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C9" w:rsidRDefault="00DB7DC9" w:rsidP="00544689">
      <w:pPr>
        <w:jc w:val="center"/>
        <w:rPr>
          <w:rFonts w:ascii="Times New Roman" w:hAnsi="Times New Roman" w:cs="Times New Roman"/>
          <w:sz w:val="28"/>
        </w:rPr>
      </w:pPr>
    </w:p>
    <w:p w:rsidR="00544689" w:rsidRPr="00544689" w:rsidRDefault="00544689" w:rsidP="005446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689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544689" w:rsidRDefault="00544689" w:rsidP="005446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689" w:rsidRDefault="00544689" w:rsidP="00680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4689" w:rsidRPr="00544689" w:rsidRDefault="00544689" w:rsidP="0054468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4689">
        <w:rPr>
          <w:rFonts w:ascii="Times New Roman" w:hAnsi="Times New Roman" w:cs="Times New Roman"/>
          <w:b/>
          <w:i/>
          <w:sz w:val="24"/>
          <w:szCs w:val="24"/>
        </w:rPr>
        <w:t>ДЯКОНОВА Фатима Васильевна</w:t>
      </w:r>
    </w:p>
    <w:p w:rsidR="00544689" w:rsidRPr="00544689" w:rsidRDefault="00544689" w:rsidP="005446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89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</w:p>
    <w:p w:rsidR="00544689" w:rsidRDefault="00680BC5" w:rsidP="0054468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44689" w:rsidRPr="00544689">
        <w:rPr>
          <w:rFonts w:ascii="Times New Roman" w:hAnsi="Times New Roman" w:cs="Times New Roman"/>
          <w:b/>
          <w:i/>
          <w:sz w:val="24"/>
          <w:szCs w:val="24"/>
        </w:rPr>
        <w:t>Расширение экономического присутствия Китая в Центральной Азии</w:t>
      </w:r>
      <w:r w:rsidR="00A57971">
        <w:rPr>
          <w:rFonts w:ascii="Times New Roman" w:hAnsi="Times New Roman" w:cs="Times New Roman"/>
          <w:b/>
          <w:i/>
          <w:sz w:val="24"/>
          <w:szCs w:val="24"/>
        </w:rPr>
        <w:t>: состояние и вызовы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44689" w:rsidRPr="005446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3442B" w:rsidRPr="00680BC5" w:rsidRDefault="0083442B" w:rsidP="00680BC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r w:rsidR="00680BC5" w:rsidRPr="00680BC5">
        <w:rPr>
          <w:rFonts w:ascii="Times New Roman" w:hAnsi="Times New Roman" w:cs="Times New Roman"/>
          <w:b/>
          <w:i/>
          <w:sz w:val="24"/>
          <w:szCs w:val="24"/>
          <w:lang w:val="en-US"/>
        </w:rPr>
        <w:t>Th</w:t>
      </w:r>
      <w:r w:rsidR="00680BC5">
        <w:rPr>
          <w:rFonts w:ascii="Times New Roman" w:hAnsi="Times New Roman" w:cs="Times New Roman"/>
          <w:b/>
          <w:i/>
          <w:sz w:val="24"/>
          <w:szCs w:val="24"/>
          <w:lang w:val="en-US"/>
        </w:rPr>
        <w:t>e expansion of China's economic</w:t>
      </w:r>
      <w:r w:rsidR="00680BC5" w:rsidRPr="00680BC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pr</w:t>
      </w:r>
      <w:r w:rsidR="00680BC5">
        <w:rPr>
          <w:rFonts w:ascii="Times New Roman" w:hAnsi="Times New Roman" w:cs="Times New Roman"/>
          <w:b/>
          <w:i/>
          <w:sz w:val="24"/>
          <w:szCs w:val="24"/>
          <w:lang w:val="en-US"/>
        </w:rPr>
        <w:t>esence in Central Asia: current</w:t>
      </w:r>
      <w:r w:rsidR="00680BC5" w:rsidRPr="00680BC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scope and challenges</w:t>
      </w:r>
      <w:r w:rsidR="00680BC5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FC74B0" w:rsidRPr="00680BC5" w:rsidRDefault="00FC74B0" w:rsidP="00FC7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4689" w:rsidRPr="00544689" w:rsidRDefault="00544689" w:rsidP="00FC7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689">
        <w:rPr>
          <w:rFonts w:ascii="Times New Roman" w:hAnsi="Times New Roman" w:cs="Times New Roman"/>
          <w:sz w:val="24"/>
          <w:szCs w:val="24"/>
        </w:rPr>
        <w:t>Уровень образования:</w:t>
      </w:r>
    </w:p>
    <w:p w:rsidR="00544689" w:rsidRPr="00544689" w:rsidRDefault="00DB7CC9" w:rsidP="00FC7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«41.04.05</w:t>
      </w:r>
      <w:r w:rsidR="00544689" w:rsidRPr="00544689">
        <w:rPr>
          <w:rFonts w:ascii="Times New Roman" w:hAnsi="Times New Roman" w:cs="Times New Roman"/>
          <w:sz w:val="24"/>
          <w:szCs w:val="24"/>
        </w:rPr>
        <w:t>»</w:t>
      </w:r>
    </w:p>
    <w:p w:rsidR="00544689" w:rsidRPr="00544689" w:rsidRDefault="00544689" w:rsidP="00FC7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689">
        <w:rPr>
          <w:rFonts w:ascii="Times New Roman" w:hAnsi="Times New Roman" w:cs="Times New Roman"/>
          <w:sz w:val="24"/>
          <w:szCs w:val="24"/>
        </w:rPr>
        <w:t>Основная</w:t>
      </w:r>
      <w:r w:rsidR="00DB7CC9">
        <w:rPr>
          <w:rFonts w:ascii="Times New Roman" w:hAnsi="Times New Roman" w:cs="Times New Roman"/>
          <w:sz w:val="24"/>
          <w:szCs w:val="24"/>
        </w:rPr>
        <w:t xml:space="preserve"> образовательная программа «Международные отношения</w:t>
      </w:r>
      <w:r w:rsidRPr="00544689">
        <w:rPr>
          <w:rFonts w:ascii="Times New Roman" w:hAnsi="Times New Roman" w:cs="Times New Roman"/>
          <w:sz w:val="24"/>
          <w:szCs w:val="24"/>
        </w:rPr>
        <w:t>»</w:t>
      </w:r>
    </w:p>
    <w:p w:rsidR="00544689" w:rsidRPr="00544689" w:rsidRDefault="00DB7CC9" w:rsidP="00FC7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«Мировая политика»</w:t>
      </w:r>
    </w:p>
    <w:p w:rsidR="00544689" w:rsidRDefault="00544689" w:rsidP="005446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689" w:rsidRDefault="00544689" w:rsidP="00DB7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4689" w:rsidRPr="00544689" w:rsidRDefault="00DB7CC9" w:rsidP="00CF52F4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3442B">
        <w:rPr>
          <w:rFonts w:ascii="Times New Roman" w:hAnsi="Times New Roman" w:cs="Times New Roman"/>
          <w:sz w:val="24"/>
          <w:szCs w:val="24"/>
        </w:rPr>
        <w:t xml:space="preserve">    </w:t>
      </w:r>
      <w:r w:rsidR="00544689" w:rsidRPr="00544689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DB7CC9" w:rsidRDefault="0083442B" w:rsidP="008344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политических наук,</w:t>
      </w:r>
    </w:p>
    <w:p w:rsidR="0083442B" w:rsidRDefault="0083442B" w:rsidP="008344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кафедры американских исследований </w:t>
      </w:r>
    </w:p>
    <w:p w:rsidR="0083442B" w:rsidRDefault="0083442B" w:rsidP="008344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 международных отношений</w:t>
      </w:r>
      <w:r w:rsidR="008C4A9A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83442B" w:rsidRDefault="0083442B" w:rsidP="008344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Валерьевна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Лексютина</w:t>
      </w:r>
      <w:proofErr w:type="spellEnd"/>
    </w:p>
    <w:p w:rsidR="0083442B" w:rsidRDefault="00DB7CC9" w:rsidP="00544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83442B" w:rsidRDefault="0083442B" w:rsidP="00544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F4" w:rsidRDefault="0083442B" w:rsidP="00CF52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F52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Рецензент:</w:t>
      </w:r>
      <w:r w:rsidR="00CF52F4" w:rsidRPr="00CF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F4" w:rsidRDefault="00CF52F4" w:rsidP="00CF52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F52F4">
        <w:rPr>
          <w:rFonts w:ascii="Times New Roman" w:hAnsi="Times New Roman" w:cs="Times New Roman"/>
          <w:sz w:val="24"/>
          <w:szCs w:val="24"/>
        </w:rPr>
        <w:t xml:space="preserve">андидат исторических наук, </w:t>
      </w:r>
    </w:p>
    <w:p w:rsidR="00CF52F4" w:rsidRDefault="00CF52F4" w:rsidP="00CF52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F52F4">
        <w:rPr>
          <w:rFonts w:ascii="Times New Roman" w:hAnsi="Times New Roman" w:cs="Times New Roman"/>
          <w:sz w:val="24"/>
          <w:szCs w:val="24"/>
        </w:rPr>
        <w:t xml:space="preserve">оцент кафедры социально-гуманитарных наук </w:t>
      </w:r>
    </w:p>
    <w:p w:rsidR="00CF52F4" w:rsidRDefault="00CF52F4" w:rsidP="00CF52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2F4">
        <w:rPr>
          <w:rFonts w:ascii="Times New Roman" w:hAnsi="Times New Roman" w:cs="Times New Roman"/>
          <w:sz w:val="24"/>
          <w:szCs w:val="24"/>
        </w:rPr>
        <w:t>Приволжского исследователь</w:t>
      </w:r>
      <w:r>
        <w:rPr>
          <w:rFonts w:ascii="Times New Roman" w:hAnsi="Times New Roman" w:cs="Times New Roman"/>
          <w:sz w:val="24"/>
          <w:szCs w:val="24"/>
        </w:rPr>
        <w:t>ского медицинского университета</w:t>
      </w:r>
    </w:p>
    <w:p w:rsidR="00CF52F4" w:rsidRPr="00CF52F4" w:rsidRDefault="00CF52F4" w:rsidP="00CF52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Нагорных Ольга Станиславовна</w:t>
      </w:r>
    </w:p>
    <w:p w:rsidR="00544689" w:rsidRPr="00544689" w:rsidRDefault="0083442B" w:rsidP="00544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2B" w:rsidRDefault="00DB7CC9" w:rsidP="00834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16812" w:rsidRDefault="00F16812" w:rsidP="00F16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CC9" w:rsidRDefault="00544689" w:rsidP="00DB7C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68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C74B0" w:rsidRPr="00C66867" w:rsidRDefault="00544689" w:rsidP="00C668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689">
        <w:rPr>
          <w:rFonts w:ascii="Times New Roman" w:hAnsi="Times New Roman" w:cs="Times New Roman"/>
          <w:sz w:val="24"/>
          <w:szCs w:val="24"/>
        </w:rPr>
        <w:t>2022</w:t>
      </w:r>
    </w:p>
    <w:p w:rsidR="00F16812" w:rsidRDefault="00F16812" w:rsidP="00F16812">
      <w:pPr>
        <w:spacing w:line="360" w:lineRule="auto"/>
        <w:rPr>
          <w:rFonts w:ascii="Times New Roman" w:hAnsi="Times New Roman" w:cs="Times New Roman"/>
          <w:b/>
          <w:sz w:val="28"/>
        </w:rPr>
        <w:sectPr w:rsidR="00F16812" w:rsidSect="00F16812">
          <w:footerReference w:type="default" r:id="rId8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F16812" w:rsidRPr="007C1EF8" w:rsidRDefault="007C1EF8" w:rsidP="007C1EF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5092645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</w:rPr>
      </w:sdtEndPr>
      <w:sdtContent>
        <w:p w:rsidR="007C1EF8" w:rsidRPr="00192D53" w:rsidRDefault="007C1EF8">
          <w:pPr>
            <w:pStyle w:val="ae"/>
            <w:rPr>
              <w:rFonts w:ascii="Times New Roman" w:hAnsi="Times New Roman" w:cs="Times New Roman"/>
              <w:sz w:val="24"/>
              <w:szCs w:val="24"/>
            </w:rPr>
          </w:pPr>
        </w:p>
        <w:p w:rsidR="00192D53" w:rsidRPr="00192D53" w:rsidRDefault="007C1EF8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92D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92D5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92D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4988220" w:history="1">
            <w:r w:rsidR="00192D53"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192D53"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2D53"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2D53"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_Toc104988220 \h </w:instrText>
            </w:r>
            <w:r w:rsidR="00192D53"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2D53"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2D53"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92D53"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2D53" w:rsidRPr="00192D53" w:rsidRDefault="00192D53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88221" w:history="1"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</w:t>
            </w:r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ТОРГОВО-ЭКОНОМИЧЕСКИЕ ИНТЕРЕСЫ И МАСШТАБЫ ЭКОНОМИЧЕСКОГО ПРИСУТСТВИЯ КИТАЯ В ЦЕНТРАЛЬНОЙ АЗИИ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_Toc104988221 \h </w:instrTex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2D53" w:rsidRPr="00192D53" w:rsidRDefault="00192D53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88222" w:history="1"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Pr="00192D5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Торгово-экономические интересы Китая в Центральной Азии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_Toc104988222 \h </w:instrTex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2D53" w:rsidRPr="00192D53" w:rsidRDefault="00192D53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88223" w:history="1"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192D5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Масштабы экономического присутствия Китая в Центральной Азии на период 2000-2008 гг.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_Toc104988223 \h </w:instrTex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2D53" w:rsidRPr="00192D53" w:rsidRDefault="00192D53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88224" w:history="1"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</w:t>
            </w:r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 ЭВОЛЮЦИЯ КИТАЙСКОЙ ВНЕШНЕЭКОНОМИЧЕСКОЙ ПОЛИТИКИ КИТАЯ В ЦЕНТРАЛЬНОЙ АЗИИ В 2008 Г.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_Toc104988224 \h </w:instrTex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2D53" w:rsidRPr="00192D53" w:rsidRDefault="00192D5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88225" w:history="1"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2.1. Мировой финансовый кризис 2008 г. как катализатор экономического проникновения Китая в Центральную Азию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_Toc104988225 \h </w:instrTex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2D53" w:rsidRPr="00192D53" w:rsidRDefault="00192D5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88226" w:history="1"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2.2. Приоритеты экономического присутствия Китая в регионе с 2008 г.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_Toc104988226 \h </w:instrTex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2D53" w:rsidRPr="00192D53" w:rsidRDefault="00192D53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88227" w:history="1"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</w:t>
            </w:r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РАСШИРЕНИЕ ЭКОНОМИЧЕСКОГО ПРИСУТСТВИЯ КИТАЯ В ЦЕНТРАЛЬНОЙ АЗИИ С 2008 Г. ПО НАСТОЯЩЕЕ ВРЕМЯ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_Toc104988227 \h </w:instrTex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2D53" w:rsidRPr="00192D53" w:rsidRDefault="00192D5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88228" w:history="1"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3.1. Динамика масштабов экономического присутствия Китая в ЦА в период с 2008 г. по 2021 гг.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_Toc104988228 \h </w:instrTex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2D53" w:rsidRPr="00192D53" w:rsidRDefault="00192D5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88229" w:history="1"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3.2. Проблемы и перспективы экономического присутствия Китая в Центральной Азии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_Toc104988229 \h </w:instrTex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2D53" w:rsidRPr="00192D53" w:rsidRDefault="00192D53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88230" w:history="1"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_Toc104988230 \h </w:instrTex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2D53" w:rsidRPr="00192D53" w:rsidRDefault="00192D53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88231" w:history="1">
            <w:r w:rsidRPr="00192D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СПИСОК ИСТОЧНИКОВ И ЛИТЕРАТУРЫ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_Toc104988231 \h </w:instrTex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192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1EF8" w:rsidRPr="007C1EF8" w:rsidRDefault="007C1EF8">
          <w:pPr>
            <w:rPr>
              <w:rFonts w:ascii="Times New Roman" w:hAnsi="Times New Roman" w:cs="Times New Roman"/>
              <w:sz w:val="24"/>
            </w:rPr>
          </w:pPr>
          <w:r w:rsidRPr="00192D5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346689" w:rsidRPr="007C1EF8" w:rsidRDefault="00346689" w:rsidP="00346689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346689" w:rsidRDefault="00346689" w:rsidP="00346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46689" w:rsidRDefault="00346689" w:rsidP="00346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46689" w:rsidRDefault="00346689" w:rsidP="00346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46689" w:rsidRDefault="00346689" w:rsidP="00346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46689" w:rsidRDefault="00346689" w:rsidP="00346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46689" w:rsidRDefault="00346689" w:rsidP="00346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46689" w:rsidRDefault="00346689" w:rsidP="00346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46689" w:rsidRDefault="00346689" w:rsidP="00346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C1EF8" w:rsidRDefault="007C1EF8" w:rsidP="008E5D55">
      <w:pPr>
        <w:spacing w:line="360" w:lineRule="auto"/>
        <w:rPr>
          <w:rFonts w:ascii="Times New Roman" w:hAnsi="Times New Roman" w:cs="Times New Roman"/>
          <w:b/>
          <w:sz w:val="28"/>
        </w:rPr>
        <w:sectPr w:rsidR="007C1EF8" w:rsidSect="007C1EF8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DB7CC9" w:rsidRDefault="00FC74B0" w:rsidP="007C1EF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104988220"/>
      <w:r w:rsidRPr="007C1EF8"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0"/>
    </w:p>
    <w:p w:rsidR="006D341B" w:rsidRPr="006D341B" w:rsidRDefault="006D341B" w:rsidP="006D341B"/>
    <w:p w:rsidR="00213473" w:rsidRPr="00213473" w:rsidRDefault="00213473" w:rsidP="00C06002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Актуальность темы исследования обусловлена стремительным ростом экономики Китая, позволившим ему расширять свое присутствие в различных регионах мира.  С приходом к власти четвертого поколения китайских лидеров во главе с Ху </w:t>
      </w:r>
      <w:proofErr w:type="spellStart"/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t>Цзинтао</w:t>
      </w:r>
      <w:proofErr w:type="spellEnd"/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(2003 г.) Китай стал уделять все большее внимание отношениям со странами, находящимися в непосредственном региональном окружении, и </w:t>
      </w:r>
      <w:r w:rsidR="00AF68A1">
        <w:rPr>
          <w:rFonts w:ascii="Times New Roman" w:eastAsiaTheme="minorHAnsi" w:hAnsi="Times New Roman" w:cs="Times New Roman"/>
          <w:sz w:val="24"/>
          <w:szCs w:val="28"/>
          <w:lang w:eastAsia="en-US"/>
        </w:rPr>
        <w:t>в том числе</w:t>
      </w:r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t>, со странами Центральной Азии.  Акцент в реализации внешнеполитической деятельности Китая в ЦА был сделан в сторону наращивания экономического присутствия в регионе. Подобный выбор был обусловлен долгосрочностью китайских интересов в Центральной Азии, чья важность в современной мировой системе определяется вполне конкретными факторами – обладанием странами данного региона топливно-энергетическими ресурсами,</w:t>
      </w:r>
      <w:r w:rsidR="00A5797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а также</w:t>
      </w:r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транзитными возможностями, открывающими (или закрывающими) доступ к стратегически важным регионам Южной и Восточной Азии, Ближнего и Среднего Востока.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t>Таким образом, экономическое проникновение стало стержневым элементом внешней политики КНР в Центральной Азии.</w:t>
      </w:r>
      <w:r w:rsidR="00C0743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 контексте сказанного представляется важным выделить и охарактеризовать основные торгово-экономические интересы </w:t>
      </w:r>
      <w:r w:rsidR="00A2328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 приоритеты </w:t>
      </w:r>
      <w:r w:rsidR="00C07438">
        <w:rPr>
          <w:rFonts w:ascii="Times New Roman" w:eastAsiaTheme="minorHAnsi" w:hAnsi="Times New Roman" w:cs="Times New Roman"/>
          <w:sz w:val="24"/>
          <w:szCs w:val="28"/>
          <w:lang w:eastAsia="en-US"/>
        </w:rPr>
        <w:t>Китая в Ц</w:t>
      </w:r>
      <w:r w:rsidR="00A23285">
        <w:rPr>
          <w:rFonts w:ascii="Times New Roman" w:eastAsiaTheme="minorHAnsi" w:hAnsi="Times New Roman" w:cs="Times New Roman"/>
          <w:sz w:val="24"/>
          <w:szCs w:val="28"/>
          <w:lang w:eastAsia="en-US"/>
        </w:rPr>
        <w:t>ентрально-Азиатском регионе.</w:t>
      </w:r>
      <w:r w:rsidR="00A23285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A23285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16659C">
        <w:rPr>
          <w:rFonts w:ascii="Times New Roman" w:eastAsiaTheme="minorHAnsi" w:hAnsi="Times New Roman" w:cs="Times New Roman"/>
          <w:sz w:val="24"/>
          <w:szCs w:val="28"/>
          <w:lang w:eastAsia="en-US"/>
        </w:rPr>
        <w:t>Начиная</w:t>
      </w:r>
      <w:r w:rsidR="00C0743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16659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с </w:t>
      </w:r>
      <w:r w:rsidR="00C07438">
        <w:rPr>
          <w:rFonts w:ascii="Times New Roman" w:eastAsiaTheme="minorHAnsi" w:hAnsi="Times New Roman" w:cs="Times New Roman"/>
          <w:sz w:val="24"/>
          <w:szCs w:val="28"/>
          <w:lang w:eastAsia="en-US"/>
        </w:rPr>
        <w:t>2001</w:t>
      </w:r>
      <w:r w:rsidR="0016659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C07438">
        <w:rPr>
          <w:rFonts w:ascii="Times New Roman" w:eastAsiaTheme="minorHAnsi" w:hAnsi="Times New Roman" w:cs="Times New Roman"/>
          <w:sz w:val="24"/>
          <w:szCs w:val="28"/>
          <w:lang w:eastAsia="en-US"/>
        </w:rPr>
        <w:t>г. начался первый этап активного экономического проникновения</w:t>
      </w:r>
      <w:r w:rsidR="00AF68A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Китая в регион. </w:t>
      </w:r>
      <w:r w:rsidR="00C07438">
        <w:rPr>
          <w:rFonts w:ascii="Times New Roman" w:eastAsiaTheme="minorHAnsi" w:hAnsi="Times New Roman" w:cs="Times New Roman"/>
          <w:sz w:val="24"/>
          <w:szCs w:val="28"/>
          <w:lang w:eastAsia="en-US"/>
        </w:rPr>
        <w:t>В этот период</w:t>
      </w:r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Китай постепенно наращивал свои позици</w:t>
      </w:r>
      <w:r w:rsidR="00A250D5">
        <w:rPr>
          <w:rFonts w:ascii="Times New Roman" w:eastAsiaTheme="minorHAnsi" w:hAnsi="Times New Roman" w:cs="Times New Roman"/>
          <w:sz w:val="24"/>
          <w:szCs w:val="28"/>
          <w:lang w:eastAsia="en-US"/>
        </w:rPr>
        <w:t>и в экономической жизни стран региона, однако не смог закрепиться в ней в качестве главного то</w:t>
      </w:r>
      <w:r w:rsidR="00A47A30">
        <w:rPr>
          <w:rFonts w:ascii="Times New Roman" w:eastAsiaTheme="minorHAnsi" w:hAnsi="Times New Roman" w:cs="Times New Roman"/>
          <w:sz w:val="24"/>
          <w:szCs w:val="28"/>
          <w:lang w:eastAsia="en-US"/>
        </w:rPr>
        <w:t>ргово-экономического партнера</w:t>
      </w:r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  <w:r w:rsidR="00A2328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Второй этап</w:t>
      </w:r>
      <w:r w:rsidR="00A250D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экономического проникновения Китая в ЦА пришелся на 2008 - 2009 гг.  и ознаменовался </w:t>
      </w:r>
      <w:r w:rsidR="0016659C">
        <w:rPr>
          <w:rFonts w:ascii="Times New Roman" w:eastAsiaTheme="minorHAnsi" w:hAnsi="Times New Roman" w:cs="Times New Roman"/>
          <w:sz w:val="24"/>
          <w:szCs w:val="28"/>
          <w:lang w:eastAsia="en-US"/>
        </w:rPr>
        <w:t>расширен</w:t>
      </w:r>
      <w:r w:rsidR="00A20AAC">
        <w:rPr>
          <w:rFonts w:ascii="Times New Roman" w:eastAsiaTheme="minorHAnsi" w:hAnsi="Times New Roman" w:cs="Times New Roman"/>
          <w:sz w:val="24"/>
          <w:szCs w:val="28"/>
          <w:lang w:eastAsia="en-US"/>
        </w:rPr>
        <w:t>ием экономического присутствия КНР во всех сферах экономики стран ЦА и закреплением в регионе</w:t>
      </w:r>
      <w:r w:rsidR="0016659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 качестве главного торгово-экономического партнера.</w:t>
      </w:r>
      <w:r w:rsidR="00A20AA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 контексте сказанного, следует детальнее рассмотреть масштабы и динамику экономического присутствия Китая в регионе с 2001 -2008 гг. и 2008 – 2021 гг.</w:t>
      </w:r>
      <w:r w:rsidR="0016659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</w:t>
      </w:r>
      <w:r w:rsidR="00A47A30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</w:p>
    <w:p w:rsidR="004A663F" w:rsidRDefault="00213473" w:rsidP="006D341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t>Вместе с тем, процесс проникновения Китая в ЦА проходит не так гладко, как хотелось бы китайскому руководству. Существует ряд проблем, которые могут воспрепятствовать положительной динамике экономического проникновения Китая в регион. О наличии проблем экономического присутствия Китая в странах ЦА свидетельствуют антикитайские акции протеста 2019 г. в Казахстане, где митингующие вышли под лозунгом «Нет экспансии Китая»</w:t>
      </w:r>
      <w:r w:rsidRPr="00213473">
        <w:rPr>
          <w:rFonts w:ascii="Times New Roman" w:eastAsiaTheme="minorHAnsi" w:hAnsi="Times New Roman" w:cs="Times New Roman"/>
          <w:sz w:val="24"/>
          <w:szCs w:val="28"/>
          <w:vertAlign w:val="superscript"/>
          <w:lang w:eastAsia="en-US"/>
        </w:rPr>
        <w:footnoteReference w:id="1"/>
      </w:r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 Подобные настроения наблюдаются и в соседней Киргизии, где в </w:t>
      </w:r>
      <w:r w:rsidR="00A2328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2020 г. </w:t>
      </w:r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был проведен митинг против строительства логистического центра, призванного </w:t>
      </w:r>
      <w:r w:rsidRPr="00213473">
        <w:rPr>
          <w:rFonts w:eastAsiaTheme="minorHAnsi"/>
          <w:sz w:val="20"/>
          <w:lang w:eastAsia="en-US"/>
        </w:rPr>
        <w:t xml:space="preserve"> </w:t>
      </w:r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привлечь в регион инвестиции и </w:t>
      </w:r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развить транспортную инфраструктуру</w:t>
      </w:r>
      <w:r w:rsidRPr="00213473">
        <w:rPr>
          <w:rFonts w:ascii="Times New Roman" w:eastAsiaTheme="minorHAnsi" w:hAnsi="Times New Roman" w:cs="Times New Roman"/>
          <w:sz w:val="24"/>
          <w:szCs w:val="28"/>
          <w:vertAlign w:val="superscript"/>
          <w:lang w:eastAsia="en-US"/>
        </w:rPr>
        <w:footnoteReference w:id="2"/>
      </w:r>
      <w:r w:rsidR="00C66867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  <w:r w:rsidR="00C66867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AF68A1">
        <w:rPr>
          <w:rFonts w:ascii="Times New Roman" w:eastAsiaTheme="minorHAnsi" w:hAnsi="Times New Roman" w:cs="Times New Roman"/>
          <w:sz w:val="24"/>
          <w:szCs w:val="28"/>
          <w:lang w:eastAsia="en-US"/>
        </w:rPr>
        <w:t>В этом контексте</w:t>
      </w:r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представляется также важным выделить проблемы и перспективы дальнейшего присутствия КНР в Центральной Азии.</w:t>
      </w:r>
      <w:r w:rsidR="00C66867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C66867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4A663F" w:rsidRPr="004A663F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Объект исследования</w:t>
      </w:r>
      <w:r w:rsidR="004A663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– экономическое присутствие Китая в Центральной Азии.</w:t>
      </w:r>
    </w:p>
    <w:p w:rsidR="004A663F" w:rsidRDefault="004A663F" w:rsidP="00A2328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4A663F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Предмет исследования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– ди</w:t>
      </w:r>
      <w:bookmarkStart w:id="1" w:name="_GoBack"/>
      <w:bookmarkEnd w:id="1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намика расширения экономического присутствия Кит</w:t>
      </w:r>
      <w:r w:rsid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>ая в Центральной Азии с 2008 по 2021 г.</w:t>
      </w:r>
      <w:r w:rsid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4A663F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Цель работы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–</w:t>
      </w:r>
      <w:r w:rsid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BE1342" w:rsidRP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охарактеризовать динамику </w:t>
      </w:r>
      <w:r w:rsid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>расширения экономического присутствия</w:t>
      </w:r>
      <w:r w:rsidR="00BE1342" w:rsidRP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К</w:t>
      </w:r>
      <w:r w:rsid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>итая в странах</w:t>
      </w:r>
      <w:r w:rsidR="00BE1342" w:rsidRP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Центральной Азии в пер</w:t>
      </w:r>
      <w:r w:rsid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>иод с 2008 г. по 2021 г.</w:t>
      </w:r>
    </w:p>
    <w:p w:rsidR="00213473" w:rsidRDefault="00213473" w:rsidP="00A2328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21347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</w:t>
      </w:r>
      <w:r w:rsidR="00BE1342" w:rsidRPr="00BE134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Заявленная цель предполагает постановку и решение следующих </w:t>
      </w:r>
      <w:r w:rsidR="00BE1342" w:rsidRPr="00BE1342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задач:</w:t>
      </w:r>
    </w:p>
    <w:p w:rsidR="00D94186" w:rsidRPr="00D94186" w:rsidRDefault="00D94186" w:rsidP="00D9418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94186">
        <w:rPr>
          <w:rFonts w:ascii="Times New Roman" w:eastAsiaTheme="minorHAnsi" w:hAnsi="Times New Roman" w:cs="Times New Roman"/>
          <w:sz w:val="24"/>
          <w:szCs w:val="28"/>
          <w:lang w:eastAsia="en-US"/>
        </w:rPr>
        <w:t>Определить торгово-экономические интересы Китая в ЦА</w:t>
      </w:r>
    </w:p>
    <w:p w:rsidR="00D94186" w:rsidRPr="00D94186" w:rsidRDefault="00D94186" w:rsidP="00D9418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94186">
        <w:rPr>
          <w:rFonts w:ascii="Times New Roman" w:eastAsiaTheme="minorHAnsi" w:hAnsi="Times New Roman" w:cs="Times New Roman"/>
          <w:sz w:val="24"/>
          <w:szCs w:val="28"/>
          <w:lang w:eastAsia="en-US"/>
        </w:rPr>
        <w:t>Охарактеризовать масштабы экономич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еского присутствия Китая в ЦА с 2001 по</w:t>
      </w:r>
      <w:r w:rsidRPr="00D94186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2008 г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г</w:t>
      </w:r>
      <w:r w:rsidRPr="00D94186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D94186" w:rsidRPr="00D94186" w:rsidRDefault="00D94186" w:rsidP="00D9418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94186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Выявить </w:t>
      </w:r>
      <w:r w:rsidR="00C0600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роль мирового финансового кризиса 2008 г. в </w:t>
      </w:r>
      <w:r w:rsidRPr="00D94186">
        <w:rPr>
          <w:rFonts w:ascii="Times New Roman" w:eastAsiaTheme="minorHAnsi" w:hAnsi="Times New Roman" w:cs="Times New Roman"/>
          <w:sz w:val="24"/>
          <w:szCs w:val="28"/>
          <w:lang w:eastAsia="en-US"/>
        </w:rPr>
        <w:t>активизации экономического присутствия Китая в ЦА с 2008 г.</w:t>
      </w:r>
    </w:p>
    <w:p w:rsidR="00D94186" w:rsidRPr="00D94186" w:rsidRDefault="00D94186" w:rsidP="00D9418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94186">
        <w:rPr>
          <w:rFonts w:ascii="Times New Roman" w:eastAsiaTheme="minorHAnsi" w:hAnsi="Times New Roman" w:cs="Times New Roman"/>
          <w:sz w:val="24"/>
          <w:szCs w:val="28"/>
          <w:lang w:eastAsia="en-US"/>
        </w:rPr>
        <w:t>Выявить и дать характеристику приоритетам экономического присутствия Китая в регионе с 2008 г.</w:t>
      </w:r>
      <w:r w:rsidRPr="00D94186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D94186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D94186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</w:p>
    <w:p w:rsidR="00D94186" w:rsidRPr="00D94186" w:rsidRDefault="00D94186" w:rsidP="00D9418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94186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Проследить динамику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расширения</w:t>
      </w:r>
      <w:r w:rsidRPr="00D94186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экономическог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о присутствия Китая в регионе с 2008 по</w:t>
      </w:r>
      <w:r w:rsidRPr="00D94186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2021 гг.</w:t>
      </w:r>
    </w:p>
    <w:p w:rsidR="00D94186" w:rsidRPr="00D94186" w:rsidRDefault="00D94186" w:rsidP="00D9418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94186">
        <w:rPr>
          <w:rFonts w:ascii="Times New Roman" w:eastAsiaTheme="minorHAnsi" w:hAnsi="Times New Roman" w:cs="Times New Roman"/>
          <w:sz w:val="24"/>
          <w:szCs w:val="28"/>
          <w:lang w:eastAsia="en-US"/>
        </w:rPr>
        <w:t>Выделить ключевые проблемы и наметить перспективы экономического присутствия Китая в регионе</w:t>
      </w:r>
    </w:p>
    <w:p w:rsidR="00C10F50" w:rsidRDefault="00C10F50" w:rsidP="00C06002">
      <w:pPr>
        <w:spacing w:after="0" w:line="360" w:lineRule="auto"/>
        <w:ind w:left="76" w:firstLine="284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837DC" w:rsidRDefault="00C06002" w:rsidP="00D22CD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C06002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Методологическую базу</w:t>
      </w:r>
      <w:r w:rsidRPr="00C0600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исследования составили такие методы изучения международных отношений и внешней политики, как сравнительно-исторический (эволюция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масштабов экономического присутствия Китая в Центральной Азии</w:t>
      </w:r>
      <w:r w:rsidRPr="00C0600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с 2008 по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2021</w:t>
      </w:r>
      <w:r w:rsidRPr="00C0600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г.), статистический (количественная оценка уровня экономического присутствия Китая в регионе), прогностический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(выявление наиболее </w:t>
      </w:r>
      <w:r w:rsidRPr="00C0600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приоритетных форм экономического присутствия КНР в ЦА) методы и подходы.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</w:p>
    <w:p w:rsidR="002837DC" w:rsidRPr="00376FA1" w:rsidRDefault="002837DC" w:rsidP="00D22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Источниковую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базу</w:t>
      </w:r>
      <w:r w:rsidRPr="002837D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исследования </w:t>
      </w:r>
      <w:r w:rsidR="00376FA1">
        <w:rPr>
          <w:rFonts w:ascii="Times New Roman" w:hAnsi="Times New Roman" w:cs="Times New Roman"/>
          <w:sz w:val="24"/>
          <w:szCs w:val="28"/>
        </w:rPr>
        <w:t>составили</w:t>
      </w:r>
      <w:r w:rsidR="00376FA1" w:rsidRPr="00376FA1">
        <w:rPr>
          <w:rFonts w:ascii="Times New Roman" w:hAnsi="Times New Roman" w:cs="Times New Roman"/>
          <w:sz w:val="24"/>
          <w:szCs w:val="28"/>
        </w:rPr>
        <w:t xml:space="preserve"> </w:t>
      </w:r>
      <w:r w:rsidR="00EF5CE2">
        <w:rPr>
          <w:rFonts w:ascii="Times New Roman" w:hAnsi="Times New Roman" w:cs="Times New Roman"/>
          <w:sz w:val="24"/>
          <w:szCs w:val="28"/>
        </w:rPr>
        <w:t>официальные постановления и распоряжения исполнительных органов власти стран Центральной Азии;</w:t>
      </w:r>
      <w:r w:rsidR="00EF5CE2">
        <w:rPr>
          <w:rStyle w:val="a6"/>
          <w:rFonts w:ascii="Times New Roman" w:hAnsi="Times New Roman" w:cs="Times New Roman"/>
          <w:sz w:val="24"/>
          <w:szCs w:val="28"/>
        </w:rPr>
        <w:footnoteReference w:id="3"/>
      </w:r>
      <w:r w:rsidR="007950EB">
        <w:rPr>
          <w:rFonts w:ascii="Times New Roman" w:hAnsi="Times New Roman" w:cs="Times New Roman"/>
          <w:sz w:val="24"/>
          <w:szCs w:val="28"/>
        </w:rPr>
        <w:t xml:space="preserve"> статистические </w:t>
      </w:r>
      <w:r w:rsidR="007950EB">
        <w:rPr>
          <w:rFonts w:ascii="Times New Roman" w:hAnsi="Times New Roman" w:cs="Times New Roman"/>
          <w:sz w:val="24"/>
          <w:szCs w:val="28"/>
        </w:rPr>
        <w:lastRenderedPageBreak/>
        <w:t>отчеты,</w:t>
      </w:r>
      <w:r w:rsidR="00E17C9C">
        <w:rPr>
          <w:rStyle w:val="a6"/>
          <w:rFonts w:ascii="Times New Roman" w:hAnsi="Times New Roman" w:cs="Times New Roman"/>
          <w:sz w:val="24"/>
          <w:szCs w:val="28"/>
        </w:rPr>
        <w:footnoteReference w:id="4"/>
      </w:r>
      <w:r w:rsidR="007950EB">
        <w:rPr>
          <w:rFonts w:ascii="Times New Roman" w:hAnsi="Times New Roman" w:cs="Times New Roman"/>
          <w:sz w:val="24"/>
          <w:szCs w:val="28"/>
        </w:rPr>
        <w:t xml:space="preserve"> </w:t>
      </w:r>
      <w:r w:rsidR="00EF5CE2">
        <w:rPr>
          <w:rFonts w:ascii="Times New Roman" w:hAnsi="Times New Roman" w:cs="Times New Roman"/>
          <w:sz w:val="24"/>
          <w:szCs w:val="28"/>
        </w:rPr>
        <w:t xml:space="preserve"> а также </w:t>
      </w:r>
      <w:r w:rsidR="00376FA1" w:rsidRPr="00376FA1">
        <w:rPr>
          <w:rFonts w:ascii="Times New Roman" w:hAnsi="Times New Roman" w:cs="Times New Roman"/>
          <w:sz w:val="24"/>
          <w:szCs w:val="28"/>
        </w:rPr>
        <w:t>официальные отчеты Министерства коммерции Китая об итогах экономического сотрудничества со странами Центральной Азии за 2019-2021 гг</w:t>
      </w:r>
      <w:r w:rsidR="00376FA1">
        <w:rPr>
          <w:rFonts w:ascii="Times New Roman" w:hAnsi="Times New Roman" w:cs="Times New Roman"/>
          <w:sz w:val="24"/>
          <w:szCs w:val="28"/>
        </w:rPr>
        <w:t>.</w:t>
      </w:r>
      <w:r w:rsidR="00376FA1">
        <w:rPr>
          <w:rStyle w:val="a6"/>
          <w:rFonts w:ascii="Times New Roman" w:hAnsi="Times New Roman" w:cs="Times New Roman"/>
          <w:sz w:val="24"/>
          <w:szCs w:val="28"/>
        </w:rPr>
        <w:footnoteReference w:id="5"/>
      </w:r>
    </w:p>
    <w:p w:rsidR="0077295D" w:rsidRDefault="00C06002" w:rsidP="00C06002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C06002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Степень научной разработанности темы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  <w:r w:rsidR="009E66F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 рамках данного исследования было использовано большое количество литературы российских</w:t>
      </w:r>
      <w:r w:rsidR="003B2C9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</w:t>
      </w:r>
      <w:r w:rsidR="001C5174">
        <w:rPr>
          <w:rFonts w:ascii="Times New Roman" w:eastAsiaTheme="minorHAnsi" w:hAnsi="Times New Roman" w:cs="Times New Roman"/>
          <w:sz w:val="24"/>
          <w:szCs w:val="28"/>
          <w:lang w:eastAsia="en-US"/>
        </w:rPr>
        <w:t>зарубежных</w:t>
      </w:r>
      <w:r w:rsidR="003B2C9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центрально-азиатских и китайских </w:t>
      </w:r>
      <w:r w:rsidR="001C5174">
        <w:rPr>
          <w:rFonts w:ascii="Times New Roman" w:eastAsiaTheme="minorHAnsi" w:hAnsi="Times New Roman" w:cs="Times New Roman"/>
          <w:sz w:val="24"/>
          <w:szCs w:val="28"/>
          <w:lang w:eastAsia="en-US"/>
        </w:rPr>
        <w:t>авторов.</w:t>
      </w:r>
      <w:r w:rsidR="003B2C9E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3B2C9E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3B2C9E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3B2C9E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3B2C9E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3B2C9E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3B2C9E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3B2C9E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3B2C9E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3B2C9E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  <w:t xml:space="preserve">Раздел литературы, посвященный торгово-экономическим интересам Китая в Центральной Азии, включает в себя работы таких авторов, как </w:t>
      </w:r>
      <w:r w:rsidR="00E708CA">
        <w:rPr>
          <w:rFonts w:ascii="Times New Roman" w:eastAsiaTheme="minorHAnsi" w:hAnsi="Times New Roman" w:cs="Times New Roman"/>
          <w:sz w:val="24"/>
          <w:szCs w:val="28"/>
          <w:lang w:eastAsia="en-US"/>
        </w:rPr>
        <w:t>В.</w:t>
      </w:r>
      <w:r w:rsidR="00C15D4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В.</w:t>
      </w:r>
      <w:r w:rsidR="00E708C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Парамонов, А. </w:t>
      </w:r>
      <w:r w:rsidR="003245E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Ф. </w:t>
      </w:r>
      <w:r w:rsidR="00E708CA">
        <w:rPr>
          <w:rFonts w:ascii="Times New Roman" w:eastAsiaTheme="minorHAnsi" w:hAnsi="Times New Roman" w:cs="Times New Roman"/>
          <w:sz w:val="24"/>
          <w:szCs w:val="28"/>
          <w:lang w:eastAsia="en-US"/>
        </w:rPr>
        <w:t>Клименко,</w:t>
      </w:r>
      <w:r w:rsidR="00A0437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Е.</w:t>
      </w:r>
      <w:r w:rsidR="003245E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А.</w:t>
      </w:r>
      <w:r w:rsidR="00A0437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Егорычева,</w:t>
      </w:r>
      <w:r w:rsidR="00E708C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E708CA">
        <w:rPr>
          <w:rFonts w:ascii="Times New Roman" w:hAnsi="Times New Roman" w:cs="Times New Roman"/>
          <w:sz w:val="24"/>
          <w:szCs w:val="28"/>
        </w:rPr>
        <w:t xml:space="preserve">Л. </w:t>
      </w:r>
      <w:r w:rsidR="00A04375">
        <w:rPr>
          <w:rFonts w:ascii="Times New Roman" w:hAnsi="Times New Roman" w:cs="Times New Roman"/>
          <w:sz w:val="24"/>
          <w:szCs w:val="28"/>
        </w:rPr>
        <w:t xml:space="preserve">Мельникова, </w:t>
      </w:r>
      <w:r w:rsidR="00E708C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Б. </w:t>
      </w:r>
      <w:proofErr w:type="spellStart"/>
      <w:r w:rsidR="00E708CA">
        <w:rPr>
          <w:rFonts w:ascii="Times New Roman" w:eastAsiaTheme="minorHAnsi" w:hAnsi="Times New Roman" w:cs="Times New Roman"/>
          <w:sz w:val="24"/>
          <w:szCs w:val="28"/>
          <w:lang w:eastAsia="en-US"/>
        </w:rPr>
        <w:t>Мариани</w:t>
      </w:r>
      <w:proofErr w:type="spellEnd"/>
      <w:r w:rsidR="00E708C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С. Ли, Ж. Басен, Ю. </w:t>
      </w:r>
      <w:proofErr w:type="spellStart"/>
      <w:r w:rsidR="00E708CA">
        <w:rPr>
          <w:rFonts w:ascii="Times New Roman" w:eastAsiaTheme="minorHAnsi" w:hAnsi="Times New Roman" w:cs="Times New Roman"/>
          <w:sz w:val="24"/>
          <w:szCs w:val="28"/>
          <w:lang w:eastAsia="en-US"/>
        </w:rPr>
        <w:t>Фенг</w:t>
      </w:r>
      <w:proofErr w:type="spellEnd"/>
      <w:r w:rsidR="00E708C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и т.д.</w:t>
      </w:r>
      <w:r w:rsidR="00E708CA">
        <w:rPr>
          <w:rStyle w:val="a6"/>
          <w:rFonts w:ascii="Times New Roman" w:eastAsiaTheme="minorHAnsi" w:hAnsi="Times New Roman" w:cs="Times New Roman"/>
          <w:sz w:val="24"/>
          <w:szCs w:val="28"/>
          <w:lang w:eastAsia="en-US"/>
        </w:rPr>
        <w:footnoteReference w:id="6"/>
      </w:r>
      <w:r w:rsidR="003245ED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3245ED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="001A646A">
        <w:rPr>
          <w:rFonts w:ascii="Times New Roman" w:eastAsiaTheme="minorHAnsi" w:hAnsi="Times New Roman" w:cs="Times New Roman"/>
          <w:sz w:val="24"/>
          <w:szCs w:val="28"/>
          <w:lang w:eastAsia="en-US"/>
        </w:rPr>
        <w:t>Непосредст</w:t>
      </w:r>
      <w:r w:rsidR="00C61BFA">
        <w:rPr>
          <w:rFonts w:ascii="Times New Roman" w:eastAsiaTheme="minorHAnsi" w:hAnsi="Times New Roman" w:cs="Times New Roman"/>
          <w:sz w:val="24"/>
          <w:szCs w:val="28"/>
          <w:lang w:eastAsia="en-US"/>
        </w:rPr>
        <w:t>вен</w:t>
      </w:r>
      <w:r w:rsidR="00786C0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но экономическому присутствию Китая в </w:t>
      </w:r>
      <w:r w:rsidR="001A646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Центральной Азии посвятили </w:t>
      </w:r>
      <w:r w:rsidR="001A646A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 xml:space="preserve">свои работы такие авторы, как </w:t>
      </w:r>
      <w:r w:rsidR="004B495F">
        <w:rPr>
          <w:rFonts w:ascii="Times New Roman" w:eastAsiaTheme="minorHAnsi" w:hAnsi="Times New Roman" w:cs="Times New Roman"/>
          <w:sz w:val="24"/>
          <w:szCs w:val="28"/>
          <w:lang w:eastAsia="en-US"/>
        </w:rPr>
        <w:t>В.</w:t>
      </w:r>
      <w:r w:rsidR="00C15D4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В.</w:t>
      </w:r>
      <w:r w:rsidR="004B495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Парамонов, </w:t>
      </w:r>
      <w:r w:rsidR="00C15D42">
        <w:rPr>
          <w:rFonts w:ascii="Times New Roman" w:eastAsiaTheme="minorHAnsi" w:hAnsi="Times New Roman" w:cs="Times New Roman"/>
          <w:sz w:val="24"/>
          <w:szCs w:val="28"/>
          <w:lang w:eastAsia="en-US"/>
        </w:rPr>
        <w:t>А.</w:t>
      </w:r>
      <w:r w:rsidR="003245E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В.</w:t>
      </w:r>
      <w:r w:rsidR="00C15D4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Строков, </w:t>
      </w:r>
      <w:r w:rsidR="003245E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О. А. </w:t>
      </w:r>
      <w:proofErr w:type="spellStart"/>
      <w:r w:rsidR="00C15D42">
        <w:rPr>
          <w:rFonts w:ascii="Times New Roman" w:eastAsiaTheme="minorHAnsi" w:hAnsi="Times New Roman" w:cs="Times New Roman"/>
          <w:sz w:val="24"/>
          <w:szCs w:val="28"/>
          <w:lang w:eastAsia="en-US"/>
        </w:rPr>
        <w:t>Столповский</w:t>
      </w:r>
      <w:proofErr w:type="spellEnd"/>
      <w:r w:rsidR="00C15D4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Я. В. </w:t>
      </w:r>
      <w:proofErr w:type="spellStart"/>
      <w:r w:rsidR="00C15D42">
        <w:rPr>
          <w:rFonts w:ascii="Times New Roman" w:eastAsiaTheme="minorHAnsi" w:hAnsi="Times New Roman" w:cs="Times New Roman"/>
          <w:sz w:val="24"/>
          <w:szCs w:val="28"/>
          <w:lang w:eastAsia="en-US"/>
        </w:rPr>
        <w:t>Лексютина</w:t>
      </w:r>
      <w:proofErr w:type="spellEnd"/>
      <w:r w:rsidR="00C15D4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</w:t>
      </w:r>
      <w:r w:rsidR="003245E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С. </w:t>
      </w:r>
      <w:proofErr w:type="spellStart"/>
      <w:r w:rsidR="003245ED">
        <w:rPr>
          <w:rFonts w:ascii="Times New Roman" w:eastAsiaTheme="minorHAnsi" w:hAnsi="Times New Roman" w:cs="Times New Roman"/>
          <w:sz w:val="24"/>
          <w:szCs w:val="28"/>
          <w:lang w:eastAsia="en-US"/>
        </w:rPr>
        <w:t>Пейроуз</w:t>
      </w:r>
      <w:proofErr w:type="spellEnd"/>
      <w:r w:rsidR="003245E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</w:t>
      </w:r>
      <w:r w:rsidR="007D5AD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Т. </w:t>
      </w:r>
      <w:proofErr w:type="spellStart"/>
      <w:r w:rsidR="007D5ADB">
        <w:rPr>
          <w:rFonts w:ascii="Times New Roman" w:eastAsiaTheme="minorHAnsi" w:hAnsi="Times New Roman" w:cs="Times New Roman"/>
          <w:sz w:val="24"/>
          <w:szCs w:val="28"/>
          <w:lang w:eastAsia="en-US"/>
        </w:rPr>
        <w:t>Умаров</w:t>
      </w:r>
      <w:proofErr w:type="spellEnd"/>
      <w:r w:rsidR="007D5AD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и т.д.</w:t>
      </w:r>
      <w:r w:rsidR="007D5ADB">
        <w:rPr>
          <w:rStyle w:val="a6"/>
          <w:rFonts w:ascii="Times New Roman" w:eastAsiaTheme="minorHAnsi" w:hAnsi="Times New Roman" w:cs="Times New Roman"/>
          <w:sz w:val="24"/>
          <w:szCs w:val="28"/>
          <w:lang w:eastAsia="en-US"/>
        </w:rPr>
        <w:footnoteReference w:id="7"/>
      </w:r>
      <w:r w:rsidR="007D5AD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441DF3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</w:p>
    <w:p w:rsidR="00441DF3" w:rsidRDefault="00C24452" w:rsidP="00C06002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Отдельный раздел литературы составляют работы</w:t>
      </w:r>
      <w:r w:rsidR="0077295D">
        <w:rPr>
          <w:rFonts w:ascii="Times New Roman" w:eastAsiaTheme="minorHAnsi" w:hAnsi="Times New Roman" w:cs="Times New Roman"/>
          <w:sz w:val="24"/>
          <w:szCs w:val="28"/>
          <w:lang w:eastAsia="en-US"/>
        </w:rPr>
        <w:t>, посвященные анализу экономического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присутствия Китая в различных сферах экономической жизни Центральной Азии. Так, </w:t>
      </w:r>
      <w:r w:rsid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энергетическому сотрудничеству Китая и стран Центральной Азии посвятили свои работы такие авторы, как </w:t>
      </w:r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К. </w:t>
      </w:r>
      <w:proofErr w:type="spellStart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>Сыроежкин</w:t>
      </w:r>
      <w:proofErr w:type="spellEnd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В. В. Парамонов, А. Строков, А. В. </w:t>
      </w:r>
      <w:proofErr w:type="spellStart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>Грозин</w:t>
      </w:r>
      <w:proofErr w:type="spellEnd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А. </w:t>
      </w:r>
      <w:proofErr w:type="spellStart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>Ногаева</w:t>
      </w:r>
      <w:proofErr w:type="spellEnd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Н. </w:t>
      </w:r>
      <w:proofErr w:type="spellStart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>Йессен</w:t>
      </w:r>
      <w:proofErr w:type="spellEnd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Л. </w:t>
      </w:r>
      <w:proofErr w:type="spellStart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>Пархомчик</w:t>
      </w:r>
      <w:proofErr w:type="spellEnd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и т.д.</w:t>
      </w:r>
      <w:r w:rsidR="00AA7F81">
        <w:rPr>
          <w:rStyle w:val="a6"/>
          <w:rFonts w:ascii="Times New Roman" w:eastAsiaTheme="minorHAnsi" w:hAnsi="Times New Roman" w:cs="Times New Roman"/>
          <w:sz w:val="24"/>
          <w:szCs w:val="28"/>
          <w:lang w:eastAsia="en-US"/>
        </w:rPr>
        <w:footnoteReference w:id="8"/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Сотрудничество Китая и Центральной Азии в инвестиционной сфере освещается в работах таких авторов, как </w:t>
      </w:r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С. </w:t>
      </w:r>
      <w:proofErr w:type="spellStart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>Тулкинов</w:t>
      </w:r>
      <w:proofErr w:type="spellEnd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Д. </w:t>
      </w:r>
      <w:proofErr w:type="spellStart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>Чжан</w:t>
      </w:r>
      <w:proofErr w:type="spellEnd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В. Додонов, М. </w:t>
      </w:r>
      <w:proofErr w:type="spellStart"/>
      <w:r w:rsidR="00AA7F81" w:rsidRP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>Мхитарян</w:t>
      </w:r>
      <w:proofErr w:type="spellEnd"/>
      <w:r w:rsid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и т. д.</w:t>
      </w:r>
      <w:r w:rsidR="00AA7F81">
        <w:rPr>
          <w:rStyle w:val="a6"/>
          <w:rFonts w:ascii="Times New Roman" w:eastAsiaTheme="minorHAnsi" w:hAnsi="Times New Roman" w:cs="Times New Roman"/>
          <w:sz w:val="24"/>
          <w:szCs w:val="28"/>
          <w:lang w:eastAsia="en-US"/>
        </w:rPr>
        <w:footnoteReference w:id="9"/>
      </w:r>
      <w:r w:rsidR="00AA7F8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Сотрудничеству Китая и стран Центральной Азии в рамках инициативы «Пояс и путь»</w:t>
      </w:r>
      <w:r w:rsidR="009D1A2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посвятили свои работы такие авторы, как </w:t>
      </w:r>
      <w:r w:rsidR="009D1A2F" w:rsidRPr="009D1A2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Г. А. </w:t>
      </w:r>
      <w:proofErr w:type="spellStart"/>
      <w:r w:rsidR="009D1A2F" w:rsidRPr="009D1A2F">
        <w:rPr>
          <w:rFonts w:ascii="Times New Roman" w:eastAsiaTheme="minorHAnsi" w:hAnsi="Times New Roman" w:cs="Times New Roman"/>
          <w:sz w:val="24"/>
          <w:szCs w:val="28"/>
          <w:lang w:eastAsia="en-US"/>
        </w:rPr>
        <w:t>Сизов</w:t>
      </w:r>
      <w:proofErr w:type="spellEnd"/>
      <w:r w:rsidR="009D1A2F" w:rsidRPr="009D1A2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А. М. </w:t>
      </w:r>
      <w:proofErr w:type="spellStart"/>
      <w:r w:rsidR="009D1A2F" w:rsidRPr="009D1A2F">
        <w:rPr>
          <w:rFonts w:ascii="Times New Roman" w:eastAsiaTheme="minorHAnsi" w:hAnsi="Times New Roman" w:cs="Times New Roman"/>
          <w:sz w:val="24"/>
          <w:szCs w:val="28"/>
          <w:lang w:eastAsia="en-US"/>
        </w:rPr>
        <w:t>Акматалиева</w:t>
      </w:r>
      <w:proofErr w:type="spellEnd"/>
      <w:r w:rsidR="009D1A2F" w:rsidRPr="009D1A2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Ф. </w:t>
      </w:r>
      <w:proofErr w:type="spellStart"/>
      <w:r w:rsidR="009D1A2F" w:rsidRPr="009D1A2F">
        <w:rPr>
          <w:rFonts w:ascii="Times New Roman" w:eastAsiaTheme="minorHAnsi" w:hAnsi="Times New Roman" w:cs="Times New Roman"/>
          <w:sz w:val="24"/>
          <w:szCs w:val="28"/>
          <w:lang w:eastAsia="en-US"/>
        </w:rPr>
        <w:t>Аминжонов</w:t>
      </w:r>
      <w:proofErr w:type="spellEnd"/>
      <w:r w:rsidR="009D1A2F" w:rsidRPr="009D1A2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Ф. </w:t>
      </w:r>
      <w:proofErr w:type="spellStart"/>
      <w:r w:rsidR="009D1A2F" w:rsidRPr="009D1A2F">
        <w:rPr>
          <w:rFonts w:ascii="Times New Roman" w:eastAsiaTheme="minorHAnsi" w:hAnsi="Times New Roman" w:cs="Times New Roman"/>
          <w:sz w:val="24"/>
          <w:szCs w:val="28"/>
          <w:lang w:eastAsia="en-US"/>
        </w:rPr>
        <w:t>Абдулкасымова</w:t>
      </w:r>
      <w:proofErr w:type="spellEnd"/>
      <w:r w:rsidR="009D1A2F" w:rsidRPr="009D1A2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А. Эйми, Р. </w:t>
      </w:r>
      <w:proofErr w:type="spellStart"/>
      <w:r w:rsidR="009D1A2F" w:rsidRPr="009D1A2F">
        <w:rPr>
          <w:rFonts w:ascii="Times New Roman" w:eastAsiaTheme="minorHAnsi" w:hAnsi="Times New Roman" w:cs="Times New Roman"/>
          <w:sz w:val="24"/>
          <w:szCs w:val="28"/>
          <w:lang w:eastAsia="en-US"/>
        </w:rPr>
        <w:t>Вакулчук</w:t>
      </w:r>
      <w:proofErr w:type="spellEnd"/>
      <w:r w:rsidR="009D1A2F" w:rsidRPr="009D1A2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Х. </w:t>
      </w:r>
      <w:proofErr w:type="spellStart"/>
      <w:r w:rsidR="009D1A2F" w:rsidRPr="009D1A2F">
        <w:rPr>
          <w:rFonts w:ascii="Times New Roman" w:eastAsiaTheme="minorHAnsi" w:hAnsi="Times New Roman" w:cs="Times New Roman"/>
          <w:sz w:val="24"/>
          <w:szCs w:val="28"/>
          <w:lang w:eastAsia="en-US"/>
        </w:rPr>
        <w:t>Талига</w:t>
      </w:r>
      <w:proofErr w:type="spellEnd"/>
      <w:r w:rsidR="009D1A2F" w:rsidRPr="009D1A2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и т.д.</w:t>
      </w:r>
      <w:r w:rsidR="009D1A2F">
        <w:rPr>
          <w:rStyle w:val="a6"/>
          <w:rFonts w:ascii="Times New Roman" w:eastAsiaTheme="minorHAnsi" w:hAnsi="Times New Roman" w:cs="Times New Roman"/>
          <w:sz w:val="24"/>
          <w:szCs w:val="28"/>
          <w:lang w:eastAsia="en-US"/>
        </w:rPr>
        <w:footnoteReference w:id="10"/>
      </w:r>
    </w:p>
    <w:p w:rsidR="003F2333" w:rsidRPr="00392628" w:rsidRDefault="0077295D" w:rsidP="00C060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Отдельно следует</w:t>
      </w:r>
      <w:r w:rsidR="00C24452">
        <w:rPr>
          <w:rFonts w:ascii="Times New Roman" w:hAnsi="Times New Roman" w:cs="Times New Roman"/>
          <w:sz w:val="24"/>
          <w:szCs w:val="28"/>
        </w:rPr>
        <w:t xml:space="preserve"> также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24452">
        <w:rPr>
          <w:rFonts w:ascii="Times New Roman" w:hAnsi="Times New Roman" w:cs="Times New Roman"/>
          <w:sz w:val="24"/>
          <w:szCs w:val="28"/>
        </w:rPr>
        <w:t>выделить работы</w:t>
      </w:r>
      <w:r w:rsidR="008E160A">
        <w:rPr>
          <w:rFonts w:ascii="Times New Roman" w:hAnsi="Times New Roman" w:cs="Times New Roman"/>
          <w:sz w:val="24"/>
          <w:szCs w:val="28"/>
        </w:rPr>
        <w:t>,</w:t>
      </w:r>
      <w:r w:rsidR="00C24452">
        <w:rPr>
          <w:rFonts w:ascii="Times New Roman" w:hAnsi="Times New Roman" w:cs="Times New Roman"/>
          <w:sz w:val="24"/>
          <w:szCs w:val="28"/>
        </w:rPr>
        <w:t xml:space="preserve"> посвященные</w:t>
      </w:r>
      <w:r w:rsidR="008E160A">
        <w:rPr>
          <w:rFonts w:ascii="Times New Roman" w:hAnsi="Times New Roman" w:cs="Times New Roman"/>
          <w:sz w:val="24"/>
          <w:szCs w:val="28"/>
        </w:rPr>
        <w:t xml:space="preserve"> анализу </w:t>
      </w:r>
      <w:r w:rsidR="003F2333">
        <w:rPr>
          <w:rFonts w:ascii="Times New Roman" w:hAnsi="Times New Roman" w:cs="Times New Roman"/>
          <w:sz w:val="24"/>
          <w:szCs w:val="28"/>
        </w:rPr>
        <w:t>сотрудн</w:t>
      </w:r>
      <w:r w:rsidR="00E5254D">
        <w:rPr>
          <w:rFonts w:ascii="Times New Roman" w:hAnsi="Times New Roman" w:cs="Times New Roman"/>
          <w:sz w:val="24"/>
          <w:szCs w:val="28"/>
        </w:rPr>
        <w:t>ичества Китая с каждой отдельно взятой</w:t>
      </w:r>
      <w:r w:rsidR="003F2333">
        <w:rPr>
          <w:rFonts w:ascii="Times New Roman" w:hAnsi="Times New Roman" w:cs="Times New Roman"/>
          <w:sz w:val="24"/>
          <w:szCs w:val="28"/>
        </w:rPr>
        <w:t xml:space="preserve"> страной</w:t>
      </w:r>
      <w:r w:rsidR="008E160A">
        <w:rPr>
          <w:rFonts w:ascii="Times New Roman" w:hAnsi="Times New Roman" w:cs="Times New Roman"/>
          <w:sz w:val="24"/>
          <w:szCs w:val="28"/>
        </w:rPr>
        <w:t xml:space="preserve"> Центральной А</w:t>
      </w:r>
      <w:r w:rsidR="003F2333">
        <w:rPr>
          <w:rFonts w:ascii="Times New Roman" w:hAnsi="Times New Roman" w:cs="Times New Roman"/>
          <w:sz w:val="24"/>
          <w:szCs w:val="28"/>
        </w:rPr>
        <w:t>зии</w:t>
      </w:r>
      <w:r w:rsidR="008E160A">
        <w:rPr>
          <w:rFonts w:ascii="Times New Roman" w:hAnsi="Times New Roman" w:cs="Times New Roman"/>
          <w:sz w:val="24"/>
          <w:szCs w:val="28"/>
        </w:rPr>
        <w:t xml:space="preserve">. </w:t>
      </w:r>
      <w:r w:rsidR="003F2333">
        <w:rPr>
          <w:rFonts w:ascii="Times New Roman" w:hAnsi="Times New Roman" w:cs="Times New Roman"/>
          <w:sz w:val="24"/>
          <w:szCs w:val="28"/>
        </w:rPr>
        <w:t>Так, экономическому сотрудничеству Китая и Казахстана посвятили свои работы такие авторы, как</w:t>
      </w:r>
      <w:r w:rsidR="00917559">
        <w:rPr>
          <w:rFonts w:ascii="Times New Roman" w:hAnsi="Times New Roman" w:cs="Times New Roman"/>
          <w:sz w:val="24"/>
          <w:szCs w:val="28"/>
        </w:rPr>
        <w:t xml:space="preserve"> А. </w:t>
      </w:r>
      <w:proofErr w:type="spellStart"/>
      <w:r w:rsidR="00917559">
        <w:rPr>
          <w:rFonts w:ascii="Times New Roman" w:hAnsi="Times New Roman" w:cs="Times New Roman"/>
          <w:sz w:val="24"/>
          <w:szCs w:val="28"/>
        </w:rPr>
        <w:t>Ермекбаев</w:t>
      </w:r>
      <w:proofErr w:type="spellEnd"/>
      <w:r w:rsidR="00917559">
        <w:rPr>
          <w:rFonts w:ascii="Times New Roman" w:hAnsi="Times New Roman" w:cs="Times New Roman"/>
          <w:sz w:val="24"/>
          <w:szCs w:val="28"/>
        </w:rPr>
        <w:t xml:space="preserve">, М. С. </w:t>
      </w:r>
      <w:proofErr w:type="spellStart"/>
      <w:r w:rsidR="00917559">
        <w:rPr>
          <w:rFonts w:ascii="Times New Roman" w:hAnsi="Times New Roman" w:cs="Times New Roman"/>
          <w:sz w:val="24"/>
          <w:szCs w:val="28"/>
        </w:rPr>
        <w:t>Сарыбаев</w:t>
      </w:r>
      <w:proofErr w:type="spellEnd"/>
      <w:r w:rsidR="00917559">
        <w:rPr>
          <w:rFonts w:ascii="Times New Roman" w:hAnsi="Times New Roman" w:cs="Times New Roman"/>
          <w:sz w:val="24"/>
          <w:szCs w:val="28"/>
        </w:rPr>
        <w:t xml:space="preserve">, С. </w:t>
      </w:r>
      <w:proofErr w:type="spellStart"/>
      <w:r w:rsidR="00917559">
        <w:rPr>
          <w:rFonts w:ascii="Times New Roman" w:hAnsi="Times New Roman" w:cs="Times New Roman"/>
          <w:sz w:val="24"/>
          <w:szCs w:val="28"/>
        </w:rPr>
        <w:t>Чен</w:t>
      </w:r>
      <w:proofErr w:type="spellEnd"/>
      <w:r w:rsidR="00917559">
        <w:rPr>
          <w:rFonts w:ascii="Times New Roman" w:hAnsi="Times New Roman" w:cs="Times New Roman"/>
          <w:sz w:val="24"/>
          <w:szCs w:val="28"/>
        </w:rPr>
        <w:t xml:space="preserve">, К. А. </w:t>
      </w:r>
      <w:proofErr w:type="spellStart"/>
      <w:r w:rsidR="00917559">
        <w:rPr>
          <w:rFonts w:ascii="Times New Roman" w:hAnsi="Times New Roman" w:cs="Times New Roman"/>
          <w:sz w:val="24"/>
          <w:szCs w:val="28"/>
        </w:rPr>
        <w:t>Черевык</w:t>
      </w:r>
      <w:proofErr w:type="spellEnd"/>
      <w:r w:rsidR="00E5254D">
        <w:rPr>
          <w:rFonts w:ascii="Times New Roman" w:hAnsi="Times New Roman" w:cs="Times New Roman"/>
          <w:sz w:val="24"/>
          <w:szCs w:val="28"/>
        </w:rPr>
        <w:t xml:space="preserve">, С. </w:t>
      </w:r>
      <w:proofErr w:type="spellStart"/>
      <w:r w:rsidR="00E5254D">
        <w:rPr>
          <w:rFonts w:ascii="Times New Roman" w:hAnsi="Times New Roman" w:cs="Times New Roman"/>
          <w:sz w:val="24"/>
          <w:szCs w:val="28"/>
        </w:rPr>
        <w:t>Пейроуз</w:t>
      </w:r>
      <w:proofErr w:type="spellEnd"/>
      <w:r w:rsidR="005D31E1">
        <w:rPr>
          <w:rFonts w:ascii="Times New Roman" w:hAnsi="Times New Roman" w:cs="Times New Roman"/>
          <w:sz w:val="24"/>
          <w:szCs w:val="28"/>
        </w:rPr>
        <w:t>.</w:t>
      </w:r>
      <w:r w:rsidR="005D31E1">
        <w:rPr>
          <w:rStyle w:val="a6"/>
          <w:rFonts w:ascii="Times New Roman" w:hAnsi="Times New Roman" w:cs="Times New Roman"/>
          <w:sz w:val="24"/>
          <w:szCs w:val="28"/>
        </w:rPr>
        <w:footnoteReference w:id="11"/>
      </w:r>
      <w:r w:rsidR="005D31E1">
        <w:rPr>
          <w:rFonts w:ascii="Times New Roman" w:hAnsi="Times New Roman" w:cs="Times New Roman"/>
          <w:sz w:val="24"/>
          <w:szCs w:val="28"/>
        </w:rPr>
        <w:t xml:space="preserve"> </w:t>
      </w:r>
      <w:r w:rsidR="00007540">
        <w:rPr>
          <w:rFonts w:ascii="Times New Roman" w:hAnsi="Times New Roman" w:cs="Times New Roman"/>
          <w:sz w:val="24"/>
          <w:szCs w:val="28"/>
        </w:rPr>
        <w:t>Э</w:t>
      </w:r>
      <w:r w:rsidR="00917559">
        <w:rPr>
          <w:rFonts w:ascii="Times New Roman" w:hAnsi="Times New Roman" w:cs="Times New Roman"/>
          <w:sz w:val="24"/>
          <w:szCs w:val="28"/>
        </w:rPr>
        <w:t xml:space="preserve">кономическое сотрудничество Китая и Туркменистана рассматривается в работах </w:t>
      </w:r>
      <w:r w:rsidR="005D31E1">
        <w:rPr>
          <w:rFonts w:ascii="Times New Roman" w:hAnsi="Times New Roman" w:cs="Times New Roman"/>
          <w:sz w:val="24"/>
          <w:szCs w:val="28"/>
        </w:rPr>
        <w:t xml:space="preserve">И. В. </w:t>
      </w:r>
      <w:proofErr w:type="spellStart"/>
      <w:r w:rsidR="005D31E1">
        <w:rPr>
          <w:rFonts w:ascii="Times New Roman" w:hAnsi="Times New Roman" w:cs="Times New Roman"/>
          <w:sz w:val="24"/>
          <w:szCs w:val="28"/>
        </w:rPr>
        <w:t>Ипполитова</w:t>
      </w:r>
      <w:proofErr w:type="spellEnd"/>
      <w:r w:rsidR="005D31E1">
        <w:rPr>
          <w:rFonts w:ascii="Times New Roman" w:hAnsi="Times New Roman" w:cs="Times New Roman"/>
          <w:sz w:val="24"/>
          <w:szCs w:val="28"/>
        </w:rPr>
        <w:t>, В. С</w:t>
      </w:r>
      <w:r w:rsidR="00007540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007540">
        <w:rPr>
          <w:rFonts w:ascii="Times New Roman" w:hAnsi="Times New Roman" w:cs="Times New Roman"/>
          <w:sz w:val="24"/>
          <w:szCs w:val="28"/>
        </w:rPr>
        <w:t>Мирзеханова</w:t>
      </w:r>
      <w:proofErr w:type="spellEnd"/>
      <w:r w:rsidR="00007540">
        <w:rPr>
          <w:rFonts w:ascii="Times New Roman" w:hAnsi="Times New Roman" w:cs="Times New Roman"/>
          <w:sz w:val="24"/>
          <w:szCs w:val="28"/>
        </w:rPr>
        <w:t>, М. В.</w:t>
      </w:r>
      <w:r w:rsidR="00C31A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07540">
        <w:rPr>
          <w:rFonts w:ascii="Times New Roman" w:hAnsi="Times New Roman" w:cs="Times New Roman"/>
          <w:sz w:val="24"/>
          <w:szCs w:val="28"/>
        </w:rPr>
        <w:t>Тюльпакова</w:t>
      </w:r>
      <w:proofErr w:type="spellEnd"/>
      <w:r w:rsidR="00007540">
        <w:rPr>
          <w:rFonts w:ascii="Times New Roman" w:hAnsi="Times New Roman" w:cs="Times New Roman"/>
          <w:sz w:val="24"/>
          <w:szCs w:val="28"/>
        </w:rPr>
        <w:t xml:space="preserve">. </w:t>
      </w:r>
      <w:r w:rsidR="00007540">
        <w:rPr>
          <w:rStyle w:val="a6"/>
          <w:rFonts w:ascii="Times New Roman" w:hAnsi="Times New Roman" w:cs="Times New Roman"/>
          <w:sz w:val="24"/>
          <w:szCs w:val="28"/>
        </w:rPr>
        <w:footnoteReference w:id="12"/>
      </w:r>
      <w:r w:rsidR="005D31E1">
        <w:rPr>
          <w:rFonts w:ascii="Times New Roman" w:hAnsi="Times New Roman" w:cs="Times New Roman"/>
          <w:sz w:val="24"/>
          <w:szCs w:val="28"/>
        </w:rPr>
        <w:t xml:space="preserve"> </w:t>
      </w:r>
      <w:r w:rsidR="00C31AF5">
        <w:rPr>
          <w:rFonts w:ascii="Times New Roman" w:hAnsi="Times New Roman" w:cs="Times New Roman"/>
          <w:sz w:val="24"/>
          <w:szCs w:val="28"/>
        </w:rPr>
        <w:t xml:space="preserve">Экономическое сотрудничество Китая и Узбекистана освещается в работах таких авторов, как Ш. Ж. </w:t>
      </w:r>
      <w:proofErr w:type="spellStart"/>
      <w:r w:rsidR="00C31AF5">
        <w:rPr>
          <w:rFonts w:ascii="Times New Roman" w:hAnsi="Times New Roman" w:cs="Times New Roman"/>
          <w:sz w:val="24"/>
          <w:szCs w:val="28"/>
        </w:rPr>
        <w:t>Эрмаматов</w:t>
      </w:r>
      <w:proofErr w:type="spellEnd"/>
      <w:r w:rsidR="00C31AF5">
        <w:rPr>
          <w:rFonts w:ascii="Times New Roman" w:hAnsi="Times New Roman" w:cs="Times New Roman"/>
          <w:sz w:val="24"/>
          <w:szCs w:val="28"/>
        </w:rPr>
        <w:t xml:space="preserve">, У. Нуралиев, К. </w:t>
      </w:r>
      <w:proofErr w:type="spellStart"/>
      <w:r w:rsidR="00C31AF5">
        <w:rPr>
          <w:rFonts w:ascii="Times New Roman" w:hAnsi="Times New Roman" w:cs="Times New Roman"/>
          <w:sz w:val="24"/>
          <w:szCs w:val="28"/>
        </w:rPr>
        <w:t>Комолитдинова</w:t>
      </w:r>
      <w:proofErr w:type="spellEnd"/>
      <w:r w:rsidR="00C31AF5">
        <w:rPr>
          <w:rFonts w:ascii="Times New Roman" w:hAnsi="Times New Roman" w:cs="Times New Roman"/>
          <w:sz w:val="24"/>
          <w:szCs w:val="28"/>
        </w:rPr>
        <w:t xml:space="preserve">, П. </w:t>
      </w:r>
      <w:proofErr w:type="spellStart"/>
      <w:r w:rsidR="00C31AF5">
        <w:rPr>
          <w:rFonts w:ascii="Times New Roman" w:hAnsi="Times New Roman" w:cs="Times New Roman"/>
          <w:sz w:val="24"/>
          <w:szCs w:val="28"/>
        </w:rPr>
        <w:t>Цзянь</w:t>
      </w:r>
      <w:proofErr w:type="spellEnd"/>
      <w:r w:rsidR="00C31AF5">
        <w:rPr>
          <w:rFonts w:ascii="Times New Roman" w:hAnsi="Times New Roman" w:cs="Times New Roman"/>
          <w:sz w:val="24"/>
          <w:szCs w:val="28"/>
        </w:rPr>
        <w:t>.</w:t>
      </w:r>
      <w:r w:rsidR="00C31AF5">
        <w:rPr>
          <w:rStyle w:val="a6"/>
          <w:rFonts w:ascii="Times New Roman" w:hAnsi="Times New Roman" w:cs="Times New Roman"/>
          <w:sz w:val="24"/>
          <w:szCs w:val="28"/>
        </w:rPr>
        <w:footnoteReference w:id="13"/>
      </w:r>
      <w:r w:rsidR="00C31AF5">
        <w:rPr>
          <w:rFonts w:ascii="Times New Roman" w:hAnsi="Times New Roman" w:cs="Times New Roman"/>
          <w:sz w:val="24"/>
          <w:szCs w:val="28"/>
        </w:rPr>
        <w:t xml:space="preserve"> </w:t>
      </w:r>
      <w:r w:rsidR="000E2CD7">
        <w:rPr>
          <w:rFonts w:ascii="Times New Roman" w:hAnsi="Times New Roman" w:cs="Times New Roman"/>
          <w:sz w:val="24"/>
          <w:szCs w:val="28"/>
        </w:rPr>
        <w:t xml:space="preserve">Экономической кооперации Китая и Кыргызстана посвятили свои работы К. А. </w:t>
      </w:r>
      <w:proofErr w:type="spellStart"/>
      <w:r w:rsidR="000E2CD7">
        <w:rPr>
          <w:rFonts w:ascii="Times New Roman" w:hAnsi="Times New Roman" w:cs="Times New Roman"/>
          <w:sz w:val="24"/>
          <w:szCs w:val="28"/>
        </w:rPr>
        <w:t>Черевык</w:t>
      </w:r>
      <w:proofErr w:type="spellEnd"/>
      <w:r w:rsidR="000E2CD7">
        <w:rPr>
          <w:rFonts w:ascii="Times New Roman" w:hAnsi="Times New Roman" w:cs="Times New Roman"/>
          <w:sz w:val="24"/>
          <w:szCs w:val="28"/>
        </w:rPr>
        <w:t xml:space="preserve">, Е. Г. </w:t>
      </w:r>
      <w:proofErr w:type="spellStart"/>
      <w:r w:rsidR="000E2CD7">
        <w:rPr>
          <w:rFonts w:ascii="Times New Roman" w:hAnsi="Times New Roman" w:cs="Times New Roman"/>
          <w:sz w:val="24"/>
          <w:szCs w:val="28"/>
        </w:rPr>
        <w:t>Гарбузарова</w:t>
      </w:r>
      <w:proofErr w:type="spellEnd"/>
      <w:r w:rsidR="000E2CD7">
        <w:rPr>
          <w:rFonts w:ascii="Times New Roman" w:hAnsi="Times New Roman" w:cs="Times New Roman"/>
          <w:sz w:val="24"/>
          <w:szCs w:val="28"/>
        </w:rPr>
        <w:t xml:space="preserve">, Ц. </w:t>
      </w:r>
      <w:proofErr w:type="spellStart"/>
      <w:r w:rsidR="000E2CD7">
        <w:rPr>
          <w:rFonts w:ascii="Times New Roman" w:hAnsi="Times New Roman" w:cs="Times New Roman"/>
          <w:sz w:val="24"/>
          <w:szCs w:val="28"/>
        </w:rPr>
        <w:t>Хоу</w:t>
      </w:r>
      <w:proofErr w:type="spellEnd"/>
      <w:r w:rsidR="000E2CD7">
        <w:rPr>
          <w:rFonts w:ascii="Times New Roman" w:hAnsi="Times New Roman" w:cs="Times New Roman"/>
          <w:sz w:val="24"/>
          <w:szCs w:val="28"/>
        </w:rPr>
        <w:t>.</w:t>
      </w:r>
      <w:r w:rsidR="000E2CD7">
        <w:rPr>
          <w:rStyle w:val="a6"/>
          <w:rFonts w:ascii="Times New Roman" w:hAnsi="Times New Roman" w:cs="Times New Roman"/>
          <w:sz w:val="24"/>
          <w:szCs w:val="28"/>
        </w:rPr>
        <w:footnoteReference w:id="14"/>
      </w:r>
      <w:r w:rsidR="000E2CD7">
        <w:rPr>
          <w:rFonts w:ascii="Times New Roman" w:hAnsi="Times New Roman" w:cs="Times New Roman"/>
          <w:sz w:val="24"/>
          <w:szCs w:val="28"/>
        </w:rPr>
        <w:t xml:space="preserve"> </w:t>
      </w:r>
      <w:r w:rsidR="00E5254D">
        <w:rPr>
          <w:rFonts w:ascii="Times New Roman" w:hAnsi="Times New Roman" w:cs="Times New Roman"/>
          <w:sz w:val="24"/>
          <w:szCs w:val="28"/>
        </w:rPr>
        <w:t xml:space="preserve">Экономическое сотрудничество Китая и Таджикистана рассматривается в трудах таких авторов, как Д. </w:t>
      </w:r>
      <w:r w:rsidR="00392628">
        <w:rPr>
          <w:rFonts w:ascii="Times New Roman" w:hAnsi="Times New Roman" w:cs="Times New Roman"/>
          <w:sz w:val="24"/>
          <w:szCs w:val="28"/>
        </w:rPr>
        <w:t xml:space="preserve">С. Попов, Р. К. Алимов, К. Г. </w:t>
      </w:r>
      <w:proofErr w:type="spellStart"/>
      <w:r w:rsidR="00392628">
        <w:rPr>
          <w:rFonts w:ascii="Times New Roman" w:hAnsi="Times New Roman" w:cs="Times New Roman"/>
          <w:sz w:val="24"/>
          <w:szCs w:val="28"/>
        </w:rPr>
        <w:t>Правеш</w:t>
      </w:r>
      <w:proofErr w:type="spellEnd"/>
      <w:r w:rsidR="00392628" w:rsidRPr="00392628">
        <w:rPr>
          <w:rFonts w:ascii="Times New Roman" w:hAnsi="Times New Roman" w:cs="Times New Roman"/>
          <w:sz w:val="24"/>
          <w:szCs w:val="28"/>
        </w:rPr>
        <w:t>.</w:t>
      </w:r>
      <w:r w:rsidR="00392628">
        <w:rPr>
          <w:rStyle w:val="a6"/>
          <w:rFonts w:ascii="Times New Roman" w:hAnsi="Times New Roman" w:cs="Times New Roman"/>
          <w:sz w:val="24"/>
          <w:szCs w:val="28"/>
        </w:rPr>
        <w:footnoteReference w:id="15"/>
      </w:r>
      <w:r w:rsidR="00AA7F8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06002" w:rsidRPr="00AA7F81" w:rsidRDefault="00C06002" w:rsidP="00AA7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06002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Новизна исследования</w:t>
      </w:r>
      <w:r w:rsidR="001F76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заключается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1F7651" w:rsidRPr="001F76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 попытке отследить динамику </w:t>
      </w:r>
      <w:r w:rsidR="001F7651">
        <w:rPr>
          <w:rFonts w:ascii="Times New Roman" w:eastAsiaTheme="minorHAnsi" w:hAnsi="Times New Roman" w:cs="Times New Roman"/>
          <w:sz w:val="24"/>
          <w:szCs w:val="28"/>
          <w:lang w:eastAsia="en-US"/>
        </w:rPr>
        <w:t>расширения масштабов экономического присутствия КНР в Центральной</w:t>
      </w:r>
      <w:r w:rsidR="001F7651" w:rsidRPr="001F76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1F7651">
        <w:rPr>
          <w:rFonts w:ascii="Times New Roman" w:eastAsiaTheme="minorHAnsi" w:hAnsi="Times New Roman" w:cs="Times New Roman"/>
          <w:sz w:val="24"/>
          <w:szCs w:val="28"/>
          <w:lang w:eastAsia="en-US"/>
        </w:rPr>
        <w:t>Азии</w:t>
      </w:r>
      <w:r w:rsidR="001F7651" w:rsidRPr="001F76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с 2008 по 2021 гг</w:t>
      </w:r>
      <w:r w:rsidR="001F7651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C06002" w:rsidRPr="00C06002" w:rsidRDefault="00C06002" w:rsidP="00046EC1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C06002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lastRenderedPageBreak/>
        <w:t>Структура работы.</w:t>
      </w:r>
      <w:r w:rsidRPr="00C0600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Работа состоит из введения,</w:t>
      </w:r>
      <w:r w:rsidR="001F76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трех</w:t>
      </w:r>
      <w:r w:rsidR="001F7651" w:rsidRPr="001F76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глав, каждая из которых включает два параграфа, заключения, библиограф</w:t>
      </w:r>
      <w:r w:rsidR="00EF49DB">
        <w:rPr>
          <w:rFonts w:ascii="Times New Roman" w:eastAsiaTheme="minorHAnsi" w:hAnsi="Times New Roman" w:cs="Times New Roman"/>
          <w:sz w:val="24"/>
          <w:szCs w:val="28"/>
          <w:lang w:eastAsia="en-US"/>
        </w:rPr>
        <w:t>ического списка, содержащего 148</w:t>
      </w:r>
      <w:r w:rsidR="002A6B50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источника, в том числе 93</w:t>
      </w:r>
      <w:r w:rsidR="001F7651" w:rsidRPr="001F76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из них – на ан</w:t>
      </w:r>
      <w:r w:rsidR="00CF52F4">
        <w:rPr>
          <w:rFonts w:ascii="Times New Roman" w:eastAsiaTheme="minorHAnsi" w:hAnsi="Times New Roman" w:cs="Times New Roman"/>
          <w:sz w:val="24"/>
          <w:szCs w:val="28"/>
          <w:lang w:eastAsia="en-US"/>
        </w:rPr>
        <w:t>глийском и китайском языках</w:t>
      </w:r>
      <w:r w:rsidR="001F7651" w:rsidRPr="001F76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 </w:t>
      </w:r>
      <w:r w:rsidR="00CF52F4">
        <w:rPr>
          <w:rFonts w:ascii="Times New Roman" w:eastAsiaTheme="minorHAnsi" w:hAnsi="Times New Roman" w:cs="Times New Roman"/>
          <w:sz w:val="24"/>
          <w:szCs w:val="28"/>
          <w:lang w:eastAsia="en-US"/>
        </w:rPr>
        <w:t>Объем работы составляет 74</w:t>
      </w:r>
      <w:r w:rsidR="001F7651" w:rsidRPr="001F76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страницы машинописного текста.</w:t>
      </w:r>
      <w:r w:rsidRPr="001F7651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C0600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</w:p>
    <w:p w:rsidR="00C06002" w:rsidRPr="00D94186" w:rsidRDefault="00C06002" w:rsidP="00C06002">
      <w:pPr>
        <w:spacing w:after="0" w:line="360" w:lineRule="auto"/>
        <w:ind w:left="424" w:firstLine="284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BE1342" w:rsidRDefault="00BE1342" w:rsidP="00A2328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6D341B" w:rsidRPr="00213473" w:rsidRDefault="006D341B" w:rsidP="00A2328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FC74B0" w:rsidRDefault="00FC74B0" w:rsidP="007C1EF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104988221"/>
      <w:r w:rsidRPr="007C1EF8">
        <w:rPr>
          <w:rFonts w:ascii="Times New Roman" w:hAnsi="Times New Roman" w:cs="Times New Roman"/>
          <w:b/>
          <w:color w:val="auto"/>
          <w:sz w:val="28"/>
        </w:rPr>
        <w:t xml:space="preserve">ГЛАВА </w:t>
      </w:r>
      <w:r w:rsidRPr="007C1EF8">
        <w:rPr>
          <w:rFonts w:ascii="Times New Roman" w:hAnsi="Times New Roman" w:cs="Times New Roman"/>
          <w:b/>
          <w:color w:val="auto"/>
          <w:sz w:val="28"/>
          <w:lang w:val="en-US"/>
        </w:rPr>
        <w:t>I</w:t>
      </w:r>
      <w:r w:rsidRPr="007C1EF8">
        <w:rPr>
          <w:rFonts w:ascii="Times New Roman" w:hAnsi="Times New Roman" w:cs="Times New Roman"/>
          <w:b/>
          <w:color w:val="auto"/>
          <w:sz w:val="28"/>
        </w:rPr>
        <w:t>. ТОРГОВО-ЭКОНОМИЧЕСКИЕ ИНТЕРЕСЫ И МАСШТАБЫ ЭКОНОМИЧЕСКОГО ПРИСУТСТВИЯ КИ</w:t>
      </w:r>
      <w:r w:rsidR="00E962F1" w:rsidRPr="007C1EF8">
        <w:rPr>
          <w:rFonts w:ascii="Times New Roman" w:hAnsi="Times New Roman" w:cs="Times New Roman"/>
          <w:b/>
          <w:color w:val="auto"/>
          <w:sz w:val="28"/>
        </w:rPr>
        <w:t>ТАЯ В ЦЕНТРАЛЬНОЙ АЗИИ</w:t>
      </w:r>
      <w:bookmarkEnd w:id="2"/>
    </w:p>
    <w:p w:rsidR="006D341B" w:rsidRPr="006D341B" w:rsidRDefault="006D341B" w:rsidP="006D341B"/>
    <w:p w:rsidR="00FC74B0" w:rsidRPr="00A243E5" w:rsidRDefault="00FC74B0" w:rsidP="007C1EF8">
      <w:pPr>
        <w:pStyle w:val="a3"/>
        <w:numPr>
          <w:ilvl w:val="1"/>
          <w:numId w:val="1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3" w:name="_Toc104988222"/>
      <w:r w:rsidRPr="00A243E5">
        <w:rPr>
          <w:rFonts w:ascii="Times New Roman" w:hAnsi="Times New Roman" w:cs="Times New Roman"/>
          <w:b/>
          <w:sz w:val="24"/>
        </w:rPr>
        <w:t>Торгово-экономические</w:t>
      </w:r>
      <w:r w:rsidR="00BC0C6F">
        <w:rPr>
          <w:rFonts w:ascii="Times New Roman" w:hAnsi="Times New Roman" w:cs="Times New Roman"/>
          <w:b/>
          <w:sz w:val="24"/>
        </w:rPr>
        <w:t xml:space="preserve"> </w:t>
      </w:r>
      <w:r w:rsidRPr="00A243E5">
        <w:rPr>
          <w:rFonts w:ascii="Times New Roman" w:hAnsi="Times New Roman" w:cs="Times New Roman"/>
          <w:b/>
          <w:sz w:val="24"/>
        </w:rPr>
        <w:t>интересы Китая в Центральной Азии</w:t>
      </w:r>
      <w:bookmarkEnd w:id="3"/>
      <w:r w:rsidRPr="00A243E5">
        <w:rPr>
          <w:rFonts w:ascii="Times New Roman" w:hAnsi="Times New Roman" w:cs="Times New Roman"/>
          <w:b/>
          <w:sz w:val="24"/>
        </w:rPr>
        <w:t xml:space="preserve"> </w:t>
      </w:r>
    </w:p>
    <w:p w:rsidR="00867DE7" w:rsidRPr="00A243E5" w:rsidRDefault="00940E83" w:rsidP="00D22C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Центральная Азия имеет особую важность во внешнеполитической и внешнеэкономической стратегии Китая</w:t>
      </w:r>
      <w:r w:rsidR="001F3C25">
        <w:rPr>
          <w:rFonts w:ascii="Times New Roman" w:hAnsi="Times New Roman" w:cs="Times New Roman"/>
          <w:sz w:val="24"/>
        </w:rPr>
        <w:t xml:space="preserve">. </w:t>
      </w:r>
      <w:r w:rsidR="001F3C25" w:rsidRPr="001F3C25">
        <w:rPr>
          <w:rFonts w:ascii="Times New Roman" w:hAnsi="Times New Roman" w:cs="Times New Roman"/>
          <w:sz w:val="24"/>
        </w:rPr>
        <w:t>После распада Советского Союза Китай стремился наладить и укрепить отношения с пятью государствами Центральной Азии: Казахстаном, Кыргызстаном, Таджикистаном, Туркменистаном и Узбекистаном. Китай установил дипломатические отношения с пятью новыми независимыми республиками Центральной Азии в январе 1992 года. Сегодня установившееся сотрудничество между Китаем и государствами Центральной Азии достигло уровня стратегичес</w:t>
      </w:r>
      <w:r w:rsidR="001F3C25">
        <w:rPr>
          <w:rFonts w:ascii="Times New Roman" w:hAnsi="Times New Roman" w:cs="Times New Roman"/>
          <w:sz w:val="24"/>
        </w:rPr>
        <w:t>кого партнерства. Китай является</w:t>
      </w:r>
      <w:r w:rsidR="001F3C25" w:rsidRPr="001F3C25">
        <w:rPr>
          <w:rFonts w:ascii="Times New Roman" w:hAnsi="Times New Roman" w:cs="Times New Roman"/>
          <w:sz w:val="24"/>
        </w:rPr>
        <w:t xml:space="preserve"> ч</w:t>
      </w:r>
      <w:r w:rsidR="001F3C25">
        <w:rPr>
          <w:rFonts w:ascii="Times New Roman" w:hAnsi="Times New Roman" w:cs="Times New Roman"/>
          <w:sz w:val="24"/>
        </w:rPr>
        <w:t xml:space="preserve">етвертым по площади государством в мире </w:t>
      </w:r>
      <w:r w:rsidR="001F3C25" w:rsidRPr="001F3C25">
        <w:rPr>
          <w:rFonts w:ascii="Times New Roman" w:hAnsi="Times New Roman" w:cs="Times New Roman"/>
          <w:sz w:val="24"/>
        </w:rPr>
        <w:t>и является крупнейшим соседом Центральной Азии за пределами СНГ. Он имеет общую границу протяженностью около 3500 км с Казахстаном, Таджикистаном и Кыргызстаном. Хотя первона</w:t>
      </w:r>
      <w:r w:rsidR="001F3C25">
        <w:rPr>
          <w:rFonts w:ascii="Times New Roman" w:hAnsi="Times New Roman" w:cs="Times New Roman"/>
          <w:sz w:val="24"/>
        </w:rPr>
        <w:t>чально основным направлением китайской</w:t>
      </w:r>
      <w:r w:rsidR="001F3C25" w:rsidRPr="001F3C25">
        <w:rPr>
          <w:rFonts w:ascii="Times New Roman" w:hAnsi="Times New Roman" w:cs="Times New Roman"/>
          <w:sz w:val="24"/>
        </w:rPr>
        <w:t xml:space="preserve"> политической и дипломатической деятельности было урегулирование спорных границ, унаследованных от Советского Сою</w:t>
      </w:r>
      <w:r w:rsidR="001F3C25">
        <w:rPr>
          <w:rFonts w:ascii="Times New Roman" w:hAnsi="Times New Roman" w:cs="Times New Roman"/>
          <w:sz w:val="24"/>
        </w:rPr>
        <w:t>за, позднее его связи со странами Центральной</w:t>
      </w:r>
      <w:r w:rsidR="001F3C25" w:rsidRPr="001F3C25">
        <w:rPr>
          <w:rFonts w:ascii="Times New Roman" w:hAnsi="Times New Roman" w:cs="Times New Roman"/>
          <w:sz w:val="24"/>
        </w:rPr>
        <w:t xml:space="preserve"> Азией стали отражать растущее стремление защитить более широкие экономические интересы и интересы безопасности в регионе</w:t>
      </w:r>
      <w:r w:rsidR="001F3C25">
        <w:rPr>
          <w:rFonts w:ascii="Times New Roman" w:hAnsi="Times New Roman" w:cs="Times New Roman"/>
          <w:sz w:val="24"/>
        </w:rPr>
        <w:t>. Таким образом, а</w:t>
      </w:r>
      <w:r w:rsidR="00142791" w:rsidRPr="00A243E5">
        <w:rPr>
          <w:rFonts w:ascii="Times New Roman" w:hAnsi="Times New Roman" w:cs="Times New Roman"/>
          <w:sz w:val="24"/>
        </w:rPr>
        <w:t>кцент в реализации внешнеполитической деятельности Китая в ЦА был сделан в сторону наращивания экономич</w:t>
      </w:r>
      <w:r w:rsidR="001F3C25">
        <w:rPr>
          <w:rFonts w:ascii="Times New Roman" w:hAnsi="Times New Roman" w:cs="Times New Roman"/>
          <w:sz w:val="24"/>
        </w:rPr>
        <w:t xml:space="preserve">еского присутствия в регионе. </w:t>
      </w:r>
      <w:r w:rsidR="005425E8" w:rsidRPr="00A243E5">
        <w:rPr>
          <w:rFonts w:ascii="Times New Roman" w:hAnsi="Times New Roman" w:cs="Times New Roman"/>
          <w:sz w:val="24"/>
        </w:rPr>
        <w:t>В контексте сказанного представляется важным выделить основные торгово-экономические интересы Китая в данном регионе.</w:t>
      </w:r>
      <w:r w:rsidR="00142791" w:rsidRPr="00A243E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42791" w:rsidRPr="00A243E5">
        <w:rPr>
          <w:rFonts w:ascii="Times New Roman" w:hAnsi="Times New Roman" w:cs="Times New Roman"/>
          <w:sz w:val="24"/>
        </w:rPr>
        <w:t>Прежде всего, дадим краткую характеристику Центральной Азии как геополитическому пространству.</w:t>
      </w:r>
      <w:r w:rsidR="00142791" w:rsidRPr="00A243E5">
        <w:rPr>
          <w:rFonts w:ascii="Times New Roman" w:hAnsi="Times New Roman" w:cs="Times New Roman"/>
          <w:sz w:val="24"/>
        </w:rPr>
        <w:tab/>
      </w:r>
      <w:r w:rsidR="00142791" w:rsidRPr="00A243E5">
        <w:rPr>
          <w:rFonts w:ascii="Times New Roman" w:hAnsi="Times New Roman" w:cs="Times New Roman"/>
          <w:sz w:val="24"/>
        </w:rPr>
        <w:tab/>
      </w:r>
      <w:r w:rsidR="00142791" w:rsidRPr="00A243E5">
        <w:rPr>
          <w:rFonts w:ascii="Times New Roman" w:hAnsi="Times New Roman" w:cs="Times New Roman"/>
          <w:sz w:val="24"/>
        </w:rPr>
        <w:tab/>
      </w:r>
      <w:r w:rsidR="00142791" w:rsidRPr="00A243E5">
        <w:rPr>
          <w:rFonts w:ascii="Times New Roman" w:hAnsi="Times New Roman" w:cs="Times New Roman"/>
          <w:sz w:val="24"/>
        </w:rPr>
        <w:tab/>
      </w:r>
      <w:r w:rsidR="00142791" w:rsidRPr="00A243E5">
        <w:rPr>
          <w:rFonts w:ascii="Times New Roman" w:hAnsi="Times New Roman" w:cs="Times New Roman"/>
          <w:sz w:val="24"/>
        </w:rPr>
        <w:tab/>
      </w:r>
      <w:r w:rsidR="00142791" w:rsidRPr="00A243E5">
        <w:rPr>
          <w:rFonts w:ascii="Times New Roman" w:hAnsi="Times New Roman" w:cs="Times New Roman"/>
          <w:sz w:val="24"/>
        </w:rPr>
        <w:tab/>
      </w:r>
      <w:r w:rsidR="00142791" w:rsidRPr="00A243E5">
        <w:rPr>
          <w:rFonts w:ascii="Times New Roman" w:hAnsi="Times New Roman" w:cs="Times New Roman"/>
          <w:sz w:val="24"/>
        </w:rPr>
        <w:tab/>
      </w:r>
      <w:r w:rsidR="00142791" w:rsidRPr="00A243E5">
        <w:rPr>
          <w:rFonts w:ascii="Times New Roman" w:hAnsi="Times New Roman" w:cs="Times New Roman"/>
          <w:sz w:val="24"/>
        </w:rPr>
        <w:tab/>
      </w:r>
      <w:r w:rsidR="00142791" w:rsidRPr="00A243E5">
        <w:rPr>
          <w:rFonts w:ascii="Times New Roman" w:hAnsi="Times New Roman" w:cs="Times New Roman"/>
          <w:sz w:val="24"/>
        </w:rPr>
        <w:tab/>
      </w:r>
      <w:r w:rsidR="002461A3" w:rsidRPr="00A243E5">
        <w:rPr>
          <w:rFonts w:ascii="Times New Roman" w:hAnsi="Times New Roman" w:cs="Times New Roman"/>
          <w:sz w:val="24"/>
        </w:rPr>
        <w:t xml:space="preserve">Центральная Азия – это </w:t>
      </w:r>
      <w:proofErr w:type="spellStart"/>
      <w:r w:rsidR="00597EDD" w:rsidRPr="00A243E5">
        <w:rPr>
          <w:rFonts w:ascii="Times New Roman" w:hAnsi="Times New Roman" w:cs="Times New Roman"/>
          <w:sz w:val="24"/>
        </w:rPr>
        <w:t>субрегион</w:t>
      </w:r>
      <w:proofErr w:type="spellEnd"/>
      <w:r w:rsidR="00597EDD" w:rsidRPr="00A243E5">
        <w:rPr>
          <w:rFonts w:ascii="Times New Roman" w:hAnsi="Times New Roman" w:cs="Times New Roman"/>
          <w:sz w:val="24"/>
        </w:rPr>
        <w:t xml:space="preserve"> Азии, простирающийся от Каспийского моря на западе до Китая и Монголии на востоке и от Афганистана и Ирана на юге до России на севере. Регион состоит из бывших советских республик Казахстана, Кыргызстана, Таджикистана, </w:t>
      </w:r>
      <w:r w:rsidR="00597EDD" w:rsidRPr="00A243E5">
        <w:rPr>
          <w:rFonts w:ascii="Times New Roman" w:hAnsi="Times New Roman" w:cs="Times New Roman"/>
          <w:sz w:val="24"/>
        </w:rPr>
        <w:lastRenderedPageBreak/>
        <w:t xml:space="preserve">Туркменистана и Узбекистана. </w:t>
      </w:r>
      <w:r w:rsidR="00597EDD" w:rsidRPr="00A243E5">
        <w:rPr>
          <w:rStyle w:val="a6"/>
          <w:rFonts w:ascii="Times New Roman" w:hAnsi="Times New Roman" w:cs="Times New Roman"/>
          <w:sz w:val="24"/>
        </w:rPr>
        <w:footnoteReference w:id="16"/>
      </w:r>
      <w:r w:rsidR="00597EDD" w:rsidRPr="00A243E5">
        <w:rPr>
          <w:rFonts w:ascii="Times New Roman" w:hAnsi="Times New Roman" w:cs="Times New Roman"/>
          <w:sz w:val="24"/>
        </w:rPr>
        <w:t xml:space="preserve"> В регионе сосредоточено около 1 % населения земли</w:t>
      </w:r>
      <w:r w:rsidR="00597EDD" w:rsidRPr="00A243E5">
        <w:rPr>
          <w:rStyle w:val="a6"/>
          <w:rFonts w:ascii="Times New Roman" w:hAnsi="Times New Roman" w:cs="Times New Roman"/>
          <w:sz w:val="24"/>
        </w:rPr>
        <w:footnoteReference w:id="17"/>
      </w:r>
      <w:r w:rsidR="00597EDD" w:rsidRPr="00A243E5">
        <w:rPr>
          <w:rFonts w:ascii="Times New Roman" w:hAnsi="Times New Roman" w:cs="Times New Roman"/>
          <w:sz w:val="24"/>
        </w:rPr>
        <w:t>,</w:t>
      </w:r>
      <w:r w:rsidR="00D8773E" w:rsidRPr="00A243E5">
        <w:rPr>
          <w:rFonts w:ascii="Times New Roman" w:hAnsi="Times New Roman" w:cs="Times New Roman"/>
          <w:sz w:val="24"/>
        </w:rPr>
        <w:t xml:space="preserve"> </w:t>
      </w:r>
      <w:r w:rsidR="00DA1346" w:rsidRPr="00A243E5">
        <w:rPr>
          <w:rFonts w:ascii="Times New Roman" w:hAnsi="Times New Roman" w:cs="Times New Roman"/>
          <w:sz w:val="24"/>
        </w:rPr>
        <w:t xml:space="preserve">доля </w:t>
      </w:r>
      <w:r w:rsidR="00867DE7" w:rsidRPr="00A243E5">
        <w:rPr>
          <w:rFonts w:ascii="Times New Roman" w:hAnsi="Times New Roman" w:cs="Times New Roman"/>
          <w:sz w:val="24"/>
        </w:rPr>
        <w:t>в мировом ВВП составляет 0.35 %.</w:t>
      </w:r>
      <w:r w:rsidR="00D8773E" w:rsidRPr="00A243E5">
        <w:rPr>
          <w:rFonts w:ascii="Times New Roman" w:hAnsi="Times New Roman" w:cs="Times New Roman"/>
          <w:sz w:val="24"/>
        </w:rPr>
        <w:t xml:space="preserve"> </w:t>
      </w:r>
      <w:r w:rsidR="00867DE7" w:rsidRPr="00A243E5">
        <w:rPr>
          <w:rStyle w:val="a6"/>
          <w:rFonts w:ascii="Times New Roman" w:hAnsi="Times New Roman" w:cs="Times New Roman"/>
          <w:sz w:val="24"/>
        </w:rPr>
        <w:footnoteReference w:id="18"/>
      </w:r>
      <w:r w:rsidR="00A243E5">
        <w:rPr>
          <w:rFonts w:ascii="Times New Roman" w:hAnsi="Times New Roman" w:cs="Times New Roman"/>
          <w:sz w:val="24"/>
        </w:rPr>
        <w:tab/>
      </w:r>
      <w:r w:rsidR="00A243E5">
        <w:rPr>
          <w:rFonts w:ascii="Times New Roman" w:hAnsi="Times New Roman" w:cs="Times New Roman"/>
          <w:sz w:val="24"/>
        </w:rPr>
        <w:tab/>
      </w:r>
      <w:r w:rsidR="00A243E5">
        <w:rPr>
          <w:rFonts w:ascii="Times New Roman" w:hAnsi="Times New Roman" w:cs="Times New Roman"/>
          <w:sz w:val="24"/>
        </w:rPr>
        <w:tab/>
      </w:r>
      <w:r w:rsidR="00A243E5">
        <w:rPr>
          <w:rFonts w:ascii="Times New Roman" w:hAnsi="Times New Roman" w:cs="Times New Roman"/>
          <w:sz w:val="24"/>
        </w:rPr>
        <w:tab/>
      </w:r>
      <w:r w:rsidR="00A243E5">
        <w:rPr>
          <w:rFonts w:ascii="Times New Roman" w:hAnsi="Times New Roman" w:cs="Times New Roman"/>
          <w:sz w:val="24"/>
        </w:rPr>
        <w:tab/>
      </w:r>
      <w:r w:rsidR="00A243E5">
        <w:rPr>
          <w:rFonts w:ascii="Times New Roman" w:hAnsi="Times New Roman" w:cs="Times New Roman"/>
          <w:sz w:val="24"/>
        </w:rPr>
        <w:tab/>
      </w:r>
      <w:r w:rsidR="00A243E5">
        <w:rPr>
          <w:rFonts w:ascii="Times New Roman" w:hAnsi="Times New Roman" w:cs="Times New Roman"/>
          <w:sz w:val="24"/>
        </w:rPr>
        <w:tab/>
      </w:r>
      <w:r w:rsidR="00867DE7" w:rsidRPr="00A243E5">
        <w:rPr>
          <w:rFonts w:ascii="Times New Roman" w:eastAsia="SimSun" w:hAnsi="Times New Roman" w:cs="Times New Roman"/>
          <w:sz w:val="24"/>
          <w:szCs w:val="28"/>
        </w:rPr>
        <w:t xml:space="preserve">Центральная </w:t>
      </w:r>
      <w:r w:rsidR="00867DE7" w:rsidRPr="00A243E5">
        <w:rPr>
          <w:rFonts w:ascii="Times New Roman" w:eastAsia="SimSun" w:hAnsi="Times New Roman" w:cs="Times New Roman"/>
          <w:sz w:val="24"/>
          <w:szCs w:val="28"/>
          <w:lang w:eastAsia="ru-RU"/>
        </w:rPr>
        <w:t>Азия традиционно считается зоной жизненно важных интересов Китая. Это обусловлено рядом факторов, имеющих геостратегическое и геоэкономическое значение. Среди таких факторов можно назвать следующие:</w:t>
      </w:r>
    </w:p>
    <w:p w:rsidR="00634639" w:rsidRDefault="00867DE7" w:rsidP="00634639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eastAsia="SimSun" w:hAnsi="Times New Roman" w:cs="Times New Roman"/>
          <w:sz w:val="24"/>
          <w:szCs w:val="28"/>
        </w:rPr>
      </w:pPr>
      <w:r w:rsidRPr="00A243E5">
        <w:rPr>
          <w:rFonts w:ascii="Times New Roman" w:eastAsia="SimSun" w:hAnsi="Times New Roman" w:cs="Times New Roman"/>
          <w:sz w:val="24"/>
          <w:szCs w:val="28"/>
        </w:rPr>
        <w:t>Во-первых, Центральная Азия является важным источником энергоресурсов</w:t>
      </w:r>
      <w:r w:rsidR="00100156">
        <w:rPr>
          <w:rFonts w:ascii="Times New Roman" w:eastAsia="SimSun" w:hAnsi="Times New Roman" w:cs="Times New Roman"/>
          <w:sz w:val="24"/>
          <w:szCs w:val="28"/>
        </w:rPr>
        <w:t xml:space="preserve"> и других полезных ископаемых</w:t>
      </w:r>
      <w:r w:rsidRPr="00A243E5">
        <w:rPr>
          <w:rFonts w:ascii="Times New Roman" w:eastAsia="SimSun" w:hAnsi="Times New Roman" w:cs="Times New Roman"/>
          <w:sz w:val="24"/>
          <w:szCs w:val="28"/>
        </w:rPr>
        <w:t xml:space="preserve">, необходимых для удовлетворения потребностей быстрорастущей экономики Китая. </w:t>
      </w:r>
      <w:r w:rsidR="000F3AA6" w:rsidRPr="00A243E5">
        <w:rPr>
          <w:rFonts w:ascii="Times New Roman" w:eastAsia="SimSun" w:hAnsi="Times New Roman" w:cs="Times New Roman"/>
          <w:sz w:val="24"/>
          <w:szCs w:val="28"/>
        </w:rPr>
        <w:t>Регион обладает обильными и разнообразными энергетическими ресурсами, такими как природный газ, нефть, необогащенный уголь, а также многочисленными неиспользованными возобновляемыми источниками энергии, включая гидроэнергию, солнечную энергию, энергию ветра и энергию биомассы.</w:t>
      </w:r>
      <w:r w:rsidR="00F60F88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0F3AA6" w:rsidRPr="00A243E5">
        <w:rPr>
          <w:rFonts w:ascii="Times New Roman" w:eastAsia="SimSun" w:hAnsi="Times New Roman" w:cs="Times New Roman"/>
          <w:sz w:val="24"/>
          <w:szCs w:val="28"/>
        </w:rPr>
        <w:tab/>
      </w:r>
      <w:r w:rsidR="000B093F">
        <w:rPr>
          <w:rFonts w:ascii="Times New Roman" w:eastAsia="SimSun" w:hAnsi="Times New Roman" w:cs="Times New Roman"/>
          <w:sz w:val="24"/>
          <w:szCs w:val="28"/>
        </w:rPr>
        <w:tab/>
      </w:r>
      <w:r w:rsidR="000B093F">
        <w:rPr>
          <w:rFonts w:ascii="Times New Roman" w:eastAsia="SimSun" w:hAnsi="Times New Roman" w:cs="Times New Roman"/>
          <w:sz w:val="24"/>
          <w:szCs w:val="28"/>
        </w:rPr>
        <w:tab/>
      </w:r>
      <w:r w:rsidR="00100156">
        <w:rPr>
          <w:rFonts w:ascii="Times New Roman" w:eastAsia="SimSun" w:hAnsi="Times New Roman" w:cs="Times New Roman"/>
          <w:sz w:val="24"/>
          <w:szCs w:val="28"/>
        </w:rPr>
        <w:tab/>
      </w:r>
      <w:r w:rsidR="00100156">
        <w:rPr>
          <w:rFonts w:ascii="Times New Roman" w:eastAsia="SimSun" w:hAnsi="Times New Roman" w:cs="Times New Roman"/>
          <w:sz w:val="24"/>
          <w:szCs w:val="28"/>
        </w:rPr>
        <w:tab/>
      </w:r>
      <w:r w:rsidR="00100156">
        <w:rPr>
          <w:rFonts w:ascii="Times New Roman" w:eastAsia="SimSun" w:hAnsi="Times New Roman" w:cs="Times New Roman"/>
          <w:sz w:val="24"/>
          <w:szCs w:val="28"/>
        </w:rPr>
        <w:tab/>
      </w:r>
      <w:r w:rsidR="00494717" w:rsidRPr="00A243E5">
        <w:rPr>
          <w:rFonts w:ascii="Times New Roman" w:eastAsia="SimSun" w:hAnsi="Times New Roman" w:cs="Times New Roman"/>
          <w:sz w:val="24"/>
          <w:szCs w:val="28"/>
        </w:rPr>
        <w:t>Казахстан является крупнейшей и самой богатой страной в регионе и обл</w:t>
      </w:r>
      <w:r w:rsidR="007B3D8D" w:rsidRPr="00A243E5">
        <w:rPr>
          <w:rFonts w:ascii="Times New Roman" w:eastAsia="SimSun" w:hAnsi="Times New Roman" w:cs="Times New Roman"/>
          <w:sz w:val="24"/>
          <w:szCs w:val="28"/>
        </w:rPr>
        <w:t xml:space="preserve">адает большими запасами нефти, </w:t>
      </w:r>
      <w:r w:rsidR="00494717" w:rsidRPr="00A243E5">
        <w:rPr>
          <w:rFonts w:ascii="Times New Roman" w:eastAsia="SimSun" w:hAnsi="Times New Roman" w:cs="Times New Roman"/>
          <w:sz w:val="24"/>
          <w:szCs w:val="28"/>
        </w:rPr>
        <w:t>угля</w:t>
      </w:r>
      <w:r w:rsidR="007B3D8D" w:rsidRPr="00A243E5">
        <w:rPr>
          <w:rFonts w:ascii="Times New Roman" w:eastAsia="SimSun" w:hAnsi="Times New Roman" w:cs="Times New Roman"/>
          <w:sz w:val="24"/>
          <w:szCs w:val="28"/>
        </w:rPr>
        <w:t xml:space="preserve"> и природного газа</w:t>
      </w:r>
      <w:r w:rsidR="00494717" w:rsidRPr="00A243E5">
        <w:rPr>
          <w:rFonts w:ascii="Times New Roman" w:eastAsia="SimSun" w:hAnsi="Times New Roman" w:cs="Times New Roman"/>
          <w:sz w:val="24"/>
          <w:szCs w:val="28"/>
        </w:rPr>
        <w:t>.</w:t>
      </w:r>
      <w:r w:rsidR="007B3D8D" w:rsidRPr="00A243E5">
        <w:rPr>
          <w:rFonts w:ascii="Times New Roman" w:eastAsia="SimSun" w:hAnsi="Times New Roman" w:cs="Times New Roman"/>
          <w:sz w:val="24"/>
          <w:szCs w:val="28"/>
        </w:rPr>
        <w:t xml:space="preserve"> В 2018 году Казахстан стал 9-м по величине производителем угл</w:t>
      </w:r>
      <w:r w:rsidR="00F15505" w:rsidRPr="00A243E5">
        <w:rPr>
          <w:rFonts w:ascii="Times New Roman" w:eastAsia="SimSun" w:hAnsi="Times New Roman" w:cs="Times New Roman"/>
          <w:sz w:val="24"/>
          <w:szCs w:val="28"/>
        </w:rPr>
        <w:t>я в мире (108 млн. тонн</w:t>
      </w:r>
      <w:r w:rsidR="007B3D8D" w:rsidRPr="00A243E5">
        <w:rPr>
          <w:rFonts w:ascii="Times New Roman" w:eastAsia="SimSun" w:hAnsi="Times New Roman" w:cs="Times New Roman"/>
          <w:sz w:val="24"/>
          <w:szCs w:val="28"/>
        </w:rPr>
        <w:t>).</w:t>
      </w:r>
      <w:r w:rsidR="00F15505" w:rsidRPr="00A243E5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19"/>
      </w:r>
      <w:r w:rsidR="007B3D8D" w:rsidRPr="00A243E5">
        <w:rPr>
          <w:rFonts w:ascii="Times New Roman" w:eastAsia="SimSun" w:hAnsi="Times New Roman" w:cs="Times New Roman"/>
          <w:sz w:val="24"/>
          <w:szCs w:val="28"/>
        </w:rPr>
        <w:t xml:space="preserve"> Страна </w:t>
      </w:r>
      <w:r w:rsidR="00F15505" w:rsidRPr="00A243E5">
        <w:rPr>
          <w:rFonts w:ascii="Times New Roman" w:eastAsia="SimSun" w:hAnsi="Times New Roman" w:cs="Times New Roman"/>
          <w:sz w:val="24"/>
          <w:szCs w:val="28"/>
        </w:rPr>
        <w:t xml:space="preserve">также </w:t>
      </w:r>
      <w:r w:rsidR="007B3D8D" w:rsidRPr="00A243E5">
        <w:rPr>
          <w:rFonts w:ascii="Times New Roman" w:eastAsia="SimSun" w:hAnsi="Times New Roman" w:cs="Times New Roman"/>
          <w:sz w:val="24"/>
          <w:szCs w:val="28"/>
        </w:rPr>
        <w:t>занимает 17-е место в мире по добыче сырой нефти (91,9 млн тонн) и 24-е место по добыче природного газа (38,7 млрд куб. м).</w:t>
      </w:r>
      <w:r w:rsidR="00F15505" w:rsidRPr="00A243E5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20"/>
      </w:r>
      <w:r w:rsidR="00F15505" w:rsidRPr="00A243E5">
        <w:rPr>
          <w:rFonts w:ascii="Times New Roman" w:eastAsia="SimSun" w:hAnsi="Times New Roman" w:cs="Times New Roman"/>
          <w:sz w:val="24"/>
          <w:szCs w:val="28"/>
        </w:rPr>
        <w:t xml:space="preserve"> Казахстан</w:t>
      </w:r>
      <w:r w:rsidR="007B3D8D" w:rsidRPr="00A243E5">
        <w:rPr>
          <w:rFonts w:ascii="Times New Roman" w:eastAsia="SimSun" w:hAnsi="Times New Roman" w:cs="Times New Roman"/>
          <w:sz w:val="24"/>
          <w:szCs w:val="28"/>
        </w:rPr>
        <w:t xml:space="preserve"> производит более чем в два раза больше сырой нефти, чем Азербайджан, но примерно половину природного газа, добываемого в Туркменистане. Общий объем про</w:t>
      </w:r>
      <w:r w:rsidR="00F15505" w:rsidRPr="00A243E5">
        <w:rPr>
          <w:rFonts w:ascii="Times New Roman" w:eastAsia="SimSun" w:hAnsi="Times New Roman" w:cs="Times New Roman"/>
          <w:sz w:val="24"/>
          <w:szCs w:val="28"/>
        </w:rPr>
        <w:t xml:space="preserve">изводства энергии в Казахстане составил </w:t>
      </w:r>
      <w:r w:rsidR="007B3D8D" w:rsidRPr="00A243E5">
        <w:rPr>
          <w:rFonts w:ascii="Times New Roman" w:eastAsia="SimSun" w:hAnsi="Times New Roman" w:cs="Times New Roman"/>
          <w:sz w:val="24"/>
          <w:szCs w:val="28"/>
        </w:rPr>
        <w:t>178 миллио</w:t>
      </w:r>
      <w:r w:rsidR="00F15505" w:rsidRPr="00A243E5">
        <w:rPr>
          <w:rFonts w:ascii="Times New Roman" w:eastAsia="SimSun" w:hAnsi="Times New Roman" w:cs="Times New Roman"/>
          <w:sz w:val="24"/>
          <w:szCs w:val="28"/>
        </w:rPr>
        <w:t>нов тонн нефтяного эквивалента в 2018 году.</w:t>
      </w:r>
      <w:r w:rsidR="00F15505" w:rsidRPr="00A243E5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21"/>
      </w:r>
      <w:r w:rsidR="00CE2536" w:rsidRPr="00CE2536">
        <w:t xml:space="preserve"> </w:t>
      </w:r>
      <w:r w:rsidR="00CE2536">
        <w:rPr>
          <w:rFonts w:ascii="Times New Roman" w:eastAsia="SimSun" w:hAnsi="Times New Roman" w:cs="Times New Roman"/>
          <w:sz w:val="24"/>
          <w:szCs w:val="28"/>
        </w:rPr>
        <w:t>Казахстан также является</w:t>
      </w:r>
      <w:r w:rsidR="00CE2536" w:rsidRPr="00CE2536">
        <w:rPr>
          <w:rFonts w:ascii="Times New Roman" w:eastAsia="SimSun" w:hAnsi="Times New Roman" w:cs="Times New Roman"/>
          <w:sz w:val="24"/>
          <w:szCs w:val="28"/>
        </w:rPr>
        <w:t xml:space="preserve"> важным </w:t>
      </w:r>
      <w:r w:rsidR="00CE2536">
        <w:rPr>
          <w:rFonts w:ascii="Times New Roman" w:eastAsia="SimSun" w:hAnsi="Times New Roman" w:cs="Times New Roman"/>
          <w:sz w:val="24"/>
          <w:szCs w:val="28"/>
        </w:rPr>
        <w:t>источником урана.</w:t>
      </w:r>
      <w:r w:rsidR="00CE2536" w:rsidRPr="00CE2536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CE2536">
        <w:rPr>
          <w:rFonts w:ascii="Times New Roman" w:eastAsia="SimSun" w:hAnsi="Times New Roman" w:cs="Times New Roman"/>
          <w:sz w:val="24"/>
          <w:szCs w:val="28"/>
        </w:rPr>
        <w:t>В 2009 году страна</w:t>
      </w:r>
      <w:r w:rsidR="00CE2536" w:rsidRPr="00CE2536">
        <w:rPr>
          <w:rFonts w:ascii="Times New Roman" w:eastAsia="SimSun" w:hAnsi="Times New Roman" w:cs="Times New Roman"/>
          <w:sz w:val="24"/>
          <w:szCs w:val="28"/>
        </w:rPr>
        <w:t xml:space="preserve"> стал</w:t>
      </w:r>
      <w:r w:rsidR="00CE2536">
        <w:rPr>
          <w:rFonts w:ascii="Times New Roman" w:eastAsia="SimSun" w:hAnsi="Times New Roman" w:cs="Times New Roman"/>
          <w:sz w:val="24"/>
          <w:szCs w:val="28"/>
        </w:rPr>
        <w:t>а</w:t>
      </w:r>
      <w:r w:rsidR="00CE2536" w:rsidRPr="00CE2536">
        <w:rPr>
          <w:rFonts w:ascii="Times New Roman" w:eastAsia="SimSun" w:hAnsi="Times New Roman" w:cs="Times New Roman"/>
          <w:sz w:val="24"/>
          <w:szCs w:val="28"/>
        </w:rPr>
        <w:t xml:space="preserve"> ведущим производителем урана в мире, на долю которого пришлось почти 28% мирового производства. </w:t>
      </w:r>
      <w:r w:rsidR="00CE2536">
        <w:rPr>
          <w:rFonts w:ascii="Times New Roman" w:eastAsia="SimSun" w:hAnsi="Times New Roman" w:cs="Times New Roman"/>
          <w:sz w:val="24"/>
          <w:szCs w:val="28"/>
        </w:rPr>
        <w:t xml:space="preserve">На сегодняшний день </w:t>
      </w:r>
      <w:r w:rsidR="00CE2536" w:rsidRPr="00CE2536">
        <w:rPr>
          <w:rFonts w:ascii="Times New Roman" w:eastAsia="SimSun" w:hAnsi="Times New Roman" w:cs="Times New Roman"/>
          <w:sz w:val="24"/>
          <w:szCs w:val="28"/>
        </w:rPr>
        <w:t>Казахстан обладает 12% мировых запасов урана</w:t>
      </w:r>
      <w:r w:rsidR="00CE2536">
        <w:rPr>
          <w:rFonts w:ascii="Times New Roman" w:eastAsia="SimSun" w:hAnsi="Times New Roman" w:cs="Times New Roman"/>
          <w:sz w:val="24"/>
          <w:szCs w:val="28"/>
        </w:rPr>
        <w:t xml:space="preserve">, а </w:t>
      </w:r>
      <w:r w:rsidR="00CE2536" w:rsidRPr="00CE2536">
        <w:rPr>
          <w:rFonts w:ascii="Times New Roman" w:eastAsia="SimSun" w:hAnsi="Times New Roman" w:cs="Times New Roman"/>
          <w:sz w:val="24"/>
          <w:szCs w:val="28"/>
        </w:rPr>
        <w:t xml:space="preserve">в 2020 году </w:t>
      </w:r>
      <w:r w:rsidR="00CE2536">
        <w:rPr>
          <w:rFonts w:ascii="Times New Roman" w:eastAsia="SimSun" w:hAnsi="Times New Roman" w:cs="Times New Roman"/>
          <w:sz w:val="24"/>
          <w:szCs w:val="28"/>
        </w:rPr>
        <w:t xml:space="preserve">страна произвела около </w:t>
      </w:r>
      <w:r w:rsidR="00555C9C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CE2536">
        <w:rPr>
          <w:rFonts w:ascii="Times New Roman" w:eastAsia="SimSun" w:hAnsi="Times New Roman" w:cs="Times New Roman"/>
          <w:sz w:val="24"/>
          <w:szCs w:val="28"/>
        </w:rPr>
        <w:t>19 500 тонн U3O8</w:t>
      </w:r>
      <w:r w:rsidR="00CE2536" w:rsidRPr="00CE2536">
        <w:rPr>
          <w:rFonts w:ascii="Times New Roman" w:eastAsia="SimSun" w:hAnsi="Times New Roman" w:cs="Times New Roman"/>
          <w:sz w:val="24"/>
          <w:szCs w:val="28"/>
        </w:rPr>
        <w:t>.</w:t>
      </w:r>
      <w:r w:rsidR="00CE2536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22"/>
      </w:r>
      <w:r w:rsidR="007B3D8D" w:rsidRPr="00CE2536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F60F88" w:rsidRPr="00CE2536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CE2536">
        <w:rPr>
          <w:rFonts w:ascii="Times New Roman" w:eastAsia="SimSun" w:hAnsi="Times New Roman" w:cs="Times New Roman"/>
          <w:sz w:val="24"/>
          <w:szCs w:val="28"/>
        </w:rPr>
        <w:tab/>
      </w:r>
      <w:r w:rsidR="00CE2536">
        <w:rPr>
          <w:rFonts w:ascii="Times New Roman" w:eastAsia="SimSun" w:hAnsi="Times New Roman" w:cs="Times New Roman"/>
          <w:sz w:val="24"/>
          <w:szCs w:val="28"/>
        </w:rPr>
        <w:tab/>
      </w:r>
      <w:r w:rsidR="00CE2536">
        <w:rPr>
          <w:rFonts w:ascii="Times New Roman" w:eastAsia="SimSun" w:hAnsi="Times New Roman" w:cs="Times New Roman"/>
          <w:sz w:val="24"/>
          <w:szCs w:val="28"/>
        </w:rPr>
        <w:tab/>
      </w:r>
      <w:r w:rsidR="00CE2536">
        <w:rPr>
          <w:rFonts w:ascii="Times New Roman" w:eastAsia="SimSun" w:hAnsi="Times New Roman" w:cs="Times New Roman"/>
          <w:sz w:val="24"/>
          <w:szCs w:val="28"/>
        </w:rPr>
        <w:tab/>
      </w:r>
      <w:r w:rsidR="00CE2536">
        <w:rPr>
          <w:rFonts w:ascii="Times New Roman" w:eastAsia="SimSun" w:hAnsi="Times New Roman" w:cs="Times New Roman"/>
          <w:sz w:val="24"/>
          <w:szCs w:val="28"/>
        </w:rPr>
        <w:tab/>
      </w:r>
      <w:r w:rsidR="00CE2536">
        <w:rPr>
          <w:rFonts w:ascii="Times New Roman" w:eastAsia="SimSun" w:hAnsi="Times New Roman" w:cs="Times New Roman"/>
          <w:sz w:val="24"/>
          <w:szCs w:val="28"/>
        </w:rPr>
        <w:tab/>
      </w:r>
      <w:r w:rsidR="00067FCA" w:rsidRPr="00CE2536">
        <w:rPr>
          <w:rFonts w:ascii="Times New Roman" w:eastAsia="SimSun" w:hAnsi="Times New Roman" w:cs="Times New Roman"/>
          <w:sz w:val="24"/>
          <w:szCs w:val="28"/>
        </w:rPr>
        <w:t xml:space="preserve">Туркменистан является одним из крупнейших в мире производителей природного газа. На сегодняшний день страна </w:t>
      </w:r>
      <w:r w:rsidR="003C2EA7" w:rsidRPr="00CE2536">
        <w:rPr>
          <w:rFonts w:ascii="Times New Roman" w:eastAsia="SimSun" w:hAnsi="Times New Roman" w:cs="Times New Roman"/>
          <w:sz w:val="24"/>
          <w:szCs w:val="28"/>
        </w:rPr>
        <w:t>обладает четвертым по величине запасом</w:t>
      </w:r>
      <w:r w:rsidR="00067FCA" w:rsidRPr="00CE2536">
        <w:rPr>
          <w:rFonts w:ascii="Times New Roman" w:eastAsia="SimSun" w:hAnsi="Times New Roman" w:cs="Times New Roman"/>
          <w:sz w:val="24"/>
          <w:szCs w:val="28"/>
        </w:rPr>
        <w:t xml:space="preserve"> природного газа в мире после России, Ирана и Катара. Запасы газа сосредоточены на востоке страны.  Согласно</w:t>
      </w:r>
      <w:r w:rsidR="003C2EA7" w:rsidRPr="00CE2536">
        <w:rPr>
          <w:rFonts w:ascii="Times New Roman" w:eastAsia="SimSun" w:hAnsi="Times New Roman" w:cs="Times New Roman"/>
          <w:sz w:val="24"/>
          <w:szCs w:val="28"/>
        </w:rPr>
        <w:t xml:space="preserve"> отчету «Статистический обзор мировой энергетики» 2020 г. британской нефтегазовой группы </w:t>
      </w:r>
      <w:r w:rsidR="003C2EA7" w:rsidRPr="00CE2536">
        <w:rPr>
          <w:rFonts w:ascii="Times New Roman" w:eastAsia="SimSun" w:hAnsi="Times New Roman" w:cs="Times New Roman"/>
          <w:sz w:val="24"/>
          <w:szCs w:val="28"/>
          <w:lang w:val="en-US"/>
        </w:rPr>
        <w:t>BP</w:t>
      </w:r>
      <w:r w:rsidR="003C2EA7" w:rsidRPr="00CE2536">
        <w:rPr>
          <w:rFonts w:ascii="Times New Roman" w:eastAsia="SimSun" w:hAnsi="Times New Roman" w:cs="Times New Roman"/>
          <w:sz w:val="24"/>
          <w:szCs w:val="28"/>
        </w:rPr>
        <w:t xml:space="preserve">, </w:t>
      </w:r>
      <w:r w:rsidR="003C2EA7" w:rsidRPr="00CE2536">
        <w:rPr>
          <w:rFonts w:ascii="Times New Roman" w:eastAsia="SimSun" w:hAnsi="Times New Roman" w:cs="Times New Roman"/>
          <w:sz w:val="24"/>
          <w:szCs w:val="28"/>
        </w:rPr>
        <w:lastRenderedPageBreak/>
        <w:t>Туркменистан обладает доказанными запасами природного газа в размере 19,5 триллиона кубометров.</w:t>
      </w:r>
      <w:r w:rsidR="001E2FD5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23"/>
      </w:r>
      <w:r w:rsidR="003C2EA7" w:rsidRPr="00CE2536">
        <w:rPr>
          <w:rFonts w:ascii="Times New Roman" w:eastAsia="SimSun" w:hAnsi="Times New Roman" w:cs="Times New Roman"/>
          <w:sz w:val="24"/>
          <w:szCs w:val="28"/>
        </w:rPr>
        <w:t xml:space="preserve"> Согласно тому же отчету, в 2019 году Туркменистан произвел 63,2 млрд кубометров природного газа; из них Туркменистан потребил 31,5 млрд кубометров внутри страны и 31,6 млрд кубометров экспортировал в Китай. Кроме того,</w:t>
      </w:r>
      <w:r w:rsidR="001E2FD5" w:rsidRPr="00CE2536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0B093F" w:rsidRPr="00CE2536">
        <w:rPr>
          <w:rFonts w:ascii="Times New Roman" w:eastAsia="SimSun" w:hAnsi="Times New Roman" w:cs="Times New Roman"/>
          <w:sz w:val="24"/>
          <w:szCs w:val="28"/>
        </w:rPr>
        <w:t>Туркменистан также обладает нефтяными ресурсами. По официальным данным, ресурсная база Туркменистана составляет примерно 71,64 миллиарда тонн нефтяного эквивалента.</w:t>
      </w:r>
      <w:r w:rsidR="000B093F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24"/>
      </w:r>
      <w:r w:rsidR="003C2EA7" w:rsidRPr="00CE2536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057B09" w:rsidRPr="00CE2536">
        <w:rPr>
          <w:rFonts w:ascii="Times New Roman" w:eastAsia="SimSun" w:hAnsi="Times New Roman" w:cs="Times New Roman"/>
          <w:sz w:val="24"/>
          <w:szCs w:val="28"/>
        </w:rPr>
        <w:tab/>
      </w:r>
      <w:r w:rsidR="00455FBB" w:rsidRPr="00CE2536">
        <w:rPr>
          <w:rFonts w:ascii="Times New Roman" w:eastAsia="SimSun" w:hAnsi="Times New Roman" w:cs="Times New Roman"/>
          <w:sz w:val="24"/>
          <w:szCs w:val="28"/>
        </w:rPr>
        <w:tab/>
      </w:r>
      <w:r w:rsidR="00455FBB" w:rsidRPr="00CE2536">
        <w:rPr>
          <w:rFonts w:ascii="Times New Roman" w:eastAsia="SimSun" w:hAnsi="Times New Roman" w:cs="Times New Roman"/>
          <w:sz w:val="24"/>
          <w:szCs w:val="28"/>
        </w:rPr>
        <w:tab/>
      </w:r>
      <w:r w:rsidR="00494717" w:rsidRPr="00CE2536">
        <w:rPr>
          <w:rFonts w:ascii="Times New Roman" w:eastAsia="SimSun" w:hAnsi="Times New Roman" w:cs="Times New Roman"/>
          <w:sz w:val="24"/>
          <w:szCs w:val="28"/>
        </w:rPr>
        <w:t xml:space="preserve">Узбекистан </w:t>
      </w:r>
      <w:r w:rsidR="0048372F" w:rsidRPr="00CE2536">
        <w:rPr>
          <w:rFonts w:ascii="Times New Roman" w:eastAsia="SimSun" w:hAnsi="Times New Roman" w:cs="Times New Roman"/>
          <w:sz w:val="24"/>
          <w:szCs w:val="28"/>
        </w:rPr>
        <w:t xml:space="preserve">также </w:t>
      </w:r>
      <w:r w:rsidR="00494717" w:rsidRPr="00CE2536">
        <w:rPr>
          <w:rFonts w:ascii="Times New Roman" w:eastAsia="SimSun" w:hAnsi="Times New Roman" w:cs="Times New Roman"/>
          <w:sz w:val="24"/>
          <w:szCs w:val="28"/>
        </w:rPr>
        <w:t>является крупным производителем ископаемого топлива в Це</w:t>
      </w:r>
      <w:r w:rsidR="0048372F" w:rsidRPr="00CE2536">
        <w:rPr>
          <w:rFonts w:ascii="Times New Roman" w:eastAsia="SimSun" w:hAnsi="Times New Roman" w:cs="Times New Roman"/>
          <w:sz w:val="24"/>
          <w:szCs w:val="28"/>
        </w:rPr>
        <w:t>нтральной Азии. Недра Узбекистана богаты нефтью, газом, углем</w:t>
      </w:r>
      <w:r w:rsidR="00E41213" w:rsidRPr="00CE2536">
        <w:rPr>
          <w:rFonts w:ascii="Times New Roman" w:eastAsia="SimSun" w:hAnsi="Times New Roman" w:cs="Times New Roman"/>
          <w:sz w:val="24"/>
          <w:szCs w:val="28"/>
        </w:rPr>
        <w:t xml:space="preserve"> и ураном. По природному газу страна</w:t>
      </w:r>
      <w:r w:rsidR="0048372F" w:rsidRPr="00CE2536">
        <w:rPr>
          <w:rFonts w:ascii="Times New Roman" w:eastAsia="SimSun" w:hAnsi="Times New Roman" w:cs="Times New Roman"/>
          <w:sz w:val="24"/>
          <w:szCs w:val="28"/>
        </w:rPr>
        <w:t xml:space="preserve"> занимает 11-е место в мире по добыче и 14-е место по запасам, а по урану — 6-е место по добыче и 7-е </w:t>
      </w:r>
      <w:r w:rsidR="00CC26F4" w:rsidRPr="00CE2536">
        <w:rPr>
          <w:rFonts w:ascii="Times New Roman" w:eastAsia="SimSun" w:hAnsi="Times New Roman" w:cs="Times New Roman"/>
          <w:sz w:val="24"/>
          <w:szCs w:val="28"/>
        </w:rPr>
        <w:t>место по разведанным запасам.</w:t>
      </w:r>
      <w:r w:rsidR="00921357" w:rsidRPr="00A243E5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25"/>
      </w:r>
      <w:r w:rsidR="00CC26F4" w:rsidRPr="00CE2536">
        <w:rPr>
          <w:rFonts w:ascii="Times New Roman" w:eastAsia="SimSun" w:hAnsi="Times New Roman" w:cs="Times New Roman"/>
          <w:sz w:val="24"/>
          <w:szCs w:val="28"/>
        </w:rPr>
        <w:t xml:space="preserve"> Узбекистан</w:t>
      </w:r>
      <w:r w:rsidR="0048372F" w:rsidRPr="00CE2536">
        <w:rPr>
          <w:rFonts w:ascii="Times New Roman" w:eastAsia="SimSun" w:hAnsi="Times New Roman" w:cs="Times New Roman"/>
          <w:sz w:val="24"/>
          <w:szCs w:val="28"/>
        </w:rPr>
        <w:t xml:space="preserve"> также входит в число мировых лидеров по добыче и поставке запасов некоторых полезных ископаемых: золота, меди, фосфоритов, молибдена и др.</w:t>
      </w:r>
      <w:r w:rsidR="00067FCA" w:rsidRPr="00CE2536">
        <w:rPr>
          <w:rFonts w:ascii="Times New Roman" w:eastAsia="SimSun" w:hAnsi="Times New Roman" w:cs="Times New Roman"/>
          <w:sz w:val="24"/>
          <w:szCs w:val="28"/>
        </w:rPr>
        <w:t xml:space="preserve"> Страна</w:t>
      </w:r>
      <w:r w:rsidR="0048372F" w:rsidRPr="00CE2536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CB663D" w:rsidRPr="00CE2536">
        <w:rPr>
          <w:rFonts w:ascii="Times New Roman" w:eastAsia="SimSun" w:hAnsi="Times New Roman" w:cs="Times New Roman"/>
          <w:sz w:val="24"/>
          <w:szCs w:val="28"/>
        </w:rPr>
        <w:t>также обладает значительными ресурсами природного газа</w:t>
      </w:r>
      <w:r w:rsidR="0048372F" w:rsidRPr="00CE2536">
        <w:rPr>
          <w:rFonts w:ascii="Times New Roman" w:eastAsia="SimSun" w:hAnsi="Times New Roman" w:cs="Times New Roman"/>
          <w:sz w:val="24"/>
          <w:szCs w:val="28"/>
        </w:rPr>
        <w:t>, ежегодно добывая около 60 млрд</w:t>
      </w:r>
      <w:r w:rsidR="00E962F1" w:rsidRPr="00CE2536">
        <w:rPr>
          <w:rFonts w:ascii="Times New Roman" w:eastAsia="SimSun" w:hAnsi="Times New Roman" w:cs="Times New Roman"/>
          <w:sz w:val="24"/>
          <w:szCs w:val="28"/>
        </w:rPr>
        <w:t>. кубометров</w:t>
      </w:r>
      <w:r w:rsidR="0048372F" w:rsidRPr="00CE2536">
        <w:rPr>
          <w:rFonts w:ascii="Times New Roman" w:eastAsia="SimSun" w:hAnsi="Times New Roman" w:cs="Times New Roman"/>
          <w:sz w:val="24"/>
          <w:szCs w:val="28"/>
        </w:rPr>
        <w:t>, из которых 35-40 млрд</w:t>
      </w:r>
      <w:r w:rsidR="00E962F1" w:rsidRPr="00CE2536">
        <w:rPr>
          <w:rFonts w:ascii="Times New Roman" w:eastAsia="SimSun" w:hAnsi="Times New Roman" w:cs="Times New Roman"/>
          <w:sz w:val="24"/>
          <w:szCs w:val="28"/>
        </w:rPr>
        <w:t>.</w:t>
      </w:r>
      <w:r w:rsidR="0048372F" w:rsidRPr="00CE2536">
        <w:rPr>
          <w:rFonts w:ascii="Times New Roman" w:eastAsia="SimSun" w:hAnsi="Times New Roman" w:cs="Times New Roman"/>
          <w:sz w:val="24"/>
          <w:szCs w:val="28"/>
        </w:rPr>
        <w:t xml:space="preserve"> кубометров поставляет акционерная компания «</w:t>
      </w:r>
      <w:proofErr w:type="spellStart"/>
      <w:r w:rsidR="0048372F" w:rsidRPr="00CE2536">
        <w:rPr>
          <w:rFonts w:ascii="Times New Roman" w:eastAsia="SimSun" w:hAnsi="Times New Roman" w:cs="Times New Roman"/>
          <w:sz w:val="24"/>
          <w:szCs w:val="28"/>
        </w:rPr>
        <w:t>Узбекнефтегаз</w:t>
      </w:r>
      <w:proofErr w:type="spellEnd"/>
      <w:r w:rsidR="0048372F" w:rsidRPr="00CE2536">
        <w:rPr>
          <w:rFonts w:ascii="Times New Roman" w:eastAsia="SimSun" w:hAnsi="Times New Roman" w:cs="Times New Roman"/>
          <w:sz w:val="24"/>
          <w:szCs w:val="28"/>
        </w:rPr>
        <w:t>» (АО). В 2019 году добыча составила 60,4 м</w:t>
      </w:r>
      <w:r w:rsidR="00E962F1" w:rsidRPr="00CE2536">
        <w:rPr>
          <w:rFonts w:ascii="Times New Roman" w:eastAsia="SimSun" w:hAnsi="Times New Roman" w:cs="Times New Roman"/>
          <w:sz w:val="24"/>
          <w:szCs w:val="28"/>
        </w:rPr>
        <w:t>лрд кубометров</w:t>
      </w:r>
      <w:r w:rsidR="0048372F" w:rsidRPr="00CE2536">
        <w:rPr>
          <w:rFonts w:ascii="Times New Roman" w:eastAsia="SimSun" w:hAnsi="Times New Roman" w:cs="Times New Roman"/>
          <w:sz w:val="24"/>
          <w:szCs w:val="28"/>
        </w:rPr>
        <w:t>.</w:t>
      </w:r>
      <w:r w:rsidR="00EB23CD" w:rsidRPr="00A243E5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26"/>
      </w:r>
      <w:r w:rsidR="00E41213" w:rsidRPr="00CE2536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1E2FD5" w:rsidRPr="00CE2536">
        <w:rPr>
          <w:rFonts w:ascii="Times New Roman" w:eastAsia="SimSun" w:hAnsi="Times New Roman" w:cs="Times New Roman"/>
          <w:sz w:val="24"/>
          <w:szCs w:val="28"/>
        </w:rPr>
        <w:tab/>
      </w:r>
      <w:r w:rsidR="00455FBB" w:rsidRPr="00CE2536">
        <w:rPr>
          <w:rFonts w:ascii="Times New Roman" w:eastAsia="SimSun" w:hAnsi="Times New Roman" w:cs="Times New Roman"/>
          <w:sz w:val="24"/>
          <w:szCs w:val="28"/>
        </w:rPr>
        <w:tab/>
      </w:r>
      <w:r w:rsidR="00455FBB" w:rsidRPr="00CE2536">
        <w:rPr>
          <w:rFonts w:ascii="Times New Roman" w:eastAsia="SimSun" w:hAnsi="Times New Roman" w:cs="Times New Roman"/>
          <w:sz w:val="24"/>
          <w:szCs w:val="28"/>
        </w:rPr>
        <w:tab/>
      </w:r>
      <w:r w:rsidR="00455FBB" w:rsidRPr="00CE2536">
        <w:rPr>
          <w:rFonts w:ascii="Times New Roman" w:eastAsia="SimSun" w:hAnsi="Times New Roman" w:cs="Times New Roman"/>
          <w:sz w:val="24"/>
          <w:szCs w:val="28"/>
        </w:rPr>
        <w:tab/>
      </w:r>
      <w:r w:rsidR="00455FBB" w:rsidRPr="00CE2536">
        <w:rPr>
          <w:rFonts w:ascii="Times New Roman" w:eastAsia="SimSun" w:hAnsi="Times New Roman" w:cs="Times New Roman"/>
          <w:sz w:val="24"/>
          <w:szCs w:val="28"/>
        </w:rPr>
        <w:tab/>
      </w:r>
      <w:r w:rsidR="00455FBB" w:rsidRPr="00CE2536">
        <w:rPr>
          <w:rFonts w:ascii="Times New Roman" w:eastAsia="SimSun" w:hAnsi="Times New Roman" w:cs="Times New Roman"/>
          <w:sz w:val="24"/>
          <w:szCs w:val="28"/>
        </w:rPr>
        <w:tab/>
      </w:r>
      <w:r w:rsidR="00455FBB" w:rsidRPr="00CE2536">
        <w:rPr>
          <w:rFonts w:ascii="Times New Roman" w:eastAsia="SimSun" w:hAnsi="Times New Roman" w:cs="Times New Roman"/>
          <w:sz w:val="24"/>
          <w:szCs w:val="28"/>
        </w:rPr>
        <w:tab/>
      </w:r>
      <w:r w:rsidR="00494717" w:rsidRPr="00CE2536">
        <w:rPr>
          <w:rFonts w:ascii="Times New Roman" w:eastAsia="SimSun" w:hAnsi="Times New Roman" w:cs="Times New Roman"/>
          <w:sz w:val="24"/>
          <w:szCs w:val="28"/>
        </w:rPr>
        <w:t>Кыргызстан и Таджикистан являются самыми маленькими и бедными странами р</w:t>
      </w:r>
      <w:r w:rsidR="001E2FD5" w:rsidRPr="00CE2536">
        <w:rPr>
          <w:rFonts w:ascii="Times New Roman" w:eastAsia="SimSun" w:hAnsi="Times New Roman" w:cs="Times New Roman"/>
          <w:sz w:val="24"/>
          <w:szCs w:val="28"/>
        </w:rPr>
        <w:t>егиона,</w:t>
      </w:r>
      <w:r w:rsidR="00494717" w:rsidRPr="00CE2536">
        <w:rPr>
          <w:rFonts w:ascii="Times New Roman" w:eastAsia="SimSun" w:hAnsi="Times New Roman" w:cs="Times New Roman"/>
          <w:sz w:val="24"/>
          <w:szCs w:val="28"/>
        </w:rPr>
        <w:t xml:space="preserve"> однако в их </w:t>
      </w:r>
      <w:r w:rsidR="001E2FD5" w:rsidRPr="00CE2536">
        <w:rPr>
          <w:rFonts w:ascii="Times New Roman" w:eastAsia="SimSun" w:hAnsi="Times New Roman" w:cs="Times New Roman"/>
          <w:sz w:val="24"/>
          <w:szCs w:val="28"/>
        </w:rPr>
        <w:t xml:space="preserve">распоряжении сосредоточен </w:t>
      </w:r>
      <w:r w:rsidR="00494717" w:rsidRPr="00CE2536">
        <w:rPr>
          <w:rFonts w:ascii="Times New Roman" w:eastAsia="SimSun" w:hAnsi="Times New Roman" w:cs="Times New Roman"/>
          <w:sz w:val="24"/>
          <w:szCs w:val="28"/>
        </w:rPr>
        <w:t>большой гидроэнергетический ресурс.</w:t>
      </w:r>
      <w:r w:rsidR="00455FBB" w:rsidRPr="00CE2536">
        <w:rPr>
          <w:rFonts w:ascii="Times New Roman" w:eastAsia="SimSun" w:hAnsi="Times New Roman" w:cs="Times New Roman"/>
          <w:sz w:val="24"/>
          <w:szCs w:val="28"/>
        </w:rPr>
        <w:t xml:space="preserve"> Так, гидроэнергетический </w:t>
      </w:r>
      <w:r w:rsidR="00100156" w:rsidRPr="00CE2536">
        <w:rPr>
          <w:rFonts w:ascii="Times New Roman" w:eastAsia="SimSun" w:hAnsi="Times New Roman" w:cs="Times New Roman"/>
          <w:sz w:val="24"/>
          <w:szCs w:val="28"/>
        </w:rPr>
        <w:t xml:space="preserve">потенциал Кыргызстана оценивается в </w:t>
      </w:r>
      <w:r w:rsidR="008D52CA" w:rsidRPr="00CE2536">
        <w:rPr>
          <w:rFonts w:ascii="Times New Roman" w:eastAsia="SimSun" w:hAnsi="Times New Roman" w:cs="Times New Roman"/>
          <w:sz w:val="24"/>
          <w:szCs w:val="28"/>
        </w:rPr>
        <w:t xml:space="preserve">142 млрд. </w:t>
      </w:r>
      <w:proofErr w:type="spellStart"/>
      <w:r w:rsidR="008D52CA" w:rsidRPr="00CE2536">
        <w:rPr>
          <w:rFonts w:ascii="Times New Roman" w:eastAsia="SimSun" w:hAnsi="Times New Roman" w:cs="Times New Roman"/>
          <w:sz w:val="24"/>
          <w:szCs w:val="28"/>
        </w:rPr>
        <w:t>кВтч</w:t>
      </w:r>
      <w:proofErr w:type="spellEnd"/>
      <w:r w:rsidR="008D52CA" w:rsidRPr="00CE2536">
        <w:rPr>
          <w:rFonts w:ascii="Times New Roman" w:eastAsia="SimSun" w:hAnsi="Times New Roman" w:cs="Times New Roman"/>
          <w:sz w:val="24"/>
          <w:szCs w:val="28"/>
        </w:rPr>
        <w:t>, из которых только 10% задействованы в установленной мощности. На долю гидроэнергетики приходится подавляющая часть электроэнергии, производимой в Кыргызстане</w:t>
      </w:r>
      <w:r w:rsidR="00E96FC1">
        <w:rPr>
          <w:rFonts w:ascii="Times New Roman" w:eastAsia="SimSun" w:hAnsi="Times New Roman" w:cs="Times New Roman"/>
          <w:sz w:val="24"/>
          <w:szCs w:val="28"/>
        </w:rPr>
        <w:t xml:space="preserve"> (почти 90%).</w:t>
      </w:r>
      <w:r w:rsidR="008D52CA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27"/>
      </w:r>
      <w:r w:rsidR="00E96FC1">
        <w:rPr>
          <w:rFonts w:ascii="Times New Roman" w:eastAsia="SimSun" w:hAnsi="Times New Roman" w:cs="Times New Roman"/>
          <w:sz w:val="24"/>
          <w:szCs w:val="28"/>
        </w:rPr>
        <w:tab/>
      </w:r>
      <w:r w:rsidR="008D52CA" w:rsidRPr="00CE2536">
        <w:rPr>
          <w:rFonts w:ascii="Times New Roman" w:eastAsia="SimSun" w:hAnsi="Times New Roman" w:cs="Times New Roman"/>
          <w:sz w:val="24"/>
          <w:szCs w:val="28"/>
        </w:rPr>
        <w:t xml:space="preserve">Таджикистан  </w:t>
      </w:r>
      <w:r w:rsidR="005408C0" w:rsidRPr="00CE2536">
        <w:rPr>
          <w:rFonts w:ascii="Times New Roman" w:eastAsia="SimSun" w:hAnsi="Times New Roman" w:cs="Times New Roman"/>
          <w:sz w:val="24"/>
          <w:szCs w:val="28"/>
        </w:rPr>
        <w:t>также обладает богатыми гидроэнергетическими ресурсами. На долю гидроэнергетики приходится более 95 % электроэнергии, производимой в Таджикистане. По гидроэнергетическому потенциалу Таджикистан занимает 8-е место после Китая, России, США, Бразилии, Заира, Индии и Канады. Гидроэнергетический потенциал страны</w:t>
      </w:r>
      <w:r w:rsidR="00100156" w:rsidRPr="00CE2536">
        <w:rPr>
          <w:rFonts w:ascii="Times New Roman" w:eastAsia="SimSun" w:hAnsi="Times New Roman" w:cs="Times New Roman"/>
          <w:sz w:val="24"/>
          <w:szCs w:val="28"/>
        </w:rPr>
        <w:t xml:space="preserve"> оценивае</w:t>
      </w:r>
      <w:r w:rsidR="005408C0" w:rsidRPr="00CE2536">
        <w:rPr>
          <w:rFonts w:ascii="Times New Roman" w:eastAsia="SimSun" w:hAnsi="Times New Roman" w:cs="Times New Roman"/>
          <w:sz w:val="24"/>
          <w:szCs w:val="28"/>
        </w:rPr>
        <w:t xml:space="preserve">тся в 527 млрд. </w:t>
      </w:r>
      <w:proofErr w:type="spellStart"/>
      <w:r w:rsidR="005408C0" w:rsidRPr="00CE2536">
        <w:rPr>
          <w:rFonts w:ascii="Times New Roman" w:eastAsia="SimSun" w:hAnsi="Times New Roman" w:cs="Times New Roman"/>
          <w:sz w:val="24"/>
          <w:szCs w:val="28"/>
        </w:rPr>
        <w:t>кВтч</w:t>
      </w:r>
      <w:proofErr w:type="spellEnd"/>
      <w:r w:rsidR="005408C0" w:rsidRPr="00CE2536">
        <w:rPr>
          <w:rFonts w:ascii="Times New Roman" w:eastAsia="SimSun" w:hAnsi="Times New Roman" w:cs="Times New Roman"/>
          <w:sz w:val="24"/>
          <w:szCs w:val="28"/>
        </w:rPr>
        <w:t xml:space="preserve"> в год, что </w:t>
      </w:r>
      <w:r w:rsidR="00100156" w:rsidRPr="00CE2536">
        <w:rPr>
          <w:rFonts w:ascii="Times New Roman" w:eastAsia="SimSun" w:hAnsi="Times New Roman" w:cs="Times New Roman"/>
          <w:sz w:val="24"/>
          <w:szCs w:val="28"/>
        </w:rPr>
        <w:t>составляет примерно 4</w:t>
      </w:r>
      <w:r w:rsidR="005408C0" w:rsidRPr="00CE2536">
        <w:rPr>
          <w:rFonts w:ascii="Times New Roman" w:eastAsia="SimSun" w:hAnsi="Times New Roman" w:cs="Times New Roman"/>
          <w:sz w:val="24"/>
          <w:szCs w:val="28"/>
        </w:rPr>
        <w:t>%</w:t>
      </w:r>
      <w:r w:rsidR="00100156" w:rsidRPr="00CE2536">
        <w:rPr>
          <w:rFonts w:ascii="Times New Roman" w:eastAsia="SimSun" w:hAnsi="Times New Roman" w:cs="Times New Roman"/>
          <w:sz w:val="24"/>
          <w:szCs w:val="28"/>
        </w:rPr>
        <w:t xml:space="preserve"> мирового </w:t>
      </w:r>
      <w:r w:rsidR="00100156" w:rsidRPr="00CE2536">
        <w:rPr>
          <w:rFonts w:ascii="Times New Roman" w:eastAsia="SimSun" w:hAnsi="Times New Roman" w:cs="Times New Roman"/>
          <w:sz w:val="24"/>
          <w:szCs w:val="28"/>
        </w:rPr>
        <w:lastRenderedPageBreak/>
        <w:t>гидроэнергетического потенциала.</w:t>
      </w:r>
      <w:r w:rsidR="00100156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28"/>
      </w:r>
      <w:r w:rsidR="00100156" w:rsidRPr="00CE2536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634639">
        <w:rPr>
          <w:rFonts w:ascii="Times New Roman" w:eastAsia="SimSun" w:hAnsi="Times New Roman" w:cs="Times New Roman"/>
          <w:sz w:val="24"/>
          <w:szCs w:val="28"/>
        </w:rPr>
        <w:t xml:space="preserve">Таджикистан также богат запасами золота. </w:t>
      </w:r>
      <w:r w:rsidR="00634639" w:rsidRPr="00634639">
        <w:rPr>
          <w:rFonts w:ascii="Times New Roman" w:eastAsia="SimSun" w:hAnsi="Times New Roman" w:cs="Times New Roman"/>
          <w:sz w:val="24"/>
          <w:szCs w:val="28"/>
        </w:rPr>
        <w:t>В с</w:t>
      </w:r>
      <w:r w:rsidR="00634639">
        <w:rPr>
          <w:rFonts w:ascii="Times New Roman" w:eastAsia="SimSun" w:hAnsi="Times New Roman" w:cs="Times New Roman"/>
          <w:sz w:val="24"/>
          <w:szCs w:val="28"/>
        </w:rPr>
        <w:t>оответствии с данными Минпрома з</w:t>
      </w:r>
      <w:r w:rsidR="00634639" w:rsidRPr="00634639">
        <w:rPr>
          <w:rFonts w:ascii="Times New Roman" w:eastAsia="SimSun" w:hAnsi="Times New Roman" w:cs="Times New Roman"/>
          <w:sz w:val="24"/>
          <w:szCs w:val="28"/>
        </w:rPr>
        <w:t>олотые активы Таджикистана содержат 137 месторождений с подсчитанными запасами промышленного золота и 127 – непромышленного золота</w:t>
      </w:r>
      <w:r w:rsidR="00634639">
        <w:rPr>
          <w:rFonts w:ascii="Times New Roman" w:eastAsia="SimSun" w:hAnsi="Times New Roman" w:cs="Times New Roman"/>
          <w:sz w:val="24"/>
          <w:szCs w:val="28"/>
        </w:rPr>
        <w:t>.</w:t>
      </w:r>
      <w:r w:rsidR="00634639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29"/>
      </w:r>
      <w:r w:rsidR="00CC23D3" w:rsidRPr="00CC23D3">
        <w:rPr>
          <w:rFonts w:ascii="Times New Roman" w:eastAsia="SimSun" w:hAnsi="Times New Roman" w:cs="Times New Roman"/>
          <w:color w:val="FF0000"/>
          <w:sz w:val="24"/>
          <w:szCs w:val="28"/>
        </w:rPr>
        <w:tab/>
      </w:r>
      <w:r w:rsidR="00CC23D3">
        <w:rPr>
          <w:rFonts w:ascii="Times New Roman" w:eastAsia="SimSun" w:hAnsi="Times New Roman" w:cs="Times New Roman"/>
          <w:sz w:val="24"/>
          <w:szCs w:val="28"/>
        </w:rPr>
        <w:tab/>
      </w:r>
      <w:r w:rsidR="00CC23D3">
        <w:rPr>
          <w:rFonts w:ascii="Times New Roman" w:eastAsia="SimSun" w:hAnsi="Times New Roman" w:cs="Times New Roman"/>
          <w:sz w:val="24"/>
          <w:szCs w:val="28"/>
        </w:rPr>
        <w:tab/>
      </w:r>
      <w:r w:rsidR="00E96FC1">
        <w:rPr>
          <w:rFonts w:ascii="Times New Roman" w:eastAsia="SimSun" w:hAnsi="Times New Roman" w:cs="Times New Roman"/>
          <w:sz w:val="24"/>
          <w:szCs w:val="28"/>
        </w:rPr>
        <w:tab/>
      </w:r>
      <w:r w:rsidR="00E96FC1">
        <w:rPr>
          <w:rFonts w:ascii="Times New Roman" w:eastAsia="SimSun" w:hAnsi="Times New Roman" w:cs="Times New Roman"/>
          <w:sz w:val="24"/>
          <w:szCs w:val="28"/>
        </w:rPr>
        <w:tab/>
      </w:r>
    </w:p>
    <w:p w:rsidR="008C4A06" w:rsidRPr="00E1548D" w:rsidRDefault="00E306F3" w:rsidP="00FC3954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SimSun" w:hAnsi="Times New Roman" w:cs="Times New Roman"/>
          <w:color w:val="FF0000"/>
          <w:sz w:val="24"/>
          <w:szCs w:val="28"/>
        </w:rPr>
      </w:pPr>
      <w:r>
        <w:rPr>
          <w:rFonts w:ascii="Times New Roman" w:eastAsia="SimSun" w:hAnsi="Times New Roman" w:cs="Times New Roman"/>
          <w:sz w:val="24"/>
          <w:szCs w:val="28"/>
        </w:rPr>
        <w:t>Во-вторых, Центральная Азия</w:t>
      </w:r>
      <w:r w:rsidR="00CD5778">
        <w:rPr>
          <w:rFonts w:ascii="Times New Roman" w:eastAsia="SimSun" w:hAnsi="Times New Roman" w:cs="Times New Roman"/>
          <w:sz w:val="24"/>
          <w:szCs w:val="28"/>
        </w:rPr>
        <w:t xml:space="preserve"> является важным торговым партнером Китая и</w:t>
      </w:r>
      <w:r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BC0C6F">
        <w:rPr>
          <w:rFonts w:ascii="Times New Roman" w:eastAsia="SimSun" w:hAnsi="Times New Roman" w:cs="Times New Roman"/>
          <w:sz w:val="24"/>
          <w:szCs w:val="28"/>
        </w:rPr>
        <w:t>перспективным рынком</w:t>
      </w:r>
      <w:r>
        <w:rPr>
          <w:rFonts w:ascii="Times New Roman" w:eastAsia="SimSun" w:hAnsi="Times New Roman" w:cs="Times New Roman"/>
          <w:sz w:val="24"/>
          <w:szCs w:val="28"/>
        </w:rPr>
        <w:t xml:space="preserve"> сбыта китайских товаров и услуг.</w:t>
      </w:r>
      <w:r w:rsidR="00AA7FB8">
        <w:rPr>
          <w:rFonts w:ascii="Times New Roman" w:eastAsia="SimSun" w:hAnsi="Times New Roman" w:cs="Times New Roman"/>
          <w:sz w:val="24"/>
          <w:szCs w:val="28"/>
        </w:rPr>
        <w:t xml:space="preserve"> С момента распада СССР торговые отношения </w:t>
      </w:r>
      <w:r w:rsidR="00AA7FB8" w:rsidRPr="00AA7FB8">
        <w:rPr>
          <w:rFonts w:ascii="Times New Roman" w:eastAsia="SimSun" w:hAnsi="Times New Roman" w:cs="Times New Roman"/>
          <w:sz w:val="24"/>
          <w:szCs w:val="28"/>
        </w:rPr>
        <w:t xml:space="preserve">Китая и Центральной Азии </w:t>
      </w:r>
      <w:r w:rsidR="00AA7FB8">
        <w:rPr>
          <w:rFonts w:ascii="Times New Roman" w:eastAsia="SimSun" w:hAnsi="Times New Roman" w:cs="Times New Roman"/>
          <w:sz w:val="24"/>
          <w:szCs w:val="28"/>
        </w:rPr>
        <w:t>прошли</w:t>
      </w:r>
      <w:r w:rsidR="008C4A06">
        <w:rPr>
          <w:rFonts w:ascii="Times New Roman" w:eastAsia="SimSun" w:hAnsi="Times New Roman" w:cs="Times New Roman"/>
          <w:sz w:val="24"/>
          <w:szCs w:val="28"/>
        </w:rPr>
        <w:t xml:space="preserve"> четыре</w:t>
      </w:r>
      <w:r w:rsidR="00AA7FB8" w:rsidRPr="00AA7FB8">
        <w:rPr>
          <w:rFonts w:ascii="Times New Roman" w:eastAsia="SimSun" w:hAnsi="Times New Roman" w:cs="Times New Roman"/>
          <w:sz w:val="24"/>
          <w:szCs w:val="28"/>
        </w:rPr>
        <w:t xml:space="preserve"> основных этапа. Первый период охватывает 1992-1996 годы и отмечен открытием первого китайско-казахского пограничного поста в </w:t>
      </w:r>
      <w:proofErr w:type="spellStart"/>
      <w:r w:rsidR="00AA7FB8" w:rsidRPr="00AA7FB8">
        <w:rPr>
          <w:rFonts w:ascii="Times New Roman" w:eastAsia="SimSun" w:hAnsi="Times New Roman" w:cs="Times New Roman"/>
          <w:sz w:val="24"/>
          <w:szCs w:val="28"/>
        </w:rPr>
        <w:t>Достык</w:t>
      </w:r>
      <w:proofErr w:type="spellEnd"/>
      <w:r w:rsidR="00533506">
        <w:rPr>
          <w:rFonts w:ascii="Times New Roman" w:eastAsia="SimSun" w:hAnsi="Times New Roman" w:cs="Times New Roman"/>
          <w:sz w:val="24"/>
          <w:szCs w:val="28"/>
        </w:rPr>
        <w:t>-</w:t>
      </w:r>
      <w:r w:rsidR="00AA7FB8" w:rsidRPr="00AA7FB8">
        <w:rPr>
          <w:rFonts w:ascii="Times New Roman" w:eastAsia="SimSun" w:hAnsi="Times New Roman" w:cs="Times New Roman"/>
          <w:sz w:val="24"/>
          <w:szCs w:val="28"/>
        </w:rPr>
        <w:t>Алатау и подписанием многочисленных договоров о дружбе и соглашений о сотрудничестве между новыми государствами и Китаем.</w:t>
      </w:r>
      <w:r w:rsidR="00AF2F60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30"/>
      </w:r>
      <w:r w:rsidR="00CD5778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CD5778" w:rsidRPr="00CD5778">
        <w:rPr>
          <w:rFonts w:ascii="Times New Roman" w:hAnsi="Times New Roman" w:cs="Times New Roman"/>
          <w:sz w:val="24"/>
        </w:rPr>
        <w:t>Торгово-экономическое</w:t>
      </w:r>
      <w:r w:rsidR="005B1CFB">
        <w:rPr>
          <w:rFonts w:ascii="Times New Roman" w:hAnsi="Times New Roman" w:cs="Times New Roman"/>
          <w:sz w:val="24"/>
        </w:rPr>
        <w:t xml:space="preserve"> взаимодействие между Китаем и Ц</w:t>
      </w:r>
      <w:r w:rsidR="00CD5778" w:rsidRPr="00CD5778">
        <w:rPr>
          <w:rFonts w:ascii="Times New Roman" w:hAnsi="Times New Roman" w:cs="Times New Roman"/>
          <w:sz w:val="24"/>
        </w:rPr>
        <w:t>ентрально</w:t>
      </w:r>
      <w:r w:rsidR="005B1CFB">
        <w:rPr>
          <w:rFonts w:ascii="Times New Roman" w:hAnsi="Times New Roman" w:cs="Times New Roman"/>
          <w:sz w:val="24"/>
        </w:rPr>
        <w:t>-</w:t>
      </w:r>
      <w:r w:rsidR="00CD5778" w:rsidRPr="00CD5778">
        <w:rPr>
          <w:rFonts w:ascii="Times New Roman" w:hAnsi="Times New Roman" w:cs="Times New Roman"/>
          <w:sz w:val="24"/>
        </w:rPr>
        <w:t>азиатскими государствами осуществлялось в основном через</w:t>
      </w:r>
      <w:r w:rsidR="00533506">
        <w:rPr>
          <w:rFonts w:ascii="Times New Roman" w:hAnsi="Times New Roman" w:cs="Times New Roman"/>
          <w:sz w:val="24"/>
        </w:rPr>
        <w:t xml:space="preserve"> приграничную торговлю СУАР</w:t>
      </w:r>
      <w:r w:rsidR="00CD5778" w:rsidRPr="00CD5778">
        <w:rPr>
          <w:rFonts w:ascii="Times New Roman" w:hAnsi="Times New Roman" w:cs="Times New Roman"/>
          <w:sz w:val="24"/>
        </w:rPr>
        <w:t xml:space="preserve"> с Казахстаном и Киргизией.</w:t>
      </w:r>
      <w:r w:rsidR="00AA7FB8" w:rsidRPr="00CD577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A7FB8">
        <w:rPr>
          <w:rFonts w:ascii="Times New Roman" w:eastAsia="SimSun" w:hAnsi="Times New Roman" w:cs="Times New Roman"/>
          <w:sz w:val="24"/>
          <w:szCs w:val="28"/>
        </w:rPr>
        <w:t>Объем товарооборота</w:t>
      </w:r>
      <w:r w:rsidR="00AA7FB8" w:rsidRPr="00AA7FB8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17390E">
        <w:rPr>
          <w:rFonts w:ascii="Times New Roman" w:eastAsia="SimSun" w:hAnsi="Times New Roman" w:cs="Times New Roman"/>
          <w:sz w:val="24"/>
          <w:szCs w:val="28"/>
        </w:rPr>
        <w:t xml:space="preserve">между Китаем и странами ЦА </w:t>
      </w:r>
      <w:r w:rsidR="00AA7FB8" w:rsidRPr="00AA7FB8">
        <w:rPr>
          <w:rFonts w:ascii="Times New Roman" w:eastAsia="SimSun" w:hAnsi="Times New Roman" w:cs="Times New Roman"/>
          <w:sz w:val="24"/>
          <w:szCs w:val="28"/>
        </w:rPr>
        <w:t xml:space="preserve">в то время составлял </w:t>
      </w:r>
      <w:r w:rsidR="008B27CE">
        <w:rPr>
          <w:rFonts w:ascii="Times New Roman" w:eastAsia="SimSun" w:hAnsi="Times New Roman" w:cs="Times New Roman"/>
          <w:sz w:val="24"/>
          <w:szCs w:val="28"/>
        </w:rPr>
        <w:t>от 350 до 700 млн.</w:t>
      </w:r>
      <w:r w:rsidR="00AA7FB8">
        <w:rPr>
          <w:rFonts w:ascii="Times New Roman" w:eastAsia="SimSun" w:hAnsi="Times New Roman" w:cs="Times New Roman"/>
          <w:sz w:val="24"/>
          <w:szCs w:val="28"/>
        </w:rPr>
        <w:t xml:space="preserve"> долл.</w:t>
      </w:r>
      <w:r w:rsidR="00AA7FB8" w:rsidRPr="00AA7FB8">
        <w:rPr>
          <w:rFonts w:ascii="Times New Roman" w:eastAsia="SimSun" w:hAnsi="Times New Roman" w:cs="Times New Roman"/>
          <w:sz w:val="24"/>
          <w:szCs w:val="28"/>
        </w:rPr>
        <w:t xml:space="preserve"> в год</w:t>
      </w:r>
      <w:r w:rsidR="00AA7FB8">
        <w:rPr>
          <w:rFonts w:ascii="Times New Roman" w:eastAsia="SimSun" w:hAnsi="Times New Roman" w:cs="Times New Roman"/>
          <w:sz w:val="24"/>
          <w:szCs w:val="28"/>
        </w:rPr>
        <w:t>.</w:t>
      </w:r>
      <w:r w:rsidR="00BF4E68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31"/>
      </w:r>
      <w:r w:rsidR="00E7552A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CD5778">
        <w:rPr>
          <w:rFonts w:ascii="Times New Roman" w:eastAsia="SimSun" w:hAnsi="Times New Roman" w:cs="Times New Roman"/>
          <w:sz w:val="24"/>
          <w:szCs w:val="28"/>
        </w:rPr>
        <w:tab/>
      </w:r>
      <w:r w:rsidR="00CD5778">
        <w:rPr>
          <w:rFonts w:ascii="Times New Roman" w:eastAsia="SimSun" w:hAnsi="Times New Roman" w:cs="Times New Roman"/>
          <w:sz w:val="24"/>
          <w:szCs w:val="28"/>
        </w:rPr>
        <w:tab/>
      </w:r>
      <w:r w:rsidR="00CD5778">
        <w:rPr>
          <w:rFonts w:ascii="Times New Roman" w:eastAsia="SimSun" w:hAnsi="Times New Roman" w:cs="Times New Roman"/>
          <w:sz w:val="24"/>
          <w:szCs w:val="28"/>
        </w:rPr>
        <w:tab/>
      </w:r>
      <w:r w:rsidR="00CD5778">
        <w:rPr>
          <w:rFonts w:ascii="Times New Roman" w:eastAsia="SimSun" w:hAnsi="Times New Roman" w:cs="Times New Roman"/>
          <w:sz w:val="24"/>
          <w:szCs w:val="28"/>
        </w:rPr>
        <w:tab/>
      </w:r>
      <w:r w:rsidR="00CD5778">
        <w:rPr>
          <w:rFonts w:ascii="Times New Roman" w:eastAsia="SimSun" w:hAnsi="Times New Roman" w:cs="Times New Roman"/>
          <w:sz w:val="24"/>
          <w:szCs w:val="28"/>
        </w:rPr>
        <w:tab/>
      </w:r>
      <w:r w:rsidR="00CD5778">
        <w:rPr>
          <w:rFonts w:ascii="Times New Roman" w:eastAsia="SimSun" w:hAnsi="Times New Roman" w:cs="Times New Roman"/>
          <w:sz w:val="24"/>
          <w:szCs w:val="28"/>
        </w:rPr>
        <w:tab/>
      </w:r>
      <w:r w:rsidR="00CD5778">
        <w:rPr>
          <w:rFonts w:ascii="Times New Roman" w:eastAsia="SimSun" w:hAnsi="Times New Roman" w:cs="Times New Roman"/>
          <w:sz w:val="24"/>
          <w:szCs w:val="28"/>
        </w:rPr>
        <w:tab/>
      </w:r>
      <w:r w:rsidR="00CD5778">
        <w:rPr>
          <w:rFonts w:ascii="Times New Roman" w:eastAsia="SimSun" w:hAnsi="Times New Roman" w:cs="Times New Roman"/>
          <w:sz w:val="24"/>
          <w:szCs w:val="28"/>
        </w:rPr>
        <w:tab/>
      </w:r>
      <w:r w:rsidR="00CD5778">
        <w:rPr>
          <w:rFonts w:ascii="Times New Roman" w:eastAsia="SimSun" w:hAnsi="Times New Roman" w:cs="Times New Roman"/>
          <w:sz w:val="24"/>
          <w:szCs w:val="28"/>
        </w:rPr>
        <w:tab/>
      </w:r>
      <w:r w:rsidR="00CD5778">
        <w:rPr>
          <w:rFonts w:ascii="Times New Roman" w:eastAsia="SimSun" w:hAnsi="Times New Roman" w:cs="Times New Roman"/>
          <w:sz w:val="24"/>
          <w:szCs w:val="28"/>
        </w:rPr>
        <w:tab/>
      </w:r>
      <w:r w:rsidR="00CD5778">
        <w:rPr>
          <w:rFonts w:ascii="Times New Roman" w:eastAsia="SimSun" w:hAnsi="Times New Roman" w:cs="Times New Roman"/>
          <w:sz w:val="24"/>
          <w:szCs w:val="28"/>
        </w:rPr>
        <w:tab/>
      </w:r>
      <w:r w:rsidR="00CD5778">
        <w:rPr>
          <w:rFonts w:ascii="Times New Roman" w:eastAsia="SimSun" w:hAnsi="Times New Roman" w:cs="Times New Roman"/>
          <w:sz w:val="24"/>
          <w:szCs w:val="28"/>
        </w:rPr>
        <w:tab/>
      </w:r>
      <w:r w:rsidR="00CD5778">
        <w:rPr>
          <w:rFonts w:ascii="Times New Roman" w:eastAsia="SimSun" w:hAnsi="Times New Roman" w:cs="Times New Roman"/>
          <w:sz w:val="24"/>
          <w:szCs w:val="28"/>
        </w:rPr>
        <w:tab/>
      </w:r>
      <w:r w:rsidR="00CD5778" w:rsidRPr="00CD5778">
        <w:rPr>
          <w:rFonts w:ascii="Times New Roman" w:eastAsia="SimSun" w:hAnsi="Times New Roman" w:cs="Times New Roman"/>
          <w:sz w:val="24"/>
          <w:szCs w:val="28"/>
        </w:rPr>
        <w:t>Второй период относится к 1997-2001 годам, в течение которых обмен между Китаем и Центральной Азией медленно, но ощутимо уве</w:t>
      </w:r>
      <w:r w:rsidR="00CD5778">
        <w:rPr>
          <w:rFonts w:ascii="Times New Roman" w:eastAsia="SimSun" w:hAnsi="Times New Roman" w:cs="Times New Roman"/>
          <w:sz w:val="24"/>
          <w:szCs w:val="28"/>
        </w:rPr>
        <w:t>личился примерно на 25 %</w:t>
      </w:r>
      <w:r w:rsidR="00CD5778" w:rsidRPr="00CD5778">
        <w:rPr>
          <w:rFonts w:ascii="Times New Roman" w:eastAsia="SimSun" w:hAnsi="Times New Roman" w:cs="Times New Roman"/>
          <w:sz w:val="24"/>
          <w:szCs w:val="28"/>
        </w:rPr>
        <w:t>.</w:t>
      </w:r>
      <w:r w:rsidR="00AF2F60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32"/>
      </w:r>
      <w:r w:rsidR="00CD5778" w:rsidRPr="00CD5778">
        <w:rPr>
          <w:rFonts w:ascii="Times New Roman" w:eastAsia="SimSun" w:hAnsi="Times New Roman" w:cs="Times New Roman"/>
          <w:sz w:val="24"/>
          <w:szCs w:val="28"/>
        </w:rPr>
        <w:t xml:space="preserve"> После</w:t>
      </w:r>
      <w:r w:rsidR="00533506">
        <w:rPr>
          <w:rFonts w:ascii="Times New Roman" w:eastAsia="SimSun" w:hAnsi="Times New Roman" w:cs="Times New Roman"/>
          <w:sz w:val="24"/>
          <w:szCs w:val="28"/>
        </w:rPr>
        <w:t xml:space="preserve"> первого этапа торговых отношений дальнейшее </w:t>
      </w:r>
      <w:r w:rsidR="00CD5778" w:rsidRPr="00CD5778">
        <w:rPr>
          <w:rFonts w:ascii="Times New Roman" w:eastAsia="SimSun" w:hAnsi="Times New Roman" w:cs="Times New Roman"/>
          <w:sz w:val="24"/>
          <w:szCs w:val="28"/>
        </w:rPr>
        <w:t>создание китайских фирм было несколько затруднено экономическим кризисом в странах Центральной Азии</w:t>
      </w:r>
      <w:r w:rsidR="00CD5778">
        <w:rPr>
          <w:rFonts w:ascii="Times New Roman" w:eastAsia="SimSun" w:hAnsi="Times New Roman" w:cs="Times New Roman"/>
          <w:sz w:val="24"/>
          <w:szCs w:val="28"/>
        </w:rPr>
        <w:t xml:space="preserve">. </w:t>
      </w:r>
      <w:r w:rsidR="00CD5778" w:rsidRPr="00CD5778">
        <w:rPr>
          <w:rFonts w:ascii="Times New Roman" w:eastAsia="SimSun" w:hAnsi="Times New Roman" w:cs="Times New Roman"/>
          <w:sz w:val="24"/>
          <w:szCs w:val="28"/>
        </w:rPr>
        <w:t>Кроме того, дипломатические отношения осложнились из-за пограничных споров и возобнов</w:t>
      </w:r>
      <w:r w:rsidR="00CD5778">
        <w:rPr>
          <w:rFonts w:ascii="Times New Roman" w:eastAsia="SimSun" w:hAnsi="Times New Roman" w:cs="Times New Roman"/>
          <w:sz w:val="24"/>
          <w:szCs w:val="28"/>
        </w:rPr>
        <w:t>ившихся сепаратистских настроений</w:t>
      </w:r>
      <w:r w:rsidR="00533506">
        <w:rPr>
          <w:rFonts w:ascii="Times New Roman" w:eastAsia="SimSun" w:hAnsi="Times New Roman" w:cs="Times New Roman"/>
          <w:sz w:val="24"/>
          <w:szCs w:val="28"/>
        </w:rPr>
        <w:t xml:space="preserve"> в СУАР</w:t>
      </w:r>
      <w:r w:rsidR="00CD5778" w:rsidRPr="00CD5778">
        <w:rPr>
          <w:rFonts w:ascii="Times New Roman" w:eastAsia="SimSun" w:hAnsi="Times New Roman" w:cs="Times New Roman"/>
          <w:sz w:val="24"/>
          <w:szCs w:val="28"/>
        </w:rPr>
        <w:t xml:space="preserve">. Политическое давление, которое Пекин оказывал на правительства стран </w:t>
      </w:r>
      <w:r w:rsidR="00533506">
        <w:rPr>
          <w:rFonts w:ascii="Times New Roman" w:eastAsia="SimSun" w:hAnsi="Times New Roman" w:cs="Times New Roman"/>
          <w:sz w:val="24"/>
          <w:szCs w:val="28"/>
        </w:rPr>
        <w:t>Центральной Азии, способствовало созданию</w:t>
      </w:r>
      <w:r w:rsidR="00CD5778" w:rsidRPr="00CD5778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533506">
        <w:rPr>
          <w:rFonts w:ascii="Times New Roman" w:eastAsia="SimSun" w:hAnsi="Times New Roman" w:cs="Times New Roman"/>
          <w:sz w:val="24"/>
          <w:szCs w:val="28"/>
        </w:rPr>
        <w:t xml:space="preserve">негативного </w:t>
      </w:r>
      <w:r w:rsidR="00CD5778" w:rsidRPr="00CD5778">
        <w:rPr>
          <w:rFonts w:ascii="Times New Roman" w:eastAsia="SimSun" w:hAnsi="Times New Roman" w:cs="Times New Roman"/>
          <w:sz w:val="24"/>
          <w:szCs w:val="28"/>
        </w:rPr>
        <w:t>образ</w:t>
      </w:r>
      <w:r w:rsidR="00533506">
        <w:rPr>
          <w:rFonts w:ascii="Times New Roman" w:eastAsia="SimSun" w:hAnsi="Times New Roman" w:cs="Times New Roman"/>
          <w:sz w:val="24"/>
          <w:szCs w:val="28"/>
        </w:rPr>
        <w:t>а</w:t>
      </w:r>
      <w:r w:rsidR="00CD5778" w:rsidRPr="00CD5778">
        <w:rPr>
          <w:rFonts w:ascii="Times New Roman" w:eastAsia="SimSun" w:hAnsi="Times New Roman" w:cs="Times New Roman"/>
          <w:sz w:val="24"/>
          <w:szCs w:val="28"/>
        </w:rPr>
        <w:t xml:space="preserve"> Китая в регионе. </w:t>
      </w:r>
      <w:r w:rsidR="00533506">
        <w:rPr>
          <w:rFonts w:ascii="Times New Roman" w:eastAsia="SimSun" w:hAnsi="Times New Roman" w:cs="Times New Roman"/>
          <w:sz w:val="24"/>
          <w:szCs w:val="28"/>
        </w:rPr>
        <w:t xml:space="preserve">На втором этапе уйгуры </w:t>
      </w:r>
      <w:r w:rsidR="00533506" w:rsidRPr="00CD5778">
        <w:rPr>
          <w:rFonts w:ascii="Times New Roman" w:eastAsia="SimSun" w:hAnsi="Times New Roman" w:cs="Times New Roman"/>
          <w:sz w:val="24"/>
          <w:szCs w:val="28"/>
        </w:rPr>
        <w:t>были</w:t>
      </w:r>
      <w:r w:rsidR="00CD5778" w:rsidRPr="00CD5778">
        <w:rPr>
          <w:rFonts w:ascii="Times New Roman" w:eastAsia="SimSun" w:hAnsi="Times New Roman" w:cs="Times New Roman"/>
          <w:sz w:val="24"/>
          <w:szCs w:val="28"/>
        </w:rPr>
        <w:t xml:space="preserve"> лишены своей главной роли в развитии приграничной торгов</w:t>
      </w:r>
      <w:r w:rsidR="003916C7">
        <w:rPr>
          <w:rFonts w:ascii="Times New Roman" w:eastAsia="SimSun" w:hAnsi="Times New Roman" w:cs="Times New Roman"/>
          <w:sz w:val="24"/>
          <w:szCs w:val="28"/>
        </w:rPr>
        <w:t xml:space="preserve">ли и заменены </w:t>
      </w:r>
      <w:proofErr w:type="spellStart"/>
      <w:r w:rsidR="003916C7">
        <w:rPr>
          <w:rFonts w:ascii="Times New Roman" w:eastAsia="SimSun" w:hAnsi="Times New Roman" w:cs="Times New Roman"/>
          <w:sz w:val="24"/>
          <w:szCs w:val="28"/>
        </w:rPr>
        <w:t>ханьцами</w:t>
      </w:r>
      <w:proofErr w:type="spellEnd"/>
      <w:r w:rsidR="003916C7">
        <w:rPr>
          <w:rFonts w:ascii="Times New Roman" w:eastAsia="SimSun" w:hAnsi="Times New Roman" w:cs="Times New Roman"/>
          <w:sz w:val="24"/>
          <w:szCs w:val="28"/>
        </w:rPr>
        <w:t>. Причина этого заключалась в нежелании</w:t>
      </w:r>
      <w:r w:rsidR="00CD5778" w:rsidRPr="00CD5778">
        <w:rPr>
          <w:rFonts w:ascii="Times New Roman" w:eastAsia="SimSun" w:hAnsi="Times New Roman" w:cs="Times New Roman"/>
          <w:sz w:val="24"/>
          <w:szCs w:val="28"/>
        </w:rPr>
        <w:t xml:space="preserve"> Пекин</w:t>
      </w:r>
      <w:r w:rsidR="003916C7">
        <w:rPr>
          <w:rFonts w:ascii="Times New Roman" w:eastAsia="SimSun" w:hAnsi="Times New Roman" w:cs="Times New Roman"/>
          <w:sz w:val="24"/>
          <w:szCs w:val="28"/>
        </w:rPr>
        <w:t>а</w:t>
      </w:r>
      <w:r w:rsidR="00CD5778" w:rsidRPr="00CD5778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3916C7">
        <w:rPr>
          <w:rFonts w:ascii="Times New Roman" w:eastAsia="SimSun" w:hAnsi="Times New Roman" w:cs="Times New Roman"/>
          <w:sz w:val="24"/>
          <w:szCs w:val="28"/>
        </w:rPr>
        <w:t>способствовать усилению политических и культурных связей</w:t>
      </w:r>
      <w:r w:rsidR="00CD5778" w:rsidRPr="00CD5778">
        <w:rPr>
          <w:rFonts w:ascii="Times New Roman" w:eastAsia="SimSun" w:hAnsi="Times New Roman" w:cs="Times New Roman"/>
          <w:sz w:val="24"/>
          <w:szCs w:val="28"/>
        </w:rPr>
        <w:t xml:space="preserve"> между новыми независимыми государствами и его собстве</w:t>
      </w:r>
      <w:r w:rsidR="00CD5778">
        <w:rPr>
          <w:rFonts w:ascii="Times New Roman" w:eastAsia="SimSun" w:hAnsi="Times New Roman" w:cs="Times New Roman"/>
          <w:sz w:val="24"/>
          <w:szCs w:val="28"/>
        </w:rPr>
        <w:t>нным мусульманским меньшинством.</w:t>
      </w:r>
      <w:r w:rsidR="003916C7">
        <w:rPr>
          <w:rFonts w:ascii="Times New Roman" w:eastAsia="SimSun" w:hAnsi="Times New Roman" w:cs="Times New Roman"/>
          <w:sz w:val="24"/>
          <w:szCs w:val="28"/>
        </w:rPr>
        <w:tab/>
      </w:r>
      <w:r w:rsidR="008C4A06">
        <w:rPr>
          <w:rFonts w:ascii="Times New Roman" w:eastAsia="SimSun" w:hAnsi="Times New Roman" w:cs="Times New Roman"/>
          <w:sz w:val="24"/>
          <w:szCs w:val="28"/>
        </w:rPr>
        <w:tab/>
      </w:r>
      <w:r w:rsidR="008C4A06">
        <w:rPr>
          <w:rFonts w:ascii="Times New Roman" w:eastAsia="SimSun" w:hAnsi="Times New Roman" w:cs="Times New Roman"/>
          <w:sz w:val="24"/>
          <w:szCs w:val="28"/>
        </w:rPr>
        <w:tab/>
      </w:r>
      <w:r w:rsidR="008C4A06">
        <w:rPr>
          <w:rFonts w:ascii="Times New Roman" w:eastAsia="SimSun" w:hAnsi="Times New Roman" w:cs="Times New Roman"/>
          <w:sz w:val="24"/>
          <w:szCs w:val="28"/>
        </w:rPr>
        <w:tab/>
      </w:r>
      <w:r w:rsidR="008C4A06">
        <w:rPr>
          <w:rFonts w:ascii="Times New Roman" w:eastAsia="SimSun" w:hAnsi="Times New Roman" w:cs="Times New Roman"/>
          <w:sz w:val="24"/>
          <w:szCs w:val="28"/>
        </w:rPr>
        <w:tab/>
      </w:r>
      <w:r w:rsidR="008C4A06">
        <w:rPr>
          <w:rFonts w:ascii="Times New Roman" w:eastAsia="SimSun" w:hAnsi="Times New Roman" w:cs="Times New Roman"/>
          <w:sz w:val="24"/>
          <w:szCs w:val="28"/>
        </w:rPr>
        <w:tab/>
      </w:r>
      <w:r w:rsidR="008C4A06">
        <w:rPr>
          <w:rFonts w:ascii="Times New Roman" w:eastAsia="SimSun" w:hAnsi="Times New Roman" w:cs="Times New Roman"/>
          <w:sz w:val="24"/>
          <w:szCs w:val="28"/>
        </w:rPr>
        <w:tab/>
      </w:r>
      <w:r w:rsidR="008C4A06">
        <w:rPr>
          <w:rFonts w:ascii="Times New Roman" w:eastAsia="SimSun" w:hAnsi="Times New Roman" w:cs="Times New Roman"/>
          <w:sz w:val="24"/>
          <w:szCs w:val="28"/>
        </w:rPr>
        <w:tab/>
      </w:r>
      <w:r w:rsidR="008C4A06" w:rsidRPr="008C4A06">
        <w:rPr>
          <w:rFonts w:ascii="Times New Roman" w:eastAsia="SimSun" w:hAnsi="Times New Roman" w:cs="Times New Roman"/>
          <w:sz w:val="24"/>
          <w:szCs w:val="28"/>
        </w:rPr>
        <w:t xml:space="preserve">Третий этап </w:t>
      </w:r>
      <w:r w:rsidR="008C4A06">
        <w:rPr>
          <w:rFonts w:ascii="Times New Roman" w:eastAsia="SimSun" w:hAnsi="Times New Roman" w:cs="Times New Roman"/>
          <w:sz w:val="24"/>
          <w:szCs w:val="28"/>
        </w:rPr>
        <w:t xml:space="preserve">торговых отношений Китая </w:t>
      </w:r>
      <w:r w:rsidR="008C4A06" w:rsidRPr="008C4A06">
        <w:rPr>
          <w:rFonts w:ascii="Times New Roman" w:eastAsia="SimSun" w:hAnsi="Times New Roman" w:cs="Times New Roman"/>
          <w:sz w:val="24"/>
          <w:szCs w:val="28"/>
        </w:rPr>
        <w:t xml:space="preserve">и </w:t>
      </w:r>
      <w:r w:rsidR="008C4A06">
        <w:rPr>
          <w:rFonts w:ascii="Times New Roman" w:eastAsia="SimSun" w:hAnsi="Times New Roman" w:cs="Times New Roman"/>
          <w:sz w:val="24"/>
          <w:szCs w:val="28"/>
        </w:rPr>
        <w:t xml:space="preserve">стран </w:t>
      </w:r>
      <w:r w:rsidR="008C4A06" w:rsidRPr="008C4A06">
        <w:rPr>
          <w:rFonts w:ascii="Times New Roman" w:eastAsia="SimSun" w:hAnsi="Times New Roman" w:cs="Times New Roman"/>
          <w:sz w:val="24"/>
          <w:szCs w:val="28"/>
        </w:rPr>
        <w:t>Централ</w:t>
      </w:r>
      <w:r w:rsidR="008C4A06">
        <w:rPr>
          <w:rFonts w:ascii="Times New Roman" w:eastAsia="SimSun" w:hAnsi="Times New Roman" w:cs="Times New Roman"/>
          <w:sz w:val="24"/>
          <w:szCs w:val="28"/>
        </w:rPr>
        <w:t xml:space="preserve">ьной Азией начался в 2002 году, </w:t>
      </w:r>
      <w:r w:rsidR="008C4A06" w:rsidRPr="008C4A06">
        <w:rPr>
          <w:rFonts w:ascii="Times New Roman" w:eastAsia="SimSun" w:hAnsi="Times New Roman" w:cs="Times New Roman"/>
          <w:sz w:val="24"/>
          <w:szCs w:val="28"/>
        </w:rPr>
        <w:t xml:space="preserve">когда сложные политические проблемы были либо решены (пограничные вопросы), либо сняты (уйгурский сепаратизм), </w:t>
      </w:r>
      <w:r w:rsidR="008C4A06">
        <w:rPr>
          <w:rFonts w:ascii="Times New Roman" w:eastAsia="SimSun" w:hAnsi="Times New Roman" w:cs="Times New Roman"/>
          <w:sz w:val="24"/>
          <w:szCs w:val="28"/>
        </w:rPr>
        <w:t xml:space="preserve">а </w:t>
      </w:r>
      <w:r w:rsidR="008C4A06" w:rsidRPr="008C4A06">
        <w:rPr>
          <w:rFonts w:ascii="Times New Roman" w:eastAsia="SimSun" w:hAnsi="Times New Roman" w:cs="Times New Roman"/>
          <w:sz w:val="24"/>
          <w:szCs w:val="28"/>
        </w:rPr>
        <w:t xml:space="preserve">отношения стали более прагматичными, то есть </w:t>
      </w:r>
      <w:r w:rsidR="008C4A06" w:rsidRPr="008C4A06">
        <w:rPr>
          <w:rFonts w:ascii="Times New Roman" w:eastAsia="SimSun" w:hAnsi="Times New Roman" w:cs="Times New Roman"/>
          <w:sz w:val="24"/>
          <w:szCs w:val="28"/>
        </w:rPr>
        <w:lastRenderedPageBreak/>
        <w:t>основанными на взаимовыгодном экон</w:t>
      </w:r>
      <w:r w:rsidR="008C4A06">
        <w:rPr>
          <w:rFonts w:ascii="Times New Roman" w:eastAsia="SimSun" w:hAnsi="Times New Roman" w:cs="Times New Roman"/>
          <w:sz w:val="24"/>
          <w:szCs w:val="28"/>
        </w:rPr>
        <w:t>омическом сотрудничестве. Т</w:t>
      </w:r>
      <w:r w:rsidR="008C4A06" w:rsidRPr="008C4A06">
        <w:rPr>
          <w:rFonts w:ascii="Times New Roman" w:eastAsia="SimSun" w:hAnsi="Times New Roman" w:cs="Times New Roman"/>
          <w:sz w:val="24"/>
          <w:szCs w:val="28"/>
        </w:rPr>
        <w:t>ретий этап характеризуется несколькими факторами: торговым бумом, консолидацией китайски</w:t>
      </w:r>
      <w:r w:rsidR="008C4A06">
        <w:rPr>
          <w:rFonts w:ascii="Times New Roman" w:eastAsia="SimSun" w:hAnsi="Times New Roman" w:cs="Times New Roman"/>
          <w:sz w:val="24"/>
          <w:szCs w:val="28"/>
        </w:rPr>
        <w:t xml:space="preserve">х предприятий </w:t>
      </w:r>
      <w:r w:rsidR="008C4A06" w:rsidRPr="008C4A06">
        <w:rPr>
          <w:rFonts w:ascii="Times New Roman" w:eastAsia="SimSun" w:hAnsi="Times New Roman" w:cs="Times New Roman"/>
          <w:sz w:val="24"/>
          <w:szCs w:val="28"/>
        </w:rPr>
        <w:t xml:space="preserve">в таких ключевых секторах, как углеводороды и инфраструктура, </w:t>
      </w:r>
      <w:r w:rsidR="008C4A06">
        <w:rPr>
          <w:rFonts w:ascii="Times New Roman" w:eastAsia="SimSun" w:hAnsi="Times New Roman" w:cs="Times New Roman"/>
          <w:sz w:val="24"/>
          <w:szCs w:val="28"/>
        </w:rPr>
        <w:t xml:space="preserve">а также </w:t>
      </w:r>
      <w:r w:rsidR="008C4A06" w:rsidRPr="008C4A06">
        <w:rPr>
          <w:rFonts w:ascii="Times New Roman" w:eastAsia="SimSun" w:hAnsi="Times New Roman" w:cs="Times New Roman"/>
          <w:sz w:val="24"/>
          <w:szCs w:val="28"/>
        </w:rPr>
        <w:t xml:space="preserve">экономическим развитием Синьцзяна и усилением роли ШОС. В период с 2002 по 2003 год объем торговли </w:t>
      </w:r>
      <w:r w:rsidR="008C4A06">
        <w:rPr>
          <w:rFonts w:ascii="Times New Roman" w:eastAsia="SimSun" w:hAnsi="Times New Roman" w:cs="Times New Roman"/>
          <w:sz w:val="24"/>
          <w:szCs w:val="28"/>
        </w:rPr>
        <w:t>вырос более чем на 200 %, увеличившись с 1</w:t>
      </w:r>
      <w:r w:rsidR="00DA32CA">
        <w:rPr>
          <w:rFonts w:ascii="Times New Roman" w:eastAsia="SimSun" w:hAnsi="Times New Roman" w:cs="Times New Roman"/>
          <w:sz w:val="24"/>
          <w:szCs w:val="28"/>
        </w:rPr>
        <w:t xml:space="preserve"> млрд.</w:t>
      </w:r>
      <w:r w:rsidR="008C4A06" w:rsidRPr="008C4A06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DA32CA">
        <w:rPr>
          <w:rFonts w:ascii="Times New Roman" w:eastAsia="SimSun" w:hAnsi="Times New Roman" w:cs="Times New Roman"/>
          <w:sz w:val="24"/>
          <w:szCs w:val="28"/>
        </w:rPr>
        <w:t>долларов в год до более чем 3 млрд</w:t>
      </w:r>
      <w:r w:rsidR="008C4A06" w:rsidRPr="008C4A06">
        <w:rPr>
          <w:rFonts w:ascii="Times New Roman" w:eastAsia="SimSun" w:hAnsi="Times New Roman" w:cs="Times New Roman"/>
          <w:sz w:val="24"/>
          <w:szCs w:val="28"/>
        </w:rPr>
        <w:t>.</w:t>
      </w:r>
      <w:r w:rsidR="00DA32CA">
        <w:rPr>
          <w:rFonts w:ascii="Times New Roman" w:eastAsia="SimSun" w:hAnsi="Times New Roman" w:cs="Times New Roman"/>
          <w:sz w:val="24"/>
          <w:szCs w:val="28"/>
        </w:rPr>
        <w:t xml:space="preserve"> долларов.</w:t>
      </w:r>
      <w:r w:rsidR="008C4A06" w:rsidRPr="008C4A06">
        <w:rPr>
          <w:rFonts w:ascii="Times New Roman" w:eastAsia="SimSun" w:hAnsi="Times New Roman" w:cs="Times New Roman"/>
          <w:sz w:val="24"/>
          <w:szCs w:val="28"/>
        </w:rPr>
        <w:t xml:space="preserve"> В период с 2004 по 2006 год последовал экспон</w:t>
      </w:r>
      <w:r w:rsidR="00DA32CA">
        <w:rPr>
          <w:rFonts w:ascii="Times New Roman" w:eastAsia="SimSun" w:hAnsi="Times New Roman" w:cs="Times New Roman"/>
          <w:sz w:val="24"/>
          <w:szCs w:val="28"/>
        </w:rPr>
        <w:t>енциальный рост на 150 %</w:t>
      </w:r>
      <w:r w:rsidR="008C4A06" w:rsidRPr="008C4A06">
        <w:rPr>
          <w:rFonts w:ascii="Times New Roman" w:eastAsia="SimSun" w:hAnsi="Times New Roman" w:cs="Times New Roman"/>
          <w:sz w:val="24"/>
          <w:szCs w:val="28"/>
        </w:rPr>
        <w:t>, и об</w:t>
      </w:r>
      <w:r w:rsidR="00DA32CA">
        <w:rPr>
          <w:rFonts w:ascii="Times New Roman" w:eastAsia="SimSun" w:hAnsi="Times New Roman" w:cs="Times New Roman"/>
          <w:sz w:val="24"/>
          <w:szCs w:val="28"/>
        </w:rPr>
        <w:t>ъем торговли достиг более 10 млрд.</w:t>
      </w:r>
      <w:r w:rsidR="008C4A06" w:rsidRPr="008C4A06">
        <w:rPr>
          <w:rFonts w:ascii="Times New Roman" w:eastAsia="SimSun" w:hAnsi="Times New Roman" w:cs="Times New Roman"/>
          <w:sz w:val="24"/>
          <w:szCs w:val="28"/>
        </w:rPr>
        <w:t xml:space="preserve"> долларов.</w:t>
      </w:r>
      <w:r w:rsidR="00DA32CA">
        <w:rPr>
          <w:rFonts w:ascii="Times New Roman" w:eastAsia="SimSun" w:hAnsi="Times New Roman" w:cs="Times New Roman"/>
          <w:sz w:val="24"/>
          <w:szCs w:val="28"/>
        </w:rPr>
        <w:tab/>
      </w:r>
      <w:r w:rsidR="00DA32CA">
        <w:rPr>
          <w:rFonts w:ascii="Times New Roman" w:eastAsia="SimSun" w:hAnsi="Times New Roman" w:cs="Times New Roman"/>
          <w:sz w:val="24"/>
          <w:szCs w:val="28"/>
        </w:rPr>
        <w:tab/>
      </w:r>
      <w:r w:rsidR="00DA32CA">
        <w:rPr>
          <w:rFonts w:ascii="Times New Roman" w:eastAsia="SimSun" w:hAnsi="Times New Roman" w:cs="Times New Roman"/>
          <w:sz w:val="24"/>
          <w:szCs w:val="28"/>
        </w:rPr>
        <w:tab/>
      </w:r>
      <w:r w:rsidR="00DA32CA">
        <w:rPr>
          <w:rFonts w:ascii="Times New Roman" w:eastAsia="SimSun" w:hAnsi="Times New Roman" w:cs="Times New Roman"/>
          <w:sz w:val="24"/>
          <w:szCs w:val="28"/>
        </w:rPr>
        <w:tab/>
      </w:r>
      <w:r w:rsidR="00DA32CA">
        <w:rPr>
          <w:rFonts w:ascii="Times New Roman" w:eastAsia="SimSun" w:hAnsi="Times New Roman" w:cs="Times New Roman"/>
          <w:sz w:val="24"/>
          <w:szCs w:val="28"/>
        </w:rPr>
        <w:tab/>
      </w:r>
      <w:r w:rsidR="00DA32CA">
        <w:rPr>
          <w:rFonts w:ascii="Times New Roman" w:eastAsia="SimSun" w:hAnsi="Times New Roman" w:cs="Times New Roman"/>
          <w:sz w:val="24"/>
          <w:szCs w:val="28"/>
        </w:rPr>
        <w:tab/>
        <w:t xml:space="preserve">Четвертый этап начался в 2013 г. и связан с провозглашением инициативы «Пояс и путь». Этот этап </w:t>
      </w:r>
      <w:r w:rsidR="008B27CE">
        <w:rPr>
          <w:rFonts w:ascii="Times New Roman" w:eastAsia="SimSun" w:hAnsi="Times New Roman" w:cs="Times New Roman"/>
          <w:sz w:val="24"/>
          <w:szCs w:val="28"/>
        </w:rPr>
        <w:t xml:space="preserve">характеризуется </w:t>
      </w:r>
      <w:r w:rsidR="00DA32CA" w:rsidRPr="00DA32CA">
        <w:rPr>
          <w:rFonts w:ascii="Times New Roman" w:hAnsi="Times New Roman" w:cs="Times New Roman"/>
          <w:sz w:val="24"/>
        </w:rPr>
        <w:t>поиск</w:t>
      </w:r>
      <w:r w:rsidR="008B27CE">
        <w:rPr>
          <w:rFonts w:ascii="Times New Roman" w:hAnsi="Times New Roman" w:cs="Times New Roman"/>
          <w:sz w:val="24"/>
        </w:rPr>
        <w:t>ом</w:t>
      </w:r>
      <w:r w:rsidR="00DA32CA" w:rsidRPr="00DA32CA">
        <w:rPr>
          <w:rFonts w:ascii="Times New Roman" w:hAnsi="Times New Roman" w:cs="Times New Roman"/>
          <w:sz w:val="24"/>
        </w:rPr>
        <w:t xml:space="preserve"> новых внешних рынков сбыта товаров и услуг китайских компаний, специализи</w:t>
      </w:r>
      <w:r w:rsidR="008B27CE">
        <w:rPr>
          <w:rFonts w:ascii="Times New Roman" w:hAnsi="Times New Roman" w:cs="Times New Roman"/>
          <w:sz w:val="24"/>
        </w:rPr>
        <w:t>рующихся на строительстве, раз</w:t>
      </w:r>
      <w:r w:rsidR="008B27CE">
        <w:rPr>
          <w:rFonts w:ascii="Times New Roman" w:hAnsi="Times New Roman" w:cs="Times New Roman"/>
          <w:sz w:val="24"/>
        </w:rPr>
        <w:softHyphen/>
      </w:r>
      <w:r w:rsidR="00DA32CA" w:rsidRPr="00DA32CA">
        <w:rPr>
          <w:rFonts w:ascii="Times New Roman" w:hAnsi="Times New Roman" w:cs="Times New Roman"/>
          <w:sz w:val="24"/>
        </w:rPr>
        <w:t>витии инфраструктуры и созда</w:t>
      </w:r>
      <w:r w:rsidR="008B27CE">
        <w:rPr>
          <w:rFonts w:ascii="Times New Roman" w:hAnsi="Times New Roman" w:cs="Times New Roman"/>
          <w:sz w:val="24"/>
        </w:rPr>
        <w:t>нии новых производственных мощ</w:t>
      </w:r>
      <w:r w:rsidR="008B27CE">
        <w:rPr>
          <w:rFonts w:ascii="Times New Roman" w:hAnsi="Times New Roman" w:cs="Times New Roman"/>
          <w:sz w:val="24"/>
        </w:rPr>
        <w:softHyphen/>
      </w:r>
      <w:r w:rsidR="00DA32CA" w:rsidRPr="00DA32CA">
        <w:rPr>
          <w:rFonts w:ascii="Times New Roman" w:hAnsi="Times New Roman" w:cs="Times New Roman"/>
          <w:sz w:val="24"/>
        </w:rPr>
        <w:t>ностей.</w:t>
      </w:r>
      <w:r w:rsidR="00C4447C" w:rsidRPr="00C4447C">
        <w:rPr>
          <w:rFonts w:ascii="Times New Roman" w:hAnsi="Times New Roman" w:cs="Times New Roman"/>
          <w:sz w:val="24"/>
        </w:rPr>
        <w:t xml:space="preserve"> </w:t>
      </w:r>
      <w:r w:rsidR="008E62AC">
        <w:rPr>
          <w:rFonts w:ascii="Times New Roman" w:hAnsi="Times New Roman" w:cs="Times New Roman"/>
          <w:sz w:val="24"/>
        </w:rPr>
        <w:t>Это объясняется тем, что Китай заинтересован в сокращении</w:t>
      </w:r>
      <w:r w:rsidR="008B27CE" w:rsidRPr="008B27CE">
        <w:rPr>
          <w:rFonts w:ascii="Times New Roman" w:hAnsi="Times New Roman" w:cs="Times New Roman"/>
          <w:sz w:val="24"/>
        </w:rPr>
        <w:t xml:space="preserve"> </w:t>
      </w:r>
      <w:r w:rsidR="008E62AC" w:rsidRPr="008E62AC">
        <w:rPr>
          <w:rFonts w:ascii="Times New Roman" w:hAnsi="Times New Roman" w:cs="Times New Roman"/>
          <w:color w:val="000000" w:themeColor="text1"/>
          <w:sz w:val="24"/>
        </w:rPr>
        <w:t xml:space="preserve">избыточных мощностей </w:t>
      </w:r>
      <w:r w:rsidR="00FC3954" w:rsidRPr="008E62AC">
        <w:rPr>
          <w:rFonts w:ascii="Times New Roman" w:hAnsi="Times New Roman" w:cs="Times New Roman"/>
          <w:color w:val="000000" w:themeColor="text1"/>
          <w:sz w:val="24"/>
        </w:rPr>
        <w:t>внутри страны</w:t>
      </w:r>
      <w:r w:rsidR="008E62AC" w:rsidRPr="008E62AC">
        <w:rPr>
          <w:rFonts w:ascii="Times New Roman" w:hAnsi="Times New Roman" w:cs="Times New Roman"/>
          <w:color w:val="000000" w:themeColor="text1"/>
          <w:sz w:val="24"/>
        </w:rPr>
        <w:t>, а также в создании возможностей для китайских фирм и работников за рубежом.</w:t>
      </w:r>
    </w:p>
    <w:p w:rsidR="00E306F3" w:rsidRPr="008C4A06" w:rsidRDefault="008C4A06" w:rsidP="00171EBD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4"/>
          <w:szCs w:val="28"/>
        </w:rPr>
      </w:pPr>
      <w:r>
        <w:rPr>
          <w:rFonts w:ascii="Times New Roman" w:eastAsia="SimSun" w:hAnsi="Times New Roman" w:cs="Times New Roman"/>
          <w:sz w:val="24"/>
          <w:szCs w:val="28"/>
        </w:rPr>
        <w:tab/>
      </w:r>
      <w:r w:rsidR="007B4D61" w:rsidRPr="008C4A06">
        <w:rPr>
          <w:rFonts w:ascii="Times New Roman" w:eastAsia="SimSun" w:hAnsi="Times New Roman" w:cs="Times New Roman"/>
          <w:sz w:val="24"/>
          <w:szCs w:val="28"/>
        </w:rPr>
        <w:t>На сегодняшний день</w:t>
      </w:r>
      <w:r w:rsidR="00E0589E" w:rsidRPr="008C4A06">
        <w:rPr>
          <w:rFonts w:ascii="Times New Roman" w:eastAsia="SimSun" w:hAnsi="Times New Roman" w:cs="Times New Roman"/>
          <w:sz w:val="24"/>
          <w:szCs w:val="28"/>
        </w:rPr>
        <w:t xml:space="preserve"> Центральная Азия не является самым главным импортером китайских товаров</w:t>
      </w:r>
      <w:r w:rsidR="00470BD5" w:rsidRPr="008C4A06">
        <w:rPr>
          <w:rFonts w:ascii="Times New Roman" w:eastAsia="SimSun" w:hAnsi="Times New Roman" w:cs="Times New Roman"/>
          <w:sz w:val="24"/>
          <w:szCs w:val="28"/>
        </w:rPr>
        <w:t>. Т</w:t>
      </w:r>
      <w:r w:rsidR="00E0589E" w:rsidRPr="008C4A06">
        <w:rPr>
          <w:rFonts w:ascii="Times New Roman" w:eastAsia="SimSun" w:hAnsi="Times New Roman" w:cs="Times New Roman"/>
          <w:sz w:val="24"/>
          <w:szCs w:val="28"/>
        </w:rPr>
        <w:t xml:space="preserve">ем не менее на нее </w:t>
      </w:r>
      <w:r w:rsidR="00555C9C">
        <w:rPr>
          <w:rFonts w:ascii="Times New Roman" w:eastAsia="SimSun" w:hAnsi="Times New Roman" w:cs="Times New Roman"/>
          <w:sz w:val="24"/>
          <w:szCs w:val="28"/>
        </w:rPr>
        <w:t>приходится около 1%</w:t>
      </w:r>
      <w:r w:rsidR="00E0589E" w:rsidRPr="008C4A06">
        <w:rPr>
          <w:rFonts w:ascii="Times New Roman" w:eastAsia="SimSun" w:hAnsi="Times New Roman" w:cs="Times New Roman"/>
          <w:sz w:val="24"/>
          <w:szCs w:val="28"/>
        </w:rPr>
        <w:t xml:space="preserve"> от общего объема экспорта Китая, соответственно, Китай является самым важным торговым партнером Центральной Азии.</w:t>
      </w:r>
      <w:r w:rsidR="00E306F3" w:rsidRPr="008C4A06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940E83" w:rsidRPr="008C4A06">
        <w:rPr>
          <w:rFonts w:ascii="Times New Roman" w:eastAsia="SimSun" w:hAnsi="Times New Roman" w:cs="Times New Roman"/>
          <w:sz w:val="24"/>
          <w:szCs w:val="28"/>
        </w:rPr>
        <w:t>Например, согласно официальной статистике стран ЦА за 2019 год, Китай является крупнейшим торговым партнером Кыргызстана и Узбекистана по импорту и крупнейшим торговым партнером Туркменистана по экспорту. Китай также занимает важное место среди импортных и экспортных товаров других стран Центральной Азии.</w:t>
      </w:r>
      <w:r w:rsidR="002222F5" w:rsidRPr="008C4A06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940E83" w:rsidRPr="008C4A06">
        <w:rPr>
          <w:rFonts w:ascii="Times New Roman" w:eastAsia="SimSun" w:hAnsi="Times New Roman" w:cs="Times New Roman"/>
          <w:sz w:val="24"/>
          <w:szCs w:val="28"/>
        </w:rPr>
        <w:t>С</w:t>
      </w:r>
      <w:r w:rsidR="0008374C" w:rsidRPr="008C4A06">
        <w:rPr>
          <w:rFonts w:ascii="Times New Roman" w:eastAsia="SimSun" w:hAnsi="Times New Roman" w:cs="Times New Roman"/>
          <w:sz w:val="24"/>
          <w:szCs w:val="28"/>
        </w:rPr>
        <w:t xml:space="preserve"> 2015 по 2019 год экспорт товаров из Китая в страны Центральной</w:t>
      </w:r>
      <w:r w:rsidR="00CC23D3" w:rsidRPr="008C4A06">
        <w:rPr>
          <w:rFonts w:ascii="Times New Roman" w:eastAsia="SimSun" w:hAnsi="Times New Roman" w:cs="Times New Roman"/>
          <w:sz w:val="24"/>
          <w:szCs w:val="28"/>
        </w:rPr>
        <w:t xml:space="preserve"> Азии увеличился на 49 %</w:t>
      </w:r>
      <w:r w:rsidR="0008374C" w:rsidRPr="008C4A06">
        <w:rPr>
          <w:rFonts w:ascii="Times New Roman" w:eastAsia="SimSun" w:hAnsi="Times New Roman" w:cs="Times New Roman"/>
          <w:sz w:val="24"/>
          <w:szCs w:val="28"/>
        </w:rPr>
        <w:t xml:space="preserve"> с 17 </w:t>
      </w:r>
      <w:r w:rsidR="00CC23D3" w:rsidRPr="008C4A06">
        <w:rPr>
          <w:rFonts w:ascii="Times New Roman" w:eastAsia="SimSun" w:hAnsi="Times New Roman" w:cs="Times New Roman"/>
          <w:sz w:val="24"/>
          <w:szCs w:val="28"/>
        </w:rPr>
        <w:t>млн. долларов США до 26 </w:t>
      </w:r>
      <w:r w:rsidR="0008374C" w:rsidRPr="008C4A06">
        <w:rPr>
          <w:rFonts w:ascii="Times New Roman" w:eastAsia="SimSun" w:hAnsi="Times New Roman" w:cs="Times New Roman"/>
          <w:sz w:val="24"/>
          <w:szCs w:val="28"/>
        </w:rPr>
        <w:t>млн</w:t>
      </w:r>
      <w:r w:rsidR="00CC23D3" w:rsidRPr="008C4A06">
        <w:rPr>
          <w:rFonts w:ascii="Times New Roman" w:eastAsia="SimSun" w:hAnsi="Times New Roman" w:cs="Times New Roman"/>
          <w:sz w:val="24"/>
          <w:szCs w:val="28"/>
        </w:rPr>
        <w:t>.</w:t>
      </w:r>
      <w:r w:rsidR="0008374C" w:rsidRPr="008C4A06">
        <w:rPr>
          <w:rFonts w:ascii="Times New Roman" w:eastAsia="SimSun" w:hAnsi="Times New Roman" w:cs="Times New Roman"/>
          <w:sz w:val="24"/>
          <w:szCs w:val="28"/>
        </w:rPr>
        <w:t xml:space="preserve"> долларов США.</w:t>
      </w:r>
      <w:r w:rsidR="00CC23D3">
        <w:rPr>
          <w:rStyle w:val="a6"/>
          <w:rFonts w:ascii="Times New Roman" w:eastAsia="SimSun" w:hAnsi="Times New Roman" w:cs="Times New Roman"/>
          <w:sz w:val="24"/>
          <w:szCs w:val="28"/>
        </w:rPr>
        <w:footnoteReference w:id="33"/>
      </w:r>
      <w:r w:rsidR="006865C5" w:rsidRPr="008C4A06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6328CA" w:rsidRPr="008C4A06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CC23D3" w:rsidRPr="008C4A06">
        <w:rPr>
          <w:rFonts w:ascii="Times New Roman" w:eastAsia="SimSun" w:hAnsi="Times New Roman" w:cs="Times New Roman"/>
          <w:sz w:val="24"/>
          <w:szCs w:val="28"/>
        </w:rPr>
        <w:t xml:space="preserve">Китай поддерживает положительный торговый баланс со всеми странами Центральной Азии, кроме Туркменистана. В основном это объясняется низким уровнем участия Туркменистана в международной цепи поставок и высоким уровнем </w:t>
      </w:r>
      <w:proofErr w:type="spellStart"/>
      <w:r w:rsidR="00CC23D3" w:rsidRPr="008C4A06">
        <w:rPr>
          <w:rFonts w:ascii="Times New Roman" w:eastAsia="SimSun" w:hAnsi="Times New Roman" w:cs="Times New Roman"/>
          <w:sz w:val="24"/>
          <w:szCs w:val="28"/>
        </w:rPr>
        <w:t>самообеспечения</w:t>
      </w:r>
      <w:proofErr w:type="spellEnd"/>
      <w:r w:rsidR="00CC23D3" w:rsidRPr="008C4A06">
        <w:rPr>
          <w:rFonts w:ascii="Times New Roman" w:eastAsia="SimSun" w:hAnsi="Times New Roman" w:cs="Times New Roman"/>
          <w:sz w:val="24"/>
          <w:szCs w:val="28"/>
        </w:rPr>
        <w:t xml:space="preserve"> товарами первой необходимости, энергией и продуктами питания.</w:t>
      </w:r>
      <w:r w:rsidR="00555C9C">
        <w:rPr>
          <w:rFonts w:ascii="Times New Roman" w:eastAsia="SimSun" w:hAnsi="Times New Roman" w:cs="Times New Roman"/>
          <w:sz w:val="24"/>
          <w:szCs w:val="28"/>
        </w:rPr>
        <w:tab/>
      </w:r>
    </w:p>
    <w:p w:rsidR="00F7235E" w:rsidRDefault="00F7235E" w:rsidP="0005277F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SimSun" w:hAnsi="Times New Roman" w:cs="Times New Roman"/>
          <w:sz w:val="24"/>
          <w:szCs w:val="28"/>
        </w:rPr>
      </w:pPr>
      <w:r>
        <w:rPr>
          <w:rFonts w:ascii="Times New Roman" w:eastAsia="SimSun" w:hAnsi="Times New Roman" w:cs="Times New Roman"/>
          <w:sz w:val="24"/>
          <w:szCs w:val="28"/>
        </w:rPr>
        <w:t xml:space="preserve">В-третьих, Центральная Азия </w:t>
      </w:r>
      <w:r w:rsidR="004E30F2">
        <w:rPr>
          <w:rFonts w:ascii="Times New Roman" w:eastAsia="SimSun" w:hAnsi="Times New Roman" w:cs="Times New Roman"/>
          <w:sz w:val="24"/>
          <w:szCs w:val="28"/>
        </w:rPr>
        <w:t xml:space="preserve">обладает </w:t>
      </w:r>
      <w:r w:rsidR="00D83D05">
        <w:rPr>
          <w:rFonts w:ascii="Times New Roman" w:eastAsia="SimSun" w:hAnsi="Times New Roman" w:cs="Times New Roman"/>
          <w:sz w:val="24"/>
          <w:szCs w:val="28"/>
        </w:rPr>
        <w:t>большим транзитным потенциалом</w:t>
      </w:r>
      <w:r w:rsidR="00622206" w:rsidRPr="00622206">
        <w:rPr>
          <w:rFonts w:ascii="Times New Roman" w:eastAsia="SimSun" w:hAnsi="Times New Roman" w:cs="Times New Roman"/>
          <w:sz w:val="24"/>
          <w:szCs w:val="28"/>
        </w:rPr>
        <w:t>.</w:t>
      </w:r>
      <w:r w:rsidR="00D83D05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695728">
        <w:rPr>
          <w:rFonts w:ascii="Times New Roman" w:hAnsi="Times New Roman" w:cs="Times New Roman"/>
          <w:sz w:val="24"/>
        </w:rPr>
        <w:t>Транзитный</w:t>
      </w:r>
      <w:r w:rsidR="0005277F" w:rsidRPr="0005277F">
        <w:rPr>
          <w:rFonts w:ascii="Times New Roman" w:hAnsi="Times New Roman" w:cs="Times New Roman"/>
          <w:sz w:val="24"/>
        </w:rPr>
        <w:t xml:space="preserve"> потенциал Центральной</w:t>
      </w:r>
      <w:r w:rsidR="0005277F">
        <w:rPr>
          <w:rFonts w:ascii="Times New Roman" w:hAnsi="Times New Roman" w:cs="Times New Roman"/>
          <w:sz w:val="24"/>
        </w:rPr>
        <w:t xml:space="preserve"> Азии </w:t>
      </w:r>
      <w:r w:rsidR="0001412A">
        <w:rPr>
          <w:rFonts w:ascii="Times New Roman" w:hAnsi="Times New Roman" w:cs="Times New Roman"/>
          <w:sz w:val="24"/>
        </w:rPr>
        <w:t xml:space="preserve">всегда </w:t>
      </w:r>
      <w:r w:rsidR="0005277F">
        <w:rPr>
          <w:rFonts w:ascii="Times New Roman" w:hAnsi="Times New Roman" w:cs="Times New Roman"/>
          <w:sz w:val="24"/>
        </w:rPr>
        <w:t>играл важную</w:t>
      </w:r>
      <w:r w:rsidR="0005277F" w:rsidRPr="0005277F">
        <w:rPr>
          <w:rFonts w:ascii="Times New Roman" w:hAnsi="Times New Roman" w:cs="Times New Roman"/>
          <w:sz w:val="24"/>
        </w:rPr>
        <w:t xml:space="preserve"> роль в </w:t>
      </w:r>
      <w:r w:rsidR="0001412A">
        <w:rPr>
          <w:rFonts w:ascii="Times New Roman" w:hAnsi="Times New Roman" w:cs="Times New Roman"/>
          <w:sz w:val="24"/>
        </w:rPr>
        <w:t>развитии и процветании стран региона.</w:t>
      </w:r>
      <w:r w:rsidR="0005277F" w:rsidRPr="0005277F">
        <w:rPr>
          <w:rFonts w:ascii="Times New Roman" w:hAnsi="Times New Roman" w:cs="Times New Roman"/>
          <w:sz w:val="24"/>
        </w:rPr>
        <w:t xml:space="preserve"> </w:t>
      </w:r>
      <w:r w:rsidR="0001412A">
        <w:rPr>
          <w:rFonts w:ascii="Times New Roman" w:hAnsi="Times New Roman" w:cs="Times New Roman"/>
          <w:sz w:val="24"/>
        </w:rPr>
        <w:t xml:space="preserve">В Средние века </w:t>
      </w:r>
      <w:r w:rsidR="0005277F" w:rsidRPr="0005277F">
        <w:rPr>
          <w:rFonts w:ascii="Times New Roman" w:hAnsi="Times New Roman" w:cs="Times New Roman"/>
          <w:sz w:val="24"/>
        </w:rPr>
        <w:t xml:space="preserve">через территорию Центральной Азии пролегал Великий шелковый путь, связавший воедино пространства и народы от Китая </w:t>
      </w:r>
      <w:r w:rsidR="00BF4E68" w:rsidRPr="0005277F">
        <w:rPr>
          <w:rFonts w:ascii="Times New Roman" w:hAnsi="Times New Roman" w:cs="Times New Roman"/>
          <w:sz w:val="24"/>
        </w:rPr>
        <w:t>до</w:t>
      </w:r>
      <w:r w:rsidR="00BF4E68">
        <w:rPr>
          <w:rFonts w:ascii="Times New Roman" w:hAnsi="Times New Roman" w:cs="Times New Roman"/>
          <w:sz w:val="24"/>
        </w:rPr>
        <w:t xml:space="preserve"> </w:t>
      </w:r>
      <w:r w:rsidR="00BF4E68" w:rsidRPr="0005277F">
        <w:rPr>
          <w:rFonts w:ascii="Times New Roman" w:hAnsi="Times New Roman" w:cs="Times New Roman"/>
          <w:sz w:val="24"/>
        </w:rPr>
        <w:t>Средиземного</w:t>
      </w:r>
      <w:r w:rsidR="0005277F" w:rsidRPr="0005277F">
        <w:rPr>
          <w:rFonts w:ascii="Times New Roman" w:hAnsi="Times New Roman" w:cs="Times New Roman"/>
          <w:sz w:val="24"/>
        </w:rPr>
        <w:t xml:space="preserve"> моря. Великий шелковый путь </w:t>
      </w:r>
      <w:r w:rsidR="0001412A">
        <w:rPr>
          <w:rFonts w:ascii="Times New Roman" w:hAnsi="Times New Roman" w:cs="Times New Roman"/>
          <w:sz w:val="24"/>
        </w:rPr>
        <w:t xml:space="preserve">дал </w:t>
      </w:r>
      <w:r w:rsidR="00695728">
        <w:rPr>
          <w:rFonts w:ascii="Times New Roman" w:hAnsi="Times New Roman" w:cs="Times New Roman"/>
          <w:sz w:val="24"/>
        </w:rPr>
        <w:t>толчок</w:t>
      </w:r>
      <w:r w:rsidR="0001412A">
        <w:rPr>
          <w:rFonts w:ascii="Times New Roman" w:hAnsi="Times New Roman" w:cs="Times New Roman"/>
          <w:sz w:val="24"/>
        </w:rPr>
        <w:t xml:space="preserve"> </w:t>
      </w:r>
      <w:r w:rsidR="0005277F" w:rsidRPr="0005277F">
        <w:rPr>
          <w:rFonts w:ascii="Times New Roman" w:hAnsi="Times New Roman" w:cs="Times New Roman"/>
          <w:sz w:val="24"/>
        </w:rPr>
        <w:t>масштабному развитию торговли, росту городов, взаимному культурному обмену.</w:t>
      </w:r>
      <w:r w:rsidR="00695728">
        <w:rPr>
          <w:rFonts w:ascii="Times New Roman" w:hAnsi="Times New Roman" w:cs="Times New Roman"/>
          <w:sz w:val="28"/>
        </w:rPr>
        <w:tab/>
      </w:r>
      <w:r w:rsidR="00622206" w:rsidRPr="00622206">
        <w:rPr>
          <w:rFonts w:ascii="Times New Roman" w:hAnsi="Times New Roman" w:cs="Times New Roman"/>
          <w:sz w:val="28"/>
        </w:rPr>
        <w:t xml:space="preserve"> </w:t>
      </w:r>
      <w:r w:rsidR="00622206">
        <w:rPr>
          <w:rFonts w:ascii="Times New Roman" w:eastAsia="SimSun" w:hAnsi="Times New Roman" w:cs="Times New Roman"/>
          <w:sz w:val="24"/>
          <w:szCs w:val="28"/>
        </w:rPr>
        <w:t xml:space="preserve">На сегодняшний день транспортно-коммуникационный потенциал Центральной Азии интересен Китаю в целях создания </w:t>
      </w:r>
      <w:r w:rsidR="00622206">
        <w:rPr>
          <w:rFonts w:ascii="Times New Roman" w:eastAsia="SimSun" w:hAnsi="Times New Roman" w:cs="Times New Roman"/>
          <w:sz w:val="24"/>
          <w:szCs w:val="28"/>
        </w:rPr>
        <w:lastRenderedPageBreak/>
        <w:t>международных транспортных коридоров, призванных поддерживать экспортные потоки Китая.</w:t>
      </w:r>
      <w:r w:rsidR="00695728">
        <w:rPr>
          <w:rFonts w:ascii="Times New Roman" w:hAnsi="Times New Roman" w:cs="Times New Roman"/>
          <w:sz w:val="28"/>
        </w:rPr>
        <w:tab/>
      </w:r>
      <w:r w:rsidR="00695728">
        <w:rPr>
          <w:rFonts w:ascii="Times New Roman" w:hAnsi="Times New Roman" w:cs="Times New Roman"/>
          <w:sz w:val="28"/>
        </w:rPr>
        <w:tab/>
      </w:r>
      <w:r w:rsidR="00695728">
        <w:rPr>
          <w:rFonts w:ascii="Times New Roman" w:hAnsi="Times New Roman" w:cs="Times New Roman"/>
          <w:sz w:val="28"/>
        </w:rPr>
        <w:tab/>
      </w:r>
      <w:r w:rsidR="00695728">
        <w:rPr>
          <w:rFonts w:ascii="Times New Roman" w:hAnsi="Times New Roman" w:cs="Times New Roman"/>
          <w:sz w:val="28"/>
        </w:rPr>
        <w:tab/>
      </w:r>
      <w:r w:rsidR="00695728">
        <w:rPr>
          <w:rFonts w:ascii="Times New Roman" w:hAnsi="Times New Roman" w:cs="Times New Roman"/>
          <w:sz w:val="28"/>
        </w:rPr>
        <w:tab/>
      </w:r>
      <w:r w:rsidR="00695728">
        <w:rPr>
          <w:rFonts w:ascii="Times New Roman" w:hAnsi="Times New Roman" w:cs="Times New Roman"/>
          <w:sz w:val="28"/>
        </w:rPr>
        <w:tab/>
      </w:r>
      <w:r w:rsidR="00695728">
        <w:rPr>
          <w:rFonts w:ascii="Times New Roman" w:hAnsi="Times New Roman" w:cs="Times New Roman"/>
          <w:sz w:val="28"/>
        </w:rPr>
        <w:tab/>
      </w:r>
      <w:r w:rsidR="00622206">
        <w:rPr>
          <w:rFonts w:ascii="Times New Roman" w:hAnsi="Times New Roman" w:cs="Times New Roman"/>
          <w:sz w:val="28"/>
        </w:rPr>
        <w:tab/>
      </w:r>
      <w:r w:rsidR="00622206">
        <w:rPr>
          <w:rFonts w:ascii="Times New Roman" w:hAnsi="Times New Roman" w:cs="Times New Roman"/>
          <w:sz w:val="28"/>
        </w:rPr>
        <w:tab/>
      </w:r>
      <w:r w:rsidR="00622206">
        <w:rPr>
          <w:rFonts w:ascii="Times New Roman" w:hAnsi="Times New Roman" w:cs="Times New Roman"/>
          <w:sz w:val="28"/>
        </w:rPr>
        <w:tab/>
      </w:r>
      <w:r w:rsidR="00622206">
        <w:rPr>
          <w:rFonts w:ascii="Times New Roman" w:hAnsi="Times New Roman" w:cs="Times New Roman"/>
          <w:sz w:val="28"/>
        </w:rPr>
        <w:tab/>
      </w:r>
      <w:r w:rsidR="00622206">
        <w:rPr>
          <w:rFonts w:ascii="Times New Roman" w:hAnsi="Times New Roman" w:cs="Times New Roman"/>
          <w:sz w:val="28"/>
        </w:rPr>
        <w:tab/>
      </w:r>
      <w:r w:rsidR="00622206">
        <w:rPr>
          <w:rFonts w:ascii="Times New Roman" w:hAnsi="Times New Roman" w:cs="Times New Roman"/>
          <w:sz w:val="28"/>
        </w:rPr>
        <w:tab/>
      </w:r>
      <w:r w:rsidR="00622206">
        <w:rPr>
          <w:rFonts w:ascii="Times New Roman" w:hAnsi="Times New Roman" w:cs="Times New Roman"/>
          <w:sz w:val="28"/>
        </w:rPr>
        <w:tab/>
      </w:r>
      <w:r w:rsidR="00695728">
        <w:rPr>
          <w:rFonts w:ascii="Times New Roman" w:hAnsi="Times New Roman" w:cs="Times New Roman"/>
          <w:sz w:val="24"/>
        </w:rPr>
        <w:t xml:space="preserve">В целях обеспечения </w:t>
      </w:r>
      <w:r w:rsidR="0005277F" w:rsidRPr="0005277F">
        <w:rPr>
          <w:rFonts w:ascii="Times New Roman" w:hAnsi="Times New Roman" w:cs="Times New Roman"/>
          <w:sz w:val="24"/>
        </w:rPr>
        <w:t>выход</w:t>
      </w:r>
      <w:r w:rsidR="00695728">
        <w:rPr>
          <w:rFonts w:ascii="Times New Roman" w:hAnsi="Times New Roman" w:cs="Times New Roman"/>
          <w:sz w:val="24"/>
        </w:rPr>
        <w:t>а</w:t>
      </w:r>
      <w:r w:rsidR="0005277F" w:rsidRPr="0005277F">
        <w:rPr>
          <w:rFonts w:ascii="Times New Roman" w:hAnsi="Times New Roman" w:cs="Times New Roman"/>
          <w:sz w:val="24"/>
        </w:rPr>
        <w:t xml:space="preserve"> китайским товарам на европейские </w:t>
      </w:r>
      <w:r w:rsidR="00695728">
        <w:rPr>
          <w:rFonts w:ascii="Times New Roman" w:hAnsi="Times New Roman" w:cs="Times New Roman"/>
          <w:sz w:val="24"/>
        </w:rPr>
        <w:t>и ближневосточные рынки Китай инициировал</w:t>
      </w:r>
      <w:r w:rsidR="0005277F" w:rsidRPr="0005277F">
        <w:rPr>
          <w:rFonts w:ascii="Times New Roman" w:hAnsi="Times New Roman" w:cs="Times New Roman"/>
          <w:sz w:val="24"/>
        </w:rPr>
        <w:t xml:space="preserve"> масштабный проект «Экономический пояс Шёлкового пути» (ЭПШП).</w:t>
      </w:r>
      <w:r w:rsidR="009A721A">
        <w:rPr>
          <w:rFonts w:ascii="Times New Roman" w:hAnsi="Times New Roman" w:cs="Times New Roman"/>
          <w:sz w:val="24"/>
        </w:rPr>
        <w:t xml:space="preserve"> </w:t>
      </w:r>
      <w:r w:rsidR="0005277F" w:rsidRPr="0005277F">
        <w:rPr>
          <w:rFonts w:ascii="Times New Roman" w:hAnsi="Times New Roman" w:cs="Times New Roman"/>
          <w:sz w:val="24"/>
        </w:rPr>
        <w:t>В рамках проекта ЭПШП Китай стремится создать в Центральной Азии разветвленную транспортно</w:t>
      </w:r>
      <w:r w:rsidR="00695728">
        <w:rPr>
          <w:rFonts w:ascii="Times New Roman" w:hAnsi="Times New Roman" w:cs="Times New Roman"/>
          <w:sz w:val="24"/>
        </w:rPr>
        <w:t>-</w:t>
      </w:r>
      <w:r w:rsidR="0005277F" w:rsidRPr="0005277F">
        <w:rPr>
          <w:rFonts w:ascii="Times New Roman" w:hAnsi="Times New Roman" w:cs="Times New Roman"/>
          <w:sz w:val="24"/>
        </w:rPr>
        <w:t>логистическую систему,</w:t>
      </w:r>
      <w:r w:rsidR="00695728">
        <w:rPr>
          <w:rFonts w:ascii="Times New Roman" w:hAnsi="Times New Roman" w:cs="Times New Roman"/>
          <w:sz w:val="24"/>
        </w:rPr>
        <w:t xml:space="preserve"> а также</w:t>
      </w:r>
      <w:r w:rsidR="0005277F" w:rsidRPr="0005277F">
        <w:rPr>
          <w:rFonts w:ascii="Times New Roman" w:hAnsi="Times New Roman" w:cs="Times New Roman"/>
          <w:sz w:val="24"/>
        </w:rPr>
        <w:t xml:space="preserve"> модернизировать региональную транспортную инфраструктуру.</w:t>
      </w:r>
      <w:r w:rsidR="00BF4E68">
        <w:rPr>
          <w:rFonts w:ascii="Times New Roman" w:hAnsi="Times New Roman" w:cs="Times New Roman"/>
          <w:color w:val="FF0000"/>
          <w:sz w:val="24"/>
        </w:rPr>
        <w:tab/>
      </w:r>
      <w:r w:rsidR="00BF4E68">
        <w:rPr>
          <w:rFonts w:ascii="Times New Roman" w:hAnsi="Times New Roman" w:cs="Times New Roman"/>
          <w:color w:val="FF0000"/>
          <w:sz w:val="24"/>
        </w:rPr>
        <w:tab/>
      </w:r>
      <w:r w:rsidR="00BF4E68">
        <w:rPr>
          <w:rFonts w:ascii="Times New Roman" w:hAnsi="Times New Roman" w:cs="Times New Roman"/>
          <w:color w:val="FF0000"/>
          <w:sz w:val="24"/>
        </w:rPr>
        <w:tab/>
      </w:r>
      <w:r w:rsidR="00BF4E68">
        <w:rPr>
          <w:rFonts w:ascii="Times New Roman" w:hAnsi="Times New Roman" w:cs="Times New Roman"/>
          <w:color w:val="FF0000"/>
          <w:sz w:val="24"/>
        </w:rPr>
        <w:tab/>
      </w:r>
      <w:r w:rsidR="006373FB">
        <w:rPr>
          <w:rFonts w:ascii="Times New Roman" w:hAnsi="Times New Roman" w:cs="Times New Roman"/>
          <w:color w:val="FF0000"/>
          <w:sz w:val="24"/>
        </w:rPr>
        <w:tab/>
      </w:r>
      <w:r w:rsidR="006373FB">
        <w:rPr>
          <w:rFonts w:ascii="Times New Roman" w:hAnsi="Times New Roman" w:cs="Times New Roman"/>
          <w:color w:val="FF0000"/>
          <w:sz w:val="24"/>
        </w:rPr>
        <w:tab/>
      </w:r>
      <w:r w:rsidR="006373FB">
        <w:rPr>
          <w:rFonts w:ascii="Times New Roman" w:hAnsi="Times New Roman" w:cs="Times New Roman"/>
          <w:color w:val="FF0000"/>
          <w:sz w:val="24"/>
        </w:rPr>
        <w:tab/>
      </w:r>
      <w:r w:rsidR="006373FB">
        <w:rPr>
          <w:rFonts w:ascii="Times New Roman" w:hAnsi="Times New Roman" w:cs="Times New Roman"/>
          <w:color w:val="FF0000"/>
          <w:sz w:val="24"/>
        </w:rPr>
        <w:tab/>
      </w:r>
      <w:r w:rsidR="006373FB">
        <w:rPr>
          <w:rFonts w:ascii="Times New Roman" w:hAnsi="Times New Roman" w:cs="Times New Roman"/>
          <w:color w:val="FF0000"/>
          <w:sz w:val="24"/>
        </w:rPr>
        <w:tab/>
      </w:r>
      <w:r w:rsidR="006373FB">
        <w:rPr>
          <w:rFonts w:ascii="Times New Roman" w:hAnsi="Times New Roman" w:cs="Times New Roman"/>
          <w:color w:val="FF0000"/>
          <w:sz w:val="24"/>
        </w:rPr>
        <w:tab/>
      </w:r>
      <w:r w:rsidR="00BF4E68">
        <w:rPr>
          <w:rFonts w:ascii="Times New Roman" w:hAnsi="Times New Roman" w:cs="Times New Roman"/>
          <w:color w:val="000000" w:themeColor="text1"/>
          <w:sz w:val="24"/>
        </w:rPr>
        <w:t>ЭПШП состоит из трех основных маршрутов</w:t>
      </w:r>
      <w:r w:rsidR="006373FB" w:rsidRPr="006373FB">
        <w:rPr>
          <w:rFonts w:ascii="Times New Roman" w:hAnsi="Times New Roman" w:cs="Times New Roman"/>
          <w:color w:val="000000" w:themeColor="text1"/>
          <w:sz w:val="24"/>
        </w:rPr>
        <w:t>: 1) из Китая через Центральную Азию и Россию до Европы (до Балтийского моря); 2) из Китая через Центральную Азию и Западную Азию к Персидскому заливу и Средиземному морю; 3) из Китая в Юго-Восточную и Южную Азию к Индий</w:t>
      </w:r>
      <w:r w:rsidR="00BF4E68">
        <w:rPr>
          <w:rFonts w:ascii="Times New Roman" w:hAnsi="Times New Roman" w:cs="Times New Roman"/>
          <w:color w:val="000000" w:themeColor="text1"/>
          <w:sz w:val="24"/>
        </w:rPr>
        <w:t>скому океану</w:t>
      </w:r>
      <w:r w:rsidR="006373FB" w:rsidRPr="006373FB">
        <w:rPr>
          <w:rFonts w:ascii="Times New Roman" w:hAnsi="Times New Roman" w:cs="Times New Roman"/>
          <w:color w:val="000000" w:themeColor="text1"/>
          <w:sz w:val="24"/>
        </w:rPr>
        <w:t>.</w:t>
      </w:r>
      <w:r w:rsidR="00BF4E68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34"/>
      </w:r>
      <w:r w:rsidR="006373FB" w:rsidRPr="006373FB">
        <w:rPr>
          <w:rFonts w:ascii="Times New Roman" w:hAnsi="Times New Roman" w:cs="Times New Roman"/>
          <w:color w:val="000000" w:themeColor="text1"/>
          <w:sz w:val="24"/>
        </w:rPr>
        <w:t xml:space="preserve"> Ресурсы для достижения этой цели включают: 1) в качестве финансовой основы – инфраструктурные инвестиции китайского капитала; 2) в качестве материальной основы – железные дороги и автомагистрали, аэропорты, транспортные узлы и логистические центры, построенные китайскими компаниями с использованием китайского</w:t>
      </w:r>
      <w:r w:rsidR="00BF4E68">
        <w:rPr>
          <w:rFonts w:ascii="Times New Roman" w:hAnsi="Times New Roman" w:cs="Times New Roman"/>
          <w:color w:val="000000" w:themeColor="text1"/>
          <w:sz w:val="24"/>
        </w:rPr>
        <w:t xml:space="preserve"> оборудования и рабочей силы</w:t>
      </w:r>
      <w:r w:rsidR="006373FB" w:rsidRPr="006373FB">
        <w:rPr>
          <w:rFonts w:ascii="Times New Roman" w:hAnsi="Times New Roman" w:cs="Times New Roman"/>
          <w:color w:val="000000" w:themeColor="text1"/>
          <w:sz w:val="24"/>
        </w:rPr>
        <w:t>.</w:t>
      </w:r>
      <w:r w:rsidR="00DF23E3" w:rsidRPr="00DF23E3">
        <w:rPr>
          <w:rFonts w:ascii="Times New Roman" w:hAnsi="Times New Roman" w:cs="Times New Roman"/>
          <w:color w:val="FF0000"/>
          <w:sz w:val="24"/>
        </w:rPr>
        <w:tab/>
      </w:r>
      <w:r w:rsidR="00DF23E3">
        <w:rPr>
          <w:rFonts w:ascii="Times New Roman" w:hAnsi="Times New Roman" w:cs="Times New Roman"/>
          <w:sz w:val="24"/>
        </w:rPr>
        <w:tab/>
      </w:r>
      <w:r w:rsidR="00DF23E3">
        <w:rPr>
          <w:rFonts w:ascii="Times New Roman" w:hAnsi="Times New Roman" w:cs="Times New Roman"/>
          <w:sz w:val="24"/>
        </w:rPr>
        <w:tab/>
      </w:r>
      <w:r w:rsidR="00DF23E3">
        <w:rPr>
          <w:rFonts w:ascii="Times New Roman" w:hAnsi="Times New Roman" w:cs="Times New Roman"/>
          <w:sz w:val="24"/>
        </w:rPr>
        <w:tab/>
      </w:r>
      <w:r w:rsidR="0001412A" w:rsidRPr="0001412A">
        <w:rPr>
          <w:rFonts w:ascii="Times New Roman" w:hAnsi="Times New Roman" w:cs="Times New Roman"/>
          <w:sz w:val="24"/>
        </w:rPr>
        <w:t xml:space="preserve">  </w:t>
      </w:r>
    </w:p>
    <w:p w:rsidR="008D52CA" w:rsidRPr="008E62AC" w:rsidRDefault="00C13051" w:rsidP="00BB692A">
      <w:pPr>
        <w:pStyle w:val="a3"/>
        <w:numPr>
          <w:ilvl w:val="0"/>
          <w:numId w:val="2"/>
        </w:numPr>
        <w:spacing w:line="360" w:lineRule="auto"/>
        <w:ind w:left="142" w:firstLine="284"/>
        <w:jc w:val="both"/>
        <w:rPr>
          <w:rFonts w:ascii="Times New Roman" w:eastAsia="SimSun" w:hAnsi="Times New Roman" w:cs="Times New Roman"/>
          <w:b/>
          <w:sz w:val="24"/>
          <w:szCs w:val="28"/>
        </w:rPr>
      </w:pPr>
      <w:r w:rsidRPr="008E62AC">
        <w:rPr>
          <w:rFonts w:ascii="Times New Roman" w:eastAsia="SimSun" w:hAnsi="Times New Roman" w:cs="Times New Roman"/>
          <w:sz w:val="24"/>
          <w:szCs w:val="28"/>
        </w:rPr>
        <w:t>В-четвертых, Центральная Азия</w:t>
      </w:r>
      <w:r w:rsidR="00F7235E" w:rsidRPr="008E62AC">
        <w:rPr>
          <w:rFonts w:ascii="Times New Roman" w:eastAsia="SimSun" w:hAnsi="Times New Roman" w:cs="Times New Roman"/>
          <w:sz w:val="24"/>
          <w:szCs w:val="28"/>
        </w:rPr>
        <w:t xml:space="preserve"> играет</w:t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 xml:space="preserve"> стратегически важную роль </w:t>
      </w:r>
      <w:r w:rsidR="00F7235E" w:rsidRPr="008E62AC">
        <w:rPr>
          <w:rFonts w:ascii="Times New Roman" w:eastAsia="SimSun" w:hAnsi="Times New Roman" w:cs="Times New Roman"/>
          <w:sz w:val="24"/>
          <w:szCs w:val="28"/>
        </w:rPr>
        <w:t>в обеспечении н</w:t>
      </w:r>
      <w:r w:rsidR="00A1284E" w:rsidRPr="008E62AC">
        <w:rPr>
          <w:rFonts w:ascii="Times New Roman" w:eastAsia="SimSun" w:hAnsi="Times New Roman" w:cs="Times New Roman"/>
          <w:sz w:val="24"/>
          <w:szCs w:val="28"/>
        </w:rPr>
        <w:t>ациональной безопасности Китая</w:t>
      </w:r>
      <w:r w:rsidR="00BF4E68" w:rsidRPr="008E62AC">
        <w:rPr>
          <w:rFonts w:ascii="Times New Roman" w:eastAsia="SimSun" w:hAnsi="Times New Roman" w:cs="Times New Roman"/>
          <w:sz w:val="24"/>
          <w:szCs w:val="28"/>
        </w:rPr>
        <w:t xml:space="preserve">, поскольку </w:t>
      </w:r>
      <w:r w:rsidRPr="008E62AC">
        <w:rPr>
          <w:rFonts w:ascii="Times New Roman" w:eastAsia="SimSun" w:hAnsi="Times New Roman" w:cs="Times New Roman"/>
          <w:sz w:val="24"/>
          <w:szCs w:val="28"/>
        </w:rPr>
        <w:t>регион является буферной зоной</w:t>
      </w:r>
      <w:r w:rsidR="00BF4E68" w:rsidRPr="008E62AC">
        <w:rPr>
          <w:rFonts w:ascii="Times New Roman" w:eastAsia="SimSun" w:hAnsi="Times New Roman" w:cs="Times New Roman"/>
          <w:sz w:val="24"/>
          <w:szCs w:val="28"/>
        </w:rPr>
        <w:t xml:space="preserve"> между двумя нестабильными территориями: Афганистаном и Синьцзян-Уйгурским авт</w:t>
      </w:r>
      <w:r w:rsidRPr="008E62AC">
        <w:rPr>
          <w:rFonts w:ascii="Times New Roman" w:eastAsia="SimSun" w:hAnsi="Times New Roman" w:cs="Times New Roman"/>
          <w:sz w:val="24"/>
          <w:szCs w:val="28"/>
        </w:rPr>
        <w:t>ономным районом</w:t>
      </w:r>
      <w:r w:rsidR="00A1284E" w:rsidRPr="008E62AC">
        <w:rPr>
          <w:rFonts w:ascii="Times New Roman" w:eastAsia="SimSun" w:hAnsi="Times New Roman" w:cs="Times New Roman"/>
          <w:sz w:val="24"/>
          <w:szCs w:val="28"/>
        </w:rPr>
        <w:t xml:space="preserve">. </w:t>
      </w:r>
      <w:r w:rsidRPr="008E62AC">
        <w:rPr>
          <w:rFonts w:ascii="Times New Roman" w:eastAsia="SimSun" w:hAnsi="Times New Roman" w:cs="Times New Roman"/>
          <w:sz w:val="24"/>
          <w:szCs w:val="28"/>
        </w:rPr>
        <w:tab/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 xml:space="preserve">Западная периферия Китая, </w:t>
      </w:r>
      <w:r w:rsidRPr="008E62AC">
        <w:rPr>
          <w:rFonts w:ascii="Times New Roman" w:eastAsia="SimSun" w:hAnsi="Times New Roman" w:cs="Times New Roman"/>
          <w:sz w:val="24"/>
          <w:szCs w:val="28"/>
        </w:rPr>
        <w:t>в частности,</w:t>
      </w:r>
      <w:r w:rsidR="006373FB" w:rsidRPr="008E62AC">
        <w:rPr>
          <w:rFonts w:ascii="Times New Roman" w:eastAsia="SimSun" w:hAnsi="Times New Roman" w:cs="Times New Roman"/>
          <w:sz w:val="24"/>
          <w:szCs w:val="28"/>
        </w:rPr>
        <w:t xml:space="preserve"> Синьцзян-Уйгурский автономный район</w:t>
      </w:r>
      <w:r w:rsidRPr="008E62AC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6373FB" w:rsidRPr="008E62AC">
        <w:rPr>
          <w:rFonts w:ascii="Times New Roman" w:eastAsia="SimSun" w:hAnsi="Times New Roman" w:cs="Times New Roman"/>
          <w:sz w:val="24"/>
          <w:szCs w:val="28"/>
        </w:rPr>
        <w:t>является уязвимым местом в национальной безопасности КНР</w:t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>, поскольк</w:t>
      </w:r>
      <w:r w:rsidR="006373FB" w:rsidRPr="008E62AC">
        <w:rPr>
          <w:rFonts w:ascii="Times New Roman" w:eastAsia="SimSun" w:hAnsi="Times New Roman" w:cs="Times New Roman"/>
          <w:sz w:val="24"/>
          <w:szCs w:val="28"/>
        </w:rPr>
        <w:t>у экстремизм и сепаратизм, характерные для</w:t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ED7FCA" w:rsidRPr="008E62AC">
        <w:rPr>
          <w:rFonts w:ascii="Times New Roman" w:eastAsia="SimSun" w:hAnsi="Times New Roman" w:cs="Times New Roman"/>
          <w:sz w:val="24"/>
          <w:szCs w:val="28"/>
        </w:rPr>
        <w:t xml:space="preserve">уйгурского меньшинства, </w:t>
      </w:r>
      <w:r w:rsidR="005B1CFB">
        <w:rPr>
          <w:rFonts w:ascii="Times New Roman" w:eastAsia="SimSun" w:hAnsi="Times New Roman" w:cs="Times New Roman"/>
          <w:sz w:val="24"/>
          <w:szCs w:val="28"/>
        </w:rPr>
        <w:t xml:space="preserve">нередко становились </w:t>
      </w:r>
      <w:r w:rsidR="00ED7FCA" w:rsidRPr="008E62AC">
        <w:rPr>
          <w:rFonts w:ascii="Times New Roman" w:eastAsia="SimSun" w:hAnsi="Times New Roman" w:cs="Times New Roman"/>
          <w:sz w:val="24"/>
          <w:szCs w:val="28"/>
        </w:rPr>
        <w:t>причиной длительных и затяжных восстаний</w:t>
      </w:r>
      <w:r w:rsidR="009D2061" w:rsidRPr="009D2061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9D2061">
        <w:rPr>
          <w:rFonts w:ascii="Times New Roman" w:eastAsia="SimSun" w:hAnsi="Times New Roman" w:cs="Times New Roman"/>
          <w:sz w:val="24"/>
          <w:szCs w:val="28"/>
        </w:rPr>
        <w:t>в прошлом</w:t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>.</w:t>
      </w:r>
      <w:r w:rsidR="00126184" w:rsidRPr="008E62AC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 xml:space="preserve">Китай </w:t>
      </w:r>
      <w:r w:rsidR="006373FB" w:rsidRPr="008E62AC">
        <w:rPr>
          <w:rFonts w:ascii="Times New Roman" w:eastAsia="SimSun" w:hAnsi="Times New Roman" w:cs="Times New Roman"/>
          <w:sz w:val="24"/>
          <w:szCs w:val="28"/>
        </w:rPr>
        <w:t>обеспокоен</w:t>
      </w:r>
      <w:r w:rsidR="005709B4" w:rsidRPr="008E62AC">
        <w:rPr>
          <w:rFonts w:ascii="Times New Roman" w:eastAsia="SimSun" w:hAnsi="Times New Roman" w:cs="Times New Roman"/>
          <w:sz w:val="24"/>
          <w:szCs w:val="28"/>
        </w:rPr>
        <w:t xml:space="preserve"> тем</w:t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>, что этническое родство по другую сторону</w:t>
      </w:r>
      <w:r w:rsidR="005709B4" w:rsidRPr="008E62AC">
        <w:rPr>
          <w:rFonts w:ascii="Times New Roman" w:eastAsia="SimSun" w:hAnsi="Times New Roman" w:cs="Times New Roman"/>
          <w:sz w:val="24"/>
          <w:szCs w:val="28"/>
        </w:rPr>
        <w:t xml:space="preserve"> границы, где также </w:t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>проживает бол</w:t>
      </w:r>
      <w:r w:rsidR="005709B4" w:rsidRPr="008E62AC">
        <w:rPr>
          <w:rFonts w:ascii="Times New Roman" w:eastAsia="SimSun" w:hAnsi="Times New Roman" w:cs="Times New Roman"/>
          <w:sz w:val="24"/>
          <w:szCs w:val="28"/>
        </w:rPr>
        <w:t>ьшое количество уйгуров, может привести к консолидации уйгурского общества и усилению сепаратистских настроений внутри страны</w:t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 xml:space="preserve">. </w:t>
      </w:r>
      <w:r w:rsidR="005B1CFB">
        <w:rPr>
          <w:rFonts w:ascii="Times New Roman" w:eastAsia="SimSun" w:hAnsi="Times New Roman" w:cs="Times New Roman"/>
          <w:sz w:val="24"/>
          <w:szCs w:val="28"/>
        </w:rPr>
        <w:t>Кроме того, близость с Афганистаном внушает Китаю опасения распространения в регионе террористических угроз и экстремизма.</w:t>
      </w:r>
      <w:r w:rsidR="005B1CFB">
        <w:rPr>
          <w:rFonts w:ascii="Times New Roman" w:eastAsia="SimSun" w:hAnsi="Times New Roman" w:cs="Times New Roman"/>
          <w:color w:val="FF0000"/>
          <w:sz w:val="24"/>
          <w:szCs w:val="28"/>
        </w:rPr>
        <w:tab/>
      </w:r>
      <w:r w:rsidR="005B1CFB">
        <w:rPr>
          <w:rFonts w:ascii="Times New Roman" w:eastAsia="SimSun" w:hAnsi="Times New Roman" w:cs="Times New Roman"/>
          <w:color w:val="FF0000"/>
          <w:sz w:val="24"/>
          <w:szCs w:val="28"/>
        </w:rPr>
        <w:tab/>
      </w:r>
      <w:r w:rsidR="009D2061">
        <w:rPr>
          <w:rFonts w:ascii="Times New Roman" w:eastAsia="SimSun" w:hAnsi="Times New Roman" w:cs="Times New Roman"/>
          <w:color w:val="FF0000"/>
          <w:sz w:val="24"/>
          <w:szCs w:val="28"/>
        </w:rPr>
        <w:tab/>
      </w:r>
      <w:r w:rsidR="009D2061">
        <w:rPr>
          <w:rFonts w:ascii="Times New Roman" w:eastAsia="SimSun" w:hAnsi="Times New Roman" w:cs="Times New Roman"/>
          <w:color w:val="FF0000"/>
          <w:sz w:val="24"/>
          <w:szCs w:val="28"/>
        </w:rPr>
        <w:tab/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>Ожидается, что экономическое присутствие Китая в странах Центральной Азии принесет экономическое процветание, развитие и политическую стабильность в Синьцзян</w:t>
      </w:r>
      <w:r w:rsidR="006373FB" w:rsidRPr="008E62AC">
        <w:rPr>
          <w:rFonts w:ascii="Times New Roman" w:eastAsia="SimSun" w:hAnsi="Times New Roman" w:cs="Times New Roman"/>
          <w:sz w:val="24"/>
          <w:szCs w:val="28"/>
        </w:rPr>
        <w:t>-Уйгурском автономном районе</w:t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 xml:space="preserve">, а также </w:t>
      </w:r>
      <w:r w:rsidRPr="008E62AC">
        <w:rPr>
          <w:rFonts w:ascii="Times New Roman" w:eastAsia="SimSun" w:hAnsi="Times New Roman" w:cs="Times New Roman"/>
          <w:sz w:val="24"/>
          <w:szCs w:val="28"/>
        </w:rPr>
        <w:t xml:space="preserve">поспособствует </w:t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>проц</w:t>
      </w:r>
      <w:r w:rsidR="005B1CFB">
        <w:rPr>
          <w:rFonts w:ascii="Times New Roman" w:eastAsia="SimSun" w:hAnsi="Times New Roman" w:cs="Times New Roman"/>
          <w:sz w:val="24"/>
          <w:szCs w:val="28"/>
        </w:rPr>
        <w:t>ессу развития и стабилизации Ц</w:t>
      </w:r>
      <w:r w:rsidRPr="008E62AC">
        <w:rPr>
          <w:rFonts w:ascii="Times New Roman" w:eastAsia="SimSun" w:hAnsi="Times New Roman" w:cs="Times New Roman"/>
          <w:sz w:val="24"/>
          <w:szCs w:val="28"/>
        </w:rPr>
        <w:t>ентрально</w:t>
      </w:r>
      <w:r w:rsidR="005B1CFB">
        <w:rPr>
          <w:rFonts w:ascii="Times New Roman" w:eastAsia="SimSun" w:hAnsi="Times New Roman" w:cs="Times New Roman"/>
          <w:sz w:val="24"/>
          <w:szCs w:val="28"/>
        </w:rPr>
        <w:t>-</w:t>
      </w:r>
      <w:r w:rsidRPr="008E62AC">
        <w:rPr>
          <w:rFonts w:ascii="Times New Roman" w:eastAsia="SimSun" w:hAnsi="Times New Roman" w:cs="Times New Roman"/>
          <w:sz w:val="24"/>
          <w:szCs w:val="28"/>
        </w:rPr>
        <w:t>азиатских стран</w:t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>.</w:t>
      </w:r>
      <w:r w:rsidR="009C413A" w:rsidRPr="008E62AC">
        <w:rPr>
          <w:rFonts w:ascii="Times New Roman" w:eastAsia="SimSun" w:hAnsi="Times New Roman" w:cs="Times New Roman"/>
          <w:sz w:val="24"/>
          <w:szCs w:val="28"/>
        </w:rPr>
        <w:t xml:space="preserve"> Китай надеется, что в</w:t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>заимозависимость</w:t>
      </w:r>
      <w:r w:rsidR="005B1CFB">
        <w:rPr>
          <w:rFonts w:ascii="Times New Roman" w:eastAsia="SimSun" w:hAnsi="Times New Roman" w:cs="Times New Roman"/>
          <w:sz w:val="24"/>
          <w:szCs w:val="28"/>
        </w:rPr>
        <w:t xml:space="preserve"> экономик Ц</w:t>
      </w:r>
      <w:r w:rsidR="009C413A" w:rsidRPr="008E62AC">
        <w:rPr>
          <w:rFonts w:ascii="Times New Roman" w:eastAsia="SimSun" w:hAnsi="Times New Roman" w:cs="Times New Roman"/>
          <w:sz w:val="24"/>
          <w:szCs w:val="28"/>
        </w:rPr>
        <w:t>ентрально</w:t>
      </w:r>
      <w:r w:rsidR="005B1CFB">
        <w:rPr>
          <w:rFonts w:ascii="Times New Roman" w:eastAsia="SimSun" w:hAnsi="Times New Roman" w:cs="Times New Roman"/>
          <w:sz w:val="24"/>
          <w:szCs w:val="28"/>
        </w:rPr>
        <w:t>-</w:t>
      </w:r>
      <w:r w:rsidR="009C413A" w:rsidRPr="008E62AC">
        <w:rPr>
          <w:rFonts w:ascii="Times New Roman" w:eastAsia="SimSun" w:hAnsi="Times New Roman" w:cs="Times New Roman"/>
          <w:sz w:val="24"/>
          <w:szCs w:val="28"/>
        </w:rPr>
        <w:t xml:space="preserve">азиатских стран и Китая принесет ему пользу </w:t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t xml:space="preserve">в долгосрочной перспективе в плане усиления его присутствия и последующего наращивания рычагов влияния в </w:t>
      </w:r>
      <w:r w:rsidR="009C413A" w:rsidRPr="008E62AC">
        <w:rPr>
          <w:rFonts w:ascii="Times New Roman" w:eastAsia="SimSun" w:hAnsi="Times New Roman" w:cs="Times New Roman"/>
          <w:sz w:val="24"/>
          <w:szCs w:val="28"/>
        </w:rPr>
        <w:t xml:space="preserve">Центральной Азии, что </w:t>
      </w:r>
      <w:r w:rsidR="00DF23E3" w:rsidRPr="008E62AC">
        <w:rPr>
          <w:rFonts w:ascii="Times New Roman" w:eastAsia="SimSun" w:hAnsi="Times New Roman" w:cs="Times New Roman"/>
          <w:sz w:val="24"/>
          <w:szCs w:val="28"/>
        </w:rPr>
        <w:lastRenderedPageBreak/>
        <w:t>также буде</w:t>
      </w:r>
      <w:r w:rsidR="009C413A" w:rsidRPr="008E62AC">
        <w:rPr>
          <w:rFonts w:ascii="Times New Roman" w:eastAsia="SimSun" w:hAnsi="Times New Roman" w:cs="Times New Roman"/>
          <w:sz w:val="24"/>
          <w:szCs w:val="28"/>
        </w:rPr>
        <w:t>т способствовать укреплению добрососедских отношений и повышению безопасности</w:t>
      </w:r>
      <w:r w:rsidR="00E33B78">
        <w:rPr>
          <w:rFonts w:ascii="Times New Roman" w:eastAsia="SimSun" w:hAnsi="Times New Roman" w:cs="Times New Roman"/>
          <w:sz w:val="24"/>
          <w:szCs w:val="28"/>
        </w:rPr>
        <w:t xml:space="preserve"> на западной периферии. </w:t>
      </w:r>
      <w:r w:rsidR="00B92E58">
        <w:rPr>
          <w:rFonts w:ascii="Times New Roman" w:eastAsia="SimSun" w:hAnsi="Times New Roman" w:cs="Times New Roman"/>
          <w:sz w:val="24"/>
          <w:szCs w:val="28"/>
        </w:rPr>
        <w:tab/>
      </w:r>
      <w:r w:rsidR="00B92E58">
        <w:rPr>
          <w:rFonts w:ascii="Times New Roman" w:eastAsia="SimSun" w:hAnsi="Times New Roman" w:cs="Times New Roman"/>
          <w:sz w:val="24"/>
          <w:szCs w:val="28"/>
        </w:rPr>
        <w:tab/>
      </w:r>
      <w:r w:rsidR="00B92E58">
        <w:rPr>
          <w:rFonts w:ascii="Times New Roman" w:eastAsia="SimSun" w:hAnsi="Times New Roman" w:cs="Times New Roman"/>
          <w:sz w:val="24"/>
          <w:szCs w:val="28"/>
        </w:rPr>
        <w:tab/>
      </w:r>
      <w:r w:rsidR="00B92E58">
        <w:rPr>
          <w:rFonts w:ascii="Times New Roman" w:eastAsia="SimSun" w:hAnsi="Times New Roman" w:cs="Times New Roman"/>
          <w:sz w:val="24"/>
          <w:szCs w:val="28"/>
        </w:rPr>
        <w:tab/>
      </w:r>
      <w:r w:rsidR="00B92E58">
        <w:rPr>
          <w:rFonts w:ascii="Times New Roman" w:eastAsia="SimSun" w:hAnsi="Times New Roman" w:cs="Times New Roman"/>
          <w:sz w:val="24"/>
          <w:szCs w:val="28"/>
        </w:rPr>
        <w:tab/>
      </w:r>
      <w:r w:rsidR="00B92E58">
        <w:rPr>
          <w:rFonts w:ascii="Times New Roman" w:eastAsia="SimSun" w:hAnsi="Times New Roman" w:cs="Times New Roman"/>
          <w:sz w:val="24"/>
          <w:szCs w:val="28"/>
        </w:rPr>
        <w:tab/>
      </w:r>
      <w:r w:rsidR="00B92E58">
        <w:rPr>
          <w:rFonts w:ascii="Times New Roman" w:eastAsia="SimSun" w:hAnsi="Times New Roman" w:cs="Times New Roman"/>
          <w:sz w:val="24"/>
          <w:szCs w:val="28"/>
        </w:rPr>
        <w:tab/>
      </w:r>
      <w:r w:rsidR="00B92E58">
        <w:rPr>
          <w:rFonts w:ascii="Times New Roman" w:eastAsia="SimSun" w:hAnsi="Times New Roman" w:cs="Times New Roman"/>
          <w:sz w:val="24"/>
          <w:szCs w:val="28"/>
        </w:rPr>
        <w:tab/>
      </w:r>
      <w:r w:rsidR="00B92E58">
        <w:rPr>
          <w:rFonts w:ascii="Times New Roman" w:eastAsia="SimSun" w:hAnsi="Times New Roman" w:cs="Times New Roman"/>
          <w:sz w:val="24"/>
          <w:szCs w:val="28"/>
        </w:rPr>
        <w:tab/>
        <w:t xml:space="preserve">Таким образом, торгово-экономические интересы Китая в Центральной Азии вызваны геоэкономическим и геостратегическим значением региона. </w:t>
      </w:r>
      <w:r w:rsidR="00B92E58" w:rsidRPr="00A243E5">
        <w:rPr>
          <w:rFonts w:ascii="Times New Roman" w:eastAsia="SimSun" w:hAnsi="Times New Roman" w:cs="Times New Roman"/>
          <w:sz w:val="24"/>
          <w:szCs w:val="28"/>
        </w:rPr>
        <w:t>Во-первых, Центральная Азия</w:t>
      </w:r>
      <w:r w:rsidR="00B92E58">
        <w:rPr>
          <w:rFonts w:ascii="Times New Roman" w:eastAsia="SimSun" w:hAnsi="Times New Roman" w:cs="Times New Roman"/>
          <w:sz w:val="24"/>
          <w:szCs w:val="28"/>
        </w:rPr>
        <w:t xml:space="preserve"> обладает огромными запасами полезных ископаемых, </w:t>
      </w:r>
      <w:r w:rsidR="0068430D">
        <w:rPr>
          <w:rFonts w:ascii="Times New Roman" w:eastAsia="SimSun" w:hAnsi="Times New Roman" w:cs="Times New Roman"/>
          <w:sz w:val="24"/>
          <w:szCs w:val="28"/>
        </w:rPr>
        <w:t>необходимых</w:t>
      </w:r>
      <w:r w:rsidR="006533C9">
        <w:rPr>
          <w:rFonts w:ascii="Times New Roman" w:eastAsia="SimSun" w:hAnsi="Times New Roman" w:cs="Times New Roman"/>
          <w:sz w:val="24"/>
          <w:szCs w:val="28"/>
        </w:rPr>
        <w:t xml:space="preserve"> Китаю</w:t>
      </w:r>
      <w:r w:rsidR="0068430D">
        <w:rPr>
          <w:rFonts w:ascii="Times New Roman" w:eastAsia="SimSun" w:hAnsi="Times New Roman" w:cs="Times New Roman"/>
          <w:sz w:val="24"/>
          <w:szCs w:val="28"/>
        </w:rPr>
        <w:t xml:space="preserve"> для диверсификации источников поставок энергоресурсов и </w:t>
      </w:r>
      <w:r w:rsidR="00B92E58" w:rsidRPr="00A243E5">
        <w:rPr>
          <w:rFonts w:ascii="Times New Roman" w:eastAsia="SimSun" w:hAnsi="Times New Roman" w:cs="Times New Roman"/>
          <w:sz w:val="24"/>
          <w:szCs w:val="28"/>
        </w:rPr>
        <w:t>удовлетворения потребносте</w:t>
      </w:r>
      <w:r w:rsidR="006533C9">
        <w:rPr>
          <w:rFonts w:ascii="Times New Roman" w:eastAsia="SimSun" w:hAnsi="Times New Roman" w:cs="Times New Roman"/>
          <w:sz w:val="24"/>
          <w:szCs w:val="28"/>
        </w:rPr>
        <w:t>й своей быстрорастущей экономики</w:t>
      </w:r>
      <w:r w:rsidR="00B92E58" w:rsidRPr="00A243E5">
        <w:rPr>
          <w:rFonts w:ascii="Times New Roman" w:eastAsia="SimSun" w:hAnsi="Times New Roman" w:cs="Times New Roman"/>
          <w:sz w:val="24"/>
          <w:szCs w:val="28"/>
        </w:rPr>
        <w:t>.</w:t>
      </w:r>
      <w:r w:rsidR="0068430D">
        <w:rPr>
          <w:rFonts w:ascii="Times New Roman" w:eastAsia="SimSun" w:hAnsi="Times New Roman" w:cs="Times New Roman"/>
          <w:sz w:val="24"/>
          <w:szCs w:val="28"/>
        </w:rPr>
        <w:t xml:space="preserve"> Во-вторых, страны Центральной Азии являются важными торговыми партнерами Китая, необходимыми</w:t>
      </w:r>
      <w:r w:rsidR="00001E9E">
        <w:rPr>
          <w:rFonts w:ascii="Times New Roman" w:eastAsia="SimSun" w:hAnsi="Times New Roman" w:cs="Times New Roman"/>
          <w:sz w:val="24"/>
          <w:szCs w:val="28"/>
        </w:rPr>
        <w:t xml:space="preserve"> ему</w:t>
      </w:r>
      <w:r w:rsidR="0068430D">
        <w:rPr>
          <w:rFonts w:ascii="Times New Roman" w:eastAsia="SimSun" w:hAnsi="Times New Roman" w:cs="Times New Roman"/>
          <w:sz w:val="24"/>
          <w:szCs w:val="28"/>
        </w:rPr>
        <w:t xml:space="preserve"> в качестве рынков сбыта китайских товаров и услуг. В-третьих, Центральная Азия, будучи регионом с большим транзитным потенциалом, необходима Китаю в целях создания международных транспортных коридоров, призванных поддерживать его экспортные потоки.</w:t>
      </w:r>
      <w:r w:rsidR="006533C9">
        <w:rPr>
          <w:rFonts w:ascii="Times New Roman" w:hAnsi="Times New Roman" w:cs="Times New Roman"/>
          <w:sz w:val="28"/>
        </w:rPr>
        <w:t xml:space="preserve"> </w:t>
      </w:r>
      <w:r w:rsidR="006533C9">
        <w:rPr>
          <w:rFonts w:ascii="Times New Roman" w:hAnsi="Times New Roman" w:cs="Times New Roman"/>
          <w:sz w:val="24"/>
          <w:szCs w:val="24"/>
        </w:rPr>
        <w:t xml:space="preserve">И наконец, в-четвертых, Центральная Азия, являясь </w:t>
      </w:r>
      <w:r w:rsidR="006533C9" w:rsidRPr="008E62AC">
        <w:rPr>
          <w:rFonts w:ascii="Times New Roman" w:eastAsia="SimSun" w:hAnsi="Times New Roman" w:cs="Times New Roman"/>
          <w:sz w:val="24"/>
          <w:szCs w:val="28"/>
        </w:rPr>
        <w:t>буферной зоной</w:t>
      </w:r>
      <w:r w:rsidR="006533C9">
        <w:rPr>
          <w:rFonts w:ascii="Times New Roman" w:eastAsia="SimSun" w:hAnsi="Times New Roman" w:cs="Times New Roman"/>
          <w:sz w:val="24"/>
          <w:szCs w:val="28"/>
        </w:rPr>
        <w:t xml:space="preserve"> между </w:t>
      </w:r>
      <w:r w:rsidR="006533C9" w:rsidRPr="008E62AC">
        <w:rPr>
          <w:rFonts w:ascii="Times New Roman" w:eastAsia="SimSun" w:hAnsi="Times New Roman" w:cs="Times New Roman"/>
          <w:sz w:val="24"/>
          <w:szCs w:val="28"/>
        </w:rPr>
        <w:t>Афганистаном и Синьцзян-Уйгурским автономным районом</w:t>
      </w:r>
      <w:r w:rsidR="006533C9">
        <w:rPr>
          <w:rFonts w:ascii="Times New Roman" w:eastAsia="SimSun" w:hAnsi="Times New Roman" w:cs="Times New Roman"/>
          <w:sz w:val="24"/>
          <w:szCs w:val="28"/>
        </w:rPr>
        <w:t xml:space="preserve">, </w:t>
      </w:r>
      <w:r w:rsidR="006533C9" w:rsidRPr="008E62AC">
        <w:rPr>
          <w:rFonts w:ascii="Times New Roman" w:eastAsia="SimSun" w:hAnsi="Times New Roman" w:cs="Times New Roman"/>
          <w:sz w:val="24"/>
          <w:szCs w:val="28"/>
        </w:rPr>
        <w:t>играет стратегически важную роль в обеспечении н</w:t>
      </w:r>
      <w:r w:rsidR="00001E9E">
        <w:rPr>
          <w:rFonts w:ascii="Times New Roman" w:eastAsia="SimSun" w:hAnsi="Times New Roman" w:cs="Times New Roman"/>
          <w:sz w:val="24"/>
          <w:szCs w:val="28"/>
        </w:rPr>
        <w:t>ациональной безопасности КНР</w:t>
      </w:r>
      <w:r w:rsidR="006533C9">
        <w:rPr>
          <w:rFonts w:ascii="Times New Roman" w:eastAsia="SimSun" w:hAnsi="Times New Roman" w:cs="Times New Roman"/>
          <w:sz w:val="24"/>
          <w:szCs w:val="28"/>
        </w:rPr>
        <w:t>.</w:t>
      </w:r>
      <w:r w:rsidR="00001E9E">
        <w:rPr>
          <w:rFonts w:ascii="Times New Roman" w:eastAsia="SimSun" w:hAnsi="Times New Roman" w:cs="Times New Roman"/>
          <w:sz w:val="24"/>
          <w:szCs w:val="28"/>
        </w:rPr>
        <w:tab/>
      </w:r>
      <w:r w:rsidR="00126184" w:rsidRPr="008E62AC">
        <w:rPr>
          <w:rFonts w:ascii="Times New Roman" w:eastAsia="SimSun" w:hAnsi="Times New Roman" w:cs="Times New Roman"/>
          <w:sz w:val="24"/>
          <w:szCs w:val="28"/>
        </w:rPr>
        <w:tab/>
      </w:r>
      <w:r w:rsidR="00126184" w:rsidRPr="008E62AC">
        <w:rPr>
          <w:rFonts w:ascii="Times New Roman" w:eastAsia="SimSun" w:hAnsi="Times New Roman" w:cs="Times New Roman"/>
          <w:sz w:val="24"/>
          <w:szCs w:val="28"/>
        </w:rPr>
        <w:tab/>
      </w:r>
      <w:r w:rsidR="00126184" w:rsidRPr="008E62AC">
        <w:rPr>
          <w:rFonts w:ascii="Times New Roman" w:eastAsia="SimSun" w:hAnsi="Times New Roman" w:cs="Times New Roman"/>
          <w:sz w:val="24"/>
          <w:szCs w:val="28"/>
        </w:rPr>
        <w:tab/>
      </w:r>
      <w:r w:rsidR="00126184" w:rsidRPr="008E62AC">
        <w:rPr>
          <w:rFonts w:ascii="Times New Roman" w:eastAsia="SimSun" w:hAnsi="Times New Roman" w:cs="Times New Roman"/>
          <w:sz w:val="24"/>
          <w:szCs w:val="28"/>
        </w:rPr>
        <w:tab/>
      </w:r>
      <w:r w:rsidR="00126184" w:rsidRPr="008E62AC">
        <w:rPr>
          <w:rFonts w:ascii="Times New Roman" w:eastAsia="SimSun" w:hAnsi="Times New Roman" w:cs="Times New Roman"/>
          <w:sz w:val="24"/>
          <w:szCs w:val="28"/>
        </w:rPr>
        <w:tab/>
      </w:r>
      <w:r w:rsidR="00126184" w:rsidRPr="008E62AC">
        <w:rPr>
          <w:rFonts w:ascii="Times New Roman" w:eastAsia="SimSun" w:hAnsi="Times New Roman" w:cs="Times New Roman"/>
          <w:sz w:val="24"/>
          <w:szCs w:val="28"/>
        </w:rPr>
        <w:tab/>
      </w:r>
      <w:r w:rsidR="00126184" w:rsidRPr="008E62AC">
        <w:rPr>
          <w:rFonts w:ascii="Times New Roman" w:eastAsia="SimSun" w:hAnsi="Times New Roman" w:cs="Times New Roman"/>
          <w:sz w:val="24"/>
          <w:szCs w:val="28"/>
        </w:rPr>
        <w:tab/>
      </w:r>
      <w:r w:rsidR="00126184" w:rsidRPr="008E62AC">
        <w:rPr>
          <w:rFonts w:ascii="Times New Roman" w:eastAsia="SimSun" w:hAnsi="Times New Roman" w:cs="Times New Roman"/>
          <w:sz w:val="24"/>
          <w:szCs w:val="28"/>
        </w:rPr>
        <w:tab/>
      </w:r>
      <w:r w:rsidR="009C413A" w:rsidRPr="008E62AC">
        <w:rPr>
          <w:rFonts w:ascii="Times New Roman" w:eastAsia="SimSun" w:hAnsi="Times New Roman" w:cs="Times New Roman"/>
          <w:sz w:val="24"/>
          <w:szCs w:val="28"/>
        </w:rPr>
        <w:tab/>
      </w:r>
      <w:r w:rsidR="009C413A" w:rsidRPr="008E62AC">
        <w:rPr>
          <w:rFonts w:ascii="Times New Roman" w:eastAsia="SimSun" w:hAnsi="Times New Roman" w:cs="Times New Roman"/>
          <w:sz w:val="24"/>
          <w:szCs w:val="28"/>
        </w:rPr>
        <w:tab/>
      </w:r>
      <w:r w:rsidR="009C413A" w:rsidRPr="008E62AC">
        <w:rPr>
          <w:rFonts w:ascii="Times New Roman" w:eastAsia="SimSun" w:hAnsi="Times New Roman" w:cs="Times New Roman"/>
          <w:sz w:val="24"/>
          <w:szCs w:val="28"/>
        </w:rPr>
        <w:tab/>
      </w:r>
      <w:r w:rsidR="009C413A" w:rsidRPr="008E62AC">
        <w:rPr>
          <w:rFonts w:ascii="Times New Roman" w:eastAsia="SimSun" w:hAnsi="Times New Roman" w:cs="Times New Roman"/>
          <w:sz w:val="24"/>
          <w:szCs w:val="28"/>
        </w:rPr>
        <w:tab/>
      </w:r>
    </w:p>
    <w:p w:rsidR="00BC0C6F" w:rsidRPr="005709B4" w:rsidRDefault="005709B4" w:rsidP="007C1EF8">
      <w:pPr>
        <w:pStyle w:val="a3"/>
        <w:numPr>
          <w:ilvl w:val="1"/>
          <w:numId w:val="1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4" w:name="_Toc104988223"/>
      <w:r w:rsidRPr="005709B4">
        <w:rPr>
          <w:rFonts w:ascii="Times New Roman" w:hAnsi="Times New Roman" w:cs="Times New Roman"/>
          <w:b/>
          <w:sz w:val="24"/>
        </w:rPr>
        <w:t>Масштабы экономического присутствия Китая в Центральной Азии на</w:t>
      </w:r>
      <w:r w:rsidR="00332C51">
        <w:rPr>
          <w:rFonts w:ascii="Times New Roman" w:hAnsi="Times New Roman" w:cs="Times New Roman"/>
          <w:b/>
          <w:sz w:val="24"/>
        </w:rPr>
        <w:t xml:space="preserve"> период</w:t>
      </w:r>
      <w:r w:rsidRPr="005709B4">
        <w:rPr>
          <w:rFonts w:ascii="Times New Roman" w:hAnsi="Times New Roman" w:cs="Times New Roman"/>
          <w:b/>
          <w:sz w:val="24"/>
        </w:rPr>
        <w:t xml:space="preserve"> </w:t>
      </w:r>
      <w:r w:rsidR="00126184">
        <w:rPr>
          <w:rFonts w:ascii="Times New Roman" w:hAnsi="Times New Roman" w:cs="Times New Roman"/>
          <w:b/>
          <w:sz w:val="24"/>
        </w:rPr>
        <w:t>2000-</w:t>
      </w:r>
      <w:r w:rsidRPr="005709B4">
        <w:rPr>
          <w:rFonts w:ascii="Times New Roman" w:hAnsi="Times New Roman" w:cs="Times New Roman"/>
          <w:b/>
          <w:sz w:val="24"/>
        </w:rPr>
        <w:t>2008 г</w:t>
      </w:r>
      <w:r w:rsidR="00126184">
        <w:rPr>
          <w:rFonts w:ascii="Times New Roman" w:hAnsi="Times New Roman" w:cs="Times New Roman"/>
          <w:b/>
          <w:sz w:val="24"/>
        </w:rPr>
        <w:t>г</w:t>
      </w:r>
      <w:r w:rsidRPr="005709B4">
        <w:rPr>
          <w:rFonts w:ascii="Times New Roman" w:hAnsi="Times New Roman" w:cs="Times New Roman"/>
          <w:b/>
          <w:sz w:val="24"/>
        </w:rPr>
        <w:t>.</w:t>
      </w:r>
      <w:bookmarkEnd w:id="4"/>
    </w:p>
    <w:p w:rsidR="00F23DFC" w:rsidRPr="00C2720D" w:rsidRDefault="004F4A7B" w:rsidP="00D22CD9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Начало </w:t>
      </w:r>
      <w:r>
        <w:rPr>
          <w:rFonts w:ascii="Times New Roman" w:hAnsi="Times New Roman" w:cs="Times New Roman"/>
          <w:sz w:val="24"/>
          <w:lang w:val="en-US"/>
        </w:rPr>
        <w:t>XXI</w:t>
      </w:r>
      <w:r w:rsidRPr="004F4A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в. знаменует собой новый этап во взаимоотношениях между Китаем и странами Центральной Азии, поскольку именно в это время Пекин начал свой курс на активное и решительное проникновение в регион. Столь важные перемены в стратегии КНР обусловлены событиями 11 </w:t>
      </w:r>
      <w:r w:rsidR="00381077">
        <w:rPr>
          <w:rFonts w:ascii="Times New Roman" w:hAnsi="Times New Roman" w:cs="Times New Roman"/>
          <w:sz w:val="24"/>
        </w:rPr>
        <w:t xml:space="preserve">сентября 2001 г. и </w:t>
      </w:r>
      <w:r>
        <w:rPr>
          <w:rFonts w:ascii="Times New Roman" w:hAnsi="Times New Roman" w:cs="Times New Roman"/>
          <w:sz w:val="24"/>
        </w:rPr>
        <w:t xml:space="preserve">последующим </w:t>
      </w:r>
      <w:r w:rsidR="00C75020">
        <w:rPr>
          <w:rFonts w:ascii="Times New Roman" w:hAnsi="Times New Roman" w:cs="Times New Roman"/>
          <w:sz w:val="24"/>
        </w:rPr>
        <w:t>расширением американского присутствия в Центрально-Азиатском регионе</w:t>
      </w:r>
      <w:r>
        <w:rPr>
          <w:rFonts w:ascii="Times New Roman" w:hAnsi="Times New Roman" w:cs="Times New Roman"/>
          <w:sz w:val="24"/>
        </w:rPr>
        <w:t xml:space="preserve">, </w:t>
      </w:r>
      <w:r w:rsidR="000042DB">
        <w:rPr>
          <w:rFonts w:ascii="Times New Roman" w:hAnsi="Times New Roman" w:cs="Times New Roman"/>
          <w:sz w:val="24"/>
        </w:rPr>
        <w:t>подтолкнувшими</w:t>
      </w:r>
      <w:r w:rsidR="00C75020">
        <w:rPr>
          <w:rFonts w:ascii="Times New Roman" w:hAnsi="Times New Roman" w:cs="Times New Roman"/>
          <w:sz w:val="24"/>
        </w:rPr>
        <w:t xml:space="preserve"> Китай к пересмотру роли ЦА</w:t>
      </w:r>
      <w:r w:rsidR="000042DB">
        <w:rPr>
          <w:rFonts w:ascii="Times New Roman" w:hAnsi="Times New Roman" w:cs="Times New Roman"/>
          <w:sz w:val="24"/>
        </w:rPr>
        <w:t xml:space="preserve"> в си</w:t>
      </w:r>
      <w:r w:rsidR="00694F52">
        <w:rPr>
          <w:rFonts w:ascii="Times New Roman" w:hAnsi="Times New Roman" w:cs="Times New Roman"/>
          <w:sz w:val="24"/>
        </w:rPr>
        <w:t>стеме своих внешнеполитических п</w:t>
      </w:r>
      <w:r w:rsidR="000042DB">
        <w:rPr>
          <w:rFonts w:ascii="Times New Roman" w:hAnsi="Times New Roman" w:cs="Times New Roman"/>
          <w:sz w:val="24"/>
        </w:rPr>
        <w:t>риоритетов. И если ранее Китай во взаимоотношениях со странами Центральной Азии делал упор на политические вопросы и вопросы безопасности, то в начале 2000-х</w:t>
      </w:r>
      <w:r w:rsidR="00950522">
        <w:rPr>
          <w:rFonts w:ascii="Times New Roman" w:hAnsi="Times New Roman" w:cs="Times New Roman"/>
          <w:sz w:val="24"/>
        </w:rPr>
        <w:t xml:space="preserve"> гг.</w:t>
      </w:r>
      <w:r w:rsidR="000042DB">
        <w:rPr>
          <w:rFonts w:ascii="Times New Roman" w:hAnsi="Times New Roman" w:cs="Times New Roman"/>
          <w:sz w:val="24"/>
        </w:rPr>
        <w:t xml:space="preserve"> акцент сместился на экономическое проникновение, ставшее стержневым элементом внешнеполитической стратегии Китая в регионе. </w:t>
      </w:r>
      <w:r w:rsidR="00234703">
        <w:rPr>
          <w:rFonts w:ascii="Times New Roman" w:hAnsi="Times New Roman" w:cs="Times New Roman"/>
          <w:sz w:val="24"/>
        </w:rPr>
        <w:t>При этом основными направлениями</w:t>
      </w:r>
      <w:r w:rsidR="001A3646">
        <w:rPr>
          <w:rFonts w:ascii="Times New Roman" w:hAnsi="Times New Roman" w:cs="Times New Roman"/>
          <w:sz w:val="24"/>
        </w:rPr>
        <w:t xml:space="preserve"> экономической политики Китая в регионе стали активизация торговой политики, а также интенсификация инвестиционной деятельности и кредитование значимых для Китая отраслей экономик стран ЦА. </w:t>
      </w:r>
      <w:r w:rsidR="00950522">
        <w:rPr>
          <w:rStyle w:val="a6"/>
          <w:rFonts w:ascii="Times New Roman" w:hAnsi="Times New Roman" w:cs="Times New Roman"/>
          <w:sz w:val="24"/>
        </w:rPr>
        <w:footnoteReference w:id="35"/>
      </w:r>
      <w:r w:rsidR="00950522">
        <w:rPr>
          <w:rFonts w:ascii="Times New Roman" w:hAnsi="Times New Roman" w:cs="Times New Roman"/>
          <w:sz w:val="24"/>
        </w:rPr>
        <w:tab/>
      </w:r>
      <w:r w:rsidR="00381077">
        <w:rPr>
          <w:rFonts w:ascii="Times New Roman" w:hAnsi="Times New Roman" w:cs="Times New Roman"/>
          <w:sz w:val="24"/>
        </w:rPr>
        <w:tab/>
      </w:r>
      <w:r w:rsidR="00381077">
        <w:rPr>
          <w:rFonts w:ascii="Times New Roman" w:hAnsi="Times New Roman" w:cs="Times New Roman"/>
          <w:sz w:val="24"/>
        </w:rPr>
        <w:tab/>
      </w:r>
      <w:r w:rsidR="00381077">
        <w:rPr>
          <w:rFonts w:ascii="Times New Roman" w:hAnsi="Times New Roman" w:cs="Times New Roman"/>
          <w:sz w:val="24"/>
        </w:rPr>
        <w:tab/>
      </w:r>
      <w:r w:rsidR="00381077">
        <w:rPr>
          <w:rFonts w:ascii="Times New Roman" w:hAnsi="Times New Roman" w:cs="Times New Roman"/>
          <w:sz w:val="24"/>
        </w:rPr>
        <w:tab/>
      </w:r>
      <w:r w:rsidR="00381077">
        <w:rPr>
          <w:rFonts w:ascii="Times New Roman" w:hAnsi="Times New Roman" w:cs="Times New Roman"/>
          <w:sz w:val="24"/>
        </w:rPr>
        <w:tab/>
      </w:r>
      <w:r w:rsidR="00381077">
        <w:rPr>
          <w:rFonts w:ascii="Times New Roman" w:hAnsi="Times New Roman" w:cs="Times New Roman"/>
          <w:sz w:val="24"/>
        </w:rPr>
        <w:tab/>
      </w:r>
      <w:r w:rsidR="00381077">
        <w:rPr>
          <w:rFonts w:ascii="Times New Roman" w:hAnsi="Times New Roman" w:cs="Times New Roman"/>
          <w:sz w:val="24"/>
        </w:rPr>
        <w:tab/>
      </w:r>
      <w:r w:rsidR="001A3646">
        <w:rPr>
          <w:rFonts w:ascii="Times New Roman" w:hAnsi="Times New Roman" w:cs="Times New Roman"/>
          <w:sz w:val="24"/>
        </w:rPr>
        <w:t>В</w:t>
      </w:r>
      <w:r w:rsidR="002729E3">
        <w:rPr>
          <w:rFonts w:ascii="Times New Roman" w:hAnsi="Times New Roman" w:cs="Times New Roman"/>
          <w:sz w:val="24"/>
        </w:rPr>
        <w:t xml:space="preserve"> результате активизации торговой политики</w:t>
      </w:r>
      <w:r w:rsidR="001A3646">
        <w:rPr>
          <w:rFonts w:ascii="Times New Roman" w:hAnsi="Times New Roman" w:cs="Times New Roman"/>
          <w:sz w:val="24"/>
        </w:rPr>
        <w:t xml:space="preserve"> Китая </w:t>
      </w:r>
      <w:r w:rsidR="002729E3">
        <w:rPr>
          <w:rFonts w:ascii="Times New Roman" w:hAnsi="Times New Roman" w:cs="Times New Roman"/>
          <w:sz w:val="24"/>
        </w:rPr>
        <w:t xml:space="preserve">стал отмечаться рост товарооборота между КНР и странами Центральной Азии. Так, в </w:t>
      </w:r>
      <w:r w:rsidR="002729E3" w:rsidRPr="002729E3">
        <w:rPr>
          <w:rFonts w:ascii="Times New Roman" w:hAnsi="Times New Roman" w:cs="Times New Roman"/>
          <w:sz w:val="24"/>
        </w:rPr>
        <w:t xml:space="preserve">период с 2000 по 2003 год торговые отношения Центральной Азии с Китаем увеличились более чем на 200%, с примерно </w:t>
      </w:r>
      <w:r w:rsidR="002729E3" w:rsidRPr="002729E3">
        <w:rPr>
          <w:rFonts w:ascii="Times New Roman" w:hAnsi="Times New Roman" w:cs="Times New Roman"/>
          <w:sz w:val="24"/>
        </w:rPr>
        <w:lastRenderedPageBreak/>
        <w:t>1 миллиарда долларов США до более чем 3 миллиардов долларов США.</w:t>
      </w:r>
      <w:r w:rsidR="002729E3">
        <w:rPr>
          <w:rFonts w:ascii="Times New Roman" w:hAnsi="Times New Roman" w:cs="Times New Roman"/>
          <w:sz w:val="24"/>
        </w:rPr>
        <w:t xml:space="preserve"> </w:t>
      </w:r>
      <w:r w:rsidR="00B532AF">
        <w:rPr>
          <w:rStyle w:val="a6"/>
          <w:rFonts w:ascii="Times New Roman" w:hAnsi="Times New Roman" w:cs="Times New Roman"/>
          <w:sz w:val="24"/>
        </w:rPr>
        <w:footnoteReference w:id="36"/>
      </w:r>
      <w:r w:rsidR="00694F52">
        <w:rPr>
          <w:rFonts w:ascii="Times New Roman" w:hAnsi="Times New Roman" w:cs="Times New Roman"/>
          <w:sz w:val="24"/>
        </w:rPr>
        <w:tab/>
      </w:r>
      <w:r w:rsidR="00E628A0">
        <w:rPr>
          <w:rFonts w:ascii="Times New Roman" w:hAnsi="Times New Roman" w:cs="Times New Roman"/>
          <w:sz w:val="24"/>
        </w:rPr>
        <w:t xml:space="preserve"> Примерно с 2004 года </w:t>
      </w:r>
      <w:r w:rsidR="009D72B7">
        <w:rPr>
          <w:rFonts w:ascii="Times New Roman" w:hAnsi="Times New Roman" w:cs="Times New Roman"/>
          <w:sz w:val="24"/>
        </w:rPr>
        <w:t xml:space="preserve">Пекин стал активнее продвигать китайские товары, в частности, </w:t>
      </w:r>
      <w:r w:rsidR="009D72B7" w:rsidRPr="00B532AF">
        <w:rPr>
          <w:rFonts w:ascii="Times New Roman" w:hAnsi="Times New Roman" w:cs="Times New Roman"/>
          <w:sz w:val="24"/>
        </w:rPr>
        <w:t>машины</w:t>
      </w:r>
      <w:r w:rsidR="0024042D">
        <w:rPr>
          <w:rFonts w:ascii="Times New Roman" w:hAnsi="Times New Roman" w:cs="Times New Roman"/>
          <w:sz w:val="24"/>
        </w:rPr>
        <w:t>, оборудование и услуги,</w:t>
      </w:r>
      <w:r w:rsidR="005841F9">
        <w:rPr>
          <w:rFonts w:ascii="Times New Roman" w:hAnsi="Times New Roman" w:cs="Times New Roman"/>
          <w:sz w:val="24"/>
        </w:rPr>
        <w:t xml:space="preserve"> что</w:t>
      </w:r>
      <w:r w:rsidR="0024042D">
        <w:rPr>
          <w:rFonts w:ascii="Times New Roman" w:hAnsi="Times New Roman" w:cs="Times New Roman"/>
          <w:sz w:val="24"/>
        </w:rPr>
        <w:t xml:space="preserve"> также привело к увеличению товарооборота. Так,</w:t>
      </w:r>
      <w:r w:rsidR="005841F9">
        <w:rPr>
          <w:rFonts w:ascii="Times New Roman" w:hAnsi="Times New Roman" w:cs="Times New Roman"/>
          <w:sz w:val="24"/>
        </w:rPr>
        <w:t xml:space="preserve"> </w:t>
      </w:r>
      <w:r w:rsidR="0024042D">
        <w:rPr>
          <w:rFonts w:ascii="Times New Roman" w:hAnsi="Times New Roman" w:cs="Times New Roman"/>
          <w:sz w:val="24"/>
        </w:rPr>
        <w:t>в</w:t>
      </w:r>
      <w:r w:rsidR="005841F9" w:rsidRPr="005841F9">
        <w:rPr>
          <w:rFonts w:ascii="Times New Roman" w:hAnsi="Times New Roman" w:cs="Times New Roman"/>
          <w:sz w:val="24"/>
        </w:rPr>
        <w:t xml:space="preserve"> 2006 году торговля между Китаем и Центральной Азией увеличилась до 10 миллиардов долларов по данным Центральной Азии или 13 милли</w:t>
      </w:r>
      <w:r w:rsidR="00E628A0">
        <w:rPr>
          <w:rFonts w:ascii="Times New Roman" w:hAnsi="Times New Roman" w:cs="Times New Roman"/>
          <w:sz w:val="24"/>
        </w:rPr>
        <w:t>ардов долларов по данным Китая, а в</w:t>
      </w:r>
      <w:r w:rsidR="005841F9" w:rsidRPr="005841F9">
        <w:rPr>
          <w:rFonts w:ascii="Times New Roman" w:hAnsi="Times New Roman" w:cs="Times New Roman"/>
          <w:sz w:val="24"/>
        </w:rPr>
        <w:t xml:space="preserve"> 200</w:t>
      </w:r>
      <w:r w:rsidR="00E628A0">
        <w:rPr>
          <w:rFonts w:ascii="Times New Roman" w:hAnsi="Times New Roman" w:cs="Times New Roman"/>
          <w:sz w:val="24"/>
        </w:rPr>
        <w:t>7 году товарооборот</w:t>
      </w:r>
      <w:r w:rsidR="005841F9" w:rsidRPr="005841F9">
        <w:rPr>
          <w:rFonts w:ascii="Times New Roman" w:hAnsi="Times New Roman" w:cs="Times New Roman"/>
          <w:sz w:val="24"/>
        </w:rPr>
        <w:t xml:space="preserve"> достиг как минимум 18 миллиардов долларов.</w:t>
      </w:r>
      <w:r w:rsidR="0024042D">
        <w:rPr>
          <w:rStyle w:val="a6"/>
          <w:rFonts w:ascii="Times New Roman" w:hAnsi="Times New Roman" w:cs="Times New Roman"/>
          <w:sz w:val="24"/>
        </w:rPr>
        <w:footnoteReference w:id="37"/>
      </w:r>
      <w:r w:rsidR="005841F9">
        <w:rPr>
          <w:rFonts w:ascii="Times New Roman" w:hAnsi="Times New Roman" w:cs="Times New Roman"/>
          <w:sz w:val="24"/>
        </w:rPr>
        <w:t xml:space="preserve"> </w:t>
      </w:r>
      <w:r w:rsidR="009D72B7">
        <w:rPr>
          <w:rFonts w:ascii="Times New Roman" w:hAnsi="Times New Roman" w:cs="Times New Roman"/>
          <w:sz w:val="24"/>
        </w:rPr>
        <w:t>В результате</w:t>
      </w:r>
      <w:r w:rsidR="00B532AF" w:rsidRPr="00B532AF">
        <w:rPr>
          <w:rFonts w:ascii="Times New Roman" w:hAnsi="Times New Roman" w:cs="Times New Roman"/>
          <w:sz w:val="24"/>
        </w:rPr>
        <w:t>, в течение 2004-2008 годов объемы китайских поставок увеличились примерно в 6 раз - с 1,9 до 11,6 млрд. долларов,</w:t>
      </w:r>
      <w:r w:rsidR="006836CD">
        <w:rPr>
          <w:rFonts w:ascii="Times New Roman" w:hAnsi="Times New Roman" w:cs="Times New Roman"/>
          <w:sz w:val="24"/>
        </w:rPr>
        <w:t xml:space="preserve"> а </w:t>
      </w:r>
      <w:r w:rsidR="00B532AF" w:rsidRPr="00B532AF">
        <w:rPr>
          <w:rFonts w:ascii="Times New Roman" w:hAnsi="Times New Roman" w:cs="Times New Roman"/>
          <w:sz w:val="24"/>
        </w:rPr>
        <w:t>общий товарооборот - с 3,3 до порядка 20,2 млрд. долларов.</w:t>
      </w:r>
      <w:r w:rsidR="00B532AF">
        <w:rPr>
          <w:rStyle w:val="a6"/>
          <w:rFonts w:ascii="Times New Roman" w:hAnsi="Times New Roman" w:cs="Times New Roman"/>
          <w:sz w:val="24"/>
        </w:rPr>
        <w:footnoteReference w:id="38"/>
      </w:r>
      <w:r w:rsidR="00694F52">
        <w:rPr>
          <w:rFonts w:ascii="Times New Roman" w:hAnsi="Times New Roman" w:cs="Times New Roman"/>
          <w:sz w:val="24"/>
        </w:rPr>
        <w:tab/>
      </w:r>
      <w:r w:rsidR="00B532AF">
        <w:rPr>
          <w:rFonts w:ascii="Times New Roman" w:hAnsi="Times New Roman" w:cs="Times New Roman"/>
          <w:sz w:val="24"/>
        </w:rPr>
        <w:tab/>
      </w:r>
      <w:r w:rsidR="00B532AF">
        <w:rPr>
          <w:rFonts w:ascii="Times New Roman" w:hAnsi="Times New Roman" w:cs="Times New Roman"/>
          <w:sz w:val="24"/>
        </w:rPr>
        <w:tab/>
      </w:r>
      <w:r w:rsidR="00CB0F74">
        <w:rPr>
          <w:rFonts w:ascii="Times New Roman" w:hAnsi="Times New Roman" w:cs="Times New Roman"/>
          <w:sz w:val="24"/>
        </w:rPr>
        <w:tab/>
      </w:r>
      <w:r w:rsidR="00CB0F74">
        <w:rPr>
          <w:rFonts w:ascii="Times New Roman" w:hAnsi="Times New Roman" w:cs="Times New Roman"/>
          <w:sz w:val="24"/>
        </w:rPr>
        <w:tab/>
      </w:r>
      <w:r w:rsidR="00CB0F74">
        <w:rPr>
          <w:rFonts w:ascii="Times New Roman" w:hAnsi="Times New Roman" w:cs="Times New Roman"/>
          <w:sz w:val="24"/>
        </w:rPr>
        <w:tab/>
        <w:t>Основным торговым партнёром Китая в Центральной Азии в указанный промежуток времени</w:t>
      </w:r>
      <w:r w:rsidR="00186B00">
        <w:rPr>
          <w:rFonts w:ascii="Times New Roman" w:hAnsi="Times New Roman" w:cs="Times New Roman"/>
          <w:sz w:val="24"/>
        </w:rPr>
        <w:t xml:space="preserve"> стал</w:t>
      </w:r>
      <w:r w:rsidR="00CB0F74">
        <w:rPr>
          <w:rFonts w:ascii="Times New Roman" w:hAnsi="Times New Roman" w:cs="Times New Roman"/>
          <w:sz w:val="24"/>
        </w:rPr>
        <w:t xml:space="preserve">  Казахстан. Так, на протяжении 2000-</w:t>
      </w:r>
      <w:r w:rsidR="00CB0F74" w:rsidRPr="00CB0F74">
        <w:rPr>
          <w:rFonts w:ascii="Times New Roman" w:hAnsi="Times New Roman" w:cs="Times New Roman"/>
          <w:sz w:val="24"/>
        </w:rPr>
        <w:t xml:space="preserve">2008 годов </w:t>
      </w:r>
      <w:r w:rsidR="00CB0F74">
        <w:rPr>
          <w:rFonts w:ascii="Times New Roman" w:hAnsi="Times New Roman" w:cs="Times New Roman"/>
          <w:sz w:val="24"/>
        </w:rPr>
        <w:t>наиболее высокие объемы товарооборота</w:t>
      </w:r>
      <w:r w:rsidR="00CB0F74" w:rsidRPr="00CB0F74">
        <w:rPr>
          <w:rFonts w:ascii="Times New Roman" w:hAnsi="Times New Roman" w:cs="Times New Roman"/>
          <w:sz w:val="24"/>
        </w:rPr>
        <w:t xml:space="preserve"> наблюдались между Китаем и </w:t>
      </w:r>
      <w:r w:rsidR="00CB0F74">
        <w:rPr>
          <w:rFonts w:ascii="Times New Roman" w:hAnsi="Times New Roman" w:cs="Times New Roman"/>
          <w:sz w:val="24"/>
        </w:rPr>
        <w:t xml:space="preserve">Казахстаном - от 80% до 86% от всего </w:t>
      </w:r>
      <w:r w:rsidR="00CB0F74" w:rsidRPr="00CB0F74">
        <w:rPr>
          <w:rFonts w:ascii="Times New Roman" w:hAnsi="Times New Roman" w:cs="Times New Roman"/>
          <w:sz w:val="24"/>
        </w:rPr>
        <w:t>товарооборота</w:t>
      </w:r>
      <w:r w:rsidR="00CB0F74">
        <w:rPr>
          <w:rFonts w:ascii="Times New Roman" w:hAnsi="Times New Roman" w:cs="Times New Roman"/>
          <w:sz w:val="24"/>
        </w:rPr>
        <w:t xml:space="preserve"> между Китаем и ЦА</w:t>
      </w:r>
      <w:r w:rsidR="00CB0F74" w:rsidRPr="00CB0F74">
        <w:rPr>
          <w:rFonts w:ascii="Times New Roman" w:hAnsi="Times New Roman" w:cs="Times New Roman"/>
          <w:sz w:val="24"/>
        </w:rPr>
        <w:t>, меньшие с Узбекистаном - от 6 до 9%, Кыргызстаном - от 1% до 8%, Туркменистаном - от 1% до 2% и Таджикистаном - от 0,1% до 4%.</w:t>
      </w:r>
      <w:r w:rsidR="00CB0F74">
        <w:rPr>
          <w:rStyle w:val="a6"/>
          <w:rFonts w:ascii="Times New Roman" w:hAnsi="Times New Roman" w:cs="Times New Roman"/>
          <w:sz w:val="24"/>
        </w:rPr>
        <w:footnoteReference w:id="39"/>
      </w:r>
      <w:r w:rsidR="00E62029">
        <w:rPr>
          <w:rFonts w:ascii="Times New Roman" w:hAnsi="Times New Roman" w:cs="Times New Roman"/>
          <w:color w:val="FF0000"/>
          <w:sz w:val="24"/>
        </w:rPr>
        <w:tab/>
      </w:r>
      <w:r w:rsidR="00E62029">
        <w:rPr>
          <w:rFonts w:ascii="Times New Roman" w:hAnsi="Times New Roman" w:cs="Times New Roman"/>
          <w:color w:val="FF0000"/>
          <w:sz w:val="24"/>
        </w:rPr>
        <w:tab/>
      </w:r>
      <w:r w:rsidR="00E62029">
        <w:rPr>
          <w:rFonts w:ascii="Times New Roman" w:hAnsi="Times New Roman" w:cs="Times New Roman"/>
          <w:color w:val="FF0000"/>
          <w:sz w:val="24"/>
        </w:rPr>
        <w:tab/>
      </w:r>
      <w:r w:rsidR="00A21138">
        <w:rPr>
          <w:rFonts w:ascii="Times New Roman" w:hAnsi="Times New Roman" w:cs="Times New Roman"/>
          <w:sz w:val="24"/>
        </w:rPr>
        <w:t xml:space="preserve">Что касается структуры торговли между сторонами, то более 85% </w:t>
      </w:r>
      <w:r w:rsidR="00A21138" w:rsidRPr="00A21138">
        <w:rPr>
          <w:rFonts w:ascii="Times New Roman" w:hAnsi="Times New Roman" w:cs="Times New Roman"/>
          <w:sz w:val="24"/>
        </w:rPr>
        <w:t>экспорта</w:t>
      </w:r>
      <w:r w:rsidR="00A21138">
        <w:rPr>
          <w:rFonts w:ascii="Times New Roman" w:hAnsi="Times New Roman" w:cs="Times New Roman"/>
          <w:sz w:val="24"/>
        </w:rPr>
        <w:t xml:space="preserve"> стран Центральной Азии в Китай состояло</w:t>
      </w:r>
      <w:r w:rsidR="00A21138" w:rsidRPr="00A21138">
        <w:rPr>
          <w:rFonts w:ascii="Times New Roman" w:hAnsi="Times New Roman" w:cs="Times New Roman"/>
          <w:sz w:val="24"/>
        </w:rPr>
        <w:t xml:space="preserve"> из сырья, бензина, черных и цветных металлов.</w:t>
      </w:r>
      <w:r w:rsidR="00A21138">
        <w:rPr>
          <w:rFonts w:ascii="Times New Roman" w:hAnsi="Times New Roman" w:cs="Times New Roman"/>
          <w:sz w:val="24"/>
        </w:rPr>
        <w:t xml:space="preserve"> К</w:t>
      </w:r>
      <w:r w:rsidR="00A21138" w:rsidRPr="00A21138">
        <w:rPr>
          <w:rFonts w:ascii="Times New Roman" w:hAnsi="Times New Roman" w:cs="Times New Roman"/>
          <w:sz w:val="24"/>
        </w:rPr>
        <w:t>итайский экспорт</w:t>
      </w:r>
      <w:r w:rsidR="00A21138">
        <w:rPr>
          <w:rFonts w:ascii="Times New Roman" w:hAnsi="Times New Roman" w:cs="Times New Roman"/>
          <w:sz w:val="24"/>
        </w:rPr>
        <w:t xml:space="preserve"> в страны ЦА</w:t>
      </w:r>
      <w:r w:rsidR="00A21138" w:rsidRPr="00A21138">
        <w:rPr>
          <w:rFonts w:ascii="Times New Roman" w:hAnsi="Times New Roman" w:cs="Times New Roman"/>
          <w:sz w:val="24"/>
        </w:rPr>
        <w:t xml:space="preserve"> </w:t>
      </w:r>
      <w:r w:rsidR="00A21138">
        <w:rPr>
          <w:rFonts w:ascii="Times New Roman" w:hAnsi="Times New Roman" w:cs="Times New Roman"/>
          <w:sz w:val="24"/>
        </w:rPr>
        <w:t xml:space="preserve">был </w:t>
      </w:r>
      <w:r w:rsidR="00A21138" w:rsidRPr="00A21138">
        <w:rPr>
          <w:rFonts w:ascii="Times New Roman" w:hAnsi="Times New Roman" w:cs="Times New Roman"/>
          <w:sz w:val="24"/>
        </w:rPr>
        <w:t>гораздо б</w:t>
      </w:r>
      <w:r w:rsidR="00A21138">
        <w:rPr>
          <w:rFonts w:ascii="Times New Roman" w:hAnsi="Times New Roman" w:cs="Times New Roman"/>
          <w:sz w:val="24"/>
        </w:rPr>
        <w:t>олее диверсифицирован и включал</w:t>
      </w:r>
      <w:r w:rsidR="00A21138" w:rsidRPr="00A21138">
        <w:rPr>
          <w:rFonts w:ascii="Times New Roman" w:hAnsi="Times New Roman" w:cs="Times New Roman"/>
          <w:sz w:val="24"/>
        </w:rPr>
        <w:t xml:space="preserve"> в себя потребительские товары, машины, переработанные продукты питания, текстиль, обувь, электронные товары, фармацевтическую продукцию, автомобильные запчасти и т.д.</w:t>
      </w:r>
      <w:r w:rsidR="00A21138">
        <w:rPr>
          <w:rStyle w:val="a6"/>
          <w:rFonts w:ascii="Times New Roman" w:hAnsi="Times New Roman" w:cs="Times New Roman"/>
          <w:sz w:val="24"/>
        </w:rPr>
        <w:footnoteReference w:id="40"/>
      </w:r>
      <w:r w:rsidR="00A21138">
        <w:rPr>
          <w:rFonts w:ascii="Times New Roman" w:hAnsi="Times New Roman" w:cs="Times New Roman"/>
          <w:sz w:val="24"/>
        </w:rPr>
        <w:t xml:space="preserve"> </w:t>
      </w:r>
      <w:r w:rsidR="00A21138">
        <w:rPr>
          <w:rFonts w:ascii="Times New Roman" w:hAnsi="Times New Roman" w:cs="Times New Roman"/>
          <w:sz w:val="24"/>
        </w:rPr>
        <w:tab/>
      </w:r>
      <w:r w:rsidR="00186B00">
        <w:rPr>
          <w:rFonts w:ascii="Times New Roman" w:hAnsi="Times New Roman" w:cs="Times New Roman"/>
          <w:sz w:val="24"/>
        </w:rPr>
        <w:t>Следующим направлением экономической деятельности Китая в Центрально-Азиатском регионе стало предоставление кредитов на льготных условиях</w:t>
      </w:r>
      <w:r w:rsidR="003C4C32">
        <w:rPr>
          <w:rFonts w:ascii="Times New Roman" w:hAnsi="Times New Roman" w:cs="Times New Roman"/>
          <w:sz w:val="24"/>
        </w:rPr>
        <w:t xml:space="preserve">. </w:t>
      </w:r>
      <w:r w:rsidR="00AC6DE6" w:rsidRPr="00AC6DE6">
        <w:rPr>
          <w:rFonts w:ascii="Times New Roman" w:hAnsi="Times New Roman" w:cs="Times New Roman"/>
          <w:sz w:val="24"/>
        </w:rPr>
        <w:t>Хотя до 20</w:t>
      </w:r>
      <w:r w:rsidR="00AC6DE6">
        <w:rPr>
          <w:rFonts w:ascii="Times New Roman" w:hAnsi="Times New Roman" w:cs="Times New Roman"/>
          <w:sz w:val="24"/>
        </w:rPr>
        <w:t xml:space="preserve">08 г. страны Центральной Азии не активно брали кредиты </w:t>
      </w:r>
      <w:r w:rsidR="00CF6B57">
        <w:rPr>
          <w:rFonts w:ascii="Times New Roman" w:hAnsi="Times New Roman" w:cs="Times New Roman"/>
          <w:sz w:val="24"/>
        </w:rPr>
        <w:t>у Китая,</w:t>
      </w:r>
      <w:r w:rsidR="00AC6DE6">
        <w:rPr>
          <w:rFonts w:ascii="Times New Roman" w:hAnsi="Times New Roman" w:cs="Times New Roman"/>
          <w:sz w:val="24"/>
        </w:rPr>
        <w:t xml:space="preserve"> и основная задолженность стран региона приходилась на международные финансовые институты, тем не менее </w:t>
      </w:r>
      <w:r w:rsidR="00CF6B57">
        <w:rPr>
          <w:rFonts w:ascii="Times New Roman" w:hAnsi="Times New Roman" w:cs="Times New Roman"/>
          <w:sz w:val="24"/>
        </w:rPr>
        <w:t>к концу 2007 г. объем китайских кредитов в страны Центральной Азии составил 3 млрд. долларов.</w:t>
      </w:r>
      <w:r w:rsidR="00CF6B57">
        <w:rPr>
          <w:rStyle w:val="a6"/>
          <w:rFonts w:ascii="Times New Roman" w:hAnsi="Times New Roman" w:cs="Times New Roman"/>
          <w:sz w:val="24"/>
        </w:rPr>
        <w:footnoteReference w:id="41"/>
      </w:r>
      <w:r w:rsidR="00186B00">
        <w:rPr>
          <w:rFonts w:ascii="Times New Roman" w:hAnsi="Times New Roman" w:cs="Times New Roman"/>
          <w:sz w:val="24"/>
        </w:rPr>
        <w:t xml:space="preserve"> </w:t>
      </w:r>
      <w:r w:rsidR="00E16830">
        <w:rPr>
          <w:rFonts w:ascii="Times New Roman" w:hAnsi="Times New Roman" w:cs="Times New Roman"/>
          <w:sz w:val="24"/>
        </w:rPr>
        <w:t>В частности, кредиты предоставлялись</w:t>
      </w:r>
      <w:r w:rsidR="00A2059A">
        <w:rPr>
          <w:rFonts w:ascii="Times New Roman" w:hAnsi="Times New Roman" w:cs="Times New Roman"/>
          <w:sz w:val="24"/>
        </w:rPr>
        <w:t xml:space="preserve"> на значимые для Китая проекты, а </w:t>
      </w:r>
      <w:r w:rsidR="00AC6DE6">
        <w:rPr>
          <w:rFonts w:ascii="Times New Roman" w:hAnsi="Times New Roman" w:cs="Times New Roman"/>
          <w:sz w:val="24"/>
        </w:rPr>
        <w:t>именно в проекты</w:t>
      </w:r>
      <w:r w:rsidR="00CF6B57">
        <w:rPr>
          <w:rFonts w:ascii="Times New Roman" w:hAnsi="Times New Roman" w:cs="Times New Roman"/>
          <w:sz w:val="24"/>
        </w:rPr>
        <w:t xml:space="preserve"> нефтегазовой сферы и в такие отрасли, как транспорт, гидроэнергетика, телекоммуникации, текстильная промышленность</w:t>
      </w:r>
      <w:r w:rsidR="00AC6DE6">
        <w:rPr>
          <w:rFonts w:ascii="Times New Roman" w:hAnsi="Times New Roman" w:cs="Times New Roman"/>
          <w:sz w:val="24"/>
        </w:rPr>
        <w:t>.</w:t>
      </w:r>
      <w:r w:rsidR="00CF6B57">
        <w:rPr>
          <w:rStyle w:val="a6"/>
          <w:rFonts w:ascii="Times New Roman" w:hAnsi="Times New Roman" w:cs="Times New Roman"/>
          <w:sz w:val="24"/>
        </w:rPr>
        <w:footnoteReference w:id="42"/>
      </w:r>
      <w:r w:rsidR="00C75020">
        <w:rPr>
          <w:rFonts w:ascii="Times New Roman" w:hAnsi="Times New Roman" w:cs="Times New Roman"/>
          <w:sz w:val="24"/>
        </w:rPr>
        <w:t xml:space="preserve">  </w:t>
      </w:r>
      <w:r w:rsidR="00AC6DE6">
        <w:rPr>
          <w:rFonts w:ascii="Times New Roman" w:hAnsi="Times New Roman" w:cs="Times New Roman"/>
          <w:sz w:val="24"/>
        </w:rPr>
        <w:t xml:space="preserve"> </w:t>
      </w:r>
      <w:r w:rsidR="00A55D34">
        <w:rPr>
          <w:rFonts w:ascii="Times New Roman" w:hAnsi="Times New Roman" w:cs="Times New Roman"/>
          <w:sz w:val="24"/>
        </w:rPr>
        <w:tab/>
      </w:r>
      <w:r w:rsidR="00B532AF">
        <w:rPr>
          <w:rFonts w:ascii="Times New Roman" w:hAnsi="Times New Roman" w:cs="Times New Roman"/>
          <w:sz w:val="24"/>
        </w:rPr>
        <w:tab/>
      </w:r>
      <w:r w:rsidR="00B532AF">
        <w:rPr>
          <w:rFonts w:ascii="Times New Roman" w:hAnsi="Times New Roman" w:cs="Times New Roman"/>
          <w:sz w:val="24"/>
        </w:rPr>
        <w:tab/>
      </w:r>
      <w:r w:rsidR="00694F52">
        <w:rPr>
          <w:rFonts w:ascii="Times New Roman" w:hAnsi="Times New Roman" w:cs="Times New Roman"/>
          <w:sz w:val="24"/>
        </w:rPr>
        <w:tab/>
      </w:r>
      <w:r w:rsidR="00694F52">
        <w:rPr>
          <w:rFonts w:ascii="Times New Roman" w:hAnsi="Times New Roman" w:cs="Times New Roman"/>
          <w:sz w:val="24"/>
        </w:rPr>
        <w:tab/>
      </w:r>
      <w:r w:rsidR="00694F52">
        <w:rPr>
          <w:rFonts w:ascii="Times New Roman" w:hAnsi="Times New Roman" w:cs="Times New Roman"/>
          <w:sz w:val="24"/>
        </w:rPr>
        <w:tab/>
      </w:r>
      <w:r w:rsidR="00950522">
        <w:rPr>
          <w:rFonts w:ascii="Times New Roman" w:hAnsi="Times New Roman" w:cs="Times New Roman"/>
          <w:sz w:val="24"/>
        </w:rPr>
        <w:tab/>
      </w:r>
      <w:r w:rsidR="006900F9">
        <w:rPr>
          <w:rFonts w:ascii="Times New Roman" w:hAnsi="Times New Roman" w:cs="Times New Roman"/>
          <w:sz w:val="24"/>
        </w:rPr>
        <w:tab/>
      </w:r>
      <w:r w:rsidR="006900F9">
        <w:rPr>
          <w:rFonts w:ascii="Times New Roman" w:hAnsi="Times New Roman" w:cs="Times New Roman"/>
          <w:sz w:val="24"/>
        </w:rPr>
        <w:lastRenderedPageBreak/>
        <w:tab/>
      </w:r>
      <w:r w:rsidR="00C75020">
        <w:rPr>
          <w:rFonts w:ascii="Times New Roman" w:hAnsi="Times New Roman" w:cs="Times New Roman"/>
          <w:sz w:val="24"/>
        </w:rPr>
        <w:t>Помимо кредитования важных для Кит</w:t>
      </w:r>
      <w:r w:rsidR="003C4C32">
        <w:rPr>
          <w:rFonts w:ascii="Times New Roman" w:hAnsi="Times New Roman" w:cs="Times New Roman"/>
          <w:sz w:val="24"/>
        </w:rPr>
        <w:t>ая отраслей Пекин также проводил</w:t>
      </w:r>
      <w:r w:rsidR="00C75020">
        <w:rPr>
          <w:rFonts w:ascii="Times New Roman" w:hAnsi="Times New Roman" w:cs="Times New Roman"/>
          <w:sz w:val="24"/>
        </w:rPr>
        <w:t xml:space="preserve"> свою </w:t>
      </w:r>
      <w:r w:rsidR="003C4C32">
        <w:rPr>
          <w:rFonts w:ascii="Times New Roman" w:hAnsi="Times New Roman" w:cs="Times New Roman"/>
          <w:sz w:val="24"/>
        </w:rPr>
        <w:t>проект</w:t>
      </w:r>
      <w:r w:rsidR="00DC5D18">
        <w:rPr>
          <w:rFonts w:ascii="Times New Roman" w:hAnsi="Times New Roman" w:cs="Times New Roman"/>
          <w:sz w:val="24"/>
        </w:rPr>
        <w:t>н</w:t>
      </w:r>
      <w:r w:rsidR="003C4C32">
        <w:rPr>
          <w:rFonts w:ascii="Times New Roman" w:hAnsi="Times New Roman" w:cs="Times New Roman"/>
          <w:sz w:val="24"/>
        </w:rPr>
        <w:t>о-</w:t>
      </w:r>
      <w:r w:rsidR="00C75020">
        <w:rPr>
          <w:rFonts w:ascii="Times New Roman" w:hAnsi="Times New Roman" w:cs="Times New Roman"/>
          <w:sz w:val="24"/>
        </w:rPr>
        <w:t xml:space="preserve">инвестиционную деятельность в регионе.  </w:t>
      </w:r>
      <w:r w:rsidR="003C4C32">
        <w:rPr>
          <w:rFonts w:ascii="Times New Roman" w:hAnsi="Times New Roman" w:cs="Times New Roman"/>
          <w:sz w:val="24"/>
        </w:rPr>
        <w:t>Магистральным направлением китайских инвестиций в регионе стал нефтегазовый сектор, а основным получателем китайских инвестиций – Казахстан, на долю которого в 2008 г. пришлось 97 % всех китайских ПИИ в Центральной Азии.</w:t>
      </w:r>
      <w:r w:rsidR="003C4C32">
        <w:rPr>
          <w:rStyle w:val="a6"/>
          <w:rFonts w:ascii="Times New Roman" w:hAnsi="Times New Roman" w:cs="Times New Roman"/>
          <w:sz w:val="24"/>
        </w:rPr>
        <w:footnoteReference w:id="43"/>
      </w:r>
      <w:r w:rsidR="00D4328D">
        <w:rPr>
          <w:rFonts w:ascii="Times New Roman" w:hAnsi="Times New Roman" w:cs="Times New Roman"/>
          <w:sz w:val="24"/>
        </w:rPr>
        <w:t xml:space="preserve"> </w:t>
      </w:r>
      <w:r w:rsidR="00C75020">
        <w:rPr>
          <w:rFonts w:ascii="Times New Roman" w:hAnsi="Times New Roman" w:cs="Times New Roman"/>
          <w:sz w:val="24"/>
        </w:rPr>
        <w:t xml:space="preserve"> </w:t>
      </w:r>
      <w:r w:rsidR="003C4C32">
        <w:rPr>
          <w:rFonts w:ascii="Times New Roman" w:hAnsi="Times New Roman" w:cs="Times New Roman"/>
          <w:sz w:val="24"/>
        </w:rPr>
        <w:t>В целом, к концу 2</w:t>
      </w:r>
      <w:r w:rsidR="00DB101D">
        <w:rPr>
          <w:rFonts w:ascii="Times New Roman" w:hAnsi="Times New Roman" w:cs="Times New Roman"/>
          <w:sz w:val="24"/>
        </w:rPr>
        <w:t xml:space="preserve">007 г. общий объем китайских инвестиций в страны Центральной Азии превысил 11 млрд. долларов, что, несмотря на относительно слабую финансово-экономическую политику в регионе, демонстрирует значительный подъем в сравнении с концом 1990-х гг., когда общий объем всех финансовых ресурсов Китая в регионе </w:t>
      </w:r>
      <w:r w:rsidR="006900F9">
        <w:rPr>
          <w:rFonts w:ascii="Times New Roman" w:hAnsi="Times New Roman" w:cs="Times New Roman"/>
          <w:sz w:val="24"/>
        </w:rPr>
        <w:t>составлял</w:t>
      </w:r>
      <w:r w:rsidR="00A5050D">
        <w:rPr>
          <w:rFonts w:ascii="Times New Roman" w:hAnsi="Times New Roman" w:cs="Times New Roman"/>
          <w:sz w:val="24"/>
        </w:rPr>
        <w:t xml:space="preserve"> менее</w:t>
      </w:r>
      <w:r w:rsidR="00DB101D">
        <w:rPr>
          <w:rFonts w:ascii="Times New Roman" w:hAnsi="Times New Roman" w:cs="Times New Roman"/>
          <w:sz w:val="24"/>
        </w:rPr>
        <w:t xml:space="preserve"> 1 млрд. долларов.</w:t>
      </w:r>
      <w:r w:rsidR="00DB101D">
        <w:rPr>
          <w:rStyle w:val="a6"/>
          <w:rFonts w:ascii="Times New Roman" w:hAnsi="Times New Roman" w:cs="Times New Roman"/>
          <w:sz w:val="24"/>
        </w:rPr>
        <w:footnoteReference w:id="44"/>
      </w:r>
      <w:r w:rsidR="00435F36">
        <w:rPr>
          <w:rFonts w:ascii="Times New Roman" w:hAnsi="Times New Roman" w:cs="Times New Roman"/>
          <w:sz w:val="24"/>
        </w:rPr>
        <w:tab/>
      </w:r>
      <w:r w:rsidR="00435F36">
        <w:rPr>
          <w:rFonts w:ascii="Times New Roman" w:hAnsi="Times New Roman" w:cs="Times New Roman"/>
          <w:sz w:val="24"/>
        </w:rPr>
        <w:tab/>
      </w:r>
      <w:r w:rsidR="00435F36">
        <w:rPr>
          <w:rFonts w:ascii="Times New Roman" w:hAnsi="Times New Roman" w:cs="Times New Roman"/>
          <w:sz w:val="24"/>
        </w:rPr>
        <w:tab/>
      </w:r>
      <w:r w:rsidR="00435F36">
        <w:rPr>
          <w:rFonts w:ascii="Times New Roman" w:hAnsi="Times New Roman" w:cs="Times New Roman"/>
          <w:sz w:val="24"/>
        </w:rPr>
        <w:tab/>
      </w:r>
      <w:r w:rsidR="00435F36">
        <w:rPr>
          <w:rFonts w:ascii="Times New Roman" w:hAnsi="Times New Roman" w:cs="Times New Roman"/>
          <w:sz w:val="24"/>
        </w:rPr>
        <w:tab/>
      </w:r>
      <w:r w:rsidR="00435F36">
        <w:rPr>
          <w:rFonts w:ascii="Times New Roman" w:hAnsi="Times New Roman" w:cs="Times New Roman"/>
          <w:sz w:val="24"/>
        </w:rPr>
        <w:tab/>
      </w:r>
      <w:r w:rsidR="00435F36">
        <w:rPr>
          <w:rFonts w:ascii="Times New Roman" w:hAnsi="Times New Roman" w:cs="Times New Roman"/>
          <w:sz w:val="24"/>
        </w:rPr>
        <w:tab/>
      </w:r>
      <w:r w:rsidR="00435F36">
        <w:rPr>
          <w:rFonts w:ascii="Times New Roman" w:hAnsi="Times New Roman" w:cs="Times New Roman"/>
          <w:sz w:val="24"/>
        </w:rPr>
        <w:tab/>
      </w:r>
      <w:r w:rsidR="00435F36">
        <w:rPr>
          <w:rFonts w:ascii="Times New Roman" w:hAnsi="Times New Roman" w:cs="Times New Roman"/>
          <w:sz w:val="24"/>
        </w:rPr>
        <w:tab/>
      </w:r>
      <w:r w:rsidR="00DB101D">
        <w:rPr>
          <w:rFonts w:ascii="Times New Roman" w:hAnsi="Times New Roman" w:cs="Times New Roman"/>
          <w:sz w:val="24"/>
        </w:rPr>
        <w:t xml:space="preserve"> </w:t>
      </w:r>
      <w:r w:rsidR="003E72DE">
        <w:rPr>
          <w:rFonts w:ascii="Times New Roman" w:hAnsi="Times New Roman" w:cs="Times New Roman"/>
          <w:sz w:val="24"/>
        </w:rPr>
        <w:t xml:space="preserve">Далее </w:t>
      </w:r>
      <w:r w:rsidR="00435F36">
        <w:rPr>
          <w:rFonts w:ascii="Times New Roman" w:hAnsi="Times New Roman" w:cs="Times New Roman"/>
          <w:sz w:val="24"/>
        </w:rPr>
        <w:t>детальнее</w:t>
      </w:r>
      <w:r w:rsidR="003E72DE">
        <w:rPr>
          <w:rFonts w:ascii="Times New Roman" w:hAnsi="Times New Roman" w:cs="Times New Roman"/>
          <w:sz w:val="24"/>
        </w:rPr>
        <w:t xml:space="preserve"> рассмотрим</w:t>
      </w:r>
      <w:r w:rsidR="00435F36">
        <w:rPr>
          <w:rFonts w:ascii="Times New Roman" w:hAnsi="Times New Roman" w:cs="Times New Roman"/>
          <w:sz w:val="24"/>
        </w:rPr>
        <w:t xml:space="preserve"> масштабы экономического присутствия Китая в каждой из стран Центрально-Азиатского региона на период </w:t>
      </w:r>
      <w:r w:rsidR="00622BA5">
        <w:rPr>
          <w:rFonts w:ascii="Times New Roman" w:hAnsi="Times New Roman" w:cs="Times New Roman"/>
          <w:sz w:val="24"/>
        </w:rPr>
        <w:t xml:space="preserve">с 2000 по </w:t>
      </w:r>
      <w:r w:rsidR="00435F36">
        <w:rPr>
          <w:rFonts w:ascii="Times New Roman" w:hAnsi="Times New Roman" w:cs="Times New Roman"/>
          <w:sz w:val="24"/>
        </w:rPr>
        <w:t xml:space="preserve">2008 </w:t>
      </w:r>
      <w:r w:rsidR="00622BA5">
        <w:rPr>
          <w:rFonts w:ascii="Times New Roman" w:hAnsi="Times New Roman" w:cs="Times New Roman"/>
          <w:sz w:val="24"/>
        </w:rPr>
        <w:t>гг.</w:t>
      </w:r>
      <w:r w:rsidR="00622BA5">
        <w:rPr>
          <w:rFonts w:ascii="Times New Roman" w:hAnsi="Times New Roman" w:cs="Times New Roman"/>
          <w:sz w:val="24"/>
        </w:rPr>
        <w:tab/>
      </w:r>
      <w:r w:rsidR="00622BA5">
        <w:rPr>
          <w:rFonts w:ascii="Times New Roman" w:hAnsi="Times New Roman" w:cs="Times New Roman"/>
          <w:sz w:val="24"/>
        </w:rPr>
        <w:tab/>
      </w:r>
      <w:r w:rsidR="00622BA5">
        <w:rPr>
          <w:rFonts w:ascii="Times New Roman" w:hAnsi="Times New Roman" w:cs="Times New Roman"/>
          <w:sz w:val="24"/>
        </w:rPr>
        <w:tab/>
      </w:r>
      <w:r w:rsidR="00622BA5">
        <w:rPr>
          <w:rFonts w:ascii="Times New Roman" w:hAnsi="Times New Roman" w:cs="Times New Roman"/>
          <w:sz w:val="24"/>
        </w:rPr>
        <w:tab/>
      </w:r>
      <w:r w:rsidR="00435F36">
        <w:rPr>
          <w:rFonts w:ascii="Times New Roman" w:hAnsi="Times New Roman" w:cs="Times New Roman"/>
          <w:sz w:val="24"/>
        </w:rPr>
        <w:t>Казахстан.</w:t>
      </w:r>
      <w:r w:rsidR="00373F4A" w:rsidRPr="00DA5A24">
        <w:rPr>
          <w:rFonts w:ascii="Times New Roman" w:hAnsi="Times New Roman" w:cs="Times New Roman"/>
          <w:sz w:val="24"/>
        </w:rPr>
        <w:t xml:space="preserve"> </w:t>
      </w:r>
      <w:r w:rsidR="00DA5A24">
        <w:rPr>
          <w:rFonts w:ascii="Times New Roman" w:hAnsi="Times New Roman" w:cs="Times New Roman"/>
          <w:sz w:val="24"/>
        </w:rPr>
        <w:t xml:space="preserve">В начале – середине 2000 гг. Казахстан рассматривался Китаем в качестве основного объекта своих экономических интересов. </w:t>
      </w:r>
      <w:r w:rsidR="00DA5A24" w:rsidRPr="00DA5A24">
        <w:rPr>
          <w:rFonts w:ascii="Times New Roman" w:hAnsi="Times New Roman" w:cs="Times New Roman"/>
          <w:sz w:val="24"/>
        </w:rPr>
        <w:t xml:space="preserve">Если соглашения, подписанные Пекином и Астаной в 1990-х </w:t>
      </w:r>
      <w:r w:rsidR="009F21CB" w:rsidRPr="00DA5A24">
        <w:rPr>
          <w:rFonts w:ascii="Times New Roman" w:hAnsi="Times New Roman" w:cs="Times New Roman"/>
          <w:sz w:val="24"/>
        </w:rPr>
        <w:t>гг.,</w:t>
      </w:r>
      <w:r w:rsidR="009F21CB">
        <w:rPr>
          <w:rFonts w:ascii="Times New Roman" w:hAnsi="Times New Roman" w:cs="Times New Roman"/>
          <w:sz w:val="24"/>
        </w:rPr>
        <w:t xml:space="preserve"> </w:t>
      </w:r>
      <w:r w:rsidR="00DA5A24" w:rsidRPr="00DA5A24">
        <w:rPr>
          <w:rFonts w:ascii="Times New Roman" w:hAnsi="Times New Roman" w:cs="Times New Roman"/>
          <w:sz w:val="24"/>
        </w:rPr>
        <w:t>были в основном дипломатическими (в рамках стратегии "добрососедства" и урегулирован</w:t>
      </w:r>
      <w:r w:rsidR="00DA5A24">
        <w:rPr>
          <w:rFonts w:ascii="Times New Roman" w:hAnsi="Times New Roman" w:cs="Times New Roman"/>
          <w:sz w:val="24"/>
        </w:rPr>
        <w:t xml:space="preserve">ия пограничных споров), то с начала </w:t>
      </w:r>
      <w:r w:rsidR="00DA5A24">
        <w:rPr>
          <w:rFonts w:ascii="Times New Roman" w:hAnsi="Times New Roman" w:cs="Times New Roman"/>
          <w:sz w:val="24"/>
          <w:lang w:val="en-US"/>
        </w:rPr>
        <w:t>XXI</w:t>
      </w:r>
      <w:r w:rsidR="00DA5A24" w:rsidRPr="00DA5A24">
        <w:rPr>
          <w:rFonts w:ascii="Times New Roman" w:hAnsi="Times New Roman" w:cs="Times New Roman"/>
          <w:sz w:val="24"/>
        </w:rPr>
        <w:t xml:space="preserve"> </w:t>
      </w:r>
      <w:r w:rsidR="00DA5A24">
        <w:rPr>
          <w:rFonts w:ascii="Times New Roman" w:hAnsi="Times New Roman" w:cs="Times New Roman"/>
          <w:sz w:val="24"/>
        </w:rPr>
        <w:t>отношения между государствами приняли более экономический характер</w:t>
      </w:r>
      <w:r w:rsidR="00DA5A24" w:rsidRPr="00DA5A24">
        <w:rPr>
          <w:rFonts w:ascii="Times New Roman" w:hAnsi="Times New Roman" w:cs="Times New Roman"/>
          <w:sz w:val="24"/>
        </w:rPr>
        <w:t>.</w:t>
      </w:r>
      <w:r w:rsidR="00DA5A24">
        <w:rPr>
          <w:rFonts w:ascii="Times New Roman" w:hAnsi="Times New Roman" w:cs="Times New Roman"/>
          <w:sz w:val="24"/>
        </w:rPr>
        <w:t xml:space="preserve"> Данное утверждение подтверждается многочисленными </w:t>
      </w:r>
      <w:r w:rsidR="0008200C">
        <w:rPr>
          <w:rFonts w:ascii="Times New Roman" w:hAnsi="Times New Roman" w:cs="Times New Roman"/>
          <w:sz w:val="24"/>
        </w:rPr>
        <w:t xml:space="preserve">программами сотрудничества, принятыми Китаем и Казахстаном для усиления экономической кооперации. Так, в </w:t>
      </w:r>
      <w:r w:rsidR="0008200C" w:rsidRPr="0008200C">
        <w:rPr>
          <w:rFonts w:ascii="Times New Roman" w:hAnsi="Times New Roman" w:cs="Times New Roman"/>
          <w:sz w:val="24"/>
        </w:rPr>
        <w:t>июне 2003 года</w:t>
      </w:r>
      <w:r w:rsidR="0008200C">
        <w:rPr>
          <w:rFonts w:ascii="Times New Roman" w:hAnsi="Times New Roman" w:cs="Times New Roman"/>
          <w:sz w:val="24"/>
        </w:rPr>
        <w:t xml:space="preserve"> была разработана и </w:t>
      </w:r>
      <w:r w:rsidR="0008200C" w:rsidRPr="0008200C">
        <w:rPr>
          <w:rFonts w:ascii="Times New Roman" w:hAnsi="Times New Roman" w:cs="Times New Roman"/>
          <w:sz w:val="24"/>
        </w:rPr>
        <w:t xml:space="preserve">принята программа сотрудничества между двумя </w:t>
      </w:r>
      <w:r w:rsidR="0008200C">
        <w:rPr>
          <w:rFonts w:ascii="Times New Roman" w:hAnsi="Times New Roman" w:cs="Times New Roman"/>
          <w:sz w:val="24"/>
        </w:rPr>
        <w:t xml:space="preserve">сторонами на период 2003-2008 </w:t>
      </w:r>
      <w:r w:rsidR="009F21CB">
        <w:rPr>
          <w:rFonts w:ascii="Times New Roman" w:hAnsi="Times New Roman" w:cs="Times New Roman"/>
          <w:sz w:val="24"/>
        </w:rPr>
        <w:t>гг.</w:t>
      </w:r>
      <w:r w:rsidR="0008200C">
        <w:rPr>
          <w:rFonts w:ascii="Times New Roman" w:hAnsi="Times New Roman" w:cs="Times New Roman"/>
          <w:sz w:val="24"/>
        </w:rPr>
        <w:t xml:space="preserve">, а в 2006 г. </w:t>
      </w:r>
      <w:r w:rsidR="00C73FF3">
        <w:rPr>
          <w:rFonts w:ascii="Times New Roman" w:hAnsi="Times New Roman" w:cs="Times New Roman"/>
          <w:sz w:val="24"/>
        </w:rPr>
        <w:t>была принята "стратегия</w:t>
      </w:r>
      <w:r w:rsidR="00C73FF3" w:rsidRPr="00C73FF3">
        <w:rPr>
          <w:rFonts w:ascii="Times New Roman" w:hAnsi="Times New Roman" w:cs="Times New Roman"/>
          <w:sz w:val="24"/>
        </w:rPr>
        <w:t xml:space="preserve"> сотрудничества </w:t>
      </w:r>
      <w:r w:rsidR="00C73FF3">
        <w:rPr>
          <w:rFonts w:ascii="Times New Roman" w:hAnsi="Times New Roman" w:cs="Times New Roman"/>
          <w:sz w:val="24"/>
        </w:rPr>
        <w:t xml:space="preserve">на </w:t>
      </w:r>
      <w:r w:rsidR="00C73FF3">
        <w:rPr>
          <w:rFonts w:ascii="Times New Roman" w:hAnsi="Times New Roman" w:cs="Times New Roman"/>
          <w:sz w:val="24"/>
          <w:lang w:val="en-US"/>
        </w:rPr>
        <w:t>XXI</w:t>
      </w:r>
      <w:r w:rsidR="00C73FF3">
        <w:rPr>
          <w:rFonts w:ascii="Times New Roman" w:hAnsi="Times New Roman" w:cs="Times New Roman"/>
          <w:sz w:val="24"/>
        </w:rPr>
        <w:t xml:space="preserve"> век" и "план</w:t>
      </w:r>
      <w:r w:rsidR="00C73FF3" w:rsidRPr="00C73FF3">
        <w:rPr>
          <w:rFonts w:ascii="Times New Roman" w:hAnsi="Times New Roman" w:cs="Times New Roman"/>
          <w:sz w:val="24"/>
        </w:rPr>
        <w:t xml:space="preserve"> экономического сотрудничества между Казахстаном и Китаем".</w:t>
      </w:r>
      <w:r w:rsidR="0008200C">
        <w:rPr>
          <w:rFonts w:ascii="Times New Roman" w:hAnsi="Times New Roman" w:cs="Times New Roman"/>
          <w:sz w:val="24"/>
        </w:rPr>
        <w:t xml:space="preserve"> </w:t>
      </w:r>
      <w:r w:rsidR="0008200C">
        <w:rPr>
          <w:rStyle w:val="a6"/>
          <w:rFonts w:ascii="Times New Roman" w:hAnsi="Times New Roman" w:cs="Times New Roman"/>
          <w:sz w:val="24"/>
        </w:rPr>
        <w:footnoteReference w:id="45"/>
      </w:r>
      <w:r w:rsidR="0008200C">
        <w:rPr>
          <w:rFonts w:ascii="Times New Roman" w:hAnsi="Times New Roman" w:cs="Times New Roman"/>
          <w:sz w:val="24"/>
        </w:rPr>
        <w:t xml:space="preserve"> </w:t>
      </w:r>
      <w:r w:rsidR="00C73FF3">
        <w:rPr>
          <w:rFonts w:ascii="Times New Roman" w:hAnsi="Times New Roman" w:cs="Times New Roman"/>
          <w:sz w:val="24"/>
        </w:rPr>
        <w:t>Кроме того, д</w:t>
      </w:r>
      <w:r w:rsidR="00C73FF3" w:rsidRPr="00C73FF3">
        <w:rPr>
          <w:rFonts w:ascii="Times New Roman" w:hAnsi="Times New Roman" w:cs="Times New Roman"/>
          <w:sz w:val="24"/>
        </w:rPr>
        <w:t>ля стимулирования торговли</w:t>
      </w:r>
      <w:r w:rsidR="00C73FF3">
        <w:rPr>
          <w:rFonts w:ascii="Times New Roman" w:hAnsi="Times New Roman" w:cs="Times New Roman"/>
          <w:sz w:val="24"/>
        </w:rPr>
        <w:t xml:space="preserve"> между сторонами</w:t>
      </w:r>
      <w:r w:rsidR="00C73FF3" w:rsidRPr="00C73FF3">
        <w:rPr>
          <w:rFonts w:ascii="Times New Roman" w:hAnsi="Times New Roman" w:cs="Times New Roman"/>
          <w:sz w:val="24"/>
        </w:rPr>
        <w:t xml:space="preserve"> было создано нескол</w:t>
      </w:r>
      <w:r w:rsidR="00C73FF3">
        <w:rPr>
          <w:rFonts w:ascii="Times New Roman" w:hAnsi="Times New Roman" w:cs="Times New Roman"/>
          <w:sz w:val="24"/>
        </w:rPr>
        <w:t>ько двусторонних комитетов, главным из которых является К</w:t>
      </w:r>
      <w:r w:rsidR="00C73FF3" w:rsidRPr="00C73FF3">
        <w:rPr>
          <w:rFonts w:ascii="Times New Roman" w:hAnsi="Times New Roman" w:cs="Times New Roman"/>
          <w:sz w:val="24"/>
        </w:rPr>
        <w:t>итайско-казахстанский комитет по сотрудничеству, созданный в 2004 году и возглавляемый премьер-министрами Китая и Казахстана.</w:t>
      </w:r>
      <w:r w:rsidR="00C73FF3">
        <w:rPr>
          <w:rStyle w:val="a6"/>
          <w:rFonts w:ascii="Times New Roman" w:hAnsi="Times New Roman" w:cs="Times New Roman"/>
          <w:sz w:val="24"/>
        </w:rPr>
        <w:footnoteReference w:id="46"/>
      </w:r>
      <w:r w:rsidR="00C73FF3">
        <w:rPr>
          <w:rFonts w:ascii="Times New Roman" w:hAnsi="Times New Roman" w:cs="Times New Roman"/>
          <w:sz w:val="24"/>
        </w:rPr>
        <w:tab/>
      </w:r>
      <w:r w:rsidR="00C73FF3">
        <w:rPr>
          <w:rFonts w:ascii="Times New Roman" w:hAnsi="Times New Roman" w:cs="Times New Roman"/>
          <w:sz w:val="24"/>
        </w:rPr>
        <w:tab/>
      </w:r>
      <w:r w:rsidR="00C73FF3">
        <w:rPr>
          <w:rFonts w:ascii="Times New Roman" w:hAnsi="Times New Roman" w:cs="Times New Roman"/>
          <w:sz w:val="24"/>
        </w:rPr>
        <w:tab/>
      </w:r>
      <w:r w:rsidR="00C73FF3">
        <w:rPr>
          <w:rFonts w:ascii="Times New Roman" w:hAnsi="Times New Roman" w:cs="Times New Roman"/>
          <w:sz w:val="24"/>
        </w:rPr>
        <w:tab/>
      </w:r>
      <w:r w:rsidR="00C73FF3">
        <w:rPr>
          <w:rFonts w:ascii="Times New Roman" w:hAnsi="Times New Roman" w:cs="Times New Roman"/>
          <w:sz w:val="24"/>
        </w:rPr>
        <w:tab/>
      </w:r>
      <w:r w:rsidR="00C73FF3">
        <w:rPr>
          <w:rFonts w:ascii="Times New Roman" w:hAnsi="Times New Roman" w:cs="Times New Roman"/>
          <w:sz w:val="24"/>
        </w:rPr>
        <w:tab/>
      </w:r>
      <w:r w:rsidR="00C73FF3">
        <w:rPr>
          <w:rFonts w:ascii="Times New Roman" w:hAnsi="Times New Roman" w:cs="Times New Roman"/>
          <w:sz w:val="24"/>
        </w:rPr>
        <w:tab/>
      </w:r>
      <w:r w:rsidR="00C73FF3">
        <w:rPr>
          <w:rFonts w:ascii="Times New Roman" w:hAnsi="Times New Roman" w:cs="Times New Roman"/>
          <w:sz w:val="24"/>
        </w:rPr>
        <w:tab/>
      </w:r>
      <w:r w:rsidR="00C73FF3">
        <w:rPr>
          <w:rFonts w:ascii="Times New Roman" w:hAnsi="Times New Roman" w:cs="Times New Roman"/>
          <w:sz w:val="24"/>
        </w:rPr>
        <w:tab/>
      </w:r>
      <w:r w:rsidR="00C73FF3">
        <w:rPr>
          <w:rFonts w:ascii="Times New Roman" w:hAnsi="Times New Roman" w:cs="Times New Roman"/>
          <w:sz w:val="24"/>
        </w:rPr>
        <w:tab/>
        <w:t>В результате,</w:t>
      </w:r>
      <w:r w:rsidR="00A47822">
        <w:rPr>
          <w:rFonts w:ascii="Times New Roman" w:hAnsi="Times New Roman" w:cs="Times New Roman"/>
          <w:sz w:val="24"/>
        </w:rPr>
        <w:t xml:space="preserve"> эти меры привели к активизации торговых отношений между Китаем и Казахстаном. Так, в 2000 г.</w:t>
      </w:r>
      <w:r w:rsidR="00A47822" w:rsidRPr="00A47822">
        <w:rPr>
          <w:rFonts w:ascii="Times New Roman" w:hAnsi="Times New Roman" w:cs="Times New Roman"/>
          <w:sz w:val="24"/>
        </w:rPr>
        <w:t xml:space="preserve"> объем торговли </w:t>
      </w:r>
      <w:r w:rsidR="00332C51">
        <w:rPr>
          <w:rFonts w:ascii="Times New Roman" w:hAnsi="Times New Roman" w:cs="Times New Roman"/>
          <w:sz w:val="24"/>
        </w:rPr>
        <w:t>между сторонами составлял более</w:t>
      </w:r>
      <w:r w:rsidR="00A47822" w:rsidRPr="00A47822">
        <w:rPr>
          <w:rFonts w:ascii="Times New Roman" w:hAnsi="Times New Roman" w:cs="Times New Roman"/>
          <w:sz w:val="24"/>
        </w:rPr>
        <w:t xml:space="preserve"> $1 млрд, а в 2006 году вырос в десять раз и составил более $10 млрд. В период с 2002 по 2005 год объем торговли утроился, но в основном в пользу китайского экспо</w:t>
      </w:r>
      <w:r w:rsidR="00332C51">
        <w:rPr>
          <w:rFonts w:ascii="Times New Roman" w:hAnsi="Times New Roman" w:cs="Times New Roman"/>
          <w:sz w:val="24"/>
        </w:rPr>
        <w:t>рта, который составлял 2</w:t>
      </w:r>
      <w:r w:rsidR="00332C51" w:rsidRPr="00332C51">
        <w:rPr>
          <w:rFonts w:ascii="Times New Roman" w:hAnsi="Times New Roman" w:cs="Times New Roman"/>
          <w:sz w:val="24"/>
        </w:rPr>
        <w:t>/3</w:t>
      </w:r>
      <w:r w:rsidR="00332C51">
        <w:rPr>
          <w:rFonts w:ascii="Times New Roman" w:hAnsi="Times New Roman" w:cs="Times New Roman"/>
          <w:sz w:val="24"/>
        </w:rPr>
        <w:t xml:space="preserve"> по сравнению с 1/3</w:t>
      </w:r>
      <w:r w:rsidR="00A47822" w:rsidRPr="00A47822">
        <w:rPr>
          <w:rFonts w:ascii="Times New Roman" w:hAnsi="Times New Roman" w:cs="Times New Roman"/>
          <w:sz w:val="24"/>
        </w:rPr>
        <w:t xml:space="preserve"> </w:t>
      </w:r>
      <w:r w:rsidR="00332C51">
        <w:rPr>
          <w:rFonts w:ascii="Times New Roman" w:hAnsi="Times New Roman" w:cs="Times New Roman"/>
          <w:sz w:val="24"/>
        </w:rPr>
        <w:t xml:space="preserve">экспорта </w:t>
      </w:r>
      <w:r w:rsidR="00A47822" w:rsidRPr="00A47822">
        <w:rPr>
          <w:rFonts w:ascii="Times New Roman" w:hAnsi="Times New Roman" w:cs="Times New Roman"/>
          <w:sz w:val="24"/>
        </w:rPr>
        <w:t>Центральной Азии. Так, в 2006 году на долю</w:t>
      </w:r>
      <w:r w:rsidR="00332C51">
        <w:rPr>
          <w:rFonts w:ascii="Times New Roman" w:hAnsi="Times New Roman" w:cs="Times New Roman"/>
          <w:sz w:val="24"/>
        </w:rPr>
        <w:t xml:space="preserve"> Китая приходилось </w:t>
      </w:r>
      <w:r w:rsidR="00332C51">
        <w:rPr>
          <w:rFonts w:ascii="Times New Roman" w:hAnsi="Times New Roman" w:cs="Times New Roman"/>
          <w:sz w:val="24"/>
        </w:rPr>
        <w:lastRenderedPageBreak/>
        <w:t xml:space="preserve">15,5 % </w:t>
      </w:r>
      <w:r w:rsidR="00A47822" w:rsidRPr="00A47822">
        <w:rPr>
          <w:rFonts w:ascii="Times New Roman" w:hAnsi="Times New Roman" w:cs="Times New Roman"/>
          <w:sz w:val="24"/>
        </w:rPr>
        <w:t xml:space="preserve"> внешней торговли Казахстана (почти 9 миллиардов долларов), уступая 18,8 </w:t>
      </w:r>
      <w:r w:rsidR="00332C51" w:rsidRPr="00332C51">
        <w:rPr>
          <w:rFonts w:ascii="Times New Roman" w:hAnsi="Times New Roman" w:cs="Times New Roman"/>
          <w:sz w:val="24"/>
        </w:rPr>
        <w:t xml:space="preserve">% </w:t>
      </w:r>
      <w:r w:rsidR="00A47822" w:rsidRPr="00A47822">
        <w:rPr>
          <w:rFonts w:ascii="Times New Roman" w:hAnsi="Times New Roman" w:cs="Times New Roman"/>
          <w:sz w:val="24"/>
        </w:rPr>
        <w:t>России (почти 11 миллиардов долларов).</w:t>
      </w:r>
      <w:r w:rsidR="00332C51">
        <w:rPr>
          <w:rStyle w:val="a6"/>
          <w:rFonts w:ascii="Times New Roman" w:hAnsi="Times New Roman" w:cs="Times New Roman"/>
          <w:sz w:val="24"/>
        </w:rPr>
        <w:footnoteReference w:id="47"/>
      </w:r>
      <w:r w:rsidR="00A47822" w:rsidRPr="00A47822">
        <w:rPr>
          <w:rFonts w:ascii="Times New Roman" w:hAnsi="Times New Roman" w:cs="Times New Roman"/>
          <w:sz w:val="24"/>
        </w:rPr>
        <w:t xml:space="preserve">  </w:t>
      </w:r>
      <w:r w:rsidR="00332C51">
        <w:rPr>
          <w:rFonts w:ascii="Times New Roman" w:hAnsi="Times New Roman" w:cs="Times New Roman"/>
          <w:sz w:val="24"/>
        </w:rPr>
        <w:t>В целом, в промежутке</w:t>
      </w:r>
      <w:r w:rsidR="00332C51" w:rsidRPr="00332C51">
        <w:rPr>
          <w:rFonts w:ascii="Times New Roman" w:hAnsi="Times New Roman" w:cs="Times New Roman"/>
          <w:sz w:val="24"/>
        </w:rPr>
        <w:t xml:space="preserve"> 2001-2008 годов поставки товаров из Китая возросли в 11,3 раза - с 0,74 до примерно 8,4 млрд. долла</w:t>
      </w:r>
      <w:r w:rsidR="00332C51">
        <w:rPr>
          <w:rFonts w:ascii="Times New Roman" w:hAnsi="Times New Roman" w:cs="Times New Roman"/>
          <w:sz w:val="24"/>
        </w:rPr>
        <w:t>ров, а общий товарооборот - с 1 млрд. долл.</w:t>
      </w:r>
      <w:r w:rsidR="00332C51" w:rsidRPr="00332C51">
        <w:rPr>
          <w:rFonts w:ascii="Times New Roman" w:hAnsi="Times New Roman" w:cs="Times New Roman"/>
          <w:sz w:val="24"/>
        </w:rPr>
        <w:t xml:space="preserve"> до порядка 16 млрд. долларов.</w:t>
      </w:r>
      <w:r w:rsidR="00332C51">
        <w:rPr>
          <w:rStyle w:val="a6"/>
          <w:rFonts w:ascii="Times New Roman" w:hAnsi="Times New Roman" w:cs="Times New Roman"/>
          <w:sz w:val="24"/>
        </w:rPr>
        <w:footnoteReference w:id="48"/>
      </w:r>
      <w:r w:rsidR="00D758BC">
        <w:rPr>
          <w:rFonts w:ascii="Times New Roman" w:hAnsi="Times New Roman" w:cs="Times New Roman"/>
          <w:color w:val="FF0000"/>
          <w:sz w:val="24"/>
        </w:rPr>
        <w:tab/>
      </w:r>
      <w:r w:rsidR="00D758BC">
        <w:rPr>
          <w:rFonts w:ascii="Times New Roman" w:hAnsi="Times New Roman" w:cs="Times New Roman"/>
          <w:color w:val="FF0000"/>
          <w:sz w:val="24"/>
        </w:rPr>
        <w:tab/>
      </w:r>
      <w:r w:rsidR="00D758BC">
        <w:rPr>
          <w:rFonts w:ascii="Times New Roman" w:hAnsi="Times New Roman" w:cs="Times New Roman"/>
          <w:color w:val="FF0000"/>
          <w:sz w:val="24"/>
        </w:rPr>
        <w:tab/>
      </w:r>
      <w:r w:rsidR="00DA4E96">
        <w:rPr>
          <w:rFonts w:ascii="Times New Roman" w:hAnsi="Times New Roman" w:cs="Times New Roman"/>
          <w:color w:val="FF0000"/>
          <w:sz w:val="24"/>
        </w:rPr>
        <w:tab/>
      </w:r>
      <w:r w:rsidR="00DA4E96">
        <w:rPr>
          <w:rFonts w:ascii="Times New Roman" w:hAnsi="Times New Roman" w:cs="Times New Roman"/>
          <w:color w:val="FF0000"/>
          <w:sz w:val="24"/>
        </w:rPr>
        <w:tab/>
      </w:r>
      <w:r w:rsidR="00DA4E96">
        <w:rPr>
          <w:rFonts w:ascii="Times New Roman" w:hAnsi="Times New Roman" w:cs="Times New Roman"/>
          <w:color w:val="FF0000"/>
          <w:sz w:val="24"/>
        </w:rPr>
        <w:tab/>
      </w:r>
      <w:r w:rsidR="003E72DE">
        <w:rPr>
          <w:rFonts w:ascii="Times New Roman" w:hAnsi="Times New Roman" w:cs="Times New Roman"/>
          <w:sz w:val="24"/>
        </w:rPr>
        <w:tab/>
      </w:r>
      <w:r w:rsidR="00826FE8">
        <w:rPr>
          <w:rFonts w:ascii="Times New Roman" w:hAnsi="Times New Roman" w:cs="Times New Roman"/>
          <w:sz w:val="24"/>
        </w:rPr>
        <w:t xml:space="preserve">Во многом активное развитие торговли между Китаем и Казахстаном </w:t>
      </w:r>
      <w:r w:rsidR="00DF1C64">
        <w:rPr>
          <w:rFonts w:ascii="Times New Roman" w:hAnsi="Times New Roman" w:cs="Times New Roman"/>
          <w:sz w:val="24"/>
        </w:rPr>
        <w:t xml:space="preserve">также </w:t>
      </w:r>
      <w:r w:rsidR="00826FE8">
        <w:rPr>
          <w:rFonts w:ascii="Times New Roman" w:hAnsi="Times New Roman" w:cs="Times New Roman"/>
          <w:sz w:val="24"/>
        </w:rPr>
        <w:t>стало возможным благодаря установлению пограничных</w:t>
      </w:r>
      <w:r w:rsidR="004D65A5">
        <w:rPr>
          <w:rFonts w:ascii="Times New Roman" w:hAnsi="Times New Roman" w:cs="Times New Roman"/>
          <w:sz w:val="24"/>
        </w:rPr>
        <w:t xml:space="preserve"> пунктов и </w:t>
      </w:r>
      <w:r w:rsidR="00826FE8">
        <w:rPr>
          <w:rFonts w:ascii="Times New Roman" w:hAnsi="Times New Roman" w:cs="Times New Roman"/>
          <w:sz w:val="24"/>
        </w:rPr>
        <w:t>зон</w:t>
      </w:r>
      <w:r w:rsidR="004D65A5">
        <w:rPr>
          <w:rFonts w:ascii="Times New Roman" w:hAnsi="Times New Roman" w:cs="Times New Roman"/>
          <w:sz w:val="24"/>
        </w:rPr>
        <w:t xml:space="preserve"> свободной торговли</w:t>
      </w:r>
      <w:r w:rsidR="00826FE8">
        <w:rPr>
          <w:rFonts w:ascii="Times New Roman" w:hAnsi="Times New Roman" w:cs="Times New Roman"/>
          <w:sz w:val="24"/>
        </w:rPr>
        <w:t xml:space="preserve">. Так, на момент 2000-2008 гг. основными пограничными пунктами являлись </w:t>
      </w:r>
      <w:proofErr w:type="spellStart"/>
      <w:r w:rsidR="00826FE8">
        <w:rPr>
          <w:rFonts w:ascii="Times New Roman" w:hAnsi="Times New Roman" w:cs="Times New Roman"/>
          <w:sz w:val="24"/>
        </w:rPr>
        <w:t>Достык</w:t>
      </w:r>
      <w:proofErr w:type="spellEnd"/>
      <w:r w:rsidR="00826FE8">
        <w:rPr>
          <w:rFonts w:ascii="Times New Roman" w:hAnsi="Times New Roman" w:cs="Times New Roman"/>
          <w:sz w:val="24"/>
        </w:rPr>
        <w:t>-Алатау и Хоргос.</w:t>
      </w:r>
      <w:r w:rsidR="00A117A9">
        <w:rPr>
          <w:rStyle w:val="a6"/>
          <w:rFonts w:ascii="Times New Roman" w:hAnsi="Times New Roman" w:cs="Times New Roman"/>
          <w:sz w:val="24"/>
        </w:rPr>
        <w:footnoteReference w:id="49"/>
      </w:r>
      <w:r w:rsidR="00DF1C64">
        <w:rPr>
          <w:rFonts w:ascii="Times New Roman" w:hAnsi="Times New Roman" w:cs="Times New Roman"/>
          <w:sz w:val="24"/>
        </w:rPr>
        <w:t xml:space="preserve"> Пограничный пункт </w:t>
      </w:r>
      <w:proofErr w:type="spellStart"/>
      <w:r w:rsidR="00DF1C64" w:rsidRPr="00DF1C64">
        <w:rPr>
          <w:rFonts w:ascii="Times New Roman" w:hAnsi="Times New Roman" w:cs="Times New Roman"/>
          <w:sz w:val="24"/>
        </w:rPr>
        <w:t>Достык</w:t>
      </w:r>
      <w:proofErr w:type="spellEnd"/>
      <w:r w:rsidR="00DF1C64" w:rsidRPr="00DF1C64">
        <w:rPr>
          <w:rFonts w:ascii="Times New Roman" w:hAnsi="Times New Roman" w:cs="Times New Roman"/>
          <w:sz w:val="24"/>
        </w:rPr>
        <w:t>-Алатау (</w:t>
      </w:r>
      <w:proofErr w:type="spellStart"/>
      <w:r w:rsidR="00DF1C64" w:rsidRPr="00DF1C64">
        <w:rPr>
          <w:rFonts w:ascii="Times New Roman" w:hAnsi="Times New Roman" w:cs="Times New Roman"/>
          <w:sz w:val="24"/>
        </w:rPr>
        <w:t>Алашанькоу</w:t>
      </w:r>
      <w:proofErr w:type="spellEnd"/>
      <w:r w:rsidR="00DF1C64" w:rsidRPr="00DF1C64">
        <w:rPr>
          <w:rFonts w:ascii="Times New Roman" w:hAnsi="Times New Roman" w:cs="Times New Roman"/>
          <w:sz w:val="24"/>
        </w:rPr>
        <w:t xml:space="preserve">) был </w:t>
      </w:r>
      <w:r w:rsidR="00DF1C64">
        <w:rPr>
          <w:rFonts w:ascii="Times New Roman" w:hAnsi="Times New Roman" w:cs="Times New Roman"/>
          <w:sz w:val="24"/>
        </w:rPr>
        <w:t xml:space="preserve">открыт </w:t>
      </w:r>
      <w:r w:rsidR="00DF1C64" w:rsidRPr="00DF1C64">
        <w:rPr>
          <w:rFonts w:ascii="Times New Roman" w:hAnsi="Times New Roman" w:cs="Times New Roman"/>
          <w:sz w:val="24"/>
        </w:rPr>
        <w:t>в 1992 году.</w:t>
      </w:r>
      <w:r w:rsidR="00DF1C64">
        <w:rPr>
          <w:rFonts w:ascii="Times New Roman" w:hAnsi="Times New Roman" w:cs="Times New Roman"/>
          <w:sz w:val="24"/>
        </w:rPr>
        <w:t xml:space="preserve"> О</w:t>
      </w:r>
      <w:r w:rsidR="00DF1C64" w:rsidRPr="00DF1C64">
        <w:rPr>
          <w:rFonts w:ascii="Times New Roman" w:hAnsi="Times New Roman" w:cs="Times New Roman"/>
          <w:sz w:val="24"/>
        </w:rPr>
        <w:t xml:space="preserve">н быстро стал главным китайско-казахским </w:t>
      </w:r>
      <w:proofErr w:type="spellStart"/>
      <w:r w:rsidR="006F2B98">
        <w:rPr>
          <w:rFonts w:ascii="Times New Roman" w:hAnsi="Times New Roman" w:cs="Times New Roman"/>
          <w:sz w:val="24"/>
        </w:rPr>
        <w:t>порганичным</w:t>
      </w:r>
      <w:proofErr w:type="spellEnd"/>
      <w:r w:rsidR="00DF1C64">
        <w:rPr>
          <w:rFonts w:ascii="Times New Roman" w:hAnsi="Times New Roman" w:cs="Times New Roman"/>
          <w:sz w:val="24"/>
        </w:rPr>
        <w:t xml:space="preserve"> пунктом, который обслуживал </w:t>
      </w:r>
      <w:r w:rsidR="00DF1C64" w:rsidRPr="00DF1C64">
        <w:rPr>
          <w:rFonts w:ascii="Times New Roman" w:hAnsi="Times New Roman" w:cs="Times New Roman"/>
          <w:sz w:val="24"/>
        </w:rPr>
        <w:t xml:space="preserve">50 </w:t>
      </w:r>
      <w:r w:rsidR="00DF1C64">
        <w:rPr>
          <w:rFonts w:ascii="Times New Roman" w:hAnsi="Times New Roman" w:cs="Times New Roman"/>
          <w:sz w:val="24"/>
        </w:rPr>
        <w:t xml:space="preserve">% </w:t>
      </w:r>
      <w:r w:rsidR="00DF1C64" w:rsidRPr="00DF1C64">
        <w:rPr>
          <w:rFonts w:ascii="Times New Roman" w:hAnsi="Times New Roman" w:cs="Times New Roman"/>
          <w:sz w:val="24"/>
        </w:rPr>
        <w:t>всей торговли между Казахстаном и Синьцзяном.</w:t>
      </w:r>
      <w:r w:rsidR="0007426A">
        <w:rPr>
          <w:rStyle w:val="a6"/>
          <w:rFonts w:ascii="Times New Roman" w:hAnsi="Times New Roman" w:cs="Times New Roman"/>
          <w:sz w:val="24"/>
        </w:rPr>
        <w:footnoteReference w:id="50"/>
      </w:r>
      <w:r w:rsidR="00DF1C64" w:rsidRPr="00DF1C64">
        <w:rPr>
          <w:rFonts w:ascii="Times New Roman" w:hAnsi="Times New Roman" w:cs="Times New Roman"/>
          <w:sz w:val="24"/>
        </w:rPr>
        <w:t xml:space="preserve"> </w:t>
      </w:r>
      <w:r w:rsidR="00DF1C64">
        <w:rPr>
          <w:rFonts w:ascii="Times New Roman" w:hAnsi="Times New Roman" w:cs="Times New Roman"/>
          <w:sz w:val="24"/>
        </w:rPr>
        <w:t>Так, о</w:t>
      </w:r>
      <w:r w:rsidR="00DF1C64" w:rsidRPr="00DF1C64">
        <w:rPr>
          <w:rFonts w:ascii="Times New Roman" w:hAnsi="Times New Roman" w:cs="Times New Roman"/>
          <w:sz w:val="24"/>
        </w:rPr>
        <w:t xml:space="preserve">бъем контейнерных грузов, перевозимых через </w:t>
      </w:r>
      <w:proofErr w:type="spellStart"/>
      <w:r w:rsidR="00DF1C64" w:rsidRPr="00DF1C64">
        <w:rPr>
          <w:rFonts w:ascii="Times New Roman" w:hAnsi="Times New Roman" w:cs="Times New Roman"/>
          <w:sz w:val="24"/>
        </w:rPr>
        <w:t>Достык</w:t>
      </w:r>
      <w:proofErr w:type="spellEnd"/>
      <w:r w:rsidR="00DF1C64" w:rsidRPr="00DF1C64">
        <w:rPr>
          <w:rFonts w:ascii="Times New Roman" w:hAnsi="Times New Roman" w:cs="Times New Roman"/>
          <w:sz w:val="24"/>
        </w:rPr>
        <w:t>-Алатау,</w:t>
      </w:r>
      <w:r w:rsidR="00DF1C64">
        <w:rPr>
          <w:rFonts w:ascii="Times New Roman" w:hAnsi="Times New Roman" w:cs="Times New Roman"/>
          <w:sz w:val="24"/>
        </w:rPr>
        <w:t xml:space="preserve"> быстро увеличился с 7 млн.</w:t>
      </w:r>
      <w:r w:rsidR="00DF1C64" w:rsidRPr="00DF1C64">
        <w:rPr>
          <w:rFonts w:ascii="Times New Roman" w:hAnsi="Times New Roman" w:cs="Times New Roman"/>
          <w:sz w:val="24"/>
        </w:rPr>
        <w:t xml:space="preserve"> тон</w:t>
      </w:r>
      <w:r w:rsidR="00DF1C64">
        <w:rPr>
          <w:rFonts w:ascii="Times New Roman" w:hAnsi="Times New Roman" w:cs="Times New Roman"/>
          <w:sz w:val="24"/>
        </w:rPr>
        <w:t xml:space="preserve">н в 2004 году до 11 млн. </w:t>
      </w:r>
      <w:r w:rsidR="00BC562A">
        <w:rPr>
          <w:rFonts w:ascii="Times New Roman" w:hAnsi="Times New Roman" w:cs="Times New Roman"/>
          <w:sz w:val="24"/>
        </w:rPr>
        <w:t xml:space="preserve">тонн в 2005 году и 15 </w:t>
      </w:r>
      <w:r w:rsidR="00DF1C64">
        <w:rPr>
          <w:rFonts w:ascii="Times New Roman" w:hAnsi="Times New Roman" w:cs="Times New Roman"/>
          <w:sz w:val="24"/>
        </w:rPr>
        <w:t>млн.</w:t>
      </w:r>
      <w:r w:rsidR="00DF1C64" w:rsidRPr="00DF1C64">
        <w:rPr>
          <w:rFonts w:ascii="Times New Roman" w:hAnsi="Times New Roman" w:cs="Times New Roman"/>
          <w:sz w:val="24"/>
        </w:rPr>
        <w:t xml:space="preserve"> тонн в</w:t>
      </w:r>
      <w:r w:rsidR="00BC562A">
        <w:rPr>
          <w:rFonts w:ascii="Times New Roman" w:hAnsi="Times New Roman" w:cs="Times New Roman"/>
          <w:sz w:val="24"/>
        </w:rPr>
        <w:t xml:space="preserve"> 2007</w:t>
      </w:r>
      <w:r w:rsidR="006F2B98">
        <w:rPr>
          <w:rFonts w:ascii="Times New Roman" w:hAnsi="Times New Roman" w:cs="Times New Roman"/>
          <w:sz w:val="24"/>
        </w:rPr>
        <w:t xml:space="preserve"> году.</w:t>
      </w:r>
      <w:r w:rsidR="00A117A9">
        <w:rPr>
          <w:rStyle w:val="a6"/>
          <w:rFonts w:ascii="Times New Roman" w:hAnsi="Times New Roman" w:cs="Times New Roman"/>
          <w:sz w:val="24"/>
        </w:rPr>
        <w:footnoteReference w:id="51"/>
      </w:r>
      <w:r w:rsidR="00A117A9">
        <w:rPr>
          <w:rFonts w:ascii="Times New Roman" w:hAnsi="Times New Roman" w:cs="Times New Roman"/>
          <w:sz w:val="24"/>
        </w:rPr>
        <w:tab/>
      </w:r>
      <w:r w:rsidR="00A117A9">
        <w:rPr>
          <w:rFonts w:ascii="Times New Roman" w:hAnsi="Times New Roman" w:cs="Times New Roman"/>
          <w:sz w:val="24"/>
        </w:rPr>
        <w:tab/>
      </w:r>
      <w:r w:rsidR="00BC562A">
        <w:rPr>
          <w:rFonts w:ascii="Times New Roman" w:hAnsi="Times New Roman" w:cs="Times New Roman"/>
          <w:sz w:val="24"/>
        </w:rPr>
        <w:tab/>
      </w:r>
      <w:r w:rsidR="00BC562A">
        <w:rPr>
          <w:rFonts w:ascii="Times New Roman" w:hAnsi="Times New Roman" w:cs="Times New Roman"/>
          <w:sz w:val="24"/>
        </w:rPr>
        <w:tab/>
      </w:r>
      <w:r w:rsidR="00BC562A">
        <w:rPr>
          <w:rFonts w:ascii="Times New Roman" w:hAnsi="Times New Roman" w:cs="Times New Roman"/>
          <w:sz w:val="24"/>
        </w:rPr>
        <w:tab/>
      </w:r>
      <w:r w:rsidR="00BC562A">
        <w:rPr>
          <w:rFonts w:ascii="Times New Roman" w:hAnsi="Times New Roman" w:cs="Times New Roman"/>
          <w:sz w:val="24"/>
        </w:rPr>
        <w:tab/>
      </w:r>
      <w:r w:rsidR="00BC562A">
        <w:rPr>
          <w:rFonts w:ascii="Times New Roman" w:hAnsi="Times New Roman" w:cs="Times New Roman"/>
          <w:sz w:val="24"/>
        </w:rPr>
        <w:tab/>
      </w:r>
      <w:r w:rsidR="00BC562A">
        <w:rPr>
          <w:rFonts w:ascii="Times New Roman" w:hAnsi="Times New Roman" w:cs="Times New Roman"/>
          <w:sz w:val="24"/>
        </w:rPr>
        <w:tab/>
      </w:r>
      <w:r w:rsidR="006F2B98" w:rsidRPr="006F2B98">
        <w:rPr>
          <w:rFonts w:ascii="Times New Roman" w:hAnsi="Times New Roman" w:cs="Times New Roman"/>
          <w:sz w:val="24"/>
        </w:rPr>
        <w:t>В то в</w:t>
      </w:r>
      <w:r w:rsidR="006F2B98">
        <w:rPr>
          <w:rFonts w:ascii="Times New Roman" w:hAnsi="Times New Roman" w:cs="Times New Roman"/>
          <w:sz w:val="24"/>
        </w:rPr>
        <w:t xml:space="preserve">ремя как </w:t>
      </w:r>
      <w:proofErr w:type="spellStart"/>
      <w:r w:rsidR="006F2B98">
        <w:rPr>
          <w:rFonts w:ascii="Times New Roman" w:hAnsi="Times New Roman" w:cs="Times New Roman"/>
          <w:sz w:val="24"/>
        </w:rPr>
        <w:t>Достык</w:t>
      </w:r>
      <w:proofErr w:type="spellEnd"/>
      <w:r w:rsidR="006F2B98">
        <w:rPr>
          <w:rFonts w:ascii="Times New Roman" w:hAnsi="Times New Roman" w:cs="Times New Roman"/>
          <w:sz w:val="24"/>
        </w:rPr>
        <w:t>-Алатау доминировал в железнодорожных перевозках</w:t>
      </w:r>
      <w:r w:rsidR="00A117A9">
        <w:rPr>
          <w:rFonts w:ascii="Times New Roman" w:hAnsi="Times New Roman" w:cs="Times New Roman"/>
          <w:sz w:val="24"/>
        </w:rPr>
        <w:t>, второй пограничный пункт</w:t>
      </w:r>
      <w:r w:rsidR="006F2B98" w:rsidRPr="006F2B98">
        <w:rPr>
          <w:rFonts w:ascii="Times New Roman" w:hAnsi="Times New Roman" w:cs="Times New Roman"/>
          <w:sz w:val="24"/>
        </w:rPr>
        <w:t xml:space="preserve"> Хоргос</w:t>
      </w:r>
      <w:r w:rsidR="006F2B98">
        <w:rPr>
          <w:rFonts w:ascii="Times New Roman" w:hAnsi="Times New Roman" w:cs="Times New Roman"/>
          <w:sz w:val="24"/>
        </w:rPr>
        <w:t>, созданный в 2004 г.,</w:t>
      </w:r>
      <w:r w:rsidR="006F2B98" w:rsidRPr="006F2B98">
        <w:rPr>
          <w:rFonts w:ascii="Times New Roman" w:hAnsi="Times New Roman" w:cs="Times New Roman"/>
          <w:sz w:val="24"/>
        </w:rPr>
        <w:t xml:space="preserve"> стал основным китайско-казахстанским автотранспортным узлом.</w:t>
      </w:r>
      <w:r w:rsidR="00BC562A">
        <w:rPr>
          <w:rStyle w:val="a6"/>
          <w:rFonts w:ascii="Times New Roman" w:hAnsi="Times New Roman" w:cs="Times New Roman"/>
          <w:sz w:val="24"/>
        </w:rPr>
        <w:footnoteReference w:id="52"/>
      </w:r>
      <w:r w:rsidR="006F2B98">
        <w:rPr>
          <w:rFonts w:ascii="Times New Roman" w:hAnsi="Times New Roman" w:cs="Times New Roman"/>
          <w:sz w:val="24"/>
        </w:rPr>
        <w:t xml:space="preserve"> </w:t>
      </w:r>
      <w:r w:rsidR="006F2B98" w:rsidRPr="006F2B98">
        <w:rPr>
          <w:rFonts w:ascii="Times New Roman" w:hAnsi="Times New Roman" w:cs="Times New Roman"/>
          <w:sz w:val="24"/>
        </w:rPr>
        <w:t xml:space="preserve">В 2006 году объем торговли товарами </w:t>
      </w:r>
      <w:r w:rsidR="00A117A9">
        <w:rPr>
          <w:rFonts w:ascii="Times New Roman" w:hAnsi="Times New Roman" w:cs="Times New Roman"/>
          <w:sz w:val="24"/>
        </w:rPr>
        <w:t xml:space="preserve">через Хоргос </w:t>
      </w:r>
      <w:r w:rsidR="006F2B98" w:rsidRPr="006F2B98">
        <w:rPr>
          <w:rFonts w:ascii="Times New Roman" w:hAnsi="Times New Roman" w:cs="Times New Roman"/>
          <w:sz w:val="24"/>
        </w:rPr>
        <w:t xml:space="preserve">составил более $1 млрд, что на 35% больше, чем в </w:t>
      </w:r>
      <w:r w:rsidR="00BC562A">
        <w:rPr>
          <w:rFonts w:ascii="Times New Roman" w:hAnsi="Times New Roman" w:cs="Times New Roman"/>
          <w:sz w:val="24"/>
        </w:rPr>
        <w:t>2005 г., а в</w:t>
      </w:r>
      <w:r w:rsidR="006F2B98">
        <w:rPr>
          <w:rFonts w:ascii="Times New Roman" w:hAnsi="Times New Roman" w:cs="Times New Roman"/>
          <w:sz w:val="24"/>
        </w:rPr>
        <w:t xml:space="preserve"> 2007 году через пункт прошло более 3 млн. человек и 2 млн. </w:t>
      </w:r>
      <w:r w:rsidR="00BC562A">
        <w:rPr>
          <w:rFonts w:ascii="Times New Roman" w:hAnsi="Times New Roman" w:cs="Times New Roman"/>
          <w:sz w:val="24"/>
        </w:rPr>
        <w:t xml:space="preserve"> тонн товаров.</w:t>
      </w:r>
      <w:r w:rsidR="00BC562A">
        <w:rPr>
          <w:rStyle w:val="a6"/>
          <w:rFonts w:ascii="Times New Roman" w:hAnsi="Times New Roman" w:cs="Times New Roman"/>
          <w:sz w:val="24"/>
        </w:rPr>
        <w:footnoteReference w:id="53"/>
      </w:r>
      <w:r w:rsidR="004D65A5">
        <w:rPr>
          <w:rFonts w:ascii="Times New Roman" w:hAnsi="Times New Roman" w:cs="Times New Roman"/>
          <w:sz w:val="24"/>
        </w:rPr>
        <w:t xml:space="preserve"> </w:t>
      </w:r>
      <w:r w:rsidR="006F2B98" w:rsidRPr="006F2B98">
        <w:rPr>
          <w:rFonts w:ascii="Times New Roman" w:hAnsi="Times New Roman" w:cs="Times New Roman"/>
          <w:sz w:val="24"/>
        </w:rPr>
        <w:t>Хоргос стал не только основным пунктом автомобильных перевозок, но и в</w:t>
      </w:r>
      <w:r w:rsidR="004D65A5">
        <w:rPr>
          <w:rFonts w:ascii="Times New Roman" w:hAnsi="Times New Roman" w:cs="Times New Roman"/>
          <w:sz w:val="24"/>
        </w:rPr>
        <w:t xml:space="preserve">есьма успешной </w:t>
      </w:r>
      <w:r w:rsidR="00A117A9">
        <w:rPr>
          <w:rFonts w:ascii="Times New Roman" w:hAnsi="Times New Roman" w:cs="Times New Roman"/>
          <w:sz w:val="24"/>
        </w:rPr>
        <w:t>зоной</w:t>
      </w:r>
      <w:r w:rsidR="004D65A5">
        <w:rPr>
          <w:rFonts w:ascii="Times New Roman" w:hAnsi="Times New Roman" w:cs="Times New Roman"/>
          <w:sz w:val="24"/>
        </w:rPr>
        <w:t xml:space="preserve"> свободной торговли</w:t>
      </w:r>
      <w:r w:rsidR="00A117A9">
        <w:rPr>
          <w:rFonts w:ascii="Times New Roman" w:hAnsi="Times New Roman" w:cs="Times New Roman"/>
          <w:sz w:val="24"/>
        </w:rPr>
        <w:t xml:space="preserve">. </w:t>
      </w:r>
      <w:r w:rsidR="004D65A5">
        <w:rPr>
          <w:rFonts w:ascii="Times New Roman" w:hAnsi="Times New Roman" w:cs="Times New Roman"/>
          <w:sz w:val="24"/>
        </w:rPr>
        <w:t>З</w:t>
      </w:r>
      <w:r w:rsidR="006F2B98" w:rsidRPr="006F2B98">
        <w:rPr>
          <w:rFonts w:ascii="Times New Roman" w:hAnsi="Times New Roman" w:cs="Times New Roman"/>
          <w:sz w:val="24"/>
        </w:rPr>
        <w:t>она</w:t>
      </w:r>
      <w:r w:rsidR="004D65A5">
        <w:rPr>
          <w:rFonts w:ascii="Times New Roman" w:hAnsi="Times New Roman" w:cs="Times New Roman"/>
          <w:sz w:val="24"/>
        </w:rPr>
        <w:t xml:space="preserve"> свободной торговли</w:t>
      </w:r>
      <w:r w:rsidR="006F2B98" w:rsidRPr="006F2B98">
        <w:rPr>
          <w:rFonts w:ascii="Times New Roman" w:hAnsi="Times New Roman" w:cs="Times New Roman"/>
          <w:sz w:val="24"/>
        </w:rPr>
        <w:t xml:space="preserve"> Хоргос, открытая в 2006 году, стала главной в Синьцзяне: на китайской стороне было создано более 200 предприятий, специализирующихся на новых техн</w:t>
      </w:r>
      <w:r w:rsidR="00A117A9">
        <w:rPr>
          <w:rFonts w:ascii="Times New Roman" w:hAnsi="Times New Roman" w:cs="Times New Roman"/>
          <w:sz w:val="24"/>
        </w:rPr>
        <w:t>ологиях и промышленных товарах.</w:t>
      </w:r>
      <w:r w:rsidR="004D65A5">
        <w:rPr>
          <w:rStyle w:val="a6"/>
          <w:rFonts w:ascii="Times New Roman" w:hAnsi="Times New Roman" w:cs="Times New Roman"/>
          <w:sz w:val="24"/>
        </w:rPr>
        <w:footnoteReference w:id="54"/>
      </w:r>
      <w:r w:rsidR="004D65A5">
        <w:rPr>
          <w:rFonts w:ascii="Times New Roman" w:hAnsi="Times New Roman" w:cs="Times New Roman"/>
          <w:sz w:val="24"/>
        </w:rPr>
        <w:tab/>
      </w:r>
      <w:r w:rsidR="00D12131">
        <w:rPr>
          <w:rFonts w:ascii="Times New Roman" w:hAnsi="Times New Roman" w:cs="Times New Roman"/>
          <w:sz w:val="24"/>
        </w:rPr>
        <w:t>Наряду с</w:t>
      </w:r>
      <w:r w:rsidR="006C704D">
        <w:rPr>
          <w:rFonts w:ascii="Times New Roman" w:hAnsi="Times New Roman" w:cs="Times New Roman"/>
          <w:sz w:val="24"/>
        </w:rPr>
        <w:t xml:space="preserve"> </w:t>
      </w:r>
      <w:r w:rsidR="00D12131">
        <w:rPr>
          <w:rFonts w:ascii="Times New Roman" w:hAnsi="Times New Roman" w:cs="Times New Roman"/>
          <w:sz w:val="24"/>
        </w:rPr>
        <w:t xml:space="preserve">укреплением торгово-экономических отношений с Казахстаном, Китай также начал </w:t>
      </w:r>
      <w:r w:rsidR="00DF1C64">
        <w:rPr>
          <w:rFonts w:ascii="Times New Roman" w:hAnsi="Times New Roman" w:cs="Times New Roman"/>
          <w:sz w:val="24"/>
        </w:rPr>
        <w:t>проводить более</w:t>
      </w:r>
      <w:r w:rsidR="00D12131">
        <w:rPr>
          <w:rFonts w:ascii="Times New Roman" w:hAnsi="Times New Roman" w:cs="Times New Roman"/>
          <w:sz w:val="24"/>
        </w:rPr>
        <w:t xml:space="preserve"> активную кредитную и проектно-</w:t>
      </w:r>
      <w:r w:rsidR="00C25290">
        <w:rPr>
          <w:rFonts w:ascii="Times New Roman" w:hAnsi="Times New Roman" w:cs="Times New Roman"/>
          <w:sz w:val="24"/>
        </w:rPr>
        <w:t>инвестиционную</w:t>
      </w:r>
      <w:r w:rsidR="0000173F">
        <w:rPr>
          <w:rFonts w:ascii="Times New Roman" w:hAnsi="Times New Roman" w:cs="Times New Roman"/>
          <w:sz w:val="24"/>
        </w:rPr>
        <w:t xml:space="preserve"> политику</w:t>
      </w:r>
      <w:r w:rsidR="00973194">
        <w:rPr>
          <w:rFonts w:ascii="Times New Roman" w:hAnsi="Times New Roman" w:cs="Times New Roman"/>
          <w:sz w:val="24"/>
        </w:rPr>
        <w:t>, направленную, в первую очередь, на нефтегазовую отрасль</w:t>
      </w:r>
      <w:r w:rsidR="00DF1C64">
        <w:rPr>
          <w:rFonts w:ascii="Times New Roman" w:hAnsi="Times New Roman" w:cs="Times New Roman"/>
          <w:sz w:val="24"/>
        </w:rPr>
        <w:t>, а также на другие отрасли</w:t>
      </w:r>
      <w:r w:rsidR="0000173F">
        <w:rPr>
          <w:rFonts w:ascii="Times New Roman" w:hAnsi="Times New Roman" w:cs="Times New Roman"/>
          <w:sz w:val="24"/>
        </w:rPr>
        <w:t xml:space="preserve">. </w:t>
      </w:r>
      <w:r w:rsidR="00AF5B52">
        <w:rPr>
          <w:rFonts w:ascii="Times New Roman" w:hAnsi="Times New Roman" w:cs="Times New Roman"/>
          <w:sz w:val="24"/>
        </w:rPr>
        <w:t xml:space="preserve">Среди многочисленных проектов </w:t>
      </w:r>
      <w:r w:rsidR="00E945B4">
        <w:rPr>
          <w:rFonts w:ascii="Times New Roman" w:hAnsi="Times New Roman" w:cs="Times New Roman"/>
          <w:sz w:val="24"/>
        </w:rPr>
        <w:t xml:space="preserve">следует выделить строительство и эксплуатацию нефтепровода </w:t>
      </w:r>
      <w:r w:rsidR="00E945B4" w:rsidRPr="00E945B4">
        <w:rPr>
          <w:rFonts w:ascii="Times New Roman" w:hAnsi="Times New Roman" w:cs="Times New Roman"/>
          <w:sz w:val="24"/>
        </w:rPr>
        <w:t>Атасу-</w:t>
      </w:r>
      <w:proofErr w:type="spellStart"/>
      <w:r w:rsidR="00E945B4" w:rsidRPr="00E945B4">
        <w:rPr>
          <w:rFonts w:ascii="Times New Roman" w:hAnsi="Times New Roman" w:cs="Times New Roman"/>
          <w:sz w:val="24"/>
        </w:rPr>
        <w:t>Алаша</w:t>
      </w:r>
      <w:r w:rsidR="00E945B4">
        <w:rPr>
          <w:rFonts w:ascii="Times New Roman" w:hAnsi="Times New Roman" w:cs="Times New Roman"/>
          <w:sz w:val="24"/>
        </w:rPr>
        <w:t>нь</w:t>
      </w:r>
      <w:r w:rsidR="00E945B4" w:rsidRPr="00E945B4">
        <w:rPr>
          <w:rFonts w:ascii="Times New Roman" w:hAnsi="Times New Roman" w:cs="Times New Roman"/>
          <w:sz w:val="24"/>
        </w:rPr>
        <w:t>коу</w:t>
      </w:r>
      <w:proofErr w:type="spellEnd"/>
      <w:r w:rsidR="00E945B4">
        <w:rPr>
          <w:rFonts w:ascii="Times New Roman" w:hAnsi="Times New Roman" w:cs="Times New Roman"/>
          <w:sz w:val="24"/>
        </w:rPr>
        <w:t xml:space="preserve"> в 2003 г.</w:t>
      </w:r>
      <w:r w:rsidR="00E945B4" w:rsidRPr="00E945B4">
        <w:rPr>
          <w:rFonts w:ascii="Times New Roman" w:hAnsi="Times New Roman" w:cs="Times New Roman"/>
          <w:sz w:val="24"/>
        </w:rPr>
        <w:t>,</w:t>
      </w:r>
      <w:r w:rsidR="00E945B4">
        <w:rPr>
          <w:rFonts w:ascii="Times New Roman" w:hAnsi="Times New Roman" w:cs="Times New Roman"/>
          <w:sz w:val="24"/>
        </w:rPr>
        <w:t xml:space="preserve"> а также приобретение ряда крупных активов в нефтегазовой </w:t>
      </w:r>
      <w:r w:rsidR="00E945B4">
        <w:rPr>
          <w:rFonts w:ascii="Times New Roman" w:hAnsi="Times New Roman" w:cs="Times New Roman"/>
          <w:sz w:val="24"/>
        </w:rPr>
        <w:lastRenderedPageBreak/>
        <w:t>отрасли Казахстана.</w:t>
      </w:r>
      <w:r w:rsidR="00E945B4" w:rsidRPr="00E945B4">
        <w:rPr>
          <w:rFonts w:ascii="Times New Roman" w:hAnsi="Times New Roman" w:cs="Times New Roman"/>
          <w:sz w:val="24"/>
        </w:rPr>
        <w:t xml:space="preserve"> </w:t>
      </w:r>
      <w:r w:rsidR="00AF5B52">
        <w:rPr>
          <w:rFonts w:ascii="Times New Roman" w:hAnsi="Times New Roman" w:cs="Times New Roman"/>
          <w:sz w:val="24"/>
        </w:rPr>
        <w:t>Так, о</w:t>
      </w:r>
      <w:r w:rsidR="00AF5B52" w:rsidRPr="00AF5B52">
        <w:rPr>
          <w:rFonts w:ascii="Times New Roman" w:hAnsi="Times New Roman" w:cs="Times New Roman"/>
          <w:sz w:val="24"/>
        </w:rPr>
        <w:t xml:space="preserve">сновным приобретением </w:t>
      </w:r>
      <w:r w:rsidR="00166CCA">
        <w:rPr>
          <w:rFonts w:ascii="Times New Roman" w:hAnsi="Times New Roman" w:cs="Times New Roman"/>
          <w:sz w:val="24"/>
        </w:rPr>
        <w:t xml:space="preserve">китайской нефтегазовой компании </w:t>
      </w:r>
      <w:r w:rsidR="00AF5B52" w:rsidRPr="00AF5B52">
        <w:rPr>
          <w:rFonts w:ascii="Times New Roman" w:hAnsi="Times New Roman" w:cs="Times New Roman"/>
          <w:sz w:val="24"/>
        </w:rPr>
        <w:t xml:space="preserve">CNPC </w:t>
      </w:r>
      <w:r w:rsidR="00166CCA">
        <w:rPr>
          <w:rFonts w:ascii="Times New Roman" w:hAnsi="Times New Roman" w:cs="Times New Roman"/>
          <w:sz w:val="24"/>
        </w:rPr>
        <w:t xml:space="preserve">стала </w:t>
      </w:r>
      <w:r w:rsidR="00AF5B52" w:rsidRPr="00AF5B52">
        <w:rPr>
          <w:rFonts w:ascii="Times New Roman" w:hAnsi="Times New Roman" w:cs="Times New Roman"/>
          <w:sz w:val="24"/>
        </w:rPr>
        <w:t>компания "</w:t>
      </w:r>
      <w:proofErr w:type="spellStart"/>
      <w:r w:rsidR="00AF5B52" w:rsidRPr="00AF5B52">
        <w:rPr>
          <w:rFonts w:ascii="Times New Roman" w:hAnsi="Times New Roman" w:cs="Times New Roman"/>
          <w:sz w:val="24"/>
        </w:rPr>
        <w:t>АктобеМунайГаз</w:t>
      </w:r>
      <w:proofErr w:type="spellEnd"/>
      <w:r w:rsidR="00AF5B52" w:rsidRPr="00AF5B52">
        <w:rPr>
          <w:rFonts w:ascii="Times New Roman" w:hAnsi="Times New Roman" w:cs="Times New Roman"/>
          <w:sz w:val="24"/>
        </w:rPr>
        <w:t xml:space="preserve">", в которой она приобрела 60 </w:t>
      </w:r>
      <w:r w:rsidR="00166CCA">
        <w:rPr>
          <w:rFonts w:ascii="Times New Roman" w:hAnsi="Times New Roman" w:cs="Times New Roman"/>
          <w:sz w:val="24"/>
        </w:rPr>
        <w:t>% акций в 1997 г. и еще 25 % в 2003 г</w:t>
      </w:r>
      <w:r w:rsidR="00AF5B52" w:rsidRPr="00AF5B52">
        <w:rPr>
          <w:rFonts w:ascii="Times New Roman" w:hAnsi="Times New Roman" w:cs="Times New Roman"/>
          <w:sz w:val="24"/>
        </w:rPr>
        <w:t>.</w:t>
      </w:r>
      <w:r w:rsidR="00166CCA">
        <w:rPr>
          <w:rFonts w:ascii="Times New Roman" w:hAnsi="Times New Roman" w:cs="Times New Roman"/>
          <w:sz w:val="24"/>
        </w:rPr>
        <w:t xml:space="preserve"> </w:t>
      </w:r>
      <w:r w:rsidR="00166CCA">
        <w:rPr>
          <w:rStyle w:val="a6"/>
          <w:rFonts w:ascii="Times New Roman" w:hAnsi="Times New Roman" w:cs="Times New Roman"/>
          <w:sz w:val="24"/>
        </w:rPr>
        <w:footnoteReference w:id="55"/>
      </w:r>
      <w:r w:rsidR="00166CCA">
        <w:rPr>
          <w:rFonts w:ascii="Times New Roman" w:hAnsi="Times New Roman" w:cs="Times New Roman"/>
          <w:sz w:val="24"/>
        </w:rPr>
        <w:t xml:space="preserve"> </w:t>
      </w:r>
      <w:r w:rsidR="00BC7BCB">
        <w:rPr>
          <w:rFonts w:ascii="Times New Roman" w:hAnsi="Times New Roman" w:cs="Times New Roman"/>
          <w:sz w:val="24"/>
        </w:rPr>
        <w:t xml:space="preserve">В </w:t>
      </w:r>
      <w:r w:rsidR="00BC7BCB" w:rsidRPr="00BC7BCB">
        <w:rPr>
          <w:rFonts w:ascii="Times New Roman" w:hAnsi="Times New Roman" w:cs="Times New Roman"/>
          <w:sz w:val="24"/>
        </w:rPr>
        <w:t>2006 году Китай управлял примерно 2</w:t>
      </w:r>
      <w:r w:rsidR="00BC7BCB">
        <w:rPr>
          <w:rFonts w:ascii="Times New Roman" w:hAnsi="Times New Roman" w:cs="Times New Roman"/>
          <w:sz w:val="24"/>
        </w:rPr>
        <w:t xml:space="preserve">4% казахстанского производства, </w:t>
      </w:r>
      <w:r w:rsidR="00BC7BCB" w:rsidRPr="00BC7BCB">
        <w:rPr>
          <w:rFonts w:ascii="Times New Roman" w:hAnsi="Times New Roman" w:cs="Times New Roman"/>
          <w:sz w:val="24"/>
        </w:rPr>
        <w:t>главным образом, приняв требование властей о том, чтобы государственная компания «</w:t>
      </w:r>
      <w:proofErr w:type="spellStart"/>
      <w:r w:rsidR="00BC7BCB" w:rsidRPr="00BC7BCB">
        <w:rPr>
          <w:rFonts w:ascii="Times New Roman" w:hAnsi="Times New Roman" w:cs="Times New Roman"/>
          <w:sz w:val="24"/>
        </w:rPr>
        <w:t>КазМунайГаз</w:t>
      </w:r>
      <w:proofErr w:type="spellEnd"/>
      <w:r w:rsidR="00BC7BCB" w:rsidRPr="00BC7BCB">
        <w:rPr>
          <w:rFonts w:ascii="Times New Roman" w:hAnsi="Times New Roman" w:cs="Times New Roman"/>
          <w:sz w:val="24"/>
        </w:rPr>
        <w:t>» была систематически связана со всеми видами деятельности.</w:t>
      </w:r>
      <w:r w:rsidR="00BC7BCB">
        <w:rPr>
          <w:rStyle w:val="a6"/>
          <w:rFonts w:ascii="Times New Roman" w:hAnsi="Times New Roman" w:cs="Times New Roman"/>
          <w:sz w:val="24"/>
        </w:rPr>
        <w:footnoteReference w:id="56"/>
      </w:r>
      <w:r w:rsidR="00323F65" w:rsidRPr="00BC7BCB">
        <w:rPr>
          <w:rFonts w:ascii="Times New Roman" w:hAnsi="Times New Roman" w:cs="Times New Roman"/>
          <w:sz w:val="24"/>
        </w:rPr>
        <w:tab/>
      </w:r>
      <w:r w:rsidR="00BC7BCB">
        <w:rPr>
          <w:rFonts w:ascii="Times New Roman" w:hAnsi="Times New Roman" w:cs="Times New Roman"/>
          <w:sz w:val="24"/>
        </w:rPr>
        <w:tab/>
      </w:r>
      <w:r w:rsidR="00BC7BCB">
        <w:rPr>
          <w:rFonts w:ascii="Times New Roman" w:hAnsi="Times New Roman" w:cs="Times New Roman"/>
          <w:sz w:val="24"/>
        </w:rPr>
        <w:tab/>
      </w:r>
      <w:r w:rsidR="00BC7BCB">
        <w:rPr>
          <w:rFonts w:ascii="Times New Roman" w:hAnsi="Times New Roman" w:cs="Times New Roman"/>
          <w:sz w:val="24"/>
        </w:rPr>
        <w:tab/>
      </w:r>
      <w:r w:rsidR="00D22CD9">
        <w:rPr>
          <w:rFonts w:ascii="Times New Roman" w:hAnsi="Times New Roman" w:cs="Times New Roman"/>
          <w:sz w:val="24"/>
        </w:rPr>
        <w:tab/>
      </w:r>
      <w:r w:rsidR="00166CCA">
        <w:rPr>
          <w:rFonts w:ascii="Times New Roman" w:hAnsi="Times New Roman" w:cs="Times New Roman"/>
          <w:sz w:val="24"/>
        </w:rPr>
        <w:t>Помимо проект</w:t>
      </w:r>
      <w:r w:rsidR="00162F5C">
        <w:rPr>
          <w:rFonts w:ascii="Times New Roman" w:hAnsi="Times New Roman" w:cs="Times New Roman"/>
          <w:sz w:val="24"/>
        </w:rPr>
        <w:t xml:space="preserve">ов в нефтегазовой отрасли китайские инвестиции стали поступать в проекты других отраслей казахстанской экономики. Так, </w:t>
      </w:r>
      <w:r w:rsidR="00323F65">
        <w:rPr>
          <w:rFonts w:ascii="Times New Roman" w:hAnsi="Times New Roman" w:cs="Times New Roman"/>
          <w:sz w:val="24"/>
        </w:rPr>
        <w:t>в</w:t>
      </w:r>
      <w:r w:rsidR="00323F65" w:rsidRPr="00323F65">
        <w:rPr>
          <w:rFonts w:ascii="Times New Roman" w:hAnsi="Times New Roman" w:cs="Times New Roman"/>
          <w:sz w:val="24"/>
        </w:rPr>
        <w:t xml:space="preserve"> 2002 году корпорация </w:t>
      </w:r>
      <w:proofErr w:type="spellStart"/>
      <w:r w:rsidR="00323F65" w:rsidRPr="00323F65">
        <w:rPr>
          <w:rFonts w:ascii="Times New Roman" w:hAnsi="Times New Roman" w:cs="Times New Roman"/>
          <w:sz w:val="24"/>
        </w:rPr>
        <w:t>Shenzhen</w:t>
      </w:r>
      <w:proofErr w:type="spellEnd"/>
      <w:r w:rsidR="00323F65" w:rsidRPr="00323F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3F65" w:rsidRPr="00323F65">
        <w:rPr>
          <w:rFonts w:ascii="Times New Roman" w:hAnsi="Times New Roman" w:cs="Times New Roman"/>
          <w:sz w:val="24"/>
        </w:rPr>
        <w:t>Zhongxing</w:t>
      </w:r>
      <w:proofErr w:type="spellEnd"/>
      <w:r w:rsidR="00323F65" w:rsidRPr="00323F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3F65" w:rsidRPr="00323F65">
        <w:rPr>
          <w:rFonts w:ascii="Times New Roman" w:hAnsi="Times New Roman" w:cs="Times New Roman"/>
          <w:sz w:val="24"/>
        </w:rPr>
        <w:t>Telecom</w:t>
      </w:r>
      <w:proofErr w:type="spellEnd"/>
      <w:r w:rsidR="00323F65" w:rsidRPr="00323F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3F65" w:rsidRPr="00323F65">
        <w:rPr>
          <w:rFonts w:ascii="Times New Roman" w:hAnsi="Times New Roman" w:cs="Times New Roman"/>
          <w:sz w:val="24"/>
        </w:rPr>
        <w:t>Equipment</w:t>
      </w:r>
      <w:proofErr w:type="spellEnd"/>
      <w:r w:rsidR="00323F65" w:rsidRPr="00323F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3F65" w:rsidRPr="00323F65">
        <w:rPr>
          <w:rFonts w:ascii="Times New Roman" w:hAnsi="Times New Roman" w:cs="Times New Roman"/>
          <w:sz w:val="24"/>
        </w:rPr>
        <w:t>Corporation</w:t>
      </w:r>
      <w:proofErr w:type="spellEnd"/>
      <w:r w:rsidR="00323F65" w:rsidRPr="00323F65">
        <w:rPr>
          <w:rFonts w:ascii="Times New Roman" w:hAnsi="Times New Roman" w:cs="Times New Roman"/>
          <w:sz w:val="24"/>
        </w:rPr>
        <w:t xml:space="preserve"> (ZTE) подписала контракт с </w:t>
      </w:r>
      <w:proofErr w:type="spellStart"/>
      <w:r w:rsidR="00323F65" w:rsidRPr="00323F65">
        <w:rPr>
          <w:rFonts w:ascii="Times New Roman" w:hAnsi="Times New Roman" w:cs="Times New Roman"/>
          <w:sz w:val="24"/>
        </w:rPr>
        <w:t>Казахтелекомом</w:t>
      </w:r>
      <w:proofErr w:type="spellEnd"/>
      <w:r w:rsidR="00323F65" w:rsidRPr="00323F65">
        <w:rPr>
          <w:rFonts w:ascii="Times New Roman" w:hAnsi="Times New Roman" w:cs="Times New Roman"/>
          <w:sz w:val="24"/>
        </w:rPr>
        <w:t xml:space="preserve"> на развитие беспроводной телефонной сети и установку более эффективных систем коммутации.</w:t>
      </w:r>
      <w:r w:rsidR="007853D6">
        <w:rPr>
          <w:rStyle w:val="a6"/>
          <w:rFonts w:ascii="Times New Roman" w:hAnsi="Times New Roman" w:cs="Times New Roman"/>
          <w:sz w:val="24"/>
        </w:rPr>
        <w:footnoteReference w:id="57"/>
      </w:r>
      <w:r w:rsidR="00323F65" w:rsidRPr="00323F65">
        <w:rPr>
          <w:rFonts w:ascii="Times New Roman" w:hAnsi="Times New Roman" w:cs="Times New Roman"/>
          <w:sz w:val="24"/>
        </w:rPr>
        <w:t xml:space="preserve"> В 2004 году она и</w:t>
      </w:r>
      <w:r w:rsidR="00323F65">
        <w:rPr>
          <w:rFonts w:ascii="Times New Roman" w:hAnsi="Times New Roman" w:cs="Times New Roman"/>
          <w:sz w:val="24"/>
        </w:rPr>
        <w:t xml:space="preserve">нвестировала более 200 млн. долл. </w:t>
      </w:r>
      <w:r w:rsidR="00323F65" w:rsidRPr="00323F65">
        <w:rPr>
          <w:rFonts w:ascii="Times New Roman" w:hAnsi="Times New Roman" w:cs="Times New Roman"/>
          <w:sz w:val="24"/>
        </w:rPr>
        <w:t>в сеть CDMA-450 (</w:t>
      </w:r>
      <w:proofErr w:type="spellStart"/>
      <w:r w:rsidR="00323F65" w:rsidRPr="00323F65">
        <w:rPr>
          <w:rFonts w:ascii="Times New Roman" w:hAnsi="Times New Roman" w:cs="Times New Roman"/>
          <w:sz w:val="24"/>
        </w:rPr>
        <w:t>Code</w:t>
      </w:r>
      <w:proofErr w:type="spellEnd"/>
      <w:r w:rsidR="00323F65" w:rsidRPr="00323F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3F65" w:rsidRPr="00323F65">
        <w:rPr>
          <w:rFonts w:ascii="Times New Roman" w:hAnsi="Times New Roman" w:cs="Times New Roman"/>
          <w:sz w:val="24"/>
        </w:rPr>
        <w:t>Division</w:t>
      </w:r>
      <w:proofErr w:type="spellEnd"/>
      <w:r w:rsidR="00323F65" w:rsidRPr="00323F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3F65" w:rsidRPr="00323F65">
        <w:rPr>
          <w:rFonts w:ascii="Times New Roman" w:hAnsi="Times New Roman" w:cs="Times New Roman"/>
          <w:sz w:val="24"/>
        </w:rPr>
        <w:t>Multiple</w:t>
      </w:r>
      <w:proofErr w:type="spellEnd"/>
      <w:r w:rsidR="00323F65" w:rsidRPr="00323F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3F65" w:rsidRPr="00323F65">
        <w:rPr>
          <w:rFonts w:ascii="Times New Roman" w:hAnsi="Times New Roman" w:cs="Times New Roman"/>
          <w:sz w:val="24"/>
        </w:rPr>
        <w:t>Access</w:t>
      </w:r>
      <w:proofErr w:type="spellEnd"/>
      <w:r w:rsidR="00323F65" w:rsidRPr="00323F65">
        <w:rPr>
          <w:rFonts w:ascii="Times New Roman" w:hAnsi="Times New Roman" w:cs="Times New Roman"/>
          <w:sz w:val="24"/>
        </w:rPr>
        <w:t>) в Казахстане через китайско-казахское совместное предприятие "К</w:t>
      </w:r>
      <w:r w:rsidR="00323F65">
        <w:rPr>
          <w:rFonts w:ascii="Times New Roman" w:hAnsi="Times New Roman" w:cs="Times New Roman"/>
          <w:sz w:val="24"/>
        </w:rPr>
        <w:t xml:space="preserve">азахстан Инжиниринг", 51 </w:t>
      </w:r>
      <w:r w:rsidR="00323F65" w:rsidRPr="00323F65">
        <w:rPr>
          <w:rFonts w:ascii="Times New Roman" w:hAnsi="Times New Roman" w:cs="Times New Roman"/>
          <w:sz w:val="24"/>
        </w:rPr>
        <w:t>%</w:t>
      </w:r>
      <w:r w:rsidR="00323F65">
        <w:rPr>
          <w:rFonts w:ascii="Times New Roman" w:hAnsi="Times New Roman" w:cs="Times New Roman"/>
          <w:sz w:val="24"/>
        </w:rPr>
        <w:t xml:space="preserve"> акций которого принадлежал</w:t>
      </w:r>
      <w:r w:rsidR="00323F65" w:rsidRPr="00323F65">
        <w:rPr>
          <w:rFonts w:ascii="Times New Roman" w:hAnsi="Times New Roman" w:cs="Times New Roman"/>
          <w:sz w:val="24"/>
        </w:rPr>
        <w:t xml:space="preserve"> Астане.</w:t>
      </w:r>
      <w:r w:rsidR="007853D6">
        <w:rPr>
          <w:rStyle w:val="a6"/>
          <w:rFonts w:ascii="Times New Roman" w:hAnsi="Times New Roman" w:cs="Times New Roman"/>
          <w:sz w:val="24"/>
        </w:rPr>
        <w:footnoteReference w:id="58"/>
      </w:r>
      <w:r w:rsidR="002843EE">
        <w:rPr>
          <w:rFonts w:ascii="Times New Roman" w:hAnsi="Times New Roman" w:cs="Times New Roman"/>
          <w:sz w:val="24"/>
        </w:rPr>
        <w:tab/>
      </w:r>
      <w:r w:rsidR="0014201E">
        <w:rPr>
          <w:rFonts w:ascii="Times New Roman" w:hAnsi="Times New Roman" w:cs="Times New Roman"/>
          <w:sz w:val="24"/>
        </w:rPr>
        <w:tab/>
      </w:r>
      <w:r w:rsidR="0014201E">
        <w:rPr>
          <w:rFonts w:ascii="Times New Roman" w:hAnsi="Times New Roman" w:cs="Times New Roman"/>
          <w:sz w:val="24"/>
        </w:rPr>
        <w:tab/>
      </w:r>
      <w:r w:rsidR="0014201E">
        <w:rPr>
          <w:rFonts w:ascii="Times New Roman" w:hAnsi="Times New Roman" w:cs="Times New Roman"/>
          <w:sz w:val="24"/>
        </w:rPr>
        <w:tab/>
      </w:r>
      <w:r w:rsidR="00B540CB">
        <w:rPr>
          <w:rFonts w:ascii="Times New Roman" w:hAnsi="Times New Roman" w:cs="Times New Roman"/>
          <w:sz w:val="24"/>
        </w:rPr>
        <w:t xml:space="preserve">Еще одной сферой сотрудничества между странами стала атомная энергетика. </w:t>
      </w:r>
      <w:r w:rsidR="00B540CB" w:rsidRPr="00B540CB">
        <w:rPr>
          <w:rFonts w:ascii="Times New Roman" w:hAnsi="Times New Roman" w:cs="Times New Roman"/>
          <w:sz w:val="24"/>
        </w:rPr>
        <w:t xml:space="preserve">В 2001 году </w:t>
      </w:r>
      <w:r w:rsidR="00B540CB">
        <w:rPr>
          <w:rFonts w:ascii="Times New Roman" w:hAnsi="Times New Roman" w:cs="Times New Roman"/>
          <w:sz w:val="24"/>
        </w:rPr>
        <w:t>«</w:t>
      </w:r>
      <w:proofErr w:type="spellStart"/>
      <w:r w:rsidR="00B540CB" w:rsidRPr="00B540CB">
        <w:rPr>
          <w:rFonts w:ascii="Times New Roman" w:hAnsi="Times New Roman" w:cs="Times New Roman"/>
          <w:sz w:val="24"/>
        </w:rPr>
        <w:t>Казатомпром</w:t>
      </w:r>
      <w:proofErr w:type="spellEnd"/>
      <w:r w:rsidR="00B540CB">
        <w:rPr>
          <w:rFonts w:ascii="Times New Roman" w:hAnsi="Times New Roman" w:cs="Times New Roman"/>
          <w:sz w:val="24"/>
        </w:rPr>
        <w:t>»</w:t>
      </w:r>
      <w:r w:rsidR="00B540CB" w:rsidRPr="00B540CB">
        <w:rPr>
          <w:rFonts w:ascii="Times New Roman" w:hAnsi="Times New Roman" w:cs="Times New Roman"/>
          <w:sz w:val="24"/>
        </w:rPr>
        <w:t xml:space="preserve"> и Китайская национальная ядерная корпорация (CNNC) начали переговоры о создании совместного предприятия по экспорту казахстанского урана в Китай.</w:t>
      </w:r>
      <w:r w:rsidR="00B73614">
        <w:rPr>
          <w:rStyle w:val="a6"/>
          <w:rFonts w:ascii="Times New Roman" w:hAnsi="Times New Roman" w:cs="Times New Roman"/>
          <w:sz w:val="24"/>
        </w:rPr>
        <w:footnoteReference w:id="59"/>
      </w:r>
      <w:r w:rsidR="00B540CB">
        <w:rPr>
          <w:rFonts w:ascii="Times New Roman" w:hAnsi="Times New Roman" w:cs="Times New Roman"/>
          <w:sz w:val="24"/>
        </w:rPr>
        <w:t xml:space="preserve"> В 2004 г. </w:t>
      </w:r>
      <w:r w:rsidR="00B540CB" w:rsidRPr="00B540CB">
        <w:rPr>
          <w:rFonts w:ascii="Times New Roman" w:hAnsi="Times New Roman" w:cs="Times New Roman"/>
          <w:sz w:val="24"/>
        </w:rPr>
        <w:t xml:space="preserve">компании подписали свой первый контракт на добычу урана, </w:t>
      </w:r>
      <w:r w:rsidR="00B540CB">
        <w:rPr>
          <w:rFonts w:ascii="Times New Roman" w:hAnsi="Times New Roman" w:cs="Times New Roman"/>
          <w:sz w:val="24"/>
        </w:rPr>
        <w:t>действующий до 2020 г.</w:t>
      </w:r>
      <w:r w:rsidR="00B73614">
        <w:rPr>
          <w:rStyle w:val="a6"/>
          <w:rFonts w:ascii="Times New Roman" w:hAnsi="Times New Roman" w:cs="Times New Roman"/>
          <w:sz w:val="24"/>
        </w:rPr>
        <w:footnoteReference w:id="60"/>
      </w:r>
      <w:r w:rsidR="00B540CB">
        <w:rPr>
          <w:rFonts w:ascii="Times New Roman" w:hAnsi="Times New Roman" w:cs="Times New Roman"/>
          <w:sz w:val="24"/>
        </w:rPr>
        <w:t xml:space="preserve"> Следующим шагом стало подписание</w:t>
      </w:r>
      <w:r w:rsidR="00B540CB" w:rsidRPr="00B540CB">
        <w:rPr>
          <w:rFonts w:ascii="Times New Roman" w:hAnsi="Times New Roman" w:cs="Times New Roman"/>
          <w:sz w:val="24"/>
        </w:rPr>
        <w:t xml:space="preserve"> в</w:t>
      </w:r>
      <w:r w:rsidR="00B540CB">
        <w:rPr>
          <w:rFonts w:ascii="Times New Roman" w:hAnsi="Times New Roman" w:cs="Times New Roman"/>
          <w:sz w:val="24"/>
        </w:rPr>
        <w:t xml:space="preserve"> декабре 2006 г. нового соглашения</w:t>
      </w:r>
      <w:r w:rsidR="00B540CB" w:rsidRPr="00B540CB">
        <w:rPr>
          <w:rFonts w:ascii="Times New Roman" w:hAnsi="Times New Roman" w:cs="Times New Roman"/>
          <w:sz w:val="24"/>
        </w:rPr>
        <w:t xml:space="preserve"> между </w:t>
      </w:r>
      <w:r w:rsidR="00B540CB">
        <w:rPr>
          <w:rFonts w:ascii="Times New Roman" w:hAnsi="Times New Roman" w:cs="Times New Roman"/>
          <w:sz w:val="24"/>
        </w:rPr>
        <w:t>«</w:t>
      </w:r>
      <w:proofErr w:type="spellStart"/>
      <w:r w:rsidR="00B540CB" w:rsidRPr="00B540CB">
        <w:rPr>
          <w:rFonts w:ascii="Times New Roman" w:hAnsi="Times New Roman" w:cs="Times New Roman"/>
          <w:sz w:val="24"/>
        </w:rPr>
        <w:t>Казатомпромом</w:t>
      </w:r>
      <w:proofErr w:type="spellEnd"/>
      <w:r w:rsidR="00B540CB">
        <w:rPr>
          <w:rFonts w:ascii="Times New Roman" w:hAnsi="Times New Roman" w:cs="Times New Roman"/>
          <w:sz w:val="24"/>
        </w:rPr>
        <w:t>»</w:t>
      </w:r>
      <w:r w:rsidR="00B540CB" w:rsidRPr="00B540CB">
        <w:rPr>
          <w:rFonts w:ascii="Times New Roman" w:hAnsi="Times New Roman" w:cs="Times New Roman"/>
          <w:sz w:val="24"/>
        </w:rPr>
        <w:t xml:space="preserve"> и Китайским</w:t>
      </w:r>
      <w:r w:rsidR="00B736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614">
        <w:rPr>
          <w:rFonts w:ascii="Times New Roman" w:hAnsi="Times New Roman" w:cs="Times New Roman"/>
          <w:sz w:val="24"/>
        </w:rPr>
        <w:t>Гуандунским</w:t>
      </w:r>
      <w:proofErr w:type="spellEnd"/>
      <w:r w:rsidR="00B540CB" w:rsidRPr="00B540CB">
        <w:rPr>
          <w:rFonts w:ascii="Times New Roman" w:hAnsi="Times New Roman" w:cs="Times New Roman"/>
          <w:sz w:val="24"/>
        </w:rPr>
        <w:t xml:space="preserve"> холд</w:t>
      </w:r>
      <w:r w:rsidR="00B73614">
        <w:rPr>
          <w:rFonts w:ascii="Times New Roman" w:hAnsi="Times New Roman" w:cs="Times New Roman"/>
          <w:sz w:val="24"/>
        </w:rPr>
        <w:t>ингом ядерной энергетики</w:t>
      </w:r>
      <w:r w:rsidR="00B540CB" w:rsidRPr="00B540CB">
        <w:rPr>
          <w:rFonts w:ascii="Times New Roman" w:hAnsi="Times New Roman" w:cs="Times New Roman"/>
          <w:sz w:val="24"/>
        </w:rPr>
        <w:t xml:space="preserve"> (CGNCP) о поставках из Астаны ядерного топлива для китайских электростанций.</w:t>
      </w:r>
      <w:r w:rsidR="00B540CB">
        <w:rPr>
          <w:rFonts w:ascii="Times New Roman" w:hAnsi="Times New Roman" w:cs="Times New Roman"/>
          <w:color w:val="FF0000"/>
          <w:sz w:val="24"/>
        </w:rPr>
        <w:tab/>
      </w:r>
      <w:r w:rsidR="00B73614">
        <w:rPr>
          <w:rFonts w:ascii="Times New Roman" w:hAnsi="Times New Roman" w:cs="Times New Roman"/>
          <w:color w:val="FF0000"/>
          <w:sz w:val="24"/>
        </w:rPr>
        <w:tab/>
      </w:r>
      <w:r w:rsidR="00B73614">
        <w:rPr>
          <w:rFonts w:ascii="Times New Roman" w:hAnsi="Times New Roman" w:cs="Times New Roman"/>
          <w:color w:val="FF0000"/>
          <w:sz w:val="24"/>
        </w:rPr>
        <w:tab/>
      </w:r>
      <w:r w:rsidR="00B73614">
        <w:rPr>
          <w:rFonts w:ascii="Times New Roman" w:hAnsi="Times New Roman" w:cs="Times New Roman"/>
          <w:color w:val="FF0000"/>
          <w:sz w:val="24"/>
        </w:rPr>
        <w:tab/>
      </w:r>
      <w:r w:rsidR="004D65A5">
        <w:rPr>
          <w:rFonts w:ascii="Times New Roman" w:hAnsi="Times New Roman" w:cs="Times New Roman"/>
          <w:sz w:val="24"/>
        </w:rPr>
        <w:t>Туркменистан.</w:t>
      </w:r>
      <w:r w:rsidR="007853D6">
        <w:rPr>
          <w:rFonts w:ascii="Times New Roman" w:hAnsi="Times New Roman" w:cs="Times New Roman"/>
          <w:sz w:val="24"/>
        </w:rPr>
        <w:t xml:space="preserve"> </w:t>
      </w:r>
      <w:r w:rsidR="00680BEB">
        <w:rPr>
          <w:rFonts w:ascii="Times New Roman" w:hAnsi="Times New Roman" w:cs="Times New Roman"/>
          <w:sz w:val="24"/>
        </w:rPr>
        <w:t>Ввиду географичес</w:t>
      </w:r>
      <w:r w:rsidR="002543FC">
        <w:rPr>
          <w:rFonts w:ascii="Times New Roman" w:hAnsi="Times New Roman" w:cs="Times New Roman"/>
          <w:sz w:val="24"/>
        </w:rPr>
        <w:t xml:space="preserve">кой удаленности Туркменистана от </w:t>
      </w:r>
      <w:r w:rsidR="00680BEB">
        <w:rPr>
          <w:rFonts w:ascii="Times New Roman" w:hAnsi="Times New Roman" w:cs="Times New Roman"/>
          <w:sz w:val="24"/>
        </w:rPr>
        <w:t>Китая,</w:t>
      </w:r>
      <w:r w:rsidR="005D39E8">
        <w:rPr>
          <w:rFonts w:ascii="Times New Roman" w:hAnsi="Times New Roman" w:cs="Times New Roman"/>
          <w:sz w:val="24"/>
        </w:rPr>
        <w:t xml:space="preserve"> а также ввиду низкого уровня реализации туркменского экономического потенциала</w:t>
      </w:r>
      <w:r w:rsidR="00DF485C">
        <w:rPr>
          <w:rFonts w:ascii="Times New Roman" w:hAnsi="Times New Roman" w:cs="Times New Roman"/>
          <w:sz w:val="24"/>
        </w:rPr>
        <w:t xml:space="preserve"> на начальных этапах</w:t>
      </w:r>
      <w:r w:rsidR="005D39E8">
        <w:rPr>
          <w:rFonts w:ascii="Times New Roman" w:hAnsi="Times New Roman" w:cs="Times New Roman"/>
          <w:sz w:val="24"/>
        </w:rPr>
        <w:t xml:space="preserve">, </w:t>
      </w:r>
      <w:r w:rsidR="00680BEB">
        <w:rPr>
          <w:rFonts w:ascii="Times New Roman" w:hAnsi="Times New Roman" w:cs="Times New Roman"/>
          <w:sz w:val="24"/>
        </w:rPr>
        <w:t xml:space="preserve">Пекин </w:t>
      </w:r>
      <w:r w:rsidR="002543FC">
        <w:rPr>
          <w:rFonts w:ascii="Times New Roman" w:hAnsi="Times New Roman" w:cs="Times New Roman"/>
          <w:sz w:val="24"/>
        </w:rPr>
        <w:t xml:space="preserve">долгое время </w:t>
      </w:r>
      <w:r w:rsidR="00680BEB">
        <w:rPr>
          <w:rFonts w:ascii="Times New Roman" w:hAnsi="Times New Roman" w:cs="Times New Roman"/>
          <w:sz w:val="24"/>
        </w:rPr>
        <w:t xml:space="preserve">особо не стремился к расширению своего экономического присутствия в этом </w:t>
      </w:r>
      <w:proofErr w:type="spellStart"/>
      <w:r w:rsidR="00680BEB">
        <w:rPr>
          <w:rFonts w:ascii="Times New Roman" w:hAnsi="Times New Roman" w:cs="Times New Roman"/>
          <w:sz w:val="24"/>
        </w:rPr>
        <w:t>центральноазиатском</w:t>
      </w:r>
      <w:proofErr w:type="spellEnd"/>
      <w:r w:rsidR="00680BEB">
        <w:rPr>
          <w:rFonts w:ascii="Times New Roman" w:hAnsi="Times New Roman" w:cs="Times New Roman"/>
          <w:sz w:val="24"/>
        </w:rPr>
        <w:t xml:space="preserve"> </w:t>
      </w:r>
      <w:r w:rsidR="002543FC">
        <w:rPr>
          <w:rFonts w:ascii="Times New Roman" w:hAnsi="Times New Roman" w:cs="Times New Roman"/>
          <w:sz w:val="24"/>
        </w:rPr>
        <w:t>государст</w:t>
      </w:r>
      <w:r w:rsidR="00E1429C">
        <w:rPr>
          <w:rFonts w:ascii="Times New Roman" w:hAnsi="Times New Roman" w:cs="Times New Roman"/>
          <w:sz w:val="24"/>
        </w:rPr>
        <w:t>ве. Однако уже в</w:t>
      </w:r>
      <w:r w:rsidR="002543FC">
        <w:rPr>
          <w:rFonts w:ascii="Times New Roman" w:hAnsi="Times New Roman" w:cs="Times New Roman"/>
          <w:sz w:val="24"/>
        </w:rPr>
        <w:t xml:space="preserve"> конце 1990-х гг. – начале </w:t>
      </w:r>
      <w:r w:rsidR="005D39E8">
        <w:rPr>
          <w:rFonts w:ascii="Times New Roman" w:hAnsi="Times New Roman" w:cs="Times New Roman"/>
          <w:sz w:val="24"/>
        </w:rPr>
        <w:t>2000-х гг. стороны начали делать</w:t>
      </w:r>
      <w:r w:rsidR="002543FC">
        <w:rPr>
          <w:rFonts w:ascii="Times New Roman" w:hAnsi="Times New Roman" w:cs="Times New Roman"/>
          <w:sz w:val="24"/>
        </w:rPr>
        <w:t xml:space="preserve"> попытки по установлению и укреплению торгово-экономических связей. </w:t>
      </w:r>
      <w:r w:rsidR="00E1429C">
        <w:rPr>
          <w:rFonts w:ascii="Times New Roman" w:hAnsi="Times New Roman" w:cs="Times New Roman"/>
          <w:sz w:val="24"/>
        </w:rPr>
        <w:t xml:space="preserve">Так, в 1998 г. между Туркменистаном и Китаем был подписан договор о создании китайско-туркменского межправительственного комитета по экономическому и торговому сотрудничеству, а в 2000 г. между сторонами был подписан </w:t>
      </w:r>
      <w:r w:rsidR="00E1429C" w:rsidRPr="00E1429C">
        <w:rPr>
          <w:rFonts w:ascii="Times New Roman" w:hAnsi="Times New Roman" w:cs="Times New Roman"/>
          <w:sz w:val="24"/>
        </w:rPr>
        <w:t>Меморандум взаимопонимания между Китайской Национально</w:t>
      </w:r>
      <w:r w:rsidR="00DF485C">
        <w:rPr>
          <w:rFonts w:ascii="Times New Roman" w:hAnsi="Times New Roman" w:cs="Times New Roman"/>
          <w:sz w:val="24"/>
        </w:rPr>
        <w:t>й Нефтегазовой Корпорацией (</w:t>
      </w:r>
      <w:r w:rsidR="00DF485C">
        <w:rPr>
          <w:rFonts w:ascii="Times New Roman" w:hAnsi="Times New Roman" w:cs="Times New Roman"/>
          <w:sz w:val="24"/>
          <w:lang w:val="en-US"/>
        </w:rPr>
        <w:t>CNPC</w:t>
      </w:r>
      <w:r w:rsidR="00E1429C" w:rsidRPr="00E1429C">
        <w:rPr>
          <w:rFonts w:ascii="Times New Roman" w:hAnsi="Times New Roman" w:cs="Times New Roman"/>
          <w:sz w:val="24"/>
        </w:rPr>
        <w:t xml:space="preserve">) и </w:t>
      </w:r>
      <w:r w:rsidR="00E1429C" w:rsidRPr="00E1429C">
        <w:rPr>
          <w:rFonts w:ascii="Times New Roman" w:hAnsi="Times New Roman" w:cs="Times New Roman"/>
          <w:sz w:val="24"/>
        </w:rPr>
        <w:lastRenderedPageBreak/>
        <w:t>вице-премьером правительства Туркмении относительно сотрудничества в нефтегазовой сфере</w:t>
      </w:r>
      <w:r w:rsidR="00E1429C">
        <w:rPr>
          <w:rFonts w:ascii="Times New Roman" w:hAnsi="Times New Roman" w:cs="Times New Roman"/>
          <w:sz w:val="24"/>
        </w:rPr>
        <w:t>.</w:t>
      </w:r>
      <w:r w:rsidR="00E1429C">
        <w:rPr>
          <w:rStyle w:val="a6"/>
          <w:rFonts w:ascii="Times New Roman" w:hAnsi="Times New Roman" w:cs="Times New Roman"/>
          <w:sz w:val="24"/>
        </w:rPr>
        <w:footnoteReference w:id="61"/>
      </w:r>
      <w:r w:rsidR="00E1429C">
        <w:rPr>
          <w:rFonts w:ascii="Times New Roman" w:hAnsi="Times New Roman" w:cs="Times New Roman"/>
          <w:sz w:val="24"/>
        </w:rPr>
        <w:t xml:space="preserve"> </w:t>
      </w:r>
      <w:r w:rsidR="00DF485C">
        <w:rPr>
          <w:rFonts w:ascii="Times New Roman" w:hAnsi="Times New Roman" w:cs="Times New Roman"/>
          <w:sz w:val="24"/>
        </w:rPr>
        <w:t>Однако</w:t>
      </w:r>
      <w:r w:rsidR="00F37773">
        <w:rPr>
          <w:rFonts w:ascii="Times New Roman" w:hAnsi="Times New Roman" w:cs="Times New Roman"/>
          <w:sz w:val="24"/>
        </w:rPr>
        <w:t xml:space="preserve">, </w:t>
      </w:r>
      <w:r w:rsidR="005D39E8">
        <w:rPr>
          <w:rFonts w:ascii="Times New Roman" w:hAnsi="Times New Roman" w:cs="Times New Roman"/>
          <w:sz w:val="24"/>
        </w:rPr>
        <w:t xml:space="preserve">несмотря на постепенное повышение товарооборота между странами начиная с 2000 г., </w:t>
      </w:r>
      <w:r w:rsidR="00E1429C">
        <w:rPr>
          <w:rFonts w:ascii="Times New Roman" w:hAnsi="Times New Roman" w:cs="Times New Roman"/>
          <w:sz w:val="24"/>
        </w:rPr>
        <w:t xml:space="preserve">эти меры не привели к </w:t>
      </w:r>
      <w:r w:rsidR="005D39E8">
        <w:rPr>
          <w:rFonts w:ascii="Times New Roman" w:hAnsi="Times New Roman" w:cs="Times New Roman"/>
          <w:sz w:val="24"/>
        </w:rPr>
        <w:t xml:space="preserve">сильной интенсификации торгово-экономических отношений. Так, </w:t>
      </w:r>
      <w:r w:rsidR="00475C33">
        <w:rPr>
          <w:rFonts w:ascii="Times New Roman" w:hAnsi="Times New Roman" w:cs="Times New Roman"/>
          <w:sz w:val="24"/>
        </w:rPr>
        <w:t xml:space="preserve">согласно статистике Туркменистана </w:t>
      </w:r>
      <w:r w:rsidR="005D39E8">
        <w:rPr>
          <w:rFonts w:ascii="Times New Roman" w:hAnsi="Times New Roman" w:cs="Times New Roman"/>
          <w:sz w:val="24"/>
        </w:rPr>
        <w:t xml:space="preserve">в 2000 г. товарооборот между Китаем и Туркменистаном составил </w:t>
      </w:r>
      <w:r w:rsidR="00475C33">
        <w:rPr>
          <w:rFonts w:ascii="Times New Roman" w:hAnsi="Times New Roman" w:cs="Times New Roman"/>
          <w:sz w:val="24"/>
        </w:rPr>
        <w:t>37 млн. долл</w:t>
      </w:r>
      <w:r w:rsidR="00F37773">
        <w:rPr>
          <w:rFonts w:ascii="Times New Roman" w:hAnsi="Times New Roman" w:cs="Times New Roman"/>
          <w:sz w:val="24"/>
        </w:rPr>
        <w:t>.</w:t>
      </w:r>
      <w:r w:rsidR="00475C33">
        <w:rPr>
          <w:rFonts w:ascii="Times New Roman" w:hAnsi="Times New Roman" w:cs="Times New Roman"/>
          <w:sz w:val="24"/>
        </w:rPr>
        <w:t>, в 2002 г. товарооборот увеличился до 91 млн. долл., а в 2003 до 122 млн. долл.</w:t>
      </w:r>
      <w:r w:rsidR="00475C33">
        <w:rPr>
          <w:rStyle w:val="a6"/>
          <w:rFonts w:ascii="Times New Roman" w:hAnsi="Times New Roman" w:cs="Times New Roman"/>
          <w:sz w:val="24"/>
        </w:rPr>
        <w:footnoteReference w:id="62"/>
      </w:r>
      <w:r w:rsidR="00475C33">
        <w:rPr>
          <w:rFonts w:ascii="Times New Roman" w:hAnsi="Times New Roman" w:cs="Times New Roman"/>
          <w:sz w:val="24"/>
        </w:rPr>
        <w:t xml:space="preserve"> </w:t>
      </w:r>
      <w:r w:rsidR="00F37773">
        <w:rPr>
          <w:rFonts w:ascii="Times New Roman" w:hAnsi="Times New Roman" w:cs="Times New Roman"/>
          <w:sz w:val="24"/>
        </w:rPr>
        <w:t xml:space="preserve">Однако, </w:t>
      </w:r>
      <w:r w:rsidR="00F37773" w:rsidRPr="00F37773">
        <w:rPr>
          <w:rFonts w:ascii="Times New Roman" w:hAnsi="Times New Roman" w:cs="Times New Roman"/>
          <w:sz w:val="24"/>
        </w:rPr>
        <w:t xml:space="preserve">согласно китайским данным, двусторонняя торговля </w:t>
      </w:r>
      <w:r w:rsidR="00F37773">
        <w:rPr>
          <w:rFonts w:ascii="Times New Roman" w:hAnsi="Times New Roman" w:cs="Times New Roman"/>
          <w:sz w:val="24"/>
        </w:rPr>
        <w:t xml:space="preserve">между сторонами </w:t>
      </w:r>
      <w:r w:rsidR="00F37773" w:rsidRPr="00F37773">
        <w:rPr>
          <w:rFonts w:ascii="Times New Roman" w:hAnsi="Times New Roman" w:cs="Times New Roman"/>
          <w:sz w:val="24"/>
        </w:rPr>
        <w:t>в 2003 году составил</w:t>
      </w:r>
      <w:r w:rsidR="00F37773">
        <w:rPr>
          <w:rFonts w:ascii="Times New Roman" w:hAnsi="Times New Roman" w:cs="Times New Roman"/>
          <w:sz w:val="24"/>
        </w:rPr>
        <w:t>а приблизительно 99 млн. долл.</w:t>
      </w:r>
      <w:r w:rsidR="00F37773" w:rsidRPr="00F37773">
        <w:rPr>
          <w:rFonts w:ascii="Times New Roman" w:hAnsi="Times New Roman" w:cs="Times New Roman"/>
          <w:sz w:val="24"/>
        </w:rPr>
        <w:t>, что п</w:t>
      </w:r>
      <w:r w:rsidR="00F37773">
        <w:rPr>
          <w:rFonts w:ascii="Times New Roman" w:hAnsi="Times New Roman" w:cs="Times New Roman"/>
          <w:sz w:val="24"/>
        </w:rPr>
        <w:t>риблизительно на 15-20% меньше в сравнении со статистикой Туркменистана.</w:t>
      </w:r>
      <w:r w:rsidR="00F37773">
        <w:rPr>
          <w:rStyle w:val="a6"/>
          <w:rFonts w:ascii="Times New Roman" w:hAnsi="Times New Roman" w:cs="Times New Roman"/>
          <w:sz w:val="24"/>
        </w:rPr>
        <w:footnoteReference w:id="63"/>
      </w:r>
      <w:r w:rsidR="005D39E8">
        <w:rPr>
          <w:rFonts w:ascii="Times New Roman" w:hAnsi="Times New Roman" w:cs="Times New Roman"/>
          <w:sz w:val="24"/>
        </w:rPr>
        <w:tab/>
      </w:r>
      <w:r w:rsidR="00DF485C">
        <w:rPr>
          <w:rFonts w:ascii="Times New Roman" w:hAnsi="Times New Roman" w:cs="Times New Roman"/>
          <w:sz w:val="24"/>
        </w:rPr>
        <w:tab/>
      </w:r>
      <w:r w:rsidR="00DF485C">
        <w:rPr>
          <w:rFonts w:ascii="Times New Roman" w:hAnsi="Times New Roman" w:cs="Times New Roman"/>
          <w:sz w:val="24"/>
        </w:rPr>
        <w:tab/>
      </w:r>
      <w:r w:rsidR="00DF485C">
        <w:rPr>
          <w:rFonts w:ascii="Times New Roman" w:hAnsi="Times New Roman" w:cs="Times New Roman"/>
          <w:sz w:val="24"/>
        </w:rPr>
        <w:tab/>
      </w:r>
      <w:r w:rsidR="00DF485C">
        <w:rPr>
          <w:rFonts w:ascii="Times New Roman" w:hAnsi="Times New Roman" w:cs="Times New Roman"/>
          <w:sz w:val="24"/>
        </w:rPr>
        <w:tab/>
      </w:r>
      <w:r w:rsidR="00B73614">
        <w:rPr>
          <w:rFonts w:ascii="Times New Roman" w:hAnsi="Times New Roman" w:cs="Times New Roman"/>
          <w:sz w:val="24"/>
        </w:rPr>
        <w:tab/>
      </w:r>
      <w:r w:rsidR="00F37773">
        <w:rPr>
          <w:rFonts w:ascii="Times New Roman" w:hAnsi="Times New Roman" w:cs="Times New Roman"/>
          <w:sz w:val="24"/>
        </w:rPr>
        <w:t>Интенсификация торгово-экономических отношений между Китаем и Туркменистаном стала заметна только после 2006 г., когда Китай четко обозначил свои интересы к газовым месторождениям Туркмени</w:t>
      </w:r>
      <w:r w:rsidR="00E460FF">
        <w:rPr>
          <w:rFonts w:ascii="Times New Roman" w:hAnsi="Times New Roman" w:cs="Times New Roman"/>
          <w:sz w:val="24"/>
        </w:rPr>
        <w:t xml:space="preserve">стана, подписав с Ашхабадом </w:t>
      </w:r>
      <w:r w:rsidR="00F37773" w:rsidRPr="00F37773">
        <w:rPr>
          <w:rFonts w:ascii="Times New Roman" w:hAnsi="Times New Roman" w:cs="Times New Roman"/>
          <w:sz w:val="24"/>
          <w:szCs w:val="24"/>
        </w:rPr>
        <w:t>рамочное соглашение о прокладке газопровода и долгоср</w:t>
      </w:r>
      <w:r w:rsidR="00E460FF">
        <w:rPr>
          <w:rFonts w:ascii="Times New Roman" w:hAnsi="Times New Roman" w:cs="Times New Roman"/>
          <w:sz w:val="24"/>
          <w:szCs w:val="24"/>
        </w:rPr>
        <w:t>очных поставках природного газа.</w:t>
      </w:r>
      <w:r w:rsidR="00E460FF">
        <w:rPr>
          <w:rStyle w:val="a6"/>
          <w:rFonts w:ascii="Times New Roman" w:hAnsi="Times New Roman" w:cs="Times New Roman"/>
          <w:sz w:val="24"/>
          <w:szCs w:val="24"/>
        </w:rPr>
        <w:footnoteReference w:id="64"/>
      </w:r>
      <w:r w:rsidR="00E460FF">
        <w:rPr>
          <w:rFonts w:ascii="Times New Roman" w:hAnsi="Times New Roman" w:cs="Times New Roman"/>
          <w:sz w:val="24"/>
          <w:szCs w:val="24"/>
        </w:rPr>
        <w:t xml:space="preserve"> В результате, в 2006 году</w:t>
      </w:r>
      <w:r w:rsidR="00E460FF" w:rsidRPr="00E460FF">
        <w:rPr>
          <w:rFonts w:ascii="Times New Roman" w:hAnsi="Times New Roman" w:cs="Times New Roman"/>
          <w:sz w:val="24"/>
          <w:szCs w:val="24"/>
        </w:rPr>
        <w:t xml:space="preserve"> китайско-туркменский товарооборот </w:t>
      </w:r>
      <w:r w:rsidR="00E460FF">
        <w:rPr>
          <w:rFonts w:ascii="Times New Roman" w:hAnsi="Times New Roman" w:cs="Times New Roman"/>
          <w:sz w:val="24"/>
          <w:szCs w:val="24"/>
        </w:rPr>
        <w:t xml:space="preserve">достиг 125 млн. долл., в 2007 г. </w:t>
      </w:r>
      <w:r w:rsidR="00E460FF" w:rsidRPr="00E460FF">
        <w:rPr>
          <w:rFonts w:ascii="Times New Roman" w:hAnsi="Times New Roman" w:cs="Times New Roman"/>
          <w:sz w:val="24"/>
          <w:szCs w:val="24"/>
        </w:rPr>
        <w:t>товарооборот увеличился в 3 раз</w:t>
      </w:r>
      <w:r w:rsidR="00E460FF">
        <w:rPr>
          <w:rFonts w:ascii="Times New Roman" w:hAnsi="Times New Roman" w:cs="Times New Roman"/>
          <w:sz w:val="24"/>
          <w:szCs w:val="24"/>
        </w:rPr>
        <w:t>а, достигнув 377 млн. долл., а в</w:t>
      </w:r>
      <w:r w:rsidR="00E460FF" w:rsidRPr="00E460FF">
        <w:rPr>
          <w:rFonts w:ascii="Times New Roman" w:hAnsi="Times New Roman" w:cs="Times New Roman"/>
          <w:sz w:val="24"/>
          <w:szCs w:val="24"/>
        </w:rPr>
        <w:t xml:space="preserve"> 2008 году китайско-туркменский товарооборот вырос еще на 76% и </w:t>
      </w:r>
      <w:r w:rsidR="00E460FF">
        <w:rPr>
          <w:rFonts w:ascii="Times New Roman" w:hAnsi="Times New Roman" w:cs="Times New Roman"/>
          <w:sz w:val="24"/>
          <w:szCs w:val="24"/>
        </w:rPr>
        <w:t>составил уже 663 млн. долл.</w:t>
      </w:r>
      <w:r w:rsidR="00E460FF">
        <w:rPr>
          <w:rStyle w:val="a6"/>
          <w:rFonts w:ascii="Times New Roman" w:hAnsi="Times New Roman" w:cs="Times New Roman"/>
          <w:sz w:val="24"/>
          <w:szCs w:val="24"/>
        </w:rPr>
        <w:footnoteReference w:id="65"/>
      </w:r>
      <w:r w:rsidR="00DA4E96">
        <w:rPr>
          <w:rFonts w:ascii="Times New Roman" w:hAnsi="Times New Roman" w:cs="Times New Roman"/>
          <w:sz w:val="24"/>
          <w:szCs w:val="24"/>
        </w:rPr>
        <w:t xml:space="preserve"> </w:t>
      </w:r>
      <w:r w:rsidR="00DA4E96">
        <w:rPr>
          <w:rFonts w:ascii="Times New Roman" w:hAnsi="Times New Roman" w:cs="Times New Roman"/>
          <w:sz w:val="24"/>
          <w:szCs w:val="24"/>
        </w:rPr>
        <w:tab/>
      </w:r>
      <w:r w:rsidR="00D758B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758B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E72DE">
        <w:rPr>
          <w:rFonts w:ascii="Times New Roman" w:hAnsi="Times New Roman" w:cs="Times New Roman"/>
          <w:sz w:val="24"/>
          <w:szCs w:val="24"/>
        </w:rPr>
        <w:tab/>
      </w:r>
      <w:r w:rsidR="003E72DE">
        <w:rPr>
          <w:rFonts w:ascii="Times New Roman" w:hAnsi="Times New Roman" w:cs="Times New Roman"/>
          <w:sz w:val="24"/>
          <w:szCs w:val="24"/>
        </w:rPr>
        <w:tab/>
      </w:r>
      <w:r w:rsidR="003E72DE">
        <w:rPr>
          <w:rFonts w:ascii="Times New Roman" w:hAnsi="Times New Roman" w:cs="Times New Roman"/>
          <w:sz w:val="24"/>
          <w:szCs w:val="24"/>
        </w:rPr>
        <w:tab/>
      </w:r>
      <w:r w:rsidR="003E72DE">
        <w:rPr>
          <w:rFonts w:ascii="Times New Roman" w:hAnsi="Times New Roman" w:cs="Times New Roman"/>
          <w:sz w:val="24"/>
          <w:szCs w:val="24"/>
        </w:rPr>
        <w:tab/>
      </w:r>
      <w:r w:rsidR="003E72DE">
        <w:rPr>
          <w:rFonts w:ascii="Times New Roman" w:hAnsi="Times New Roman" w:cs="Times New Roman"/>
          <w:sz w:val="24"/>
          <w:szCs w:val="24"/>
        </w:rPr>
        <w:tab/>
      </w:r>
      <w:r w:rsidR="003E72DE">
        <w:rPr>
          <w:rFonts w:ascii="Times New Roman" w:hAnsi="Times New Roman" w:cs="Times New Roman"/>
          <w:sz w:val="24"/>
          <w:szCs w:val="24"/>
        </w:rPr>
        <w:tab/>
      </w:r>
      <w:r w:rsidR="00DA4E96">
        <w:rPr>
          <w:rFonts w:ascii="Times New Roman" w:hAnsi="Times New Roman" w:cs="Times New Roman"/>
          <w:sz w:val="24"/>
          <w:szCs w:val="24"/>
        </w:rPr>
        <w:t xml:space="preserve">Наряду с увеличением товарооборота между Китаем и Туркменистаном стал наблюдаться рост </w:t>
      </w:r>
      <w:r w:rsidR="003E72DE">
        <w:rPr>
          <w:rFonts w:ascii="Times New Roman" w:hAnsi="Times New Roman" w:cs="Times New Roman"/>
          <w:sz w:val="24"/>
          <w:szCs w:val="24"/>
        </w:rPr>
        <w:t xml:space="preserve">кредитной и проектно-инвестиционной деятельности Китая в отраслях туркменской экономики, в первую очередь, в нефтегазовой отрасли. </w:t>
      </w:r>
      <w:r w:rsidR="00696311">
        <w:rPr>
          <w:rFonts w:ascii="Times New Roman" w:hAnsi="Times New Roman" w:cs="Times New Roman"/>
          <w:sz w:val="24"/>
          <w:szCs w:val="24"/>
        </w:rPr>
        <w:t xml:space="preserve">Среди основных проектов в нефтегазовой отрасли следует выделить </w:t>
      </w:r>
      <w:r w:rsidR="008165FA">
        <w:rPr>
          <w:rFonts w:ascii="Times New Roman" w:hAnsi="Times New Roman" w:cs="Times New Roman"/>
          <w:sz w:val="24"/>
          <w:szCs w:val="24"/>
        </w:rPr>
        <w:t>освоение газового месторождения «</w:t>
      </w:r>
      <w:proofErr w:type="spellStart"/>
      <w:r w:rsidR="008165FA">
        <w:rPr>
          <w:rFonts w:ascii="Times New Roman" w:hAnsi="Times New Roman" w:cs="Times New Roman"/>
          <w:sz w:val="24"/>
          <w:szCs w:val="24"/>
        </w:rPr>
        <w:t>Багтиярлык</w:t>
      </w:r>
      <w:proofErr w:type="spellEnd"/>
      <w:r w:rsidR="008165FA">
        <w:rPr>
          <w:rFonts w:ascii="Times New Roman" w:hAnsi="Times New Roman" w:cs="Times New Roman"/>
          <w:sz w:val="24"/>
          <w:szCs w:val="24"/>
        </w:rPr>
        <w:t>»</w:t>
      </w:r>
      <w:r w:rsidR="002A7774">
        <w:rPr>
          <w:rFonts w:ascii="Times New Roman" w:hAnsi="Times New Roman" w:cs="Times New Roman"/>
          <w:sz w:val="24"/>
          <w:szCs w:val="24"/>
        </w:rPr>
        <w:t xml:space="preserve"> (правобережье Амударьи). Так, в</w:t>
      </w:r>
      <w:r w:rsidR="002A7774" w:rsidRPr="002A7774">
        <w:rPr>
          <w:rFonts w:ascii="Times New Roman" w:hAnsi="Times New Roman" w:cs="Times New Roman"/>
          <w:sz w:val="24"/>
          <w:szCs w:val="24"/>
        </w:rPr>
        <w:t xml:space="preserve"> июле 2007 года CNPC подписала соглашение о разделе продукции на разработку и добычу газа из месторождения </w:t>
      </w:r>
      <w:proofErr w:type="spellStart"/>
      <w:r w:rsidR="002A7774" w:rsidRPr="002A7774">
        <w:rPr>
          <w:rFonts w:ascii="Times New Roman" w:hAnsi="Times New Roman" w:cs="Times New Roman"/>
          <w:sz w:val="24"/>
          <w:szCs w:val="24"/>
        </w:rPr>
        <w:t>Багтиярлык</w:t>
      </w:r>
      <w:proofErr w:type="spellEnd"/>
      <w:r w:rsidR="002A7774" w:rsidRPr="002A7774">
        <w:rPr>
          <w:rFonts w:ascii="Times New Roman" w:hAnsi="Times New Roman" w:cs="Times New Roman"/>
          <w:sz w:val="24"/>
          <w:szCs w:val="24"/>
        </w:rPr>
        <w:t xml:space="preserve"> в восточном Туркменистане.</w:t>
      </w:r>
      <w:r w:rsidR="006624CC">
        <w:rPr>
          <w:rStyle w:val="a6"/>
          <w:rFonts w:ascii="Times New Roman" w:hAnsi="Times New Roman" w:cs="Times New Roman"/>
          <w:sz w:val="24"/>
          <w:szCs w:val="24"/>
        </w:rPr>
        <w:footnoteReference w:id="66"/>
      </w:r>
      <w:r w:rsidR="002A7774">
        <w:rPr>
          <w:rFonts w:ascii="Times New Roman" w:hAnsi="Times New Roman" w:cs="Times New Roman"/>
          <w:sz w:val="24"/>
          <w:szCs w:val="24"/>
        </w:rPr>
        <w:t xml:space="preserve"> Еще один важным проектом в нефтегазовой сфере стало </w:t>
      </w:r>
      <w:r w:rsidR="008165FA">
        <w:rPr>
          <w:rFonts w:ascii="Times New Roman" w:hAnsi="Times New Roman" w:cs="Times New Roman"/>
          <w:sz w:val="24"/>
          <w:szCs w:val="24"/>
        </w:rPr>
        <w:t>строительство газопровода Туркменистан-Китай</w:t>
      </w:r>
      <w:r w:rsidR="006624CC">
        <w:rPr>
          <w:rFonts w:ascii="Times New Roman" w:hAnsi="Times New Roman" w:cs="Times New Roman"/>
          <w:sz w:val="24"/>
          <w:szCs w:val="24"/>
        </w:rPr>
        <w:t xml:space="preserve"> с пропускной способность. 30-40 млрд. куб. м. в год</w:t>
      </w:r>
      <w:r w:rsidR="008165FA">
        <w:rPr>
          <w:rFonts w:ascii="Times New Roman" w:hAnsi="Times New Roman" w:cs="Times New Roman"/>
          <w:sz w:val="24"/>
          <w:szCs w:val="24"/>
        </w:rPr>
        <w:t>.</w:t>
      </w:r>
      <w:r w:rsidR="008165FA">
        <w:rPr>
          <w:rStyle w:val="a6"/>
          <w:rFonts w:ascii="Times New Roman" w:hAnsi="Times New Roman" w:cs="Times New Roman"/>
          <w:sz w:val="24"/>
          <w:szCs w:val="24"/>
        </w:rPr>
        <w:footnoteReference w:id="67"/>
      </w:r>
      <w:r w:rsidR="008165FA">
        <w:rPr>
          <w:rFonts w:ascii="Times New Roman" w:hAnsi="Times New Roman" w:cs="Times New Roman"/>
          <w:sz w:val="24"/>
          <w:szCs w:val="24"/>
        </w:rPr>
        <w:t xml:space="preserve"> </w:t>
      </w:r>
      <w:r w:rsidR="002A7774">
        <w:rPr>
          <w:rFonts w:ascii="Times New Roman" w:hAnsi="Times New Roman" w:cs="Times New Roman"/>
          <w:sz w:val="24"/>
          <w:szCs w:val="24"/>
        </w:rPr>
        <w:t>В 2006 году</w:t>
      </w:r>
      <w:r w:rsidR="002A7774" w:rsidRPr="002A7774">
        <w:rPr>
          <w:rFonts w:ascii="Times New Roman" w:hAnsi="Times New Roman" w:cs="Times New Roman"/>
          <w:sz w:val="24"/>
          <w:szCs w:val="24"/>
        </w:rPr>
        <w:t xml:space="preserve"> Китай и Туркменистан подписали рамочное соглашение о строительстве </w:t>
      </w:r>
      <w:r w:rsidR="002A7774" w:rsidRPr="002A7774">
        <w:rPr>
          <w:rFonts w:ascii="Times New Roman" w:hAnsi="Times New Roman" w:cs="Times New Roman"/>
          <w:sz w:val="24"/>
          <w:szCs w:val="24"/>
        </w:rPr>
        <w:lastRenderedPageBreak/>
        <w:t>газопровода и его поставках в долгосрочной перспективе.</w:t>
      </w:r>
      <w:r w:rsidR="006624CC">
        <w:rPr>
          <w:rStyle w:val="a6"/>
          <w:rFonts w:ascii="Times New Roman" w:hAnsi="Times New Roman" w:cs="Times New Roman"/>
          <w:sz w:val="24"/>
          <w:szCs w:val="24"/>
        </w:rPr>
        <w:footnoteReference w:id="68"/>
      </w:r>
      <w:r w:rsidR="00D758BC">
        <w:rPr>
          <w:rFonts w:ascii="Times New Roman" w:hAnsi="Times New Roman" w:cs="Times New Roman"/>
          <w:sz w:val="24"/>
          <w:szCs w:val="24"/>
        </w:rPr>
        <w:tab/>
      </w:r>
      <w:r w:rsidR="00D758BC">
        <w:rPr>
          <w:rFonts w:ascii="Times New Roman" w:hAnsi="Times New Roman" w:cs="Times New Roman"/>
          <w:sz w:val="24"/>
          <w:szCs w:val="24"/>
        </w:rPr>
        <w:tab/>
      </w:r>
      <w:r w:rsidR="00D758BC">
        <w:rPr>
          <w:rFonts w:ascii="Times New Roman" w:hAnsi="Times New Roman" w:cs="Times New Roman"/>
          <w:sz w:val="24"/>
          <w:szCs w:val="24"/>
        </w:rPr>
        <w:tab/>
      </w:r>
      <w:r w:rsidR="00D758BC">
        <w:rPr>
          <w:rFonts w:ascii="Times New Roman" w:hAnsi="Times New Roman" w:cs="Times New Roman"/>
          <w:sz w:val="24"/>
          <w:szCs w:val="24"/>
        </w:rPr>
        <w:tab/>
      </w:r>
      <w:r w:rsidR="00D758BC">
        <w:rPr>
          <w:rFonts w:ascii="Times New Roman" w:hAnsi="Times New Roman" w:cs="Times New Roman"/>
          <w:sz w:val="24"/>
          <w:szCs w:val="24"/>
        </w:rPr>
        <w:tab/>
      </w:r>
      <w:r w:rsidR="00435F36">
        <w:rPr>
          <w:rFonts w:ascii="Times New Roman" w:hAnsi="Times New Roman" w:cs="Times New Roman"/>
          <w:sz w:val="24"/>
        </w:rPr>
        <w:t>Тад</w:t>
      </w:r>
      <w:r w:rsidR="004D65A5">
        <w:rPr>
          <w:rFonts w:ascii="Times New Roman" w:hAnsi="Times New Roman" w:cs="Times New Roman"/>
          <w:sz w:val="24"/>
        </w:rPr>
        <w:t>жикистан.</w:t>
      </w:r>
      <w:r w:rsidR="00725791">
        <w:rPr>
          <w:rFonts w:ascii="Times New Roman" w:hAnsi="Times New Roman" w:cs="Times New Roman"/>
          <w:sz w:val="24"/>
        </w:rPr>
        <w:t xml:space="preserve"> В </w:t>
      </w:r>
      <w:r w:rsidR="008C6A7C" w:rsidRPr="008C6A7C">
        <w:rPr>
          <w:rFonts w:ascii="Times New Roman" w:hAnsi="Times New Roman" w:cs="Times New Roman"/>
          <w:sz w:val="24"/>
        </w:rPr>
        <w:t>1990-</w:t>
      </w:r>
      <w:r w:rsidR="008C6A7C">
        <w:rPr>
          <w:rFonts w:ascii="Times New Roman" w:hAnsi="Times New Roman" w:cs="Times New Roman"/>
          <w:sz w:val="24"/>
        </w:rPr>
        <w:t xml:space="preserve">х - в начале 2000-х гг. масштабы экономического присутствия Китая в Таджикистане были минимальными, что </w:t>
      </w:r>
      <w:r w:rsidR="00D53758">
        <w:rPr>
          <w:rFonts w:ascii="Times New Roman" w:hAnsi="Times New Roman" w:cs="Times New Roman"/>
          <w:sz w:val="24"/>
        </w:rPr>
        <w:t xml:space="preserve">было </w:t>
      </w:r>
      <w:r w:rsidR="008C6A7C">
        <w:rPr>
          <w:rFonts w:ascii="Times New Roman" w:hAnsi="Times New Roman" w:cs="Times New Roman"/>
          <w:sz w:val="24"/>
        </w:rPr>
        <w:t xml:space="preserve">обусловлено гражданской войной в Таджикистане 1992-1996 гг., последующей сложной внутриполитической ситуацией в стране, а также отсутствием </w:t>
      </w:r>
      <w:r w:rsidR="008C6A7C" w:rsidRPr="008C6A7C">
        <w:rPr>
          <w:rFonts w:ascii="Times New Roman" w:hAnsi="Times New Roman" w:cs="Times New Roman"/>
          <w:sz w:val="24"/>
        </w:rPr>
        <w:t xml:space="preserve">транспортных коммуникаций, которые могли бы связать две </w:t>
      </w:r>
      <w:r w:rsidR="008C6A7C">
        <w:rPr>
          <w:rFonts w:ascii="Times New Roman" w:hAnsi="Times New Roman" w:cs="Times New Roman"/>
          <w:sz w:val="24"/>
        </w:rPr>
        <w:t xml:space="preserve">географически изолированные друг от друга </w:t>
      </w:r>
      <w:r w:rsidR="008C6A7C" w:rsidRPr="008C6A7C">
        <w:rPr>
          <w:rFonts w:ascii="Times New Roman" w:hAnsi="Times New Roman" w:cs="Times New Roman"/>
          <w:sz w:val="24"/>
        </w:rPr>
        <w:t>страны.</w:t>
      </w:r>
      <w:r w:rsidR="008C6A7C">
        <w:rPr>
          <w:rStyle w:val="a6"/>
          <w:rFonts w:ascii="Times New Roman" w:hAnsi="Times New Roman" w:cs="Times New Roman"/>
          <w:sz w:val="24"/>
        </w:rPr>
        <w:footnoteReference w:id="69"/>
      </w:r>
      <w:r w:rsidR="008C6A7C">
        <w:rPr>
          <w:rFonts w:ascii="Times New Roman" w:hAnsi="Times New Roman" w:cs="Times New Roman"/>
          <w:sz w:val="24"/>
        </w:rPr>
        <w:t xml:space="preserve"> </w:t>
      </w:r>
      <w:r w:rsidR="000510AD">
        <w:rPr>
          <w:rFonts w:ascii="Times New Roman" w:hAnsi="Times New Roman" w:cs="Times New Roman"/>
          <w:sz w:val="24"/>
        </w:rPr>
        <w:tab/>
      </w:r>
      <w:r w:rsidR="00213A0C" w:rsidRPr="00213A0C">
        <w:rPr>
          <w:rFonts w:ascii="Times New Roman" w:hAnsi="Times New Roman" w:cs="Times New Roman"/>
          <w:sz w:val="24"/>
        </w:rPr>
        <w:tab/>
      </w:r>
      <w:r w:rsidR="00213A0C">
        <w:rPr>
          <w:rFonts w:ascii="Times New Roman" w:hAnsi="Times New Roman" w:cs="Times New Roman"/>
          <w:sz w:val="24"/>
        </w:rPr>
        <w:tab/>
      </w:r>
      <w:r w:rsidR="00213A0C">
        <w:rPr>
          <w:rFonts w:ascii="Times New Roman" w:hAnsi="Times New Roman" w:cs="Times New Roman"/>
          <w:sz w:val="24"/>
        </w:rPr>
        <w:tab/>
      </w:r>
      <w:r w:rsidR="00213A0C">
        <w:rPr>
          <w:rFonts w:ascii="Times New Roman" w:hAnsi="Times New Roman" w:cs="Times New Roman"/>
          <w:sz w:val="24"/>
        </w:rPr>
        <w:tab/>
      </w:r>
      <w:r w:rsidR="00213A0C">
        <w:rPr>
          <w:rFonts w:ascii="Times New Roman" w:hAnsi="Times New Roman" w:cs="Times New Roman"/>
          <w:sz w:val="24"/>
        </w:rPr>
        <w:tab/>
      </w:r>
      <w:r w:rsidR="00213A0C">
        <w:rPr>
          <w:rFonts w:ascii="Times New Roman" w:hAnsi="Times New Roman" w:cs="Times New Roman"/>
          <w:sz w:val="24"/>
        </w:rPr>
        <w:tab/>
        <w:t xml:space="preserve">Интенсификация торгово-экономических отношений между Китаем и Таджикистаном стала возможна </w:t>
      </w:r>
      <w:r w:rsidR="00866691">
        <w:rPr>
          <w:rFonts w:ascii="Times New Roman" w:hAnsi="Times New Roman" w:cs="Times New Roman"/>
          <w:sz w:val="24"/>
        </w:rPr>
        <w:t>только после открытия в 2004 г. контрольно-пропускного пункта «Карасу»</w:t>
      </w:r>
      <w:r w:rsidR="00866691" w:rsidRPr="00866691">
        <w:rPr>
          <w:rFonts w:ascii="Times New Roman" w:hAnsi="Times New Roman" w:cs="Times New Roman"/>
          <w:sz w:val="24"/>
        </w:rPr>
        <w:t xml:space="preserve"> и </w:t>
      </w:r>
      <w:r w:rsidR="00866691">
        <w:rPr>
          <w:rFonts w:ascii="Times New Roman" w:hAnsi="Times New Roman" w:cs="Times New Roman"/>
          <w:sz w:val="24"/>
        </w:rPr>
        <w:t xml:space="preserve">установления </w:t>
      </w:r>
      <w:r w:rsidR="00866691" w:rsidRPr="00866691">
        <w:rPr>
          <w:rFonts w:ascii="Times New Roman" w:hAnsi="Times New Roman" w:cs="Times New Roman"/>
          <w:sz w:val="24"/>
        </w:rPr>
        <w:t>прямого автодорожного сообщения между двумя</w:t>
      </w:r>
      <w:r w:rsidR="00866691">
        <w:rPr>
          <w:rFonts w:ascii="Times New Roman" w:hAnsi="Times New Roman" w:cs="Times New Roman"/>
          <w:sz w:val="24"/>
        </w:rPr>
        <w:t xml:space="preserve"> странами через перевал «Кульма»</w:t>
      </w:r>
      <w:r w:rsidR="00866691" w:rsidRPr="00866691">
        <w:rPr>
          <w:rFonts w:ascii="Times New Roman" w:hAnsi="Times New Roman" w:cs="Times New Roman"/>
          <w:sz w:val="24"/>
        </w:rPr>
        <w:t>.</w:t>
      </w:r>
      <w:r w:rsidR="00866691">
        <w:rPr>
          <w:rStyle w:val="a6"/>
          <w:rFonts w:ascii="Times New Roman" w:hAnsi="Times New Roman" w:cs="Times New Roman"/>
          <w:sz w:val="24"/>
        </w:rPr>
        <w:footnoteReference w:id="70"/>
      </w:r>
      <w:r w:rsidR="00213A0C">
        <w:rPr>
          <w:rFonts w:ascii="Times New Roman" w:hAnsi="Times New Roman" w:cs="Times New Roman"/>
          <w:sz w:val="24"/>
        </w:rPr>
        <w:t xml:space="preserve"> </w:t>
      </w:r>
      <w:r w:rsidR="00866691">
        <w:rPr>
          <w:rFonts w:ascii="Times New Roman" w:hAnsi="Times New Roman" w:cs="Times New Roman"/>
          <w:sz w:val="24"/>
        </w:rPr>
        <w:t xml:space="preserve">Так, если в 2003 г. объем товарооборота между странами составил 15 млн. долл., то в 2005 г. товарооборот возрос до </w:t>
      </w:r>
      <w:r w:rsidR="00D262A1">
        <w:rPr>
          <w:rFonts w:ascii="Times New Roman" w:hAnsi="Times New Roman" w:cs="Times New Roman"/>
          <w:sz w:val="24"/>
        </w:rPr>
        <w:t xml:space="preserve">229 млн. долл., </w:t>
      </w:r>
      <w:r w:rsidR="009E3B5D">
        <w:rPr>
          <w:rFonts w:ascii="Times New Roman" w:hAnsi="Times New Roman" w:cs="Times New Roman"/>
          <w:sz w:val="24"/>
        </w:rPr>
        <w:t>в 2007 г. показатели достигли 684 млн. долл.</w:t>
      </w:r>
      <w:r w:rsidR="00D262A1">
        <w:rPr>
          <w:rFonts w:ascii="Times New Roman" w:hAnsi="Times New Roman" w:cs="Times New Roman"/>
          <w:sz w:val="24"/>
        </w:rPr>
        <w:t>, а в 2008 г.</w:t>
      </w:r>
      <w:r w:rsidR="00FB1B24">
        <w:rPr>
          <w:rFonts w:ascii="Times New Roman" w:hAnsi="Times New Roman" w:cs="Times New Roman"/>
          <w:sz w:val="24"/>
        </w:rPr>
        <w:t xml:space="preserve"> </w:t>
      </w:r>
      <w:r w:rsidR="00D262A1">
        <w:rPr>
          <w:rFonts w:ascii="Times New Roman" w:hAnsi="Times New Roman" w:cs="Times New Roman"/>
          <w:sz w:val="24"/>
        </w:rPr>
        <w:t xml:space="preserve">объемы торговли выросли еще на 10 %. </w:t>
      </w:r>
      <w:r w:rsidR="009E3B5D">
        <w:rPr>
          <w:rStyle w:val="a6"/>
          <w:rFonts w:ascii="Times New Roman" w:hAnsi="Times New Roman" w:cs="Times New Roman"/>
          <w:sz w:val="24"/>
        </w:rPr>
        <w:footnoteReference w:id="71"/>
      </w:r>
      <w:r w:rsidR="009E3B5D">
        <w:rPr>
          <w:rFonts w:ascii="Times New Roman" w:hAnsi="Times New Roman" w:cs="Times New Roman"/>
          <w:sz w:val="24"/>
        </w:rPr>
        <w:t xml:space="preserve"> Таким образом, в сравнении</w:t>
      </w:r>
      <w:r w:rsidR="00D262A1">
        <w:rPr>
          <w:rFonts w:ascii="Times New Roman" w:hAnsi="Times New Roman" w:cs="Times New Roman"/>
          <w:sz w:val="24"/>
        </w:rPr>
        <w:t xml:space="preserve"> с 2003 годом в 2008</w:t>
      </w:r>
      <w:r w:rsidR="009E3B5D" w:rsidRPr="009E3B5D">
        <w:rPr>
          <w:rFonts w:ascii="Times New Roman" w:hAnsi="Times New Roman" w:cs="Times New Roman"/>
          <w:sz w:val="24"/>
        </w:rPr>
        <w:t xml:space="preserve"> году китайско</w:t>
      </w:r>
      <w:r w:rsidR="009E3B5D">
        <w:rPr>
          <w:rFonts w:ascii="Times New Roman" w:hAnsi="Times New Roman" w:cs="Times New Roman"/>
          <w:sz w:val="24"/>
        </w:rPr>
        <w:t>-</w:t>
      </w:r>
      <w:r w:rsidR="009E3B5D" w:rsidRPr="009E3B5D">
        <w:rPr>
          <w:rFonts w:ascii="Times New Roman" w:hAnsi="Times New Roman" w:cs="Times New Roman"/>
          <w:sz w:val="24"/>
        </w:rPr>
        <w:t>таджикский това</w:t>
      </w:r>
      <w:r w:rsidR="00D262A1">
        <w:rPr>
          <w:rFonts w:ascii="Times New Roman" w:hAnsi="Times New Roman" w:cs="Times New Roman"/>
          <w:sz w:val="24"/>
        </w:rPr>
        <w:t>рооборот увеличился примерно в 5</w:t>
      </w:r>
      <w:r w:rsidR="009E3B5D" w:rsidRPr="009E3B5D">
        <w:rPr>
          <w:rFonts w:ascii="Times New Roman" w:hAnsi="Times New Roman" w:cs="Times New Roman"/>
          <w:sz w:val="24"/>
        </w:rPr>
        <w:t>6 раз</w:t>
      </w:r>
      <w:r w:rsidR="009E3B5D">
        <w:rPr>
          <w:rFonts w:ascii="Times New Roman" w:hAnsi="Times New Roman" w:cs="Times New Roman"/>
          <w:sz w:val="24"/>
        </w:rPr>
        <w:t>.</w:t>
      </w:r>
      <w:r w:rsidR="00D262A1">
        <w:rPr>
          <w:rFonts w:ascii="Times New Roman" w:hAnsi="Times New Roman" w:cs="Times New Roman"/>
          <w:sz w:val="24"/>
        </w:rPr>
        <w:tab/>
      </w:r>
      <w:r w:rsidR="00D262A1">
        <w:rPr>
          <w:rFonts w:ascii="Times New Roman" w:hAnsi="Times New Roman" w:cs="Times New Roman"/>
          <w:sz w:val="24"/>
        </w:rPr>
        <w:tab/>
        <w:t>Наряду с укреплением торговых отношений</w:t>
      </w:r>
      <w:r w:rsidR="007C4493">
        <w:rPr>
          <w:rFonts w:ascii="Times New Roman" w:hAnsi="Times New Roman" w:cs="Times New Roman"/>
          <w:sz w:val="24"/>
        </w:rPr>
        <w:t xml:space="preserve"> также</w:t>
      </w:r>
      <w:r w:rsidR="00D262A1">
        <w:rPr>
          <w:rFonts w:ascii="Times New Roman" w:hAnsi="Times New Roman" w:cs="Times New Roman"/>
          <w:sz w:val="24"/>
        </w:rPr>
        <w:t xml:space="preserve"> активизи</w:t>
      </w:r>
      <w:r w:rsidR="007C4493">
        <w:rPr>
          <w:rFonts w:ascii="Times New Roman" w:hAnsi="Times New Roman" w:cs="Times New Roman"/>
          <w:sz w:val="24"/>
        </w:rPr>
        <w:t xml:space="preserve">ровались </w:t>
      </w:r>
      <w:r w:rsidR="002F08B6">
        <w:rPr>
          <w:rFonts w:ascii="Times New Roman" w:hAnsi="Times New Roman" w:cs="Times New Roman"/>
          <w:sz w:val="24"/>
        </w:rPr>
        <w:t xml:space="preserve">инвестиционная и </w:t>
      </w:r>
      <w:r w:rsidR="00D262A1">
        <w:rPr>
          <w:rFonts w:ascii="Times New Roman" w:hAnsi="Times New Roman" w:cs="Times New Roman"/>
          <w:sz w:val="24"/>
        </w:rPr>
        <w:t>кредитная политика Китая в стране.</w:t>
      </w:r>
      <w:r w:rsidR="00BC4FCF">
        <w:rPr>
          <w:rFonts w:ascii="Times New Roman" w:hAnsi="Times New Roman" w:cs="Times New Roman"/>
          <w:sz w:val="24"/>
        </w:rPr>
        <w:t xml:space="preserve"> </w:t>
      </w:r>
      <w:r w:rsidR="007C4493" w:rsidRPr="007C4493">
        <w:rPr>
          <w:rFonts w:ascii="Times New Roman" w:hAnsi="Times New Roman" w:cs="Times New Roman"/>
          <w:sz w:val="24"/>
        </w:rPr>
        <w:t>Общая сумм</w:t>
      </w:r>
      <w:r w:rsidR="007C4493">
        <w:rPr>
          <w:rFonts w:ascii="Times New Roman" w:hAnsi="Times New Roman" w:cs="Times New Roman"/>
          <w:sz w:val="24"/>
        </w:rPr>
        <w:t xml:space="preserve">а кредитов </w:t>
      </w:r>
      <w:proofErr w:type="spellStart"/>
      <w:r w:rsidR="007C4493">
        <w:rPr>
          <w:rFonts w:ascii="Times New Roman" w:hAnsi="Times New Roman" w:cs="Times New Roman"/>
          <w:sz w:val="24"/>
        </w:rPr>
        <w:t>Эксимбанка</w:t>
      </w:r>
      <w:proofErr w:type="spellEnd"/>
      <w:r w:rsidR="007C4493">
        <w:rPr>
          <w:rFonts w:ascii="Times New Roman" w:hAnsi="Times New Roman" w:cs="Times New Roman"/>
          <w:sz w:val="24"/>
        </w:rPr>
        <w:t xml:space="preserve"> в указанный промежуток времени </w:t>
      </w:r>
      <w:r w:rsidR="00102969">
        <w:rPr>
          <w:rFonts w:ascii="Times New Roman" w:hAnsi="Times New Roman" w:cs="Times New Roman"/>
          <w:sz w:val="24"/>
        </w:rPr>
        <w:t>насчитывала</w:t>
      </w:r>
      <w:r w:rsidR="007C4493">
        <w:rPr>
          <w:rFonts w:ascii="Times New Roman" w:hAnsi="Times New Roman" w:cs="Times New Roman"/>
          <w:sz w:val="24"/>
        </w:rPr>
        <w:t xml:space="preserve"> 603 млн.</w:t>
      </w:r>
      <w:r w:rsidR="00102969">
        <w:rPr>
          <w:rFonts w:ascii="Times New Roman" w:hAnsi="Times New Roman" w:cs="Times New Roman"/>
          <w:sz w:val="24"/>
        </w:rPr>
        <w:t xml:space="preserve"> долларов, что состави</w:t>
      </w:r>
      <w:r w:rsidR="007C4493">
        <w:rPr>
          <w:rFonts w:ascii="Times New Roman" w:hAnsi="Times New Roman" w:cs="Times New Roman"/>
          <w:sz w:val="24"/>
        </w:rPr>
        <w:t xml:space="preserve">ло </w:t>
      </w:r>
      <w:r w:rsidR="007C4493" w:rsidRPr="007C4493">
        <w:rPr>
          <w:rFonts w:ascii="Times New Roman" w:hAnsi="Times New Roman" w:cs="Times New Roman"/>
          <w:sz w:val="24"/>
        </w:rPr>
        <w:t xml:space="preserve">более 43 % всех </w:t>
      </w:r>
      <w:r w:rsidR="007C4493">
        <w:rPr>
          <w:rFonts w:ascii="Times New Roman" w:hAnsi="Times New Roman" w:cs="Times New Roman"/>
          <w:sz w:val="24"/>
        </w:rPr>
        <w:t>иностранных кредитных вложений и сделало</w:t>
      </w:r>
      <w:r w:rsidR="007C4493" w:rsidRPr="007C4493">
        <w:rPr>
          <w:rFonts w:ascii="Times New Roman" w:hAnsi="Times New Roman" w:cs="Times New Roman"/>
          <w:sz w:val="24"/>
        </w:rPr>
        <w:t xml:space="preserve"> Китай крупнейшим кредитором Таджикистана.</w:t>
      </w:r>
      <w:r w:rsidR="007C4493">
        <w:rPr>
          <w:rStyle w:val="a6"/>
          <w:rFonts w:ascii="Times New Roman" w:hAnsi="Times New Roman" w:cs="Times New Roman"/>
          <w:sz w:val="24"/>
        </w:rPr>
        <w:footnoteReference w:id="72"/>
      </w:r>
      <w:r w:rsidR="00BC4FCF" w:rsidRPr="00BC4FCF">
        <w:rPr>
          <w:rFonts w:ascii="Times New Roman" w:hAnsi="Times New Roman" w:cs="Times New Roman"/>
          <w:sz w:val="24"/>
        </w:rPr>
        <w:t xml:space="preserve"> </w:t>
      </w:r>
      <w:r w:rsidR="00D262A1">
        <w:rPr>
          <w:rFonts w:ascii="Times New Roman" w:hAnsi="Times New Roman" w:cs="Times New Roman"/>
          <w:sz w:val="24"/>
        </w:rPr>
        <w:t xml:space="preserve"> </w:t>
      </w:r>
      <w:r w:rsidR="007C4493">
        <w:rPr>
          <w:rFonts w:ascii="Times New Roman" w:hAnsi="Times New Roman" w:cs="Times New Roman"/>
          <w:sz w:val="24"/>
        </w:rPr>
        <w:t xml:space="preserve">Вместе с тем, объем китайских прямых иностранных инвестиций в таджикскую экономику был относительно небольшой. Так, в 2008 г. объем китайских ПИИ в Таджикистан составил 50 млн. долларов. </w:t>
      </w:r>
      <w:r w:rsidR="00102969">
        <w:rPr>
          <w:rStyle w:val="a6"/>
          <w:rFonts w:ascii="Times New Roman" w:hAnsi="Times New Roman" w:cs="Times New Roman"/>
          <w:sz w:val="24"/>
        </w:rPr>
        <w:footnoteReference w:id="73"/>
      </w:r>
      <w:r w:rsidR="007C4493">
        <w:rPr>
          <w:rFonts w:ascii="Times New Roman" w:hAnsi="Times New Roman" w:cs="Times New Roman"/>
          <w:sz w:val="24"/>
        </w:rPr>
        <w:t xml:space="preserve"> </w:t>
      </w:r>
      <w:r w:rsidR="00102969">
        <w:rPr>
          <w:rFonts w:ascii="Times New Roman" w:hAnsi="Times New Roman" w:cs="Times New Roman"/>
          <w:sz w:val="24"/>
        </w:rPr>
        <w:tab/>
      </w:r>
      <w:r w:rsidR="00102969">
        <w:rPr>
          <w:rFonts w:ascii="Times New Roman" w:hAnsi="Times New Roman" w:cs="Times New Roman"/>
          <w:sz w:val="24"/>
        </w:rPr>
        <w:tab/>
      </w:r>
      <w:r w:rsidR="00102969">
        <w:rPr>
          <w:rFonts w:ascii="Times New Roman" w:hAnsi="Times New Roman" w:cs="Times New Roman"/>
          <w:sz w:val="24"/>
        </w:rPr>
        <w:tab/>
      </w:r>
      <w:r w:rsidR="00102969">
        <w:rPr>
          <w:rFonts w:ascii="Times New Roman" w:hAnsi="Times New Roman" w:cs="Times New Roman"/>
          <w:sz w:val="24"/>
        </w:rPr>
        <w:tab/>
      </w:r>
      <w:r w:rsidR="00102969">
        <w:rPr>
          <w:rFonts w:ascii="Times New Roman" w:hAnsi="Times New Roman" w:cs="Times New Roman"/>
          <w:sz w:val="24"/>
        </w:rPr>
        <w:tab/>
      </w:r>
      <w:r w:rsidR="00102969">
        <w:rPr>
          <w:rFonts w:ascii="Times New Roman" w:hAnsi="Times New Roman" w:cs="Times New Roman"/>
          <w:sz w:val="24"/>
        </w:rPr>
        <w:tab/>
      </w:r>
      <w:r w:rsidR="00102969">
        <w:rPr>
          <w:rFonts w:ascii="Times New Roman" w:hAnsi="Times New Roman" w:cs="Times New Roman"/>
          <w:sz w:val="24"/>
        </w:rPr>
        <w:tab/>
      </w:r>
      <w:r w:rsidR="00102969">
        <w:rPr>
          <w:rFonts w:ascii="Times New Roman" w:hAnsi="Times New Roman" w:cs="Times New Roman"/>
          <w:sz w:val="24"/>
        </w:rPr>
        <w:tab/>
      </w:r>
      <w:r w:rsidR="00102969">
        <w:rPr>
          <w:rFonts w:ascii="Times New Roman" w:hAnsi="Times New Roman" w:cs="Times New Roman"/>
          <w:sz w:val="24"/>
        </w:rPr>
        <w:tab/>
      </w:r>
      <w:r w:rsidR="00102969">
        <w:rPr>
          <w:rFonts w:ascii="Times New Roman" w:hAnsi="Times New Roman" w:cs="Times New Roman"/>
          <w:sz w:val="24"/>
        </w:rPr>
        <w:tab/>
      </w:r>
      <w:r w:rsidR="00102969">
        <w:rPr>
          <w:rFonts w:ascii="Times New Roman" w:hAnsi="Times New Roman" w:cs="Times New Roman"/>
          <w:sz w:val="24"/>
        </w:rPr>
        <w:tab/>
        <w:t>Основа</w:t>
      </w:r>
      <w:r w:rsidR="00D262A1">
        <w:rPr>
          <w:rFonts w:ascii="Times New Roman" w:hAnsi="Times New Roman" w:cs="Times New Roman"/>
          <w:sz w:val="24"/>
        </w:rPr>
        <w:t xml:space="preserve"> кредитной </w:t>
      </w:r>
      <w:r w:rsidR="00102969">
        <w:rPr>
          <w:rFonts w:ascii="Times New Roman" w:hAnsi="Times New Roman" w:cs="Times New Roman"/>
          <w:sz w:val="24"/>
        </w:rPr>
        <w:t xml:space="preserve">и инвестиционной </w:t>
      </w:r>
      <w:r w:rsidR="00D262A1">
        <w:rPr>
          <w:rFonts w:ascii="Times New Roman" w:hAnsi="Times New Roman" w:cs="Times New Roman"/>
          <w:sz w:val="24"/>
        </w:rPr>
        <w:t>деятельност</w:t>
      </w:r>
      <w:r w:rsidR="00102969">
        <w:rPr>
          <w:rFonts w:ascii="Times New Roman" w:hAnsi="Times New Roman" w:cs="Times New Roman"/>
          <w:sz w:val="24"/>
        </w:rPr>
        <w:t>и Китая в Таджикистане заключалась в предоставлении</w:t>
      </w:r>
      <w:r w:rsidR="00D262A1">
        <w:rPr>
          <w:rFonts w:ascii="Times New Roman" w:hAnsi="Times New Roman" w:cs="Times New Roman"/>
          <w:sz w:val="24"/>
        </w:rPr>
        <w:t xml:space="preserve"> льготных кредитов</w:t>
      </w:r>
      <w:r w:rsidR="00102969">
        <w:rPr>
          <w:rFonts w:ascii="Times New Roman" w:hAnsi="Times New Roman" w:cs="Times New Roman"/>
          <w:sz w:val="24"/>
        </w:rPr>
        <w:t xml:space="preserve"> и ПИИ</w:t>
      </w:r>
      <w:r w:rsidR="00D262A1">
        <w:rPr>
          <w:rFonts w:ascii="Times New Roman" w:hAnsi="Times New Roman" w:cs="Times New Roman"/>
          <w:sz w:val="24"/>
        </w:rPr>
        <w:t xml:space="preserve"> на экономически и социально значимые инфраструктурные проекты</w:t>
      </w:r>
      <w:r w:rsidR="003B3C26">
        <w:rPr>
          <w:rFonts w:ascii="Times New Roman" w:hAnsi="Times New Roman" w:cs="Times New Roman"/>
          <w:sz w:val="24"/>
        </w:rPr>
        <w:t xml:space="preserve">, а </w:t>
      </w:r>
      <w:r w:rsidR="00241680">
        <w:rPr>
          <w:rFonts w:ascii="Times New Roman" w:hAnsi="Times New Roman" w:cs="Times New Roman"/>
          <w:sz w:val="24"/>
        </w:rPr>
        <w:t xml:space="preserve">также в горнодобывающую </w:t>
      </w:r>
      <w:r w:rsidR="003B3C26">
        <w:rPr>
          <w:rFonts w:ascii="Times New Roman" w:hAnsi="Times New Roman" w:cs="Times New Roman"/>
          <w:sz w:val="24"/>
        </w:rPr>
        <w:t>отрасль</w:t>
      </w:r>
      <w:r w:rsidR="00D262A1">
        <w:rPr>
          <w:rFonts w:ascii="Times New Roman" w:hAnsi="Times New Roman" w:cs="Times New Roman"/>
          <w:sz w:val="24"/>
        </w:rPr>
        <w:t>.</w:t>
      </w:r>
      <w:r w:rsidR="002F08B6">
        <w:rPr>
          <w:rFonts w:ascii="Times New Roman" w:hAnsi="Times New Roman" w:cs="Times New Roman"/>
          <w:sz w:val="24"/>
        </w:rPr>
        <w:t xml:space="preserve"> </w:t>
      </w:r>
      <w:r w:rsidR="003B3C26">
        <w:rPr>
          <w:rFonts w:ascii="Times New Roman" w:hAnsi="Times New Roman" w:cs="Times New Roman"/>
          <w:sz w:val="24"/>
        </w:rPr>
        <w:t xml:space="preserve">Среди основных инфраструктурных проектов, помимо уже упомянутых «Карасу» и «Кульма», следует отметить  </w:t>
      </w:r>
      <w:r w:rsidR="00A3332F">
        <w:rPr>
          <w:rFonts w:ascii="Times New Roman" w:hAnsi="Times New Roman" w:cs="Times New Roman"/>
          <w:sz w:val="24"/>
        </w:rPr>
        <w:t xml:space="preserve"> </w:t>
      </w:r>
      <w:r w:rsidR="00E35201">
        <w:rPr>
          <w:rFonts w:ascii="Times New Roman" w:hAnsi="Times New Roman" w:cs="Times New Roman"/>
          <w:sz w:val="24"/>
        </w:rPr>
        <w:t xml:space="preserve">реконструкцию шоссе </w:t>
      </w:r>
      <w:r w:rsidR="002F08B6">
        <w:rPr>
          <w:rFonts w:ascii="Times New Roman" w:hAnsi="Times New Roman" w:cs="Times New Roman"/>
          <w:sz w:val="24"/>
        </w:rPr>
        <w:t>«</w:t>
      </w:r>
      <w:r w:rsidR="00E35201">
        <w:rPr>
          <w:rFonts w:ascii="Times New Roman" w:hAnsi="Times New Roman" w:cs="Times New Roman"/>
          <w:sz w:val="24"/>
        </w:rPr>
        <w:t>Душанбе-</w:t>
      </w:r>
      <w:proofErr w:type="spellStart"/>
      <w:r w:rsidR="00E35201">
        <w:rPr>
          <w:rFonts w:ascii="Times New Roman" w:hAnsi="Times New Roman" w:cs="Times New Roman"/>
          <w:sz w:val="24"/>
        </w:rPr>
        <w:t>Чанак</w:t>
      </w:r>
      <w:proofErr w:type="spellEnd"/>
      <w:r w:rsidR="002F08B6">
        <w:rPr>
          <w:rFonts w:ascii="Times New Roman" w:hAnsi="Times New Roman" w:cs="Times New Roman"/>
          <w:sz w:val="24"/>
        </w:rPr>
        <w:t>»</w:t>
      </w:r>
      <w:r w:rsidR="00E35201">
        <w:rPr>
          <w:rFonts w:ascii="Times New Roman" w:hAnsi="Times New Roman" w:cs="Times New Roman"/>
          <w:sz w:val="24"/>
        </w:rPr>
        <w:t xml:space="preserve">, включая строительство туннелей </w:t>
      </w:r>
      <w:r w:rsidR="002F08B6">
        <w:rPr>
          <w:rFonts w:ascii="Times New Roman" w:hAnsi="Times New Roman" w:cs="Times New Roman"/>
          <w:sz w:val="24"/>
        </w:rPr>
        <w:t>«</w:t>
      </w:r>
      <w:r w:rsidR="00E35201">
        <w:rPr>
          <w:rFonts w:ascii="Times New Roman" w:hAnsi="Times New Roman" w:cs="Times New Roman"/>
          <w:sz w:val="24"/>
        </w:rPr>
        <w:t>Шахристан</w:t>
      </w:r>
      <w:r w:rsidR="002F08B6">
        <w:rPr>
          <w:rFonts w:ascii="Times New Roman" w:hAnsi="Times New Roman" w:cs="Times New Roman"/>
          <w:sz w:val="24"/>
        </w:rPr>
        <w:t>»</w:t>
      </w:r>
      <w:r w:rsidR="00E35201">
        <w:rPr>
          <w:rFonts w:ascii="Times New Roman" w:hAnsi="Times New Roman" w:cs="Times New Roman"/>
          <w:sz w:val="24"/>
        </w:rPr>
        <w:t xml:space="preserve"> и </w:t>
      </w:r>
      <w:r w:rsidR="002F08B6">
        <w:rPr>
          <w:rFonts w:ascii="Times New Roman" w:hAnsi="Times New Roman" w:cs="Times New Roman"/>
          <w:sz w:val="24"/>
        </w:rPr>
        <w:t>«</w:t>
      </w:r>
      <w:r w:rsidR="00E35201">
        <w:rPr>
          <w:rFonts w:ascii="Times New Roman" w:hAnsi="Times New Roman" w:cs="Times New Roman"/>
          <w:sz w:val="24"/>
        </w:rPr>
        <w:t>Шар-Шар</w:t>
      </w:r>
      <w:r w:rsidR="002F08B6">
        <w:rPr>
          <w:rFonts w:ascii="Times New Roman" w:hAnsi="Times New Roman" w:cs="Times New Roman"/>
          <w:sz w:val="24"/>
        </w:rPr>
        <w:t>»</w:t>
      </w:r>
      <w:r w:rsidR="00E35201">
        <w:rPr>
          <w:rFonts w:ascii="Times New Roman" w:hAnsi="Times New Roman" w:cs="Times New Roman"/>
          <w:sz w:val="24"/>
        </w:rPr>
        <w:t xml:space="preserve">, а также установку высоковольтных линий электропередач </w:t>
      </w:r>
      <w:r w:rsidR="002F08B6">
        <w:rPr>
          <w:rFonts w:ascii="Times New Roman" w:hAnsi="Times New Roman" w:cs="Times New Roman"/>
          <w:sz w:val="24"/>
        </w:rPr>
        <w:lastRenderedPageBreak/>
        <w:t>«</w:t>
      </w:r>
      <w:r w:rsidR="00E35201">
        <w:rPr>
          <w:rFonts w:ascii="Times New Roman" w:hAnsi="Times New Roman" w:cs="Times New Roman"/>
          <w:sz w:val="24"/>
        </w:rPr>
        <w:t>Север-Юг</w:t>
      </w:r>
      <w:r w:rsidR="002F08B6">
        <w:rPr>
          <w:rFonts w:ascii="Times New Roman" w:hAnsi="Times New Roman" w:cs="Times New Roman"/>
          <w:sz w:val="24"/>
        </w:rPr>
        <w:t>»</w:t>
      </w:r>
      <w:r w:rsidR="00E35201">
        <w:rPr>
          <w:rFonts w:ascii="Times New Roman" w:hAnsi="Times New Roman" w:cs="Times New Roman"/>
          <w:sz w:val="24"/>
        </w:rPr>
        <w:t xml:space="preserve"> и </w:t>
      </w:r>
      <w:r w:rsidR="002F08B6">
        <w:rPr>
          <w:rFonts w:ascii="Times New Roman" w:hAnsi="Times New Roman" w:cs="Times New Roman"/>
          <w:sz w:val="24"/>
        </w:rPr>
        <w:t>«</w:t>
      </w:r>
      <w:proofErr w:type="spellStart"/>
      <w:r w:rsidR="00E35201">
        <w:rPr>
          <w:rFonts w:ascii="Times New Roman" w:hAnsi="Times New Roman" w:cs="Times New Roman"/>
          <w:sz w:val="24"/>
        </w:rPr>
        <w:t>Лозалор-Хатлон</w:t>
      </w:r>
      <w:proofErr w:type="spellEnd"/>
      <w:r w:rsidR="002F08B6">
        <w:rPr>
          <w:rFonts w:ascii="Times New Roman" w:hAnsi="Times New Roman" w:cs="Times New Roman"/>
          <w:sz w:val="24"/>
        </w:rPr>
        <w:t>»</w:t>
      </w:r>
      <w:r w:rsidR="00E35201">
        <w:rPr>
          <w:rFonts w:ascii="Times New Roman" w:hAnsi="Times New Roman" w:cs="Times New Roman"/>
          <w:sz w:val="24"/>
        </w:rPr>
        <w:t>.</w:t>
      </w:r>
      <w:r w:rsidR="002F08B6">
        <w:rPr>
          <w:rStyle w:val="a6"/>
          <w:rFonts w:ascii="Times New Roman" w:hAnsi="Times New Roman" w:cs="Times New Roman"/>
          <w:sz w:val="24"/>
        </w:rPr>
        <w:footnoteReference w:id="74"/>
      </w:r>
      <w:r w:rsidR="00A3332F">
        <w:rPr>
          <w:rFonts w:ascii="Times New Roman" w:hAnsi="Times New Roman" w:cs="Times New Roman"/>
          <w:sz w:val="24"/>
        </w:rPr>
        <w:t xml:space="preserve"> </w:t>
      </w:r>
      <w:r w:rsidR="00D53758">
        <w:rPr>
          <w:rFonts w:ascii="Times New Roman" w:hAnsi="Times New Roman" w:cs="Times New Roman"/>
          <w:sz w:val="24"/>
        </w:rPr>
        <w:t>Китай также финансировал проекты, направленные на развитие горнодобывающей промышленности. Так, в 2008 году</w:t>
      </w:r>
      <w:r w:rsidR="00D53758" w:rsidRPr="00D53758">
        <w:rPr>
          <w:rFonts w:ascii="Times New Roman" w:hAnsi="Times New Roman" w:cs="Times New Roman"/>
          <w:sz w:val="24"/>
        </w:rPr>
        <w:t xml:space="preserve"> Китай </w:t>
      </w:r>
      <w:r w:rsidR="00D53758">
        <w:rPr>
          <w:rFonts w:ascii="Times New Roman" w:hAnsi="Times New Roman" w:cs="Times New Roman"/>
          <w:sz w:val="24"/>
        </w:rPr>
        <w:t>принял</w:t>
      </w:r>
      <w:r w:rsidR="00D53758" w:rsidRPr="00D53758">
        <w:rPr>
          <w:rFonts w:ascii="Times New Roman" w:hAnsi="Times New Roman" w:cs="Times New Roman"/>
          <w:sz w:val="24"/>
        </w:rPr>
        <w:t xml:space="preserve"> участие в развитии </w:t>
      </w:r>
      <w:proofErr w:type="spellStart"/>
      <w:r w:rsidR="00D53758" w:rsidRPr="00D53758">
        <w:rPr>
          <w:rFonts w:ascii="Times New Roman" w:hAnsi="Times New Roman" w:cs="Times New Roman"/>
          <w:sz w:val="24"/>
        </w:rPr>
        <w:t>Турс</w:t>
      </w:r>
      <w:r w:rsidR="00D53758">
        <w:rPr>
          <w:rFonts w:ascii="Times New Roman" w:hAnsi="Times New Roman" w:cs="Times New Roman"/>
          <w:sz w:val="24"/>
        </w:rPr>
        <w:t>унзадеского</w:t>
      </w:r>
      <w:proofErr w:type="spellEnd"/>
      <w:r w:rsidR="00D53758">
        <w:rPr>
          <w:rFonts w:ascii="Times New Roman" w:hAnsi="Times New Roman" w:cs="Times New Roman"/>
          <w:sz w:val="24"/>
        </w:rPr>
        <w:t xml:space="preserve"> алюминиевого завода. </w:t>
      </w:r>
      <w:r w:rsidR="00D53758" w:rsidRPr="00D53758">
        <w:rPr>
          <w:rFonts w:ascii="Times New Roman" w:hAnsi="Times New Roman" w:cs="Times New Roman"/>
          <w:sz w:val="24"/>
        </w:rPr>
        <w:t xml:space="preserve">Таджикская алюминиевая компания (ТАЛКО) и Китайская национальная корпорация тяжелого машиностроения подписали соглашение о строительстве двух заводов в Яванском районе, которые </w:t>
      </w:r>
      <w:r w:rsidR="00D53758">
        <w:rPr>
          <w:rFonts w:ascii="Times New Roman" w:hAnsi="Times New Roman" w:cs="Times New Roman"/>
          <w:sz w:val="24"/>
        </w:rPr>
        <w:t xml:space="preserve">должны были </w:t>
      </w:r>
      <w:r w:rsidR="00D53758" w:rsidRPr="00D53758">
        <w:rPr>
          <w:rFonts w:ascii="Times New Roman" w:hAnsi="Times New Roman" w:cs="Times New Roman"/>
          <w:sz w:val="24"/>
        </w:rPr>
        <w:t>поставлять ТАЛКО сырой алюминий для дальнейшей переработки.</w:t>
      </w:r>
      <w:r w:rsidR="00D53758">
        <w:rPr>
          <w:rStyle w:val="a6"/>
          <w:rFonts w:ascii="Times New Roman" w:hAnsi="Times New Roman" w:cs="Times New Roman"/>
          <w:sz w:val="24"/>
        </w:rPr>
        <w:footnoteReference w:id="75"/>
      </w:r>
      <w:r w:rsidR="00D53758">
        <w:rPr>
          <w:rFonts w:ascii="Times New Roman" w:hAnsi="Times New Roman" w:cs="Times New Roman"/>
          <w:sz w:val="24"/>
        </w:rPr>
        <w:tab/>
      </w:r>
      <w:r w:rsidR="00D53758">
        <w:rPr>
          <w:rFonts w:ascii="Times New Roman" w:hAnsi="Times New Roman" w:cs="Times New Roman"/>
          <w:sz w:val="24"/>
        </w:rPr>
        <w:tab/>
      </w:r>
      <w:r w:rsidR="00D53758">
        <w:rPr>
          <w:rFonts w:ascii="Times New Roman" w:hAnsi="Times New Roman" w:cs="Times New Roman"/>
          <w:sz w:val="24"/>
        </w:rPr>
        <w:tab/>
      </w:r>
      <w:r w:rsidR="004D65A5">
        <w:rPr>
          <w:rFonts w:ascii="Times New Roman" w:hAnsi="Times New Roman" w:cs="Times New Roman"/>
          <w:sz w:val="24"/>
        </w:rPr>
        <w:t>Узбекистан</w:t>
      </w:r>
      <w:r w:rsidR="00D53758">
        <w:rPr>
          <w:rFonts w:ascii="Times New Roman" w:hAnsi="Times New Roman" w:cs="Times New Roman"/>
          <w:sz w:val="24"/>
        </w:rPr>
        <w:t>.</w:t>
      </w:r>
      <w:r w:rsidR="001F6A9C" w:rsidRPr="00EA5C4E">
        <w:rPr>
          <w:rFonts w:ascii="Times New Roman" w:hAnsi="Times New Roman" w:cs="Times New Roman"/>
          <w:sz w:val="24"/>
        </w:rPr>
        <w:t xml:space="preserve"> </w:t>
      </w:r>
      <w:r w:rsidR="00EA5C4E">
        <w:rPr>
          <w:rFonts w:ascii="Times New Roman" w:hAnsi="Times New Roman" w:cs="Times New Roman"/>
          <w:sz w:val="24"/>
        </w:rPr>
        <w:t xml:space="preserve">Аналогичная с другими </w:t>
      </w:r>
      <w:proofErr w:type="spellStart"/>
      <w:r w:rsidR="00EA5C4E">
        <w:rPr>
          <w:rFonts w:ascii="Times New Roman" w:hAnsi="Times New Roman" w:cs="Times New Roman"/>
          <w:sz w:val="24"/>
        </w:rPr>
        <w:t>центральноазиатскими</w:t>
      </w:r>
      <w:proofErr w:type="spellEnd"/>
      <w:r w:rsidR="00EA5C4E">
        <w:rPr>
          <w:rFonts w:ascii="Times New Roman" w:hAnsi="Times New Roman" w:cs="Times New Roman"/>
          <w:sz w:val="24"/>
        </w:rPr>
        <w:t xml:space="preserve"> странами</w:t>
      </w:r>
      <w:r w:rsidR="001F6A9C" w:rsidRPr="00EA5C4E">
        <w:rPr>
          <w:rFonts w:ascii="Times New Roman" w:hAnsi="Times New Roman" w:cs="Times New Roman"/>
          <w:sz w:val="24"/>
        </w:rPr>
        <w:t xml:space="preserve"> </w:t>
      </w:r>
      <w:r w:rsidR="00EA5C4E">
        <w:rPr>
          <w:rFonts w:ascii="Times New Roman" w:hAnsi="Times New Roman" w:cs="Times New Roman"/>
          <w:sz w:val="24"/>
        </w:rPr>
        <w:t>ситуация сложилась и в Узбекистане, где китайское экономическое присутствие в период 1990-х – начале 2000-х гг. было минимальным и ограничивалось преимущественно торговой сферой.</w:t>
      </w:r>
      <w:r w:rsidR="008E7E96">
        <w:rPr>
          <w:rFonts w:ascii="Times New Roman" w:hAnsi="Times New Roman" w:cs="Times New Roman"/>
          <w:sz w:val="24"/>
        </w:rPr>
        <w:t xml:space="preserve"> Постепенная активизация экономической деятельности Китая в Узбекистане наметилась только после официального визита премьер-министра КНР Ху Цзиньтао в Ташкент в 2004 г., в ходе которого между сторонами был подписан ряд соглашений, в том числе касающихся развития экономического сотрудничества.</w:t>
      </w:r>
      <w:r w:rsidR="008E7E96">
        <w:rPr>
          <w:rStyle w:val="a6"/>
          <w:rFonts w:ascii="Times New Roman" w:hAnsi="Times New Roman" w:cs="Times New Roman"/>
          <w:sz w:val="24"/>
        </w:rPr>
        <w:footnoteReference w:id="76"/>
      </w:r>
      <w:r w:rsidR="008E7E96">
        <w:rPr>
          <w:rFonts w:ascii="Times New Roman" w:hAnsi="Times New Roman" w:cs="Times New Roman"/>
          <w:sz w:val="24"/>
        </w:rPr>
        <w:t xml:space="preserve"> </w:t>
      </w:r>
      <w:r w:rsidR="00487823">
        <w:rPr>
          <w:rFonts w:ascii="Times New Roman" w:hAnsi="Times New Roman" w:cs="Times New Roman"/>
          <w:sz w:val="24"/>
        </w:rPr>
        <w:t>Последующие в 2005 г. взаимные официальные визиты лидеров Китая и Узбекистана привели к подписанию ряда инвестиционных соглашений, кредитных договоров и контрактов.</w:t>
      </w:r>
      <w:r w:rsidR="00487823">
        <w:rPr>
          <w:rStyle w:val="a6"/>
          <w:rFonts w:ascii="Times New Roman" w:hAnsi="Times New Roman" w:cs="Times New Roman"/>
          <w:sz w:val="24"/>
        </w:rPr>
        <w:footnoteReference w:id="77"/>
      </w:r>
      <w:r w:rsidR="00D53758">
        <w:rPr>
          <w:rFonts w:ascii="Times New Roman" w:hAnsi="Times New Roman" w:cs="Times New Roman"/>
          <w:sz w:val="24"/>
        </w:rPr>
        <w:tab/>
      </w:r>
      <w:r w:rsidR="00487823">
        <w:rPr>
          <w:rFonts w:ascii="Times New Roman" w:hAnsi="Times New Roman" w:cs="Times New Roman"/>
          <w:sz w:val="24"/>
        </w:rPr>
        <w:tab/>
      </w:r>
      <w:r w:rsidR="00487823">
        <w:rPr>
          <w:rFonts w:ascii="Times New Roman" w:hAnsi="Times New Roman" w:cs="Times New Roman"/>
          <w:sz w:val="24"/>
        </w:rPr>
        <w:tab/>
      </w:r>
      <w:r w:rsidR="00487823">
        <w:rPr>
          <w:rFonts w:ascii="Times New Roman" w:hAnsi="Times New Roman" w:cs="Times New Roman"/>
          <w:sz w:val="24"/>
        </w:rPr>
        <w:tab/>
      </w:r>
      <w:r w:rsidR="00487823">
        <w:rPr>
          <w:rFonts w:ascii="Times New Roman" w:hAnsi="Times New Roman" w:cs="Times New Roman"/>
          <w:sz w:val="24"/>
        </w:rPr>
        <w:tab/>
      </w:r>
      <w:r w:rsidR="00487823">
        <w:rPr>
          <w:rFonts w:ascii="Times New Roman" w:hAnsi="Times New Roman" w:cs="Times New Roman"/>
          <w:sz w:val="24"/>
        </w:rPr>
        <w:tab/>
      </w:r>
      <w:r w:rsidR="00487823">
        <w:rPr>
          <w:rFonts w:ascii="Times New Roman" w:hAnsi="Times New Roman" w:cs="Times New Roman"/>
          <w:sz w:val="24"/>
        </w:rPr>
        <w:tab/>
        <w:t>Вышеуказанные меры привели к интенсификации торговых отн</w:t>
      </w:r>
      <w:r w:rsidR="00D64E46">
        <w:rPr>
          <w:rFonts w:ascii="Times New Roman" w:hAnsi="Times New Roman" w:cs="Times New Roman"/>
          <w:sz w:val="24"/>
        </w:rPr>
        <w:t>ошений между странами. Так, если в 2000 г. товарооборот между Китаем и Узбекистаном составил всего 84 млн. долларов, то в 2004 г. торговый обмен между странами увеличился до 370 млн. долларов, а в 2008 г. общий товарооборот возрос до 1335 млн. долларов.</w:t>
      </w:r>
      <w:r w:rsidR="00D64E46">
        <w:rPr>
          <w:rStyle w:val="a6"/>
          <w:rFonts w:ascii="Times New Roman" w:hAnsi="Times New Roman" w:cs="Times New Roman"/>
          <w:sz w:val="24"/>
        </w:rPr>
        <w:footnoteReference w:id="78"/>
      </w:r>
      <w:r w:rsidR="00D64E46">
        <w:rPr>
          <w:rFonts w:ascii="Times New Roman" w:hAnsi="Times New Roman" w:cs="Times New Roman"/>
          <w:sz w:val="24"/>
        </w:rPr>
        <w:t xml:space="preserve"> </w:t>
      </w:r>
      <w:r w:rsidR="006F0C02">
        <w:rPr>
          <w:rFonts w:ascii="Times New Roman" w:hAnsi="Times New Roman" w:cs="Times New Roman"/>
          <w:sz w:val="24"/>
        </w:rPr>
        <w:tab/>
      </w:r>
      <w:r w:rsidR="006F0C02">
        <w:rPr>
          <w:rFonts w:ascii="Times New Roman" w:hAnsi="Times New Roman" w:cs="Times New Roman"/>
          <w:sz w:val="24"/>
        </w:rPr>
        <w:tab/>
      </w:r>
      <w:r w:rsidR="006F0C02">
        <w:rPr>
          <w:rFonts w:ascii="Times New Roman" w:hAnsi="Times New Roman" w:cs="Times New Roman"/>
          <w:sz w:val="24"/>
        </w:rPr>
        <w:tab/>
      </w:r>
      <w:r w:rsidR="006F0C02">
        <w:rPr>
          <w:rFonts w:ascii="Times New Roman" w:hAnsi="Times New Roman" w:cs="Times New Roman"/>
          <w:sz w:val="24"/>
        </w:rPr>
        <w:tab/>
      </w:r>
      <w:r w:rsidR="006F0C02">
        <w:rPr>
          <w:rFonts w:ascii="Times New Roman" w:hAnsi="Times New Roman" w:cs="Times New Roman"/>
          <w:sz w:val="24"/>
        </w:rPr>
        <w:tab/>
        <w:t>Помимо роста торговых отношений между странами, Китай начал проводить более активную финансовую политику в Узбекистане, в первую очередь, посредством проектно-инвестиционной и кредитной деятельности. Китайские финансовые ресурсы направлялись в целый ряд отраслей узбекской экономики, а именно в нефтегазовую, эле</w:t>
      </w:r>
      <w:r w:rsidR="00813291">
        <w:rPr>
          <w:rFonts w:ascii="Times New Roman" w:hAnsi="Times New Roman" w:cs="Times New Roman"/>
          <w:sz w:val="24"/>
        </w:rPr>
        <w:t xml:space="preserve">ктроэнергетическую, химическую и другие </w:t>
      </w:r>
      <w:r w:rsidR="006F0C02">
        <w:rPr>
          <w:rFonts w:ascii="Times New Roman" w:hAnsi="Times New Roman" w:cs="Times New Roman"/>
          <w:sz w:val="24"/>
        </w:rPr>
        <w:t>отрасли.</w:t>
      </w:r>
      <w:r w:rsidR="008A0626">
        <w:rPr>
          <w:rFonts w:ascii="Times New Roman" w:hAnsi="Times New Roman" w:cs="Times New Roman"/>
          <w:sz w:val="24"/>
        </w:rPr>
        <w:t xml:space="preserve"> </w:t>
      </w:r>
      <w:r w:rsidR="00813291">
        <w:rPr>
          <w:rFonts w:ascii="Times New Roman" w:hAnsi="Times New Roman" w:cs="Times New Roman"/>
          <w:sz w:val="24"/>
        </w:rPr>
        <w:t>Однако, среди всех инвестиционных проектов наиболее значимыми оказались проекты в нефтегазовой сфере. Так,</w:t>
      </w:r>
      <w:r w:rsidR="00D965FA">
        <w:rPr>
          <w:rFonts w:ascii="Times New Roman" w:hAnsi="Times New Roman" w:cs="Times New Roman"/>
          <w:sz w:val="24"/>
        </w:rPr>
        <w:t xml:space="preserve"> в</w:t>
      </w:r>
      <w:r w:rsidR="00D965FA" w:rsidRPr="00D965FA">
        <w:rPr>
          <w:rFonts w:ascii="Times New Roman" w:hAnsi="Times New Roman" w:cs="Times New Roman"/>
          <w:sz w:val="24"/>
        </w:rPr>
        <w:t xml:space="preserve"> июне 2006 года CNPC подписала соглашение с Узбекистаном об инвестировании 210 миллионов долларов в разведку нефти </w:t>
      </w:r>
      <w:r w:rsidR="00D965FA">
        <w:rPr>
          <w:rFonts w:ascii="Times New Roman" w:hAnsi="Times New Roman" w:cs="Times New Roman"/>
          <w:sz w:val="24"/>
        </w:rPr>
        <w:t>и газа до 2011 года. Также в 2006 году</w:t>
      </w:r>
      <w:r w:rsidR="00D965FA" w:rsidRPr="00D965FA">
        <w:rPr>
          <w:rFonts w:ascii="Times New Roman" w:hAnsi="Times New Roman" w:cs="Times New Roman"/>
          <w:sz w:val="24"/>
        </w:rPr>
        <w:t xml:space="preserve"> CNPC заключила два контракта с "</w:t>
      </w:r>
      <w:proofErr w:type="spellStart"/>
      <w:r w:rsidR="00D965FA" w:rsidRPr="00D965FA">
        <w:rPr>
          <w:rFonts w:ascii="Times New Roman" w:hAnsi="Times New Roman" w:cs="Times New Roman"/>
          <w:sz w:val="24"/>
        </w:rPr>
        <w:t>Узбекнефтегазом</w:t>
      </w:r>
      <w:proofErr w:type="spellEnd"/>
      <w:r w:rsidR="00D965FA" w:rsidRPr="00D965FA">
        <w:rPr>
          <w:rFonts w:ascii="Times New Roman" w:hAnsi="Times New Roman" w:cs="Times New Roman"/>
          <w:sz w:val="24"/>
        </w:rPr>
        <w:t>" на разведку и разработку месторождений природного газ</w:t>
      </w:r>
      <w:r w:rsidR="00D965FA">
        <w:rPr>
          <w:rFonts w:ascii="Times New Roman" w:hAnsi="Times New Roman" w:cs="Times New Roman"/>
          <w:sz w:val="24"/>
        </w:rPr>
        <w:t>а в Аральском море, а в 2008 году</w:t>
      </w:r>
      <w:r w:rsidR="00D965FA" w:rsidRPr="00D965FA">
        <w:rPr>
          <w:rFonts w:ascii="Times New Roman" w:hAnsi="Times New Roman" w:cs="Times New Roman"/>
          <w:sz w:val="24"/>
        </w:rPr>
        <w:t xml:space="preserve"> CNPC </w:t>
      </w:r>
      <w:r w:rsidR="00D965FA" w:rsidRPr="00D965FA">
        <w:rPr>
          <w:rFonts w:ascii="Times New Roman" w:hAnsi="Times New Roman" w:cs="Times New Roman"/>
          <w:sz w:val="24"/>
        </w:rPr>
        <w:lastRenderedPageBreak/>
        <w:t>и "</w:t>
      </w:r>
      <w:proofErr w:type="spellStart"/>
      <w:r w:rsidR="00D965FA" w:rsidRPr="00D965FA">
        <w:rPr>
          <w:rFonts w:ascii="Times New Roman" w:hAnsi="Times New Roman" w:cs="Times New Roman"/>
          <w:sz w:val="24"/>
        </w:rPr>
        <w:t>Узбекнефтегаз</w:t>
      </w:r>
      <w:proofErr w:type="spellEnd"/>
      <w:r w:rsidR="00D965FA" w:rsidRPr="00D965FA">
        <w:rPr>
          <w:rFonts w:ascii="Times New Roman" w:hAnsi="Times New Roman" w:cs="Times New Roman"/>
          <w:sz w:val="24"/>
        </w:rPr>
        <w:t xml:space="preserve">" подписали соглашение о сотрудничестве по созданию совместного предприятия на нефтяном месторождении </w:t>
      </w:r>
      <w:proofErr w:type="spellStart"/>
      <w:r w:rsidR="00D965FA" w:rsidRPr="00D965FA">
        <w:rPr>
          <w:rFonts w:ascii="Times New Roman" w:hAnsi="Times New Roman" w:cs="Times New Roman"/>
          <w:sz w:val="24"/>
        </w:rPr>
        <w:t>Мингбулак</w:t>
      </w:r>
      <w:proofErr w:type="spellEnd"/>
      <w:r w:rsidR="00D965FA" w:rsidRPr="00D965FA">
        <w:rPr>
          <w:rFonts w:ascii="Times New Roman" w:hAnsi="Times New Roman" w:cs="Times New Roman"/>
          <w:sz w:val="24"/>
        </w:rPr>
        <w:t>.</w:t>
      </w:r>
      <w:r w:rsidR="00D965FA">
        <w:rPr>
          <w:rStyle w:val="a6"/>
          <w:rFonts w:ascii="Times New Roman" w:hAnsi="Times New Roman" w:cs="Times New Roman"/>
          <w:sz w:val="24"/>
        </w:rPr>
        <w:footnoteReference w:id="79"/>
      </w:r>
      <w:r w:rsidR="00D965FA">
        <w:rPr>
          <w:rFonts w:ascii="Times New Roman" w:hAnsi="Times New Roman" w:cs="Times New Roman"/>
          <w:sz w:val="24"/>
        </w:rPr>
        <w:t xml:space="preserve"> Еще одним важным проектом в нефтегазовой сфере стало </w:t>
      </w:r>
      <w:r w:rsidR="00813291">
        <w:rPr>
          <w:rFonts w:ascii="Times New Roman" w:hAnsi="Times New Roman" w:cs="Times New Roman"/>
          <w:sz w:val="24"/>
        </w:rPr>
        <w:t>строительство</w:t>
      </w:r>
      <w:r w:rsidR="00813291" w:rsidRPr="00813291">
        <w:rPr>
          <w:rFonts w:ascii="Times New Roman" w:hAnsi="Times New Roman" w:cs="Times New Roman"/>
          <w:sz w:val="24"/>
        </w:rPr>
        <w:t xml:space="preserve"> и эксплуатации узбекского участка китайско-</w:t>
      </w:r>
      <w:proofErr w:type="spellStart"/>
      <w:r w:rsidR="00813291" w:rsidRPr="00813291">
        <w:rPr>
          <w:rFonts w:ascii="Times New Roman" w:hAnsi="Times New Roman" w:cs="Times New Roman"/>
          <w:sz w:val="24"/>
        </w:rPr>
        <w:t>центральноазиатского</w:t>
      </w:r>
      <w:proofErr w:type="spellEnd"/>
      <w:r w:rsidR="00813291" w:rsidRPr="00813291">
        <w:rPr>
          <w:rFonts w:ascii="Times New Roman" w:hAnsi="Times New Roman" w:cs="Times New Roman"/>
          <w:sz w:val="24"/>
        </w:rPr>
        <w:t xml:space="preserve"> газопровод</w:t>
      </w:r>
      <w:r w:rsidR="00813291">
        <w:rPr>
          <w:rFonts w:ascii="Times New Roman" w:hAnsi="Times New Roman" w:cs="Times New Roman"/>
          <w:sz w:val="24"/>
        </w:rPr>
        <w:t>а, соглашение по которому было принято в 2007 году</w:t>
      </w:r>
      <w:r w:rsidR="00813291" w:rsidRPr="00813291">
        <w:rPr>
          <w:rFonts w:ascii="Times New Roman" w:hAnsi="Times New Roman" w:cs="Times New Roman"/>
          <w:sz w:val="24"/>
        </w:rPr>
        <w:t>.</w:t>
      </w:r>
      <w:r w:rsidR="00813291">
        <w:rPr>
          <w:rStyle w:val="a6"/>
          <w:rFonts w:ascii="Times New Roman" w:hAnsi="Times New Roman" w:cs="Times New Roman"/>
          <w:sz w:val="24"/>
        </w:rPr>
        <w:footnoteReference w:id="80"/>
      </w:r>
      <w:r w:rsidR="00813291">
        <w:rPr>
          <w:rFonts w:ascii="Times New Roman" w:hAnsi="Times New Roman" w:cs="Times New Roman"/>
          <w:sz w:val="24"/>
        </w:rPr>
        <w:tab/>
      </w:r>
      <w:r w:rsidR="00813291">
        <w:rPr>
          <w:rFonts w:ascii="Times New Roman" w:hAnsi="Times New Roman" w:cs="Times New Roman"/>
          <w:sz w:val="24"/>
        </w:rPr>
        <w:tab/>
        <w:t xml:space="preserve">Кыргызстан. </w:t>
      </w:r>
      <w:r w:rsidR="00384C73">
        <w:rPr>
          <w:rFonts w:ascii="Times New Roman" w:hAnsi="Times New Roman" w:cs="Times New Roman"/>
          <w:sz w:val="24"/>
        </w:rPr>
        <w:t>С момента установления дипломатических отношений ме</w:t>
      </w:r>
      <w:r w:rsidR="00CD3B4B">
        <w:rPr>
          <w:rFonts w:ascii="Times New Roman" w:hAnsi="Times New Roman" w:cs="Times New Roman"/>
          <w:sz w:val="24"/>
        </w:rPr>
        <w:t>жду Китаем и Кыргызстаном объемы товарооборота между этими двумя странами оставались н</w:t>
      </w:r>
      <w:r w:rsidR="009C13FF">
        <w:rPr>
          <w:rFonts w:ascii="Times New Roman" w:hAnsi="Times New Roman" w:cs="Times New Roman"/>
          <w:sz w:val="24"/>
        </w:rPr>
        <w:t>езначительными</w:t>
      </w:r>
      <w:r w:rsidR="00CD3B4B">
        <w:rPr>
          <w:rFonts w:ascii="Times New Roman" w:hAnsi="Times New Roman" w:cs="Times New Roman"/>
          <w:sz w:val="24"/>
        </w:rPr>
        <w:t>.</w:t>
      </w:r>
      <w:r w:rsidR="009C13FF">
        <w:rPr>
          <w:rFonts w:ascii="Times New Roman" w:hAnsi="Times New Roman" w:cs="Times New Roman"/>
          <w:sz w:val="24"/>
        </w:rPr>
        <w:t xml:space="preserve"> Ситуация стала </w:t>
      </w:r>
      <w:r w:rsidR="003D2D1E">
        <w:rPr>
          <w:rFonts w:ascii="Times New Roman" w:hAnsi="Times New Roman" w:cs="Times New Roman"/>
          <w:sz w:val="24"/>
        </w:rPr>
        <w:t xml:space="preserve">меняться только </w:t>
      </w:r>
      <w:r w:rsidR="009C13FF">
        <w:rPr>
          <w:rFonts w:ascii="Times New Roman" w:hAnsi="Times New Roman" w:cs="Times New Roman"/>
          <w:sz w:val="24"/>
        </w:rPr>
        <w:t xml:space="preserve">начиная с </w:t>
      </w:r>
      <w:r w:rsidR="00CD3B4B">
        <w:rPr>
          <w:rFonts w:ascii="Times New Roman" w:hAnsi="Times New Roman" w:cs="Times New Roman"/>
          <w:sz w:val="24"/>
        </w:rPr>
        <w:t>2003 г.</w:t>
      </w:r>
      <w:r w:rsidR="009C13FF">
        <w:rPr>
          <w:rFonts w:ascii="Times New Roman" w:hAnsi="Times New Roman" w:cs="Times New Roman"/>
          <w:sz w:val="24"/>
        </w:rPr>
        <w:t xml:space="preserve"> Так, объем торговли между </w:t>
      </w:r>
      <w:r w:rsidR="00F23DFC">
        <w:rPr>
          <w:rFonts w:ascii="Times New Roman" w:hAnsi="Times New Roman" w:cs="Times New Roman"/>
          <w:sz w:val="24"/>
        </w:rPr>
        <w:t>странами в 2000 г. составил 191 млн. долларов, в 2004 г. объемы увеличились до 416 млн. долларов</w:t>
      </w:r>
      <w:r w:rsidR="00F23DFC">
        <w:rPr>
          <w:rStyle w:val="a6"/>
          <w:rFonts w:ascii="Times New Roman" w:hAnsi="Times New Roman" w:cs="Times New Roman"/>
          <w:sz w:val="24"/>
        </w:rPr>
        <w:footnoteReference w:id="81"/>
      </w:r>
      <w:r w:rsidR="00F23DFC">
        <w:rPr>
          <w:rFonts w:ascii="Times New Roman" w:hAnsi="Times New Roman" w:cs="Times New Roman"/>
          <w:sz w:val="24"/>
        </w:rPr>
        <w:t>, а в 2008 г. торговый обмен составил уже 1453 млн. доллара.</w:t>
      </w:r>
      <w:r w:rsidR="00F23DFC">
        <w:rPr>
          <w:rStyle w:val="a6"/>
          <w:rFonts w:ascii="Times New Roman" w:hAnsi="Times New Roman" w:cs="Times New Roman"/>
          <w:sz w:val="24"/>
        </w:rPr>
        <w:footnoteReference w:id="82"/>
      </w:r>
      <w:r w:rsidR="00F23DFC">
        <w:rPr>
          <w:rFonts w:ascii="Times New Roman" w:hAnsi="Times New Roman" w:cs="Times New Roman"/>
          <w:sz w:val="24"/>
        </w:rPr>
        <w:tab/>
      </w:r>
      <w:r w:rsidR="00F23DFC">
        <w:rPr>
          <w:rFonts w:ascii="Times New Roman" w:hAnsi="Times New Roman" w:cs="Times New Roman"/>
          <w:sz w:val="24"/>
        </w:rPr>
        <w:tab/>
      </w:r>
      <w:r w:rsidR="00F23DFC">
        <w:rPr>
          <w:rFonts w:ascii="Times New Roman" w:hAnsi="Times New Roman" w:cs="Times New Roman"/>
          <w:sz w:val="24"/>
        </w:rPr>
        <w:tab/>
        <w:t xml:space="preserve">Следует отметить, что объемы кредитной и инвестиционной деятельности Китая в Кыргызстане были незначительными и ограничивались </w:t>
      </w:r>
      <w:r w:rsidR="00F23DFC" w:rsidRPr="00F23DF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оказанием технической помощи прави</w:t>
      </w:r>
      <w:r w:rsidR="00F23DFC">
        <w:rPr>
          <w:rFonts w:ascii="Times New Roman" w:hAnsi="Times New Roman" w:cs="Times New Roman"/>
          <w:color w:val="000000" w:themeColor="text1"/>
          <w:sz w:val="24"/>
          <w:szCs w:val="24"/>
        </w:rPr>
        <w:t>тельству республики и финансированием</w:t>
      </w:r>
      <w:r w:rsidR="00F23DFC" w:rsidRPr="00F2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небольших по масштабам проектов в горнодобывающей и транспортной отраслях, а также в отрасли производства строительных материалов.</w:t>
      </w:r>
      <w:r w:rsidR="00F23DF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83"/>
      </w:r>
      <w:r w:rsidR="003D2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94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C1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огласно данным министерства экономического развития и торговли Кыргызстана объемы </w:t>
      </w:r>
      <w:r w:rsidR="00DA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китайских </w:t>
      </w:r>
      <w:r w:rsidR="00CC17C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</w:t>
      </w:r>
      <w:r w:rsidR="00DA194A">
        <w:rPr>
          <w:rFonts w:ascii="Times New Roman" w:hAnsi="Times New Roman" w:cs="Times New Roman"/>
          <w:color w:val="000000" w:themeColor="text1"/>
          <w:sz w:val="24"/>
          <w:szCs w:val="24"/>
        </w:rPr>
        <w:t>ых ресурсов</w:t>
      </w:r>
      <w:r w:rsidR="00CC1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оказания технической помощи</w:t>
      </w:r>
      <w:r w:rsidR="00DA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Кыргызстану составили </w:t>
      </w:r>
      <w:r w:rsidR="00CC1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1.82 млн. долларов в </w:t>
      </w:r>
      <w:r w:rsidR="00DA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2000-2001 гг., и 7.248 млн. долларов в 2002-2004 гг. </w:t>
      </w:r>
      <w:r w:rsidR="004D256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A194A">
        <w:rPr>
          <w:rFonts w:ascii="Times New Roman" w:hAnsi="Times New Roman" w:cs="Times New Roman"/>
          <w:color w:val="000000" w:themeColor="text1"/>
          <w:sz w:val="24"/>
          <w:szCs w:val="24"/>
        </w:rPr>
        <w:t>бъемы</w:t>
      </w:r>
      <w:r w:rsidR="004D2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94A">
        <w:rPr>
          <w:rFonts w:ascii="Times New Roman" w:hAnsi="Times New Roman" w:cs="Times New Roman"/>
          <w:color w:val="000000" w:themeColor="text1"/>
          <w:sz w:val="24"/>
          <w:szCs w:val="24"/>
        </w:rPr>
        <w:t>китайских ПИИ в киргизскую экономику</w:t>
      </w:r>
      <w:r w:rsidR="004D2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 w:rsidR="00DA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564">
        <w:rPr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r w:rsidR="00DA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относительно незначительными, составляя лишь 60 млн. долларов в период</w:t>
      </w:r>
      <w:r w:rsidR="004D2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1999-2008 гг. </w:t>
      </w:r>
      <w:r w:rsidR="004D2564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84"/>
      </w:r>
      <w:r w:rsidR="004D25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25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17C6">
        <w:rPr>
          <w:rFonts w:ascii="Times New Roman" w:hAnsi="Times New Roman" w:cs="Times New Roman"/>
          <w:sz w:val="24"/>
        </w:rPr>
        <w:t>Среди наиболее значимых проектов</w:t>
      </w:r>
      <w:r w:rsidR="004D2564">
        <w:rPr>
          <w:rFonts w:ascii="Times New Roman" w:hAnsi="Times New Roman" w:cs="Times New Roman"/>
          <w:sz w:val="24"/>
        </w:rPr>
        <w:t>, финансируемых Китаем, следует указать строительство цементного завода в киргизском городе Кызыл-Кия, на который было выделено 70 млн. долларов, а также строительство шоссе Кыргызстан-Китай, на который было выделено 7.5 млн. долларов.</w:t>
      </w:r>
      <w:r w:rsidR="00727A2B">
        <w:rPr>
          <w:rStyle w:val="a6"/>
          <w:rFonts w:ascii="Times New Roman" w:hAnsi="Times New Roman" w:cs="Times New Roman"/>
          <w:sz w:val="24"/>
        </w:rPr>
        <w:footnoteReference w:id="85"/>
      </w:r>
      <w:r w:rsidR="008F6535">
        <w:rPr>
          <w:rFonts w:ascii="Times New Roman" w:hAnsi="Times New Roman" w:cs="Times New Roman"/>
          <w:sz w:val="24"/>
        </w:rPr>
        <w:t xml:space="preserve"> Среди проектов в горнодобывающей отрасли следует выделить </w:t>
      </w:r>
      <w:r w:rsidR="008F6535" w:rsidRPr="008F6535">
        <w:rPr>
          <w:rFonts w:ascii="Times New Roman" w:hAnsi="Times New Roman" w:cs="Times New Roman"/>
          <w:sz w:val="24"/>
        </w:rPr>
        <w:t xml:space="preserve">приобретение китайской компанией </w:t>
      </w:r>
      <w:proofErr w:type="spellStart"/>
      <w:r w:rsidR="008F6535" w:rsidRPr="008F6535">
        <w:rPr>
          <w:rFonts w:ascii="Times New Roman" w:hAnsi="Times New Roman" w:cs="Times New Roman"/>
          <w:sz w:val="24"/>
        </w:rPr>
        <w:t>Shen</w:t>
      </w:r>
      <w:proofErr w:type="spellEnd"/>
      <w:r w:rsidR="008F6535" w:rsidRPr="008F6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6535" w:rsidRPr="008F6535">
        <w:rPr>
          <w:rFonts w:ascii="Times New Roman" w:hAnsi="Times New Roman" w:cs="Times New Roman"/>
          <w:sz w:val="24"/>
        </w:rPr>
        <w:t>Zhou</w:t>
      </w:r>
      <w:proofErr w:type="spellEnd"/>
      <w:r w:rsidR="008F6535" w:rsidRPr="008F6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6535" w:rsidRPr="008F6535">
        <w:rPr>
          <w:rFonts w:ascii="Times New Roman" w:hAnsi="Times New Roman" w:cs="Times New Roman"/>
          <w:sz w:val="24"/>
        </w:rPr>
        <w:t>Mining</w:t>
      </w:r>
      <w:proofErr w:type="spellEnd"/>
      <w:r w:rsidR="008F6535" w:rsidRPr="008F6535">
        <w:rPr>
          <w:rFonts w:ascii="Times New Roman" w:hAnsi="Times New Roman" w:cs="Times New Roman"/>
          <w:sz w:val="24"/>
        </w:rPr>
        <w:t xml:space="preserve"> золотого и медного рудника на западе Кыргызстана за 10 м</w:t>
      </w:r>
      <w:r w:rsidR="00E33AEC">
        <w:rPr>
          <w:rFonts w:ascii="Times New Roman" w:hAnsi="Times New Roman" w:cs="Times New Roman"/>
          <w:sz w:val="24"/>
        </w:rPr>
        <w:t>лн.</w:t>
      </w:r>
      <w:r w:rsidR="005B6BA1">
        <w:rPr>
          <w:rFonts w:ascii="Times New Roman" w:hAnsi="Times New Roman" w:cs="Times New Roman"/>
          <w:sz w:val="24"/>
        </w:rPr>
        <w:t xml:space="preserve"> долларов США в 2007 году.</w:t>
      </w:r>
      <w:r w:rsidR="00727A2B">
        <w:rPr>
          <w:rStyle w:val="a6"/>
          <w:rFonts w:ascii="Times New Roman" w:hAnsi="Times New Roman" w:cs="Times New Roman"/>
          <w:sz w:val="24"/>
        </w:rPr>
        <w:footnoteReference w:id="86"/>
      </w:r>
      <w:r w:rsidR="00727A2B">
        <w:rPr>
          <w:rFonts w:ascii="Times New Roman" w:hAnsi="Times New Roman" w:cs="Times New Roman"/>
          <w:sz w:val="24"/>
        </w:rPr>
        <w:tab/>
      </w:r>
      <w:r w:rsidR="00CC5FB6">
        <w:rPr>
          <w:rFonts w:ascii="Times New Roman" w:hAnsi="Times New Roman" w:cs="Times New Roman"/>
          <w:sz w:val="24"/>
        </w:rPr>
        <w:tab/>
      </w:r>
      <w:r w:rsidR="00CC5FB6">
        <w:rPr>
          <w:rFonts w:ascii="Times New Roman" w:hAnsi="Times New Roman" w:cs="Times New Roman"/>
          <w:sz w:val="24"/>
        </w:rPr>
        <w:tab/>
      </w:r>
      <w:r w:rsidR="00CC5FB6">
        <w:rPr>
          <w:rFonts w:ascii="Times New Roman" w:hAnsi="Times New Roman" w:cs="Times New Roman"/>
          <w:sz w:val="24"/>
        </w:rPr>
        <w:tab/>
      </w:r>
      <w:r w:rsidR="00CC5FB6">
        <w:rPr>
          <w:rFonts w:ascii="Times New Roman" w:hAnsi="Times New Roman" w:cs="Times New Roman"/>
          <w:sz w:val="24"/>
        </w:rPr>
        <w:tab/>
      </w:r>
      <w:r w:rsidR="00CC5FB6">
        <w:rPr>
          <w:rFonts w:ascii="Times New Roman" w:hAnsi="Times New Roman" w:cs="Times New Roman"/>
          <w:sz w:val="24"/>
        </w:rPr>
        <w:tab/>
      </w:r>
      <w:r w:rsidR="00CC5FB6">
        <w:rPr>
          <w:rFonts w:ascii="Times New Roman" w:hAnsi="Times New Roman" w:cs="Times New Roman"/>
          <w:sz w:val="24"/>
        </w:rPr>
        <w:tab/>
      </w:r>
      <w:r w:rsidR="00CC5FB6" w:rsidRPr="00CC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период 2000-2008 гг. ознаменовал собой первый этап решительного </w:t>
      </w:r>
      <w:r w:rsidR="00CC5FB6" w:rsidRPr="00CC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экономического проникновения</w:t>
      </w:r>
      <w:r w:rsidR="00CC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Китая</w:t>
      </w:r>
      <w:r w:rsidR="00CC5FB6" w:rsidRPr="00CC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регион ЦА. В данный период времени стал отмечаться</w:t>
      </w:r>
      <w:r w:rsidR="00CC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 товарооборота между КНР</w:t>
      </w:r>
      <w:r w:rsidR="00CC5FB6" w:rsidRPr="00CC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странами ЦА. Кроме того, Китаем предпринимались шаги к увеличению своего участия в сфере предоставления странам ЦА кредитов и инвестиций. Несмотря на попытки диверсификации своих финансовых ресурсов, основной сферой инвестиционной деятельности Китая в регионе </w:t>
      </w:r>
      <w:r w:rsidR="008A1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указанный промежуток времени </w:t>
      </w:r>
      <w:r w:rsidR="00CC5FB6" w:rsidRPr="00CC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стала нефтегазовая, а основным получателем китайских инвестиций - Казахстан.</w:t>
      </w:r>
      <w:r w:rsidR="00234703">
        <w:rPr>
          <w:rFonts w:ascii="Times New Roman" w:hAnsi="Times New Roman" w:cs="Times New Roman"/>
          <w:sz w:val="24"/>
        </w:rPr>
        <w:t xml:space="preserve"> </w:t>
      </w:r>
      <w:r w:rsidR="00C2720D">
        <w:rPr>
          <w:rFonts w:ascii="Times New Roman" w:hAnsi="Times New Roman" w:cs="Times New Roman"/>
          <w:sz w:val="24"/>
        </w:rPr>
        <w:tab/>
      </w:r>
      <w:r w:rsidR="00C2720D">
        <w:rPr>
          <w:rFonts w:ascii="Times New Roman" w:hAnsi="Times New Roman" w:cs="Times New Roman"/>
          <w:sz w:val="24"/>
        </w:rPr>
        <w:tab/>
      </w:r>
      <w:r w:rsidR="00C2720D">
        <w:rPr>
          <w:rFonts w:ascii="Times New Roman" w:hAnsi="Times New Roman" w:cs="Times New Roman"/>
          <w:sz w:val="24"/>
        </w:rPr>
        <w:tab/>
      </w:r>
      <w:r w:rsidR="00C2720D">
        <w:rPr>
          <w:rFonts w:ascii="Times New Roman" w:hAnsi="Times New Roman" w:cs="Times New Roman"/>
          <w:sz w:val="24"/>
        </w:rPr>
        <w:tab/>
      </w:r>
      <w:r w:rsidR="00C2720D">
        <w:rPr>
          <w:rFonts w:ascii="Times New Roman" w:hAnsi="Times New Roman" w:cs="Times New Roman"/>
          <w:sz w:val="24"/>
        </w:rPr>
        <w:tab/>
      </w:r>
    </w:p>
    <w:p w:rsidR="00A12479" w:rsidRDefault="00A12479" w:rsidP="007C1EF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5" w:name="_Toc104988224"/>
      <w:r w:rsidRPr="007C1EF8">
        <w:rPr>
          <w:rFonts w:ascii="Times New Roman" w:hAnsi="Times New Roman" w:cs="Times New Roman"/>
          <w:b/>
          <w:color w:val="auto"/>
          <w:sz w:val="24"/>
        </w:rPr>
        <w:t xml:space="preserve">ГЛАВА </w:t>
      </w:r>
      <w:r w:rsidRPr="007C1EF8">
        <w:rPr>
          <w:rFonts w:ascii="Times New Roman" w:hAnsi="Times New Roman" w:cs="Times New Roman"/>
          <w:b/>
          <w:color w:val="auto"/>
          <w:sz w:val="24"/>
          <w:lang w:val="en-US"/>
        </w:rPr>
        <w:t>II</w:t>
      </w:r>
      <w:r w:rsidRPr="007C1EF8">
        <w:rPr>
          <w:rFonts w:ascii="Times New Roman" w:hAnsi="Times New Roman" w:cs="Times New Roman"/>
          <w:b/>
          <w:color w:val="auto"/>
          <w:sz w:val="24"/>
        </w:rPr>
        <w:t>.</w:t>
      </w:r>
      <w:r w:rsidR="00727A2B" w:rsidRPr="007C1EF8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E33AEC" w:rsidRPr="007C1EF8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2866C4" w:rsidRPr="007C1EF8">
        <w:rPr>
          <w:rFonts w:ascii="Times New Roman" w:hAnsi="Times New Roman" w:cs="Times New Roman"/>
          <w:b/>
          <w:color w:val="auto"/>
          <w:sz w:val="24"/>
        </w:rPr>
        <w:t>ЭВОЛЮЦИЯ КИТАЙСКОЙ ВНЕШНЕЭКОНОМИЧЕСКОЙ ПОЛИТИКИ КИТАЯ В Ц</w:t>
      </w:r>
      <w:r w:rsidR="00D037D6" w:rsidRPr="007C1EF8">
        <w:rPr>
          <w:rFonts w:ascii="Times New Roman" w:hAnsi="Times New Roman" w:cs="Times New Roman"/>
          <w:b/>
          <w:color w:val="auto"/>
          <w:sz w:val="24"/>
        </w:rPr>
        <w:t xml:space="preserve">ЕНТРАЛЬНОЙ </w:t>
      </w:r>
      <w:r w:rsidR="002866C4" w:rsidRPr="007C1EF8">
        <w:rPr>
          <w:rFonts w:ascii="Times New Roman" w:hAnsi="Times New Roman" w:cs="Times New Roman"/>
          <w:b/>
          <w:color w:val="auto"/>
          <w:sz w:val="24"/>
        </w:rPr>
        <w:t>А</w:t>
      </w:r>
      <w:r w:rsidR="00D037D6" w:rsidRPr="007C1EF8">
        <w:rPr>
          <w:rFonts w:ascii="Times New Roman" w:hAnsi="Times New Roman" w:cs="Times New Roman"/>
          <w:b/>
          <w:color w:val="auto"/>
          <w:sz w:val="24"/>
        </w:rPr>
        <w:t>ЗИИ</w:t>
      </w:r>
      <w:r w:rsidR="002866C4" w:rsidRPr="007C1EF8">
        <w:rPr>
          <w:rFonts w:ascii="Times New Roman" w:hAnsi="Times New Roman" w:cs="Times New Roman"/>
          <w:b/>
          <w:color w:val="auto"/>
          <w:sz w:val="24"/>
        </w:rPr>
        <w:t xml:space="preserve"> В 2008 Г.</w:t>
      </w:r>
      <w:bookmarkEnd w:id="5"/>
    </w:p>
    <w:p w:rsidR="006D341B" w:rsidRPr="006D341B" w:rsidRDefault="006D341B" w:rsidP="006D341B"/>
    <w:p w:rsidR="002866C4" w:rsidRDefault="002866C4" w:rsidP="007C1EF8">
      <w:pPr>
        <w:pStyle w:val="a3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6" w:name="_Toc104988225"/>
      <w:r w:rsidRPr="002866C4">
        <w:rPr>
          <w:rFonts w:ascii="Times New Roman" w:hAnsi="Times New Roman" w:cs="Times New Roman"/>
          <w:b/>
          <w:sz w:val="24"/>
        </w:rPr>
        <w:t xml:space="preserve">2.1. </w:t>
      </w:r>
      <w:r w:rsidR="009A0EF3">
        <w:rPr>
          <w:rFonts w:ascii="Times New Roman" w:hAnsi="Times New Roman" w:cs="Times New Roman"/>
          <w:b/>
          <w:sz w:val="24"/>
        </w:rPr>
        <w:t>М</w:t>
      </w:r>
      <w:r w:rsidR="00C124B7">
        <w:rPr>
          <w:rFonts w:ascii="Times New Roman" w:hAnsi="Times New Roman" w:cs="Times New Roman"/>
          <w:b/>
          <w:sz w:val="24"/>
        </w:rPr>
        <w:t>ировой финансовый кризис</w:t>
      </w:r>
      <w:r w:rsidR="00AF4542">
        <w:rPr>
          <w:rFonts w:ascii="Times New Roman" w:hAnsi="Times New Roman" w:cs="Times New Roman"/>
          <w:b/>
          <w:sz w:val="24"/>
        </w:rPr>
        <w:t xml:space="preserve"> 2008 г.</w:t>
      </w:r>
      <w:r w:rsidR="00C124B7">
        <w:rPr>
          <w:rFonts w:ascii="Times New Roman" w:hAnsi="Times New Roman" w:cs="Times New Roman"/>
          <w:b/>
          <w:sz w:val="24"/>
        </w:rPr>
        <w:t xml:space="preserve"> как катализатор </w:t>
      </w:r>
      <w:r w:rsidR="00D91137" w:rsidRPr="002866C4">
        <w:rPr>
          <w:rFonts w:ascii="Times New Roman" w:hAnsi="Times New Roman" w:cs="Times New Roman"/>
          <w:b/>
          <w:sz w:val="24"/>
        </w:rPr>
        <w:t>экономического пр</w:t>
      </w:r>
      <w:r w:rsidR="00C124B7">
        <w:rPr>
          <w:rFonts w:ascii="Times New Roman" w:hAnsi="Times New Roman" w:cs="Times New Roman"/>
          <w:b/>
          <w:sz w:val="24"/>
        </w:rPr>
        <w:t xml:space="preserve">оникновения Китая в </w:t>
      </w:r>
      <w:r w:rsidR="00C04952">
        <w:rPr>
          <w:rFonts w:ascii="Times New Roman" w:hAnsi="Times New Roman" w:cs="Times New Roman"/>
          <w:b/>
          <w:sz w:val="24"/>
        </w:rPr>
        <w:t>Ц</w:t>
      </w:r>
      <w:r w:rsidR="00B056AF">
        <w:rPr>
          <w:rFonts w:ascii="Times New Roman" w:hAnsi="Times New Roman" w:cs="Times New Roman"/>
          <w:b/>
          <w:sz w:val="24"/>
        </w:rPr>
        <w:t xml:space="preserve">ентральную </w:t>
      </w:r>
      <w:r w:rsidR="00C04952">
        <w:rPr>
          <w:rFonts w:ascii="Times New Roman" w:hAnsi="Times New Roman" w:cs="Times New Roman"/>
          <w:b/>
          <w:sz w:val="24"/>
        </w:rPr>
        <w:t>А</w:t>
      </w:r>
      <w:r w:rsidR="00B056AF">
        <w:rPr>
          <w:rFonts w:ascii="Times New Roman" w:hAnsi="Times New Roman" w:cs="Times New Roman"/>
          <w:b/>
          <w:sz w:val="24"/>
        </w:rPr>
        <w:t>зию</w:t>
      </w:r>
      <w:bookmarkEnd w:id="6"/>
      <w:r w:rsidR="00C04952">
        <w:rPr>
          <w:rFonts w:ascii="Times New Roman" w:hAnsi="Times New Roman" w:cs="Times New Roman"/>
          <w:b/>
          <w:sz w:val="24"/>
        </w:rPr>
        <w:t xml:space="preserve"> </w:t>
      </w:r>
    </w:p>
    <w:p w:rsidR="002866C4" w:rsidRPr="001B1434" w:rsidRDefault="00386530" w:rsidP="006D341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Несмотря на заметное последовательное увеличение масштабов экономического присутствия Китая в Центрально-Азиатском регионе в период с 2000-2008 гг., крупнейшим торговым партнером стран ЦА</w:t>
      </w:r>
      <w:r w:rsidR="00853FE2">
        <w:rPr>
          <w:rFonts w:ascii="Times New Roman" w:hAnsi="Times New Roman" w:cs="Times New Roman"/>
          <w:sz w:val="24"/>
        </w:rPr>
        <w:t xml:space="preserve"> в данный период</w:t>
      </w:r>
      <w:r w:rsidR="00427E8E">
        <w:rPr>
          <w:rFonts w:ascii="Times New Roman" w:hAnsi="Times New Roman" w:cs="Times New Roman"/>
          <w:sz w:val="24"/>
        </w:rPr>
        <w:t xml:space="preserve"> времени</w:t>
      </w:r>
      <w:r>
        <w:rPr>
          <w:rFonts w:ascii="Times New Roman" w:hAnsi="Times New Roman" w:cs="Times New Roman"/>
          <w:sz w:val="24"/>
        </w:rPr>
        <w:t xml:space="preserve"> оставалась Р</w:t>
      </w:r>
      <w:r w:rsidR="00427E8E">
        <w:rPr>
          <w:rFonts w:ascii="Times New Roman" w:hAnsi="Times New Roman" w:cs="Times New Roman"/>
          <w:sz w:val="24"/>
        </w:rPr>
        <w:t>оссия. Кроме того</w:t>
      </w:r>
      <w:r w:rsidR="00853FE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западные, российские и, в отдельных случаях, ближневосточные </w:t>
      </w:r>
      <w:r w:rsidR="00853FE2">
        <w:rPr>
          <w:rFonts w:ascii="Times New Roman" w:hAnsi="Times New Roman" w:cs="Times New Roman"/>
          <w:sz w:val="24"/>
        </w:rPr>
        <w:t xml:space="preserve">кредиты и </w:t>
      </w:r>
      <w:r>
        <w:rPr>
          <w:rFonts w:ascii="Times New Roman" w:hAnsi="Times New Roman" w:cs="Times New Roman"/>
          <w:sz w:val="24"/>
        </w:rPr>
        <w:t xml:space="preserve">инвестиции </w:t>
      </w:r>
      <w:r w:rsidR="00853FE2">
        <w:rPr>
          <w:rFonts w:ascii="Times New Roman" w:hAnsi="Times New Roman" w:cs="Times New Roman"/>
          <w:sz w:val="24"/>
        </w:rPr>
        <w:t xml:space="preserve">зачастую </w:t>
      </w:r>
      <w:r>
        <w:rPr>
          <w:rFonts w:ascii="Times New Roman" w:hAnsi="Times New Roman" w:cs="Times New Roman"/>
          <w:sz w:val="24"/>
        </w:rPr>
        <w:t>превышали объем</w:t>
      </w:r>
      <w:r w:rsidR="00CD2D6A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китайских финансовых ресурсов в регионе.</w:t>
      </w:r>
      <w:r w:rsidR="00C124B7">
        <w:rPr>
          <w:rStyle w:val="a6"/>
          <w:rFonts w:ascii="Times New Roman" w:hAnsi="Times New Roman" w:cs="Times New Roman"/>
          <w:sz w:val="24"/>
        </w:rPr>
        <w:footnoteReference w:id="87"/>
      </w:r>
      <w:r w:rsidR="00853FE2">
        <w:rPr>
          <w:rFonts w:ascii="Times New Roman" w:hAnsi="Times New Roman" w:cs="Times New Roman"/>
          <w:sz w:val="24"/>
        </w:rPr>
        <w:t xml:space="preserve"> Ситуация стала меняться только в 2008-2009 гг., когда торговый обмен между странами ЦА и Китаем впервые превысил обмен ЦА с Россией.</w:t>
      </w:r>
      <w:r w:rsidR="00C124B7">
        <w:rPr>
          <w:rStyle w:val="a6"/>
          <w:rFonts w:ascii="Times New Roman" w:hAnsi="Times New Roman" w:cs="Times New Roman"/>
          <w:sz w:val="24"/>
        </w:rPr>
        <w:footnoteReference w:id="88"/>
      </w:r>
      <w:r w:rsidR="00853FE2">
        <w:rPr>
          <w:rFonts w:ascii="Times New Roman" w:hAnsi="Times New Roman" w:cs="Times New Roman"/>
          <w:sz w:val="24"/>
        </w:rPr>
        <w:t xml:space="preserve">  Причиной такого кардинального изменения стал мировой финансовый кризис 2008 г., </w:t>
      </w:r>
      <w:r w:rsidR="00340223">
        <w:rPr>
          <w:rFonts w:ascii="Times New Roman" w:hAnsi="Times New Roman" w:cs="Times New Roman"/>
          <w:sz w:val="24"/>
        </w:rPr>
        <w:t>повлекший за соб</w:t>
      </w:r>
      <w:r w:rsidR="006778E5">
        <w:rPr>
          <w:rFonts w:ascii="Times New Roman" w:hAnsi="Times New Roman" w:cs="Times New Roman"/>
          <w:sz w:val="24"/>
        </w:rPr>
        <w:t>ой экономический спад во многих странах мира</w:t>
      </w:r>
      <w:r w:rsidR="00340223">
        <w:rPr>
          <w:rFonts w:ascii="Times New Roman" w:hAnsi="Times New Roman" w:cs="Times New Roman"/>
          <w:sz w:val="24"/>
        </w:rPr>
        <w:t xml:space="preserve">, в том числе </w:t>
      </w:r>
      <w:r w:rsidR="0003607D">
        <w:rPr>
          <w:rFonts w:ascii="Times New Roman" w:hAnsi="Times New Roman" w:cs="Times New Roman"/>
          <w:sz w:val="24"/>
        </w:rPr>
        <w:t xml:space="preserve">главного торгового партнера ЦА – </w:t>
      </w:r>
      <w:r w:rsidR="00340223">
        <w:rPr>
          <w:rFonts w:ascii="Times New Roman" w:hAnsi="Times New Roman" w:cs="Times New Roman"/>
          <w:sz w:val="24"/>
        </w:rPr>
        <w:t xml:space="preserve">России, </w:t>
      </w:r>
      <w:r w:rsidR="0003607D">
        <w:rPr>
          <w:rFonts w:ascii="Times New Roman" w:hAnsi="Times New Roman" w:cs="Times New Roman"/>
          <w:sz w:val="24"/>
        </w:rPr>
        <w:t xml:space="preserve">а также самих </w:t>
      </w:r>
      <w:r w:rsidR="00340223">
        <w:rPr>
          <w:rFonts w:ascii="Times New Roman" w:hAnsi="Times New Roman" w:cs="Times New Roman"/>
          <w:sz w:val="24"/>
        </w:rPr>
        <w:t xml:space="preserve">стран Центральной </w:t>
      </w:r>
      <w:r w:rsidR="0003607D">
        <w:rPr>
          <w:rFonts w:ascii="Times New Roman" w:hAnsi="Times New Roman" w:cs="Times New Roman"/>
          <w:sz w:val="24"/>
        </w:rPr>
        <w:t>Азии и Китая.</w:t>
      </w:r>
      <w:r w:rsidR="00853FE2">
        <w:rPr>
          <w:rFonts w:ascii="Times New Roman" w:hAnsi="Times New Roman" w:cs="Times New Roman"/>
          <w:sz w:val="24"/>
        </w:rPr>
        <w:t xml:space="preserve"> </w:t>
      </w:r>
      <w:r w:rsidR="0003607D">
        <w:rPr>
          <w:rFonts w:ascii="Times New Roman" w:hAnsi="Times New Roman" w:cs="Times New Roman"/>
          <w:sz w:val="24"/>
        </w:rPr>
        <w:t>Однако, Китаю</w:t>
      </w:r>
      <w:r w:rsidR="001B1434">
        <w:rPr>
          <w:rFonts w:ascii="Times New Roman" w:hAnsi="Times New Roman" w:cs="Times New Roman"/>
          <w:sz w:val="24"/>
        </w:rPr>
        <w:t xml:space="preserve">, в </w:t>
      </w:r>
      <w:r w:rsidR="006778E5">
        <w:rPr>
          <w:rFonts w:ascii="Times New Roman" w:hAnsi="Times New Roman" w:cs="Times New Roman"/>
          <w:sz w:val="24"/>
        </w:rPr>
        <w:t>отличии от России</w:t>
      </w:r>
      <w:r w:rsidR="001B1434">
        <w:rPr>
          <w:rFonts w:ascii="Times New Roman" w:hAnsi="Times New Roman" w:cs="Times New Roman"/>
          <w:sz w:val="24"/>
        </w:rPr>
        <w:t>,</w:t>
      </w:r>
      <w:r w:rsidR="0003607D">
        <w:rPr>
          <w:rFonts w:ascii="Times New Roman" w:hAnsi="Times New Roman" w:cs="Times New Roman"/>
          <w:sz w:val="24"/>
        </w:rPr>
        <w:t xml:space="preserve"> </w:t>
      </w:r>
      <w:r w:rsidR="00C124B7">
        <w:rPr>
          <w:rFonts w:ascii="Times New Roman" w:hAnsi="Times New Roman" w:cs="Times New Roman"/>
          <w:sz w:val="24"/>
        </w:rPr>
        <w:t xml:space="preserve">удалось </w:t>
      </w:r>
      <w:r w:rsidR="0003607D">
        <w:rPr>
          <w:rFonts w:ascii="Times New Roman" w:hAnsi="Times New Roman" w:cs="Times New Roman"/>
          <w:sz w:val="24"/>
        </w:rPr>
        <w:t xml:space="preserve">относительно быстро </w:t>
      </w:r>
      <w:r w:rsidR="001B1434">
        <w:rPr>
          <w:rFonts w:ascii="Times New Roman" w:hAnsi="Times New Roman" w:cs="Times New Roman"/>
          <w:sz w:val="24"/>
        </w:rPr>
        <w:t xml:space="preserve">оправиться от последствий мирового </w:t>
      </w:r>
      <w:r w:rsidR="00CD2D6A">
        <w:rPr>
          <w:rFonts w:ascii="Times New Roman" w:hAnsi="Times New Roman" w:cs="Times New Roman"/>
          <w:sz w:val="24"/>
        </w:rPr>
        <w:t>финансового кризиса, что дало Пекину</w:t>
      </w:r>
      <w:r w:rsidR="001B1434">
        <w:rPr>
          <w:rFonts w:ascii="Times New Roman" w:hAnsi="Times New Roman" w:cs="Times New Roman"/>
          <w:sz w:val="24"/>
        </w:rPr>
        <w:t xml:space="preserve"> значительные бонусы в закреплении своего экономического влияния в странах</w:t>
      </w:r>
      <w:r w:rsidR="00436731">
        <w:rPr>
          <w:rFonts w:ascii="Times New Roman" w:hAnsi="Times New Roman" w:cs="Times New Roman"/>
          <w:sz w:val="24"/>
        </w:rPr>
        <w:t xml:space="preserve"> Центральной Азии.</w:t>
      </w:r>
      <w:r w:rsidR="001B1434">
        <w:rPr>
          <w:rFonts w:ascii="Times New Roman" w:hAnsi="Times New Roman" w:cs="Times New Roman"/>
          <w:sz w:val="24"/>
        </w:rPr>
        <w:t xml:space="preserve">  </w:t>
      </w:r>
      <w:r w:rsidR="00853FE2">
        <w:rPr>
          <w:rFonts w:ascii="Times New Roman" w:hAnsi="Times New Roman" w:cs="Times New Roman"/>
          <w:sz w:val="24"/>
        </w:rPr>
        <w:t xml:space="preserve">В контексте сказанного, представляется важным детальнее рассмотреть влияние мирового финансового кризиса 2008 г. на </w:t>
      </w:r>
      <w:r w:rsidR="0003607D">
        <w:rPr>
          <w:rFonts w:ascii="Times New Roman" w:hAnsi="Times New Roman" w:cs="Times New Roman"/>
          <w:sz w:val="24"/>
        </w:rPr>
        <w:t xml:space="preserve">активизацию экономического присутствия Китая в </w:t>
      </w:r>
      <w:r w:rsidR="00436731">
        <w:rPr>
          <w:rFonts w:ascii="Times New Roman" w:hAnsi="Times New Roman" w:cs="Times New Roman"/>
          <w:sz w:val="24"/>
        </w:rPr>
        <w:t>странах ЦА</w:t>
      </w:r>
      <w:r w:rsidR="00340223">
        <w:rPr>
          <w:rFonts w:ascii="Times New Roman" w:hAnsi="Times New Roman" w:cs="Times New Roman"/>
          <w:sz w:val="24"/>
        </w:rPr>
        <w:t xml:space="preserve">. </w:t>
      </w:r>
    </w:p>
    <w:p w:rsidR="00427E8E" w:rsidRDefault="00436731" w:rsidP="006D341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Прежде всег</w:t>
      </w:r>
      <w:r w:rsidR="00BA369E">
        <w:rPr>
          <w:rFonts w:ascii="Times New Roman" w:hAnsi="Times New Roman" w:cs="Times New Roman"/>
          <w:sz w:val="24"/>
        </w:rPr>
        <w:t>о рассмотрим сам</w:t>
      </w:r>
      <w:r w:rsidR="007A0D96">
        <w:rPr>
          <w:rFonts w:ascii="Times New Roman" w:hAnsi="Times New Roman" w:cs="Times New Roman"/>
          <w:sz w:val="24"/>
        </w:rPr>
        <w:t>о явление мирового финансового</w:t>
      </w:r>
      <w:r w:rsidR="00BA369E">
        <w:rPr>
          <w:rFonts w:ascii="Times New Roman" w:hAnsi="Times New Roman" w:cs="Times New Roman"/>
          <w:sz w:val="24"/>
        </w:rPr>
        <w:t xml:space="preserve"> кризис</w:t>
      </w:r>
      <w:r w:rsidR="007A0D96">
        <w:rPr>
          <w:rFonts w:ascii="Times New Roman" w:hAnsi="Times New Roman" w:cs="Times New Roman"/>
          <w:sz w:val="24"/>
        </w:rPr>
        <w:t>а</w:t>
      </w:r>
      <w:r w:rsidR="00427E8E">
        <w:rPr>
          <w:rFonts w:ascii="Times New Roman" w:hAnsi="Times New Roman" w:cs="Times New Roman"/>
          <w:sz w:val="24"/>
        </w:rPr>
        <w:t xml:space="preserve"> 2008 г.</w:t>
      </w:r>
      <w:r>
        <w:rPr>
          <w:rFonts w:ascii="Times New Roman" w:hAnsi="Times New Roman" w:cs="Times New Roman"/>
          <w:sz w:val="24"/>
        </w:rPr>
        <w:t xml:space="preserve"> и его последствия для Центрально-Азиатских стран и Китая. </w:t>
      </w:r>
      <w:r w:rsidR="00427E8E">
        <w:rPr>
          <w:rFonts w:ascii="Times New Roman" w:hAnsi="Times New Roman" w:cs="Times New Roman"/>
          <w:sz w:val="24"/>
        </w:rPr>
        <w:tab/>
      </w:r>
      <w:r w:rsidR="00427E8E">
        <w:rPr>
          <w:rFonts w:ascii="Times New Roman" w:hAnsi="Times New Roman" w:cs="Times New Roman"/>
          <w:sz w:val="24"/>
        </w:rPr>
        <w:tab/>
      </w:r>
      <w:r w:rsidR="00427E8E">
        <w:rPr>
          <w:rFonts w:ascii="Times New Roman" w:hAnsi="Times New Roman" w:cs="Times New Roman"/>
          <w:sz w:val="24"/>
        </w:rPr>
        <w:tab/>
      </w:r>
      <w:r w:rsidR="00427E8E">
        <w:rPr>
          <w:rFonts w:ascii="Times New Roman" w:hAnsi="Times New Roman" w:cs="Times New Roman"/>
          <w:sz w:val="24"/>
        </w:rPr>
        <w:tab/>
      </w:r>
    </w:p>
    <w:p w:rsidR="004A2F62" w:rsidRPr="00F56DDA" w:rsidRDefault="00427E8E" w:rsidP="006D341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Мировой финансовый кризис 2008 г.</w:t>
      </w:r>
      <w:r w:rsidR="00CD2D6A">
        <w:rPr>
          <w:rFonts w:ascii="Times New Roman" w:hAnsi="Times New Roman" w:cs="Times New Roman"/>
          <w:sz w:val="24"/>
        </w:rPr>
        <w:t xml:space="preserve"> </w:t>
      </w:r>
      <w:r w:rsidR="00097DFE">
        <w:rPr>
          <w:rFonts w:ascii="Times New Roman" w:hAnsi="Times New Roman" w:cs="Times New Roman"/>
          <w:sz w:val="24"/>
        </w:rPr>
        <w:t xml:space="preserve">представляет собой </w:t>
      </w:r>
      <w:r w:rsidR="00097DFE" w:rsidRPr="00097DFE">
        <w:rPr>
          <w:rFonts w:ascii="Times New Roman" w:hAnsi="Times New Roman" w:cs="Times New Roman"/>
          <w:sz w:val="24"/>
        </w:rPr>
        <w:t>резкое сокращение ликвидности на мировых финансовых рынках, возникшее в США в результате кра</w:t>
      </w:r>
      <w:r w:rsidR="00097DFE">
        <w:rPr>
          <w:rFonts w:ascii="Times New Roman" w:hAnsi="Times New Roman" w:cs="Times New Roman"/>
          <w:sz w:val="24"/>
        </w:rPr>
        <w:t>ха американского рынка жилья. Кризис</w:t>
      </w:r>
      <w:r w:rsidR="00097DFE" w:rsidRPr="00097DFE">
        <w:rPr>
          <w:rFonts w:ascii="Times New Roman" w:hAnsi="Times New Roman" w:cs="Times New Roman"/>
          <w:sz w:val="24"/>
        </w:rPr>
        <w:t xml:space="preserve"> угрожал разрушить международную финансовую систему, вызвал крах нескольких крупных инвестиционных и коммерческих банков, </w:t>
      </w:r>
      <w:r w:rsidR="00097DFE" w:rsidRPr="00097DFE">
        <w:rPr>
          <w:rFonts w:ascii="Times New Roman" w:hAnsi="Times New Roman" w:cs="Times New Roman"/>
          <w:sz w:val="24"/>
        </w:rPr>
        <w:lastRenderedPageBreak/>
        <w:t xml:space="preserve">ипотечных кредиторов, страховых компаний и ссудо-сберегательных ассоциаций, а также спровоцировал Великую рецессию (2007-09 гг.), </w:t>
      </w:r>
      <w:r w:rsidR="00097DFE">
        <w:rPr>
          <w:rFonts w:ascii="Times New Roman" w:hAnsi="Times New Roman" w:cs="Times New Roman"/>
          <w:sz w:val="24"/>
        </w:rPr>
        <w:t>который стал самым сильным экономическим</w:t>
      </w:r>
      <w:r w:rsidR="00097DFE" w:rsidRPr="00097DFE">
        <w:rPr>
          <w:rFonts w:ascii="Times New Roman" w:hAnsi="Times New Roman" w:cs="Times New Roman"/>
          <w:sz w:val="24"/>
        </w:rPr>
        <w:t xml:space="preserve"> спад</w:t>
      </w:r>
      <w:r w:rsidR="00097DFE">
        <w:rPr>
          <w:rFonts w:ascii="Times New Roman" w:hAnsi="Times New Roman" w:cs="Times New Roman"/>
          <w:sz w:val="24"/>
        </w:rPr>
        <w:t>ом</w:t>
      </w:r>
      <w:r w:rsidR="00097DFE" w:rsidRPr="00097DFE">
        <w:rPr>
          <w:rFonts w:ascii="Times New Roman" w:hAnsi="Times New Roman" w:cs="Times New Roman"/>
          <w:sz w:val="24"/>
        </w:rPr>
        <w:t xml:space="preserve"> со времен Великой депрессии</w:t>
      </w:r>
      <w:r w:rsidR="00097DFE">
        <w:rPr>
          <w:rFonts w:ascii="Times New Roman" w:hAnsi="Times New Roman" w:cs="Times New Roman"/>
          <w:sz w:val="24"/>
        </w:rPr>
        <w:t>.</w:t>
      </w:r>
      <w:r w:rsidR="00097DFE">
        <w:rPr>
          <w:rStyle w:val="a6"/>
          <w:rFonts w:ascii="Times New Roman" w:hAnsi="Times New Roman" w:cs="Times New Roman"/>
          <w:sz w:val="24"/>
        </w:rPr>
        <w:footnoteReference w:id="89"/>
      </w:r>
      <w:r w:rsidR="00097DFE" w:rsidRPr="00097DFE">
        <w:rPr>
          <w:rFonts w:ascii="Times New Roman" w:hAnsi="Times New Roman" w:cs="Times New Roman"/>
          <w:sz w:val="24"/>
        </w:rPr>
        <w:t xml:space="preserve"> </w:t>
      </w:r>
      <w:r w:rsidR="00954099">
        <w:rPr>
          <w:rFonts w:ascii="Times New Roman" w:hAnsi="Times New Roman" w:cs="Times New Roman"/>
          <w:sz w:val="24"/>
        </w:rPr>
        <w:tab/>
      </w:r>
      <w:r w:rsidR="00954099">
        <w:rPr>
          <w:rFonts w:ascii="Times New Roman" w:hAnsi="Times New Roman" w:cs="Times New Roman"/>
          <w:sz w:val="24"/>
        </w:rPr>
        <w:tab/>
      </w:r>
      <w:r w:rsidR="00954099">
        <w:rPr>
          <w:rFonts w:ascii="Times New Roman" w:hAnsi="Times New Roman" w:cs="Times New Roman"/>
          <w:sz w:val="24"/>
        </w:rPr>
        <w:tab/>
      </w:r>
      <w:r w:rsidR="00954099">
        <w:rPr>
          <w:rFonts w:ascii="Times New Roman" w:hAnsi="Times New Roman" w:cs="Times New Roman"/>
          <w:sz w:val="24"/>
        </w:rPr>
        <w:tab/>
      </w:r>
      <w:r w:rsidR="00954099">
        <w:rPr>
          <w:rFonts w:ascii="Times New Roman" w:hAnsi="Times New Roman" w:cs="Times New Roman"/>
          <w:sz w:val="24"/>
        </w:rPr>
        <w:tab/>
      </w:r>
      <w:r w:rsidR="00954099">
        <w:rPr>
          <w:rFonts w:ascii="Times New Roman" w:hAnsi="Times New Roman" w:cs="Times New Roman"/>
          <w:sz w:val="24"/>
        </w:rPr>
        <w:tab/>
      </w:r>
      <w:r w:rsidR="00954099">
        <w:rPr>
          <w:rFonts w:ascii="Times New Roman" w:hAnsi="Times New Roman" w:cs="Times New Roman"/>
          <w:sz w:val="24"/>
        </w:rPr>
        <w:tab/>
      </w:r>
      <w:r w:rsidR="00954099">
        <w:rPr>
          <w:rFonts w:ascii="Times New Roman" w:hAnsi="Times New Roman" w:cs="Times New Roman"/>
          <w:sz w:val="24"/>
        </w:rPr>
        <w:tab/>
      </w:r>
      <w:r w:rsidR="00954099">
        <w:rPr>
          <w:rFonts w:ascii="Times New Roman" w:hAnsi="Times New Roman" w:cs="Times New Roman"/>
          <w:sz w:val="24"/>
        </w:rPr>
        <w:tab/>
      </w:r>
      <w:r w:rsidR="002A24E9">
        <w:rPr>
          <w:rFonts w:ascii="Times New Roman" w:hAnsi="Times New Roman" w:cs="Times New Roman"/>
          <w:sz w:val="24"/>
        </w:rPr>
        <w:t xml:space="preserve">Финансовый кризис </w:t>
      </w:r>
      <w:r w:rsidR="007A0D96">
        <w:rPr>
          <w:rFonts w:ascii="Times New Roman" w:hAnsi="Times New Roman" w:cs="Times New Roman"/>
          <w:sz w:val="24"/>
        </w:rPr>
        <w:t xml:space="preserve">затронул не только </w:t>
      </w:r>
      <w:r w:rsidR="007F73A2" w:rsidRPr="007F73A2">
        <w:rPr>
          <w:rFonts w:ascii="Times New Roman" w:hAnsi="Times New Roman" w:cs="Times New Roman"/>
          <w:sz w:val="24"/>
        </w:rPr>
        <w:t>развитые страны мира, но и оказал серьезное влияние на развивающиеся страны с относительно отсталой экономикой. Страны Центральной Азии не избежали этой участи.</w:t>
      </w:r>
      <w:r w:rsidR="000D1456" w:rsidRPr="000D1456">
        <w:rPr>
          <w:rFonts w:ascii="Times New Roman" w:hAnsi="Times New Roman" w:cs="Times New Roman"/>
          <w:sz w:val="24"/>
        </w:rPr>
        <w:t xml:space="preserve"> </w:t>
      </w:r>
      <w:r w:rsidR="00870D2B">
        <w:rPr>
          <w:rFonts w:ascii="Times New Roman" w:hAnsi="Times New Roman" w:cs="Times New Roman"/>
          <w:sz w:val="24"/>
        </w:rPr>
        <w:t>К</w:t>
      </w:r>
      <w:r w:rsidR="000D1456" w:rsidRPr="000D1456">
        <w:rPr>
          <w:rFonts w:ascii="Times New Roman" w:hAnsi="Times New Roman" w:cs="Times New Roman"/>
          <w:sz w:val="24"/>
        </w:rPr>
        <w:t>ризис повлиял на падение цен на сырьевые товары в регионе, сн</w:t>
      </w:r>
      <w:r w:rsidR="000D1456">
        <w:rPr>
          <w:rFonts w:ascii="Times New Roman" w:hAnsi="Times New Roman" w:cs="Times New Roman"/>
          <w:sz w:val="24"/>
        </w:rPr>
        <w:t>изил экспортный спрос и приток финансовых ресурсов</w:t>
      </w:r>
      <w:r w:rsidR="000D1456" w:rsidRPr="000D1456">
        <w:rPr>
          <w:rFonts w:ascii="Times New Roman" w:hAnsi="Times New Roman" w:cs="Times New Roman"/>
          <w:sz w:val="24"/>
        </w:rPr>
        <w:t>, особенно из России.</w:t>
      </w:r>
      <w:r w:rsidR="00B056AF">
        <w:rPr>
          <w:rFonts w:ascii="Times New Roman" w:hAnsi="Times New Roman" w:cs="Times New Roman"/>
          <w:sz w:val="24"/>
        </w:rPr>
        <w:t xml:space="preserve"> </w:t>
      </w:r>
      <w:r w:rsidR="000D1456">
        <w:rPr>
          <w:rFonts w:ascii="Times New Roman" w:hAnsi="Times New Roman" w:cs="Times New Roman"/>
          <w:sz w:val="24"/>
        </w:rPr>
        <w:t>Кроме того, к</w:t>
      </w:r>
      <w:r w:rsidR="00B056AF">
        <w:rPr>
          <w:rFonts w:ascii="Times New Roman" w:hAnsi="Times New Roman" w:cs="Times New Roman"/>
          <w:sz w:val="24"/>
        </w:rPr>
        <w:t>ризис</w:t>
      </w:r>
      <w:r w:rsidR="002A24E9" w:rsidRPr="002A24E9">
        <w:rPr>
          <w:rFonts w:ascii="Times New Roman" w:hAnsi="Times New Roman" w:cs="Times New Roman"/>
          <w:sz w:val="24"/>
        </w:rPr>
        <w:t xml:space="preserve"> стал причиной падения экономики Казахстана почти на 5</w:t>
      </w:r>
      <w:r w:rsidR="000D1456">
        <w:rPr>
          <w:rFonts w:ascii="Times New Roman" w:hAnsi="Times New Roman" w:cs="Times New Roman"/>
          <w:sz w:val="24"/>
        </w:rPr>
        <w:t xml:space="preserve"> %</w:t>
      </w:r>
      <w:r w:rsidR="002A24E9" w:rsidRPr="002A24E9">
        <w:rPr>
          <w:rFonts w:ascii="Times New Roman" w:hAnsi="Times New Roman" w:cs="Times New Roman"/>
          <w:sz w:val="24"/>
        </w:rPr>
        <w:t xml:space="preserve">, при этом рост ВВП снизился с 8,9 </w:t>
      </w:r>
      <w:r w:rsidR="000D1456">
        <w:rPr>
          <w:rFonts w:ascii="Times New Roman" w:hAnsi="Times New Roman" w:cs="Times New Roman"/>
          <w:sz w:val="24"/>
        </w:rPr>
        <w:t xml:space="preserve">% </w:t>
      </w:r>
      <w:r w:rsidR="002A24E9" w:rsidRPr="002A24E9">
        <w:rPr>
          <w:rFonts w:ascii="Times New Roman" w:hAnsi="Times New Roman" w:cs="Times New Roman"/>
          <w:sz w:val="24"/>
        </w:rPr>
        <w:t xml:space="preserve">в 2007 году до примерно 4 </w:t>
      </w:r>
      <w:r w:rsidR="000D1456">
        <w:rPr>
          <w:rFonts w:ascii="Times New Roman" w:hAnsi="Times New Roman" w:cs="Times New Roman"/>
          <w:sz w:val="24"/>
        </w:rPr>
        <w:t xml:space="preserve">% </w:t>
      </w:r>
      <w:r w:rsidR="002A24E9" w:rsidRPr="002A24E9">
        <w:rPr>
          <w:rFonts w:ascii="Times New Roman" w:hAnsi="Times New Roman" w:cs="Times New Roman"/>
          <w:sz w:val="24"/>
        </w:rPr>
        <w:t>в 2008 году.</w:t>
      </w:r>
      <w:r w:rsidR="00C67359">
        <w:rPr>
          <w:rStyle w:val="a6"/>
          <w:rFonts w:ascii="Times New Roman" w:hAnsi="Times New Roman" w:cs="Times New Roman"/>
          <w:sz w:val="24"/>
        </w:rPr>
        <w:footnoteReference w:id="90"/>
      </w:r>
      <w:r w:rsidR="00E1429D" w:rsidRPr="00E1429D">
        <w:t xml:space="preserve"> </w:t>
      </w:r>
      <w:r w:rsidR="00E1429D" w:rsidRPr="00E1429D">
        <w:rPr>
          <w:rFonts w:ascii="Times New Roman" w:hAnsi="Times New Roman" w:cs="Times New Roman"/>
          <w:sz w:val="24"/>
        </w:rPr>
        <w:t xml:space="preserve">В остальных странах Центральной Азии темпы роста в 2008 году снизились </w:t>
      </w:r>
      <w:r w:rsidR="00E1429D">
        <w:rPr>
          <w:rFonts w:ascii="Times New Roman" w:hAnsi="Times New Roman" w:cs="Times New Roman"/>
          <w:sz w:val="24"/>
        </w:rPr>
        <w:t xml:space="preserve">от 0,5 до 2,0 </w:t>
      </w:r>
      <w:r w:rsidR="00B543ED">
        <w:rPr>
          <w:rFonts w:ascii="Times New Roman" w:hAnsi="Times New Roman" w:cs="Times New Roman"/>
          <w:sz w:val="24"/>
        </w:rPr>
        <w:t>%</w:t>
      </w:r>
      <w:r w:rsidR="00E1429D" w:rsidRPr="00E1429D">
        <w:rPr>
          <w:rFonts w:ascii="Times New Roman" w:hAnsi="Times New Roman" w:cs="Times New Roman"/>
          <w:sz w:val="24"/>
        </w:rPr>
        <w:t xml:space="preserve"> по сравнению с темпами роста 2007 года.</w:t>
      </w:r>
      <w:r w:rsidR="00B543ED">
        <w:rPr>
          <w:rStyle w:val="a6"/>
          <w:rFonts w:ascii="Times New Roman" w:hAnsi="Times New Roman" w:cs="Times New Roman"/>
          <w:sz w:val="24"/>
        </w:rPr>
        <w:footnoteReference w:id="91"/>
      </w:r>
      <w:r w:rsidR="00B543ED">
        <w:rPr>
          <w:rFonts w:ascii="Times New Roman" w:hAnsi="Times New Roman" w:cs="Times New Roman"/>
          <w:sz w:val="24"/>
        </w:rPr>
        <w:t xml:space="preserve"> Так, рост ВВП в Кыргызстане снизился с</w:t>
      </w:r>
      <w:r w:rsidR="002A24E9" w:rsidRPr="002A24E9">
        <w:rPr>
          <w:rFonts w:ascii="Times New Roman" w:hAnsi="Times New Roman" w:cs="Times New Roman"/>
          <w:sz w:val="24"/>
        </w:rPr>
        <w:t xml:space="preserve"> </w:t>
      </w:r>
      <w:r w:rsidR="00B543ED">
        <w:rPr>
          <w:rFonts w:ascii="Times New Roman" w:hAnsi="Times New Roman" w:cs="Times New Roman"/>
          <w:sz w:val="24"/>
        </w:rPr>
        <w:t>8.5 % в 2007 г. до 7.6 % в 2008 г., в Таджикистане – с 7.8 % в 2007 г. до 7.9 % в 2008 г., в Туркменистане – с 11.6 % в 2007 г. до 9.8 % в 2008 г., в Узбекистане – с 9.5 % в 2007 г. до 9.0 % в 2008 г.</w:t>
      </w:r>
      <w:r w:rsidR="006778E5">
        <w:rPr>
          <w:rStyle w:val="a6"/>
          <w:rFonts w:ascii="Times New Roman" w:hAnsi="Times New Roman" w:cs="Times New Roman"/>
          <w:sz w:val="24"/>
        </w:rPr>
        <w:footnoteReference w:id="92"/>
      </w:r>
      <w:r w:rsidR="00B543ED">
        <w:rPr>
          <w:rFonts w:ascii="Times New Roman" w:hAnsi="Times New Roman" w:cs="Times New Roman"/>
          <w:sz w:val="24"/>
        </w:rPr>
        <w:t xml:space="preserve">  </w:t>
      </w:r>
      <w:r w:rsidR="00BE0E06">
        <w:rPr>
          <w:rFonts w:ascii="Times New Roman" w:hAnsi="Times New Roman" w:cs="Times New Roman"/>
          <w:sz w:val="24"/>
        </w:rPr>
        <w:tab/>
      </w:r>
      <w:r w:rsidR="00BE0E06">
        <w:rPr>
          <w:rFonts w:ascii="Times New Roman" w:hAnsi="Times New Roman" w:cs="Times New Roman"/>
          <w:sz w:val="24"/>
        </w:rPr>
        <w:tab/>
      </w:r>
      <w:r w:rsidR="00BE0E06">
        <w:rPr>
          <w:rFonts w:ascii="Times New Roman" w:hAnsi="Times New Roman" w:cs="Times New Roman"/>
          <w:sz w:val="24"/>
        </w:rPr>
        <w:tab/>
      </w:r>
      <w:r w:rsidR="00BE0E06">
        <w:rPr>
          <w:rFonts w:ascii="Times New Roman" w:hAnsi="Times New Roman" w:cs="Times New Roman"/>
          <w:sz w:val="24"/>
        </w:rPr>
        <w:tab/>
      </w:r>
      <w:r w:rsidR="002A24E9" w:rsidRPr="002A24E9">
        <w:rPr>
          <w:rFonts w:ascii="Times New Roman" w:hAnsi="Times New Roman" w:cs="Times New Roman"/>
          <w:sz w:val="24"/>
        </w:rPr>
        <w:t xml:space="preserve">На фоне финансового кризиса </w:t>
      </w:r>
      <w:r w:rsidR="00870D2B">
        <w:rPr>
          <w:rFonts w:ascii="Times New Roman" w:hAnsi="Times New Roman" w:cs="Times New Roman"/>
          <w:sz w:val="24"/>
        </w:rPr>
        <w:t xml:space="preserve">также ухудшилась </w:t>
      </w:r>
      <w:r w:rsidR="002A24E9" w:rsidRPr="002A24E9">
        <w:rPr>
          <w:rFonts w:ascii="Times New Roman" w:hAnsi="Times New Roman" w:cs="Times New Roman"/>
          <w:sz w:val="24"/>
        </w:rPr>
        <w:t>внешнеторговая ситуация с</w:t>
      </w:r>
      <w:r w:rsidR="00870D2B">
        <w:rPr>
          <w:rFonts w:ascii="Times New Roman" w:hAnsi="Times New Roman" w:cs="Times New Roman"/>
          <w:sz w:val="24"/>
        </w:rPr>
        <w:t>тран Центральной Азии</w:t>
      </w:r>
      <w:r w:rsidR="00C13193">
        <w:rPr>
          <w:rFonts w:ascii="Times New Roman" w:hAnsi="Times New Roman" w:cs="Times New Roman"/>
          <w:sz w:val="24"/>
        </w:rPr>
        <w:t>:</w:t>
      </w:r>
      <w:r w:rsidR="00E2251E">
        <w:rPr>
          <w:rFonts w:ascii="Times New Roman" w:hAnsi="Times New Roman" w:cs="Times New Roman"/>
          <w:sz w:val="24"/>
        </w:rPr>
        <w:t xml:space="preserve"> снизилось производство</w:t>
      </w:r>
      <w:r w:rsidR="00C13193">
        <w:rPr>
          <w:rFonts w:ascii="Times New Roman" w:hAnsi="Times New Roman" w:cs="Times New Roman"/>
          <w:sz w:val="24"/>
        </w:rPr>
        <w:t>, экспорт</w:t>
      </w:r>
      <w:r w:rsidR="00E2251E">
        <w:rPr>
          <w:rFonts w:ascii="Times New Roman" w:hAnsi="Times New Roman" w:cs="Times New Roman"/>
          <w:sz w:val="24"/>
        </w:rPr>
        <w:t xml:space="preserve"> и цены </w:t>
      </w:r>
      <w:r w:rsidR="002A24E9" w:rsidRPr="002A24E9">
        <w:rPr>
          <w:rFonts w:ascii="Times New Roman" w:hAnsi="Times New Roman" w:cs="Times New Roman"/>
          <w:sz w:val="24"/>
        </w:rPr>
        <w:t>некотор</w:t>
      </w:r>
      <w:r w:rsidR="00E2251E">
        <w:rPr>
          <w:rFonts w:ascii="Times New Roman" w:hAnsi="Times New Roman" w:cs="Times New Roman"/>
          <w:sz w:val="24"/>
        </w:rPr>
        <w:t xml:space="preserve">ых основных экспортных товаров. Так, </w:t>
      </w:r>
      <w:r w:rsidR="00BE0E06">
        <w:rPr>
          <w:rFonts w:ascii="Times New Roman" w:hAnsi="Times New Roman" w:cs="Times New Roman"/>
          <w:sz w:val="24"/>
        </w:rPr>
        <w:t xml:space="preserve">в Казахстане сократились объемы производства и доходы от экспорта нефтегазовыми ресурсами; в Кыргызстане снизились темпы роста в производстве строительных материалов и неметаллических минеральных ресурсов, а также замедлились темпы роста в производстве и распределении электроэнергии; в Таджикистане сократилось производство первичного алюминия, составляющего основу экспорта страны, а также снизились цены на хлопок и </w:t>
      </w:r>
      <w:r w:rsidR="00E65A70">
        <w:rPr>
          <w:rFonts w:ascii="Times New Roman" w:hAnsi="Times New Roman" w:cs="Times New Roman"/>
          <w:sz w:val="24"/>
        </w:rPr>
        <w:t xml:space="preserve">другие экспортные сельскохозяйственные культуры, в Узбекистане снизился экспорт хлопка-волокна. </w:t>
      </w:r>
      <w:r w:rsidR="00E2251E">
        <w:rPr>
          <w:rStyle w:val="a6"/>
          <w:rFonts w:ascii="Times New Roman" w:hAnsi="Times New Roman" w:cs="Times New Roman"/>
          <w:sz w:val="24"/>
        </w:rPr>
        <w:footnoteReference w:id="93"/>
      </w:r>
      <w:r w:rsidR="002A24E9" w:rsidRPr="002A24E9">
        <w:rPr>
          <w:rFonts w:ascii="Times New Roman" w:hAnsi="Times New Roman" w:cs="Times New Roman"/>
          <w:sz w:val="24"/>
        </w:rPr>
        <w:t xml:space="preserve"> </w:t>
      </w:r>
      <w:r w:rsidR="00A332D6">
        <w:rPr>
          <w:rFonts w:ascii="Times New Roman" w:hAnsi="Times New Roman" w:cs="Times New Roman"/>
          <w:sz w:val="24"/>
        </w:rPr>
        <w:t xml:space="preserve">Помимо этого, </w:t>
      </w:r>
      <w:r w:rsidR="00C13193">
        <w:rPr>
          <w:rFonts w:ascii="Times New Roman" w:hAnsi="Times New Roman" w:cs="Times New Roman"/>
          <w:sz w:val="24"/>
        </w:rPr>
        <w:t xml:space="preserve">мировой финансовый кризис сказался на финансово-инвестиционной сфере.  </w:t>
      </w:r>
      <w:r w:rsidR="002A24E9" w:rsidRPr="002A24E9">
        <w:rPr>
          <w:rFonts w:ascii="Times New Roman" w:hAnsi="Times New Roman" w:cs="Times New Roman"/>
          <w:sz w:val="24"/>
        </w:rPr>
        <w:t>Ухудшен</w:t>
      </w:r>
      <w:r w:rsidR="00C13193">
        <w:rPr>
          <w:rFonts w:ascii="Times New Roman" w:hAnsi="Times New Roman" w:cs="Times New Roman"/>
          <w:sz w:val="24"/>
        </w:rPr>
        <w:t xml:space="preserve">ие экономической ситуации </w:t>
      </w:r>
      <w:r w:rsidR="002A24E9" w:rsidRPr="002A24E9">
        <w:rPr>
          <w:rFonts w:ascii="Times New Roman" w:hAnsi="Times New Roman" w:cs="Times New Roman"/>
          <w:sz w:val="24"/>
        </w:rPr>
        <w:t>препятств</w:t>
      </w:r>
      <w:r w:rsidR="00C13193">
        <w:rPr>
          <w:rFonts w:ascii="Times New Roman" w:hAnsi="Times New Roman" w:cs="Times New Roman"/>
          <w:sz w:val="24"/>
        </w:rPr>
        <w:t>овало иностранным инвестициям, вследствие чего</w:t>
      </w:r>
      <w:r w:rsidR="002A24E9" w:rsidRPr="002A24E9">
        <w:rPr>
          <w:rFonts w:ascii="Times New Roman" w:hAnsi="Times New Roman" w:cs="Times New Roman"/>
          <w:sz w:val="24"/>
        </w:rPr>
        <w:t xml:space="preserve"> значительно сократился</w:t>
      </w:r>
      <w:r w:rsidR="00C13193">
        <w:rPr>
          <w:rFonts w:ascii="Times New Roman" w:hAnsi="Times New Roman" w:cs="Times New Roman"/>
          <w:sz w:val="24"/>
        </w:rPr>
        <w:t xml:space="preserve"> </w:t>
      </w:r>
      <w:r w:rsidR="00C13193" w:rsidRPr="002A24E9">
        <w:rPr>
          <w:rFonts w:ascii="Times New Roman" w:hAnsi="Times New Roman" w:cs="Times New Roman"/>
          <w:sz w:val="24"/>
        </w:rPr>
        <w:t>ввоз иностранного капитала</w:t>
      </w:r>
      <w:r w:rsidR="002A24E9" w:rsidRPr="002A24E9">
        <w:rPr>
          <w:rFonts w:ascii="Times New Roman" w:hAnsi="Times New Roman" w:cs="Times New Roman"/>
          <w:sz w:val="24"/>
        </w:rPr>
        <w:t>.</w:t>
      </w:r>
      <w:r w:rsidR="00A332D6">
        <w:rPr>
          <w:rFonts w:ascii="Times New Roman" w:hAnsi="Times New Roman" w:cs="Times New Roman"/>
          <w:sz w:val="24"/>
        </w:rPr>
        <w:t xml:space="preserve"> </w:t>
      </w:r>
      <w:r w:rsidR="00A332D6">
        <w:rPr>
          <w:rFonts w:ascii="Times New Roman" w:hAnsi="Times New Roman" w:cs="Times New Roman"/>
          <w:sz w:val="24"/>
        </w:rPr>
        <w:tab/>
      </w:r>
      <w:r w:rsidR="00A332D6">
        <w:rPr>
          <w:rFonts w:ascii="Times New Roman" w:hAnsi="Times New Roman" w:cs="Times New Roman"/>
          <w:sz w:val="24"/>
        </w:rPr>
        <w:tab/>
      </w:r>
      <w:r w:rsidR="00A332D6">
        <w:rPr>
          <w:rFonts w:ascii="Times New Roman" w:hAnsi="Times New Roman" w:cs="Times New Roman"/>
          <w:sz w:val="24"/>
        </w:rPr>
        <w:tab/>
      </w:r>
      <w:r w:rsidR="00A332D6">
        <w:rPr>
          <w:rFonts w:ascii="Times New Roman" w:hAnsi="Times New Roman" w:cs="Times New Roman"/>
          <w:sz w:val="24"/>
        </w:rPr>
        <w:tab/>
      </w:r>
      <w:r w:rsidR="00A332D6">
        <w:rPr>
          <w:rFonts w:ascii="Times New Roman" w:hAnsi="Times New Roman" w:cs="Times New Roman"/>
          <w:sz w:val="24"/>
        </w:rPr>
        <w:tab/>
      </w:r>
      <w:r w:rsidR="00A332D6">
        <w:rPr>
          <w:rFonts w:ascii="Times New Roman" w:hAnsi="Times New Roman" w:cs="Times New Roman"/>
          <w:sz w:val="24"/>
        </w:rPr>
        <w:tab/>
      </w:r>
      <w:r w:rsidR="00A332D6">
        <w:rPr>
          <w:rFonts w:ascii="Times New Roman" w:hAnsi="Times New Roman" w:cs="Times New Roman"/>
          <w:sz w:val="24"/>
        </w:rPr>
        <w:tab/>
      </w:r>
      <w:r w:rsidR="00A332D6">
        <w:rPr>
          <w:rFonts w:ascii="Times New Roman" w:hAnsi="Times New Roman" w:cs="Times New Roman"/>
          <w:sz w:val="24"/>
        </w:rPr>
        <w:tab/>
      </w:r>
      <w:r w:rsidR="00A332D6">
        <w:rPr>
          <w:rFonts w:ascii="Times New Roman" w:hAnsi="Times New Roman" w:cs="Times New Roman"/>
          <w:sz w:val="24"/>
        </w:rPr>
        <w:tab/>
      </w:r>
      <w:r w:rsidR="00A332D6">
        <w:rPr>
          <w:rFonts w:ascii="Times New Roman" w:hAnsi="Times New Roman" w:cs="Times New Roman"/>
          <w:sz w:val="24"/>
        </w:rPr>
        <w:tab/>
        <w:t xml:space="preserve">Однако, несмотря на значительное снижение темпов экономического роста стран Центральной Азии, международные организации характеризовали экономики стран региона </w:t>
      </w:r>
      <w:r w:rsidR="00A332D6">
        <w:rPr>
          <w:rFonts w:ascii="Times New Roman" w:hAnsi="Times New Roman" w:cs="Times New Roman"/>
          <w:sz w:val="24"/>
        </w:rPr>
        <w:lastRenderedPageBreak/>
        <w:t xml:space="preserve">как умеренно-растущие, что связано как с невысокой вовлеченностью стран ЦА в мировую систему, так и </w:t>
      </w:r>
      <w:r w:rsidR="00E05A59">
        <w:rPr>
          <w:rFonts w:ascii="Times New Roman" w:hAnsi="Times New Roman" w:cs="Times New Roman"/>
          <w:sz w:val="24"/>
        </w:rPr>
        <w:t>с соседством</w:t>
      </w:r>
      <w:r w:rsidR="00A332D6">
        <w:rPr>
          <w:rFonts w:ascii="Times New Roman" w:hAnsi="Times New Roman" w:cs="Times New Roman"/>
          <w:sz w:val="24"/>
        </w:rPr>
        <w:t xml:space="preserve"> с Китаем</w:t>
      </w:r>
      <w:r w:rsidR="00E05A59">
        <w:rPr>
          <w:rFonts w:ascii="Times New Roman" w:hAnsi="Times New Roman" w:cs="Times New Roman"/>
          <w:sz w:val="24"/>
        </w:rPr>
        <w:t xml:space="preserve">, довольно быстро </w:t>
      </w:r>
      <w:r w:rsidR="006C425A">
        <w:rPr>
          <w:rFonts w:ascii="Times New Roman" w:hAnsi="Times New Roman" w:cs="Times New Roman"/>
          <w:sz w:val="24"/>
        </w:rPr>
        <w:t xml:space="preserve">преодолевшим последствия </w:t>
      </w:r>
      <w:r w:rsidR="00E05A59">
        <w:rPr>
          <w:rFonts w:ascii="Times New Roman" w:hAnsi="Times New Roman" w:cs="Times New Roman"/>
          <w:sz w:val="24"/>
        </w:rPr>
        <w:t>кризиса</w:t>
      </w:r>
      <w:r w:rsidR="00A332D6">
        <w:rPr>
          <w:rFonts w:ascii="Times New Roman" w:hAnsi="Times New Roman" w:cs="Times New Roman"/>
          <w:sz w:val="24"/>
        </w:rPr>
        <w:t>.</w:t>
      </w:r>
      <w:r w:rsidR="00A332D6">
        <w:rPr>
          <w:rStyle w:val="a6"/>
          <w:rFonts w:ascii="Times New Roman" w:hAnsi="Times New Roman" w:cs="Times New Roman"/>
          <w:sz w:val="24"/>
        </w:rPr>
        <w:footnoteReference w:id="94"/>
      </w:r>
      <w:r w:rsidR="00A332D6">
        <w:rPr>
          <w:rFonts w:ascii="Times New Roman" w:hAnsi="Times New Roman" w:cs="Times New Roman"/>
          <w:sz w:val="24"/>
        </w:rPr>
        <w:t xml:space="preserve"> </w:t>
      </w:r>
      <w:r w:rsidR="00E05A59">
        <w:rPr>
          <w:rFonts w:ascii="Times New Roman" w:hAnsi="Times New Roman" w:cs="Times New Roman"/>
          <w:sz w:val="24"/>
        </w:rPr>
        <w:t>В контексте сказанного, представляется важным рассмотреть влияние финансового кризиса на экономику Китая и на</w:t>
      </w:r>
      <w:r w:rsidR="004A2F62">
        <w:rPr>
          <w:rFonts w:ascii="Times New Roman" w:hAnsi="Times New Roman" w:cs="Times New Roman"/>
          <w:sz w:val="24"/>
        </w:rPr>
        <w:t xml:space="preserve"> </w:t>
      </w:r>
      <w:r w:rsidR="00E05A59">
        <w:rPr>
          <w:rFonts w:ascii="Times New Roman" w:hAnsi="Times New Roman" w:cs="Times New Roman"/>
          <w:sz w:val="24"/>
        </w:rPr>
        <w:t xml:space="preserve">активизацию </w:t>
      </w:r>
      <w:r w:rsidR="004A2F62">
        <w:rPr>
          <w:rFonts w:ascii="Times New Roman" w:hAnsi="Times New Roman" w:cs="Times New Roman"/>
          <w:sz w:val="24"/>
        </w:rPr>
        <w:t xml:space="preserve">его </w:t>
      </w:r>
      <w:r w:rsidR="00E05A59">
        <w:rPr>
          <w:rFonts w:ascii="Times New Roman" w:hAnsi="Times New Roman" w:cs="Times New Roman"/>
          <w:sz w:val="24"/>
        </w:rPr>
        <w:t>внешнеэкономической экспансии в страны ЦА.</w:t>
      </w:r>
      <w:r w:rsidR="004A2F62">
        <w:rPr>
          <w:rFonts w:ascii="Times New Roman" w:hAnsi="Times New Roman" w:cs="Times New Roman"/>
          <w:sz w:val="24"/>
        </w:rPr>
        <w:tab/>
      </w:r>
      <w:r w:rsidR="004A2F62" w:rsidRPr="004A2F62">
        <w:rPr>
          <w:rFonts w:ascii="Times New Roman" w:hAnsi="Times New Roman" w:cs="Times New Roman"/>
          <w:sz w:val="24"/>
        </w:rPr>
        <w:t>Хотя Китаю удалось сохранить относительно высокие темпы экономического роста,</w:t>
      </w:r>
      <w:r w:rsidR="00DB619D">
        <w:rPr>
          <w:rFonts w:ascii="Times New Roman" w:hAnsi="Times New Roman" w:cs="Times New Roman"/>
          <w:sz w:val="24"/>
        </w:rPr>
        <w:t xml:space="preserve"> тем не менее</w:t>
      </w:r>
      <w:r w:rsidR="004A2F62" w:rsidRPr="004A2F62">
        <w:rPr>
          <w:rFonts w:ascii="Times New Roman" w:hAnsi="Times New Roman" w:cs="Times New Roman"/>
          <w:sz w:val="24"/>
        </w:rPr>
        <w:t xml:space="preserve"> негативные последствия мирового финансового кризиса</w:t>
      </w:r>
      <w:r w:rsidR="00DB619D">
        <w:rPr>
          <w:rFonts w:ascii="Times New Roman" w:hAnsi="Times New Roman" w:cs="Times New Roman"/>
          <w:sz w:val="24"/>
        </w:rPr>
        <w:t xml:space="preserve"> оказались для него значительными. Несмотря на то, </w:t>
      </w:r>
      <w:r w:rsidR="004A2F62" w:rsidRPr="004A2F62">
        <w:rPr>
          <w:rFonts w:ascii="Times New Roman" w:hAnsi="Times New Roman" w:cs="Times New Roman"/>
          <w:sz w:val="24"/>
        </w:rPr>
        <w:t>что Китай продолжал демонстрировать одни из самых высоких темпов экономического роста в мире: 9,6% в 2008 году и 9,2% в 2009 году</w:t>
      </w:r>
      <w:r w:rsidR="00DB619D">
        <w:rPr>
          <w:rFonts w:ascii="Times New Roman" w:hAnsi="Times New Roman" w:cs="Times New Roman"/>
          <w:sz w:val="24"/>
        </w:rPr>
        <w:t xml:space="preserve">, </w:t>
      </w:r>
      <w:r w:rsidR="004A2F62" w:rsidRPr="004A2F62">
        <w:rPr>
          <w:rFonts w:ascii="Times New Roman" w:hAnsi="Times New Roman" w:cs="Times New Roman"/>
          <w:sz w:val="24"/>
        </w:rPr>
        <w:t>эти темпы отражают значительное снижение по сравнению с ростом в 14,2% в 2007 году.</w:t>
      </w:r>
      <w:r w:rsidR="00D037D6">
        <w:rPr>
          <w:rStyle w:val="a6"/>
          <w:rFonts w:ascii="Times New Roman" w:hAnsi="Times New Roman" w:cs="Times New Roman"/>
          <w:sz w:val="24"/>
        </w:rPr>
        <w:footnoteReference w:id="95"/>
      </w:r>
      <w:r w:rsidR="00AF4542" w:rsidRPr="00AF4542">
        <w:rPr>
          <w:rFonts w:ascii="Times New Roman" w:hAnsi="Times New Roman" w:cs="Times New Roman"/>
          <w:sz w:val="24"/>
        </w:rPr>
        <w:t xml:space="preserve"> </w:t>
      </w:r>
      <w:r w:rsidR="00AF4542">
        <w:rPr>
          <w:rFonts w:ascii="Times New Roman" w:hAnsi="Times New Roman" w:cs="Times New Roman"/>
          <w:sz w:val="24"/>
        </w:rPr>
        <w:t xml:space="preserve"> Кроме того, в силу быстрого роста</w:t>
      </w:r>
      <w:r w:rsidR="00AF4542" w:rsidRPr="00AF4542">
        <w:rPr>
          <w:rFonts w:ascii="Times New Roman" w:hAnsi="Times New Roman" w:cs="Times New Roman"/>
          <w:sz w:val="24"/>
        </w:rPr>
        <w:t xml:space="preserve"> эксп</w:t>
      </w:r>
      <w:r w:rsidR="00C21ED7">
        <w:rPr>
          <w:rFonts w:ascii="Times New Roman" w:hAnsi="Times New Roman" w:cs="Times New Roman"/>
          <w:sz w:val="24"/>
        </w:rPr>
        <w:t xml:space="preserve">орта в прошлом, </w:t>
      </w:r>
      <w:r w:rsidR="00AF4542" w:rsidRPr="00AF4542">
        <w:rPr>
          <w:rFonts w:ascii="Times New Roman" w:hAnsi="Times New Roman" w:cs="Times New Roman"/>
          <w:sz w:val="24"/>
        </w:rPr>
        <w:t>Китай был особенно подвержен падению мирового спроса на его экспорт.</w:t>
      </w:r>
      <w:r w:rsidR="00AF4542">
        <w:rPr>
          <w:rFonts w:ascii="Times New Roman" w:hAnsi="Times New Roman" w:cs="Times New Roman"/>
          <w:sz w:val="24"/>
        </w:rPr>
        <w:t xml:space="preserve"> Так, в</w:t>
      </w:r>
      <w:r w:rsidR="00AF4542" w:rsidRPr="00AF4542">
        <w:rPr>
          <w:rFonts w:ascii="Times New Roman" w:hAnsi="Times New Roman" w:cs="Times New Roman"/>
          <w:sz w:val="24"/>
        </w:rPr>
        <w:t xml:space="preserve"> ноябре 2008 года темпы роста экспо</w:t>
      </w:r>
      <w:r w:rsidR="00AB2402">
        <w:rPr>
          <w:rFonts w:ascii="Times New Roman" w:hAnsi="Times New Roman" w:cs="Times New Roman"/>
          <w:sz w:val="24"/>
        </w:rPr>
        <w:t>рта Китая резко упали до -2,2% в сравнении с</w:t>
      </w:r>
      <w:r w:rsidR="00AF4542" w:rsidRPr="00AF4542">
        <w:rPr>
          <w:rFonts w:ascii="Times New Roman" w:hAnsi="Times New Roman" w:cs="Times New Roman"/>
          <w:sz w:val="24"/>
        </w:rPr>
        <w:t xml:space="preserve"> 20% в октябре. В целом экспорт Китая сократился примерно на 17% в 2009 г., прежде чем восстановиться до положительного роста в 2010 г.</w:t>
      </w:r>
      <w:r w:rsidR="00AB2402">
        <w:rPr>
          <w:rStyle w:val="a6"/>
          <w:rFonts w:ascii="Times New Roman" w:hAnsi="Times New Roman" w:cs="Times New Roman"/>
          <w:sz w:val="24"/>
        </w:rPr>
        <w:footnoteReference w:id="96"/>
      </w:r>
      <w:r w:rsidR="00AB2402">
        <w:rPr>
          <w:rFonts w:ascii="Times New Roman" w:hAnsi="Times New Roman" w:cs="Times New Roman"/>
          <w:sz w:val="24"/>
        </w:rPr>
        <w:t xml:space="preserve"> Еще одним негативным последствием кризиса для китайской экономики стало снижение потока ПИИ в Китай. Так, </w:t>
      </w:r>
      <w:r w:rsidR="00AB2402" w:rsidRPr="00AB2402">
        <w:rPr>
          <w:rFonts w:ascii="Times New Roman" w:hAnsi="Times New Roman" w:cs="Times New Roman"/>
          <w:sz w:val="24"/>
        </w:rPr>
        <w:t xml:space="preserve">в апреле 2009 года </w:t>
      </w:r>
      <w:r w:rsidR="00475334">
        <w:rPr>
          <w:rFonts w:ascii="Times New Roman" w:hAnsi="Times New Roman" w:cs="Times New Roman"/>
          <w:sz w:val="24"/>
        </w:rPr>
        <w:t>объемы ПИИ в Китай снизились на 22,5% в сравнении</w:t>
      </w:r>
      <w:r w:rsidR="00AB2402" w:rsidRPr="00AB2402">
        <w:rPr>
          <w:rFonts w:ascii="Times New Roman" w:hAnsi="Times New Roman" w:cs="Times New Roman"/>
          <w:sz w:val="24"/>
        </w:rPr>
        <w:t xml:space="preserve"> с апрел</w:t>
      </w:r>
      <w:r w:rsidR="00475334">
        <w:rPr>
          <w:rFonts w:ascii="Times New Roman" w:hAnsi="Times New Roman" w:cs="Times New Roman"/>
          <w:sz w:val="24"/>
        </w:rPr>
        <w:t>ем 2008 года, когда объемы ПИИ составляли 70</w:t>
      </w:r>
      <w:r w:rsidR="00AB2402" w:rsidRPr="00AB2402">
        <w:rPr>
          <w:rFonts w:ascii="Times New Roman" w:hAnsi="Times New Roman" w:cs="Times New Roman"/>
          <w:sz w:val="24"/>
        </w:rPr>
        <w:t>,2%.</w:t>
      </w:r>
      <w:r w:rsidR="00475334">
        <w:rPr>
          <w:rStyle w:val="a6"/>
          <w:rFonts w:ascii="Times New Roman" w:hAnsi="Times New Roman" w:cs="Times New Roman"/>
          <w:sz w:val="24"/>
        </w:rPr>
        <w:footnoteReference w:id="97"/>
      </w:r>
      <w:r w:rsidR="00475334">
        <w:rPr>
          <w:rFonts w:ascii="Times New Roman" w:hAnsi="Times New Roman" w:cs="Times New Roman"/>
          <w:sz w:val="24"/>
        </w:rPr>
        <w:tab/>
      </w:r>
      <w:r w:rsidR="00475334">
        <w:rPr>
          <w:rFonts w:ascii="Times New Roman" w:hAnsi="Times New Roman" w:cs="Times New Roman"/>
          <w:sz w:val="24"/>
        </w:rPr>
        <w:tab/>
      </w:r>
      <w:r w:rsidR="00475334">
        <w:rPr>
          <w:rFonts w:ascii="Times New Roman" w:hAnsi="Times New Roman" w:cs="Times New Roman"/>
          <w:sz w:val="24"/>
        </w:rPr>
        <w:tab/>
      </w:r>
      <w:r w:rsidR="00475334">
        <w:rPr>
          <w:rFonts w:ascii="Times New Roman" w:hAnsi="Times New Roman" w:cs="Times New Roman"/>
          <w:sz w:val="24"/>
        </w:rPr>
        <w:tab/>
      </w:r>
      <w:r w:rsidR="00475334">
        <w:rPr>
          <w:rFonts w:ascii="Times New Roman" w:hAnsi="Times New Roman" w:cs="Times New Roman"/>
          <w:sz w:val="24"/>
        </w:rPr>
        <w:tab/>
      </w:r>
      <w:r w:rsidR="00475334">
        <w:rPr>
          <w:rFonts w:ascii="Times New Roman" w:hAnsi="Times New Roman" w:cs="Times New Roman"/>
          <w:sz w:val="24"/>
        </w:rPr>
        <w:tab/>
      </w:r>
      <w:r w:rsidR="00475334">
        <w:rPr>
          <w:rFonts w:ascii="Times New Roman" w:hAnsi="Times New Roman" w:cs="Times New Roman"/>
          <w:sz w:val="24"/>
        </w:rPr>
        <w:tab/>
      </w:r>
      <w:r w:rsidR="00475334">
        <w:rPr>
          <w:rFonts w:ascii="Times New Roman" w:hAnsi="Times New Roman" w:cs="Times New Roman"/>
          <w:sz w:val="24"/>
        </w:rPr>
        <w:tab/>
      </w:r>
      <w:r w:rsidR="00475334">
        <w:rPr>
          <w:rFonts w:ascii="Times New Roman" w:hAnsi="Times New Roman" w:cs="Times New Roman"/>
          <w:sz w:val="24"/>
        </w:rPr>
        <w:tab/>
      </w:r>
      <w:r w:rsidR="00475334" w:rsidRPr="00475334">
        <w:rPr>
          <w:rFonts w:ascii="Times New Roman" w:hAnsi="Times New Roman" w:cs="Times New Roman"/>
          <w:sz w:val="24"/>
        </w:rPr>
        <w:t>Хотя мировой финансовый кризис и экономический спад впервые за много лет существенно сократили внешний спрос на китайский экспорт, Китай сохранил относительно высокие темпы роста в кризисный период. В 2010 году экономика Китая восстановилась, и рост ВВП составил около 10%, опередив все другие крупные экономики.</w:t>
      </w:r>
      <w:r w:rsidR="00716625">
        <w:rPr>
          <w:rStyle w:val="a6"/>
          <w:rFonts w:ascii="Times New Roman" w:hAnsi="Times New Roman" w:cs="Times New Roman"/>
          <w:sz w:val="24"/>
        </w:rPr>
        <w:footnoteReference w:id="98"/>
      </w:r>
      <w:r w:rsidR="00716625" w:rsidRPr="00716625">
        <w:rPr>
          <w:rFonts w:ascii="Times New Roman" w:hAnsi="Times New Roman" w:cs="Times New Roman"/>
          <w:sz w:val="24"/>
        </w:rPr>
        <w:t xml:space="preserve"> </w:t>
      </w:r>
      <w:r w:rsidR="00716625">
        <w:rPr>
          <w:rFonts w:ascii="Times New Roman" w:hAnsi="Times New Roman" w:cs="Times New Roman"/>
          <w:sz w:val="24"/>
        </w:rPr>
        <w:t>Китай оказался более защищен от экономических потрясений, чем другие страны, п</w:t>
      </w:r>
      <w:r w:rsidR="00716625" w:rsidRPr="00716625">
        <w:rPr>
          <w:rFonts w:ascii="Times New Roman" w:hAnsi="Times New Roman" w:cs="Times New Roman"/>
          <w:sz w:val="24"/>
        </w:rPr>
        <w:t xml:space="preserve">оскольку </w:t>
      </w:r>
      <w:r w:rsidR="00716625">
        <w:rPr>
          <w:rFonts w:ascii="Times New Roman" w:hAnsi="Times New Roman" w:cs="Times New Roman"/>
          <w:sz w:val="24"/>
        </w:rPr>
        <w:t>расширял</w:t>
      </w:r>
      <w:r w:rsidR="00716625" w:rsidRPr="00716625">
        <w:rPr>
          <w:rFonts w:ascii="Times New Roman" w:hAnsi="Times New Roman" w:cs="Times New Roman"/>
          <w:sz w:val="24"/>
        </w:rPr>
        <w:t xml:space="preserve"> свою торговлю с развивающимися странами и имел мало </w:t>
      </w:r>
      <w:r w:rsidR="00C21ED7">
        <w:rPr>
          <w:rFonts w:ascii="Times New Roman" w:hAnsi="Times New Roman" w:cs="Times New Roman"/>
          <w:sz w:val="24"/>
        </w:rPr>
        <w:t xml:space="preserve">в то время </w:t>
      </w:r>
      <w:r w:rsidR="00716625" w:rsidRPr="00716625">
        <w:rPr>
          <w:rFonts w:ascii="Times New Roman" w:hAnsi="Times New Roman" w:cs="Times New Roman"/>
          <w:sz w:val="24"/>
        </w:rPr>
        <w:t xml:space="preserve">зарубежных </w:t>
      </w:r>
      <w:r w:rsidR="00716625">
        <w:rPr>
          <w:rFonts w:ascii="Times New Roman" w:hAnsi="Times New Roman" w:cs="Times New Roman"/>
          <w:sz w:val="24"/>
        </w:rPr>
        <w:t xml:space="preserve">инвестиций. </w:t>
      </w:r>
      <w:r w:rsidR="00716625" w:rsidRPr="00716625">
        <w:rPr>
          <w:rFonts w:ascii="Times New Roman" w:hAnsi="Times New Roman" w:cs="Times New Roman"/>
          <w:sz w:val="24"/>
        </w:rPr>
        <w:t>Более того, у центрального правительства были экономические резервы, которые оно использовало для поддержания высоких темпов роста.</w:t>
      </w:r>
      <w:r w:rsidR="00716625">
        <w:rPr>
          <w:rStyle w:val="a6"/>
          <w:rFonts w:ascii="Times New Roman" w:hAnsi="Times New Roman" w:cs="Times New Roman"/>
          <w:sz w:val="24"/>
        </w:rPr>
        <w:footnoteReference w:id="99"/>
      </w:r>
      <w:r w:rsidR="00F56DDA" w:rsidRPr="00F56DDA">
        <w:rPr>
          <w:rFonts w:ascii="Times New Roman" w:hAnsi="Times New Roman" w:cs="Times New Roman"/>
          <w:sz w:val="24"/>
        </w:rPr>
        <w:t xml:space="preserve"> </w:t>
      </w:r>
    </w:p>
    <w:p w:rsidR="002866C4" w:rsidRPr="001F0F7D" w:rsidRDefault="00DB619D" w:rsidP="00C545C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3B0B79">
        <w:rPr>
          <w:rFonts w:ascii="Times New Roman" w:hAnsi="Times New Roman" w:cs="Times New Roman"/>
          <w:sz w:val="24"/>
        </w:rPr>
        <w:t>В</w:t>
      </w:r>
      <w:r w:rsidR="00E377F3">
        <w:rPr>
          <w:rFonts w:ascii="Times New Roman" w:hAnsi="Times New Roman" w:cs="Times New Roman"/>
          <w:sz w:val="24"/>
        </w:rPr>
        <w:t xml:space="preserve">ышеуказанные меры китайского правительства привели к тому, что </w:t>
      </w:r>
      <w:r w:rsidR="00D461B0">
        <w:rPr>
          <w:rFonts w:ascii="Times New Roman" w:hAnsi="Times New Roman" w:cs="Times New Roman"/>
          <w:sz w:val="24"/>
        </w:rPr>
        <w:t xml:space="preserve">Китай не только смог успешно преодолеть последствия финансового кризиса, но и оказать помощь странам </w:t>
      </w:r>
      <w:r w:rsidR="00D461B0">
        <w:rPr>
          <w:rFonts w:ascii="Times New Roman" w:hAnsi="Times New Roman" w:cs="Times New Roman"/>
          <w:sz w:val="24"/>
        </w:rPr>
        <w:lastRenderedPageBreak/>
        <w:t>Центральной Азии в восст</w:t>
      </w:r>
      <w:r w:rsidR="00520822">
        <w:rPr>
          <w:rFonts w:ascii="Times New Roman" w:hAnsi="Times New Roman" w:cs="Times New Roman"/>
          <w:sz w:val="24"/>
        </w:rPr>
        <w:t>ановлении их экономик, в то время как</w:t>
      </w:r>
      <w:r w:rsidR="00D461B0">
        <w:rPr>
          <w:rFonts w:ascii="Times New Roman" w:hAnsi="Times New Roman" w:cs="Times New Roman"/>
          <w:sz w:val="24"/>
        </w:rPr>
        <w:t xml:space="preserve"> </w:t>
      </w:r>
      <w:r w:rsidR="00D461B0" w:rsidRPr="00D461B0">
        <w:rPr>
          <w:rFonts w:ascii="Times New Roman" w:hAnsi="Times New Roman" w:cs="Times New Roman"/>
          <w:sz w:val="24"/>
        </w:rPr>
        <w:t>Россия, п</w:t>
      </w:r>
      <w:r w:rsidR="00D461B0">
        <w:rPr>
          <w:rFonts w:ascii="Times New Roman" w:hAnsi="Times New Roman" w:cs="Times New Roman"/>
          <w:sz w:val="24"/>
        </w:rPr>
        <w:t xml:space="preserve">ереживавшая падение ВВП на 7,9% </w:t>
      </w:r>
      <w:r w:rsidR="00D461B0" w:rsidRPr="00D461B0">
        <w:rPr>
          <w:rFonts w:ascii="Times New Roman" w:hAnsi="Times New Roman" w:cs="Times New Roman"/>
          <w:sz w:val="24"/>
        </w:rPr>
        <w:t xml:space="preserve">и острый кризис ликвидности, оказалась не в состоянии </w:t>
      </w:r>
      <w:r w:rsidR="00520822">
        <w:rPr>
          <w:rFonts w:ascii="Times New Roman" w:hAnsi="Times New Roman" w:cs="Times New Roman"/>
          <w:sz w:val="24"/>
        </w:rPr>
        <w:t xml:space="preserve">помочь </w:t>
      </w:r>
      <w:r w:rsidR="00D461B0" w:rsidRPr="00D461B0">
        <w:rPr>
          <w:rFonts w:ascii="Times New Roman" w:hAnsi="Times New Roman" w:cs="Times New Roman"/>
          <w:sz w:val="24"/>
        </w:rPr>
        <w:t>своим партнерам в Центральной Азии.</w:t>
      </w:r>
      <w:r w:rsidR="005F5A7C">
        <w:rPr>
          <w:rStyle w:val="a6"/>
          <w:rFonts w:ascii="Times New Roman" w:hAnsi="Times New Roman" w:cs="Times New Roman"/>
          <w:sz w:val="24"/>
        </w:rPr>
        <w:footnoteReference w:id="100"/>
      </w:r>
      <w:r w:rsidR="001F0F7D">
        <w:rPr>
          <w:rFonts w:ascii="Times New Roman" w:hAnsi="Times New Roman" w:cs="Times New Roman"/>
          <w:sz w:val="24"/>
        </w:rPr>
        <w:t xml:space="preserve"> Так, </w:t>
      </w:r>
      <w:r w:rsidR="003B0B79">
        <w:rPr>
          <w:rFonts w:ascii="Times New Roman" w:hAnsi="Times New Roman" w:cs="Times New Roman"/>
          <w:sz w:val="24"/>
        </w:rPr>
        <w:t xml:space="preserve">еще в разгар кризиса </w:t>
      </w:r>
      <w:r w:rsidR="001F0F7D">
        <w:rPr>
          <w:rFonts w:ascii="Times New Roman" w:hAnsi="Times New Roman" w:cs="Times New Roman"/>
          <w:sz w:val="24"/>
        </w:rPr>
        <w:t>Китай</w:t>
      </w:r>
      <w:r w:rsidR="001F0F7D" w:rsidRPr="001F0F7D">
        <w:rPr>
          <w:rFonts w:ascii="Times New Roman" w:hAnsi="Times New Roman" w:cs="Times New Roman"/>
          <w:sz w:val="24"/>
        </w:rPr>
        <w:t xml:space="preserve"> одолжил Банку развития Казахстана $5 млрд. и предоставил еще один кредит в размере $5 млрд. "</w:t>
      </w:r>
      <w:proofErr w:type="spellStart"/>
      <w:r w:rsidR="001F0F7D" w:rsidRPr="001F0F7D">
        <w:rPr>
          <w:rFonts w:ascii="Times New Roman" w:hAnsi="Times New Roman" w:cs="Times New Roman"/>
          <w:sz w:val="24"/>
        </w:rPr>
        <w:t>Казмунайгазу</w:t>
      </w:r>
      <w:proofErr w:type="spellEnd"/>
      <w:r w:rsidR="001F0F7D" w:rsidRPr="001F0F7D">
        <w:rPr>
          <w:rFonts w:ascii="Times New Roman" w:hAnsi="Times New Roman" w:cs="Times New Roman"/>
          <w:sz w:val="24"/>
        </w:rPr>
        <w:t>", испытывающей нехватку средств национальной нефтяно</w:t>
      </w:r>
      <w:r w:rsidR="001F0F7D">
        <w:rPr>
          <w:rFonts w:ascii="Times New Roman" w:hAnsi="Times New Roman" w:cs="Times New Roman"/>
          <w:sz w:val="24"/>
        </w:rPr>
        <w:t xml:space="preserve">й компании. </w:t>
      </w:r>
      <w:r w:rsidR="001F0F7D" w:rsidRPr="001F0F7D">
        <w:rPr>
          <w:rFonts w:ascii="Times New Roman" w:hAnsi="Times New Roman" w:cs="Times New Roman"/>
          <w:sz w:val="24"/>
        </w:rPr>
        <w:t xml:space="preserve">Туркменистану </w:t>
      </w:r>
      <w:r w:rsidR="001F0F7D">
        <w:rPr>
          <w:rFonts w:ascii="Times New Roman" w:hAnsi="Times New Roman" w:cs="Times New Roman"/>
          <w:sz w:val="24"/>
        </w:rPr>
        <w:t>также было предоставлено 3 млрд.</w:t>
      </w:r>
      <w:r w:rsidR="001F0F7D" w:rsidRPr="001F0F7D">
        <w:rPr>
          <w:rFonts w:ascii="Times New Roman" w:hAnsi="Times New Roman" w:cs="Times New Roman"/>
          <w:sz w:val="24"/>
        </w:rPr>
        <w:t xml:space="preserve"> долларов на разработку Южно-</w:t>
      </w:r>
      <w:proofErr w:type="spellStart"/>
      <w:r w:rsidR="001F0F7D" w:rsidRPr="001F0F7D">
        <w:rPr>
          <w:rFonts w:ascii="Times New Roman" w:hAnsi="Times New Roman" w:cs="Times New Roman"/>
          <w:sz w:val="24"/>
        </w:rPr>
        <w:t>Иолатанского</w:t>
      </w:r>
      <w:proofErr w:type="spellEnd"/>
      <w:r w:rsidR="001F0F7D" w:rsidRPr="001F0F7D">
        <w:rPr>
          <w:rFonts w:ascii="Times New Roman" w:hAnsi="Times New Roman" w:cs="Times New Roman"/>
          <w:sz w:val="24"/>
        </w:rPr>
        <w:t xml:space="preserve"> месторожде</w:t>
      </w:r>
      <w:r w:rsidR="001F0F7D">
        <w:rPr>
          <w:rFonts w:ascii="Times New Roman" w:hAnsi="Times New Roman" w:cs="Times New Roman"/>
          <w:sz w:val="24"/>
        </w:rPr>
        <w:t>ния</w:t>
      </w:r>
      <w:r w:rsidR="003B0B79">
        <w:rPr>
          <w:rFonts w:ascii="Times New Roman" w:hAnsi="Times New Roman" w:cs="Times New Roman"/>
          <w:sz w:val="24"/>
        </w:rPr>
        <w:t>, поставки которого затем пошли в Китай</w:t>
      </w:r>
      <w:r w:rsidR="001F0F7D">
        <w:rPr>
          <w:rFonts w:ascii="Times New Roman" w:hAnsi="Times New Roman" w:cs="Times New Roman"/>
          <w:sz w:val="24"/>
        </w:rPr>
        <w:t>.</w:t>
      </w:r>
      <w:r w:rsidR="001F0F7D">
        <w:rPr>
          <w:rStyle w:val="a6"/>
          <w:rFonts w:ascii="Times New Roman" w:hAnsi="Times New Roman" w:cs="Times New Roman"/>
          <w:sz w:val="24"/>
        </w:rPr>
        <w:footnoteReference w:id="101"/>
      </w:r>
      <w:r w:rsidR="001F0F7D">
        <w:rPr>
          <w:rFonts w:ascii="Times New Roman" w:hAnsi="Times New Roman" w:cs="Times New Roman"/>
          <w:sz w:val="24"/>
        </w:rPr>
        <w:t xml:space="preserve"> </w:t>
      </w:r>
    </w:p>
    <w:p w:rsidR="00C545CF" w:rsidRDefault="003B0B79" w:rsidP="00C545C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мировой финансовый кризис 2008 г. стал катализатором активного проникновения Китая в Центрально-Азиатский регион. </w:t>
      </w:r>
      <w:r w:rsidR="0039323B">
        <w:rPr>
          <w:rFonts w:ascii="Times New Roman" w:hAnsi="Times New Roman" w:cs="Times New Roman"/>
          <w:sz w:val="24"/>
        </w:rPr>
        <w:t xml:space="preserve">Начиная с 2008 г. </w:t>
      </w:r>
      <w:r>
        <w:rPr>
          <w:rFonts w:ascii="Times New Roman" w:hAnsi="Times New Roman" w:cs="Times New Roman"/>
          <w:sz w:val="24"/>
        </w:rPr>
        <w:t>Китай начал постепенно увеличивать свою долю в торгово</w:t>
      </w:r>
      <w:r w:rsidR="008A124D">
        <w:rPr>
          <w:rFonts w:ascii="Times New Roman" w:hAnsi="Times New Roman" w:cs="Times New Roman"/>
          <w:sz w:val="24"/>
        </w:rPr>
        <w:t xml:space="preserve">м балансе </w:t>
      </w:r>
      <w:r w:rsidR="0039323B">
        <w:rPr>
          <w:rFonts w:ascii="Times New Roman" w:hAnsi="Times New Roman" w:cs="Times New Roman"/>
          <w:sz w:val="24"/>
        </w:rPr>
        <w:t>стран ЦА</w:t>
      </w:r>
      <w:r w:rsidR="008A12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предоставлять странам региона все больше кредитов и инвестиций. </w:t>
      </w:r>
      <w:r w:rsidR="00C545CF">
        <w:rPr>
          <w:rFonts w:ascii="Times New Roman" w:hAnsi="Times New Roman" w:cs="Times New Roman"/>
          <w:sz w:val="24"/>
        </w:rPr>
        <w:t xml:space="preserve">По этому поводу высказался бывший </w:t>
      </w:r>
      <w:r w:rsidR="00C545CF" w:rsidRPr="00C545CF">
        <w:rPr>
          <w:rFonts w:ascii="Times New Roman" w:hAnsi="Times New Roman" w:cs="Times New Roman"/>
          <w:sz w:val="24"/>
        </w:rPr>
        <w:t xml:space="preserve">министр экономики Казахстана </w:t>
      </w:r>
      <w:proofErr w:type="spellStart"/>
      <w:r w:rsidR="00C545CF" w:rsidRPr="00C545CF">
        <w:rPr>
          <w:rFonts w:ascii="Times New Roman" w:hAnsi="Times New Roman" w:cs="Times New Roman"/>
          <w:sz w:val="24"/>
        </w:rPr>
        <w:t>Кайрат</w:t>
      </w:r>
      <w:proofErr w:type="spellEnd"/>
      <w:r w:rsidR="00C545CF" w:rsidRPr="00C54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5CF" w:rsidRPr="00C545CF">
        <w:rPr>
          <w:rFonts w:ascii="Times New Roman" w:hAnsi="Times New Roman" w:cs="Times New Roman"/>
          <w:sz w:val="24"/>
        </w:rPr>
        <w:t>Келимбетов</w:t>
      </w:r>
      <w:proofErr w:type="spellEnd"/>
      <w:r w:rsidR="00C545CF">
        <w:rPr>
          <w:rFonts w:ascii="Times New Roman" w:hAnsi="Times New Roman" w:cs="Times New Roman"/>
          <w:sz w:val="24"/>
        </w:rPr>
        <w:t xml:space="preserve">, который </w:t>
      </w:r>
      <w:r w:rsidR="00C545CF" w:rsidRPr="00C545CF">
        <w:rPr>
          <w:rFonts w:ascii="Times New Roman" w:hAnsi="Times New Roman" w:cs="Times New Roman"/>
          <w:sz w:val="24"/>
        </w:rPr>
        <w:t>в интервью газете "Коммерса</w:t>
      </w:r>
      <w:r w:rsidR="00C545CF">
        <w:rPr>
          <w:rFonts w:ascii="Times New Roman" w:hAnsi="Times New Roman" w:cs="Times New Roman"/>
          <w:sz w:val="24"/>
        </w:rPr>
        <w:t>нтъ" в августе 2011 г. сказал: «</w:t>
      </w:r>
      <w:r w:rsidR="00C545CF" w:rsidRPr="00C545CF">
        <w:rPr>
          <w:rFonts w:ascii="Times New Roman" w:hAnsi="Times New Roman" w:cs="Times New Roman"/>
          <w:sz w:val="24"/>
        </w:rPr>
        <w:t>До этого мы практически не контактировал</w:t>
      </w:r>
      <w:r w:rsidR="00C545CF">
        <w:rPr>
          <w:rFonts w:ascii="Times New Roman" w:hAnsi="Times New Roman" w:cs="Times New Roman"/>
          <w:sz w:val="24"/>
        </w:rPr>
        <w:t>и с Китаем в плане кредитов</w:t>
      </w:r>
      <w:r w:rsidR="00C545CF" w:rsidRPr="00C545CF">
        <w:rPr>
          <w:rFonts w:ascii="Times New Roman" w:hAnsi="Times New Roman" w:cs="Times New Roman"/>
          <w:sz w:val="24"/>
        </w:rPr>
        <w:t xml:space="preserve">. До 2009 года у нас был один небольшой проект </w:t>
      </w:r>
      <w:r w:rsidR="00C545CF">
        <w:rPr>
          <w:rFonts w:ascii="Times New Roman" w:hAnsi="Times New Roman" w:cs="Times New Roman"/>
          <w:sz w:val="24"/>
        </w:rPr>
        <w:t xml:space="preserve">с китайскими банками </w:t>
      </w:r>
      <w:r w:rsidR="00C545CF" w:rsidRPr="00C545CF">
        <w:rPr>
          <w:rFonts w:ascii="Times New Roman" w:hAnsi="Times New Roman" w:cs="Times New Roman"/>
          <w:sz w:val="24"/>
        </w:rPr>
        <w:t>на $100 млн</w:t>
      </w:r>
      <w:r w:rsidR="00C545CF">
        <w:rPr>
          <w:rFonts w:ascii="Times New Roman" w:hAnsi="Times New Roman" w:cs="Times New Roman"/>
          <w:sz w:val="24"/>
        </w:rPr>
        <w:t xml:space="preserve">. А сейчас это $13-15 млрд.» </w:t>
      </w:r>
      <w:r w:rsidR="00C545CF">
        <w:rPr>
          <w:rStyle w:val="a6"/>
          <w:rFonts w:ascii="Times New Roman" w:hAnsi="Times New Roman" w:cs="Times New Roman"/>
          <w:sz w:val="24"/>
        </w:rPr>
        <w:footnoteReference w:id="102"/>
      </w:r>
    </w:p>
    <w:p w:rsidR="00C545CF" w:rsidRDefault="00C545CF" w:rsidP="00C545C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225C29" w:rsidRPr="00AC41AB" w:rsidRDefault="0067772B" w:rsidP="007C1EF8">
      <w:pPr>
        <w:pStyle w:val="a3"/>
        <w:spacing w:line="36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bookmarkStart w:id="7" w:name="_Toc104988226"/>
      <w:r w:rsidR="002866C4" w:rsidRPr="006C425A">
        <w:rPr>
          <w:rFonts w:ascii="Times New Roman" w:hAnsi="Times New Roman" w:cs="Times New Roman"/>
          <w:b/>
          <w:sz w:val="24"/>
        </w:rPr>
        <w:t>2.2. Приоритеты экономического присутствия Китая в регионе с 2008 г.</w:t>
      </w:r>
      <w:bookmarkEnd w:id="7"/>
      <w:r w:rsidR="00C545CF">
        <w:rPr>
          <w:rFonts w:ascii="Times New Roman" w:hAnsi="Times New Roman" w:cs="Times New Roman"/>
          <w:b/>
          <w:sz w:val="24"/>
        </w:rPr>
        <w:tab/>
      </w:r>
    </w:p>
    <w:p w:rsidR="00145179" w:rsidRPr="00715043" w:rsidRDefault="003907A8" w:rsidP="0035322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Китай проводит политику по расширению своего экономического присутствия в Центральной Азии, ориентируюсь на ряд приоритетов, которые вытекают из интересов Пекина в регионе. Так, одним из основных приоритетов экономического присутствия Китая в ЦА </w:t>
      </w:r>
      <w:r w:rsidR="00637970">
        <w:rPr>
          <w:rFonts w:ascii="Times New Roman" w:hAnsi="Times New Roman" w:cs="Times New Roman"/>
          <w:sz w:val="24"/>
        </w:rPr>
        <w:t xml:space="preserve">с 2008 г. </w:t>
      </w:r>
      <w:r>
        <w:rPr>
          <w:rFonts w:ascii="Times New Roman" w:hAnsi="Times New Roman" w:cs="Times New Roman"/>
          <w:sz w:val="24"/>
        </w:rPr>
        <w:t xml:space="preserve">является диверсификация источников поставок </w:t>
      </w:r>
      <w:r w:rsidR="007A4DB0">
        <w:rPr>
          <w:rFonts w:ascii="Times New Roman" w:hAnsi="Times New Roman" w:cs="Times New Roman"/>
          <w:sz w:val="24"/>
        </w:rPr>
        <w:t>энерго</w:t>
      </w:r>
      <w:r>
        <w:rPr>
          <w:rFonts w:ascii="Times New Roman" w:hAnsi="Times New Roman" w:cs="Times New Roman"/>
          <w:sz w:val="24"/>
        </w:rPr>
        <w:t>ресурсов</w:t>
      </w:r>
      <w:r w:rsidR="007A4DB0">
        <w:rPr>
          <w:rFonts w:ascii="Times New Roman" w:hAnsi="Times New Roman" w:cs="Times New Roman"/>
          <w:sz w:val="24"/>
        </w:rPr>
        <w:t xml:space="preserve"> и других полезных ископаемых</w:t>
      </w:r>
      <w:r w:rsidR="00F227E4" w:rsidRPr="00F227E4">
        <w:rPr>
          <w:rFonts w:ascii="Times New Roman" w:hAnsi="Times New Roman" w:cs="Times New Roman"/>
          <w:sz w:val="24"/>
        </w:rPr>
        <w:t xml:space="preserve">. </w:t>
      </w:r>
      <w:r w:rsidR="00764222">
        <w:rPr>
          <w:rFonts w:ascii="Times New Roman" w:hAnsi="Times New Roman" w:cs="Times New Roman"/>
          <w:sz w:val="24"/>
        </w:rPr>
        <w:tab/>
      </w:r>
      <w:r w:rsidR="00F227E4" w:rsidRPr="00F227E4">
        <w:rPr>
          <w:rFonts w:ascii="Times New Roman" w:hAnsi="Times New Roman" w:cs="Times New Roman"/>
          <w:sz w:val="24"/>
        </w:rPr>
        <w:t>Благодаря устойчивому экономическому росту Китай за последние несколько лет быстро поднялся на первое место в рейтинге мирового спроса на энергоносители. Китай стал крупнейшим в мире потребителем энер</w:t>
      </w:r>
      <w:r w:rsidR="00F227E4">
        <w:rPr>
          <w:rFonts w:ascii="Times New Roman" w:hAnsi="Times New Roman" w:cs="Times New Roman"/>
          <w:sz w:val="24"/>
        </w:rPr>
        <w:t>гии, на долю которого пришлось</w:t>
      </w:r>
      <w:r w:rsidR="00F227E4" w:rsidRPr="00F227E4">
        <w:rPr>
          <w:rFonts w:ascii="Times New Roman" w:hAnsi="Times New Roman" w:cs="Times New Roman"/>
          <w:sz w:val="24"/>
        </w:rPr>
        <w:t xml:space="preserve"> 23. 6% мирового потребления </w:t>
      </w:r>
      <w:r w:rsidR="00F227E4">
        <w:rPr>
          <w:rFonts w:ascii="Times New Roman" w:hAnsi="Times New Roman" w:cs="Times New Roman"/>
          <w:sz w:val="24"/>
        </w:rPr>
        <w:t>энергии в 2018 году.</w:t>
      </w:r>
      <w:r w:rsidR="00F227E4">
        <w:rPr>
          <w:rStyle w:val="a6"/>
          <w:rFonts w:ascii="Times New Roman" w:hAnsi="Times New Roman" w:cs="Times New Roman"/>
          <w:sz w:val="24"/>
        </w:rPr>
        <w:footnoteReference w:id="103"/>
      </w:r>
      <w:r w:rsidR="00F227E4">
        <w:rPr>
          <w:rFonts w:ascii="Times New Roman" w:hAnsi="Times New Roman" w:cs="Times New Roman"/>
          <w:sz w:val="24"/>
        </w:rPr>
        <w:t xml:space="preserve"> </w:t>
      </w:r>
      <w:r w:rsidR="00F227E4" w:rsidRPr="00F227E4">
        <w:rPr>
          <w:rFonts w:ascii="Times New Roman" w:hAnsi="Times New Roman" w:cs="Times New Roman"/>
          <w:sz w:val="24"/>
        </w:rPr>
        <w:t>Учитывая ограниченные внутренние запасы нефти и газа, Китай пытается обеспечить долгосрочную энергетическую безопасность за счет инвестиций в нефтегазовые месторождения за рубеж</w:t>
      </w:r>
      <w:r w:rsidR="00F227E4">
        <w:rPr>
          <w:rFonts w:ascii="Times New Roman" w:hAnsi="Times New Roman" w:cs="Times New Roman"/>
          <w:sz w:val="24"/>
        </w:rPr>
        <w:t xml:space="preserve">ом и диверсификации поставщиков энергоресурсов. </w:t>
      </w:r>
      <w:r w:rsidR="00F227E4" w:rsidRPr="00F227E4">
        <w:rPr>
          <w:rFonts w:ascii="Times New Roman" w:hAnsi="Times New Roman" w:cs="Times New Roman"/>
          <w:sz w:val="24"/>
        </w:rPr>
        <w:t xml:space="preserve"> Центр</w:t>
      </w:r>
      <w:r w:rsidR="00F227E4">
        <w:rPr>
          <w:rFonts w:ascii="Times New Roman" w:hAnsi="Times New Roman" w:cs="Times New Roman"/>
          <w:sz w:val="24"/>
        </w:rPr>
        <w:t>альная Азия, богатая</w:t>
      </w:r>
      <w:r w:rsidR="00F227E4" w:rsidRPr="00F227E4">
        <w:rPr>
          <w:rFonts w:ascii="Times New Roman" w:hAnsi="Times New Roman" w:cs="Times New Roman"/>
          <w:sz w:val="24"/>
        </w:rPr>
        <w:t xml:space="preserve"> запасами нефти и </w:t>
      </w:r>
      <w:r w:rsidR="00F227E4" w:rsidRPr="00F227E4">
        <w:rPr>
          <w:rFonts w:ascii="Times New Roman" w:hAnsi="Times New Roman" w:cs="Times New Roman"/>
          <w:sz w:val="24"/>
        </w:rPr>
        <w:lastRenderedPageBreak/>
        <w:t xml:space="preserve">природного газа, </w:t>
      </w:r>
      <w:r w:rsidR="00F227E4">
        <w:rPr>
          <w:rFonts w:ascii="Times New Roman" w:hAnsi="Times New Roman" w:cs="Times New Roman"/>
          <w:sz w:val="24"/>
        </w:rPr>
        <w:t>играет</w:t>
      </w:r>
      <w:r w:rsidR="00F227E4" w:rsidRPr="00F227E4">
        <w:rPr>
          <w:rFonts w:ascii="Times New Roman" w:hAnsi="Times New Roman" w:cs="Times New Roman"/>
          <w:sz w:val="24"/>
        </w:rPr>
        <w:t xml:space="preserve"> важную роль в китайской стратегии по снижению зависимости от поставок энергоносителей с Бл</w:t>
      </w:r>
      <w:r w:rsidR="00B939EE">
        <w:rPr>
          <w:rFonts w:ascii="Times New Roman" w:hAnsi="Times New Roman" w:cs="Times New Roman"/>
          <w:sz w:val="24"/>
        </w:rPr>
        <w:t>ижнего Востока.</w:t>
      </w:r>
      <w:r w:rsidR="00B939EE">
        <w:rPr>
          <w:rFonts w:ascii="Times New Roman" w:hAnsi="Times New Roman" w:cs="Times New Roman"/>
          <w:sz w:val="24"/>
        </w:rPr>
        <w:tab/>
      </w:r>
      <w:r w:rsidR="00B939EE">
        <w:rPr>
          <w:rFonts w:ascii="Times New Roman" w:hAnsi="Times New Roman" w:cs="Times New Roman"/>
          <w:sz w:val="24"/>
        </w:rPr>
        <w:tab/>
      </w:r>
      <w:r w:rsidR="00B939EE">
        <w:rPr>
          <w:rFonts w:ascii="Times New Roman" w:hAnsi="Times New Roman" w:cs="Times New Roman"/>
          <w:sz w:val="24"/>
        </w:rPr>
        <w:tab/>
      </w:r>
      <w:r w:rsidR="00B939EE">
        <w:rPr>
          <w:rFonts w:ascii="Times New Roman" w:hAnsi="Times New Roman" w:cs="Times New Roman"/>
          <w:sz w:val="24"/>
        </w:rPr>
        <w:tab/>
      </w:r>
      <w:r w:rsidR="00B939EE">
        <w:rPr>
          <w:rFonts w:ascii="Times New Roman" w:hAnsi="Times New Roman" w:cs="Times New Roman"/>
          <w:sz w:val="24"/>
        </w:rPr>
        <w:tab/>
      </w:r>
      <w:r w:rsidR="00637970">
        <w:rPr>
          <w:rFonts w:ascii="Times New Roman" w:hAnsi="Times New Roman" w:cs="Times New Roman"/>
          <w:sz w:val="24"/>
        </w:rPr>
        <w:tab/>
      </w:r>
      <w:r w:rsidR="00637970">
        <w:rPr>
          <w:rFonts w:ascii="Times New Roman" w:hAnsi="Times New Roman" w:cs="Times New Roman"/>
          <w:sz w:val="24"/>
        </w:rPr>
        <w:tab/>
      </w:r>
      <w:r w:rsidR="00637970">
        <w:rPr>
          <w:rFonts w:ascii="Times New Roman" w:hAnsi="Times New Roman" w:cs="Times New Roman"/>
          <w:sz w:val="24"/>
        </w:rPr>
        <w:tab/>
      </w:r>
      <w:r w:rsidR="00B939EE">
        <w:rPr>
          <w:rFonts w:ascii="Times New Roman" w:hAnsi="Times New Roman" w:cs="Times New Roman"/>
          <w:sz w:val="24"/>
        </w:rPr>
        <w:t xml:space="preserve">Основными партнерами Китая в нефтегазовой сфере являются Казахстан и Туркменистан, поскольку эти страны обладают крупнейшими в Центральной Азии месторождениями нефти и газа. </w:t>
      </w:r>
      <w:r w:rsidR="007E3E4C">
        <w:rPr>
          <w:rFonts w:ascii="Times New Roman" w:hAnsi="Times New Roman" w:cs="Times New Roman"/>
          <w:sz w:val="24"/>
        </w:rPr>
        <w:t>Основными формами сотрудничества Китая со странами ЦА в нефтегазовой сфере стали импорт энергоресурсов, строительство газо- и нефтепроводов, а также газо- и нефтеперерабатывающих заводов, участие в разработке нефтяных и газовых месторождений и оказание инженерно-технических услуг.</w:t>
      </w:r>
      <w:r w:rsidR="007E3E4C">
        <w:rPr>
          <w:rStyle w:val="a6"/>
          <w:rFonts w:ascii="Times New Roman" w:hAnsi="Times New Roman" w:cs="Times New Roman"/>
          <w:sz w:val="24"/>
        </w:rPr>
        <w:footnoteReference w:id="104"/>
      </w:r>
      <w:r w:rsidR="00764222">
        <w:rPr>
          <w:rFonts w:ascii="Times New Roman" w:hAnsi="Times New Roman" w:cs="Times New Roman"/>
          <w:sz w:val="24"/>
        </w:rPr>
        <w:tab/>
      </w:r>
      <w:r w:rsidR="007E3E4C">
        <w:rPr>
          <w:rFonts w:ascii="Times New Roman" w:hAnsi="Times New Roman" w:cs="Times New Roman"/>
          <w:sz w:val="24"/>
        </w:rPr>
        <w:tab/>
      </w:r>
      <w:r w:rsidR="007E3E4C">
        <w:rPr>
          <w:rFonts w:ascii="Times New Roman" w:hAnsi="Times New Roman" w:cs="Times New Roman"/>
          <w:sz w:val="24"/>
        </w:rPr>
        <w:tab/>
      </w:r>
      <w:r w:rsidR="007E3E4C">
        <w:rPr>
          <w:rFonts w:ascii="Times New Roman" w:hAnsi="Times New Roman" w:cs="Times New Roman"/>
          <w:sz w:val="24"/>
        </w:rPr>
        <w:tab/>
      </w:r>
      <w:r w:rsidR="007E3E4C">
        <w:rPr>
          <w:rFonts w:ascii="Times New Roman" w:hAnsi="Times New Roman" w:cs="Times New Roman"/>
          <w:sz w:val="24"/>
        </w:rPr>
        <w:tab/>
      </w:r>
      <w:r w:rsidR="007E3E4C">
        <w:rPr>
          <w:rFonts w:ascii="Times New Roman" w:hAnsi="Times New Roman" w:cs="Times New Roman"/>
          <w:sz w:val="24"/>
        </w:rPr>
        <w:tab/>
      </w:r>
      <w:r w:rsidR="002D61D0" w:rsidRPr="002D61D0">
        <w:rPr>
          <w:rFonts w:ascii="Times New Roman" w:hAnsi="Times New Roman" w:cs="Times New Roman"/>
          <w:sz w:val="24"/>
        </w:rPr>
        <w:t xml:space="preserve">С 1990-х годов нефтегазовая отрасль Казахстана характеризовалась ориентацией экспортных потоков нефти и газа на запад. Однако в начале 2000-х годов наметилась тенденция развития восточного направления экспорта </w:t>
      </w:r>
      <w:r w:rsidR="002D61D0">
        <w:rPr>
          <w:rFonts w:ascii="Times New Roman" w:hAnsi="Times New Roman" w:cs="Times New Roman"/>
          <w:sz w:val="24"/>
        </w:rPr>
        <w:t xml:space="preserve">казахстанских </w:t>
      </w:r>
      <w:r w:rsidR="002D61D0" w:rsidRPr="002D61D0">
        <w:rPr>
          <w:rFonts w:ascii="Times New Roman" w:hAnsi="Times New Roman" w:cs="Times New Roman"/>
          <w:sz w:val="24"/>
        </w:rPr>
        <w:t>энергоносителей</w:t>
      </w:r>
      <w:r w:rsidR="002D61D0">
        <w:rPr>
          <w:rFonts w:ascii="Times New Roman" w:hAnsi="Times New Roman" w:cs="Times New Roman"/>
          <w:sz w:val="24"/>
        </w:rPr>
        <w:t>, главным образом, в Китай.</w:t>
      </w:r>
      <w:r w:rsidR="002D61D0" w:rsidRPr="002D61D0">
        <w:rPr>
          <w:rFonts w:ascii="Times New Roman" w:hAnsi="Times New Roman" w:cs="Times New Roman"/>
          <w:sz w:val="24"/>
        </w:rPr>
        <w:t xml:space="preserve"> На сегодняшний день Пекин стал одним из основных па</w:t>
      </w:r>
      <w:r w:rsidR="00317555">
        <w:rPr>
          <w:rFonts w:ascii="Times New Roman" w:hAnsi="Times New Roman" w:cs="Times New Roman"/>
          <w:sz w:val="24"/>
        </w:rPr>
        <w:t>ртнеров Астаны в энергетическом</w:t>
      </w:r>
      <w:r w:rsidR="002D61D0" w:rsidRPr="002D61D0">
        <w:rPr>
          <w:rFonts w:ascii="Times New Roman" w:hAnsi="Times New Roman" w:cs="Times New Roman"/>
          <w:sz w:val="24"/>
        </w:rPr>
        <w:t xml:space="preserve"> секторе, инвестируя в широкий спектр деятельности, который включает в себя: (а) добычу углеводородов на суше и на море по долгосрочному концессионному соглашению, (б) строительство трансграничных </w:t>
      </w:r>
      <w:proofErr w:type="spellStart"/>
      <w:r w:rsidR="002D61D0" w:rsidRPr="002D61D0">
        <w:rPr>
          <w:rFonts w:ascii="Times New Roman" w:hAnsi="Times New Roman" w:cs="Times New Roman"/>
          <w:sz w:val="24"/>
        </w:rPr>
        <w:t>нефте</w:t>
      </w:r>
      <w:proofErr w:type="spellEnd"/>
      <w:r w:rsidR="002D61D0" w:rsidRPr="002D61D0">
        <w:rPr>
          <w:rFonts w:ascii="Times New Roman" w:hAnsi="Times New Roman" w:cs="Times New Roman"/>
          <w:sz w:val="24"/>
        </w:rPr>
        <w:t>- и газопроводов для доставки ресурсов в Китай, (в) модернизацию</w:t>
      </w:r>
      <w:r w:rsidR="004D7CC8">
        <w:rPr>
          <w:rFonts w:ascii="Times New Roman" w:hAnsi="Times New Roman" w:cs="Times New Roman"/>
          <w:sz w:val="24"/>
        </w:rPr>
        <w:t xml:space="preserve"> и строительство</w:t>
      </w:r>
      <w:r w:rsidR="002D61D0" w:rsidRPr="002D61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61D0" w:rsidRPr="002D61D0">
        <w:rPr>
          <w:rFonts w:ascii="Times New Roman" w:hAnsi="Times New Roman" w:cs="Times New Roman"/>
          <w:sz w:val="24"/>
        </w:rPr>
        <w:t>нефте</w:t>
      </w:r>
      <w:proofErr w:type="spellEnd"/>
      <w:r w:rsidR="004D7CC8">
        <w:rPr>
          <w:rFonts w:ascii="Times New Roman" w:hAnsi="Times New Roman" w:cs="Times New Roman"/>
          <w:sz w:val="24"/>
        </w:rPr>
        <w:t xml:space="preserve">- и газоперерабатывающих заводов (например, модернизация нефтеперерабатывающего завода Шымкент и строительство газоперерабатывающего завода </w:t>
      </w:r>
      <w:proofErr w:type="spellStart"/>
      <w:r w:rsidR="004D7CC8">
        <w:rPr>
          <w:rFonts w:ascii="Times New Roman" w:hAnsi="Times New Roman" w:cs="Times New Roman"/>
          <w:sz w:val="24"/>
        </w:rPr>
        <w:t>Жанажол</w:t>
      </w:r>
      <w:proofErr w:type="spellEnd"/>
      <w:r w:rsidR="004D7CC8">
        <w:rPr>
          <w:rFonts w:ascii="Times New Roman" w:hAnsi="Times New Roman" w:cs="Times New Roman"/>
          <w:sz w:val="24"/>
        </w:rPr>
        <w:t>).</w:t>
      </w:r>
      <w:r w:rsidR="004D7CC8">
        <w:rPr>
          <w:rStyle w:val="a6"/>
          <w:rFonts w:ascii="Times New Roman" w:hAnsi="Times New Roman" w:cs="Times New Roman"/>
          <w:sz w:val="24"/>
        </w:rPr>
        <w:footnoteReference w:id="105"/>
      </w:r>
      <w:r w:rsidR="004D7CC8">
        <w:rPr>
          <w:rFonts w:ascii="Times New Roman" w:hAnsi="Times New Roman" w:cs="Times New Roman"/>
          <w:sz w:val="24"/>
        </w:rPr>
        <w:t xml:space="preserve"> </w:t>
      </w:r>
      <w:r w:rsidR="002872C9">
        <w:rPr>
          <w:rFonts w:ascii="Times New Roman" w:hAnsi="Times New Roman" w:cs="Times New Roman"/>
          <w:sz w:val="24"/>
        </w:rPr>
        <w:tab/>
      </w:r>
      <w:r w:rsidR="002872C9">
        <w:rPr>
          <w:rFonts w:ascii="Times New Roman" w:hAnsi="Times New Roman" w:cs="Times New Roman"/>
          <w:sz w:val="24"/>
        </w:rPr>
        <w:tab/>
      </w:r>
      <w:r w:rsidR="002872C9">
        <w:rPr>
          <w:rFonts w:ascii="Times New Roman" w:hAnsi="Times New Roman" w:cs="Times New Roman"/>
          <w:sz w:val="24"/>
        </w:rPr>
        <w:tab/>
        <w:t>Начиная с 2000-х гг. Китай активно инвестирует в энергетический сектор Казахстана. Так, согласно</w:t>
      </w:r>
      <w:r w:rsidR="002872C9" w:rsidRPr="002872C9">
        <w:t xml:space="preserve"> </w:t>
      </w:r>
      <w:r w:rsidR="002872C9" w:rsidRPr="002872C9">
        <w:rPr>
          <w:rFonts w:ascii="Times New Roman" w:hAnsi="Times New Roman" w:cs="Times New Roman"/>
          <w:sz w:val="24"/>
        </w:rPr>
        <w:t>заявлению</w:t>
      </w:r>
      <w:r w:rsidR="00B41612">
        <w:rPr>
          <w:rFonts w:ascii="Times New Roman" w:hAnsi="Times New Roman" w:cs="Times New Roman"/>
          <w:sz w:val="24"/>
        </w:rPr>
        <w:t xml:space="preserve"> Китайской национальной нефтегазовой корпорации (</w:t>
      </w:r>
      <w:r w:rsidR="002872C9" w:rsidRPr="002872C9">
        <w:rPr>
          <w:rFonts w:ascii="Times New Roman" w:hAnsi="Times New Roman" w:cs="Times New Roman"/>
          <w:sz w:val="24"/>
        </w:rPr>
        <w:t>CNPC)</w:t>
      </w:r>
      <w:r w:rsidR="00B41612">
        <w:rPr>
          <w:rFonts w:ascii="Times New Roman" w:hAnsi="Times New Roman" w:cs="Times New Roman"/>
          <w:sz w:val="24"/>
        </w:rPr>
        <w:t xml:space="preserve"> в 2017 г.</w:t>
      </w:r>
      <w:r w:rsidR="002872C9" w:rsidRPr="002872C9">
        <w:rPr>
          <w:rFonts w:ascii="Times New Roman" w:hAnsi="Times New Roman" w:cs="Times New Roman"/>
          <w:sz w:val="24"/>
        </w:rPr>
        <w:t>, за последние 20 лет общая сумма инвестиций компании в нефтегазовые проекты в Казахстане превысила 42 млрд долл.</w:t>
      </w:r>
      <w:r w:rsidR="00B41612">
        <w:rPr>
          <w:rStyle w:val="a6"/>
          <w:rFonts w:ascii="Times New Roman" w:hAnsi="Times New Roman" w:cs="Times New Roman"/>
          <w:sz w:val="24"/>
        </w:rPr>
        <w:footnoteReference w:id="106"/>
      </w:r>
      <w:r w:rsidR="002872C9" w:rsidRPr="002872C9">
        <w:rPr>
          <w:rFonts w:ascii="Times New Roman" w:hAnsi="Times New Roman" w:cs="Times New Roman"/>
          <w:sz w:val="24"/>
        </w:rPr>
        <w:t xml:space="preserve"> </w:t>
      </w:r>
      <w:r w:rsidR="002872C9">
        <w:rPr>
          <w:rFonts w:ascii="Times New Roman" w:hAnsi="Times New Roman" w:cs="Times New Roman"/>
          <w:sz w:val="24"/>
        </w:rPr>
        <w:t xml:space="preserve"> </w:t>
      </w:r>
      <w:r w:rsidR="002D61D0" w:rsidRPr="002D61D0">
        <w:rPr>
          <w:rFonts w:ascii="Times New Roman" w:hAnsi="Times New Roman" w:cs="Times New Roman"/>
          <w:sz w:val="24"/>
        </w:rPr>
        <w:t xml:space="preserve">Наиболее значительным китайским инвестором в энергетический сектор Казахстана является государственная компания Китайская национальная нефтегазовая корпорация (CNPC), за которой следуют </w:t>
      </w:r>
      <w:r w:rsidR="00317555" w:rsidRPr="00317555">
        <w:rPr>
          <w:rFonts w:ascii="Times New Roman" w:hAnsi="Times New Roman" w:cs="Times New Roman"/>
          <w:sz w:val="24"/>
        </w:rPr>
        <w:t xml:space="preserve">Международная китайская инвестиционная корпорация по управлению имуществом </w:t>
      </w:r>
      <w:r w:rsidR="002D61D0" w:rsidRPr="002D61D0">
        <w:rPr>
          <w:rFonts w:ascii="Times New Roman" w:hAnsi="Times New Roman" w:cs="Times New Roman"/>
          <w:sz w:val="24"/>
        </w:rPr>
        <w:t>(CITIC) и Китайская нефтяная и химическая корпорация (</w:t>
      </w:r>
      <w:proofErr w:type="spellStart"/>
      <w:r w:rsidR="002D61D0" w:rsidRPr="002D61D0">
        <w:rPr>
          <w:rFonts w:ascii="Times New Roman" w:hAnsi="Times New Roman" w:cs="Times New Roman"/>
          <w:sz w:val="24"/>
        </w:rPr>
        <w:t>Sinopec</w:t>
      </w:r>
      <w:proofErr w:type="spellEnd"/>
      <w:r w:rsidR="002D61D0" w:rsidRPr="002D61D0">
        <w:rPr>
          <w:rFonts w:ascii="Times New Roman" w:hAnsi="Times New Roman" w:cs="Times New Roman"/>
          <w:sz w:val="24"/>
        </w:rPr>
        <w:t>). Существует также большое количество небольших частных китайских компаний.</w:t>
      </w:r>
      <w:r w:rsidR="004D7CC8">
        <w:rPr>
          <w:rStyle w:val="a6"/>
          <w:rFonts w:ascii="Times New Roman" w:hAnsi="Times New Roman" w:cs="Times New Roman"/>
          <w:sz w:val="24"/>
        </w:rPr>
        <w:footnoteReference w:id="107"/>
      </w:r>
      <w:r w:rsidR="00B41612">
        <w:rPr>
          <w:rFonts w:ascii="Times New Roman" w:hAnsi="Times New Roman" w:cs="Times New Roman"/>
          <w:sz w:val="24"/>
        </w:rPr>
        <w:t xml:space="preserve"> </w:t>
      </w:r>
      <w:r w:rsidR="00825F0F">
        <w:rPr>
          <w:rFonts w:ascii="Times New Roman" w:hAnsi="Times New Roman" w:cs="Times New Roman"/>
          <w:sz w:val="24"/>
        </w:rPr>
        <w:tab/>
      </w:r>
      <w:r w:rsidR="00825F0F">
        <w:rPr>
          <w:rFonts w:ascii="Times New Roman" w:hAnsi="Times New Roman" w:cs="Times New Roman"/>
          <w:sz w:val="24"/>
        </w:rPr>
        <w:tab/>
      </w:r>
      <w:r w:rsidR="00825F0F">
        <w:rPr>
          <w:rFonts w:ascii="Times New Roman" w:hAnsi="Times New Roman" w:cs="Times New Roman"/>
          <w:sz w:val="24"/>
        </w:rPr>
        <w:tab/>
      </w:r>
      <w:r w:rsidR="00825F0F">
        <w:rPr>
          <w:rFonts w:ascii="Times New Roman" w:hAnsi="Times New Roman" w:cs="Times New Roman"/>
          <w:sz w:val="24"/>
        </w:rPr>
        <w:tab/>
      </w:r>
      <w:r w:rsidR="00825F0F">
        <w:rPr>
          <w:rFonts w:ascii="Times New Roman" w:hAnsi="Times New Roman" w:cs="Times New Roman"/>
          <w:sz w:val="24"/>
        </w:rPr>
        <w:tab/>
      </w:r>
      <w:r w:rsidR="00825F0F">
        <w:rPr>
          <w:rFonts w:ascii="Times New Roman" w:hAnsi="Times New Roman" w:cs="Times New Roman"/>
          <w:sz w:val="24"/>
        </w:rPr>
        <w:tab/>
      </w:r>
      <w:r w:rsidR="00825F0F">
        <w:rPr>
          <w:rFonts w:ascii="Times New Roman" w:hAnsi="Times New Roman" w:cs="Times New Roman"/>
          <w:sz w:val="24"/>
        </w:rPr>
        <w:tab/>
      </w:r>
      <w:r w:rsidR="00825F0F">
        <w:rPr>
          <w:rFonts w:ascii="Times New Roman" w:hAnsi="Times New Roman" w:cs="Times New Roman"/>
          <w:sz w:val="24"/>
        </w:rPr>
        <w:lastRenderedPageBreak/>
        <w:tab/>
      </w:r>
      <w:r w:rsidR="00282F83">
        <w:rPr>
          <w:rFonts w:ascii="Times New Roman" w:hAnsi="Times New Roman" w:cs="Times New Roman"/>
          <w:sz w:val="24"/>
        </w:rPr>
        <w:t xml:space="preserve">К концу 2018 г. доля китайских нефтегазовых компаний составила около 22 % всей годовой добычи топливно-энергетических ресурсов в Казахстане: в Актюбинской области </w:t>
      </w:r>
      <w:r w:rsidR="00BF3FFE">
        <w:rPr>
          <w:rFonts w:ascii="Times New Roman" w:hAnsi="Times New Roman" w:cs="Times New Roman"/>
          <w:sz w:val="24"/>
        </w:rPr>
        <w:t>Казахстана китайским инвесторам принадлежат нефтедобывающие компании</w:t>
      </w:r>
      <w:r w:rsidR="00BF3FFE" w:rsidRPr="00BF3FFE">
        <w:rPr>
          <w:rFonts w:ascii="Times New Roman" w:hAnsi="Times New Roman" w:cs="Times New Roman"/>
          <w:sz w:val="24"/>
        </w:rPr>
        <w:t xml:space="preserve"> «CNPC – </w:t>
      </w:r>
      <w:proofErr w:type="spellStart"/>
      <w:r w:rsidR="00BF3FFE" w:rsidRPr="00BF3FFE">
        <w:rPr>
          <w:rFonts w:ascii="Times New Roman" w:hAnsi="Times New Roman" w:cs="Times New Roman"/>
          <w:sz w:val="24"/>
        </w:rPr>
        <w:t>Актобемунайгаз</w:t>
      </w:r>
      <w:proofErr w:type="spellEnd"/>
      <w:r w:rsidR="00BF3FFE" w:rsidRPr="00BF3FFE">
        <w:rPr>
          <w:rFonts w:ascii="Times New Roman" w:hAnsi="Times New Roman" w:cs="Times New Roman"/>
          <w:sz w:val="24"/>
        </w:rPr>
        <w:t>»</w:t>
      </w:r>
      <w:r w:rsidR="00BF3FFE">
        <w:rPr>
          <w:rFonts w:ascii="Times New Roman" w:hAnsi="Times New Roman" w:cs="Times New Roman"/>
          <w:sz w:val="24"/>
        </w:rPr>
        <w:t xml:space="preserve">, </w:t>
      </w:r>
      <w:r w:rsidR="00BF3FFE" w:rsidRPr="00BF3FFE">
        <w:rPr>
          <w:rFonts w:ascii="Times New Roman" w:hAnsi="Times New Roman" w:cs="Times New Roman"/>
          <w:sz w:val="24"/>
        </w:rPr>
        <w:t>«</w:t>
      </w:r>
      <w:proofErr w:type="spellStart"/>
      <w:r w:rsidR="00BF3FFE" w:rsidRPr="00BF3FFE">
        <w:rPr>
          <w:rFonts w:ascii="Times New Roman" w:hAnsi="Times New Roman" w:cs="Times New Roman"/>
          <w:sz w:val="24"/>
        </w:rPr>
        <w:t>Казахойл</w:t>
      </w:r>
      <w:proofErr w:type="spellEnd"/>
      <w:r w:rsidR="000E5C8B">
        <w:rPr>
          <w:rFonts w:ascii="Times New Roman" w:hAnsi="Times New Roman" w:cs="Times New Roman"/>
          <w:sz w:val="24"/>
        </w:rPr>
        <w:t xml:space="preserve"> </w:t>
      </w:r>
      <w:r w:rsidR="00BF3FFE" w:rsidRPr="00BF3FFE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BF3FFE" w:rsidRPr="00BF3FFE">
        <w:rPr>
          <w:rFonts w:ascii="Times New Roman" w:hAnsi="Times New Roman" w:cs="Times New Roman"/>
          <w:sz w:val="24"/>
        </w:rPr>
        <w:t>Актобе</w:t>
      </w:r>
      <w:proofErr w:type="spellEnd"/>
      <w:r w:rsidR="00BF3FFE" w:rsidRPr="00BF3FFE">
        <w:rPr>
          <w:rFonts w:ascii="Times New Roman" w:hAnsi="Times New Roman" w:cs="Times New Roman"/>
          <w:sz w:val="24"/>
        </w:rPr>
        <w:t>» и «Ланкастер Петролеум»</w:t>
      </w:r>
      <w:r w:rsidR="00BF3FFE">
        <w:rPr>
          <w:rFonts w:ascii="Times New Roman" w:hAnsi="Times New Roman" w:cs="Times New Roman"/>
          <w:sz w:val="24"/>
        </w:rPr>
        <w:t xml:space="preserve">, на долю которых приходится 97 % добычи нефти в области; в </w:t>
      </w:r>
      <w:proofErr w:type="spellStart"/>
      <w:r w:rsidR="00BF3FFE">
        <w:rPr>
          <w:rFonts w:ascii="Times New Roman" w:hAnsi="Times New Roman" w:cs="Times New Roman"/>
          <w:sz w:val="24"/>
        </w:rPr>
        <w:t>Мангыстауской</w:t>
      </w:r>
      <w:proofErr w:type="spellEnd"/>
      <w:r w:rsidR="00BF3FFE">
        <w:rPr>
          <w:rFonts w:ascii="Times New Roman" w:hAnsi="Times New Roman" w:cs="Times New Roman"/>
          <w:sz w:val="24"/>
        </w:rPr>
        <w:t xml:space="preserve"> области китайские инвесторы владеют активами в нефтедобывающих компаниях </w:t>
      </w:r>
      <w:r w:rsidR="00BF3FFE" w:rsidRPr="00BF3FFE">
        <w:rPr>
          <w:rFonts w:ascii="Times New Roman" w:hAnsi="Times New Roman" w:cs="Times New Roman"/>
          <w:sz w:val="24"/>
        </w:rPr>
        <w:t>«</w:t>
      </w:r>
      <w:proofErr w:type="spellStart"/>
      <w:r w:rsidR="00BF3FFE" w:rsidRPr="00BF3FFE">
        <w:rPr>
          <w:rFonts w:ascii="Times New Roman" w:hAnsi="Times New Roman" w:cs="Times New Roman"/>
          <w:sz w:val="24"/>
        </w:rPr>
        <w:t>Каражамбасмунай</w:t>
      </w:r>
      <w:proofErr w:type="spellEnd"/>
      <w:r w:rsidR="00BF3FFE" w:rsidRPr="00BF3FFE">
        <w:rPr>
          <w:rFonts w:ascii="Times New Roman" w:hAnsi="Times New Roman" w:cs="Times New Roman"/>
          <w:sz w:val="24"/>
        </w:rPr>
        <w:t xml:space="preserve">», </w:t>
      </w:r>
      <w:r w:rsidR="00BF3FFE">
        <w:rPr>
          <w:rFonts w:ascii="Times New Roman" w:hAnsi="Times New Roman" w:cs="Times New Roman"/>
          <w:sz w:val="24"/>
        </w:rPr>
        <w:t>«</w:t>
      </w:r>
      <w:proofErr w:type="spellStart"/>
      <w:r w:rsidR="00BF3FFE">
        <w:rPr>
          <w:rFonts w:ascii="Times New Roman" w:hAnsi="Times New Roman" w:cs="Times New Roman"/>
          <w:sz w:val="24"/>
        </w:rPr>
        <w:t>Мангистаумунайгаз</w:t>
      </w:r>
      <w:proofErr w:type="spellEnd"/>
      <w:r w:rsidR="00BF3FFE">
        <w:rPr>
          <w:rFonts w:ascii="Times New Roman" w:hAnsi="Times New Roman" w:cs="Times New Roman"/>
          <w:sz w:val="24"/>
        </w:rPr>
        <w:t xml:space="preserve">», </w:t>
      </w:r>
      <w:r w:rsidR="00BF3FFE" w:rsidRPr="00BF3FFE">
        <w:rPr>
          <w:rFonts w:ascii="Times New Roman" w:hAnsi="Times New Roman" w:cs="Times New Roman"/>
          <w:sz w:val="24"/>
        </w:rPr>
        <w:t>«</w:t>
      </w:r>
      <w:proofErr w:type="spellStart"/>
      <w:r w:rsidR="00BF3FFE" w:rsidRPr="00BF3FFE">
        <w:rPr>
          <w:rFonts w:ascii="Times New Roman" w:hAnsi="Times New Roman" w:cs="Times New Roman"/>
          <w:sz w:val="24"/>
        </w:rPr>
        <w:t>Каракудукмунай</w:t>
      </w:r>
      <w:proofErr w:type="spellEnd"/>
      <w:r w:rsidR="00BF3FFE" w:rsidRPr="00BF3FFE">
        <w:rPr>
          <w:rFonts w:ascii="Times New Roman" w:hAnsi="Times New Roman" w:cs="Times New Roman"/>
          <w:sz w:val="24"/>
        </w:rPr>
        <w:t>»</w:t>
      </w:r>
      <w:r w:rsidR="00BF3FFE">
        <w:rPr>
          <w:rFonts w:ascii="Times New Roman" w:hAnsi="Times New Roman" w:cs="Times New Roman"/>
          <w:sz w:val="24"/>
        </w:rPr>
        <w:t xml:space="preserve">, </w:t>
      </w:r>
      <w:r w:rsidR="00BF3FFE" w:rsidRPr="00BF3FFE">
        <w:rPr>
          <w:rFonts w:ascii="Times New Roman" w:hAnsi="Times New Roman" w:cs="Times New Roman"/>
          <w:sz w:val="24"/>
        </w:rPr>
        <w:t>«</w:t>
      </w:r>
      <w:proofErr w:type="spellStart"/>
      <w:r w:rsidR="00BF3FFE" w:rsidRPr="00BF3FFE">
        <w:rPr>
          <w:rFonts w:ascii="Times New Roman" w:hAnsi="Times New Roman" w:cs="Times New Roman"/>
          <w:sz w:val="24"/>
        </w:rPr>
        <w:t>Бузачи</w:t>
      </w:r>
      <w:proofErr w:type="spellEnd"/>
      <w:r w:rsidR="00BF3FFE" w:rsidRPr="00BF3F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3FFE" w:rsidRPr="00BF3FFE">
        <w:rPr>
          <w:rFonts w:ascii="Times New Roman" w:hAnsi="Times New Roman" w:cs="Times New Roman"/>
          <w:sz w:val="24"/>
        </w:rPr>
        <w:t>Оперейтинг</w:t>
      </w:r>
      <w:proofErr w:type="spellEnd"/>
      <w:r w:rsidR="00BF3FFE" w:rsidRPr="00BF3FFE">
        <w:rPr>
          <w:rFonts w:ascii="Times New Roman" w:hAnsi="Times New Roman" w:cs="Times New Roman"/>
          <w:sz w:val="24"/>
        </w:rPr>
        <w:t>»,</w:t>
      </w:r>
      <w:r w:rsidR="00BF3FFE">
        <w:rPr>
          <w:rFonts w:ascii="Times New Roman" w:hAnsi="Times New Roman" w:cs="Times New Roman"/>
          <w:sz w:val="24"/>
        </w:rPr>
        <w:t xml:space="preserve"> на долю которых приходится не менее 30 % добываемой нефти в области; в </w:t>
      </w:r>
      <w:proofErr w:type="spellStart"/>
      <w:r w:rsidR="00BF3FFE" w:rsidRPr="00BF3FFE">
        <w:rPr>
          <w:rFonts w:ascii="Times New Roman" w:hAnsi="Times New Roman" w:cs="Times New Roman"/>
          <w:sz w:val="24"/>
        </w:rPr>
        <w:t>К</w:t>
      </w:r>
      <w:r w:rsidR="00BF3FFE">
        <w:rPr>
          <w:rFonts w:ascii="Times New Roman" w:hAnsi="Times New Roman" w:cs="Times New Roman"/>
          <w:sz w:val="24"/>
        </w:rPr>
        <w:t>ызылординской</w:t>
      </w:r>
      <w:proofErr w:type="spellEnd"/>
      <w:r w:rsidR="00BF3FFE">
        <w:rPr>
          <w:rFonts w:ascii="Times New Roman" w:hAnsi="Times New Roman" w:cs="Times New Roman"/>
          <w:sz w:val="24"/>
        </w:rPr>
        <w:t xml:space="preserve"> области китайским инвесторам принадлежит ведущая компания </w:t>
      </w:r>
      <w:r w:rsidR="00825F0F">
        <w:rPr>
          <w:rFonts w:ascii="Times New Roman" w:hAnsi="Times New Roman" w:cs="Times New Roman"/>
          <w:sz w:val="24"/>
        </w:rPr>
        <w:t xml:space="preserve">нефтегазовая </w:t>
      </w:r>
      <w:r w:rsidR="00BF3FFE" w:rsidRPr="00BF3FFE">
        <w:rPr>
          <w:rFonts w:ascii="Times New Roman" w:hAnsi="Times New Roman" w:cs="Times New Roman"/>
          <w:sz w:val="24"/>
        </w:rPr>
        <w:t>«</w:t>
      </w:r>
      <w:proofErr w:type="spellStart"/>
      <w:r w:rsidR="00BF3FFE" w:rsidRPr="00BF3FFE">
        <w:rPr>
          <w:rFonts w:ascii="Times New Roman" w:hAnsi="Times New Roman" w:cs="Times New Roman"/>
          <w:sz w:val="24"/>
        </w:rPr>
        <w:t>ПетроКазахстан</w:t>
      </w:r>
      <w:proofErr w:type="spellEnd"/>
      <w:r w:rsidR="00BF3FFE" w:rsidRPr="00BF3FFE">
        <w:rPr>
          <w:rFonts w:ascii="Times New Roman" w:hAnsi="Times New Roman" w:cs="Times New Roman"/>
          <w:sz w:val="24"/>
        </w:rPr>
        <w:t>»</w:t>
      </w:r>
      <w:r w:rsidR="00825F0F">
        <w:rPr>
          <w:rFonts w:ascii="Times New Roman" w:hAnsi="Times New Roman" w:cs="Times New Roman"/>
          <w:sz w:val="24"/>
        </w:rPr>
        <w:t xml:space="preserve">, а также активы в таких нефтегазовых компаниях, как </w:t>
      </w:r>
      <w:r w:rsidR="00BF3FFE" w:rsidRPr="00BF3FFE">
        <w:rPr>
          <w:rFonts w:ascii="Times New Roman" w:hAnsi="Times New Roman" w:cs="Times New Roman"/>
          <w:sz w:val="24"/>
        </w:rPr>
        <w:t>«</w:t>
      </w:r>
      <w:proofErr w:type="spellStart"/>
      <w:r w:rsidR="00BF3FFE" w:rsidRPr="00BF3FFE">
        <w:rPr>
          <w:rFonts w:ascii="Times New Roman" w:hAnsi="Times New Roman" w:cs="Times New Roman"/>
          <w:sz w:val="24"/>
        </w:rPr>
        <w:t>КазГерМу</w:t>
      </w:r>
      <w:r w:rsidR="00825F0F">
        <w:rPr>
          <w:rFonts w:ascii="Times New Roman" w:hAnsi="Times New Roman" w:cs="Times New Roman"/>
          <w:sz w:val="24"/>
        </w:rPr>
        <w:t>нае</w:t>
      </w:r>
      <w:proofErr w:type="spellEnd"/>
      <w:r w:rsidR="00825F0F">
        <w:rPr>
          <w:rFonts w:ascii="Times New Roman" w:hAnsi="Times New Roman" w:cs="Times New Roman"/>
          <w:sz w:val="24"/>
        </w:rPr>
        <w:t xml:space="preserve">» и «Тургай Петролеуме», на долю которых приходится до </w:t>
      </w:r>
      <w:r w:rsidR="00BF3FFE" w:rsidRPr="00BF3FFE">
        <w:rPr>
          <w:rFonts w:ascii="Times New Roman" w:hAnsi="Times New Roman" w:cs="Times New Roman"/>
          <w:sz w:val="24"/>
        </w:rPr>
        <w:t xml:space="preserve">61 </w:t>
      </w:r>
      <w:r w:rsidR="00825F0F">
        <w:rPr>
          <w:rFonts w:ascii="Times New Roman" w:hAnsi="Times New Roman" w:cs="Times New Roman"/>
          <w:sz w:val="24"/>
        </w:rPr>
        <w:t xml:space="preserve">% добычи нефти и газа в области; в </w:t>
      </w:r>
      <w:proofErr w:type="spellStart"/>
      <w:r w:rsidR="00825F0F">
        <w:rPr>
          <w:rFonts w:ascii="Times New Roman" w:hAnsi="Times New Roman" w:cs="Times New Roman"/>
          <w:sz w:val="24"/>
        </w:rPr>
        <w:t>Атырауской</w:t>
      </w:r>
      <w:proofErr w:type="spellEnd"/>
      <w:r w:rsidR="00825F0F">
        <w:rPr>
          <w:rFonts w:ascii="Times New Roman" w:hAnsi="Times New Roman" w:cs="Times New Roman"/>
          <w:sz w:val="24"/>
        </w:rPr>
        <w:t xml:space="preserve"> области китайскими инвесторами контролируется до 11 % добычи нефти в области.</w:t>
      </w:r>
      <w:r w:rsidR="00825F0F">
        <w:rPr>
          <w:rStyle w:val="a6"/>
          <w:rFonts w:ascii="Times New Roman" w:hAnsi="Times New Roman" w:cs="Times New Roman"/>
          <w:sz w:val="24"/>
        </w:rPr>
        <w:footnoteReference w:id="108"/>
      </w:r>
      <w:r w:rsidR="00825F0F">
        <w:rPr>
          <w:rFonts w:ascii="Times New Roman" w:hAnsi="Times New Roman" w:cs="Times New Roman"/>
          <w:sz w:val="24"/>
        </w:rPr>
        <w:tab/>
      </w:r>
      <w:r w:rsidR="00825F0F">
        <w:rPr>
          <w:rFonts w:ascii="Times New Roman" w:hAnsi="Times New Roman" w:cs="Times New Roman"/>
          <w:sz w:val="24"/>
        </w:rPr>
        <w:tab/>
      </w:r>
      <w:r w:rsidR="00825F0F">
        <w:rPr>
          <w:rFonts w:ascii="Times New Roman" w:hAnsi="Times New Roman" w:cs="Times New Roman"/>
          <w:sz w:val="24"/>
        </w:rPr>
        <w:tab/>
        <w:t>В настоящее время главной трубопроводной системой для транспортировки нефти из Казахстана в Китай является  нефтепровод Казахстан-Китай.</w:t>
      </w:r>
      <w:r w:rsidR="00F44214" w:rsidRPr="00F44214">
        <w:rPr>
          <w:rFonts w:ascii="Times New Roman" w:hAnsi="Times New Roman" w:cs="Times New Roman"/>
          <w:sz w:val="24"/>
        </w:rPr>
        <w:t xml:space="preserve"> Трубопровод Казахстан-Китай протяженностью 2 798</w:t>
      </w:r>
      <w:r w:rsidR="00C90A90">
        <w:rPr>
          <w:rFonts w:ascii="Times New Roman" w:hAnsi="Times New Roman" w:cs="Times New Roman"/>
          <w:sz w:val="24"/>
        </w:rPr>
        <w:t xml:space="preserve"> </w:t>
      </w:r>
      <w:r w:rsidR="00B42745">
        <w:rPr>
          <w:rFonts w:ascii="Times New Roman" w:hAnsi="Times New Roman" w:cs="Times New Roman"/>
          <w:sz w:val="24"/>
        </w:rPr>
        <w:t xml:space="preserve"> </w:t>
      </w:r>
      <w:r w:rsidR="00C90A90">
        <w:rPr>
          <w:rFonts w:ascii="Times New Roman" w:hAnsi="Times New Roman" w:cs="Times New Roman"/>
          <w:sz w:val="24"/>
        </w:rPr>
        <w:t>км транспортирует сырую нефть из</w:t>
      </w:r>
      <w:r w:rsidR="00F44214" w:rsidRPr="00F44214">
        <w:rPr>
          <w:rFonts w:ascii="Times New Roman" w:hAnsi="Times New Roman" w:cs="Times New Roman"/>
          <w:sz w:val="24"/>
        </w:rPr>
        <w:t xml:space="preserve"> нефтяных месторождений, расположенных на западе Казахстана, на нефтеперерабатывающий завод </w:t>
      </w:r>
      <w:proofErr w:type="spellStart"/>
      <w:r w:rsidR="00F44214" w:rsidRPr="00F44214">
        <w:rPr>
          <w:rFonts w:ascii="Times New Roman" w:hAnsi="Times New Roman" w:cs="Times New Roman"/>
          <w:sz w:val="24"/>
        </w:rPr>
        <w:t>Душаньцзы</w:t>
      </w:r>
      <w:proofErr w:type="spellEnd"/>
      <w:r w:rsidR="00F44214" w:rsidRPr="00F44214">
        <w:rPr>
          <w:rFonts w:ascii="Times New Roman" w:hAnsi="Times New Roman" w:cs="Times New Roman"/>
          <w:sz w:val="24"/>
        </w:rPr>
        <w:t>, расположенный в китайской провинции Синьцзян.</w:t>
      </w:r>
      <w:r w:rsidR="00A9727B">
        <w:rPr>
          <w:rStyle w:val="a6"/>
          <w:rFonts w:ascii="Times New Roman" w:hAnsi="Times New Roman" w:cs="Times New Roman"/>
          <w:sz w:val="24"/>
        </w:rPr>
        <w:footnoteReference w:id="109"/>
      </w:r>
      <w:r w:rsidR="00F44214" w:rsidRPr="00F44214">
        <w:rPr>
          <w:rFonts w:ascii="Times New Roman" w:hAnsi="Times New Roman" w:cs="Times New Roman"/>
          <w:sz w:val="24"/>
        </w:rPr>
        <w:t xml:space="preserve"> </w:t>
      </w:r>
      <w:r w:rsidR="005637A4">
        <w:rPr>
          <w:rFonts w:ascii="Times New Roman" w:hAnsi="Times New Roman" w:cs="Times New Roman"/>
          <w:sz w:val="24"/>
        </w:rPr>
        <w:t>Трубопровод был построен компанией</w:t>
      </w:r>
      <w:r w:rsidR="005637A4" w:rsidRPr="00F44214">
        <w:rPr>
          <w:rFonts w:ascii="Times New Roman" w:hAnsi="Times New Roman" w:cs="Times New Roman"/>
          <w:sz w:val="24"/>
        </w:rPr>
        <w:t xml:space="preserve"> </w:t>
      </w:r>
      <w:r w:rsidR="005637A4" w:rsidRPr="00F44214">
        <w:rPr>
          <w:rFonts w:ascii="Times New Roman" w:hAnsi="Times New Roman" w:cs="Times New Roman"/>
          <w:sz w:val="24"/>
          <w:lang w:val="en-US"/>
        </w:rPr>
        <w:t>Kazakhstan</w:t>
      </w:r>
      <w:r w:rsidR="005637A4" w:rsidRPr="00F44214">
        <w:rPr>
          <w:rFonts w:ascii="Times New Roman" w:hAnsi="Times New Roman" w:cs="Times New Roman"/>
          <w:sz w:val="24"/>
        </w:rPr>
        <w:t>-</w:t>
      </w:r>
      <w:r w:rsidR="005637A4" w:rsidRPr="00F44214">
        <w:rPr>
          <w:rFonts w:ascii="Times New Roman" w:hAnsi="Times New Roman" w:cs="Times New Roman"/>
          <w:sz w:val="24"/>
          <w:lang w:val="en-US"/>
        </w:rPr>
        <w:t>China</w:t>
      </w:r>
      <w:r w:rsidR="005637A4" w:rsidRPr="00F44214">
        <w:rPr>
          <w:rFonts w:ascii="Times New Roman" w:hAnsi="Times New Roman" w:cs="Times New Roman"/>
          <w:sz w:val="24"/>
        </w:rPr>
        <w:t xml:space="preserve"> </w:t>
      </w:r>
      <w:r w:rsidR="005637A4" w:rsidRPr="00F44214">
        <w:rPr>
          <w:rFonts w:ascii="Times New Roman" w:hAnsi="Times New Roman" w:cs="Times New Roman"/>
          <w:sz w:val="24"/>
          <w:lang w:val="en-US"/>
        </w:rPr>
        <w:t>Pipeline</w:t>
      </w:r>
      <w:r w:rsidR="005637A4">
        <w:rPr>
          <w:rFonts w:ascii="Times New Roman" w:hAnsi="Times New Roman" w:cs="Times New Roman"/>
          <w:sz w:val="24"/>
        </w:rPr>
        <w:t>, совместно учрежденной</w:t>
      </w:r>
      <w:r w:rsidR="005637A4" w:rsidRPr="00F44214">
        <w:rPr>
          <w:rFonts w:ascii="Times New Roman" w:hAnsi="Times New Roman" w:cs="Times New Roman"/>
          <w:sz w:val="24"/>
        </w:rPr>
        <w:t xml:space="preserve"> Китайской национальной нефтегазовой корпорацией</w:t>
      </w:r>
      <w:r w:rsidR="005637A4" w:rsidRPr="006E03F7">
        <w:rPr>
          <w:rFonts w:ascii="Times New Roman" w:hAnsi="Times New Roman" w:cs="Times New Roman"/>
          <w:sz w:val="24"/>
        </w:rPr>
        <w:t xml:space="preserve"> (</w:t>
      </w:r>
      <w:r w:rsidR="005637A4">
        <w:rPr>
          <w:rFonts w:ascii="Times New Roman" w:hAnsi="Times New Roman" w:cs="Times New Roman"/>
          <w:sz w:val="24"/>
          <w:lang w:val="en-US"/>
        </w:rPr>
        <w:t>CNPC</w:t>
      </w:r>
      <w:r w:rsidR="005637A4" w:rsidRPr="006E03F7">
        <w:rPr>
          <w:rFonts w:ascii="Times New Roman" w:hAnsi="Times New Roman" w:cs="Times New Roman"/>
          <w:sz w:val="24"/>
        </w:rPr>
        <w:t>)</w:t>
      </w:r>
      <w:r w:rsidR="005637A4" w:rsidRPr="00F44214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5637A4" w:rsidRPr="00F44214">
        <w:rPr>
          <w:rFonts w:ascii="Times New Roman" w:hAnsi="Times New Roman" w:cs="Times New Roman"/>
          <w:sz w:val="24"/>
        </w:rPr>
        <w:t>КазМунайГазом</w:t>
      </w:r>
      <w:proofErr w:type="spellEnd"/>
      <w:r w:rsidR="005637A4" w:rsidRPr="00F44214">
        <w:rPr>
          <w:rFonts w:ascii="Times New Roman" w:hAnsi="Times New Roman" w:cs="Times New Roman"/>
          <w:sz w:val="24"/>
        </w:rPr>
        <w:t>. Общая стоимость строительства трубопровода оценивается в $3 млрд.</w:t>
      </w:r>
      <w:r w:rsidR="005637A4">
        <w:rPr>
          <w:rStyle w:val="a6"/>
          <w:rFonts w:ascii="Times New Roman" w:hAnsi="Times New Roman" w:cs="Times New Roman"/>
          <w:sz w:val="24"/>
        </w:rPr>
        <w:footnoteReference w:id="110"/>
      </w:r>
      <w:r w:rsidR="005637A4" w:rsidRPr="00A9727B">
        <w:rPr>
          <w:rFonts w:ascii="Times New Roman" w:hAnsi="Times New Roman" w:cs="Times New Roman"/>
          <w:sz w:val="24"/>
        </w:rPr>
        <w:t xml:space="preserve"> </w:t>
      </w:r>
      <w:r w:rsidR="00F44214" w:rsidRPr="00F44214">
        <w:rPr>
          <w:rFonts w:ascii="Times New Roman" w:hAnsi="Times New Roman" w:cs="Times New Roman"/>
          <w:sz w:val="24"/>
        </w:rPr>
        <w:t xml:space="preserve">Пропускная способность трубопровода </w:t>
      </w:r>
      <w:r w:rsidR="00C90A90">
        <w:rPr>
          <w:rFonts w:ascii="Times New Roman" w:hAnsi="Times New Roman" w:cs="Times New Roman"/>
          <w:sz w:val="24"/>
        </w:rPr>
        <w:t>составляет 20</w:t>
      </w:r>
      <w:r w:rsidR="00F44214">
        <w:rPr>
          <w:rFonts w:ascii="Times New Roman" w:hAnsi="Times New Roman" w:cs="Times New Roman"/>
          <w:sz w:val="24"/>
        </w:rPr>
        <w:t xml:space="preserve"> млн.</w:t>
      </w:r>
      <w:r w:rsidR="005637A4">
        <w:rPr>
          <w:rFonts w:ascii="Times New Roman" w:hAnsi="Times New Roman" w:cs="Times New Roman"/>
          <w:sz w:val="24"/>
        </w:rPr>
        <w:t xml:space="preserve"> тонн в год</w:t>
      </w:r>
      <w:r w:rsidR="00F44214" w:rsidRPr="00F44214">
        <w:rPr>
          <w:rFonts w:ascii="Times New Roman" w:hAnsi="Times New Roman" w:cs="Times New Roman"/>
          <w:sz w:val="24"/>
        </w:rPr>
        <w:t>.</w:t>
      </w:r>
      <w:r w:rsidR="00C90A90">
        <w:rPr>
          <w:rStyle w:val="a6"/>
          <w:rFonts w:ascii="Times New Roman" w:hAnsi="Times New Roman" w:cs="Times New Roman"/>
          <w:sz w:val="24"/>
        </w:rPr>
        <w:footnoteReference w:id="111"/>
      </w:r>
      <w:r w:rsidR="005637A4">
        <w:rPr>
          <w:rFonts w:ascii="Times New Roman" w:hAnsi="Times New Roman" w:cs="Times New Roman"/>
          <w:sz w:val="24"/>
        </w:rPr>
        <w:t xml:space="preserve"> Следует отметить, что из них 10 млн. тонн используется для транспортировки российской нефти, а для экспорта казахстанской нефти используется только около 2-3 млн. тонн.</w:t>
      </w:r>
      <w:r w:rsidR="005637A4">
        <w:rPr>
          <w:rStyle w:val="a6"/>
          <w:rFonts w:ascii="Times New Roman" w:hAnsi="Times New Roman" w:cs="Times New Roman"/>
          <w:sz w:val="24"/>
        </w:rPr>
        <w:footnoteReference w:id="112"/>
      </w:r>
      <w:r w:rsidR="00A55E6D">
        <w:rPr>
          <w:rFonts w:ascii="Times New Roman" w:hAnsi="Times New Roman" w:cs="Times New Roman"/>
          <w:sz w:val="24"/>
        </w:rPr>
        <w:tab/>
      </w:r>
      <w:r w:rsidR="000E5C8B">
        <w:rPr>
          <w:rFonts w:ascii="Times New Roman" w:hAnsi="Times New Roman" w:cs="Times New Roman"/>
          <w:sz w:val="24"/>
        </w:rPr>
        <w:tab/>
      </w:r>
      <w:r w:rsidR="000E5C8B">
        <w:rPr>
          <w:rFonts w:ascii="Times New Roman" w:hAnsi="Times New Roman" w:cs="Times New Roman"/>
          <w:sz w:val="24"/>
        </w:rPr>
        <w:tab/>
      </w:r>
      <w:r w:rsidR="000E5C8B">
        <w:rPr>
          <w:rFonts w:ascii="Times New Roman" w:hAnsi="Times New Roman" w:cs="Times New Roman"/>
          <w:sz w:val="24"/>
        </w:rPr>
        <w:tab/>
      </w:r>
      <w:r w:rsidR="000E5C8B">
        <w:rPr>
          <w:rFonts w:ascii="Times New Roman" w:hAnsi="Times New Roman" w:cs="Times New Roman"/>
          <w:sz w:val="24"/>
        </w:rPr>
        <w:tab/>
      </w:r>
      <w:r w:rsidR="000E5C8B">
        <w:rPr>
          <w:rFonts w:ascii="Times New Roman" w:hAnsi="Times New Roman" w:cs="Times New Roman"/>
          <w:sz w:val="24"/>
        </w:rPr>
        <w:tab/>
      </w:r>
      <w:r w:rsidR="000E5C8B">
        <w:rPr>
          <w:rFonts w:ascii="Times New Roman" w:hAnsi="Times New Roman" w:cs="Times New Roman"/>
          <w:sz w:val="24"/>
        </w:rPr>
        <w:tab/>
      </w:r>
      <w:r w:rsidR="000E5C8B">
        <w:rPr>
          <w:rFonts w:ascii="Times New Roman" w:hAnsi="Times New Roman" w:cs="Times New Roman"/>
          <w:sz w:val="24"/>
        </w:rPr>
        <w:tab/>
      </w:r>
      <w:r w:rsidR="000E5C8B">
        <w:rPr>
          <w:rFonts w:ascii="Times New Roman" w:hAnsi="Times New Roman" w:cs="Times New Roman"/>
          <w:sz w:val="24"/>
        </w:rPr>
        <w:tab/>
      </w:r>
      <w:r w:rsidR="000E5C8B">
        <w:rPr>
          <w:rFonts w:ascii="Times New Roman" w:hAnsi="Times New Roman" w:cs="Times New Roman"/>
          <w:sz w:val="24"/>
        </w:rPr>
        <w:tab/>
      </w:r>
      <w:r w:rsidR="000E5C8B">
        <w:rPr>
          <w:rFonts w:ascii="Times New Roman" w:hAnsi="Times New Roman" w:cs="Times New Roman"/>
          <w:sz w:val="24"/>
        </w:rPr>
        <w:tab/>
      </w:r>
      <w:r w:rsidR="000E5C8B">
        <w:rPr>
          <w:rFonts w:ascii="Times New Roman" w:hAnsi="Times New Roman" w:cs="Times New Roman"/>
          <w:sz w:val="24"/>
        </w:rPr>
        <w:tab/>
      </w:r>
      <w:r w:rsidR="00F44214" w:rsidRPr="00F44214">
        <w:rPr>
          <w:rFonts w:ascii="Times New Roman" w:hAnsi="Times New Roman" w:cs="Times New Roman"/>
          <w:sz w:val="24"/>
        </w:rPr>
        <w:t>Строительство трубопровода было разделено на три сегмента и осуществлялось в два этапа. Первая фаза</w:t>
      </w:r>
      <w:r w:rsidR="00A55E6D" w:rsidRPr="00A55E6D">
        <w:rPr>
          <w:rFonts w:ascii="Times New Roman" w:hAnsi="Times New Roman" w:cs="Times New Roman"/>
          <w:sz w:val="24"/>
        </w:rPr>
        <w:t xml:space="preserve"> строительства</w:t>
      </w:r>
      <w:r w:rsidR="00F44214" w:rsidRPr="00F44214">
        <w:rPr>
          <w:rFonts w:ascii="Times New Roman" w:hAnsi="Times New Roman" w:cs="Times New Roman"/>
          <w:sz w:val="24"/>
        </w:rPr>
        <w:t xml:space="preserve"> включала участок длиной 448 км, который начинается в Атырау у Каспийского моря и заканчивается в </w:t>
      </w:r>
      <w:proofErr w:type="spellStart"/>
      <w:r w:rsidR="00F44214" w:rsidRPr="00F44214">
        <w:rPr>
          <w:rFonts w:ascii="Times New Roman" w:hAnsi="Times New Roman" w:cs="Times New Roman"/>
          <w:sz w:val="24"/>
        </w:rPr>
        <w:t>Кенкияке</w:t>
      </w:r>
      <w:proofErr w:type="spellEnd"/>
      <w:r w:rsidR="00F44214" w:rsidRPr="00F44214">
        <w:rPr>
          <w:rFonts w:ascii="Times New Roman" w:hAnsi="Times New Roman" w:cs="Times New Roman"/>
          <w:sz w:val="24"/>
        </w:rPr>
        <w:t>.</w:t>
      </w:r>
      <w:r w:rsidR="00091DE3">
        <w:rPr>
          <w:rStyle w:val="a6"/>
          <w:rFonts w:ascii="Times New Roman" w:hAnsi="Times New Roman" w:cs="Times New Roman"/>
          <w:sz w:val="24"/>
        </w:rPr>
        <w:footnoteReference w:id="113"/>
      </w:r>
      <w:r w:rsidR="00F44214" w:rsidRPr="00F44214">
        <w:rPr>
          <w:rFonts w:ascii="Times New Roman" w:hAnsi="Times New Roman" w:cs="Times New Roman"/>
          <w:sz w:val="24"/>
        </w:rPr>
        <w:t xml:space="preserve"> Этот участок был введен в </w:t>
      </w:r>
      <w:r w:rsidR="00F44214" w:rsidRPr="00F44214">
        <w:rPr>
          <w:rFonts w:ascii="Times New Roman" w:hAnsi="Times New Roman" w:cs="Times New Roman"/>
          <w:sz w:val="24"/>
        </w:rPr>
        <w:lastRenderedPageBreak/>
        <w:t>эксплуатацию в конце 2003 года.</w:t>
      </w:r>
      <w:r w:rsidR="000E5415">
        <w:rPr>
          <w:rStyle w:val="a6"/>
          <w:rFonts w:ascii="Times New Roman" w:hAnsi="Times New Roman" w:cs="Times New Roman"/>
          <w:sz w:val="24"/>
        </w:rPr>
        <w:footnoteReference w:id="114"/>
      </w:r>
      <w:r w:rsidR="00A9727B" w:rsidRPr="00A55E6D">
        <w:rPr>
          <w:rFonts w:ascii="Times New Roman" w:hAnsi="Times New Roman" w:cs="Times New Roman"/>
          <w:sz w:val="24"/>
        </w:rPr>
        <w:t xml:space="preserve"> </w:t>
      </w:r>
      <w:r w:rsidR="00A55E6D" w:rsidRPr="00A55E6D">
        <w:rPr>
          <w:rFonts w:ascii="Times New Roman" w:hAnsi="Times New Roman" w:cs="Times New Roman"/>
          <w:sz w:val="24"/>
        </w:rPr>
        <w:t>Вторая фаза включала строительство</w:t>
      </w:r>
      <w:r w:rsidR="00646625">
        <w:rPr>
          <w:rFonts w:ascii="Times New Roman" w:hAnsi="Times New Roman" w:cs="Times New Roman"/>
          <w:sz w:val="24"/>
        </w:rPr>
        <w:t xml:space="preserve"> двух магистральных нефтепроводов </w:t>
      </w:r>
      <w:r w:rsidR="00A55E6D" w:rsidRPr="00A55E6D">
        <w:rPr>
          <w:rFonts w:ascii="Times New Roman" w:hAnsi="Times New Roman" w:cs="Times New Roman"/>
          <w:sz w:val="24"/>
        </w:rPr>
        <w:t xml:space="preserve">Атасу - </w:t>
      </w:r>
      <w:proofErr w:type="spellStart"/>
      <w:r w:rsidR="00A55E6D">
        <w:rPr>
          <w:rFonts w:ascii="Times New Roman" w:hAnsi="Times New Roman" w:cs="Times New Roman"/>
          <w:sz w:val="24"/>
        </w:rPr>
        <w:t>Алашанькоу</w:t>
      </w:r>
      <w:proofErr w:type="spellEnd"/>
      <w:r w:rsidR="00A55E6D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A55E6D">
        <w:rPr>
          <w:rFonts w:ascii="Times New Roman" w:hAnsi="Times New Roman" w:cs="Times New Roman"/>
          <w:sz w:val="24"/>
        </w:rPr>
        <w:t>Кенкияк</w:t>
      </w:r>
      <w:proofErr w:type="spellEnd"/>
      <w:r w:rsidR="00A55E6D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A55E6D">
        <w:rPr>
          <w:rFonts w:ascii="Times New Roman" w:hAnsi="Times New Roman" w:cs="Times New Roman"/>
          <w:sz w:val="24"/>
        </w:rPr>
        <w:t>Кумколь</w:t>
      </w:r>
      <w:proofErr w:type="spellEnd"/>
      <w:r w:rsidR="00A55E6D">
        <w:rPr>
          <w:rFonts w:ascii="Times New Roman" w:hAnsi="Times New Roman" w:cs="Times New Roman"/>
          <w:sz w:val="24"/>
        </w:rPr>
        <w:t xml:space="preserve">. </w:t>
      </w:r>
      <w:r w:rsidR="00A55E6D" w:rsidRPr="00A55E6D">
        <w:rPr>
          <w:rFonts w:ascii="Times New Roman" w:hAnsi="Times New Roman" w:cs="Times New Roman"/>
          <w:sz w:val="24"/>
        </w:rPr>
        <w:t>Участок Атасу</w:t>
      </w:r>
      <w:r w:rsidR="00646625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646625">
        <w:rPr>
          <w:rFonts w:ascii="Times New Roman" w:hAnsi="Times New Roman" w:cs="Times New Roman"/>
          <w:sz w:val="24"/>
        </w:rPr>
        <w:t>Алашанькоу</w:t>
      </w:r>
      <w:proofErr w:type="spellEnd"/>
      <w:r w:rsidR="00646625">
        <w:rPr>
          <w:rFonts w:ascii="Times New Roman" w:hAnsi="Times New Roman" w:cs="Times New Roman"/>
          <w:sz w:val="24"/>
        </w:rPr>
        <w:t xml:space="preserve"> протяженностью 965</w:t>
      </w:r>
      <w:r w:rsidR="00A55E6D" w:rsidRPr="00A55E6D">
        <w:rPr>
          <w:rFonts w:ascii="Times New Roman" w:hAnsi="Times New Roman" w:cs="Times New Roman"/>
          <w:sz w:val="24"/>
        </w:rPr>
        <w:t xml:space="preserve"> км начинается от Атасу в Казахстане и проходит через три области - Карагандинскую, Восточно-Казахстанскую и </w:t>
      </w:r>
      <w:proofErr w:type="spellStart"/>
      <w:r w:rsidR="00A55E6D" w:rsidRPr="00A55E6D">
        <w:rPr>
          <w:rFonts w:ascii="Times New Roman" w:hAnsi="Times New Roman" w:cs="Times New Roman"/>
          <w:sz w:val="24"/>
        </w:rPr>
        <w:t>Алматинскую</w:t>
      </w:r>
      <w:proofErr w:type="spellEnd"/>
      <w:r w:rsidR="00A55E6D" w:rsidRPr="00A55E6D">
        <w:rPr>
          <w:rFonts w:ascii="Times New Roman" w:hAnsi="Times New Roman" w:cs="Times New Roman"/>
          <w:sz w:val="24"/>
        </w:rPr>
        <w:t xml:space="preserve">, </w:t>
      </w:r>
      <w:r w:rsidR="000E5415">
        <w:rPr>
          <w:rFonts w:ascii="Times New Roman" w:hAnsi="Times New Roman" w:cs="Times New Roman"/>
          <w:sz w:val="24"/>
        </w:rPr>
        <w:t xml:space="preserve">и </w:t>
      </w:r>
      <w:r w:rsidR="00A55E6D" w:rsidRPr="00A55E6D">
        <w:rPr>
          <w:rFonts w:ascii="Times New Roman" w:hAnsi="Times New Roman" w:cs="Times New Roman"/>
          <w:sz w:val="24"/>
        </w:rPr>
        <w:t>заканчивается</w:t>
      </w:r>
      <w:r w:rsidR="00A55E6D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A55E6D">
        <w:rPr>
          <w:rFonts w:ascii="Times New Roman" w:hAnsi="Times New Roman" w:cs="Times New Roman"/>
          <w:sz w:val="24"/>
        </w:rPr>
        <w:t>Алашанькоу</w:t>
      </w:r>
      <w:proofErr w:type="spellEnd"/>
      <w:r w:rsidR="00A55E6D">
        <w:rPr>
          <w:rFonts w:ascii="Times New Roman" w:hAnsi="Times New Roman" w:cs="Times New Roman"/>
          <w:sz w:val="24"/>
        </w:rPr>
        <w:t xml:space="preserve"> в Китае.</w:t>
      </w:r>
      <w:r w:rsidR="000E5415">
        <w:rPr>
          <w:rStyle w:val="a6"/>
          <w:rFonts w:ascii="Times New Roman" w:hAnsi="Times New Roman" w:cs="Times New Roman"/>
          <w:sz w:val="24"/>
        </w:rPr>
        <w:footnoteReference w:id="115"/>
      </w:r>
      <w:r w:rsidR="00A55E6D">
        <w:rPr>
          <w:rFonts w:ascii="Times New Roman" w:hAnsi="Times New Roman" w:cs="Times New Roman"/>
          <w:sz w:val="24"/>
        </w:rPr>
        <w:t xml:space="preserve"> </w:t>
      </w:r>
      <w:r w:rsidR="00A55E6D" w:rsidRPr="00A55E6D">
        <w:rPr>
          <w:rFonts w:ascii="Times New Roman" w:hAnsi="Times New Roman" w:cs="Times New Roman"/>
          <w:sz w:val="24"/>
        </w:rPr>
        <w:t xml:space="preserve">Строительство этого участка началось в сентябре 2004 года и </w:t>
      </w:r>
      <w:r w:rsidR="000E5415">
        <w:rPr>
          <w:rFonts w:ascii="Times New Roman" w:hAnsi="Times New Roman" w:cs="Times New Roman"/>
          <w:sz w:val="24"/>
        </w:rPr>
        <w:t>завершилось в декабре 2005 года, у</w:t>
      </w:r>
      <w:r w:rsidR="00A55E6D" w:rsidRPr="00A55E6D">
        <w:rPr>
          <w:rFonts w:ascii="Times New Roman" w:hAnsi="Times New Roman" w:cs="Times New Roman"/>
          <w:sz w:val="24"/>
        </w:rPr>
        <w:t xml:space="preserve">часток </w:t>
      </w:r>
      <w:r w:rsidR="00123252">
        <w:rPr>
          <w:rFonts w:ascii="Times New Roman" w:hAnsi="Times New Roman" w:cs="Times New Roman"/>
          <w:sz w:val="24"/>
        </w:rPr>
        <w:t xml:space="preserve">был введен в </w:t>
      </w:r>
      <w:r w:rsidR="00A55E6D" w:rsidRPr="00A55E6D">
        <w:rPr>
          <w:rFonts w:ascii="Times New Roman" w:hAnsi="Times New Roman" w:cs="Times New Roman"/>
          <w:sz w:val="24"/>
        </w:rPr>
        <w:t>эксплуатацию в июле 2006 года, его с</w:t>
      </w:r>
      <w:r w:rsidR="00A55E6D">
        <w:rPr>
          <w:rFonts w:ascii="Times New Roman" w:hAnsi="Times New Roman" w:cs="Times New Roman"/>
          <w:sz w:val="24"/>
        </w:rPr>
        <w:t>тоимость оценивается в $700 млн.</w:t>
      </w:r>
      <w:r w:rsidR="000E5415">
        <w:rPr>
          <w:rStyle w:val="a6"/>
          <w:rFonts w:ascii="Times New Roman" w:hAnsi="Times New Roman" w:cs="Times New Roman"/>
          <w:sz w:val="24"/>
        </w:rPr>
        <w:footnoteReference w:id="116"/>
      </w:r>
      <w:r w:rsidR="00A55E6D">
        <w:rPr>
          <w:rFonts w:ascii="Times New Roman" w:hAnsi="Times New Roman" w:cs="Times New Roman"/>
          <w:sz w:val="24"/>
        </w:rPr>
        <w:t xml:space="preserve"> </w:t>
      </w:r>
      <w:r w:rsidR="00A55E6D" w:rsidRPr="00A55E6D">
        <w:rPr>
          <w:rFonts w:ascii="Times New Roman" w:hAnsi="Times New Roman" w:cs="Times New Roman"/>
          <w:sz w:val="24"/>
        </w:rPr>
        <w:t>Второй эта</w:t>
      </w:r>
      <w:r w:rsidR="00123252">
        <w:rPr>
          <w:rFonts w:ascii="Times New Roman" w:hAnsi="Times New Roman" w:cs="Times New Roman"/>
          <w:sz w:val="24"/>
        </w:rPr>
        <w:t>п второй</w:t>
      </w:r>
      <w:r w:rsidR="00646625">
        <w:rPr>
          <w:rFonts w:ascii="Times New Roman" w:hAnsi="Times New Roman" w:cs="Times New Roman"/>
          <w:sz w:val="24"/>
        </w:rPr>
        <w:t xml:space="preserve"> фазы</w:t>
      </w:r>
      <w:r w:rsidR="00123252">
        <w:rPr>
          <w:rFonts w:ascii="Times New Roman" w:hAnsi="Times New Roman" w:cs="Times New Roman"/>
          <w:sz w:val="24"/>
        </w:rPr>
        <w:t xml:space="preserve"> строительства трубопровода включал участок</w:t>
      </w:r>
      <w:r w:rsidR="00A55E6D" w:rsidRPr="00A55E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5E6D" w:rsidRPr="00A55E6D">
        <w:rPr>
          <w:rFonts w:ascii="Times New Roman" w:hAnsi="Times New Roman" w:cs="Times New Roman"/>
          <w:sz w:val="24"/>
        </w:rPr>
        <w:t>Кенкияк</w:t>
      </w:r>
      <w:proofErr w:type="spellEnd"/>
      <w:r w:rsidR="00A55E6D" w:rsidRPr="00A55E6D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A55E6D" w:rsidRPr="00A55E6D">
        <w:rPr>
          <w:rFonts w:ascii="Times New Roman" w:hAnsi="Times New Roman" w:cs="Times New Roman"/>
          <w:sz w:val="24"/>
        </w:rPr>
        <w:t>Кумколь</w:t>
      </w:r>
      <w:proofErr w:type="spellEnd"/>
      <w:r w:rsidR="00A55E6D" w:rsidRPr="00A55E6D">
        <w:rPr>
          <w:rFonts w:ascii="Times New Roman" w:hAnsi="Times New Roman" w:cs="Times New Roman"/>
          <w:sz w:val="24"/>
        </w:rPr>
        <w:t xml:space="preserve"> в центральном Казахстане</w:t>
      </w:r>
      <w:r w:rsidR="00123252">
        <w:rPr>
          <w:rFonts w:ascii="Times New Roman" w:hAnsi="Times New Roman" w:cs="Times New Roman"/>
          <w:sz w:val="24"/>
        </w:rPr>
        <w:t>, предназначенного для транспортировки нефти из</w:t>
      </w:r>
      <w:r w:rsidR="00123252" w:rsidRPr="00123252">
        <w:rPr>
          <w:rFonts w:ascii="Times New Roman" w:hAnsi="Times New Roman" w:cs="Times New Roman"/>
          <w:sz w:val="24"/>
        </w:rPr>
        <w:t xml:space="preserve"> Западно-Казахстанско</w:t>
      </w:r>
      <w:r w:rsidR="00123252">
        <w:rPr>
          <w:rFonts w:ascii="Times New Roman" w:hAnsi="Times New Roman" w:cs="Times New Roman"/>
          <w:sz w:val="24"/>
        </w:rPr>
        <w:t>го и Актюбинского месторождений</w:t>
      </w:r>
      <w:r w:rsidR="00A55E6D" w:rsidRPr="00A55E6D">
        <w:rPr>
          <w:rFonts w:ascii="Times New Roman" w:hAnsi="Times New Roman" w:cs="Times New Roman"/>
          <w:sz w:val="24"/>
        </w:rPr>
        <w:t>.</w:t>
      </w:r>
      <w:r w:rsidR="000E5415">
        <w:rPr>
          <w:rStyle w:val="a6"/>
          <w:rFonts w:ascii="Times New Roman" w:hAnsi="Times New Roman" w:cs="Times New Roman"/>
          <w:sz w:val="24"/>
        </w:rPr>
        <w:footnoteReference w:id="117"/>
      </w:r>
      <w:r w:rsidR="00A55E6D" w:rsidRPr="00A55E6D">
        <w:rPr>
          <w:rFonts w:ascii="Times New Roman" w:hAnsi="Times New Roman" w:cs="Times New Roman"/>
          <w:sz w:val="24"/>
        </w:rPr>
        <w:t xml:space="preserve"> </w:t>
      </w:r>
      <w:r w:rsidR="00646625">
        <w:rPr>
          <w:rFonts w:ascii="Times New Roman" w:hAnsi="Times New Roman" w:cs="Times New Roman"/>
          <w:sz w:val="24"/>
        </w:rPr>
        <w:t>Строительство участка длиной 794</w:t>
      </w:r>
      <w:r w:rsidR="00A55E6D" w:rsidRPr="00A55E6D">
        <w:rPr>
          <w:rFonts w:ascii="Times New Roman" w:hAnsi="Times New Roman" w:cs="Times New Roman"/>
          <w:sz w:val="24"/>
        </w:rPr>
        <w:t xml:space="preserve"> км началось в декабре 2007 года. Участок был введен в эксплуатацию в июле 2009 года.</w:t>
      </w:r>
      <w:r w:rsidR="000E5415">
        <w:rPr>
          <w:rStyle w:val="a6"/>
          <w:rFonts w:ascii="Times New Roman" w:hAnsi="Times New Roman" w:cs="Times New Roman"/>
          <w:sz w:val="24"/>
        </w:rPr>
        <w:footnoteReference w:id="118"/>
      </w:r>
      <w:r w:rsidR="00123252">
        <w:rPr>
          <w:rFonts w:ascii="Times New Roman" w:hAnsi="Times New Roman" w:cs="Times New Roman"/>
          <w:sz w:val="24"/>
        </w:rPr>
        <w:t xml:space="preserve"> </w:t>
      </w:r>
      <w:r w:rsidR="000E5C8B">
        <w:rPr>
          <w:rFonts w:ascii="Times New Roman" w:hAnsi="Times New Roman" w:cs="Times New Roman"/>
          <w:sz w:val="24"/>
        </w:rPr>
        <w:tab/>
        <w:t xml:space="preserve">В газовой отрасли магистральным партнером Китая является Туркменистан. </w:t>
      </w:r>
      <w:r w:rsidR="007F355E">
        <w:rPr>
          <w:rFonts w:ascii="Times New Roman" w:hAnsi="Times New Roman" w:cs="Times New Roman"/>
          <w:sz w:val="24"/>
        </w:rPr>
        <w:t>Экономическое присутствие Китая в газово</w:t>
      </w:r>
      <w:r w:rsidR="00991E07">
        <w:rPr>
          <w:rFonts w:ascii="Times New Roman" w:hAnsi="Times New Roman" w:cs="Times New Roman"/>
          <w:sz w:val="24"/>
        </w:rPr>
        <w:t>й отрасли Туркменистана состоит из широкого спектра деятельности, который включает в себя: 1)</w:t>
      </w:r>
      <w:r w:rsidR="007F355E">
        <w:rPr>
          <w:rFonts w:ascii="Times New Roman" w:hAnsi="Times New Roman" w:cs="Times New Roman"/>
          <w:sz w:val="24"/>
        </w:rPr>
        <w:t xml:space="preserve"> </w:t>
      </w:r>
      <w:r w:rsidR="00991E07">
        <w:rPr>
          <w:rFonts w:ascii="Times New Roman" w:hAnsi="Times New Roman" w:cs="Times New Roman"/>
          <w:sz w:val="24"/>
        </w:rPr>
        <w:t>разработку</w:t>
      </w:r>
      <w:r w:rsidR="007F355E">
        <w:rPr>
          <w:rFonts w:ascii="Times New Roman" w:hAnsi="Times New Roman" w:cs="Times New Roman"/>
          <w:sz w:val="24"/>
        </w:rPr>
        <w:t xml:space="preserve"> газовых месторождений и инвестирование в проекты освоения газовых месторождений </w:t>
      </w:r>
      <w:r w:rsidR="007F355E" w:rsidRPr="007F355E">
        <w:rPr>
          <w:rFonts w:ascii="Times New Roman" w:hAnsi="Times New Roman" w:cs="Times New Roman"/>
          <w:sz w:val="24"/>
        </w:rPr>
        <w:t xml:space="preserve">в обмен на поставки газа в </w:t>
      </w:r>
      <w:r w:rsidR="007F355E">
        <w:rPr>
          <w:rFonts w:ascii="Times New Roman" w:hAnsi="Times New Roman" w:cs="Times New Roman"/>
          <w:sz w:val="24"/>
        </w:rPr>
        <w:t xml:space="preserve">качестве </w:t>
      </w:r>
      <w:r w:rsidR="007F355E" w:rsidRPr="007F355E">
        <w:rPr>
          <w:rFonts w:ascii="Times New Roman" w:hAnsi="Times New Roman" w:cs="Times New Roman"/>
          <w:sz w:val="24"/>
        </w:rPr>
        <w:t>погашения кредитов</w:t>
      </w:r>
      <w:r w:rsidR="00145179">
        <w:rPr>
          <w:rFonts w:ascii="Times New Roman" w:hAnsi="Times New Roman" w:cs="Times New Roman"/>
          <w:sz w:val="24"/>
        </w:rPr>
        <w:t xml:space="preserve"> (например, разработка газового месторождения </w:t>
      </w:r>
      <w:proofErr w:type="spellStart"/>
      <w:r w:rsidR="00145179">
        <w:rPr>
          <w:rFonts w:ascii="Times New Roman" w:hAnsi="Times New Roman" w:cs="Times New Roman"/>
          <w:sz w:val="24"/>
        </w:rPr>
        <w:t>Галкыныш</w:t>
      </w:r>
      <w:proofErr w:type="spellEnd"/>
      <w:r w:rsidR="00145179">
        <w:rPr>
          <w:rFonts w:ascii="Times New Roman" w:hAnsi="Times New Roman" w:cs="Times New Roman"/>
          <w:sz w:val="24"/>
        </w:rPr>
        <w:t>)</w:t>
      </w:r>
      <w:r w:rsidR="007F355E">
        <w:rPr>
          <w:rFonts w:ascii="Times New Roman" w:hAnsi="Times New Roman" w:cs="Times New Roman"/>
          <w:sz w:val="24"/>
        </w:rPr>
        <w:t xml:space="preserve">; </w:t>
      </w:r>
      <w:r w:rsidR="00991E07">
        <w:rPr>
          <w:rFonts w:ascii="Times New Roman" w:hAnsi="Times New Roman" w:cs="Times New Roman"/>
          <w:sz w:val="24"/>
        </w:rPr>
        <w:t xml:space="preserve">2) </w:t>
      </w:r>
      <w:r w:rsidR="007F355E">
        <w:rPr>
          <w:rFonts w:ascii="Times New Roman" w:hAnsi="Times New Roman" w:cs="Times New Roman"/>
          <w:sz w:val="24"/>
        </w:rPr>
        <w:t>строительство газопровода Центральная Азия-Китай;</w:t>
      </w:r>
      <w:r w:rsidR="00991E07">
        <w:rPr>
          <w:rFonts w:ascii="Times New Roman" w:hAnsi="Times New Roman" w:cs="Times New Roman"/>
          <w:sz w:val="24"/>
        </w:rPr>
        <w:t xml:space="preserve"> 3)</w:t>
      </w:r>
      <w:r w:rsidR="007F355E">
        <w:rPr>
          <w:rFonts w:ascii="Times New Roman" w:hAnsi="Times New Roman" w:cs="Times New Roman"/>
          <w:sz w:val="24"/>
        </w:rPr>
        <w:t xml:space="preserve"> </w:t>
      </w:r>
      <w:r w:rsidR="00991E07" w:rsidRPr="00991E07">
        <w:rPr>
          <w:rFonts w:ascii="Times New Roman" w:hAnsi="Times New Roman" w:cs="Times New Roman"/>
          <w:sz w:val="24"/>
        </w:rPr>
        <w:t>модернизацию и строительство газоперерабатывающих заводов</w:t>
      </w:r>
      <w:r w:rsidR="00991E07">
        <w:rPr>
          <w:rFonts w:ascii="Times New Roman" w:hAnsi="Times New Roman" w:cs="Times New Roman"/>
          <w:sz w:val="24"/>
        </w:rPr>
        <w:t xml:space="preserve"> (</w:t>
      </w:r>
      <w:r w:rsidR="00991E07" w:rsidRPr="00991E07">
        <w:rPr>
          <w:rFonts w:ascii="Times New Roman" w:hAnsi="Times New Roman" w:cs="Times New Roman"/>
          <w:sz w:val="24"/>
        </w:rPr>
        <w:t>например</w:t>
      </w:r>
      <w:r w:rsidR="00991E07">
        <w:rPr>
          <w:rFonts w:ascii="Times New Roman" w:hAnsi="Times New Roman" w:cs="Times New Roman"/>
          <w:sz w:val="24"/>
        </w:rPr>
        <w:t>, строительство газоперерабаты</w:t>
      </w:r>
      <w:r w:rsidR="00991E07">
        <w:rPr>
          <w:rFonts w:ascii="Times New Roman" w:hAnsi="Times New Roman" w:cs="Times New Roman"/>
          <w:sz w:val="24"/>
        </w:rPr>
        <w:softHyphen/>
      </w:r>
      <w:r w:rsidR="00991E07" w:rsidRPr="00991E07">
        <w:rPr>
          <w:rFonts w:ascii="Times New Roman" w:hAnsi="Times New Roman" w:cs="Times New Roman"/>
          <w:sz w:val="24"/>
        </w:rPr>
        <w:t xml:space="preserve">вающих заводов на месторождении </w:t>
      </w:r>
      <w:proofErr w:type="spellStart"/>
      <w:r w:rsidR="00991E07" w:rsidRPr="00991E07">
        <w:rPr>
          <w:rFonts w:ascii="Times New Roman" w:hAnsi="Times New Roman" w:cs="Times New Roman"/>
          <w:sz w:val="24"/>
        </w:rPr>
        <w:t>Галкы</w:t>
      </w:r>
      <w:r w:rsidR="00991E07">
        <w:rPr>
          <w:rFonts w:ascii="Times New Roman" w:hAnsi="Times New Roman" w:cs="Times New Roman"/>
          <w:sz w:val="24"/>
        </w:rPr>
        <w:t>ныш</w:t>
      </w:r>
      <w:proofErr w:type="spellEnd"/>
      <w:r w:rsidR="00991E07">
        <w:rPr>
          <w:rFonts w:ascii="Times New Roman" w:hAnsi="Times New Roman" w:cs="Times New Roman"/>
          <w:sz w:val="24"/>
        </w:rPr>
        <w:t xml:space="preserve"> и на правом берегу Амударьи).</w:t>
      </w:r>
      <w:r w:rsidR="00991E07">
        <w:rPr>
          <w:rStyle w:val="a6"/>
          <w:rFonts w:ascii="Times New Roman" w:hAnsi="Times New Roman" w:cs="Times New Roman"/>
          <w:sz w:val="24"/>
        </w:rPr>
        <w:footnoteReference w:id="119"/>
      </w:r>
      <w:r w:rsidR="00353224">
        <w:rPr>
          <w:rFonts w:ascii="Times New Roman" w:hAnsi="Times New Roman" w:cs="Times New Roman"/>
          <w:sz w:val="24"/>
        </w:rPr>
        <w:tab/>
      </w:r>
      <w:r w:rsidR="00353224">
        <w:rPr>
          <w:rFonts w:ascii="Times New Roman" w:hAnsi="Times New Roman" w:cs="Times New Roman"/>
          <w:sz w:val="24"/>
        </w:rPr>
        <w:tab/>
      </w:r>
      <w:r w:rsidR="00353224">
        <w:rPr>
          <w:rFonts w:ascii="Times New Roman" w:hAnsi="Times New Roman" w:cs="Times New Roman"/>
          <w:sz w:val="24"/>
        </w:rPr>
        <w:tab/>
      </w:r>
      <w:r w:rsidR="00353224">
        <w:rPr>
          <w:rFonts w:ascii="Times New Roman" w:hAnsi="Times New Roman" w:cs="Times New Roman"/>
          <w:sz w:val="24"/>
        </w:rPr>
        <w:tab/>
      </w:r>
      <w:r w:rsidR="00353224">
        <w:rPr>
          <w:rFonts w:ascii="Times New Roman" w:hAnsi="Times New Roman" w:cs="Times New Roman"/>
          <w:sz w:val="24"/>
        </w:rPr>
        <w:tab/>
      </w:r>
      <w:r w:rsidR="004E1E22">
        <w:rPr>
          <w:rFonts w:ascii="Times New Roman" w:hAnsi="Times New Roman" w:cs="Times New Roman"/>
          <w:sz w:val="24"/>
        </w:rPr>
        <w:t>Главной трубопроводной системой для транспортировки газа из Туркменистана в Китай является газопровод Центральная Азия-</w:t>
      </w:r>
      <w:r w:rsidR="00FE6933">
        <w:rPr>
          <w:rFonts w:ascii="Times New Roman" w:hAnsi="Times New Roman" w:cs="Times New Roman"/>
          <w:sz w:val="24"/>
        </w:rPr>
        <w:t>Китай, состоящий из</w:t>
      </w:r>
      <w:r w:rsidR="002E2C3D">
        <w:rPr>
          <w:rFonts w:ascii="Times New Roman" w:hAnsi="Times New Roman" w:cs="Times New Roman"/>
          <w:sz w:val="24"/>
        </w:rPr>
        <w:t xml:space="preserve"> трех параллельных линий</w:t>
      </w:r>
      <w:r w:rsidR="00FE6933">
        <w:rPr>
          <w:rFonts w:ascii="Times New Roman" w:hAnsi="Times New Roman" w:cs="Times New Roman"/>
          <w:sz w:val="24"/>
        </w:rPr>
        <w:t>:</w:t>
      </w:r>
      <w:r w:rsidR="00FE6933" w:rsidRPr="00FE6933">
        <w:rPr>
          <w:rFonts w:ascii="Times New Roman" w:hAnsi="Times New Roman" w:cs="Times New Roman"/>
          <w:sz w:val="24"/>
        </w:rPr>
        <w:t xml:space="preserve"> </w:t>
      </w:r>
      <w:r w:rsidR="00FE6933">
        <w:rPr>
          <w:rFonts w:ascii="Times New Roman" w:hAnsi="Times New Roman" w:cs="Times New Roman"/>
          <w:sz w:val="24"/>
          <w:lang w:val="en-US"/>
        </w:rPr>
        <w:t>A</w:t>
      </w:r>
      <w:r w:rsidR="00FE6933" w:rsidRPr="00FE6933">
        <w:rPr>
          <w:rFonts w:ascii="Times New Roman" w:hAnsi="Times New Roman" w:cs="Times New Roman"/>
          <w:sz w:val="24"/>
        </w:rPr>
        <w:t xml:space="preserve">, </w:t>
      </w:r>
      <w:r w:rsidR="00FE6933">
        <w:rPr>
          <w:rFonts w:ascii="Times New Roman" w:hAnsi="Times New Roman" w:cs="Times New Roman"/>
          <w:sz w:val="24"/>
          <w:lang w:val="en-US"/>
        </w:rPr>
        <w:t>B</w:t>
      </w:r>
      <w:r w:rsidR="00FE6933" w:rsidRPr="00FE6933">
        <w:rPr>
          <w:rFonts w:ascii="Times New Roman" w:hAnsi="Times New Roman" w:cs="Times New Roman"/>
          <w:sz w:val="24"/>
        </w:rPr>
        <w:t xml:space="preserve"> </w:t>
      </w:r>
      <w:r w:rsidR="00FE6933">
        <w:rPr>
          <w:rFonts w:ascii="Times New Roman" w:hAnsi="Times New Roman" w:cs="Times New Roman"/>
          <w:sz w:val="24"/>
        </w:rPr>
        <w:t xml:space="preserve">и </w:t>
      </w:r>
      <w:r w:rsidR="00FE6933">
        <w:rPr>
          <w:rFonts w:ascii="Times New Roman" w:hAnsi="Times New Roman" w:cs="Times New Roman"/>
          <w:sz w:val="24"/>
          <w:lang w:val="en-US"/>
        </w:rPr>
        <w:t>C</w:t>
      </w:r>
      <w:r w:rsidR="00FE6933" w:rsidRPr="00FE6933">
        <w:rPr>
          <w:rFonts w:ascii="Times New Roman" w:hAnsi="Times New Roman" w:cs="Times New Roman"/>
          <w:sz w:val="24"/>
        </w:rPr>
        <w:t>.</w:t>
      </w:r>
      <w:r w:rsidR="00FE6933">
        <w:rPr>
          <w:rFonts w:ascii="Times New Roman" w:hAnsi="Times New Roman" w:cs="Times New Roman"/>
          <w:sz w:val="24"/>
        </w:rPr>
        <w:t xml:space="preserve"> </w:t>
      </w:r>
      <w:r w:rsidR="00715043">
        <w:rPr>
          <w:rFonts w:ascii="Times New Roman" w:hAnsi="Times New Roman" w:cs="Times New Roman"/>
          <w:sz w:val="24"/>
        </w:rPr>
        <w:t xml:space="preserve">В настоящее время строится четвертая линия газопровода </w:t>
      </w:r>
      <w:r w:rsidR="00715043">
        <w:rPr>
          <w:rFonts w:ascii="Times New Roman" w:hAnsi="Times New Roman" w:cs="Times New Roman"/>
          <w:sz w:val="24"/>
          <w:lang w:val="en-US"/>
        </w:rPr>
        <w:t>D</w:t>
      </w:r>
      <w:r w:rsidR="00715043" w:rsidRPr="00715043">
        <w:rPr>
          <w:rFonts w:ascii="Times New Roman" w:hAnsi="Times New Roman" w:cs="Times New Roman"/>
          <w:sz w:val="24"/>
        </w:rPr>
        <w:t>.</w:t>
      </w:r>
      <w:r w:rsidR="00C676D8">
        <w:rPr>
          <w:rStyle w:val="a6"/>
          <w:rFonts w:ascii="Times New Roman" w:hAnsi="Times New Roman" w:cs="Times New Roman"/>
          <w:sz w:val="24"/>
        </w:rPr>
        <w:footnoteReference w:id="120"/>
      </w:r>
      <w:r w:rsidR="00715043" w:rsidRPr="00715043">
        <w:rPr>
          <w:rFonts w:ascii="Times New Roman" w:hAnsi="Times New Roman" w:cs="Times New Roman"/>
          <w:sz w:val="24"/>
        </w:rPr>
        <w:t xml:space="preserve"> </w:t>
      </w:r>
      <w:r w:rsidR="002E2C3D">
        <w:rPr>
          <w:rFonts w:ascii="Times New Roman" w:hAnsi="Times New Roman" w:cs="Times New Roman"/>
          <w:sz w:val="24"/>
        </w:rPr>
        <w:t>Газопровод начинае</w:t>
      </w:r>
      <w:r w:rsidR="00FE6933" w:rsidRPr="00FE6933">
        <w:rPr>
          <w:rFonts w:ascii="Times New Roman" w:hAnsi="Times New Roman" w:cs="Times New Roman"/>
          <w:sz w:val="24"/>
        </w:rPr>
        <w:t xml:space="preserve">тся в городе </w:t>
      </w:r>
      <w:proofErr w:type="spellStart"/>
      <w:r w:rsidR="00FE6933" w:rsidRPr="00FE6933">
        <w:rPr>
          <w:rFonts w:ascii="Times New Roman" w:hAnsi="Times New Roman" w:cs="Times New Roman"/>
          <w:sz w:val="24"/>
        </w:rPr>
        <w:t>Гедаим</w:t>
      </w:r>
      <w:proofErr w:type="spellEnd"/>
      <w:r w:rsidR="00FE6933" w:rsidRPr="00FE6933">
        <w:rPr>
          <w:rFonts w:ascii="Times New Roman" w:hAnsi="Times New Roman" w:cs="Times New Roman"/>
          <w:sz w:val="24"/>
        </w:rPr>
        <w:t>, на границе между Туркменистаном и Узбекистаном, и проходят через центральный Узбекистан и южный Казахстан до Хоргоса в Синьцзян-Уйгурском автономном районе Китая.</w:t>
      </w:r>
      <w:r w:rsidR="00C676D8">
        <w:rPr>
          <w:rStyle w:val="a6"/>
          <w:rFonts w:ascii="Times New Roman" w:hAnsi="Times New Roman" w:cs="Times New Roman"/>
          <w:sz w:val="24"/>
        </w:rPr>
        <w:footnoteReference w:id="121"/>
      </w:r>
      <w:r w:rsidR="00FE6933" w:rsidRPr="00FE6933">
        <w:rPr>
          <w:rFonts w:ascii="Times New Roman" w:hAnsi="Times New Roman" w:cs="Times New Roman"/>
          <w:sz w:val="24"/>
        </w:rPr>
        <w:t xml:space="preserve"> Трубопроводы протяженностью 1830 км затем соединяются со вторым китайским газопроводом Запад-Восток, по которому </w:t>
      </w:r>
      <w:proofErr w:type="spellStart"/>
      <w:r w:rsidR="00FE6933" w:rsidRPr="00FE6933">
        <w:rPr>
          <w:rFonts w:ascii="Times New Roman" w:hAnsi="Times New Roman" w:cs="Times New Roman"/>
          <w:sz w:val="24"/>
        </w:rPr>
        <w:t>центральноазиатский</w:t>
      </w:r>
      <w:proofErr w:type="spellEnd"/>
      <w:r w:rsidR="00FE6933" w:rsidRPr="00FE6933">
        <w:rPr>
          <w:rFonts w:ascii="Times New Roman" w:hAnsi="Times New Roman" w:cs="Times New Roman"/>
          <w:sz w:val="24"/>
        </w:rPr>
        <w:t xml:space="preserve"> газ </w:t>
      </w:r>
      <w:r w:rsidR="00FE6933" w:rsidRPr="00FE6933">
        <w:rPr>
          <w:rFonts w:ascii="Times New Roman" w:hAnsi="Times New Roman" w:cs="Times New Roman"/>
          <w:sz w:val="24"/>
        </w:rPr>
        <w:lastRenderedPageBreak/>
        <w:t>транспортируется еще на 8704 км внутри страны.</w:t>
      </w:r>
      <w:r w:rsidR="008434C9">
        <w:rPr>
          <w:rStyle w:val="a6"/>
          <w:rFonts w:ascii="Times New Roman" w:hAnsi="Times New Roman" w:cs="Times New Roman"/>
          <w:sz w:val="24"/>
        </w:rPr>
        <w:footnoteReference w:id="122"/>
      </w:r>
      <w:r w:rsidR="00FE6933">
        <w:rPr>
          <w:rFonts w:ascii="Times New Roman" w:hAnsi="Times New Roman" w:cs="Times New Roman"/>
          <w:sz w:val="24"/>
        </w:rPr>
        <w:t xml:space="preserve"> </w:t>
      </w:r>
      <w:r w:rsidR="002E2C3D" w:rsidRPr="002E2C3D">
        <w:rPr>
          <w:rFonts w:ascii="Times New Roman" w:hAnsi="Times New Roman" w:cs="Times New Roman"/>
          <w:sz w:val="24"/>
        </w:rPr>
        <w:t>Линии А и В предназначены исключительно для импорта газа из Туркменист</w:t>
      </w:r>
      <w:r w:rsidR="00715043">
        <w:rPr>
          <w:rFonts w:ascii="Times New Roman" w:hAnsi="Times New Roman" w:cs="Times New Roman"/>
          <w:sz w:val="24"/>
        </w:rPr>
        <w:t>ана, а п</w:t>
      </w:r>
      <w:r w:rsidR="002E2C3D" w:rsidRPr="002E2C3D">
        <w:rPr>
          <w:rFonts w:ascii="Times New Roman" w:hAnsi="Times New Roman" w:cs="Times New Roman"/>
          <w:sz w:val="24"/>
        </w:rPr>
        <w:t xml:space="preserve">о линии </w:t>
      </w:r>
      <w:r w:rsidR="002E2C3D">
        <w:rPr>
          <w:rFonts w:ascii="Times New Roman" w:hAnsi="Times New Roman" w:cs="Times New Roman"/>
          <w:sz w:val="24"/>
        </w:rPr>
        <w:t xml:space="preserve">С </w:t>
      </w:r>
      <w:r w:rsidR="00715043">
        <w:rPr>
          <w:rFonts w:ascii="Times New Roman" w:hAnsi="Times New Roman" w:cs="Times New Roman"/>
          <w:sz w:val="24"/>
        </w:rPr>
        <w:t xml:space="preserve">транспортируется </w:t>
      </w:r>
      <w:r w:rsidR="002E2C3D">
        <w:rPr>
          <w:rFonts w:ascii="Times New Roman" w:hAnsi="Times New Roman" w:cs="Times New Roman"/>
          <w:sz w:val="24"/>
        </w:rPr>
        <w:t>10, 10 и 5 млрд. куб.</w:t>
      </w:r>
      <w:r w:rsidR="002E2C3D" w:rsidRPr="002E2C3D">
        <w:rPr>
          <w:rFonts w:ascii="Times New Roman" w:hAnsi="Times New Roman" w:cs="Times New Roman"/>
          <w:sz w:val="24"/>
        </w:rPr>
        <w:t xml:space="preserve"> природного газа в год соответственно из Туркменистана, Узбекистана и Казахстана.</w:t>
      </w:r>
      <w:r w:rsidR="008434C9">
        <w:rPr>
          <w:rStyle w:val="a6"/>
          <w:rFonts w:ascii="Times New Roman" w:hAnsi="Times New Roman" w:cs="Times New Roman"/>
          <w:sz w:val="24"/>
        </w:rPr>
        <w:footnoteReference w:id="123"/>
      </w:r>
      <w:r w:rsidR="008434C9">
        <w:rPr>
          <w:rFonts w:ascii="Times New Roman" w:hAnsi="Times New Roman" w:cs="Times New Roman"/>
          <w:sz w:val="24"/>
        </w:rPr>
        <w:t xml:space="preserve"> </w:t>
      </w:r>
      <w:r w:rsidR="006414EC" w:rsidRPr="006414EC">
        <w:rPr>
          <w:rFonts w:ascii="Times New Roman" w:hAnsi="Times New Roman" w:cs="Times New Roman"/>
          <w:sz w:val="24"/>
        </w:rPr>
        <w:t xml:space="preserve">Газопровод снабжается из газовых месторождений </w:t>
      </w:r>
      <w:proofErr w:type="spellStart"/>
      <w:r w:rsidR="006414EC" w:rsidRPr="006414EC">
        <w:rPr>
          <w:rFonts w:ascii="Times New Roman" w:hAnsi="Times New Roman" w:cs="Times New Roman"/>
          <w:sz w:val="24"/>
        </w:rPr>
        <w:t>Галкыныш</w:t>
      </w:r>
      <w:proofErr w:type="spellEnd"/>
      <w:r w:rsidR="006414EC" w:rsidRPr="006414EC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6414EC" w:rsidRPr="006414EC">
        <w:rPr>
          <w:rFonts w:ascii="Times New Roman" w:hAnsi="Times New Roman" w:cs="Times New Roman"/>
          <w:sz w:val="24"/>
        </w:rPr>
        <w:t>Даулетабад</w:t>
      </w:r>
      <w:proofErr w:type="spellEnd"/>
      <w:r w:rsidR="006414EC" w:rsidRPr="006414EC">
        <w:rPr>
          <w:rFonts w:ascii="Times New Roman" w:hAnsi="Times New Roman" w:cs="Times New Roman"/>
          <w:sz w:val="24"/>
        </w:rPr>
        <w:t>, а также из газового месторожд</w:t>
      </w:r>
      <w:r w:rsidR="006414EC">
        <w:rPr>
          <w:rFonts w:ascii="Times New Roman" w:hAnsi="Times New Roman" w:cs="Times New Roman"/>
          <w:sz w:val="24"/>
        </w:rPr>
        <w:t xml:space="preserve">ения </w:t>
      </w:r>
      <w:proofErr w:type="spellStart"/>
      <w:r w:rsidR="006414EC">
        <w:rPr>
          <w:rFonts w:ascii="Times New Roman" w:hAnsi="Times New Roman" w:cs="Times New Roman"/>
          <w:sz w:val="24"/>
        </w:rPr>
        <w:t>Багтыярлык</w:t>
      </w:r>
      <w:proofErr w:type="spellEnd"/>
      <w:r w:rsidR="006414EC">
        <w:rPr>
          <w:rFonts w:ascii="Times New Roman" w:hAnsi="Times New Roman" w:cs="Times New Roman"/>
          <w:sz w:val="24"/>
        </w:rPr>
        <w:t xml:space="preserve"> в Туркменистане.</w:t>
      </w:r>
      <w:r w:rsidR="006414EC">
        <w:rPr>
          <w:rStyle w:val="a6"/>
          <w:rFonts w:ascii="Times New Roman" w:hAnsi="Times New Roman" w:cs="Times New Roman"/>
          <w:sz w:val="24"/>
        </w:rPr>
        <w:footnoteReference w:id="124"/>
      </w:r>
      <w:r w:rsidR="006414EC">
        <w:rPr>
          <w:rFonts w:ascii="Times New Roman" w:hAnsi="Times New Roman" w:cs="Times New Roman"/>
          <w:sz w:val="24"/>
        </w:rPr>
        <w:tab/>
      </w:r>
      <w:r w:rsidR="006414EC">
        <w:rPr>
          <w:rFonts w:ascii="Times New Roman" w:hAnsi="Times New Roman" w:cs="Times New Roman"/>
          <w:sz w:val="24"/>
        </w:rPr>
        <w:tab/>
      </w:r>
      <w:r w:rsidR="008434C9">
        <w:rPr>
          <w:rFonts w:ascii="Times New Roman" w:hAnsi="Times New Roman" w:cs="Times New Roman"/>
          <w:sz w:val="24"/>
        </w:rPr>
        <w:tab/>
      </w:r>
      <w:r w:rsidR="00FE6933" w:rsidRPr="00FE6933">
        <w:rPr>
          <w:rFonts w:ascii="Times New Roman" w:hAnsi="Times New Roman" w:cs="Times New Roman"/>
          <w:sz w:val="24"/>
        </w:rPr>
        <w:t xml:space="preserve">Строительство линий А и </w:t>
      </w:r>
      <w:r w:rsidR="00715043">
        <w:rPr>
          <w:rFonts w:ascii="Times New Roman" w:hAnsi="Times New Roman" w:cs="Times New Roman"/>
          <w:sz w:val="24"/>
          <w:lang w:val="en-US"/>
        </w:rPr>
        <w:t>B</w:t>
      </w:r>
      <w:r w:rsidR="00715043">
        <w:rPr>
          <w:rFonts w:ascii="Times New Roman" w:hAnsi="Times New Roman" w:cs="Times New Roman"/>
          <w:sz w:val="24"/>
        </w:rPr>
        <w:t xml:space="preserve"> </w:t>
      </w:r>
      <w:r w:rsidR="00FE6933" w:rsidRPr="00FE6933">
        <w:rPr>
          <w:rFonts w:ascii="Times New Roman" w:hAnsi="Times New Roman" w:cs="Times New Roman"/>
          <w:sz w:val="24"/>
        </w:rPr>
        <w:t>началось</w:t>
      </w:r>
      <w:r w:rsidR="00C676D8">
        <w:rPr>
          <w:rFonts w:ascii="Times New Roman" w:hAnsi="Times New Roman" w:cs="Times New Roman"/>
          <w:sz w:val="24"/>
        </w:rPr>
        <w:t xml:space="preserve"> в июле 2008 г. и завершилось в 2009-</w:t>
      </w:r>
      <w:r w:rsidR="00FE6933" w:rsidRPr="00FE6933">
        <w:rPr>
          <w:rFonts w:ascii="Times New Roman" w:hAnsi="Times New Roman" w:cs="Times New Roman"/>
          <w:sz w:val="24"/>
        </w:rPr>
        <w:t>2010 г</w:t>
      </w:r>
      <w:r w:rsidR="00C676D8">
        <w:rPr>
          <w:rFonts w:ascii="Times New Roman" w:hAnsi="Times New Roman" w:cs="Times New Roman"/>
          <w:sz w:val="24"/>
        </w:rPr>
        <w:t>г., а с</w:t>
      </w:r>
      <w:r w:rsidR="00FE6933" w:rsidRPr="00FE6933">
        <w:rPr>
          <w:rFonts w:ascii="Times New Roman" w:hAnsi="Times New Roman" w:cs="Times New Roman"/>
          <w:sz w:val="24"/>
        </w:rPr>
        <w:t>троительство линии С было завершено в 2014 г.</w:t>
      </w:r>
      <w:r w:rsidR="008434C9">
        <w:rPr>
          <w:rStyle w:val="a6"/>
          <w:rFonts w:ascii="Times New Roman" w:hAnsi="Times New Roman" w:cs="Times New Roman"/>
          <w:sz w:val="24"/>
        </w:rPr>
        <w:footnoteReference w:id="125"/>
      </w:r>
      <w:r w:rsidR="00FE6933" w:rsidRPr="00FE6933">
        <w:rPr>
          <w:rFonts w:ascii="Times New Roman" w:hAnsi="Times New Roman" w:cs="Times New Roman"/>
          <w:sz w:val="24"/>
        </w:rPr>
        <w:t xml:space="preserve"> Первые две нитки рассчитаны на транспортировку 30 млрд куб.</w:t>
      </w:r>
      <w:r w:rsidR="00FE6933">
        <w:rPr>
          <w:rFonts w:ascii="Times New Roman" w:hAnsi="Times New Roman" w:cs="Times New Roman"/>
          <w:sz w:val="24"/>
        </w:rPr>
        <w:t xml:space="preserve"> </w:t>
      </w:r>
      <w:r w:rsidR="00FE6933" w:rsidRPr="00FE6933">
        <w:rPr>
          <w:rFonts w:ascii="Times New Roman" w:hAnsi="Times New Roman" w:cs="Times New Roman"/>
          <w:sz w:val="24"/>
        </w:rPr>
        <w:t>м в год, а линия С имеет мощность 25 млрд куб. м в год.</w:t>
      </w:r>
      <w:r w:rsidR="00C676D8">
        <w:rPr>
          <w:rStyle w:val="a6"/>
          <w:rFonts w:ascii="Times New Roman" w:hAnsi="Times New Roman" w:cs="Times New Roman"/>
          <w:sz w:val="24"/>
        </w:rPr>
        <w:footnoteReference w:id="126"/>
      </w:r>
      <w:r w:rsidR="00715043" w:rsidRPr="00715043">
        <w:rPr>
          <w:rFonts w:ascii="Times New Roman" w:hAnsi="Times New Roman" w:cs="Times New Roman"/>
          <w:sz w:val="24"/>
        </w:rPr>
        <w:t xml:space="preserve"> </w:t>
      </w:r>
      <w:r w:rsidR="00715043">
        <w:rPr>
          <w:rFonts w:ascii="Times New Roman" w:hAnsi="Times New Roman" w:cs="Times New Roman"/>
          <w:sz w:val="24"/>
        </w:rPr>
        <w:t>Таким образом, общая пропускная способность газопровода составляет 55 млрд. куб. в год, а после строительства линии</w:t>
      </w:r>
      <w:r w:rsidR="00715043" w:rsidRPr="00715043">
        <w:rPr>
          <w:rFonts w:ascii="Times New Roman" w:hAnsi="Times New Roman" w:cs="Times New Roman"/>
          <w:sz w:val="24"/>
        </w:rPr>
        <w:t xml:space="preserve"> D </w:t>
      </w:r>
      <w:r w:rsidR="00715043">
        <w:rPr>
          <w:rFonts w:ascii="Times New Roman" w:hAnsi="Times New Roman" w:cs="Times New Roman"/>
          <w:sz w:val="24"/>
        </w:rPr>
        <w:t>пропускная</w:t>
      </w:r>
      <w:r w:rsidR="00715043" w:rsidRPr="00715043">
        <w:rPr>
          <w:rFonts w:ascii="Times New Roman" w:hAnsi="Times New Roman" w:cs="Times New Roman"/>
          <w:sz w:val="24"/>
        </w:rPr>
        <w:t xml:space="preserve"> способность газопровода "Центральная Азия - Китай"</w:t>
      </w:r>
      <w:r w:rsidR="00715043">
        <w:rPr>
          <w:rFonts w:ascii="Times New Roman" w:hAnsi="Times New Roman" w:cs="Times New Roman"/>
          <w:sz w:val="24"/>
        </w:rPr>
        <w:t xml:space="preserve"> может увеличиться до 85 млрд. куб.</w:t>
      </w:r>
      <w:r w:rsidR="00715043" w:rsidRPr="00715043">
        <w:rPr>
          <w:rFonts w:ascii="Times New Roman" w:hAnsi="Times New Roman" w:cs="Times New Roman"/>
          <w:sz w:val="24"/>
        </w:rPr>
        <w:t xml:space="preserve"> газа в год, что сделает его крупнейшей газотранспортной системой в Центральной Азии.</w:t>
      </w:r>
      <w:r w:rsidR="00C676D8">
        <w:rPr>
          <w:rStyle w:val="a6"/>
          <w:rFonts w:ascii="Times New Roman" w:hAnsi="Times New Roman" w:cs="Times New Roman"/>
          <w:sz w:val="24"/>
        </w:rPr>
        <w:footnoteReference w:id="127"/>
      </w:r>
    </w:p>
    <w:p w:rsidR="00431878" w:rsidRPr="00431878" w:rsidRDefault="00145179" w:rsidP="0035322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сегодняшний день </w:t>
      </w:r>
      <w:r w:rsidRPr="00145179">
        <w:rPr>
          <w:rFonts w:ascii="Times New Roman" w:hAnsi="Times New Roman" w:cs="Times New Roman"/>
          <w:sz w:val="24"/>
        </w:rPr>
        <w:t>Китай является крупнейшим импортером туркменского природного газа</w:t>
      </w:r>
      <w:r>
        <w:rPr>
          <w:rFonts w:ascii="Times New Roman" w:hAnsi="Times New Roman" w:cs="Times New Roman"/>
          <w:sz w:val="24"/>
        </w:rPr>
        <w:t xml:space="preserve">. </w:t>
      </w:r>
      <w:r w:rsidRPr="00145179">
        <w:rPr>
          <w:rFonts w:ascii="Times New Roman" w:hAnsi="Times New Roman" w:cs="Times New Roman"/>
          <w:sz w:val="24"/>
        </w:rPr>
        <w:t>Экспорт газа Туркменистана</w:t>
      </w:r>
      <w:r>
        <w:rPr>
          <w:rFonts w:ascii="Times New Roman" w:hAnsi="Times New Roman" w:cs="Times New Roman"/>
          <w:sz w:val="24"/>
        </w:rPr>
        <w:t xml:space="preserve"> в Китай превышает 30 млрд. куб.</w:t>
      </w:r>
      <w:r w:rsidRPr="00145179">
        <w:rPr>
          <w:rFonts w:ascii="Times New Roman" w:hAnsi="Times New Roman" w:cs="Times New Roman"/>
          <w:sz w:val="24"/>
        </w:rPr>
        <w:t xml:space="preserve"> в год, что в шесть-семь раз больше, чем экспорт </w:t>
      </w:r>
      <w:r>
        <w:rPr>
          <w:rFonts w:ascii="Times New Roman" w:hAnsi="Times New Roman" w:cs="Times New Roman"/>
          <w:sz w:val="24"/>
        </w:rPr>
        <w:t xml:space="preserve">туркменского </w:t>
      </w:r>
      <w:r w:rsidRPr="00145179">
        <w:rPr>
          <w:rFonts w:ascii="Times New Roman" w:hAnsi="Times New Roman" w:cs="Times New Roman"/>
          <w:sz w:val="24"/>
        </w:rPr>
        <w:t xml:space="preserve">газа </w:t>
      </w:r>
      <w:r>
        <w:rPr>
          <w:rFonts w:ascii="Times New Roman" w:hAnsi="Times New Roman" w:cs="Times New Roman"/>
          <w:sz w:val="24"/>
        </w:rPr>
        <w:t>в Россию</w:t>
      </w:r>
      <w:r w:rsidRPr="00145179">
        <w:rPr>
          <w:rFonts w:ascii="Times New Roman" w:hAnsi="Times New Roman" w:cs="Times New Roman"/>
          <w:sz w:val="24"/>
        </w:rPr>
        <w:t>.</w:t>
      </w:r>
      <w:r w:rsidR="004E1E22">
        <w:rPr>
          <w:rStyle w:val="a6"/>
          <w:rFonts w:ascii="Times New Roman" w:hAnsi="Times New Roman" w:cs="Times New Roman"/>
          <w:sz w:val="24"/>
        </w:rPr>
        <w:footnoteReference w:id="128"/>
      </w:r>
      <w:r>
        <w:rPr>
          <w:rFonts w:ascii="Times New Roman" w:hAnsi="Times New Roman" w:cs="Times New Roman"/>
          <w:sz w:val="24"/>
        </w:rPr>
        <w:t xml:space="preserve"> С момента открытия газ</w:t>
      </w:r>
      <w:r w:rsidRPr="00145179">
        <w:rPr>
          <w:rFonts w:ascii="Times New Roman" w:hAnsi="Times New Roman" w:cs="Times New Roman"/>
          <w:sz w:val="24"/>
        </w:rPr>
        <w:t xml:space="preserve">опровода </w:t>
      </w:r>
      <w:r>
        <w:rPr>
          <w:rFonts w:ascii="Times New Roman" w:hAnsi="Times New Roman" w:cs="Times New Roman"/>
          <w:sz w:val="24"/>
        </w:rPr>
        <w:t xml:space="preserve">Центральная Азия-Китай </w:t>
      </w:r>
      <w:r w:rsidRPr="00145179">
        <w:rPr>
          <w:rFonts w:ascii="Times New Roman" w:hAnsi="Times New Roman" w:cs="Times New Roman"/>
          <w:sz w:val="24"/>
        </w:rPr>
        <w:t xml:space="preserve">в 2009 году Китай импортировал из Туркменистана более 240 млрд. куб. м природного газа, поставки которого составляют более 70 </w:t>
      </w:r>
      <w:r>
        <w:rPr>
          <w:rFonts w:ascii="Times New Roman" w:hAnsi="Times New Roman" w:cs="Times New Roman"/>
          <w:sz w:val="24"/>
        </w:rPr>
        <w:t xml:space="preserve">% </w:t>
      </w:r>
      <w:r w:rsidRPr="00145179">
        <w:rPr>
          <w:rFonts w:ascii="Times New Roman" w:hAnsi="Times New Roman" w:cs="Times New Roman"/>
          <w:sz w:val="24"/>
        </w:rPr>
        <w:t>импорта трубопроводного газа Китая.</w:t>
      </w:r>
      <w:r w:rsidR="004E1E22">
        <w:rPr>
          <w:rStyle w:val="a6"/>
          <w:rFonts w:ascii="Times New Roman" w:hAnsi="Times New Roman" w:cs="Times New Roman"/>
          <w:sz w:val="24"/>
        </w:rPr>
        <w:footnoteReference w:id="129"/>
      </w:r>
      <w:r w:rsidRPr="00145179">
        <w:rPr>
          <w:rFonts w:ascii="Times New Roman" w:hAnsi="Times New Roman" w:cs="Times New Roman"/>
          <w:sz w:val="24"/>
        </w:rPr>
        <w:t xml:space="preserve"> В 2018 году Китай и Туркменистан оказались вовлечены в</w:t>
      </w:r>
      <w:r>
        <w:rPr>
          <w:rFonts w:ascii="Times New Roman" w:hAnsi="Times New Roman" w:cs="Times New Roman"/>
          <w:sz w:val="24"/>
        </w:rPr>
        <w:t xml:space="preserve"> спор о цене и поставках газа</w:t>
      </w:r>
      <w:r w:rsidRPr="00145179">
        <w:rPr>
          <w:rFonts w:ascii="Times New Roman" w:hAnsi="Times New Roman" w:cs="Times New Roman"/>
          <w:sz w:val="24"/>
        </w:rPr>
        <w:t>, что побудило Туркменистан резко сократить потоки в Китай. Однако в следующем году объем экспорта газа постепенно восстановился. В 2019 году Туркменистан продал</w:t>
      </w:r>
      <w:r>
        <w:rPr>
          <w:rFonts w:ascii="Times New Roman" w:hAnsi="Times New Roman" w:cs="Times New Roman"/>
          <w:sz w:val="24"/>
        </w:rPr>
        <w:t xml:space="preserve"> Пекину более 30 млрд</w:t>
      </w:r>
      <w:r w:rsidR="00C676D8" w:rsidRPr="00C676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куб.</w:t>
      </w:r>
      <w:r w:rsidRPr="00145179">
        <w:rPr>
          <w:rFonts w:ascii="Times New Roman" w:hAnsi="Times New Roman" w:cs="Times New Roman"/>
          <w:sz w:val="24"/>
        </w:rPr>
        <w:t xml:space="preserve"> природного газа, а Узбекистан и Казахстан - по 10 млрд кубометров.</w:t>
      </w:r>
      <w:r w:rsidR="004E1E22">
        <w:rPr>
          <w:rStyle w:val="a6"/>
          <w:rFonts w:ascii="Times New Roman" w:hAnsi="Times New Roman" w:cs="Times New Roman"/>
          <w:sz w:val="24"/>
        </w:rPr>
        <w:footnoteReference w:id="130"/>
      </w:r>
      <w:r w:rsidR="00CA008A">
        <w:rPr>
          <w:rFonts w:ascii="Times New Roman" w:hAnsi="Times New Roman" w:cs="Times New Roman"/>
          <w:sz w:val="24"/>
        </w:rPr>
        <w:tab/>
      </w:r>
      <w:r w:rsidR="00CA008A">
        <w:rPr>
          <w:rFonts w:ascii="Times New Roman" w:hAnsi="Times New Roman" w:cs="Times New Roman"/>
          <w:sz w:val="24"/>
        </w:rPr>
        <w:tab/>
      </w:r>
      <w:r w:rsidR="00CA008A">
        <w:rPr>
          <w:rFonts w:ascii="Times New Roman" w:hAnsi="Times New Roman" w:cs="Times New Roman"/>
          <w:sz w:val="24"/>
        </w:rPr>
        <w:tab/>
      </w:r>
      <w:r w:rsidR="00CA008A">
        <w:rPr>
          <w:rFonts w:ascii="Times New Roman" w:hAnsi="Times New Roman" w:cs="Times New Roman"/>
          <w:sz w:val="24"/>
        </w:rPr>
        <w:tab/>
      </w:r>
      <w:r w:rsidR="00CA008A">
        <w:rPr>
          <w:rFonts w:ascii="Times New Roman" w:hAnsi="Times New Roman" w:cs="Times New Roman"/>
          <w:sz w:val="24"/>
        </w:rPr>
        <w:tab/>
      </w:r>
      <w:r w:rsidR="00CA008A">
        <w:rPr>
          <w:rFonts w:ascii="Times New Roman" w:hAnsi="Times New Roman" w:cs="Times New Roman"/>
          <w:sz w:val="24"/>
        </w:rPr>
        <w:tab/>
      </w:r>
      <w:r w:rsidR="00CA008A">
        <w:rPr>
          <w:rFonts w:ascii="Times New Roman" w:hAnsi="Times New Roman" w:cs="Times New Roman"/>
          <w:sz w:val="24"/>
        </w:rPr>
        <w:tab/>
      </w:r>
      <w:r w:rsidR="00CA008A">
        <w:rPr>
          <w:rFonts w:ascii="Times New Roman" w:hAnsi="Times New Roman" w:cs="Times New Roman"/>
          <w:sz w:val="24"/>
        </w:rPr>
        <w:tab/>
      </w:r>
      <w:r w:rsidR="00CA008A">
        <w:rPr>
          <w:rFonts w:ascii="Times New Roman" w:hAnsi="Times New Roman" w:cs="Times New Roman"/>
          <w:sz w:val="24"/>
        </w:rPr>
        <w:tab/>
      </w:r>
      <w:r w:rsidR="00CA008A">
        <w:rPr>
          <w:rFonts w:ascii="Times New Roman" w:hAnsi="Times New Roman" w:cs="Times New Roman"/>
          <w:sz w:val="24"/>
        </w:rPr>
        <w:tab/>
      </w:r>
      <w:r w:rsidR="00CA008A">
        <w:rPr>
          <w:rFonts w:ascii="Times New Roman" w:hAnsi="Times New Roman" w:cs="Times New Roman"/>
          <w:sz w:val="24"/>
        </w:rPr>
        <w:tab/>
        <w:t xml:space="preserve">Помимо нефтегазовых ресурсов, Китай также заинтересован и в других полезных ископаемых региона. В частности, Китай проявляет интерес к </w:t>
      </w:r>
      <w:r w:rsidR="00482240">
        <w:rPr>
          <w:rFonts w:ascii="Times New Roman" w:hAnsi="Times New Roman" w:cs="Times New Roman"/>
          <w:sz w:val="24"/>
        </w:rPr>
        <w:t xml:space="preserve">рудным </w:t>
      </w:r>
      <w:r w:rsidR="002924B0">
        <w:rPr>
          <w:rFonts w:ascii="Times New Roman" w:hAnsi="Times New Roman" w:cs="Times New Roman"/>
          <w:sz w:val="24"/>
        </w:rPr>
        <w:t>месторождениям Центральной Азии</w:t>
      </w:r>
      <w:r w:rsidR="00551335">
        <w:rPr>
          <w:rFonts w:ascii="Times New Roman" w:hAnsi="Times New Roman" w:cs="Times New Roman"/>
          <w:sz w:val="24"/>
        </w:rPr>
        <w:t xml:space="preserve">, </w:t>
      </w:r>
      <w:r w:rsidR="00B3013F">
        <w:rPr>
          <w:rFonts w:ascii="Times New Roman" w:hAnsi="Times New Roman" w:cs="Times New Roman"/>
          <w:sz w:val="24"/>
        </w:rPr>
        <w:t xml:space="preserve">и </w:t>
      </w:r>
      <w:r w:rsidR="00551335">
        <w:rPr>
          <w:rFonts w:ascii="Times New Roman" w:hAnsi="Times New Roman" w:cs="Times New Roman"/>
          <w:sz w:val="24"/>
        </w:rPr>
        <w:t xml:space="preserve">в первую очередь, к запасам урана. </w:t>
      </w:r>
      <w:r w:rsidR="00B3013F">
        <w:rPr>
          <w:rFonts w:ascii="Times New Roman" w:hAnsi="Times New Roman" w:cs="Times New Roman"/>
          <w:sz w:val="24"/>
        </w:rPr>
        <w:t xml:space="preserve">Заинтересованность Китая в запасах </w:t>
      </w:r>
      <w:r w:rsidR="00B3013F">
        <w:rPr>
          <w:rFonts w:ascii="Times New Roman" w:hAnsi="Times New Roman" w:cs="Times New Roman"/>
          <w:sz w:val="24"/>
        </w:rPr>
        <w:lastRenderedPageBreak/>
        <w:t>урана обуславливается реализуемой с 2007 г. политикой по раз</w:t>
      </w:r>
      <w:r w:rsidR="0005589D">
        <w:rPr>
          <w:rFonts w:ascii="Times New Roman" w:hAnsi="Times New Roman" w:cs="Times New Roman"/>
          <w:sz w:val="24"/>
        </w:rPr>
        <w:t>витию атомной</w:t>
      </w:r>
      <w:r w:rsidR="004A30C5">
        <w:rPr>
          <w:rFonts w:ascii="Times New Roman" w:hAnsi="Times New Roman" w:cs="Times New Roman"/>
          <w:sz w:val="24"/>
        </w:rPr>
        <w:t xml:space="preserve"> </w:t>
      </w:r>
      <w:r w:rsidR="0005589D">
        <w:rPr>
          <w:rFonts w:ascii="Times New Roman" w:hAnsi="Times New Roman" w:cs="Times New Roman"/>
          <w:sz w:val="24"/>
        </w:rPr>
        <w:t xml:space="preserve">энергетики, которая </w:t>
      </w:r>
      <w:r w:rsidR="0005589D" w:rsidRPr="0005589D">
        <w:rPr>
          <w:rFonts w:ascii="Times New Roman" w:hAnsi="Times New Roman" w:cs="Times New Roman"/>
          <w:sz w:val="24"/>
        </w:rPr>
        <w:t>является ключевым компонентом плана Китая по сокращению выбросов углекислого газа и победе в глобальной гонке за экологически чистую энергию.</w:t>
      </w:r>
      <w:r w:rsidR="0005589D">
        <w:rPr>
          <w:rFonts w:ascii="Times New Roman" w:hAnsi="Times New Roman" w:cs="Times New Roman"/>
          <w:sz w:val="24"/>
        </w:rPr>
        <w:t xml:space="preserve"> </w:t>
      </w:r>
      <w:r w:rsidR="004A30C5">
        <w:rPr>
          <w:rFonts w:ascii="Times New Roman" w:hAnsi="Times New Roman" w:cs="Times New Roman"/>
          <w:sz w:val="24"/>
        </w:rPr>
        <w:t>Результатом этой политики стало увеличение ежегодных потребностей Китая в уране</w:t>
      </w:r>
      <w:r w:rsidR="004A30C5" w:rsidRPr="004A30C5">
        <w:rPr>
          <w:rFonts w:ascii="Times New Roman" w:hAnsi="Times New Roman" w:cs="Times New Roman"/>
          <w:sz w:val="24"/>
        </w:rPr>
        <w:t xml:space="preserve"> с 2000 тонн в год в 2010 году до примерно 11 000 тонн в 2020 году.</w:t>
      </w:r>
      <w:r w:rsidR="004A30C5">
        <w:rPr>
          <w:rStyle w:val="a6"/>
          <w:rFonts w:ascii="Times New Roman" w:hAnsi="Times New Roman" w:cs="Times New Roman"/>
          <w:sz w:val="24"/>
        </w:rPr>
        <w:footnoteReference w:id="131"/>
      </w:r>
      <w:r w:rsidR="0005589D">
        <w:rPr>
          <w:rFonts w:ascii="Times New Roman" w:hAnsi="Times New Roman" w:cs="Times New Roman"/>
          <w:sz w:val="24"/>
        </w:rPr>
        <w:t xml:space="preserve"> В соответствии с 14-м пятилетним планом</w:t>
      </w:r>
      <w:r w:rsidR="0005589D" w:rsidRPr="0005589D">
        <w:rPr>
          <w:rFonts w:ascii="Times New Roman" w:hAnsi="Times New Roman" w:cs="Times New Roman"/>
          <w:sz w:val="24"/>
        </w:rPr>
        <w:t xml:space="preserve"> </w:t>
      </w:r>
      <w:r w:rsidR="0005589D">
        <w:rPr>
          <w:rFonts w:ascii="Times New Roman" w:hAnsi="Times New Roman" w:cs="Times New Roman"/>
          <w:sz w:val="24"/>
        </w:rPr>
        <w:t xml:space="preserve">экономического развития </w:t>
      </w:r>
      <w:r w:rsidR="0005589D" w:rsidRPr="0005589D">
        <w:rPr>
          <w:rFonts w:ascii="Times New Roman" w:hAnsi="Times New Roman" w:cs="Times New Roman"/>
          <w:sz w:val="24"/>
        </w:rPr>
        <w:t>Китая, опубликованного в марте</w:t>
      </w:r>
      <w:r w:rsidR="0005589D">
        <w:rPr>
          <w:rFonts w:ascii="Times New Roman" w:hAnsi="Times New Roman" w:cs="Times New Roman"/>
          <w:sz w:val="24"/>
        </w:rPr>
        <w:t xml:space="preserve"> 2021 г.</w:t>
      </w:r>
      <w:r w:rsidR="0005589D" w:rsidRPr="0005589D">
        <w:rPr>
          <w:rFonts w:ascii="Times New Roman" w:hAnsi="Times New Roman" w:cs="Times New Roman"/>
          <w:sz w:val="24"/>
        </w:rPr>
        <w:t xml:space="preserve">, </w:t>
      </w:r>
      <w:r w:rsidR="0005589D">
        <w:rPr>
          <w:rFonts w:ascii="Times New Roman" w:hAnsi="Times New Roman" w:cs="Times New Roman"/>
          <w:sz w:val="24"/>
        </w:rPr>
        <w:t>Пекин намерен</w:t>
      </w:r>
      <w:r w:rsidR="0005589D" w:rsidRPr="0005589D">
        <w:rPr>
          <w:rFonts w:ascii="Times New Roman" w:hAnsi="Times New Roman" w:cs="Times New Roman"/>
          <w:sz w:val="24"/>
        </w:rPr>
        <w:t xml:space="preserve"> увеличить производств</w:t>
      </w:r>
      <w:r w:rsidR="0005589D">
        <w:rPr>
          <w:rFonts w:ascii="Times New Roman" w:hAnsi="Times New Roman" w:cs="Times New Roman"/>
          <w:sz w:val="24"/>
        </w:rPr>
        <w:t>о атомной энергии с 50 ГВт</w:t>
      </w:r>
      <w:r w:rsidR="0005589D" w:rsidRPr="0005589D">
        <w:rPr>
          <w:rFonts w:ascii="Times New Roman" w:hAnsi="Times New Roman" w:cs="Times New Roman"/>
          <w:sz w:val="24"/>
        </w:rPr>
        <w:t xml:space="preserve"> до 70 ГВт всего за пять лет.</w:t>
      </w:r>
      <w:r w:rsidR="0005589D">
        <w:rPr>
          <w:rStyle w:val="a6"/>
          <w:rFonts w:ascii="Times New Roman" w:hAnsi="Times New Roman" w:cs="Times New Roman"/>
          <w:sz w:val="24"/>
        </w:rPr>
        <w:footnoteReference w:id="132"/>
      </w:r>
      <w:r w:rsidR="0005589D">
        <w:rPr>
          <w:rFonts w:ascii="Times New Roman" w:hAnsi="Times New Roman" w:cs="Times New Roman"/>
          <w:sz w:val="24"/>
        </w:rPr>
        <w:tab/>
      </w:r>
      <w:r w:rsidR="0005589D">
        <w:rPr>
          <w:rFonts w:ascii="Times New Roman" w:hAnsi="Times New Roman" w:cs="Times New Roman"/>
          <w:sz w:val="24"/>
        </w:rPr>
        <w:tab/>
      </w:r>
      <w:r w:rsidR="0005589D">
        <w:rPr>
          <w:rFonts w:ascii="Times New Roman" w:hAnsi="Times New Roman" w:cs="Times New Roman"/>
          <w:sz w:val="24"/>
        </w:rPr>
        <w:tab/>
      </w:r>
      <w:r w:rsidR="0005589D">
        <w:rPr>
          <w:rFonts w:ascii="Times New Roman" w:hAnsi="Times New Roman" w:cs="Times New Roman"/>
          <w:sz w:val="24"/>
        </w:rPr>
        <w:tab/>
      </w:r>
      <w:r w:rsidR="00551335">
        <w:rPr>
          <w:rFonts w:ascii="Times New Roman" w:hAnsi="Times New Roman" w:cs="Times New Roman"/>
          <w:sz w:val="24"/>
        </w:rPr>
        <w:t xml:space="preserve">Магистральными партнерами Китая в урановой промышленности стали Казахстан и Узбекистан, на долю которых приходится 15 % и 2 % </w:t>
      </w:r>
      <w:r w:rsidR="00B3013F">
        <w:rPr>
          <w:rFonts w:ascii="Times New Roman" w:hAnsi="Times New Roman" w:cs="Times New Roman"/>
          <w:sz w:val="24"/>
        </w:rPr>
        <w:t>от мировых запасов</w:t>
      </w:r>
      <w:r w:rsidR="004A30C5">
        <w:rPr>
          <w:rFonts w:ascii="Times New Roman" w:hAnsi="Times New Roman" w:cs="Times New Roman"/>
          <w:sz w:val="24"/>
        </w:rPr>
        <w:t xml:space="preserve"> урана</w:t>
      </w:r>
      <w:r w:rsidR="00B3013F">
        <w:rPr>
          <w:rFonts w:ascii="Times New Roman" w:hAnsi="Times New Roman" w:cs="Times New Roman"/>
          <w:sz w:val="24"/>
        </w:rPr>
        <w:t xml:space="preserve"> соответственно</w:t>
      </w:r>
      <w:r w:rsidR="00551335">
        <w:rPr>
          <w:rFonts w:ascii="Times New Roman" w:hAnsi="Times New Roman" w:cs="Times New Roman"/>
          <w:sz w:val="24"/>
        </w:rPr>
        <w:t>.</w:t>
      </w:r>
      <w:r w:rsidR="00B3013F">
        <w:rPr>
          <w:rStyle w:val="a6"/>
          <w:rFonts w:ascii="Times New Roman" w:hAnsi="Times New Roman" w:cs="Times New Roman"/>
          <w:sz w:val="24"/>
        </w:rPr>
        <w:footnoteReference w:id="133"/>
      </w:r>
      <w:r w:rsidR="00551335">
        <w:rPr>
          <w:rFonts w:ascii="Times New Roman" w:hAnsi="Times New Roman" w:cs="Times New Roman"/>
          <w:sz w:val="24"/>
        </w:rPr>
        <w:t xml:space="preserve"> </w:t>
      </w:r>
      <w:r w:rsidR="00AD3BC8" w:rsidRPr="00AD3BC8">
        <w:rPr>
          <w:rFonts w:ascii="Times New Roman" w:hAnsi="Times New Roman" w:cs="Times New Roman"/>
          <w:sz w:val="24"/>
        </w:rPr>
        <w:t xml:space="preserve"> </w:t>
      </w:r>
      <w:r w:rsidR="00FA6966">
        <w:rPr>
          <w:rFonts w:ascii="Times New Roman" w:hAnsi="Times New Roman" w:cs="Times New Roman"/>
          <w:sz w:val="24"/>
        </w:rPr>
        <w:t xml:space="preserve">Китай является крупнейшим покупателем казахстанского урана </w:t>
      </w:r>
      <w:r w:rsidR="00FA6966">
        <w:rPr>
          <w:rFonts w:ascii="Times New Roman" w:hAnsi="Times New Roman" w:cs="Times New Roman"/>
          <w:sz w:val="24"/>
          <w:lang w:val="en-US"/>
        </w:rPr>
        <w:t>c</w:t>
      </w:r>
      <w:r w:rsidR="00FA6966" w:rsidRPr="00FA6966">
        <w:rPr>
          <w:rFonts w:ascii="Times New Roman" w:hAnsi="Times New Roman" w:cs="Times New Roman"/>
          <w:sz w:val="24"/>
        </w:rPr>
        <w:t xml:space="preserve"> 2012 </w:t>
      </w:r>
      <w:r w:rsidR="00FA6966">
        <w:rPr>
          <w:rFonts w:ascii="Times New Roman" w:hAnsi="Times New Roman" w:cs="Times New Roman"/>
          <w:sz w:val="24"/>
        </w:rPr>
        <w:t>г</w:t>
      </w:r>
      <w:r w:rsidR="00794D5D">
        <w:rPr>
          <w:rFonts w:ascii="Times New Roman" w:hAnsi="Times New Roman" w:cs="Times New Roman"/>
          <w:sz w:val="24"/>
        </w:rPr>
        <w:t>.</w:t>
      </w:r>
      <w:r w:rsidR="00EB0520">
        <w:rPr>
          <w:rFonts w:ascii="Times New Roman" w:hAnsi="Times New Roman" w:cs="Times New Roman"/>
          <w:sz w:val="24"/>
        </w:rPr>
        <w:t xml:space="preserve"> </w:t>
      </w:r>
      <w:r w:rsidR="00CB3A24">
        <w:rPr>
          <w:rFonts w:ascii="Times New Roman" w:hAnsi="Times New Roman" w:cs="Times New Roman"/>
          <w:sz w:val="24"/>
        </w:rPr>
        <w:t xml:space="preserve">Так, </w:t>
      </w:r>
      <w:r w:rsidR="00CB3A24" w:rsidRPr="00CB3A24">
        <w:rPr>
          <w:rFonts w:ascii="Times New Roman" w:hAnsi="Times New Roman" w:cs="Times New Roman"/>
          <w:sz w:val="24"/>
        </w:rPr>
        <w:t>в 2014 году 55% казахстанского производства урана было экспортировано в Китай.</w:t>
      </w:r>
      <w:r w:rsidR="00CB3A24">
        <w:rPr>
          <w:rStyle w:val="a6"/>
          <w:rFonts w:ascii="Times New Roman" w:hAnsi="Times New Roman" w:cs="Times New Roman"/>
          <w:sz w:val="24"/>
        </w:rPr>
        <w:footnoteReference w:id="134"/>
      </w:r>
      <w:r w:rsidR="0050593B">
        <w:rPr>
          <w:rFonts w:ascii="Times New Roman" w:hAnsi="Times New Roman" w:cs="Times New Roman"/>
          <w:sz w:val="24"/>
        </w:rPr>
        <w:t xml:space="preserve"> В 2020 г. </w:t>
      </w:r>
      <w:r w:rsidR="00FA6966">
        <w:rPr>
          <w:rFonts w:ascii="Times New Roman" w:hAnsi="Times New Roman" w:cs="Times New Roman"/>
          <w:sz w:val="24"/>
        </w:rPr>
        <w:t xml:space="preserve">весь </w:t>
      </w:r>
      <w:r w:rsidR="0050593B">
        <w:rPr>
          <w:rFonts w:ascii="Times New Roman" w:hAnsi="Times New Roman" w:cs="Times New Roman"/>
          <w:sz w:val="24"/>
        </w:rPr>
        <w:t xml:space="preserve">экспорт казахстанского урана составил более </w:t>
      </w:r>
      <w:r w:rsidR="0050593B" w:rsidRPr="0050593B">
        <w:rPr>
          <w:rFonts w:ascii="Times New Roman" w:hAnsi="Times New Roman" w:cs="Times New Roman"/>
          <w:sz w:val="24"/>
        </w:rPr>
        <w:t>1,7 млрд</w:t>
      </w:r>
      <w:r w:rsidR="0050593B">
        <w:rPr>
          <w:rFonts w:ascii="Times New Roman" w:hAnsi="Times New Roman" w:cs="Times New Roman"/>
          <w:sz w:val="24"/>
        </w:rPr>
        <w:t>. долл., из которых 0, 77 млрд. долл. составили поставки в Китай, 0. 44 млрд. долл. – поставки  в Россию.</w:t>
      </w:r>
      <w:r w:rsidR="0050593B">
        <w:rPr>
          <w:rStyle w:val="a6"/>
          <w:rFonts w:ascii="Times New Roman" w:hAnsi="Times New Roman" w:cs="Times New Roman"/>
          <w:sz w:val="24"/>
        </w:rPr>
        <w:footnoteReference w:id="135"/>
      </w:r>
      <w:r w:rsidR="00FA6966" w:rsidRPr="00C861E3">
        <w:rPr>
          <w:rFonts w:ascii="Times New Roman" w:hAnsi="Times New Roman" w:cs="Times New Roman"/>
          <w:sz w:val="24"/>
        </w:rPr>
        <w:t xml:space="preserve"> </w:t>
      </w:r>
      <w:r w:rsidR="00431878">
        <w:rPr>
          <w:rFonts w:ascii="Times New Roman" w:hAnsi="Times New Roman" w:cs="Times New Roman"/>
          <w:sz w:val="24"/>
        </w:rPr>
        <w:t xml:space="preserve"> В</w:t>
      </w:r>
      <w:r w:rsidR="002336A2">
        <w:rPr>
          <w:rFonts w:ascii="Times New Roman" w:hAnsi="Times New Roman" w:cs="Times New Roman"/>
          <w:sz w:val="24"/>
        </w:rPr>
        <w:t xml:space="preserve"> 2006 г. китайская компания в области атомной энергетики </w:t>
      </w:r>
      <w:r w:rsidR="002336A2" w:rsidRPr="002336A2">
        <w:rPr>
          <w:rFonts w:ascii="Times New Roman" w:hAnsi="Times New Roman" w:cs="Times New Roman"/>
          <w:sz w:val="24"/>
        </w:rPr>
        <w:t xml:space="preserve">CGNPC </w:t>
      </w:r>
      <w:r w:rsidR="002336A2">
        <w:rPr>
          <w:rFonts w:ascii="Times New Roman" w:hAnsi="Times New Roman" w:cs="Times New Roman"/>
          <w:sz w:val="24"/>
        </w:rPr>
        <w:t xml:space="preserve">вместе </w:t>
      </w:r>
      <w:r w:rsidR="002336A2" w:rsidRPr="002336A2">
        <w:rPr>
          <w:rFonts w:ascii="Times New Roman" w:hAnsi="Times New Roman" w:cs="Times New Roman"/>
          <w:sz w:val="24"/>
        </w:rPr>
        <w:t xml:space="preserve">с </w:t>
      </w:r>
      <w:r w:rsidR="002336A2">
        <w:rPr>
          <w:rFonts w:ascii="Times New Roman" w:hAnsi="Times New Roman" w:cs="Times New Roman"/>
          <w:sz w:val="24"/>
        </w:rPr>
        <w:t xml:space="preserve">казахстанским </w:t>
      </w:r>
      <w:r w:rsidR="002336A2" w:rsidRPr="002336A2">
        <w:rPr>
          <w:rFonts w:ascii="Times New Roman" w:hAnsi="Times New Roman" w:cs="Times New Roman"/>
          <w:sz w:val="24"/>
        </w:rPr>
        <w:t>"</w:t>
      </w:r>
      <w:proofErr w:type="spellStart"/>
      <w:r w:rsidR="002336A2" w:rsidRPr="002336A2">
        <w:rPr>
          <w:rFonts w:ascii="Times New Roman" w:hAnsi="Times New Roman" w:cs="Times New Roman"/>
          <w:sz w:val="24"/>
        </w:rPr>
        <w:t>Казатомпромом</w:t>
      </w:r>
      <w:proofErr w:type="spellEnd"/>
      <w:r w:rsidR="002336A2" w:rsidRPr="002336A2">
        <w:rPr>
          <w:rFonts w:ascii="Times New Roman" w:hAnsi="Times New Roman" w:cs="Times New Roman"/>
          <w:sz w:val="24"/>
        </w:rPr>
        <w:t>" создала совместную комп</w:t>
      </w:r>
      <w:r w:rsidR="00093F4E">
        <w:rPr>
          <w:rFonts w:ascii="Times New Roman" w:hAnsi="Times New Roman" w:cs="Times New Roman"/>
          <w:sz w:val="24"/>
        </w:rPr>
        <w:t>анию "</w:t>
      </w:r>
      <w:proofErr w:type="spellStart"/>
      <w:r w:rsidR="00093F4E">
        <w:rPr>
          <w:rFonts w:ascii="Times New Roman" w:hAnsi="Times New Roman" w:cs="Times New Roman"/>
          <w:sz w:val="24"/>
        </w:rPr>
        <w:t>Сезимбай</w:t>
      </w:r>
      <w:proofErr w:type="spellEnd"/>
      <w:r w:rsidR="00093F4E">
        <w:rPr>
          <w:rFonts w:ascii="Times New Roman" w:hAnsi="Times New Roman" w:cs="Times New Roman"/>
          <w:sz w:val="24"/>
        </w:rPr>
        <w:t>-У", которая занимается разработкой двух</w:t>
      </w:r>
      <w:r w:rsidR="002336A2" w:rsidRPr="002336A2">
        <w:rPr>
          <w:rFonts w:ascii="Times New Roman" w:hAnsi="Times New Roman" w:cs="Times New Roman"/>
          <w:sz w:val="24"/>
        </w:rPr>
        <w:t xml:space="preserve"> </w:t>
      </w:r>
      <w:r w:rsidR="00093F4E">
        <w:rPr>
          <w:rFonts w:ascii="Times New Roman" w:hAnsi="Times New Roman" w:cs="Times New Roman"/>
          <w:sz w:val="24"/>
        </w:rPr>
        <w:t>урановых рудников</w:t>
      </w:r>
      <w:r w:rsidR="002336A2" w:rsidRPr="002336A2">
        <w:rPr>
          <w:rFonts w:ascii="Times New Roman" w:hAnsi="Times New Roman" w:cs="Times New Roman"/>
          <w:sz w:val="24"/>
        </w:rPr>
        <w:t>.</w:t>
      </w:r>
      <w:r w:rsidR="002336A2">
        <w:rPr>
          <w:rStyle w:val="a6"/>
          <w:rFonts w:ascii="Times New Roman" w:hAnsi="Times New Roman" w:cs="Times New Roman"/>
          <w:sz w:val="24"/>
        </w:rPr>
        <w:footnoteReference w:id="136"/>
      </w:r>
      <w:r w:rsidR="002336A2">
        <w:rPr>
          <w:rFonts w:ascii="Times New Roman" w:hAnsi="Times New Roman" w:cs="Times New Roman"/>
          <w:sz w:val="24"/>
        </w:rPr>
        <w:t xml:space="preserve"> </w:t>
      </w:r>
      <w:r w:rsidR="00431878">
        <w:rPr>
          <w:rFonts w:ascii="Times New Roman" w:hAnsi="Times New Roman" w:cs="Times New Roman"/>
          <w:sz w:val="24"/>
        </w:rPr>
        <w:t xml:space="preserve">В 2021 г. </w:t>
      </w:r>
      <w:r w:rsidR="00431878" w:rsidRPr="00431878">
        <w:rPr>
          <w:rFonts w:ascii="Times New Roman" w:hAnsi="Times New Roman" w:cs="Times New Roman"/>
          <w:sz w:val="24"/>
        </w:rPr>
        <w:t>Китай заключил сделку с национальным атомным агентством Казахстана "</w:t>
      </w:r>
      <w:proofErr w:type="spellStart"/>
      <w:r w:rsidR="00431878" w:rsidRPr="00431878">
        <w:rPr>
          <w:rFonts w:ascii="Times New Roman" w:hAnsi="Times New Roman" w:cs="Times New Roman"/>
          <w:sz w:val="24"/>
        </w:rPr>
        <w:t>Казатомпром</w:t>
      </w:r>
      <w:proofErr w:type="spellEnd"/>
      <w:r w:rsidR="00431878" w:rsidRPr="00431878">
        <w:rPr>
          <w:rFonts w:ascii="Times New Roman" w:hAnsi="Times New Roman" w:cs="Times New Roman"/>
          <w:sz w:val="24"/>
        </w:rPr>
        <w:t>"</w:t>
      </w:r>
      <w:r w:rsidR="00431878">
        <w:rPr>
          <w:rFonts w:ascii="Times New Roman" w:hAnsi="Times New Roman" w:cs="Times New Roman"/>
          <w:sz w:val="24"/>
        </w:rPr>
        <w:t xml:space="preserve"> </w:t>
      </w:r>
      <w:r w:rsidR="00431878" w:rsidRPr="00431878">
        <w:rPr>
          <w:rFonts w:ascii="Times New Roman" w:hAnsi="Times New Roman" w:cs="Times New Roman"/>
          <w:sz w:val="24"/>
        </w:rPr>
        <w:t>по поставке ядерного топлива</w:t>
      </w:r>
      <w:r w:rsidR="00431878">
        <w:rPr>
          <w:rFonts w:ascii="Times New Roman" w:hAnsi="Times New Roman" w:cs="Times New Roman"/>
          <w:sz w:val="24"/>
        </w:rPr>
        <w:t>. Китайская компания CGNPC</w:t>
      </w:r>
      <w:r w:rsidR="00431878" w:rsidRPr="00431878">
        <w:rPr>
          <w:rFonts w:ascii="Times New Roman" w:hAnsi="Times New Roman" w:cs="Times New Roman"/>
          <w:sz w:val="24"/>
        </w:rPr>
        <w:t xml:space="preserve"> и "</w:t>
      </w:r>
      <w:proofErr w:type="spellStart"/>
      <w:r w:rsidR="00431878" w:rsidRPr="00431878">
        <w:rPr>
          <w:rFonts w:ascii="Times New Roman" w:hAnsi="Times New Roman" w:cs="Times New Roman"/>
          <w:sz w:val="24"/>
        </w:rPr>
        <w:t>Казатомпром</w:t>
      </w:r>
      <w:proofErr w:type="spellEnd"/>
      <w:r w:rsidR="00431878" w:rsidRPr="00431878">
        <w:rPr>
          <w:rFonts w:ascii="Times New Roman" w:hAnsi="Times New Roman" w:cs="Times New Roman"/>
          <w:sz w:val="24"/>
        </w:rPr>
        <w:t xml:space="preserve">" создали совместное предприятие для строительства </w:t>
      </w:r>
      <w:proofErr w:type="spellStart"/>
      <w:r w:rsidR="00431878" w:rsidRPr="00431878">
        <w:rPr>
          <w:rFonts w:ascii="Times New Roman" w:hAnsi="Times New Roman" w:cs="Times New Roman"/>
          <w:sz w:val="24"/>
        </w:rPr>
        <w:t>Ульбинского</w:t>
      </w:r>
      <w:proofErr w:type="spellEnd"/>
      <w:r w:rsidR="00431878" w:rsidRPr="00431878">
        <w:rPr>
          <w:rFonts w:ascii="Times New Roman" w:hAnsi="Times New Roman" w:cs="Times New Roman"/>
          <w:sz w:val="24"/>
        </w:rPr>
        <w:t xml:space="preserve"> завода по производству ядерного топлива, предоставив Китаю 49 </w:t>
      </w:r>
      <w:r w:rsidR="00431878">
        <w:rPr>
          <w:rFonts w:ascii="Times New Roman" w:hAnsi="Times New Roman" w:cs="Times New Roman"/>
          <w:sz w:val="24"/>
        </w:rPr>
        <w:t xml:space="preserve">% </w:t>
      </w:r>
      <w:r w:rsidR="00431878" w:rsidRPr="00431878">
        <w:rPr>
          <w:rFonts w:ascii="Times New Roman" w:hAnsi="Times New Roman" w:cs="Times New Roman"/>
          <w:sz w:val="24"/>
        </w:rPr>
        <w:t>акций завода за 435 миллионов долларов и гарантировав, что CG</w:t>
      </w:r>
      <w:r w:rsidR="00431878">
        <w:rPr>
          <w:rFonts w:ascii="Times New Roman" w:hAnsi="Times New Roman" w:cs="Times New Roman"/>
          <w:sz w:val="24"/>
        </w:rPr>
        <w:t>NPC будет ежегодно покупать 49 %</w:t>
      </w:r>
      <w:r w:rsidR="00431878" w:rsidRPr="00431878">
        <w:rPr>
          <w:rFonts w:ascii="Times New Roman" w:hAnsi="Times New Roman" w:cs="Times New Roman"/>
          <w:sz w:val="24"/>
        </w:rPr>
        <w:t xml:space="preserve"> продукции завода.</w:t>
      </w:r>
      <w:r w:rsidR="00431878">
        <w:rPr>
          <w:rStyle w:val="a6"/>
          <w:rFonts w:ascii="Times New Roman" w:hAnsi="Times New Roman" w:cs="Times New Roman"/>
          <w:sz w:val="24"/>
        </w:rPr>
        <w:footnoteReference w:id="137"/>
      </w:r>
    </w:p>
    <w:p w:rsidR="00BD70DC" w:rsidRPr="00A1726D" w:rsidRDefault="00093F4E" w:rsidP="00A1726D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A1726D">
        <w:rPr>
          <w:rFonts w:ascii="Times New Roman" w:hAnsi="Times New Roman" w:cs="Times New Roman"/>
          <w:sz w:val="24"/>
        </w:rPr>
        <w:t xml:space="preserve">Узбекистан также </w:t>
      </w:r>
      <w:r w:rsidR="00FC3E44">
        <w:rPr>
          <w:rFonts w:ascii="Times New Roman" w:hAnsi="Times New Roman" w:cs="Times New Roman"/>
          <w:sz w:val="24"/>
        </w:rPr>
        <w:t xml:space="preserve">является </w:t>
      </w:r>
      <w:r w:rsidR="00A1726D">
        <w:rPr>
          <w:rFonts w:ascii="Times New Roman" w:hAnsi="Times New Roman" w:cs="Times New Roman"/>
          <w:sz w:val="24"/>
        </w:rPr>
        <w:t xml:space="preserve">важным партнёром Китая по поставкам урана. </w:t>
      </w:r>
      <w:r w:rsidR="00A1726D" w:rsidRPr="00A1726D">
        <w:rPr>
          <w:rFonts w:ascii="Times New Roman" w:hAnsi="Times New Roman" w:cs="Times New Roman"/>
          <w:sz w:val="24"/>
        </w:rPr>
        <w:t xml:space="preserve">Импорт урана и его добыча китайскими компаниями является одним из важнейших </w:t>
      </w:r>
      <w:r w:rsidR="00A1726D">
        <w:rPr>
          <w:rFonts w:ascii="Times New Roman" w:hAnsi="Times New Roman" w:cs="Times New Roman"/>
          <w:sz w:val="24"/>
        </w:rPr>
        <w:t xml:space="preserve">форм </w:t>
      </w:r>
      <w:r w:rsidR="00A1726D" w:rsidRPr="00A1726D">
        <w:rPr>
          <w:rFonts w:ascii="Times New Roman" w:hAnsi="Times New Roman" w:cs="Times New Roman"/>
          <w:sz w:val="24"/>
        </w:rPr>
        <w:t xml:space="preserve">сотрудничества двух стран в сфере энергетики. Китай поставляет часть необходимого ему урана из источников в </w:t>
      </w:r>
      <w:proofErr w:type="spellStart"/>
      <w:r w:rsidR="00A1726D" w:rsidRPr="00A1726D">
        <w:rPr>
          <w:rFonts w:ascii="Times New Roman" w:hAnsi="Times New Roman" w:cs="Times New Roman"/>
          <w:sz w:val="24"/>
        </w:rPr>
        <w:t>Навоийской</w:t>
      </w:r>
      <w:proofErr w:type="spellEnd"/>
      <w:r w:rsidR="00A1726D" w:rsidRPr="00A1726D">
        <w:rPr>
          <w:rFonts w:ascii="Times New Roman" w:hAnsi="Times New Roman" w:cs="Times New Roman"/>
          <w:sz w:val="24"/>
        </w:rPr>
        <w:t xml:space="preserve"> области Узбекистана.</w:t>
      </w:r>
      <w:r w:rsidR="00A1726D">
        <w:rPr>
          <w:rFonts w:ascii="Times New Roman" w:hAnsi="Times New Roman" w:cs="Times New Roman"/>
          <w:sz w:val="24"/>
        </w:rPr>
        <w:t xml:space="preserve"> </w:t>
      </w:r>
      <w:r w:rsidR="00A1726D" w:rsidRPr="00A1726D">
        <w:rPr>
          <w:rFonts w:ascii="Times New Roman" w:hAnsi="Times New Roman" w:cs="Times New Roman"/>
          <w:sz w:val="24"/>
        </w:rPr>
        <w:t xml:space="preserve">В августе 2009 года </w:t>
      </w:r>
      <w:proofErr w:type="spellStart"/>
      <w:r w:rsidR="00A1726D" w:rsidRPr="00A1726D">
        <w:rPr>
          <w:rFonts w:ascii="Times New Roman" w:hAnsi="Times New Roman" w:cs="Times New Roman"/>
          <w:sz w:val="24"/>
        </w:rPr>
        <w:t>Госкомгео</w:t>
      </w:r>
      <w:proofErr w:type="spellEnd"/>
      <w:r w:rsidR="00A1726D" w:rsidRPr="00A1726D">
        <w:rPr>
          <w:rFonts w:ascii="Times New Roman" w:hAnsi="Times New Roman" w:cs="Times New Roman"/>
          <w:sz w:val="24"/>
        </w:rPr>
        <w:t xml:space="preserve"> </w:t>
      </w:r>
      <w:r w:rsidR="00A1726D">
        <w:rPr>
          <w:rFonts w:ascii="Times New Roman" w:hAnsi="Times New Roman" w:cs="Times New Roman"/>
          <w:sz w:val="24"/>
        </w:rPr>
        <w:t xml:space="preserve">Узбекистана и китайская </w:t>
      </w:r>
      <w:r w:rsidR="00A1726D" w:rsidRPr="00A1726D">
        <w:rPr>
          <w:rFonts w:ascii="Times New Roman" w:hAnsi="Times New Roman" w:cs="Times New Roman"/>
          <w:sz w:val="24"/>
        </w:rPr>
        <w:t xml:space="preserve"> CGNPC </w:t>
      </w:r>
      <w:proofErr w:type="spellStart"/>
      <w:r w:rsidR="00A1726D" w:rsidRPr="00A1726D">
        <w:rPr>
          <w:rFonts w:ascii="Times New Roman" w:hAnsi="Times New Roman" w:cs="Times New Roman"/>
          <w:sz w:val="24"/>
        </w:rPr>
        <w:t>Uranium</w:t>
      </w:r>
      <w:proofErr w:type="spellEnd"/>
      <w:r w:rsidR="00A1726D" w:rsidRPr="00A172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726D" w:rsidRPr="00A1726D">
        <w:rPr>
          <w:rFonts w:ascii="Times New Roman" w:hAnsi="Times New Roman" w:cs="Times New Roman"/>
          <w:sz w:val="24"/>
        </w:rPr>
        <w:t>Resources</w:t>
      </w:r>
      <w:proofErr w:type="spellEnd"/>
      <w:r w:rsidR="00A1726D" w:rsidRPr="00A172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726D" w:rsidRPr="00A1726D">
        <w:rPr>
          <w:rFonts w:ascii="Times New Roman" w:hAnsi="Times New Roman" w:cs="Times New Roman"/>
          <w:sz w:val="24"/>
        </w:rPr>
        <w:t>Co</w:t>
      </w:r>
      <w:proofErr w:type="spellEnd"/>
      <w:r w:rsidR="00A1726D" w:rsidRPr="00A1726D">
        <w:rPr>
          <w:rFonts w:ascii="Times New Roman" w:hAnsi="Times New Roman" w:cs="Times New Roman"/>
          <w:sz w:val="24"/>
        </w:rPr>
        <w:t xml:space="preserve"> создали совместное предприятие </w:t>
      </w:r>
      <w:proofErr w:type="spellStart"/>
      <w:r w:rsidR="00A1726D" w:rsidRPr="00A1726D">
        <w:rPr>
          <w:rFonts w:ascii="Times New Roman" w:hAnsi="Times New Roman" w:cs="Times New Roman"/>
          <w:sz w:val="24"/>
        </w:rPr>
        <w:t>Uz-China</w:t>
      </w:r>
      <w:proofErr w:type="spellEnd"/>
      <w:r w:rsidR="00A1726D" w:rsidRPr="00A172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726D" w:rsidRPr="00A1726D">
        <w:rPr>
          <w:rFonts w:ascii="Times New Roman" w:hAnsi="Times New Roman" w:cs="Times New Roman"/>
          <w:sz w:val="24"/>
        </w:rPr>
        <w:t>Uran</w:t>
      </w:r>
      <w:proofErr w:type="spellEnd"/>
      <w:r w:rsidR="00A1726D" w:rsidRPr="00A1726D">
        <w:rPr>
          <w:rFonts w:ascii="Times New Roman" w:hAnsi="Times New Roman" w:cs="Times New Roman"/>
          <w:sz w:val="24"/>
        </w:rPr>
        <w:t xml:space="preserve"> с долевым участ</w:t>
      </w:r>
      <w:r w:rsidR="00A1726D">
        <w:rPr>
          <w:rFonts w:ascii="Times New Roman" w:hAnsi="Times New Roman" w:cs="Times New Roman"/>
          <w:sz w:val="24"/>
        </w:rPr>
        <w:t xml:space="preserve">ием 50 на 50 по разведке урановых </w:t>
      </w:r>
      <w:r w:rsidR="00A1726D" w:rsidRPr="00A1726D">
        <w:rPr>
          <w:rFonts w:ascii="Times New Roman" w:hAnsi="Times New Roman" w:cs="Times New Roman"/>
          <w:sz w:val="24"/>
        </w:rPr>
        <w:t>месторож</w:t>
      </w:r>
      <w:r w:rsidR="00A1726D">
        <w:rPr>
          <w:rFonts w:ascii="Times New Roman" w:hAnsi="Times New Roman" w:cs="Times New Roman"/>
          <w:sz w:val="24"/>
        </w:rPr>
        <w:t>дений</w:t>
      </w:r>
      <w:r w:rsidR="00F045B0">
        <w:rPr>
          <w:rFonts w:ascii="Times New Roman" w:hAnsi="Times New Roman" w:cs="Times New Roman"/>
          <w:sz w:val="24"/>
        </w:rPr>
        <w:t xml:space="preserve"> </w:t>
      </w:r>
      <w:r w:rsidR="00A1726D">
        <w:rPr>
          <w:rFonts w:ascii="Times New Roman" w:hAnsi="Times New Roman" w:cs="Times New Roman"/>
          <w:sz w:val="24"/>
        </w:rPr>
        <w:t xml:space="preserve">на </w:t>
      </w:r>
      <w:proofErr w:type="spellStart"/>
      <w:r w:rsidR="00A1726D">
        <w:rPr>
          <w:rFonts w:ascii="Times New Roman" w:hAnsi="Times New Roman" w:cs="Times New Roman"/>
          <w:sz w:val="24"/>
        </w:rPr>
        <w:t>Бозтау</w:t>
      </w:r>
      <w:r w:rsidR="00A1726D" w:rsidRPr="00A1726D">
        <w:rPr>
          <w:rFonts w:ascii="Times New Roman" w:hAnsi="Times New Roman" w:cs="Times New Roman"/>
          <w:sz w:val="24"/>
        </w:rPr>
        <w:t>ской</w:t>
      </w:r>
      <w:proofErr w:type="spellEnd"/>
      <w:r w:rsidR="00A1726D" w:rsidRPr="00A1726D">
        <w:rPr>
          <w:rFonts w:ascii="Times New Roman" w:hAnsi="Times New Roman" w:cs="Times New Roman"/>
          <w:sz w:val="24"/>
        </w:rPr>
        <w:t xml:space="preserve"> площади в центральной части пусты</w:t>
      </w:r>
      <w:r w:rsidR="00A1726D">
        <w:rPr>
          <w:rFonts w:ascii="Times New Roman" w:hAnsi="Times New Roman" w:cs="Times New Roman"/>
          <w:sz w:val="24"/>
        </w:rPr>
        <w:t xml:space="preserve">ни Кызылкум </w:t>
      </w:r>
      <w:proofErr w:type="spellStart"/>
      <w:r w:rsidR="00A1726D">
        <w:rPr>
          <w:rFonts w:ascii="Times New Roman" w:hAnsi="Times New Roman" w:cs="Times New Roman"/>
          <w:sz w:val="24"/>
        </w:rPr>
        <w:t>Навоийской</w:t>
      </w:r>
      <w:proofErr w:type="spellEnd"/>
      <w:r w:rsidR="00A1726D">
        <w:rPr>
          <w:rFonts w:ascii="Times New Roman" w:hAnsi="Times New Roman" w:cs="Times New Roman"/>
          <w:sz w:val="24"/>
        </w:rPr>
        <w:t xml:space="preserve"> области.</w:t>
      </w:r>
      <w:r w:rsidR="00A1726D">
        <w:rPr>
          <w:rStyle w:val="a6"/>
          <w:rFonts w:ascii="Times New Roman" w:hAnsi="Times New Roman" w:cs="Times New Roman"/>
          <w:sz w:val="24"/>
        </w:rPr>
        <w:footnoteReference w:id="138"/>
      </w:r>
    </w:p>
    <w:p w:rsidR="00BD70DC" w:rsidRPr="00831765" w:rsidRDefault="00743225" w:rsidP="0035322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Китай также крайне заинтересован в месторождениях золота и серебра Центральной Азии.</w:t>
      </w:r>
      <w:r w:rsidR="009E0953" w:rsidRPr="009E0953">
        <w:rPr>
          <w:rFonts w:ascii="Times New Roman" w:hAnsi="Times New Roman" w:cs="Times New Roman"/>
          <w:sz w:val="24"/>
        </w:rPr>
        <w:t xml:space="preserve"> </w:t>
      </w:r>
      <w:r w:rsidR="009E0953">
        <w:rPr>
          <w:rFonts w:ascii="Times New Roman" w:hAnsi="Times New Roman" w:cs="Times New Roman"/>
          <w:sz w:val="24"/>
        </w:rPr>
        <w:t>Одним из основных партнеров Китая в этом направлении является Таджикистан</w:t>
      </w:r>
      <w:r w:rsidR="009E0953" w:rsidRPr="009E0953">
        <w:rPr>
          <w:rFonts w:ascii="Times New Roman" w:hAnsi="Times New Roman" w:cs="Times New Roman"/>
          <w:sz w:val="24"/>
        </w:rPr>
        <w:t>.</w:t>
      </w:r>
      <w:r w:rsidR="009E0953">
        <w:rPr>
          <w:rFonts w:ascii="Times New Roman" w:hAnsi="Times New Roman" w:cs="Times New Roman"/>
          <w:sz w:val="24"/>
        </w:rPr>
        <w:t xml:space="preserve"> </w:t>
      </w:r>
      <w:r w:rsidR="007A1223" w:rsidRPr="007A1223">
        <w:rPr>
          <w:rFonts w:ascii="Times New Roman" w:hAnsi="Times New Roman" w:cs="Times New Roman"/>
          <w:sz w:val="24"/>
        </w:rPr>
        <w:t xml:space="preserve">Китайские горнодобывающие компании являются основными акционерами крупнейших золотых рудников Таджикистана в </w:t>
      </w:r>
      <w:proofErr w:type="spellStart"/>
      <w:r w:rsidR="007A1223" w:rsidRPr="007A1223">
        <w:rPr>
          <w:rFonts w:ascii="Times New Roman" w:hAnsi="Times New Roman" w:cs="Times New Roman"/>
          <w:sz w:val="24"/>
        </w:rPr>
        <w:t>Пянджакентском</w:t>
      </w:r>
      <w:proofErr w:type="spellEnd"/>
      <w:r w:rsidR="007A1223" w:rsidRPr="007A122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1223" w:rsidRPr="007A1223">
        <w:rPr>
          <w:rFonts w:ascii="Times New Roman" w:hAnsi="Times New Roman" w:cs="Times New Roman"/>
          <w:sz w:val="24"/>
        </w:rPr>
        <w:t>Айнинском</w:t>
      </w:r>
      <w:proofErr w:type="spellEnd"/>
      <w:r w:rsidR="007A1223" w:rsidRPr="007A1223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7A1223" w:rsidRPr="007A1223">
        <w:rPr>
          <w:rFonts w:ascii="Times New Roman" w:hAnsi="Times New Roman" w:cs="Times New Roman"/>
          <w:sz w:val="24"/>
        </w:rPr>
        <w:t>Вахдатском</w:t>
      </w:r>
      <w:proofErr w:type="spellEnd"/>
      <w:r w:rsidR="007A1223" w:rsidRPr="007A1223">
        <w:rPr>
          <w:rFonts w:ascii="Times New Roman" w:hAnsi="Times New Roman" w:cs="Times New Roman"/>
          <w:sz w:val="24"/>
        </w:rPr>
        <w:t xml:space="preserve"> районах.</w:t>
      </w:r>
      <w:r w:rsidR="007A1223">
        <w:rPr>
          <w:rStyle w:val="a6"/>
          <w:rFonts w:ascii="Times New Roman" w:hAnsi="Times New Roman" w:cs="Times New Roman"/>
          <w:sz w:val="24"/>
        </w:rPr>
        <w:footnoteReference w:id="139"/>
      </w:r>
      <w:r w:rsidR="007A1223">
        <w:rPr>
          <w:rFonts w:ascii="Times New Roman" w:hAnsi="Times New Roman" w:cs="Times New Roman"/>
          <w:sz w:val="24"/>
        </w:rPr>
        <w:t xml:space="preserve"> </w:t>
      </w:r>
      <w:r w:rsidR="00F82842">
        <w:rPr>
          <w:rFonts w:ascii="Times New Roman" w:hAnsi="Times New Roman" w:cs="Times New Roman"/>
          <w:sz w:val="24"/>
        </w:rPr>
        <w:t xml:space="preserve">В </w:t>
      </w:r>
      <w:r w:rsidR="009E0953" w:rsidRPr="009E0953">
        <w:rPr>
          <w:rFonts w:ascii="Times New Roman" w:hAnsi="Times New Roman" w:cs="Times New Roman"/>
          <w:sz w:val="24"/>
        </w:rPr>
        <w:t>2007 году китайская горнодобывающая компания</w:t>
      </w:r>
      <w:r w:rsidR="007A1223" w:rsidRPr="007A1223">
        <w:t xml:space="preserve"> </w:t>
      </w:r>
      <w:proofErr w:type="spellStart"/>
      <w:r w:rsidR="007A1223" w:rsidRPr="007A1223">
        <w:rPr>
          <w:rFonts w:ascii="Times New Roman" w:hAnsi="Times New Roman" w:cs="Times New Roman"/>
          <w:sz w:val="24"/>
        </w:rPr>
        <w:t>Zijin</w:t>
      </w:r>
      <w:proofErr w:type="spellEnd"/>
      <w:r w:rsidR="007A1223" w:rsidRPr="007A12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223" w:rsidRPr="007A1223">
        <w:rPr>
          <w:rFonts w:ascii="Times New Roman" w:hAnsi="Times New Roman" w:cs="Times New Roman"/>
          <w:sz w:val="24"/>
        </w:rPr>
        <w:t>Mining</w:t>
      </w:r>
      <w:proofErr w:type="spellEnd"/>
      <w:r w:rsidR="009E0953" w:rsidRPr="009E0953">
        <w:rPr>
          <w:rFonts w:ascii="Times New Roman" w:hAnsi="Times New Roman" w:cs="Times New Roman"/>
          <w:sz w:val="24"/>
        </w:rPr>
        <w:t xml:space="preserve"> приобрела 75% акций золотого рудника </w:t>
      </w:r>
      <w:proofErr w:type="spellStart"/>
      <w:r w:rsidR="009E0953" w:rsidRPr="009E0953">
        <w:rPr>
          <w:rFonts w:ascii="Times New Roman" w:hAnsi="Times New Roman" w:cs="Times New Roman"/>
          <w:sz w:val="24"/>
        </w:rPr>
        <w:t>Зарафшон</w:t>
      </w:r>
      <w:proofErr w:type="spellEnd"/>
      <w:r w:rsidR="009E0953" w:rsidRPr="009E0953">
        <w:rPr>
          <w:rFonts w:ascii="Times New Roman" w:hAnsi="Times New Roman" w:cs="Times New Roman"/>
          <w:sz w:val="24"/>
        </w:rPr>
        <w:t>, на долю которого приходится более 70% общего производ</w:t>
      </w:r>
      <w:r w:rsidR="007A1223">
        <w:rPr>
          <w:rFonts w:ascii="Times New Roman" w:hAnsi="Times New Roman" w:cs="Times New Roman"/>
          <w:sz w:val="24"/>
        </w:rPr>
        <w:t>ства золота в Таджикистане.</w:t>
      </w:r>
      <w:r w:rsidR="007A1223">
        <w:rPr>
          <w:rStyle w:val="a6"/>
          <w:rFonts w:ascii="Times New Roman" w:hAnsi="Times New Roman" w:cs="Times New Roman"/>
          <w:sz w:val="24"/>
        </w:rPr>
        <w:footnoteReference w:id="140"/>
      </w:r>
      <w:r w:rsidR="007A1223">
        <w:rPr>
          <w:rFonts w:ascii="Times New Roman" w:hAnsi="Times New Roman" w:cs="Times New Roman"/>
          <w:sz w:val="24"/>
        </w:rPr>
        <w:t xml:space="preserve"> </w:t>
      </w:r>
      <w:r w:rsidR="009E0953" w:rsidRPr="009E0953">
        <w:rPr>
          <w:rFonts w:ascii="Times New Roman" w:hAnsi="Times New Roman" w:cs="Times New Roman"/>
          <w:sz w:val="24"/>
        </w:rPr>
        <w:t xml:space="preserve">Со временем китайские компании стали основными акционерами золотых рудников по всей стране. </w:t>
      </w:r>
      <w:r w:rsidR="00F82842">
        <w:rPr>
          <w:rFonts w:ascii="Times New Roman" w:hAnsi="Times New Roman" w:cs="Times New Roman"/>
          <w:sz w:val="24"/>
        </w:rPr>
        <w:t xml:space="preserve">В 2019 г. </w:t>
      </w:r>
      <w:r w:rsidR="00F82842" w:rsidRPr="00F82842">
        <w:rPr>
          <w:rFonts w:ascii="Times New Roman" w:hAnsi="Times New Roman" w:cs="Times New Roman"/>
          <w:sz w:val="24"/>
        </w:rPr>
        <w:t>китайская компания TBEA получила л</w:t>
      </w:r>
      <w:r w:rsidR="00F82842">
        <w:rPr>
          <w:rFonts w:ascii="Times New Roman" w:hAnsi="Times New Roman" w:cs="Times New Roman"/>
          <w:sz w:val="24"/>
        </w:rPr>
        <w:t>ицензию на эксплуатацию золотых рудников</w:t>
      </w:r>
      <w:r w:rsidR="00F82842" w:rsidRPr="00F82842">
        <w:rPr>
          <w:rFonts w:ascii="Times New Roman" w:hAnsi="Times New Roman" w:cs="Times New Roman"/>
          <w:sz w:val="24"/>
        </w:rPr>
        <w:t xml:space="preserve"> Верхний </w:t>
      </w:r>
      <w:proofErr w:type="spellStart"/>
      <w:r w:rsidR="00F82842" w:rsidRPr="00F82842">
        <w:rPr>
          <w:rFonts w:ascii="Times New Roman" w:hAnsi="Times New Roman" w:cs="Times New Roman"/>
          <w:sz w:val="24"/>
        </w:rPr>
        <w:t>Кумарг</w:t>
      </w:r>
      <w:proofErr w:type="spellEnd"/>
      <w:r w:rsidR="00F8284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F82842">
        <w:rPr>
          <w:rFonts w:ascii="Times New Roman" w:hAnsi="Times New Roman" w:cs="Times New Roman"/>
          <w:sz w:val="24"/>
        </w:rPr>
        <w:t>Дуоба</w:t>
      </w:r>
      <w:proofErr w:type="spellEnd"/>
      <w:r w:rsidR="00F82842" w:rsidRPr="00F82842">
        <w:rPr>
          <w:rFonts w:ascii="Times New Roman" w:hAnsi="Times New Roman" w:cs="Times New Roman"/>
          <w:sz w:val="24"/>
        </w:rPr>
        <w:t xml:space="preserve"> на севере Таджикистана в обмен</w:t>
      </w:r>
      <w:r w:rsidR="00F82842">
        <w:rPr>
          <w:rFonts w:ascii="Times New Roman" w:hAnsi="Times New Roman" w:cs="Times New Roman"/>
          <w:sz w:val="24"/>
        </w:rPr>
        <w:t xml:space="preserve"> финансы, потраченные Китаем</w:t>
      </w:r>
      <w:r w:rsidR="00F82842" w:rsidRPr="00F82842">
        <w:rPr>
          <w:rFonts w:ascii="Times New Roman" w:hAnsi="Times New Roman" w:cs="Times New Roman"/>
          <w:sz w:val="24"/>
        </w:rPr>
        <w:t xml:space="preserve"> на строительство электростанции в Душанбе.</w:t>
      </w:r>
      <w:r w:rsidR="006A5464">
        <w:rPr>
          <w:rStyle w:val="a6"/>
          <w:rFonts w:ascii="Times New Roman" w:hAnsi="Times New Roman" w:cs="Times New Roman"/>
          <w:sz w:val="24"/>
        </w:rPr>
        <w:footnoteReference w:id="141"/>
      </w:r>
      <w:r w:rsidR="006A5464">
        <w:rPr>
          <w:rFonts w:ascii="Times New Roman" w:hAnsi="Times New Roman" w:cs="Times New Roman"/>
          <w:sz w:val="24"/>
        </w:rPr>
        <w:t xml:space="preserve"> </w:t>
      </w:r>
      <w:r w:rsidR="0021314F">
        <w:rPr>
          <w:rFonts w:ascii="Times New Roman" w:hAnsi="Times New Roman" w:cs="Times New Roman"/>
          <w:sz w:val="24"/>
        </w:rPr>
        <w:t>В 2018 г.</w:t>
      </w:r>
      <w:r w:rsidR="0021314F" w:rsidRPr="0021314F">
        <w:t xml:space="preserve"> </w:t>
      </w:r>
      <w:r w:rsidR="0021314F">
        <w:rPr>
          <w:rFonts w:ascii="Times New Roman" w:hAnsi="Times New Roman" w:cs="Times New Roman"/>
          <w:sz w:val="24"/>
        </w:rPr>
        <w:t>г</w:t>
      </w:r>
      <w:r w:rsidR="0021314F" w:rsidRPr="0021314F">
        <w:rPr>
          <w:rFonts w:ascii="Times New Roman" w:hAnsi="Times New Roman" w:cs="Times New Roman"/>
          <w:sz w:val="24"/>
        </w:rPr>
        <w:t>осударственный алюминиевый завод Таджикист</w:t>
      </w:r>
      <w:r w:rsidR="0021314F">
        <w:rPr>
          <w:rFonts w:ascii="Times New Roman" w:hAnsi="Times New Roman" w:cs="Times New Roman"/>
          <w:sz w:val="24"/>
        </w:rPr>
        <w:t xml:space="preserve">ана </w:t>
      </w:r>
      <w:proofErr w:type="spellStart"/>
      <w:r w:rsidR="0021314F">
        <w:rPr>
          <w:rFonts w:ascii="Times New Roman" w:hAnsi="Times New Roman" w:cs="Times New Roman"/>
          <w:sz w:val="24"/>
        </w:rPr>
        <w:t>Talco</w:t>
      </w:r>
      <w:proofErr w:type="spellEnd"/>
      <w:r w:rsidR="0021314F">
        <w:rPr>
          <w:rFonts w:ascii="Times New Roman" w:hAnsi="Times New Roman" w:cs="Times New Roman"/>
          <w:sz w:val="24"/>
        </w:rPr>
        <w:t xml:space="preserve"> </w:t>
      </w:r>
      <w:r w:rsidR="0021314F" w:rsidRPr="0021314F">
        <w:rPr>
          <w:rFonts w:ascii="Times New Roman" w:hAnsi="Times New Roman" w:cs="Times New Roman"/>
          <w:sz w:val="24"/>
        </w:rPr>
        <w:t>соз</w:t>
      </w:r>
      <w:r w:rsidR="0021314F">
        <w:rPr>
          <w:rFonts w:ascii="Times New Roman" w:hAnsi="Times New Roman" w:cs="Times New Roman"/>
          <w:sz w:val="24"/>
        </w:rPr>
        <w:t xml:space="preserve">дал совместное предприятие </w:t>
      </w:r>
      <w:r w:rsidR="005C433F" w:rsidRPr="005C433F">
        <w:rPr>
          <w:rFonts w:ascii="Times New Roman" w:hAnsi="Times New Roman" w:cs="Times New Roman"/>
          <w:sz w:val="24"/>
        </w:rPr>
        <w:t xml:space="preserve">TALCO </w:t>
      </w:r>
      <w:proofErr w:type="spellStart"/>
      <w:r w:rsidR="005C433F" w:rsidRPr="005C433F">
        <w:rPr>
          <w:rFonts w:ascii="Times New Roman" w:hAnsi="Times New Roman" w:cs="Times New Roman"/>
          <w:sz w:val="24"/>
        </w:rPr>
        <w:t>Gold</w:t>
      </w:r>
      <w:proofErr w:type="spellEnd"/>
      <w:r w:rsidR="005C433F" w:rsidRPr="005C433F">
        <w:rPr>
          <w:rFonts w:ascii="Times New Roman" w:hAnsi="Times New Roman" w:cs="Times New Roman"/>
          <w:sz w:val="24"/>
        </w:rPr>
        <w:t xml:space="preserve"> </w:t>
      </w:r>
      <w:r w:rsidR="0021314F" w:rsidRPr="0021314F">
        <w:rPr>
          <w:rFonts w:ascii="Times New Roman" w:hAnsi="Times New Roman" w:cs="Times New Roman"/>
          <w:sz w:val="24"/>
        </w:rPr>
        <w:t xml:space="preserve">с китайской компанией </w:t>
      </w:r>
      <w:proofErr w:type="spellStart"/>
      <w:r w:rsidR="0021314F" w:rsidRPr="0021314F">
        <w:rPr>
          <w:rFonts w:ascii="Times New Roman" w:hAnsi="Times New Roman" w:cs="Times New Roman"/>
          <w:sz w:val="24"/>
        </w:rPr>
        <w:t>Tibet</w:t>
      </w:r>
      <w:proofErr w:type="spellEnd"/>
      <w:r w:rsidR="0021314F" w:rsidRPr="002131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314F" w:rsidRPr="0021314F">
        <w:rPr>
          <w:rFonts w:ascii="Times New Roman" w:hAnsi="Times New Roman" w:cs="Times New Roman"/>
          <w:sz w:val="24"/>
        </w:rPr>
        <w:t>Huayu</w:t>
      </w:r>
      <w:proofErr w:type="spellEnd"/>
      <w:r w:rsidR="0021314F" w:rsidRPr="002131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314F" w:rsidRPr="0021314F">
        <w:rPr>
          <w:rFonts w:ascii="Times New Roman" w:hAnsi="Times New Roman" w:cs="Times New Roman"/>
          <w:sz w:val="24"/>
        </w:rPr>
        <w:t>Mining</w:t>
      </w:r>
      <w:proofErr w:type="spellEnd"/>
      <w:r w:rsidR="005C433F">
        <w:rPr>
          <w:rFonts w:ascii="Times New Roman" w:hAnsi="Times New Roman" w:cs="Times New Roman"/>
          <w:sz w:val="24"/>
        </w:rPr>
        <w:t xml:space="preserve"> стоимостью 200 млн. долл. </w:t>
      </w:r>
      <w:r w:rsidR="0021314F" w:rsidRPr="0021314F">
        <w:rPr>
          <w:rFonts w:ascii="Times New Roman" w:hAnsi="Times New Roman" w:cs="Times New Roman"/>
          <w:sz w:val="24"/>
        </w:rPr>
        <w:t xml:space="preserve">для разведки золота и сурьмы </w:t>
      </w:r>
      <w:r w:rsidR="005C433F" w:rsidRPr="005C433F">
        <w:rPr>
          <w:rFonts w:ascii="Times New Roman" w:hAnsi="Times New Roman" w:cs="Times New Roman"/>
          <w:sz w:val="24"/>
        </w:rPr>
        <w:t xml:space="preserve">на месторождениях </w:t>
      </w:r>
      <w:proofErr w:type="spellStart"/>
      <w:r w:rsidR="005C433F" w:rsidRPr="005C433F">
        <w:rPr>
          <w:rFonts w:ascii="Times New Roman" w:hAnsi="Times New Roman" w:cs="Times New Roman"/>
          <w:sz w:val="24"/>
        </w:rPr>
        <w:t>Кончоч</w:t>
      </w:r>
      <w:proofErr w:type="spellEnd"/>
      <w:r w:rsidR="005C433F" w:rsidRPr="005C433F">
        <w:rPr>
          <w:rFonts w:ascii="Times New Roman" w:hAnsi="Times New Roman" w:cs="Times New Roman"/>
          <w:sz w:val="24"/>
        </w:rPr>
        <w:t xml:space="preserve"> на западе Таджикистана</w:t>
      </w:r>
      <w:r w:rsidR="0021314F" w:rsidRPr="0021314F">
        <w:rPr>
          <w:rFonts w:ascii="Times New Roman" w:hAnsi="Times New Roman" w:cs="Times New Roman"/>
          <w:sz w:val="24"/>
        </w:rPr>
        <w:t>.</w:t>
      </w:r>
      <w:r w:rsidR="005C433F">
        <w:rPr>
          <w:rStyle w:val="a6"/>
          <w:rFonts w:ascii="Times New Roman" w:hAnsi="Times New Roman" w:cs="Times New Roman"/>
          <w:sz w:val="24"/>
        </w:rPr>
        <w:footnoteReference w:id="142"/>
      </w:r>
      <w:r w:rsidR="0021314F">
        <w:rPr>
          <w:rFonts w:ascii="Times New Roman" w:hAnsi="Times New Roman" w:cs="Times New Roman"/>
          <w:sz w:val="24"/>
        </w:rPr>
        <w:t xml:space="preserve"> </w:t>
      </w:r>
      <w:r w:rsidR="005C433F">
        <w:rPr>
          <w:rFonts w:ascii="Times New Roman" w:hAnsi="Times New Roman" w:cs="Times New Roman"/>
          <w:sz w:val="24"/>
        </w:rPr>
        <w:t>Предприятие планировало</w:t>
      </w:r>
      <w:r w:rsidR="005C433F" w:rsidRPr="005C433F">
        <w:rPr>
          <w:rFonts w:ascii="Times New Roman" w:hAnsi="Times New Roman" w:cs="Times New Roman"/>
          <w:sz w:val="24"/>
        </w:rPr>
        <w:t xml:space="preserve"> нач</w:t>
      </w:r>
      <w:r w:rsidR="005C433F">
        <w:rPr>
          <w:rFonts w:ascii="Times New Roman" w:hAnsi="Times New Roman" w:cs="Times New Roman"/>
          <w:sz w:val="24"/>
        </w:rPr>
        <w:t xml:space="preserve">ать производство сурьмы и металла в марте 2020 года, однако вынуждено было отложить свою деятельность до середины 2022 г. в связи с пандемией </w:t>
      </w:r>
      <w:proofErr w:type="spellStart"/>
      <w:r w:rsidR="005C433F">
        <w:rPr>
          <w:rFonts w:ascii="Times New Roman" w:hAnsi="Times New Roman" w:cs="Times New Roman"/>
          <w:sz w:val="24"/>
          <w:lang w:val="en-US"/>
        </w:rPr>
        <w:t>Covid</w:t>
      </w:r>
      <w:proofErr w:type="spellEnd"/>
      <w:r w:rsidR="005C433F" w:rsidRPr="005C433F">
        <w:rPr>
          <w:rFonts w:ascii="Times New Roman" w:hAnsi="Times New Roman" w:cs="Times New Roman"/>
          <w:sz w:val="24"/>
        </w:rPr>
        <w:t>-19.</w:t>
      </w:r>
      <w:r w:rsidR="005C433F">
        <w:rPr>
          <w:rStyle w:val="a6"/>
          <w:rFonts w:ascii="Times New Roman" w:hAnsi="Times New Roman" w:cs="Times New Roman"/>
          <w:sz w:val="24"/>
        </w:rPr>
        <w:footnoteReference w:id="143"/>
      </w:r>
      <w:r w:rsidR="002C7EEA">
        <w:rPr>
          <w:rFonts w:ascii="Times New Roman" w:hAnsi="Times New Roman" w:cs="Times New Roman"/>
          <w:sz w:val="24"/>
        </w:rPr>
        <w:tab/>
      </w:r>
      <w:r w:rsidR="002C7EEA">
        <w:rPr>
          <w:rFonts w:ascii="Times New Roman" w:hAnsi="Times New Roman" w:cs="Times New Roman"/>
          <w:sz w:val="24"/>
        </w:rPr>
        <w:tab/>
      </w:r>
      <w:r w:rsidR="002C7EEA">
        <w:rPr>
          <w:rFonts w:ascii="Times New Roman" w:hAnsi="Times New Roman" w:cs="Times New Roman"/>
          <w:sz w:val="24"/>
        </w:rPr>
        <w:tab/>
      </w:r>
      <w:r w:rsidR="002C7EEA">
        <w:rPr>
          <w:rFonts w:ascii="Times New Roman" w:hAnsi="Times New Roman" w:cs="Times New Roman"/>
          <w:sz w:val="24"/>
        </w:rPr>
        <w:tab/>
      </w:r>
      <w:r w:rsidR="002C7EEA">
        <w:rPr>
          <w:rFonts w:ascii="Times New Roman" w:hAnsi="Times New Roman" w:cs="Times New Roman"/>
          <w:sz w:val="24"/>
        </w:rPr>
        <w:tab/>
      </w:r>
      <w:r w:rsidR="002C7EEA">
        <w:rPr>
          <w:rFonts w:ascii="Times New Roman" w:hAnsi="Times New Roman" w:cs="Times New Roman"/>
          <w:sz w:val="24"/>
        </w:rPr>
        <w:tab/>
      </w:r>
      <w:r w:rsidR="002C7EEA">
        <w:rPr>
          <w:rFonts w:ascii="Times New Roman" w:hAnsi="Times New Roman" w:cs="Times New Roman"/>
          <w:sz w:val="24"/>
        </w:rPr>
        <w:tab/>
      </w:r>
      <w:r w:rsidR="002C7EEA">
        <w:rPr>
          <w:rFonts w:ascii="Times New Roman" w:hAnsi="Times New Roman" w:cs="Times New Roman"/>
          <w:sz w:val="24"/>
        </w:rPr>
        <w:tab/>
      </w:r>
      <w:r w:rsidR="002C7EEA">
        <w:rPr>
          <w:rFonts w:ascii="Times New Roman" w:hAnsi="Times New Roman" w:cs="Times New Roman"/>
          <w:sz w:val="24"/>
        </w:rPr>
        <w:tab/>
      </w:r>
      <w:r w:rsidR="002C7EEA">
        <w:rPr>
          <w:rFonts w:ascii="Times New Roman" w:hAnsi="Times New Roman" w:cs="Times New Roman"/>
          <w:sz w:val="24"/>
        </w:rPr>
        <w:tab/>
      </w:r>
      <w:r w:rsidR="002C7EEA">
        <w:rPr>
          <w:rFonts w:ascii="Times New Roman" w:hAnsi="Times New Roman" w:cs="Times New Roman"/>
          <w:sz w:val="24"/>
        </w:rPr>
        <w:tab/>
      </w:r>
      <w:r w:rsidR="002C7EEA">
        <w:rPr>
          <w:rFonts w:ascii="Times New Roman" w:hAnsi="Times New Roman" w:cs="Times New Roman"/>
          <w:sz w:val="24"/>
        </w:rPr>
        <w:tab/>
      </w:r>
      <w:r w:rsidR="002C7EEA">
        <w:rPr>
          <w:rFonts w:ascii="Times New Roman" w:hAnsi="Times New Roman" w:cs="Times New Roman"/>
          <w:sz w:val="24"/>
        </w:rPr>
        <w:tab/>
      </w:r>
      <w:r w:rsidR="002C7EEA">
        <w:rPr>
          <w:rFonts w:ascii="Times New Roman" w:hAnsi="Times New Roman" w:cs="Times New Roman"/>
          <w:sz w:val="24"/>
        </w:rPr>
        <w:lastRenderedPageBreak/>
        <w:tab/>
        <w:t xml:space="preserve">Еще одним партнером Китая в золотодобывающей отрасли является Кыргызстан. Китайские </w:t>
      </w:r>
      <w:r w:rsidR="002C7EEA" w:rsidRPr="002C7EEA">
        <w:rPr>
          <w:rFonts w:ascii="Times New Roman" w:hAnsi="Times New Roman" w:cs="Times New Roman"/>
          <w:sz w:val="24"/>
        </w:rPr>
        <w:t>компании</w:t>
      </w:r>
      <w:r w:rsidR="002C7EEA">
        <w:rPr>
          <w:rFonts w:ascii="Times New Roman" w:hAnsi="Times New Roman" w:cs="Times New Roman"/>
          <w:sz w:val="24"/>
        </w:rPr>
        <w:t xml:space="preserve"> имеют значительные доли в золотодобывающих предприятиях Кыргызстана. Так, китайской компании </w:t>
      </w:r>
      <w:proofErr w:type="spellStart"/>
      <w:r w:rsidR="002C7EEA" w:rsidRPr="002C7EEA">
        <w:rPr>
          <w:rFonts w:ascii="Times New Roman" w:hAnsi="Times New Roman" w:cs="Times New Roman"/>
          <w:sz w:val="24"/>
        </w:rPr>
        <w:t>Superb</w:t>
      </w:r>
      <w:proofErr w:type="spellEnd"/>
      <w:r w:rsidR="002C7EEA" w:rsidRPr="002C7E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7EEA" w:rsidRPr="002C7EEA">
        <w:rPr>
          <w:rFonts w:ascii="Times New Roman" w:hAnsi="Times New Roman" w:cs="Times New Roman"/>
          <w:sz w:val="24"/>
        </w:rPr>
        <w:t>Pacific</w:t>
      </w:r>
      <w:proofErr w:type="spellEnd"/>
      <w:r w:rsidR="002C7EEA">
        <w:rPr>
          <w:rFonts w:ascii="Times New Roman" w:hAnsi="Times New Roman" w:cs="Times New Roman"/>
          <w:sz w:val="24"/>
        </w:rPr>
        <w:t xml:space="preserve"> принадлежит 60 % в компании «</w:t>
      </w:r>
      <w:proofErr w:type="spellStart"/>
      <w:r w:rsidR="002C7EEA">
        <w:rPr>
          <w:rFonts w:ascii="Times New Roman" w:hAnsi="Times New Roman" w:cs="Times New Roman"/>
          <w:sz w:val="24"/>
        </w:rPr>
        <w:t>Алтынкен</w:t>
      </w:r>
      <w:proofErr w:type="spellEnd"/>
      <w:r w:rsidR="002C7EEA">
        <w:rPr>
          <w:rFonts w:ascii="Times New Roman" w:hAnsi="Times New Roman" w:cs="Times New Roman"/>
          <w:sz w:val="24"/>
        </w:rPr>
        <w:t xml:space="preserve">», которая занимается разработкой крупного месторождения </w:t>
      </w:r>
      <w:proofErr w:type="spellStart"/>
      <w:r w:rsidR="002C7EEA" w:rsidRPr="002C7EEA">
        <w:rPr>
          <w:rFonts w:ascii="Times New Roman" w:hAnsi="Times New Roman" w:cs="Times New Roman"/>
          <w:sz w:val="24"/>
        </w:rPr>
        <w:t>Талды</w:t>
      </w:r>
      <w:r w:rsidR="002C7EEA" w:rsidRPr="002C7EEA">
        <w:rPr>
          <w:rFonts w:ascii="Times New Roman" w:hAnsi="Times New Roman" w:cs="Times New Roman"/>
          <w:sz w:val="24"/>
        </w:rPr>
        <w:softHyphen/>
      </w:r>
      <w:r w:rsidR="002C7EEA">
        <w:rPr>
          <w:rFonts w:ascii="Times New Roman" w:hAnsi="Times New Roman" w:cs="Times New Roman"/>
          <w:sz w:val="24"/>
        </w:rPr>
        <w:t>-</w:t>
      </w:r>
      <w:r w:rsidR="002C7EEA" w:rsidRPr="002C7EEA">
        <w:rPr>
          <w:rFonts w:ascii="Times New Roman" w:hAnsi="Times New Roman" w:cs="Times New Roman"/>
          <w:sz w:val="24"/>
        </w:rPr>
        <w:t>Булак</w:t>
      </w:r>
      <w:proofErr w:type="spellEnd"/>
      <w:r w:rsidR="002C7EEA" w:rsidRPr="002C7EEA">
        <w:rPr>
          <w:rFonts w:ascii="Times New Roman" w:hAnsi="Times New Roman" w:cs="Times New Roman"/>
          <w:sz w:val="24"/>
        </w:rPr>
        <w:t xml:space="preserve"> Левобережный</w:t>
      </w:r>
      <w:r w:rsidR="002C7EEA">
        <w:rPr>
          <w:rFonts w:ascii="Times New Roman" w:hAnsi="Times New Roman" w:cs="Times New Roman"/>
          <w:sz w:val="24"/>
        </w:rPr>
        <w:t xml:space="preserve">. </w:t>
      </w:r>
      <w:r w:rsidR="002C7EEA" w:rsidRPr="002C7EEA">
        <w:rPr>
          <w:rFonts w:ascii="Times New Roman" w:hAnsi="Times New Roman" w:cs="Times New Roman"/>
          <w:sz w:val="24"/>
        </w:rPr>
        <w:t>Китайские компа</w:t>
      </w:r>
      <w:r w:rsidR="002C7EEA">
        <w:rPr>
          <w:rFonts w:ascii="Times New Roman" w:hAnsi="Times New Roman" w:cs="Times New Roman"/>
          <w:sz w:val="24"/>
        </w:rPr>
        <w:t xml:space="preserve">нии </w:t>
      </w:r>
      <w:r w:rsidR="00F10B63">
        <w:rPr>
          <w:rFonts w:ascii="Times New Roman" w:hAnsi="Times New Roman" w:cs="Times New Roman"/>
          <w:sz w:val="24"/>
        </w:rPr>
        <w:t xml:space="preserve">также </w:t>
      </w:r>
      <w:r w:rsidR="002C7EEA">
        <w:rPr>
          <w:rFonts w:ascii="Times New Roman" w:hAnsi="Times New Roman" w:cs="Times New Roman"/>
          <w:sz w:val="24"/>
        </w:rPr>
        <w:t>получили лицензии на разра</w:t>
      </w:r>
      <w:r w:rsidR="002C7EEA">
        <w:rPr>
          <w:rFonts w:ascii="Times New Roman" w:hAnsi="Times New Roman" w:cs="Times New Roman"/>
          <w:sz w:val="24"/>
        </w:rPr>
        <w:softHyphen/>
      </w:r>
      <w:r w:rsidR="002C7EEA" w:rsidRPr="002C7EEA">
        <w:rPr>
          <w:rFonts w:ascii="Times New Roman" w:hAnsi="Times New Roman" w:cs="Times New Roman"/>
          <w:sz w:val="24"/>
        </w:rPr>
        <w:t xml:space="preserve">ботку </w:t>
      </w:r>
      <w:r w:rsidR="00F10B63">
        <w:rPr>
          <w:rFonts w:ascii="Times New Roman" w:hAnsi="Times New Roman" w:cs="Times New Roman"/>
          <w:sz w:val="24"/>
        </w:rPr>
        <w:t xml:space="preserve">ряда </w:t>
      </w:r>
      <w:r w:rsidR="002C7EEA" w:rsidRPr="002C7EEA">
        <w:rPr>
          <w:rFonts w:ascii="Times New Roman" w:hAnsi="Times New Roman" w:cs="Times New Roman"/>
          <w:sz w:val="24"/>
        </w:rPr>
        <w:t xml:space="preserve">месторождений </w:t>
      </w:r>
      <w:r w:rsidR="00F10B63">
        <w:rPr>
          <w:rFonts w:ascii="Times New Roman" w:hAnsi="Times New Roman" w:cs="Times New Roman"/>
          <w:sz w:val="24"/>
        </w:rPr>
        <w:t>в Кыргызстане.</w:t>
      </w:r>
      <w:r w:rsidR="00F10B63">
        <w:rPr>
          <w:rStyle w:val="a6"/>
          <w:rFonts w:ascii="Times New Roman" w:hAnsi="Times New Roman" w:cs="Times New Roman"/>
          <w:sz w:val="24"/>
        </w:rPr>
        <w:footnoteReference w:id="144"/>
      </w:r>
      <w:r w:rsidR="00831765" w:rsidRPr="00831765">
        <w:rPr>
          <w:rFonts w:ascii="Times New Roman" w:hAnsi="Times New Roman" w:cs="Times New Roman"/>
          <w:sz w:val="24"/>
        </w:rPr>
        <w:t xml:space="preserve"> </w:t>
      </w:r>
      <w:r w:rsidR="00831765">
        <w:rPr>
          <w:rFonts w:ascii="Times New Roman" w:hAnsi="Times New Roman" w:cs="Times New Roman"/>
          <w:sz w:val="24"/>
        </w:rPr>
        <w:t xml:space="preserve">В 2019 г. </w:t>
      </w:r>
      <w:r w:rsidR="00831765" w:rsidRPr="00831765">
        <w:rPr>
          <w:rFonts w:ascii="Times New Roman" w:hAnsi="Times New Roman" w:cs="Times New Roman"/>
          <w:sz w:val="24"/>
        </w:rPr>
        <w:t xml:space="preserve">Агентство по продвижению и защите инвестиций Кыргызстана подписало рамочное соглашение с </w:t>
      </w:r>
      <w:r w:rsidR="00831765" w:rsidRPr="00831765">
        <w:rPr>
          <w:rFonts w:ascii="Times New Roman" w:hAnsi="Times New Roman" w:cs="Times New Roman"/>
          <w:sz w:val="24"/>
          <w:lang w:val="en-US"/>
        </w:rPr>
        <w:t>Daren</w:t>
      </w:r>
      <w:r w:rsidR="00831765" w:rsidRPr="00831765">
        <w:rPr>
          <w:rFonts w:ascii="Times New Roman" w:hAnsi="Times New Roman" w:cs="Times New Roman"/>
          <w:sz w:val="24"/>
        </w:rPr>
        <w:t xml:space="preserve"> </w:t>
      </w:r>
      <w:r w:rsidR="00831765" w:rsidRPr="00831765">
        <w:rPr>
          <w:rFonts w:ascii="Times New Roman" w:hAnsi="Times New Roman" w:cs="Times New Roman"/>
          <w:sz w:val="24"/>
          <w:lang w:val="en-US"/>
        </w:rPr>
        <w:t>Group</w:t>
      </w:r>
      <w:r w:rsidR="00831765" w:rsidRPr="0083176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31765" w:rsidRPr="00831765">
        <w:rPr>
          <w:rFonts w:ascii="Times New Roman" w:hAnsi="Times New Roman" w:cs="Times New Roman"/>
          <w:sz w:val="24"/>
          <w:lang w:val="en-US"/>
        </w:rPr>
        <w:t>Lingbao</w:t>
      </w:r>
      <w:proofErr w:type="spellEnd"/>
      <w:r w:rsidR="00831765" w:rsidRPr="00831765">
        <w:rPr>
          <w:rFonts w:ascii="Times New Roman" w:hAnsi="Times New Roman" w:cs="Times New Roman"/>
          <w:sz w:val="24"/>
        </w:rPr>
        <w:t xml:space="preserve"> </w:t>
      </w:r>
      <w:r w:rsidR="00831765" w:rsidRPr="00831765">
        <w:rPr>
          <w:rFonts w:ascii="Times New Roman" w:hAnsi="Times New Roman" w:cs="Times New Roman"/>
          <w:sz w:val="24"/>
          <w:lang w:val="en-US"/>
        </w:rPr>
        <w:t>Gold</w:t>
      </w:r>
      <w:r w:rsidR="00831765" w:rsidRPr="00831765">
        <w:rPr>
          <w:rFonts w:ascii="Times New Roman" w:hAnsi="Times New Roman" w:cs="Times New Roman"/>
          <w:sz w:val="24"/>
        </w:rPr>
        <w:t xml:space="preserve"> </w:t>
      </w:r>
      <w:r w:rsidR="00831765" w:rsidRPr="00831765">
        <w:rPr>
          <w:rFonts w:ascii="Times New Roman" w:hAnsi="Times New Roman" w:cs="Times New Roman"/>
          <w:sz w:val="24"/>
          <w:lang w:val="en-US"/>
        </w:rPr>
        <w:t>Group</w:t>
      </w:r>
      <w:r w:rsidR="00831765" w:rsidRPr="00831765">
        <w:rPr>
          <w:rFonts w:ascii="Times New Roman" w:hAnsi="Times New Roman" w:cs="Times New Roman"/>
          <w:sz w:val="24"/>
        </w:rPr>
        <w:t xml:space="preserve"> и </w:t>
      </w:r>
      <w:r w:rsidR="00831765" w:rsidRPr="00831765">
        <w:rPr>
          <w:rFonts w:ascii="Times New Roman" w:hAnsi="Times New Roman" w:cs="Times New Roman"/>
          <w:sz w:val="24"/>
          <w:lang w:val="en-US"/>
        </w:rPr>
        <w:t>Full</w:t>
      </w:r>
      <w:r w:rsidR="00831765" w:rsidRPr="00831765">
        <w:rPr>
          <w:rFonts w:ascii="Times New Roman" w:hAnsi="Times New Roman" w:cs="Times New Roman"/>
          <w:sz w:val="24"/>
        </w:rPr>
        <w:t xml:space="preserve"> </w:t>
      </w:r>
      <w:r w:rsidR="00831765" w:rsidRPr="00831765">
        <w:rPr>
          <w:rFonts w:ascii="Times New Roman" w:hAnsi="Times New Roman" w:cs="Times New Roman"/>
          <w:sz w:val="24"/>
          <w:lang w:val="en-US"/>
        </w:rPr>
        <w:t>Gold</w:t>
      </w:r>
      <w:r w:rsidR="00831765" w:rsidRPr="00831765">
        <w:rPr>
          <w:rFonts w:ascii="Times New Roman" w:hAnsi="Times New Roman" w:cs="Times New Roman"/>
          <w:sz w:val="24"/>
        </w:rPr>
        <w:t xml:space="preserve"> </w:t>
      </w:r>
      <w:r w:rsidR="00831765" w:rsidRPr="00831765">
        <w:rPr>
          <w:rFonts w:ascii="Times New Roman" w:hAnsi="Times New Roman" w:cs="Times New Roman"/>
          <w:sz w:val="24"/>
          <w:lang w:val="en-US"/>
        </w:rPr>
        <w:t>Mining</w:t>
      </w:r>
      <w:r w:rsidR="00831765" w:rsidRPr="00831765">
        <w:rPr>
          <w:rFonts w:ascii="Times New Roman" w:hAnsi="Times New Roman" w:cs="Times New Roman"/>
          <w:sz w:val="24"/>
        </w:rPr>
        <w:t xml:space="preserve"> о строительстве новой </w:t>
      </w:r>
      <w:proofErr w:type="spellStart"/>
      <w:r w:rsidR="00831765" w:rsidRPr="00831765">
        <w:rPr>
          <w:rFonts w:ascii="Times New Roman" w:hAnsi="Times New Roman" w:cs="Times New Roman"/>
          <w:sz w:val="24"/>
        </w:rPr>
        <w:t>золотоперерабат</w:t>
      </w:r>
      <w:r w:rsidR="00831765">
        <w:rPr>
          <w:rFonts w:ascii="Times New Roman" w:hAnsi="Times New Roman" w:cs="Times New Roman"/>
          <w:sz w:val="24"/>
        </w:rPr>
        <w:t>ывающей</w:t>
      </w:r>
      <w:proofErr w:type="spellEnd"/>
      <w:r w:rsidR="00831765">
        <w:rPr>
          <w:rFonts w:ascii="Times New Roman" w:hAnsi="Times New Roman" w:cs="Times New Roman"/>
          <w:sz w:val="24"/>
        </w:rPr>
        <w:t xml:space="preserve"> фабрики</w:t>
      </w:r>
      <w:r w:rsidR="00831765" w:rsidRPr="00831765">
        <w:rPr>
          <w:rFonts w:ascii="Times New Roman" w:hAnsi="Times New Roman" w:cs="Times New Roman"/>
          <w:sz w:val="24"/>
        </w:rPr>
        <w:t>.</w:t>
      </w:r>
      <w:r w:rsidR="00831765">
        <w:rPr>
          <w:rStyle w:val="a6"/>
          <w:rFonts w:ascii="Times New Roman" w:hAnsi="Times New Roman" w:cs="Times New Roman"/>
          <w:sz w:val="24"/>
        </w:rPr>
        <w:footnoteReference w:id="145"/>
      </w:r>
    </w:p>
    <w:p w:rsidR="00D62575" w:rsidRPr="00D62575" w:rsidRDefault="007004FF" w:rsidP="00891B82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ab/>
      </w:r>
      <w:r w:rsidR="00875E92">
        <w:rPr>
          <w:rFonts w:ascii="Times New Roman" w:hAnsi="Times New Roman" w:cs="Times New Roman"/>
          <w:color w:val="000000" w:themeColor="text1"/>
          <w:sz w:val="24"/>
        </w:rPr>
        <w:t>Начиная с</w:t>
      </w:r>
      <w:r w:rsidR="00666192" w:rsidRPr="00AF3FD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F3FDE" w:rsidRPr="00AF3FDE">
        <w:rPr>
          <w:rFonts w:ascii="Times New Roman" w:hAnsi="Times New Roman" w:cs="Times New Roman"/>
          <w:color w:val="000000" w:themeColor="text1"/>
          <w:sz w:val="24"/>
        </w:rPr>
        <w:t xml:space="preserve">2013 г. </w:t>
      </w:r>
      <w:r w:rsidR="00637970" w:rsidRPr="00AF3FDE">
        <w:rPr>
          <w:rFonts w:ascii="Times New Roman" w:hAnsi="Times New Roman" w:cs="Times New Roman"/>
          <w:color w:val="000000" w:themeColor="text1"/>
          <w:sz w:val="24"/>
        </w:rPr>
        <w:t xml:space="preserve">китайские приоритеты </w:t>
      </w:r>
      <w:r w:rsidR="00666192" w:rsidRPr="00AF3FDE">
        <w:rPr>
          <w:rFonts w:ascii="Times New Roman" w:hAnsi="Times New Roman" w:cs="Times New Roman"/>
          <w:color w:val="000000" w:themeColor="text1"/>
          <w:sz w:val="24"/>
        </w:rPr>
        <w:t>в регионе стали смещаться от</w:t>
      </w:r>
      <w:r w:rsidR="00AF3FDE">
        <w:rPr>
          <w:rFonts w:ascii="Times New Roman" w:hAnsi="Times New Roman" w:cs="Times New Roman"/>
          <w:color w:val="000000" w:themeColor="text1"/>
          <w:sz w:val="24"/>
        </w:rPr>
        <w:t xml:space="preserve"> сотрудничества со странами ЦА</w:t>
      </w:r>
      <w:r w:rsidR="00666192" w:rsidRPr="00AF3FD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F3FDE">
        <w:rPr>
          <w:rFonts w:ascii="Times New Roman" w:hAnsi="Times New Roman" w:cs="Times New Roman"/>
          <w:color w:val="000000" w:themeColor="text1"/>
          <w:sz w:val="24"/>
        </w:rPr>
        <w:t>в нефтегазовом</w:t>
      </w:r>
      <w:r w:rsidR="00666192" w:rsidRPr="00AF3FD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F3FDE">
        <w:rPr>
          <w:rFonts w:ascii="Times New Roman" w:hAnsi="Times New Roman" w:cs="Times New Roman"/>
          <w:color w:val="000000" w:themeColor="text1"/>
          <w:sz w:val="24"/>
        </w:rPr>
        <w:t xml:space="preserve">секторе </w:t>
      </w:r>
      <w:r w:rsidR="00666192" w:rsidRPr="00AF3FDE">
        <w:rPr>
          <w:rFonts w:ascii="Times New Roman" w:hAnsi="Times New Roman" w:cs="Times New Roman"/>
          <w:color w:val="000000" w:themeColor="text1"/>
          <w:sz w:val="24"/>
        </w:rPr>
        <w:t xml:space="preserve">в сторону инфраструктурного развития региона. </w:t>
      </w:r>
      <w:r w:rsidR="00AF3FDE">
        <w:rPr>
          <w:rFonts w:ascii="Times New Roman" w:hAnsi="Times New Roman" w:cs="Times New Roman"/>
          <w:color w:val="000000" w:themeColor="text1"/>
          <w:sz w:val="24"/>
        </w:rPr>
        <w:t>Так, одним из главных приоритетов</w:t>
      </w:r>
      <w:r w:rsidR="00F10B63">
        <w:rPr>
          <w:rFonts w:ascii="Times New Roman" w:hAnsi="Times New Roman" w:cs="Times New Roman"/>
          <w:color w:val="000000" w:themeColor="text1"/>
          <w:sz w:val="24"/>
        </w:rPr>
        <w:t xml:space="preserve"> К</w:t>
      </w:r>
      <w:r w:rsidR="00AF3FDE">
        <w:rPr>
          <w:rFonts w:ascii="Times New Roman" w:hAnsi="Times New Roman" w:cs="Times New Roman"/>
          <w:color w:val="000000" w:themeColor="text1"/>
          <w:sz w:val="24"/>
        </w:rPr>
        <w:t>итая в Центральной Азии стало</w:t>
      </w:r>
      <w:r w:rsidR="00F10B63">
        <w:rPr>
          <w:rFonts w:ascii="Times New Roman" w:hAnsi="Times New Roman" w:cs="Times New Roman"/>
          <w:color w:val="000000" w:themeColor="text1"/>
          <w:sz w:val="24"/>
        </w:rPr>
        <w:t xml:space="preserve"> создание междун</w:t>
      </w:r>
      <w:r w:rsidR="00831765">
        <w:rPr>
          <w:rFonts w:ascii="Times New Roman" w:hAnsi="Times New Roman" w:cs="Times New Roman"/>
          <w:color w:val="000000" w:themeColor="text1"/>
          <w:sz w:val="24"/>
        </w:rPr>
        <w:t xml:space="preserve">ародных транспортных </w:t>
      </w:r>
      <w:r w:rsidR="00490AA0">
        <w:rPr>
          <w:rFonts w:ascii="Times New Roman" w:hAnsi="Times New Roman" w:cs="Times New Roman"/>
          <w:color w:val="000000" w:themeColor="text1"/>
          <w:sz w:val="24"/>
        </w:rPr>
        <w:t xml:space="preserve">коридоров, необходимых Китаю в качестве </w:t>
      </w:r>
      <w:r w:rsidR="00831765">
        <w:rPr>
          <w:rFonts w:ascii="Times New Roman" w:hAnsi="Times New Roman" w:cs="Times New Roman"/>
          <w:color w:val="000000" w:themeColor="text1"/>
          <w:sz w:val="24"/>
        </w:rPr>
        <w:t xml:space="preserve">торговых путей для </w:t>
      </w:r>
      <w:r w:rsidR="00490AA0">
        <w:rPr>
          <w:rFonts w:ascii="Times New Roman" w:hAnsi="Times New Roman" w:cs="Times New Roman"/>
          <w:color w:val="000000" w:themeColor="text1"/>
          <w:sz w:val="24"/>
        </w:rPr>
        <w:t xml:space="preserve">экспорта </w:t>
      </w:r>
      <w:r w:rsidR="00831765">
        <w:rPr>
          <w:rFonts w:ascii="Times New Roman" w:hAnsi="Times New Roman" w:cs="Times New Roman"/>
          <w:color w:val="000000" w:themeColor="text1"/>
          <w:sz w:val="24"/>
        </w:rPr>
        <w:t>китайских товаров.</w:t>
      </w:r>
      <w:r w:rsidR="00490AA0">
        <w:rPr>
          <w:rFonts w:ascii="Times New Roman" w:hAnsi="Times New Roman" w:cs="Times New Roman"/>
          <w:color w:val="000000" w:themeColor="text1"/>
          <w:sz w:val="24"/>
        </w:rPr>
        <w:t xml:space="preserve"> Особая роль в этом отношении принадлежит китайской инициативе «Пояс и путь»</w:t>
      </w:r>
      <w:r w:rsidR="00F1329C">
        <w:rPr>
          <w:rFonts w:ascii="Times New Roman" w:hAnsi="Times New Roman" w:cs="Times New Roman"/>
          <w:color w:val="000000" w:themeColor="text1"/>
          <w:sz w:val="24"/>
        </w:rPr>
        <w:t>, выдвинутой п</w:t>
      </w:r>
      <w:r w:rsidR="00426A28">
        <w:rPr>
          <w:rFonts w:ascii="Times New Roman" w:hAnsi="Times New Roman" w:cs="Times New Roman"/>
          <w:color w:val="000000" w:themeColor="text1"/>
          <w:sz w:val="24"/>
        </w:rPr>
        <w:t xml:space="preserve">редседателем </w:t>
      </w:r>
      <w:r w:rsidR="00424AB9">
        <w:rPr>
          <w:rFonts w:ascii="Times New Roman" w:hAnsi="Times New Roman" w:cs="Times New Roman"/>
          <w:color w:val="000000" w:themeColor="text1"/>
          <w:sz w:val="24"/>
        </w:rPr>
        <w:t xml:space="preserve">КНР Си </w:t>
      </w:r>
      <w:proofErr w:type="spellStart"/>
      <w:r w:rsidR="00424AB9">
        <w:rPr>
          <w:rFonts w:ascii="Times New Roman" w:hAnsi="Times New Roman" w:cs="Times New Roman"/>
          <w:color w:val="000000" w:themeColor="text1"/>
          <w:sz w:val="24"/>
        </w:rPr>
        <w:t>Цзиньпином</w:t>
      </w:r>
      <w:proofErr w:type="spellEnd"/>
      <w:r w:rsidR="00424AB9">
        <w:rPr>
          <w:rFonts w:ascii="Times New Roman" w:hAnsi="Times New Roman" w:cs="Times New Roman"/>
          <w:color w:val="000000" w:themeColor="text1"/>
          <w:sz w:val="24"/>
        </w:rPr>
        <w:t xml:space="preserve"> в 2013 г. </w:t>
      </w:r>
      <w:r w:rsidR="00424AB9" w:rsidRPr="00424AB9">
        <w:rPr>
          <w:rFonts w:ascii="Times New Roman" w:hAnsi="Times New Roman" w:cs="Times New Roman"/>
          <w:color w:val="000000" w:themeColor="text1"/>
          <w:sz w:val="24"/>
        </w:rPr>
        <w:t xml:space="preserve">Это крупная инициатива по расширению экономических связей Китая с Юго-Восточной Азией, Центральной Азией, Россией, </w:t>
      </w:r>
      <w:r w:rsidR="00424AB9">
        <w:rPr>
          <w:rFonts w:ascii="Times New Roman" w:hAnsi="Times New Roman" w:cs="Times New Roman"/>
          <w:color w:val="000000" w:themeColor="text1"/>
          <w:sz w:val="24"/>
        </w:rPr>
        <w:t xml:space="preserve">а также </w:t>
      </w:r>
      <w:r w:rsidR="00424AB9" w:rsidRPr="00424AB9">
        <w:rPr>
          <w:rFonts w:ascii="Times New Roman" w:hAnsi="Times New Roman" w:cs="Times New Roman"/>
          <w:color w:val="000000" w:themeColor="text1"/>
          <w:sz w:val="24"/>
        </w:rPr>
        <w:t>Цент</w:t>
      </w:r>
      <w:r w:rsidR="007710B0">
        <w:rPr>
          <w:rFonts w:ascii="Times New Roman" w:hAnsi="Times New Roman" w:cs="Times New Roman"/>
          <w:color w:val="000000" w:themeColor="text1"/>
          <w:sz w:val="24"/>
        </w:rPr>
        <w:t>ральной и Восточной Европой.</w:t>
      </w:r>
      <w:r w:rsidR="007710B0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46"/>
      </w:r>
      <w:r w:rsidR="00891B82">
        <w:rPr>
          <w:rFonts w:ascii="Times New Roman" w:hAnsi="Times New Roman" w:cs="Times New Roman"/>
          <w:color w:val="000000" w:themeColor="text1"/>
          <w:sz w:val="24"/>
        </w:rPr>
        <w:t xml:space="preserve"> Инициатива «Пояс и путь»</w:t>
      </w:r>
      <w:r w:rsidR="00891B82" w:rsidRPr="00891B82">
        <w:rPr>
          <w:rFonts w:ascii="Times New Roman" w:hAnsi="Times New Roman" w:cs="Times New Roman"/>
          <w:color w:val="000000" w:themeColor="text1"/>
          <w:sz w:val="24"/>
        </w:rPr>
        <w:t xml:space="preserve"> был</w:t>
      </w:r>
      <w:r w:rsidR="00891B82">
        <w:rPr>
          <w:rFonts w:ascii="Times New Roman" w:hAnsi="Times New Roman" w:cs="Times New Roman"/>
          <w:color w:val="000000" w:themeColor="text1"/>
          <w:sz w:val="24"/>
        </w:rPr>
        <w:t>а</w:t>
      </w:r>
      <w:r w:rsidR="00891B82" w:rsidRPr="00891B82">
        <w:rPr>
          <w:rFonts w:ascii="Times New Roman" w:hAnsi="Times New Roman" w:cs="Times New Roman"/>
          <w:color w:val="000000" w:themeColor="text1"/>
          <w:sz w:val="24"/>
        </w:rPr>
        <w:t xml:space="preserve"> задуман</w:t>
      </w:r>
      <w:r w:rsidR="00891B82">
        <w:rPr>
          <w:rFonts w:ascii="Times New Roman" w:hAnsi="Times New Roman" w:cs="Times New Roman"/>
          <w:color w:val="000000" w:themeColor="text1"/>
          <w:sz w:val="24"/>
        </w:rPr>
        <w:t>а как проект по строительству транспортных коридоров</w:t>
      </w:r>
      <w:r w:rsidR="00891B82" w:rsidRPr="00891B8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891B82">
        <w:rPr>
          <w:rFonts w:ascii="Times New Roman" w:hAnsi="Times New Roman" w:cs="Times New Roman"/>
          <w:color w:val="000000" w:themeColor="text1"/>
          <w:sz w:val="24"/>
        </w:rPr>
        <w:t>которые должны были пролегать по древним торговым маршрутам</w:t>
      </w:r>
      <w:r w:rsidR="00891B82" w:rsidRPr="00891B82">
        <w:rPr>
          <w:rFonts w:ascii="Times New Roman" w:hAnsi="Times New Roman" w:cs="Times New Roman"/>
          <w:color w:val="000000" w:themeColor="text1"/>
          <w:sz w:val="24"/>
        </w:rPr>
        <w:t xml:space="preserve"> Шелкового пути. Таким образом, "пояс" определяется как сухопутный маршрут (или маршруты) из Китая через Центральную Азию, Россию и Ближний Восток </w:t>
      </w:r>
      <w:r w:rsidR="00891B82">
        <w:rPr>
          <w:rFonts w:ascii="Times New Roman" w:hAnsi="Times New Roman" w:cs="Times New Roman"/>
          <w:color w:val="000000" w:themeColor="text1"/>
          <w:sz w:val="24"/>
        </w:rPr>
        <w:t xml:space="preserve">в Европу, в то время как "путь" </w:t>
      </w:r>
      <w:r w:rsidR="00891B82" w:rsidRPr="00891B82">
        <w:rPr>
          <w:rFonts w:ascii="Times New Roman" w:hAnsi="Times New Roman" w:cs="Times New Roman"/>
          <w:color w:val="000000" w:themeColor="text1"/>
          <w:sz w:val="24"/>
        </w:rPr>
        <w:t xml:space="preserve">относится к морскому маршруту, который проходит из Южно-Китайского моря в </w:t>
      </w:r>
      <w:r w:rsidR="00891B82">
        <w:rPr>
          <w:rFonts w:ascii="Times New Roman" w:hAnsi="Times New Roman" w:cs="Times New Roman"/>
          <w:color w:val="000000" w:themeColor="text1"/>
          <w:sz w:val="24"/>
        </w:rPr>
        <w:t>Индийский океан и далее</w:t>
      </w:r>
      <w:r w:rsidR="00891B82" w:rsidRPr="00891B82">
        <w:rPr>
          <w:rFonts w:ascii="Times New Roman" w:hAnsi="Times New Roman" w:cs="Times New Roman"/>
          <w:color w:val="000000" w:themeColor="text1"/>
          <w:sz w:val="24"/>
        </w:rPr>
        <w:t xml:space="preserve"> в Восточную Африку и Средиземноморье.</w:t>
      </w:r>
      <w:r w:rsidR="00891B82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47"/>
      </w:r>
      <w:r w:rsidR="00D62575">
        <w:rPr>
          <w:rFonts w:ascii="Times New Roman" w:hAnsi="Times New Roman" w:cs="Times New Roman"/>
          <w:color w:val="000000" w:themeColor="text1"/>
          <w:sz w:val="24"/>
        </w:rPr>
        <w:tab/>
      </w:r>
      <w:r w:rsidR="00891B82">
        <w:rPr>
          <w:rFonts w:ascii="Times New Roman" w:hAnsi="Times New Roman" w:cs="Times New Roman"/>
          <w:color w:val="000000" w:themeColor="text1"/>
          <w:sz w:val="24"/>
        </w:rPr>
        <w:tab/>
      </w:r>
      <w:r w:rsidR="00891B82">
        <w:rPr>
          <w:rFonts w:ascii="Times New Roman" w:hAnsi="Times New Roman" w:cs="Times New Roman"/>
          <w:color w:val="000000" w:themeColor="text1"/>
          <w:sz w:val="24"/>
        </w:rPr>
        <w:tab/>
      </w:r>
      <w:r w:rsidR="00891B82">
        <w:rPr>
          <w:rFonts w:ascii="Times New Roman" w:hAnsi="Times New Roman" w:cs="Times New Roman"/>
          <w:color w:val="000000" w:themeColor="text1"/>
          <w:sz w:val="24"/>
        </w:rPr>
        <w:tab/>
      </w:r>
      <w:r w:rsidR="00891B82">
        <w:rPr>
          <w:rFonts w:ascii="Times New Roman" w:hAnsi="Times New Roman" w:cs="Times New Roman"/>
          <w:color w:val="000000" w:themeColor="text1"/>
          <w:sz w:val="24"/>
        </w:rPr>
        <w:tab/>
      </w:r>
      <w:r w:rsidR="00891B82">
        <w:rPr>
          <w:rFonts w:ascii="Times New Roman" w:hAnsi="Times New Roman" w:cs="Times New Roman"/>
          <w:color w:val="000000" w:themeColor="text1"/>
          <w:sz w:val="24"/>
        </w:rPr>
        <w:tab/>
      </w:r>
      <w:r w:rsidR="00891B82">
        <w:rPr>
          <w:rFonts w:ascii="Times New Roman" w:hAnsi="Times New Roman" w:cs="Times New Roman"/>
          <w:color w:val="000000" w:themeColor="text1"/>
          <w:sz w:val="24"/>
        </w:rPr>
        <w:tab/>
      </w:r>
      <w:r w:rsidR="00891B82">
        <w:rPr>
          <w:rFonts w:ascii="Times New Roman" w:hAnsi="Times New Roman" w:cs="Times New Roman"/>
          <w:color w:val="000000" w:themeColor="text1"/>
          <w:sz w:val="24"/>
        </w:rPr>
        <w:tab/>
      </w:r>
      <w:r w:rsidR="00891B82">
        <w:rPr>
          <w:rFonts w:ascii="Times New Roman" w:hAnsi="Times New Roman" w:cs="Times New Roman"/>
          <w:color w:val="000000" w:themeColor="text1"/>
          <w:sz w:val="24"/>
        </w:rPr>
        <w:tab/>
      </w:r>
      <w:r w:rsidR="00D62575">
        <w:rPr>
          <w:rFonts w:ascii="Times New Roman" w:hAnsi="Times New Roman" w:cs="Times New Roman"/>
          <w:color w:val="000000" w:themeColor="text1"/>
          <w:sz w:val="24"/>
        </w:rPr>
        <w:t>Цель инициативы «Пояс и Путь»</w:t>
      </w:r>
      <w:r w:rsidR="00D62575" w:rsidRPr="00D62575">
        <w:rPr>
          <w:rFonts w:ascii="Times New Roman" w:hAnsi="Times New Roman" w:cs="Times New Roman"/>
          <w:color w:val="000000" w:themeColor="text1"/>
          <w:sz w:val="24"/>
        </w:rPr>
        <w:t xml:space="preserve"> в Центральной Азии - открыть для Китая торговые пути через обширны</w:t>
      </w:r>
      <w:r w:rsidR="00D62575">
        <w:rPr>
          <w:rFonts w:ascii="Times New Roman" w:hAnsi="Times New Roman" w:cs="Times New Roman"/>
          <w:color w:val="000000" w:themeColor="text1"/>
          <w:sz w:val="24"/>
        </w:rPr>
        <w:t>е внутренние районы</w:t>
      </w:r>
      <w:r w:rsidR="007710B0">
        <w:rPr>
          <w:rFonts w:ascii="Times New Roman" w:hAnsi="Times New Roman" w:cs="Times New Roman"/>
          <w:color w:val="000000" w:themeColor="text1"/>
          <w:sz w:val="24"/>
        </w:rPr>
        <w:t xml:space="preserve"> региона</w:t>
      </w:r>
      <w:r w:rsidR="00D62575">
        <w:rPr>
          <w:rFonts w:ascii="Times New Roman" w:hAnsi="Times New Roman" w:cs="Times New Roman"/>
          <w:color w:val="000000" w:themeColor="text1"/>
          <w:sz w:val="24"/>
        </w:rPr>
        <w:t xml:space="preserve">. Китай осуществляет многомиллиардные </w:t>
      </w:r>
      <w:r w:rsidR="00D62575" w:rsidRPr="00D62575">
        <w:rPr>
          <w:rFonts w:ascii="Times New Roman" w:hAnsi="Times New Roman" w:cs="Times New Roman"/>
          <w:color w:val="000000" w:themeColor="text1"/>
          <w:sz w:val="24"/>
        </w:rPr>
        <w:t xml:space="preserve">инвестиции в </w:t>
      </w:r>
      <w:r w:rsidR="007710B0">
        <w:rPr>
          <w:rFonts w:ascii="Times New Roman" w:hAnsi="Times New Roman" w:cs="Times New Roman"/>
          <w:color w:val="000000" w:themeColor="text1"/>
          <w:sz w:val="24"/>
        </w:rPr>
        <w:t>транспортные проекты для установления железнодорожного и автомобильного</w:t>
      </w:r>
      <w:r w:rsidR="00A318DC">
        <w:rPr>
          <w:rFonts w:ascii="Times New Roman" w:hAnsi="Times New Roman" w:cs="Times New Roman"/>
          <w:color w:val="000000" w:themeColor="text1"/>
          <w:sz w:val="24"/>
        </w:rPr>
        <w:t xml:space="preserve"> сообщения</w:t>
      </w:r>
      <w:r w:rsidR="00D62575" w:rsidRPr="00D625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710B0">
        <w:rPr>
          <w:rFonts w:ascii="Times New Roman" w:hAnsi="Times New Roman" w:cs="Times New Roman"/>
          <w:color w:val="000000" w:themeColor="text1"/>
          <w:sz w:val="24"/>
        </w:rPr>
        <w:t xml:space="preserve">через территорию </w:t>
      </w:r>
      <w:r w:rsidR="00D62575" w:rsidRPr="00D62575">
        <w:rPr>
          <w:rFonts w:ascii="Times New Roman" w:hAnsi="Times New Roman" w:cs="Times New Roman"/>
          <w:color w:val="000000" w:themeColor="text1"/>
          <w:sz w:val="24"/>
        </w:rPr>
        <w:t>Централь</w:t>
      </w:r>
      <w:r w:rsidR="007710B0">
        <w:rPr>
          <w:rFonts w:ascii="Times New Roman" w:hAnsi="Times New Roman" w:cs="Times New Roman"/>
          <w:color w:val="000000" w:themeColor="text1"/>
          <w:sz w:val="24"/>
        </w:rPr>
        <w:t xml:space="preserve">ной Азии </w:t>
      </w:r>
      <w:proofErr w:type="gramStart"/>
      <w:r w:rsidR="007710B0">
        <w:rPr>
          <w:rFonts w:ascii="Times New Roman" w:hAnsi="Times New Roman" w:cs="Times New Roman"/>
          <w:color w:val="000000" w:themeColor="text1"/>
          <w:sz w:val="24"/>
        </w:rPr>
        <w:t>в рамках</w:t>
      </w:r>
      <w:proofErr w:type="gramEnd"/>
      <w:r w:rsidR="007710B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62575" w:rsidRPr="00D62575">
        <w:rPr>
          <w:rFonts w:ascii="Times New Roman" w:hAnsi="Times New Roman" w:cs="Times New Roman"/>
          <w:color w:val="000000" w:themeColor="text1"/>
          <w:sz w:val="24"/>
        </w:rPr>
        <w:t>следующих двух коридоров:</w:t>
      </w:r>
      <w:r w:rsidR="00D62575" w:rsidRPr="00D62575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D62575" w:rsidRPr="00D62575" w:rsidRDefault="00D62575" w:rsidP="00BA106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1. </w:t>
      </w:r>
      <w:r w:rsidR="007710B0">
        <w:rPr>
          <w:rFonts w:ascii="Times New Roman" w:hAnsi="Times New Roman" w:cs="Times New Roman"/>
          <w:color w:val="000000" w:themeColor="text1"/>
          <w:sz w:val="24"/>
        </w:rPr>
        <w:t xml:space="preserve">Экономический коридор «Новый </w:t>
      </w:r>
      <w:r w:rsidR="00BA106B">
        <w:rPr>
          <w:rFonts w:ascii="Times New Roman" w:hAnsi="Times New Roman" w:cs="Times New Roman"/>
          <w:color w:val="000000" w:themeColor="text1"/>
          <w:sz w:val="24"/>
        </w:rPr>
        <w:t>Евразийский сухопутный мост</w:t>
      </w:r>
      <w:r w:rsidR="007710B0">
        <w:rPr>
          <w:rFonts w:ascii="Times New Roman" w:hAnsi="Times New Roman" w:cs="Times New Roman"/>
          <w:color w:val="000000" w:themeColor="text1"/>
          <w:sz w:val="24"/>
        </w:rPr>
        <w:t>»</w:t>
      </w:r>
      <w:r w:rsidR="00BA106B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BA106B">
        <w:rPr>
          <w:rFonts w:ascii="Times New Roman" w:hAnsi="Times New Roman" w:cs="Times New Roman"/>
          <w:color w:val="000000" w:themeColor="text1"/>
          <w:sz w:val="24"/>
          <w:lang w:val="en-US"/>
        </w:rPr>
        <w:t>NELB</w:t>
      </w:r>
      <w:r w:rsidR="00BA106B" w:rsidRPr="00BA106B">
        <w:rPr>
          <w:rFonts w:ascii="Times New Roman" w:hAnsi="Times New Roman" w:cs="Times New Roman"/>
          <w:color w:val="000000" w:themeColor="text1"/>
          <w:sz w:val="24"/>
        </w:rPr>
        <w:t>)</w:t>
      </w:r>
      <w:r w:rsidRPr="00D62575">
        <w:rPr>
          <w:rFonts w:ascii="Times New Roman" w:hAnsi="Times New Roman" w:cs="Times New Roman"/>
          <w:color w:val="000000" w:themeColor="text1"/>
          <w:sz w:val="24"/>
        </w:rPr>
        <w:t>, свя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зывающий Китай с Европой через </w:t>
      </w:r>
      <w:r w:rsidRPr="00D62575">
        <w:rPr>
          <w:rFonts w:ascii="Times New Roman" w:hAnsi="Times New Roman" w:cs="Times New Roman"/>
          <w:color w:val="000000" w:themeColor="text1"/>
          <w:sz w:val="24"/>
        </w:rPr>
        <w:t>Казахстан.</w:t>
      </w:r>
      <w:r w:rsidR="00BA10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272FF7" w:rsidRPr="00395402" w:rsidRDefault="00D62575" w:rsidP="00395402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2.</w:t>
      </w:r>
      <w:r w:rsidR="007710B0">
        <w:rPr>
          <w:rFonts w:ascii="Times New Roman" w:hAnsi="Times New Roman" w:cs="Times New Roman"/>
          <w:color w:val="000000" w:themeColor="text1"/>
          <w:sz w:val="24"/>
        </w:rPr>
        <w:t xml:space="preserve"> Экономический коридор «</w:t>
      </w:r>
      <w:r w:rsidRPr="00D62575">
        <w:rPr>
          <w:rFonts w:ascii="Times New Roman" w:hAnsi="Times New Roman" w:cs="Times New Roman"/>
          <w:color w:val="000000" w:themeColor="text1"/>
          <w:sz w:val="24"/>
        </w:rPr>
        <w:t>Китай-</w:t>
      </w:r>
      <w:r>
        <w:rPr>
          <w:rFonts w:ascii="Times New Roman" w:hAnsi="Times New Roman" w:cs="Times New Roman"/>
          <w:color w:val="000000" w:themeColor="text1"/>
          <w:sz w:val="24"/>
        </w:rPr>
        <w:t>Центральная Азия-Западная Азия»</w:t>
      </w:r>
      <w:r w:rsidR="00BA106B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62575">
        <w:rPr>
          <w:rFonts w:ascii="Times New Roman" w:hAnsi="Times New Roman" w:cs="Times New Roman"/>
          <w:color w:val="000000" w:themeColor="text1"/>
          <w:sz w:val="24"/>
        </w:rPr>
        <w:t>который свя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зывает Синьцзян с Кыргызстаном, </w:t>
      </w:r>
      <w:r w:rsidRPr="00D62575">
        <w:rPr>
          <w:rFonts w:ascii="Times New Roman" w:hAnsi="Times New Roman" w:cs="Times New Roman"/>
          <w:color w:val="000000" w:themeColor="text1"/>
          <w:sz w:val="24"/>
        </w:rPr>
        <w:t>Таджикистано</w:t>
      </w:r>
      <w:r w:rsidR="005F0CD5">
        <w:rPr>
          <w:rFonts w:ascii="Times New Roman" w:hAnsi="Times New Roman" w:cs="Times New Roman"/>
          <w:color w:val="000000" w:themeColor="text1"/>
          <w:sz w:val="24"/>
        </w:rPr>
        <w:t>м, Казахстаном, Узбекистаном и</w:t>
      </w:r>
      <w:r w:rsidR="005F0CD5">
        <w:rPr>
          <w:rFonts w:ascii="Times New Roman" w:hAnsi="Times New Roman" w:cs="Times New Roman"/>
          <w:color w:val="000000" w:themeColor="text1"/>
          <w:sz w:val="24"/>
        </w:rPr>
        <w:tab/>
      </w:r>
      <w:r w:rsidRPr="00D62575">
        <w:rPr>
          <w:rFonts w:ascii="Times New Roman" w:hAnsi="Times New Roman" w:cs="Times New Roman"/>
          <w:color w:val="000000" w:themeColor="text1"/>
          <w:sz w:val="24"/>
        </w:rPr>
        <w:t>Туркменистаном в обход России.</w:t>
      </w:r>
      <w:r w:rsidR="007710B0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48"/>
      </w:r>
      <w:r w:rsidR="00272FF7">
        <w:rPr>
          <w:rFonts w:ascii="Times New Roman" w:hAnsi="Times New Roman" w:cs="Times New Roman"/>
          <w:color w:val="000000" w:themeColor="text1"/>
          <w:sz w:val="24"/>
        </w:rPr>
        <w:tab/>
      </w:r>
      <w:r w:rsidR="00272FF7">
        <w:rPr>
          <w:rFonts w:ascii="Times New Roman" w:hAnsi="Times New Roman" w:cs="Times New Roman"/>
          <w:color w:val="000000" w:themeColor="text1"/>
          <w:sz w:val="24"/>
        </w:rPr>
        <w:tab/>
      </w:r>
      <w:r w:rsidR="00272FF7">
        <w:rPr>
          <w:rFonts w:ascii="Times New Roman" w:hAnsi="Times New Roman" w:cs="Times New Roman"/>
          <w:color w:val="000000" w:themeColor="text1"/>
          <w:sz w:val="24"/>
        </w:rPr>
        <w:tab/>
      </w:r>
      <w:r w:rsidR="00272FF7">
        <w:rPr>
          <w:rFonts w:ascii="Times New Roman" w:hAnsi="Times New Roman" w:cs="Times New Roman"/>
          <w:color w:val="000000" w:themeColor="text1"/>
          <w:sz w:val="24"/>
        </w:rPr>
        <w:tab/>
      </w:r>
      <w:r w:rsidR="00272FF7">
        <w:rPr>
          <w:rFonts w:ascii="Times New Roman" w:hAnsi="Times New Roman" w:cs="Times New Roman"/>
          <w:color w:val="000000" w:themeColor="text1"/>
          <w:sz w:val="24"/>
        </w:rPr>
        <w:tab/>
      </w:r>
      <w:r w:rsidR="00272FF7">
        <w:rPr>
          <w:rFonts w:ascii="Times New Roman" w:hAnsi="Times New Roman" w:cs="Times New Roman"/>
          <w:color w:val="000000" w:themeColor="text1"/>
          <w:sz w:val="24"/>
        </w:rPr>
        <w:tab/>
      </w:r>
      <w:r w:rsidR="00272FF7">
        <w:rPr>
          <w:rFonts w:ascii="Times New Roman" w:hAnsi="Times New Roman" w:cs="Times New Roman"/>
          <w:color w:val="000000" w:themeColor="text1"/>
          <w:sz w:val="24"/>
        </w:rPr>
        <w:tab/>
      </w:r>
      <w:r w:rsidR="00272FF7">
        <w:rPr>
          <w:rFonts w:ascii="Times New Roman" w:hAnsi="Times New Roman" w:cs="Times New Roman"/>
          <w:color w:val="000000" w:themeColor="text1"/>
          <w:sz w:val="24"/>
        </w:rPr>
        <w:tab/>
      </w:r>
      <w:r w:rsidR="00272FF7">
        <w:rPr>
          <w:rFonts w:ascii="Times New Roman" w:hAnsi="Times New Roman" w:cs="Times New Roman"/>
          <w:color w:val="000000" w:themeColor="text1"/>
          <w:sz w:val="24"/>
        </w:rPr>
        <w:tab/>
      </w:r>
      <w:r w:rsidR="00272FF7">
        <w:rPr>
          <w:rFonts w:ascii="Times New Roman" w:hAnsi="Times New Roman" w:cs="Times New Roman"/>
          <w:color w:val="000000" w:themeColor="text1"/>
          <w:sz w:val="24"/>
        </w:rPr>
        <w:tab/>
      </w:r>
      <w:r w:rsidR="00272FF7">
        <w:rPr>
          <w:rFonts w:ascii="Times New Roman" w:hAnsi="Times New Roman" w:cs="Times New Roman"/>
          <w:color w:val="000000" w:themeColor="text1"/>
          <w:sz w:val="24"/>
        </w:rPr>
        <w:tab/>
      </w:r>
      <w:r w:rsidR="00272FF7">
        <w:rPr>
          <w:rFonts w:ascii="Times New Roman" w:hAnsi="Times New Roman" w:cs="Times New Roman"/>
          <w:color w:val="000000" w:themeColor="text1"/>
          <w:sz w:val="24"/>
        </w:rPr>
        <w:tab/>
        <w:t xml:space="preserve">Экономический коридор </w:t>
      </w:r>
      <w:r w:rsidR="00272FF7" w:rsidRPr="00272FF7">
        <w:rPr>
          <w:rFonts w:ascii="Times New Roman" w:hAnsi="Times New Roman" w:cs="Times New Roman"/>
          <w:color w:val="000000" w:themeColor="text1"/>
          <w:sz w:val="24"/>
        </w:rPr>
        <w:t xml:space="preserve">«Новый Евразийский сухопутный мост» </w:t>
      </w:r>
      <w:r w:rsidR="00272FF7" w:rsidRPr="00BA106B">
        <w:rPr>
          <w:rFonts w:ascii="Times New Roman" w:hAnsi="Times New Roman" w:cs="Times New Roman"/>
          <w:color w:val="000000" w:themeColor="text1"/>
          <w:sz w:val="24"/>
        </w:rPr>
        <w:t xml:space="preserve">идет из прибрежных городов Китая </w:t>
      </w:r>
      <w:proofErr w:type="spellStart"/>
      <w:r w:rsidR="00272FF7" w:rsidRPr="00BA106B">
        <w:rPr>
          <w:rFonts w:ascii="Times New Roman" w:hAnsi="Times New Roman" w:cs="Times New Roman"/>
          <w:color w:val="000000" w:themeColor="text1"/>
          <w:sz w:val="24"/>
        </w:rPr>
        <w:t>Ляньюньган</w:t>
      </w:r>
      <w:proofErr w:type="spellEnd"/>
      <w:r w:rsidR="00272FF7" w:rsidRPr="00BA106B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="00272FF7" w:rsidRPr="00BA106B">
        <w:rPr>
          <w:rFonts w:ascii="Times New Roman" w:hAnsi="Times New Roman" w:cs="Times New Roman"/>
          <w:color w:val="000000" w:themeColor="text1"/>
          <w:sz w:val="24"/>
        </w:rPr>
        <w:t>Жичжао</w:t>
      </w:r>
      <w:proofErr w:type="spellEnd"/>
      <w:r w:rsidR="00272FF7" w:rsidRPr="00BA106B">
        <w:rPr>
          <w:rFonts w:ascii="Times New Roman" w:hAnsi="Times New Roman" w:cs="Times New Roman"/>
          <w:color w:val="000000" w:themeColor="text1"/>
          <w:sz w:val="24"/>
        </w:rPr>
        <w:t xml:space="preserve"> в голландский Роттердам и бельгийский Антверпен. Железнодорожная ветка длиной 10 800 километров проходит через Казахстан, Россию, Беларусь, Польшу и Германию и обслуживает более 30 стран и регионов.</w:t>
      </w:r>
      <w:r w:rsidR="00D07CDA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49"/>
      </w:r>
      <w:r w:rsidR="00272FF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72FF7" w:rsidRPr="00BA106B">
        <w:rPr>
          <w:rFonts w:ascii="Times New Roman" w:hAnsi="Times New Roman" w:cs="Times New Roman"/>
          <w:color w:val="000000" w:themeColor="text1"/>
          <w:sz w:val="24"/>
        </w:rPr>
        <w:t>Откр</w:t>
      </w:r>
      <w:r w:rsidR="005109CC">
        <w:rPr>
          <w:rFonts w:ascii="Times New Roman" w:hAnsi="Times New Roman" w:cs="Times New Roman"/>
          <w:color w:val="000000" w:themeColor="text1"/>
          <w:sz w:val="24"/>
        </w:rPr>
        <w:t>ытая в начале 1990-х годов, коридор получил</w:t>
      </w:r>
      <w:r w:rsidR="00272FF7" w:rsidRPr="00BA106B">
        <w:rPr>
          <w:rFonts w:ascii="Times New Roman" w:hAnsi="Times New Roman" w:cs="Times New Roman"/>
          <w:color w:val="000000" w:themeColor="text1"/>
          <w:sz w:val="24"/>
        </w:rPr>
        <w:t xml:space="preserve"> новый импульс благода</w:t>
      </w:r>
      <w:r w:rsidR="00272FF7">
        <w:rPr>
          <w:rFonts w:ascii="Times New Roman" w:hAnsi="Times New Roman" w:cs="Times New Roman"/>
          <w:color w:val="000000" w:themeColor="text1"/>
          <w:sz w:val="24"/>
        </w:rPr>
        <w:t>ря инициативе "Пояс и путь". Коридор</w:t>
      </w:r>
      <w:r w:rsidR="00272FF7" w:rsidRPr="00BA106B">
        <w:rPr>
          <w:rFonts w:ascii="Times New Roman" w:hAnsi="Times New Roman" w:cs="Times New Roman"/>
          <w:color w:val="000000" w:themeColor="text1"/>
          <w:sz w:val="24"/>
        </w:rPr>
        <w:t xml:space="preserve"> значительно облегчает торговые и другие обмены между странами, расположенными вдоль маршрута, а также между Азией и Европой.</w:t>
      </w:r>
      <w:r w:rsidR="00D07CDA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50"/>
      </w:r>
      <w:r w:rsidR="00D07CDA">
        <w:rPr>
          <w:rFonts w:ascii="Times New Roman" w:hAnsi="Times New Roman" w:cs="Times New Roman"/>
          <w:color w:val="000000" w:themeColor="text1"/>
          <w:sz w:val="24"/>
        </w:rPr>
        <w:tab/>
      </w:r>
      <w:r w:rsidR="00D07CDA">
        <w:rPr>
          <w:rFonts w:ascii="Times New Roman" w:hAnsi="Times New Roman" w:cs="Times New Roman"/>
          <w:color w:val="000000" w:themeColor="text1"/>
          <w:sz w:val="24"/>
        </w:rPr>
        <w:tab/>
      </w:r>
      <w:r w:rsidR="00D07CDA">
        <w:rPr>
          <w:rFonts w:ascii="Times New Roman" w:hAnsi="Times New Roman" w:cs="Times New Roman"/>
          <w:color w:val="000000" w:themeColor="text1"/>
          <w:sz w:val="24"/>
        </w:rPr>
        <w:tab/>
      </w:r>
      <w:r w:rsidR="00D07CDA">
        <w:rPr>
          <w:rFonts w:ascii="Times New Roman" w:hAnsi="Times New Roman" w:cs="Times New Roman"/>
          <w:color w:val="000000" w:themeColor="text1"/>
          <w:sz w:val="24"/>
        </w:rPr>
        <w:tab/>
      </w:r>
      <w:r w:rsidR="00D07CDA">
        <w:rPr>
          <w:rFonts w:ascii="Times New Roman" w:hAnsi="Times New Roman" w:cs="Times New Roman"/>
          <w:color w:val="000000" w:themeColor="text1"/>
          <w:sz w:val="24"/>
        </w:rPr>
        <w:tab/>
      </w:r>
      <w:r w:rsidR="00D07CDA">
        <w:rPr>
          <w:rFonts w:ascii="Times New Roman" w:hAnsi="Times New Roman" w:cs="Times New Roman"/>
          <w:color w:val="000000" w:themeColor="text1"/>
          <w:sz w:val="24"/>
        </w:rPr>
        <w:tab/>
      </w:r>
      <w:r w:rsidR="00D07CDA">
        <w:rPr>
          <w:rFonts w:ascii="Times New Roman" w:hAnsi="Times New Roman" w:cs="Times New Roman"/>
          <w:color w:val="000000" w:themeColor="text1"/>
          <w:sz w:val="24"/>
        </w:rPr>
        <w:tab/>
      </w:r>
      <w:r w:rsidR="00D07CDA">
        <w:rPr>
          <w:rFonts w:ascii="Times New Roman" w:hAnsi="Times New Roman" w:cs="Times New Roman"/>
          <w:color w:val="000000" w:themeColor="text1"/>
          <w:sz w:val="24"/>
        </w:rPr>
        <w:tab/>
      </w:r>
      <w:r w:rsidR="00395402" w:rsidRPr="00395402">
        <w:rPr>
          <w:rFonts w:ascii="Times New Roman" w:hAnsi="Times New Roman" w:cs="Times New Roman"/>
          <w:color w:val="000000" w:themeColor="text1"/>
          <w:sz w:val="24"/>
        </w:rPr>
        <w:t xml:space="preserve">Экономический коридор </w:t>
      </w:r>
      <w:r w:rsidR="00376569">
        <w:rPr>
          <w:rFonts w:ascii="Times New Roman" w:hAnsi="Times New Roman" w:cs="Times New Roman"/>
          <w:color w:val="000000" w:themeColor="text1"/>
          <w:sz w:val="24"/>
        </w:rPr>
        <w:t>«</w:t>
      </w:r>
      <w:r w:rsidR="00395402" w:rsidRPr="00395402">
        <w:rPr>
          <w:rFonts w:ascii="Times New Roman" w:hAnsi="Times New Roman" w:cs="Times New Roman"/>
          <w:color w:val="000000" w:themeColor="text1"/>
          <w:sz w:val="24"/>
        </w:rPr>
        <w:t>Китай - Центральная Азия - Западная Азия</w:t>
      </w:r>
      <w:r w:rsidR="00376569">
        <w:rPr>
          <w:rFonts w:ascii="Times New Roman" w:hAnsi="Times New Roman" w:cs="Times New Roman"/>
          <w:color w:val="000000" w:themeColor="text1"/>
          <w:sz w:val="24"/>
        </w:rPr>
        <w:t>»</w:t>
      </w:r>
      <w:r w:rsidR="00395402" w:rsidRPr="00395402">
        <w:rPr>
          <w:rFonts w:ascii="Times New Roman" w:hAnsi="Times New Roman" w:cs="Times New Roman"/>
          <w:color w:val="000000" w:themeColor="text1"/>
          <w:sz w:val="24"/>
        </w:rPr>
        <w:t xml:space="preserve"> (CCWAEC) связывает Китай и Аравийский полуостров. Обширный регион, который он охватывает, в целом повторяет траекторию древнего Шелкового пути. </w:t>
      </w:r>
      <w:r w:rsidR="00D841BD">
        <w:rPr>
          <w:rFonts w:ascii="Times New Roman" w:hAnsi="Times New Roman" w:cs="Times New Roman"/>
          <w:color w:val="000000" w:themeColor="text1"/>
          <w:sz w:val="24"/>
        </w:rPr>
        <w:t>Коридор начинается в китайском Синьцзяне</w:t>
      </w:r>
      <w:r w:rsidR="00395402" w:rsidRPr="00395402">
        <w:rPr>
          <w:rFonts w:ascii="Times New Roman" w:hAnsi="Times New Roman" w:cs="Times New Roman"/>
          <w:color w:val="000000" w:themeColor="text1"/>
          <w:sz w:val="24"/>
        </w:rPr>
        <w:t xml:space="preserve"> и проходит через Центральную Азию, достигая Персидского залива, Средиземного мо</w:t>
      </w:r>
      <w:r w:rsidR="00D841BD">
        <w:rPr>
          <w:rFonts w:ascii="Times New Roman" w:hAnsi="Times New Roman" w:cs="Times New Roman"/>
          <w:color w:val="000000" w:themeColor="text1"/>
          <w:sz w:val="24"/>
        </w:rPr>
        <w:t>ря и Аравийского полуострова.</w:t>
      </w:r>
      <w:r w:rsidR="00D841BD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51"/>
      </w:r>
      <w:r w:rsidR="00D841BD">
        <w:rPr>
          <w:rFonts w:ascii="Times New Roman" w:hAnsi="Times New Roman" w:cs="Times New Roman"/>
          <w:color w:val="000000" w:themeColor="text1"/>
          <w:sz w:val="24"/>
        </w:rPr>
        <w:t xml:space="preserve"> Коридор</w:t>
      </w:r>
      <w:r w:rsidR="00395402" w:rsidRPr="00395402">
        <w:rPr>
          <w:rFonts w:ascii="Times New Roman" w:hAnsi="Times New Roman" w:cs="Times New Roman"/>
          <w:color w:val="000000" w:themeColor="text1"/>
          <w:sz w:val="24"/>
        </w:rPr>
        <w:t xml:space="preserve"> пересекает пять стран Центральной Азии (Казахстан, Кыргызстан, Таджикистан, Узбекистан и Туркменистан) и 17 стран и регионов Западной Азии (включая Иран, Саудовскую Аравию и Ту</w:t>
      </w:r>
      <w:r w:rsidR="00D841BD">
        <w:rPr>
          <w:rFonts w:ascii="Times New Roman" w:hAnsi="Times New Roman" w:cs="Times New Roman"/>
          <w:color w:val="000000" w:themeColor="text1"/>
          <w:sz w:val="24"/>
        </w:rPr>
        <w:t>рцию).</w:t>
      </w:r>
      <w:r w:rsidR="00D841BD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52"/>
      </w:r>
      <w:r w:rsidR="00D841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841BD" w:rsidRPr="00D841BD">
        <w:rPr>
          <w:rFonts w:ascii="Times New Roman" w:hAnsi="Times New Roman" w:cs="Times New Roman"/>
          <w:color w:val="000000" w:themeColor="text1"/>
          <w:sz w:val="24"/>
        </w:rPr>
        <w:t xml:space="preserve">CCWAEC </w:t>
      </w:r>
      <w:r w:rsidR="00D841BD">
        <w:rPr>
          <w:rFonts w:ascii="Times New Roman" w:hAnsi="Times New Roman" w:cs="Times New Roman"/>
          <w:color w:val="000000" w:themeColor="text1"/>
          <w:sz w:val="24"/>
        </w:rPr>
        <w:t>способствует</w:t>
      </w:r>
      <w:r w:rsidR="00D841BD" w:rsidRPr="00D841BD">
        <w:rPr>
          <w:rFonts w:ascii="Times New Roman" w:hAnsi="Times New Roman" w:cs="Times New Roman"/>
          <w:color w:val="000000" w:themeColor="text1"/>
          <w:sz w:val="24"/>
        </w:rPr>
        <w:t xml:space="preserve"> экономическому и торговому сотрудничеству </w:t>
      </w:r>
      <w:r w:rsidR="00D841BD">
        <w:rPr>
          <w:rFonts w:ascii="Times New Roman" w:hAnsi="Times New Roman" w:cs="Times New Roman"/>
          <w:color w:val="000000" w:themeColor="text1"/>
          <w:sz w:val="24"/>
        </w:rPr>
        <w:t xml:space="preserve">и притоку капитала в Центральную Азию, стимулируя </w:t>
      </w:r>
      <w:r w:rsidR="00D841BD" w:rsidRPr="00D841BD">
        <w:rPr>
          <w:rFonts w:ascii="Times New Roman" w:hAnsi="Times New Roman" w:cs="Times New Roman"/>
          <w:color w:val="000000" w:themeColor="text1"/>
          <w:sz w:val="24"/>
        </w:rPr>
        <w:t>экономическое и социальное развитие</w:t>
      </w:r>
      <w:r w:rsidR="00BC6E6E">
        <w:rPr>
          <w:rFonts w:ascii="Times New Roman" w:hAnsi="Times New Roman" w:cs="Times New Roman"/>
          <w:color w:val="000000" w:themeColor="text1"/>
          <w:sz w:val="24"/>
        </w:rPr>
        <w:t xml:space="preserve"> региона</w:t>
      </w:r>
      <w:r w:rsidR="00D841BD" w:rsidRPr="00D841B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87615" w:rsidRDefault="000046E0" w:rsidP="00D6257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 xml:space="preserve">Китай финансирует проекты в рамках </w:t>
      </w:r>
      <w:r w:rsidR="00376569">
        <w:rPr>
          <w:rFonts w:ascii="Times New Roman" w:hAnsi="Times New Roman" w:cs="Times New Roman"/>
          <w:color w:val="000000" w:themeColor="text1"/>
          <w:sz w:val="24"/>
        </w:rPr>
        <w:t xml:space="preserve">транспортных коридоров </w:t>
      </w:r>
      <w:r w:rsidR="00376569" w:rsidRPr="00376569">
        <w:rPr>
          <w:rFonts w:ascii="Times New Roman" w:hAnsi="Times New Roman" w:cs="Times New Roman"/>
          <w:color w:val="000000" w:themeColor="text1"/>
          <w:sz w:val="24"/>
        </w:rPr>
        <w:t>«Новый Евразийский сухопутный мост»</w:t>
      </w:r>
      <w:r w:rsidR="00376569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r w:rsidR="00376569" w:rsidRPr="00376569">
        <w:rPr>
          <w:rFonts w:ascii="Times New Roman" w:hAnsi="Times New Roman" w:cs="Times New Roman"/>
          <w:color w:val="000000" w:themeColor="text1"/>
          <w:sz w:val="24"/>
        </w:rPr>
        <w:t>«Китай - Центральная Азия - Западная Азия</w:t>
      </w:r>
      <w:r w:rsidR="00376569">
        <w:rPr>
          <w:rFonts w:ascii="Times New Roman" w:hAnsi="Times New Roman" w:cs="Times New Roman"/>
          <w:color w:val="000000" w:themeColor="text1"/>
          <w:sz w:val="24"/>
        </w:rPr>
        <w:t>». Далее рассмотрим детальнее сотрудничество Китая с каждой страной ЦА в области развития транспортной инфраструктуры.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960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BC7D31" w:rsidRPr="00BC7D31" w:rsidRDefault="00376569" w:rsidP="005109CC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Казахстан. </w:t>
      </w:r>
      <w:r w:rsidR="000046E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332FA">
        <w:rPr>
          <w:rFonts w:ascii="Times New Roman" w:hAnsi="Times New Roman" w:cs="Times New Roman"/>
          <w:color w:val="000000" w:themeColor="text1"/>
          <w:sz w:val="24"/>
        </w:rPr>
        <w:t>Казахстан имеет идеальное географическое</w:t>
      </w:r>
      <w:r w:rsidR="002332FA" w:rsidRPr="002332F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332FA">
        <w:rPr>
          <w:rFonts w:ascii="Times New Roman" w:hAnsi="Times New Roman" w:cs="Times New Roman"/>
          <w:color w:val="000000" w:themeColor="text1"/>
          <w:sz w:val="24"/>
        </w:rPr>
        <w:t>положение для соединения Китая с Западом</w:t>
      </w:r>
      <w:r w:rsidR="002332FA" w:rsidRPr="002332FA">
        <w:rPr>
          <w:rFonts w:ascii="Times New Roman" w:hAnsi="Times New Roman" w:cs="Times New Roman"/>
          <w:color w:val="000000" w:themeColor="text1"/>
          <w:sz w:val="24"/>
        </w:rPr>
        <w:t xml:space="preserve"> через важные маршруты в рамках </w:t>
      </w:r>
      <w:r w:rsidR="002332FA">
        <w:rPr>
          <w:rFonts w:ascii="Times New Roman" w:hAnsi="Times New Roman" w:cs="Times New Roman"/>
          <w:color w:val="000000" w:themeColor="text1"/>
          <w:sz w:val="24"/>
        </w:rPr>
        <w:t xml:space="preserve">инициативы «Пояс и Путь». </w:t>
      </w:r>
      <w:r w:rsidR="002332FA" w:rsidRPr="002332FA">
        <w:rPr>
          <w:rFonts w:ascii="Times New Roman" w:hAnsi="Times New Roman" w:cs="Times New Roman"/>
          <w:color w:val="000000" w:themeColor="text1"/>
          <w:sz w:val="24"/>
        </w:rPr>
        <w:t>Сегодня два из шести экономиче</w:t>
      </w:r>
      <w:r w:rsidR="002332FA">
        <w:rPr>
          <w:rFonts w:ascii="Times New Roman" w:hAnsi="Times New Roman" w:cs="Times New Roman"/>
          <w:color w:val="000000" w:themeColor="text1"/>
          <w:sz w:val="24"/>
        </w:rPr>
        <w:t>ских коридоров «Пояса и пути» (</w:t>
      </w:r>
      <w:r w:rsidR="002332FA" w:rsidRPr="002332FA">
        <w:rPr>
          <w:rFonts w:ascii="Times New Roman" w:hAnsi="Times New Roman" w:cs="Times New Roman"/>
          <w:color w:val="000000" w:themeColor="text1"/>
          <w:sz w:val="24"/>
        </w:rPr>
        <w:t xml:space="preserve">«Новый Евразийский сухопутный мост» </w:t>
      </w:r>
      <w:r w:rsidR="002332FA" w:rsidRPr="002332FA">
        <w:rPr>
          <w:rFonts w:ascii="Times New Roman" w:hAnsi="Times New Roman" w:cs="Times New Roman"/>
          <w:color w:val="000000" w:themeColor="text1"/>
          <w:sz w:val="24"/>
        </w:rPr>
        <w:lastRenderedPageBreak/>
        <w:t>и «Китай - Центральная Азия - Западная Азия</w:t>
      </w:r>
      <w:r w:rsidR="002332FA">
        <w:rPr>
          <w:rFonts w:ascii="Times New Roman" w:hAnsi="Times New Roman" w:cs="Times New Roman"/>
          <w:color w:val="000000" w:themeColor="text1"/>
          <w:sz w:val="24"/>
        </w:rPr>
        <w:t>»)</w:t>
      </w:r>
      <w:r w:rsidR="002332FA" w:rsidRPr="002332FA">
        <w:rPr>
          <w:rFonts w:ascii="Times New Roman" w:hAnsi="Times New Roman" w:cs="Times New Roman"/>
          <w:color w:val="000000" w:themeColor="text1"/>
          <w:sz w:val="24"/>
        </w:rPr>
        <w:t xml:space="preserve"> проходят через Казахста</w:t>
      </w:r>
      <w:r w:rsidR="004F530D">
        <w:rPr>
          <w:rFonts w:ascii="Times New Roman" w:hAnsi="Times New Roman" w:cs="Times New Roman"/>
          <w:color w:val="000000" w:themeColor="text1"/>
          <w:sz w:val="24"/>
        </w:rPr>
        <w:t>н, соединяя Китай с Европой, Ира</w:t>
      </w:r>
      <w:r w:rsidR="002332FA" w:rsidRPr="002332FA">
        <w:rPr>
          <w:rFonts w:ascii="Times New Roman" w:hAnsi="Times New Roman" w:cs="Times New Roman"/>
          <w:color w:val="000000" w:themeColor="text1"/>
          <w:sz w:val="24"/>
        </w:rPr>
        <w:t>ном и Западной Азией.</w:t>
      </w:r>
      <w:r w:rsidR="002332FA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53"/>
      </w:r>
      <w:r w:rsidR="002332FA" w:rsidRPr="002332F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046E0" w:rsidRPr="002332F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2332FA">
        <w:rPr>
          <w:rFonts w:ascii="Times New Roman" w:hAnsi="Times New Roman" w:cs="Times New Roman"/>
          <w:color w:val="000000" w:themeColor="text1"/>
          <w:sz w:val="24"/>
        </w:rPr>
        <w:t xml:space="preserve">Китай реализует через свою инициативу </w:t>
      </w:r>
      <w:r w:rsidR="002332FA" w:rsidRPr="002332FA">
        <w:rPr>
          <w:rFonts w:ascii="Times New Roman" w:hAnsi="Times New Roman" w:cs="Times New Roman"/>
          <w:color w:val="000000" w:themeColor="text1"/>
          <w:sz w:val="24"/>
        </w:rPr>
        <w:t xml:space="preserve">51 </w:t>
      </w:r>
      <w:proofErr w:type="spellStart"/>
      <w:r w:rsidR="002332FA" w:rsidRPr="002332FA">
        <w:rPr>
          <w:rFonts w:ascii="Times New Roman" w:hAnsi="Times New Roman" w:cs="Times New Roman"/>
          <w:color w:val="000000" w:themeColor="text1"/>
          <w:sz w:val="24"/>
        </w:rPr>
        <w:t>мегапроект</w:t>
      </w:r>
      <w:proofErr w:type="spellEnd"/>
      <w:r w:rsidR="002332FA" w:rsidRPr="002332F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332FA">
        <w:rPr>
          <w:rFonts w:ascii="Times New Roman" w:hAnsi="Times New Roman" w:cs="Times New Roman"/>
          <w:color w:val="000000" w:themeColor="text1"/>
          <w:sz w:val="24"/>
        </w:rPr>
        <w:t xml:space="preserve">в Казахстане </w:t>
      </w:r>
      <w:r w:rsidR="002332FA" w:rsidRPr="002332FA">
        <w:rPr>
          <w:rFonts w:ascii="Times New Roman" w:hAnsi="Times New Roman" w:cs="Times New Roman"/>
          <w:color w:val="000000" w:themeColor="text1"/>
          <w:sz w:val="24"/>
        </w:rPr>
        <w:t>на сумму 3</w:t>
      </w:r>
      <w:r w:rsidR="002332FA">
        <w:rPr>
          <w:rFonts w:ascii="Times New Roman" w:hAnsi="Times New Roman" w:cs="Times New Roman"/>
          <w:color w:val="000000" w:themeColor="text1"/>
          <w:sz w:val="24"/>
        </w:rPr>
        <w:t>5 млрд. долларов</w:t>
      </w:r>
      <w:r w:rsidR="002332FA" w:rsidRPr="002332FA">
        <w:rPr>
          <w:rFonts w:ascii="Times New Roman" w:hAnsi="Times New Roman" w:cs="Times New Roman"/>
          <w:color w:val="000000" w:themeColor="text1"/>
          <w:sz w:val="24"/>
        </w:rPr>
        <w:t>, из которых 3,5 млрд долларов США инвестировано в Международный центр приграничного сотрудничества "Хоргос" и сухой порт на восточной границе с Китаем</w:t>
      </w:r>
      <w:r w:rsidR="002332FA">
        <w:rPr>
          <w:rFonts w:ascii="Times New Roman" w:hAnsi="Times New Roman" w:cs="Times New Roman"/>
          <w:color w:val="000000" w:themeColor="text1"/>
          <w:sz w:val="24"/>
        </w:rPr>
        <w:t>.</w:t>
      </w:r>
      <w:r w:rsidR="002332FA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54"/>
      </w:r>
      <w:r w:rsidR="00D05A8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Международный центр пр</w:t>
      </w:r>
      <w:r w:rsidR="005F0CD5">
        <w:rPr>
          <w:rFonts w:ascii="Times New Roman" w:hAnsi="Times New Roman" w:cs="Times New Roman"/>
          <w:color w:val="000000" w:themeColor="text1"/>
          <w:sz w:val="24"/>
        </w:rPr>
        <w:t>играничного сотрудничества "Хор</w:t>
      </w:r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гос" является одним из важных проектов БРИ, который поддерживает государственную программу Казахстана "</w:t>
      </w:r>
      <w:proofErr w:type="spellStart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Нурлы</w:t>
      </w:r>
      <w:proofErr w:type="spellEnd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Жол</w:t>
      </w:r>
      <w:proofErr w:type="spellEnd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".</w:t>
      </w:r>
      <w:r w:rsidR="00BC6E6E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55"/>
      </w:r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 xml:space="preserve"> Координация деятельности узла Хоргос с морским портом Актау как основного казахстанского транспортного узла </w:t>
      </w:r>
      <w:r w:rsidR="00D05A81">
        <w:rPr>
          <w:rFonts w:ascii="Times New Roman" w:hAnsi="Times New Roman" w:cs="Times New Roman"/>
          <w:color w:val="000000" w:themeColor="text1"/>
          <w:sz w:val="24"/>
        </w:rPr>
        <w:t>на транспортном коридоре Европа-Кавказ-</w:t>
      </w:r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Азия (ТРАСЕКА) и международных коридорах Север-Юг создаст эффективный маршрут для перемещения товаров из западных и центральных регионов Китая в Иран, страны Персидского залива, Турцию и страны Европы.</w:t>
      </w:r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ab/>
        <w:t>Это стратегический прое</w:t>
      </w:r>
      <w:r w:rsidR="00D05A81">
        <w:rPr>
          <w:rFonts w:ascii="Times New Roman" w:hAnsi="Times New Roman" w:cs="Times New Roman"/>
          <w:color w:val="000000" w:themeColor="text1"/>
          <w:sz w:val="24"/>
        </w:rPr>
        <w:t>кт, который имеет большой коммер</w:t>
      </w:r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ческий потенциал. Порт был полностью профинансиро</w:t>
      </w:r>
      <w:r w:rsidR="00D05A81">
        <w:rPr>
          <w:rFonts w:ascii="Times New Roman" w:hAnsi="Times New Roman" w:cs="Times New Roman"/>
          <w:color w:val="000000" w:themeColor="text1"/>
          <w:sz w:val="24"/>
        </w:rPr>
        <w:t xml:space="preserve">ван правительством Казахстана. </w:t>
      </w:r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 xml:space="preserve">Однако после начала реализации проекта китайская компания </w:t>
      </w:r>
      <w:proofErr w:type="spellStart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Lianyungang</w:t>
      </w:r>
      <w:proofErr w:type="spellEnd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Port</w:t>
      </w:r>
      <w:proofErr w:type="spellEnd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Holding</w:t>
      </w:r>
      <w:proofErr w:type="spellEnd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Group</w:t>
      </w:r>
      <w:proofErr w:type="spellEnd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Co</w:t>
      </w:r>
      <w:proofErr w:type="spellEnd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.</w:t>
      </w:r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Ltd</w:t>
      </w:r>
      <w:proofErr w:type="spellEnd"/>
      <w:r w:rsidR="00D05A81" w:rsidRPr="00D05A81">
        <w:rPr>
          <w:rFonts w:ascii="Times New Roman" w:hAnsi="Times New Roman" w:cs="Times New Roman"/>
          <w:color w:val="000000" w:themeColor="text1"/>
          <w:sz w:val="24"/>
        </w:rPr>
        <w:t>., купила 49% акций порта.</w:t>
      </w:r>
      <w:r w:rsidR="00BC6E6E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56"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5109CC" w:rsidRDefault="00BC6E6E" w:rsidP="00CC3FC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Еще одним важным транспортным проектом является </w:t>
      </w:r>
      <w:r w:rsidR="005109CC">
        <w:rPr>
          <w:rFonts w:ascii="Times New Roman" w:hAnsi="Times New Roman" w:cs="Times New Roman"/>
          <w:color w:val="000000" w:themeColor="text1"/>
          <w:sz w:val="24"/>
        </w:rPr>
        <w:t xml:space="preserve">строительство </w:t>
      </w:r>
      <w:proofErr w:type="spellStart"/>
      <w:r w:rsidR="005109CC">
        <w:rPr>
          <w:rFonts w:ascii="Times New Roman" w:hAnsi="Times New Roman" w:cs="Times New Roman"/>
          <w:color w:val="000000" w:themeColor="text1"/>
          <w:sz w:val="24"/>
        </w:rPr>
        <w:t>Курыкского</w:t>
      </w:r>
      <w:proofErr w:type="spellEnd"/>
      <w:r w:rsidR="00E31ADD">
        <w:rPr>
          <w:rFonts w:ascii="Times New Roman" w:hAnsi="Times New Roman" w:cs="Times New Roman"/>
          <w:color w:val="000000" w:themeColor="text1"/>
          <w:sz w:val="24"/>
        </w:rPr>
        <w:t xml:space="preserve"> морского</w:t>
      </w:r>
      <w:r w:rsidR="00E31ADD" w:rsidRPr="00E31ADD">
        <w:rPr>
          <w:rFonts w:ascii="Times New Roman" w:hAnsi="Times New Roman" w:cs="Times New Roman"/>
          <w:color w:val="000000" w:themeColor="text1"/>
          <w:sz w:val="24"/>
        </w:rPr>
        <w:t xml:space="preserve"> порт</w:t>
      </w:r>
      <w:r w:rsidR="00E31ADD">
        <w:rPr>
          <w:rFonts w:ascii="Times New Roman" w:hAnsi="Times New Roman" w:cs="Times New Roman"/>
          <w:color w:val="000000" w:themeColor="text1"/>
          <w:sz w:val="24"/>
        </w:rPr>
        <w:t xml:space="preserve">а, </w:t>
      </w:r>
      <w:r w:rsidR="00E31ADD" w:rsidRPr="00E31ADD">
        <w:rPr>
          <w:rFonts w:ascii="Times New Roman" w:hAnsi="Times New Roman" w:cs="Times New Roman"/>
          <w:color w:val="000000" w:themeColor="text1"/>
          <w:sz w:val="24"/>
        </w:rPr>
        <w:t>расположен</w:t>
      </w:r>
      <w:r w:rsidR="00E31ADD">
        <w:rPr>
          <w:rFonts w:ascii="Times New Roman" w:hAnsi="Times New Roman" w:cs="Times New Roman"/>
          <w:color w:val="000000" w:themeColor="text1"/>
          <w:sz w:val="24"/>
        </w:rPr>
        <w:t>ного</w:t>
      </w:r>
      <w:r w:rsidR="00E31ADD" w:rsidRPr="00E31ADD">
        <w:rPr>
          <w:rFonts w:ascii="Times New Roman" w:hAnsi="Times New Roman" w:cs="Times New Roman"/>
          <w:color w:val="000000" w:themeColor="text1"/>
          <w:sz w:val="24"/>
        </w:rPr>
        <w:t xml:space="preserve"> на пересечении торговых коридоров Восток-Запад и Север-Юг (Иран, Индия и Россия</w:t>
      </w:r>
      <w:r w:rsidR="00E31ADD">
        <w:rPr>
          <w:rFonts w:ascii="Times New Roman" w:hAnsi="Times New Roman" w:cs="Times New Roman"/>
          <w:color w:val="000000" w:themeColor="text1"/>
          <w:sz w:val="24"/>
        </w:rPr>
        <w:t xml:space="preserve">). </w:t>
      </w:r>
      <w:r w:rsidR="00E31ADD" w:rsidRPr="00E31ADD">
        <w:rPr>
          <w:rFonts w:ascii="Times New Roman" w:hAnsi="Times New Roman" w:cs="Times New Roman"/>
          <w:color w:val="000000" w:themeColor="text1"/>
          <w:sz w:val="24"/>
        </w:rPr>
        <w:t>Обеспечивая возможность прямой перегрузки с поездов и грузовиков на паромы, порт, как ожидается, будет стимулировать грузоперевозки в Европу и на Ближний Восток через Азербайджан и Иран. Порт получил название проекта BRI в рамках программы "</w:t>
      </w:r>
      <w:proofErr w:type="spellStart"/>
      <w:r w:rsidR="00E31ADD" w:rsidRPr="00E31ADD">
        <w:rPr>
          <w:rFonts w:ascii="Times New Roman" w:hAnsi="Times New Roman" w:cs="Times New Roman"/>
          <w:color w:val="000000" w:themeColor="text1"/>
          <w:sz w:val="24"/>
        </w:rPr>
        <w:t>Нурлы</w:t>
      </w:r>
      <w:proofErr w:type="spellEnd"/>
      <w:r w:rsidR="00E31ADD" w:rsidRPr="00E31AD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31ADD" w:rsidRPr="00E31ADD">
        <w:rPr>
          <w:rFonts w:ascii="Times New Roman" w:hAnsi="Times New Roman" w:cs="Times New Roman"/>
          <w:color w:val="000000" w:themeColor="text1"/>
          <w:sz w:val="24"/>
        </w:rPr>
        <w:t>Жол</w:t>
      </w:r>
      <w:proofErr w:type="spellEnd"/>
      <w:r w:rsidR="00E31ADD" w:rsidRPr="00E31ADD">
        <w:rPr>
          <w:rFonts w:ascii="Times New Roman" w:hAnsi="Times New Roman" w:cs="Times New Roman"/>
          <w:color w:val="000000" w:themeColor="text1"/>
          <w:sz w:val="24"/>
        </w:rPr>
        <w:t>".</w:t>
      </w:r>
      <w:r w:rsidR="00E31ADD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57"/>
      </w:r>
      <w:r w:rsidR="00D05A81" w:rsidRPr="00E31ADD">
        <w:rPr>
          <w:rFonts w:ascii="Times New Roman" w:hAnsi="Times New Roman" w:cs="Times New Roman"/>
          <w:color w:val="000000" w:themeColor="text1"/>
          <w:sz w:val="24"/>
        </w:rPr>
        <w:tab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2332FA" w:rsidRPr="00D05A81">
        <w:rPr>
          <w:rFonts w:ascii="Times New Roman" w:hAnsi="Times New Roman" w:cs="Times New Roman"/>
          <w:color w:val="000000" w:themeColor="text1"/>
          <w:sz w:val="24"/>
        </w:rPr>
        <w:tab/>
      </w:r>
      <w:r w:rsidR="002332FA">
        <w:rPr>
          <w:rFonts w:ascii="Times New Roman" w:hAnsi="Times New Roman" w:cs="Times New Roman"/>
          <w:color w:val="000000" w:themeColor="text1"/>
          <w:sz w:val="24"/>
        </w:rPr>
        <w:tab/>
      </w:r>
      <w:r w:rsidR="00CC3FC6">
        <w:rPr>
          <w:rFonts w:ascii="Times New Roman" w:hAnsi="Times New Roman" w:cs="Times New Roman"/>
          <w:color w:val="000000" w:themeColor="text1"/>
          <w:sz w:val="24"/>
        </w:rPr>
        <w:tab/>
      </w:r>
      <w:r w:rsidR="00E31ADD">
        <w:rPr>
          <w:rFonts w:ascii="Times New Roman" w:hAnsi="Times New Roman" w:cs="Times New Roman"/>
          <w:color w:val="000000" w:themeColor="text1"/>
          <w:sz w:val="24"/>
        </w:rPr>
        <w:t xml:space="preserve">Китай также активно финансирует транспортные проекты по развитию железнодорожного сообщения. </w:t>
      </w:r>
      <w:r w:rsidR="005109CC">
        <w:rPr>
          <w:rFonts w:ascii="Times New Roman" w:hAnsi="Times New Roman" w:cs="Times New Roman"/>
          <w:color w:val="000000" w:themeColor="text1"/>
          <w:sz w:val="24"/>
        </w:rPr>
        <w:t>Важнейшим проектом в данном направлении является железная дорога Западная Европа-Западный Китай.</w:t>
      </w:r>
      <w:r w:rsidR="005109CC" w:rsidRPr="005109CC">
        <w:rPr>
          <w:rFonts w:ascii="Times New Roman" w:hAnsi="Times New Roman" w:cs="Times New Roman"/>
          <w:sz w:val="24"/>
          <w:szCs w:val="24"/>
        </w:rPr>
        <w:t xml:space="preserve"> </w:t>
      </w:r>
      <w:r w:rsidR="005109CC" w:rsidRPr="005109CC">
        <w:rPr>
          <w:rFonts w:ascii="Times New Roman" w:hAnsi="Times New Roman" w:cs="Times New Roman"/>
          <w:color w:val="000000" w:themeColor="text1"/>
          <w:sz w:val="24"/>
        </w:rPr>
        <w:t>Данный коридор можно рассматривать как крупнейший инфраструктурный проект между Китаем, Россией и Казахстаном, простирающиеся от Южно-Китайского моря (</w:t>
      </w:r>
      <w:proofErr w:type="spellStart"/>
      <w:r w:rsidR="005109CC" w:rsidRPr="005109CC">
        <w:rPr>
          <w:rFonts w:ascii="Times New Roman" w:hAnsi="Times New Roman" w:cs="Times New Roman"/>
          <w:color w:val="000000" w:themeColor="text1"/>
          <w:sz w:val="24"/>
        </w:rPr>
        <w:t>Ляньюньган</w:t>
      </w:r>
      <w:proofErr w:type="spellEnd"/>
      <w:r w:rsidR="005109CC" w:rsidRPr="005109CC">
        <w:rPr>
          <w:rFonts w:ascii="Times New Roman" w:hAnsi="Times New Roman" w:cs="Times New Roman"/>
          <w:color w:val="000000" w:themeColor="text1"/>
          <w:sz w:val="24"/>
        </w:rPr>
        <w:t>) до Балтийского моря (Санкт-</w:t>
      </w:r>
      <w:r w:rsidR="005109CC" w:rsidRPr="005109CC">
        <w:rPr>
          <w:rFonts w:ascii="Times New Roman" w:hAnsi="Times New Roman" w:cs="Times New Roman"/>
          <w:color w:val="000000" w:themeColor="text1"/>
          <w:sz w:val="24"/>
        </w:rPr>
        <w:lastRenderedPageBreak/>
        <w:t>Петербург).</w:t>
      </w:r>
      <w:r w:rsidR="005109CC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58"/>
      </w:r>
      <w:r w:rsidR="005109CC" w:rsidRPr="005109CC">
        <w:rPr>
          <w:rFonts w:ascii="Times New Roman" w:hAnsi="Times New Roman" w:cs="Times New Roman"/>
          <w:color w:val="000000" w:themeColor="text1"/>
          <w:sz w:val="24"/>
        </w:rPr>
        <w:t xml:space="preserve"> Общая протяженность коридора Санкт-Петербург-Москва-Нижний Новгород-Казань-Оренбург-Актобе-Кызылорда-Шымкент-Т</w:t>
      </w:r>
      <w:r w:rsidR="005109CC">
        <w:rPr>
          <w:rFonts w:ascii="Times New Roman" w:hAnsi="Times New Roman" w:cs="Times New Roman"/>
          <w:color w:val="000000" w:themeColor="text1"/>
          <w:sz w:val="24"/>
        </w:rPr>
        <w:t>аразКордай-Алматы-Хоргас-Урумчи-Ланьчжоу</w:t>
      </w:r>
      <w:r w:rsidR="005109CC" w:rsidRPr="005109CC">
        <w:rPr>
          <w:rFonts w:ascii="Times New Roman" w:hAnsi="Times New Roman" w:cs="Times New Roman"/>
          <w:color w:val="000000" w:themeColor="text1"/>
          <w:sz w:val="24"/>
        </w:rPr>
        <w:t>-Чжэнчжоу-Ляньюньган составляет 8 445 км, из которых 2 233 км проходят по территории России, 2 787 км - по Казахстану и 3 425 км - по территории Китая.</w:t>
      </w:r>
      <w:r w:rsidR="00AF3FDE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59"/>
      </w:r>
      <w:r w:rsidR="005109CC" w:rsidRPr="005109CC">
        <w:rPr>
          <w:rFonts w:ascii="Times New Roman" w:hAnsi="Times New Roman" w:cs="Times New Roman"/>
          <w:color w:val="000000" w:themeColor="text1"/>
          <w:sz w:val="24"/>
        </w:rPr>
        <w:t xml:space="preserve">  Преимущество транспортного коридора Западный Китай - Западная Европа перед существующими альтернативами, такими как Транссибирская железная дорога или морское сообщение через Суэцкий канал, заключается в более коротком времени транспортировки. </w:t>
      </w:r>
      <w:r w:rsidR="005109CC">
        <w:rPr>
          <w:rFonts w:ascii="Times New Roman" w:hAnsi="Times New Roman" w:cs="Times New Roman"/>
          <w:color w:val="000000" w:themeColor="text1"/>
          <w:sz w:val="24"/>
        </w:rPr>
        <w:tab/>
      </w:r>
      <w:r w:rsidR="005109CC" w:rsidRPr="005109CC">
        <w:rPr>
          <w:rFonts w:ascii="Times New Roman" w:hAnsi="Times New Roman" w:cs="Times New Roman"/>
          <w:color w:val="000000" w:themeColor="text1"/>
          <w:sz w:val="24"/>
        </w:rPr>
        <w:t xml:space="preserve">На данном маршруте действуют как автомобильные участки, так и железнодорожное сообщение, но основную роль в наземной перевозке товаров через Центральную Азию играет последнее. Согласно итоговому анализу данных по движению поездов Китай – Европа в 2019 г. через китайский сухопутный порт </w:t>
      </w:r>
      <w:proofErr w:type="spellStart"/>
      <w:r w:rsidR="005109CC" w:rsidRPr="005109CC">
        <w:rPr>
          <w:rFonts w:ascii="Times New Roman" w:hAnsi="Times New Roman" w:cs="Times New Roman"/>
          <w:color w:val="000000" w:themeColor="text1"/>
          <w:sz w:val="24"/>
        </w:rPr>
        <w:t>Алашанькоу</w:t>
      </w:r>
      <w:proofErr w:type="spellEnd"/>
      <w:r w:rsidR="005109CC" w:rsidRPr="005109CC">
        <w:rPr>
          <w:rFonts w:ascii="Times New Roman" w:hAnsi="Times New Roman" w:cs="Times New Roman"/>
          <w:color w:val="000000" w:themeColor="text1"/>
          <w:sz w:val="24"/>
        </w:rPr>
        <w:t xml:space="preserve"> в страны ЦА и Европу прошло 3,56 тыс. поездов (рост на 19,5 % по сравнению с 2018 г.), которые перевезли 13,35 млн т грузов.</w:t>
      </w:r>
      <w:r w:rsidR="00AF3FDE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60"/>
      </w:r>
      <w:r w:rsidR="005109CC" w:rsidRPr="005109CC">
        <w:rPr>
          <w:rFonts w:ascii="Times New Roman" w:hAnsi="Times New Roman" w:cs="Times New Roman"/>
          <w:color w:val="000000" w:themeColor="text1"/>
          <w:sz w:val="24"/>
        </w:rPr>
        <w:t xml:space="preserve"> В 2020 г., вследствие последствий пандемического кризиса, значимость железнодорожного транспорта существенно увеличилась: по железной дороге в 2020 г. из КНР в Европу было доставлено свыше 64 тыс. т противоэпидемиологических принадлежностей и средств защиты.</w:t>
      </w:r>
      <w:r w:rsidR="00AF3FDE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61"/>
      </w:r>
      <w:r w:rsidR="005109CC" w:rsidRPr="005109C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109CC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B32C8A" w:rsidRPr="007156F9" w:rsidRDefault="005109CC" w:rsidP="007156F9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Еще одним важным железнодорожным проектом </w:t>
      </w:r>
      <w:r w:rsidR="00E31ADD">
        <w:rPr>
          <w:rFonts w:ascii="Times New Roman" w:hAnsi="Times New Roman" w:cs="Times New Roman"/>
          <w:color w:val="000000" w:themeColor="text1"/>
          <w:sz w:val="24"/>
        </w:rPr>
        <w:t xml:space="preserve">является строительство железной дороги </w:t>
      </w:r>
      <w:proofErr w:type="spellStart"/>
      <w:r w:rsidR="00686275">
        <w:rPr>
          <w:rFonts w:ascii="Times New Roman" w:hAnsi="Times New Roman" w:cs="Times New Roman"/>
          <w:color w:val="000000" w:themeColor="text1"/>
          <w:sz w:val="24"/>
        </w:rPr>
        <w:t>Шалкар</w:t>
      </w:r>
      <w:proofErr w:type="spellEnd"/>
      <w:r w:rsidR="00686275">
        <w:rPr>
          <w:rFonts w:ascii="Times New Roman" w:hAnsi="Times New Roman" w:cs="Times New Roman"/>
          <w:color w:val="000000" w:themeColor="text1"/>
          <w:sz w:val="24"/>
        </w:rPr>
        <w:t>-Бейнеу.</w:t>
      </w:r>
      <w:r w:rsidR="00686275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62"/>
      </w:r>
      <w:r w:rsidR="006862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86275" w:rsidRPr="00686275">
        <w:rPr>
          <w:rFonts w:ascii="Times New Roman" w:hAnsi="Times New Roman" w:cs="Times New Roman"/>
          <w:color w:val="000000" w:themeColor="text1"/>
          <w:sz w:val="24"/>
        </w:rPr>
        <w:t>Основной цел</w:t>
      </w:r>
      <w:r w:rsidR="00E62C69">
        <w:rPr>
          <w:rFonts w:ascii="Times New Roman" w:hAnsi="Times New Roman" w:cs="Times New Roman"/>
          <w:color w:val="000000" w:themeColor="text1"/>
          <w:sz w:val="24"/>
        </w:rPr>
        <w:t xml:space="preserve">ью проекта является продолжение </w:t>
      </w:r>
      <w:r w:rsidR="00686275" w:rsidRPr="00686275">
        <w:rPr>
          <w:rFonts w:ascii="Times New Roman" w:hAnsi="Times New Roman" w:cs="Times New Roman"/>
          <w:color w:val="000000" w:themeColor="text1"/>
          <w:sz w:val="24"/>
        </w:rPr>
        <w:t>кратчайшего железнодорожного маршрута из центрального Казахстана в страны Персидского залива, что создаст новые отрасли промышленности в регионе, позволит снизить тарифы на железнодорожные перевозки и сократить время транспортировки перевозимых грузов.</w:t>
      </w:r>
      <w:r w:rsidR="00830133" w:rsidRPr="0083013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30133">
        <w:rPr>
          <w:rFonts w:ascii="Times New Roman" w:hAnsi="Times New Roman" w:cs="Times New Roman"/>
          <w:color w:val="000000" w:themeColor="text1"/>
          <w:sz w:val="24"/>
        </w:rPr>
        <w:t>З</w:t>
      </w:r>
      <w:r w:rsidR="00830133" w:rsidRPr="00830133">
        <w:rPr>
          <w:rFonts w:ascii="Times New Roman" w:hAnsi="Times New Roman" w:cs="Times New Roman"/>
          <w:color w:val="000000" w:themeColor="text1"/>
          <w:sz w:val="24"/>
        </w:rPr>
        <w:t xml:space="preserve">начительные </w:t>
      </w:r>
      <w:r w:rsidR="00830133">
        <w:rPr>
          <w:rFonts w:ascii="Times New Roman" w:hAnsi="Times New Roman" w:cs="Times New Roman"/>
          <w:color w:val="000000" w:themeColor="text1"/>
          <w:sz w:val="24"/>
        </w:rPr>
        <w:t>китайские инвестиции также поступают в строительство железной дороги</w:t>
      </w:r>
      <w:r w:rsidR="00830133" w:rsidRPr="0083013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30133" w:rsidRPr="00830133">
        <w:rPr>
          <w:rFonts w:ascii="Times New Roman" w:hAnsi="Times New Roman" w:cs="Times New Roman"/>
          <w:color w:val="000000" w:themeColor="text1"/>
          <w:sz w:val="24"/>
        </w:rPr>
        <w:t>Жезказган-Суксанл</w:t>
      </w:r>
      <w:proofErr w:type="spellEnd"/>
      <w:r w:rsidR="00830133" w:rsidRPr="00830133">
        <w:rPr>
          <w:rFonts w:ascii="Times New Roman" w:hAnsi="Times New Roman" w:cs="Times New Roman"/>
          <w:color w:val="000000" w:themeColor="text1"/>
          <w:sz w:val="24"/>
        </w:rPr>
        <w:t>, железнодорожную линию Алматы-</w:t>
      </w:r>
      <w:proofErr w:type="spellStart"/>
      <w:r w:rsidR="00830133" w:rsidRPr="00830133">
        <w:rPr>
          <w:rFonts w:ascii="Times New Roman" w:hAnsi="Times New Roman" w:cs="Times New Roman"/>
          <w:color w:val="000000" w:themeColor="text1"/>
          <w:sz w:val="24"/>
        </w:rPr>
        <w:t>Ша</w:t>
      </w:r>
      <w:proofErr w:type="spellEnd"/>
      <w:r w:rsidR="00830133" w:rsidRPr="00830133">
        <w:rPr>
          <w:rFonts w:ascii="Times New Roman" w:hAnsi="Times New Roman" w:cs="Times New Roman"/>
          <w:color w:val="000000" w:themeColor="text1"/>
          <w:sz w:val="24"/>
        </w:rPr>
        <w:t>, объездну</w:t>
      </w:r>
      <w:r w:rsidR="00830133">
        <w:rPr>
          <w:rFonts w:ascii="Times New Roman" w:hAnsi="Times New Roman" w:cs="Times New Roman"/>
          <w:color w:val="000000" w:themeColor="text1"/>
          <w:sz w:val="24"/>
        </w:rPr>
        <w:t>ю железную дорогу Алматы и т.д.</w:t>
      </w:r>
      <w:r w:rsidR="00830133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63"/>
      </w:r>
      <w:r w:rsidR="00830133" w:rsidRPr="00830133">
        <w:rPr>
          <w:rFonts w:ascii="Times New Roman" w:hAnsi="Times New Roman" w:cs="Times New Roman"/>
          <w:color w:val="000000" w:themeColor="text1"/>
          <w:sz w:val="24"/>
        </w:rPr>
        <w:tab/>
      </w:r>
      <w:r w:rsidR="00830133" w:rsidRPr="00830133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830133">
        <w:rPr>
          <w:rFonts w:ascii="Times New Roman" w:hAnsi="Times New Roman" w:cs="Times New Roman"/>
          <w:color w:val="000000" w:themeColor="text1"/>
          <w:sz w:val="24"/>
        </w:rPr>
        <w:t xml:space="preserve">Туркменистан. </w:t>
      </w:r>
      <w:r w:rsidR="008635A8">
        <w:rPr>
          <w:rFonts w:ascii="Times New Roman" w:hAnsi="Times New Roman" w:cs="Times New Roman"/>
          <w:color w:val="000000" w:themeColor="text1"/>
          <w:sz w:val="24"/>
        </w:rPr>
        <w:t>После объявления инициативы «Пояс и Путь» Т</w:t>
      </w:r>
      <w:r w:rsidR="007E5609" w:rsidRPr="007E5609">
        <w:rPr>
          <w:rFonts w:ascii="Times New Roman" w:hAnsi="Times New Roman" w:cs="Times New Roman"/>
          <w:color w:val="000000" w:themeColor="text1"/>
          <w:sz w:val="24"/>
        </w:rPr>
        <w:t>урк</w:t>
      </w:r>
      <w:r w:rsidR="008635A8">
        <w:rPr>
          <w:rFonts w:ascii="Times New Roman" w:hAnsi="Times New Roman" w:cs="Times New Roman"/>
          <w:color w:val="000000" w:themeColor="text1"/>
          <w:sz w:val="24"/>
        </w:rPr>
        <w:t xml:space="preserve">менистан стал </w:t>
      </w:r>
      <w:r w:rsidR="008635A8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постепенно открываться </w:t>
      </w:r>
      <w:r w:rsidR="007E5609" w:rsidRPr="007E5609">
        <w:rPr>
          <w:rFonts w:ascii="Times New Roman" w:hAnsi="Times New Roman" w:cs="Times New Roman"/>
          <w:color w:val="000000" w:themeColor="text1"/>
          <w:sz w:val="24"/>
        </w:rPr>
        <w:t xml:space="preserve">миру благодаря развитию крупномасштабных инфраструктурных проектов, включая транснациональные энергетические проекты и </w:t>
      </w:r>
      <w:proofErr w:type="spellStart"/>
      <w:r w:rsidR="007E5609" w:rsidRPr="007E5609">
        <w:rPr>
          <w:rFonts w:ascii="Times New Roman" w:hAnsi="Times New Roman" w:cs="Times New Roman"/>
          <w:color w:val="000000" w:themeColor="text1"/>
          <w:sz w:val="24"/>
        </w:rPr>
        <w:t>мультимодальные</w:t>
      </w:r>
      <w:proofErr w:type="spellEnd"/>
      <w:r w:rsidR="007E5609" w:rsidRPr="007E5609">
        <w:rPr>
          <w:rFonts w:ascii="Times New Roman" w:hAnsi="Times New Roman" w:cs="Times New Roman"/>
          <w:color w:val="000000" w:themeColor="text1"/>
          <w:sz w:val="24"/>
        </w:rPr>
        <w:t xml:space="preserve"> региональные транспортные коридоры. Идеально расположенный между Центральной Азией, Ближним Востоком, Южной Азией и Ка</w:t>
      </w:r>
      <w:r w:rsidR="008635A8">
        <w:rPr>
          <w:rFonts w:ascii="Times New Roman" w:hAnsi="Times New Roman" w:cs="Times New Roman"/>
          <w:color w:val="000000" w:themeColor="text1"/>
          <w:sz w:val="24"/>
        </w:rPr>
        <w:t>вка</w:t>
      </w:r>
      <w:r w:rsidR="00FB0896">
        <w:rPr>
          <w:rFonts w:ascii="Times New Roman" w:hAnsi="Times New Roman" w:cs="Times New Roman"/>
          <w:color w:val="000000" w:themeColor="text1"/>
          <w:sz w:val="24"/>
        </w:rPr>
        <w:t>зом, Туркменистан внес свой вклад</w:t>
      </w:r>
      <w:r w:rsidR="008635A8">
        <w:rPr>
          <w:rFonts w:ascii="Times New Roman" w:hAnsi="Times New Roman" w:cs="Times New Roman"/>
          <w:color w:val="000000" w:themeColor="text1"/>
          <w:sz w:val="24"/>
        </w:rPr>
        <w:t xml:space="preserve"> в развитии транспортных узлов региона.</w:t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4F530D">
        <w:rPr>
          <w:rFonts w:ascii="Times New Roman" w:hAnsi="Times New Roman" w:cs="Times New Roman"/>
          <w:color w:val="000000" w:themeColor="text1"/>
          <w:sz w:val="24"/>
        </w:rPr>
        <w:tab/>
      </w:r>
      <w:r w:rsidR="008635A8">
        <w:rPr>
          <w:rFonts w:ascii="Times New Roman" w:hAnsi="Times New Roman" w:cs="Times New Roman"/>
          <w:color w:val="000000" w:themeColor="text1"/>
          <w:sz w:val="24"/>
        </w:rPr>
        <w:t>Одним из основных транспортных проектов</w:t>
      </w:r>
      <w:r w:rsidR="004F530D">
        <w:rPr>
          <w:rFonts w:ascii="Times New Roman" w:hAnsi="Times New Roman" w:cs="Times New Roman"/>
          <w:color w:val="000000" w:themeColor="text1"/>
          <w:sz w:val="24"/>
        </w:rPr>
        <w:t xml:space="preserve"> в Туркменистане в рамках инициативы «Пояс и Путь» является строительство транснациональной железной дороги </w:t>
      </w:r>
      <w:r w:rsidR="004F530D" w:rsidRPr="004F530D">
        <w:rPr>
          <w:rFonts w:ascii="Times New Roman" w:hAnsi="Times New Roman" w:cs="Times New Roman"/>
          <w:color w:val="000000" w:themeColor="text1"/>
          <w:sz w:val="24"/>
        </w:rPr>
        <w:t>Кит</w:t>
      </w:r>
      <w:r w:rsidR="00FB0896">
        <w:rPr>
          <w:rFonts w:ascii="Times New Roman" w:hAnsi="Times New Roman" w:cs="Times New Roman"/>
          <w:color w:val="000000" w:themeColor="text1"/>
          <w:sz w:val="24"/>
        </w:rPr>
        <w:t>ай-Казахстан- Туркменистан-Иран, которая является</w:t>
      </w:r>
      <w:r w:rsidR="00FB0896" w:rsidRPr="00FB0896">
        <w:rPr>
          <w:rFonts w:ascii="Times New Roman" w:hAnsi="Times New Roman" w:cs="Times New Roman"/>
          <w:color w:val="000000" w:themeColor="text1"/>
          <w:sz w:val="24"/>
        </w:rPr>
        <w:t xml:space="preserve"> частью международного транспортного коридора Север-Юг</w:t>
      </w:r>
      <w:r w:rsidR="00FB0896">
        <w:rPr>
          <w:rFonts w:ascii="Times New Roman" w:hAnsi="Times New Roman" w:cs="Times New Roman"/>
          <w:color w:val="000000" w:themeColor="text1"/>
          <w:sz w:val="24"/>
        </w:rPr>
        <w:t>.</w:t>
      </w:r>
      <w:r w:rsidR="00FB0896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64"/>
      </w:r>
      <w:r w:rsidR="004F530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F530D" w:rsidRPr="004F530D">
        <w:rPr>
          <w:rFonts w:ascii="Times New Roman" w:hAnsi="Times New Roman" w:cs="Times New Roman"/>
          <w:color w:val="000000" w:themeColor="text1"/>
          <w:sz w:val="24"/>
        </w:rPr>
        <w:t>Железная дорога направлена на увеличение транспортного сообщения между Туркменистаном</w:t>
      </w:r>
      <w:r w:rsidR="004F530D">
        <w:rPr>
          <w:rFonts w:ascii="Times New Roman" w:hAnsi="Times New Roman" w:cs="Times New Roman"/>
          <w:color w:val="000000" w:themeColor="text1"/>
          <w:sz w:val="24"/>
        </w:rPr>
        <w:t xml:space="preserve"> и соседними странами, особенно Китаем. </w:t>
      </w:r>
      <w:r w:rsidR="004F530D" w:rsidRPr="004F530D">
        <w:rPr>
          <w:rFonts w:ascii="Times New Roman" w:hAnsi="Times New Roman" w:cs="Times New Roman"/>
          <w:color w:val="000000" w:themeColor="text1"/>
          <w:sz w:val="24"/>
        </w:rPr>
        <w:t>Она позволяет ускорить транспортировку грузов по суше, поскольку это самая короткая железная дорога для доставки товаров из Китая в страны Персидского залива.</w:t>
      </w:r>
      <w:r w:rsidR="0052057C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65"/>
      </w:r>
      <w:r w:rsidR="0052057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B0896" w:rsidRPr="00FB0896">
        <w:rPr>
          <w:rFonts w:ascii="Times New Roman" w:hAnsi="Times New Roman" w:cs="Times New Roman"/>
          <w:color w:val="000000" w:themeColor="text1"/>
          <w:sz w:val="24"/>
        </w:rPr>
        <w:t>По данным Казахстанской железной дороги, объем перевозок по коридору Китай-Казахстан-Туркменистан-Иран в 2018 году составил 1 000 TEU. Общая протяженность маршрута Китай-Казахстан-Туркменистан-Иран составляет около 10 000 км.</w:t>
      </w:r>
      <w:r w:rsidR="0052057C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66"/>
      </w:r>
      <w:r w:rsidR="00891B82">
        <w:rPr>
          <w:rFonts w:ascii="Times New Roman" w:hAnsi="Times New Roman" w:cs="Times New Roman"/>
          <w:color w:val="000000" w:themeColor="text1"/>
          <w:sz w:val="24"/>
        </w:rPr>
        <w:tab/>
      </w:r>
      <w:r w:rsidR="0052057C">
        <w:rPr>
          <w:rFonts w:ascii="Times New Roman" w:hAnsi="Times New Roman" w:cs="Times New Roman"/>
          <w:color w:val="000000" w:themeColor="text1"/>
          <w:sz w:val="24"/>
        </w:rPr>
        <w:tab/>
      </w:r>
      <w:r w:rsidR="0052057C">
        <w:rPr>
          <w:rFonts w:ascii="Times New Roman" w:hAnsi="Times New Roman" w:cs="Times New Roman"/>
          <w:color w:val="000000" w:themeColor="text1"/>
          <w:sz w:val="24"/>
        </w:rPr>
        <w:tab/>
      </w:r>
      <w:r w:rsidR="0052057C">
        <w:rPr>
          <w:rFonts w:ascii="Times New Roman" w:hAnsi="Times New Roman" w:cs="Times New Roman"/>
          <w:color w:val="000000" w:themeColor="text1"/>
          <w:sz w:val="24"/>
        </w:rPr>
        <w:tab/>
      </w:r>
      <w:r w:rsidR="0052057C">
        <w:rPr>
          <w:rFonts w:ascii="Times New Roman" w:hAnsi="Times New Roman" w:cs="Times New Roman"/>
          <w:color w:val="000000" w:themeColor="text1"/>
          <w:sz w:val="24"/>
        </w:rPr>
        <w:tab/>
      </w:r>
      <w:r w:rsidR="0052057C">
        <w:rPr>
          <w:rFonts w:ascii="Times New Roman" w:hAnsi="Times New Roman" w:cs="Times New Roman"/>
          <w:color w:val="000000" w:themeColor="text1"/>
          <w:sz w:val="24"/>
        </w:rPr>
        <w:tab/>
      </w:r>
      <w:r w:rsidR="0052057C">
        <w:rPr>
          <w:rFonts w:ascii="Times New Roman" w:hAnsi="Times New Roman" w:cs="Times New Roman"/>
          <w:color w:val="000000" w:themeColor="text1"/>
          <w:sz w:val="24"/>
        </w:rPr>
        <w:tab/>
      </w:r>
      <w:r w:rsidR="0052057C">
        <w:rPr>
          <w:rFonts w:ascii="Times New Roman" w:hAnsi="Times New Roman" w:cs="Times New Roman"/>
          <w:color w:val="000000" w:themeColor="text1"/>
          <w:sz w:val="24"/>
        </w:rPr>
        <w:tab/>
      </w:r>
      <w:r w:rsidR="0052057C">
        <w:rPr>
          <w:rFonts w:ascii="Times New Roman" w:hAnsi="Times New Roman" w:cs="Times New Roman"/>
          <w:color w:val="000000" w:themeColor="text1"/>
          <w:sz w:val="24"/>
        </w:rPr>
        <w:tab/>
      </w:r>
      <w:r w:rsidR="0052057C">
        <w:rPr>
          <w:rFonts w:ascii="Times New Roman" w:hAnsi="Times New Roman" w:cs="Times New Roman"/>
          <w:color w:val="000000" w:themeColor="text1"/>
          <w:sz w:val="24"/>
        </w:rPr>
        <w:tab/>
      </w:r>
      <w:r w:rsidR="0052057C">
        <w:rPr>
          <w:rFonts w:ascii="Times New Roman" w:hAnsi="Times New Roman" w:cs="Times New Roman"/>
          <w:color w:val="000000" w:themeColor="text1"/>
          <w:sz w:val="24"/>
        </w:rPr>
        <w:tab/>
      </w:r>
      <w:r w:rsidR="0052057C">
        <w:rPr>
          <w:rFonts w:ascii="Times New Roman" w:hAnsi="Times New Roman" w:cs="Times New Roman"/>
          <w:color w:val="000000" w:themeColor="text1"/>
          <w:sz w:val="24"/>
        </w:rPr>
        <w:tab/>
      </w:r>
      <w:r w:rsidR="00ED100F">
        <w:rPr>
          <w:rFonts w:ascii="Times New Roman" w:hAnsi="Times New Roman" w:cs="Times New Roman"/>
          <w:color w:val="000000" w:themeColor="text1"/>
          <w:sz w:val="24"/>
        </w:rPr>
        <w:t>Узбекистан</w:t>
      </w:r>
      <w:r w:rsidR="00B32C8A">
        <w:rPr>
          <w:rFonts w:ascii="Times New Roman" w:hAnsi="Times New Roman" w:cs="Times New Roman"/>
          <w:color w:val="000000" w:themeColor="text1"/>
          <w:sz w:val="24"/>
        </w:rPr>
        <w:t xml:space="preserve"> и Кыргызстан</w:t>
      </w:r>
      <w:r w:rsidR="00ED100F">
        <w:rPr>
          <w:rFonts w:ascii="Times New Roman" w:hAnsi="Times New Roman" w:cs="Times New Roman"/>
          <w:color w:val="000000" w:themeColor="text1"/>
          <w:sz w:val="24"/>
        </w:rPr>
        <w:t>.</w:t>
      </w:r>
      <w:r w:rsidR="00E62C6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74BC6">
        <w:rPr>
          <w:rFonts w:ascii="Times New Roman" w:hAnsi="Times New Roman" w:cs="Times New Roman"/>
          <w:color w:val="000000" w:themeColor="text1"/>
          <w:sz w:val="24"/>
        </w:rPr>
        <w:t>Активно развивается также</w:t>
      </w:r>
      <w:r w:rsidR="00B32C8A">
        <w:rPr>
          <w:rFonts w:ascii="Times New Roman" w:hAnsi="Times New Roman" w:cs="Times New Roman"/>
          <w:color w:val="000000" w:themeColor="text1"/>
          <w:sz w:val="24"/>
        </w:rPr>
        <w:t xml:space="preserve"> сотрудничество Китая с Узбекистаном и Кыргызстаном </w:t>
      </w:r>
      <w:r w:rsidR="00B74BC6">
        <w:rPr>
          <w:rFonts w:ascii="Times New Roman" w:hAnsi="Times New Roman" w:cs="Times New Roman"/>
          <w:color w:val="000000" w:themeColor="text1"/>
          <w:sz w:val="24"/>
        </w:rPr>
        <w:t xml:space="preserve">в области транспортно-инфраструктурного строительства в рамках </w:t>
      </w:r>
      <w:r w:rsidR="00B74BC6">
        <w:rPr>
          <w:rFonts w:ascii="Times New Roman" w:hAnsi="Times New Roman" w:cs="Times New Roman"/>
          <w:color w:val="000000" w:themeColor="text1"/>
          <w:sz w:val="24"/>
          <w:lang w:val="en-US"/>
        </w:rPr>
        <w:t>BRI</w:t>
      </w:r>
      <w:r w:rsidR="00B74BC6" w:rsidRPr="00B74BC6">
        <w:rPr>
          <w:rFonts w:ascii="Times New Roman" w:hAnsi="Times New Roman" w:cs="Times New Roman"/>
          <w:color w:val="000000" w:themeColor="text1"/>
          <w:sz w:val="24"/>
        </w:rPr>
        <w:t>.</w:t>
      </w:r>
      <w:r w:rsidR="00B74BC6">
        <w:rPr>
          <w:rFonts w:ascii="Times New Roman" w:hAnsi="Times New Roman" w:cs="Times New Roman"/>
          <w:color w:val="000000" w:themeColor="text1"/>
          <w:sz w:val="24"/>
        </w:rPr>
        <w:t xml:space="preserve"> Так, од</w:t>
      </w:r>
      <w:r w:rsidR="00B32C8A">
        <w:rPr>
          <w:rFonts w:ascii="Times New Roman" w:hAnsi="Times New Roman" w:cs="Times New Roman"/>
          <w:color w:val="000000" w:themeColor="text1"/>
          <w:sz w:val="24"/>
        </w:rPr>
        <w:t>ним из важнейших</w:t>
      </w:r>
      <w:r w:rsidR="00B74BC6">
        <w:rPr>
          <w:rFonts w:ascii="Times New Roman" w:hAnsi="Times New Roman" w:cs="Times New Roman"/>
          <w:color w:val="000000" w:themeColor="text1"/>
          <w:sz w:val="24"/>
        </w:rPr>
        <w:t xml:space="preserve"> проектов «Пояса и пути»</w:t>
      </w:r>
      <w:r w:rsidR="00B32C8A">
        <w:rPr>
          <w:rFonts w:ascii="Times New Roman" w:hAnsi="Times New Roman" w:cs="Times New Roman"/>
          <w:color w:val="000000" w:themeColor="text1"/>
          <w:sz w:val="24"/>
        </w:rPr>
        <w:t xml:space="preserve"> в этих странах</w:t>
      </w:r>
      <w:r w:rsidR="00B74BC6">
        <w:rPr>
          <w:rFonts w:ascii="Times New Roman" w:hAnsi="Times New Roman" w:cs="Times New Roman"/>
          <w:color w:val="000000" w:themeColor="text1"/>
          <w:sz w:val="24"/>
        </w:rPr>
        <w:t xml:space="preserve"> является строительство железной дороги</w:t>
      </w:r>
      <w:r w:rsidR="00D46EE4">
        <w:rPr>
          <w:rFonts w:ascii="Times New Roman" w:hAnsi="Times New Roman" w:cs="Times New Roman"/>
          <w:color w:val="000000" w:themeColor="text1"/>
          <w:sz w:val="24"/>
        </w:rPr>
        <w:t xml:space="preserve"> Китай-Кыргызстан</w:t>
      </w:r>
      <w:r w:rsidR="00B74BC6" w:rsidRPr="00B74BC6">
        <w:rPr>
          <w:rFonts w:ascii="Times New Roman" w:hAnsi="Times New Roman" w:cs="Times New Roman"/>
          <w:color w:val="000000" w:themeColor="text1"/>
          <w:sz w:val="24"/>
        </w:rPr>
        <w:t>-Узбекистан</w:t>
      </w:r>
      <w:r w:rsidR="00B74BC6">
        <w:rPr>
          <w:rFonts w:ascii="Times New Roman" w:hAnsi="Times New Roman" w:cs="Times New Roman"/>
          <w:color w:val="000000" w:themeColor="text1"/>
          <w:sz w:val="24"/>
        </w:rPr>
        <w:t>.</w:t>
      </w:r>
      <w:r w:rsidR="00A51220" w:rsidRPr="00A51220">
        <w:rPr>
          <w:rFonts w:ascii="Times New Roman" w:hAnsi="Times New Roman" w:cs="Times New Roman"/>
          <w:color w:val="000000" w:themeColor="text1"/>
          <w:sz w:val="24"/>
        </w:rPr>
        <w:t xml:space="preserve"> Согласно проекту, железная дорога начнется в Кашгаре в западном Синьцзян-Уйгурском автономном районе Китая (СУАР) и пройдет через китайско-</w:t>
      </w:r>
      <w:proofErr w:type="spellStart"/>
      <w:r w:rsidR="00A51220" w:rsidRPr="00A51220">
        <w:rPr>
          <w:rFonts w:ascii="Times New Roman" w:hAnsi="Times New Roman" w:cs="Times New Roman"/>
          <w:color w:val="000000" w:themeColor="text1"/>
          <w:sz w:val="24"/>
        </w:rPr>
        <w:t>кыргызстанскую</w:t>
      </w:r>
      <w:proofErr w:type="spellEnd"/>
      <w:r w:rsidR="00A51220" w:rsidRPr="00A51220">
        <w:rPr>
          <w:rFonts w:ascii="Times New Roman" w:hAnsi="Times New Roman" w:cs="Times New Roman"/>
          <w:color w:val="000000" w:themeColor="text1"/>
          <w:sz w:val="24"/>
        </w:rPr>
        <w:t xml:space="preserve"> границу через перевал </w:t>
      </w:r>
      <w:proofErr w:type="spellStart"/>
      <w:r w:rsidR="00A51220" w:rsidRPr="00A51220">
        <w:rPr>
          <w:rFonts w:ascii="Times New Roman" w:hAnsi="Times New Roman" w:cs="Times New Roman"/>
          <w:color w:val="000000" w:themeColor="text1"/>
          <w:sz w:val="24"/>
        </w:rPr>
        <w:t>Иркештам</w:t>
      </w:r>
      <w:proofErr w:type="spellEnd"/>
      <w:r w:rsidR="00A51220" w:rsidRPr="00A51220">
        <w:rPr>
          <w:rFonts w:ascii="Times New Roman" w:hAnsi="Times New Roman" w:cs="Times New Roman"/>
          <w:color w:val="000000" w:themeColor="text1"/>
          <w:sz w:val="24"/>
        </w:rPr>
        <w:t xml:space="preserve"> и Кара-</w:t>
      </w:r>
      <w:proofErr w:type="spellStart"/>
      <w:r w:rsidR="00A51220" w:rsidRPr="00A51220">
        <w:rPr>
          <w:rFonts w:ascii="Times New Roman" w:hAnsi="Times New Roman" w:cs="Times New Roman"/>
          <w:color w:val="000000" w:themeColor="text1"/>
          <w:sz w:val="24"/>
        </w:rPr>
        <w:t>Суу</w:t>
      </w:r>
      <w:proofErr w:type="spellEnd"/>
      <w:r w:rsidR="00A51220" w:rsidRPr="00A51220">
        <w:rPr>
          <w:rFonts w:ascii="Times New Roman" w:hAnsi="Times New Roman" w:cs="Times New Roman"/>
          <w:color w:val="000000" w:themeColor="text1"/>
          <w:sz w:val="24"/>
        </w:rPr>
        <w:t xml:space="preserve"> в Узбекистане до Андижана в Ферганской долине.</w:t>
      </w:r>
      <w:r w:rsidR="00A51220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67"/>
      </w:r>
      <w:r w:rsidR="00A51220" w:rsidRPr="00A5122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226F8" w:rsidRPr="008226F8">
        <w:rPr>
          <w:rFonts w:ascii="Times New Roman" w:hAnsi="Times New Roman" w:cs="Times New Roman"/>
          <w:color w:val="000000" w:themeColor="text1"/>
          <w:sz w:val="24"/>
        </w:rPr>
        <w:t xml:space="preserve">Проект создаст условия для надежного грузопотока через Центральную Азию и Западный Китай, особенно СУАР, став важным элементом грузоперевозок из Китая в </w:t>
      </w:r>
      <w:r w:rsidR="008226F8">
        <w:rPr>
          <w:rFonts w:ascii="Times New Roman" w:hAnsi="Times New Roman" w:cs="Times New Roman"/>
          <w:color w:val="000000" w:themeColor="text1"/>
          <w:sz w:val="24"/>
        </w:rPr>
        <w:t xml:space="preserve">Центральную </w:t>
      </w:r>
      <w:r w:rsidR="008226F8" w:rsidRPr="008226F8">
        <w:rPr>
          <w:rFonts w:ascii="Times New Roman" w:hAnsi="Times New Roman" w:cs="Times New Roman"/>
          <w:color w:val="000000" w:themeColor="text1"/>
          <w:sz w:val="24"/>
        </w:rPr>
        <w:t>Азию, Западную Азию, Северную Африку и даже Южную Европу.</w:t>
      </w:r>
      <w:r w:rsidR="008226F8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68"/>
      </w:r>
      <w:r w:rsidR="008226F8" w:rsidRPr="008226F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92707">
        <w:rPr>
          <w:rFonts w:ascii="Times New Roman" w:hAnsi="Times New Roman" w:cs="Times New Roman"/>
          <w:color w:val="000000" w:themeColor="text1"/>
          <w:sz w:val="24"/>
        </w:rPr>
        <w:t>Данная железная дорога</w:t>
      </w:r>
      <w:r w:rsidR="00B74BC6" w:rsidRPr="00B74BC6">
        <w:rPr>
          <w:rFonts w:ascii="Times New Roman" w:hAnsi="Times New Roman" w:cs="Times New Roman"/>
          <w:color w:val="000000" w:themeColor="text1"/>
          <w:sz w:val="24"/>
        </w:rPr>
        <w:t xml:space="preserve"> считается беспроигрышным для всех участников, поскольку потенциально может напрямую связать регион с Западной Евро</w:t>
      </w:r>
      <w:r w:rsidR="008226F8">
        <w:rPr>
          <w:rFonts w:ascii="Times New Roman" w:hAnsi="Times New Roman" w:cs="Times New Roman"/>
          <w:color w:val="000000" w:themeColor="text1"/>
          <w:sz w:val="24"/>
        </w:rPr>
        <w:t xml:space="preserve">пой </w:t>
      </w:r>
      <w:r w:rsidR="008226F8">
        <w:rPr>
          <w:rFonts w:ascii="Times New Roman" w:hAnsi="Times New Roman" w:cs="Times New Roman"/>
          <w:color w:val="000000" w:themeColor="text1"/>
          <w:sz w:val="24"/>
        </w:rPr>
        <w:lastRenderedPageBreak/>
        <w:t>через Южный Кавказ и Турцию.</w:t>
      </w:r>
      <w:r w:rsidR="008226F8">
        <w:rPr>
          <w:rFonts w:ascii="Times New Roman" w:hAnsi="Times New Roman" w:cs="Times New Roman"/>
          <w:color w:val="000000" w:themeColor="text1"/>
          <w:sz w:val="24"/>
        </w:rPr>
        <w:tab/>
      </w:r>
      <w:r w:rsidR="00B32C8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51220">
        <w:rPr>
          <w:rFonts w:ascii="Times New Roman" w:hAnsi="Times New Roman" w:cs="Times New Roman"/>
          <w:color w:val="000000" w:themeColor="text1"/>
          <w:sz w:val="24"/>
        </w:rPr>
        <w:tab/>
      </w:r>
      <w:r w:rsidR="00A51220">
        <w:rPr>
          <w:rFonts w:ascii="Times New Roman" w:hAnsi="Times New Roman" w:cs="Times New Roman"/>
          <w:color w:val="000000" w:themeColor="text1"/>
          <w:sz w:val="24"/>
        </w:rPr>
        <w:tab/>
      </w:r>
      <w:r w:rsidR="00A51220">
        <w:rPr>
          <w:rFonts w:ascii="Times New Roman" w:hAnsi="Times New Roman" w:cs="Times New Roman"/>
          <w:color w:val="000000" w:themeColor="text1"/>
          <w:sz w:val="24"/>
        </w:rPr>
        <w:tab/>
      </w:r>
      <w:r w:rsidR="008226F8">
        <w:rPr>
          <w:rFonts w:ascii="Times New Roman" w:hAnsi="Times New Roman" w:cs="Times New Roman"/>
          <w:color w:val="000000" w:themeColor="text1"/>
          <w:sz w:val="24"/>
        </w:rPr>
        <w:tab/>
      </w:r>
      <w:r w:rsidR="008226F8">
        <w:rPr>
          <w:rFonts w:ascii="Times New Roman" w:hAnsi="Times New Roman" w:cs="Times New Roman"/>
          <w:color w:val="000000" w:themeColor="text1"/>
          <w:sz w:val="24"/>
        </w:rPr>
        <w:tab/>
      </w:r>
      <w:r w:rsidR="008226F8">
        <w:rPr>
          <w:rFonts w:ascii="Times New Roman" w:hAnsi="Times New Roman" w:cs="Times New Roman"/>
          <w:color w:val="000000" w:themeColor="text1"/>
          <w:sz w:val="24"/>
        </w:rPr>
        <w:tab/>
      </w:r>
      <w:r w:rsidR="008226F8">
        <w:rPr>
          <w:rFonts w:ascii="Times New Roman" w:hAnsi="Times New Roman" w:cs="Times New Roman"/>
          <w:color w:val="000000" w:themeColor="text1"/>
          <w:sz w:val="24"/>
        </w:rPr>
        <w:tab/>
      </w:r>
      <w:r w:rsidR="008226F8">
        <w:rPr>
          <w:rFonts w:ascii="Times New Roman" w:hAnsi="Times New Roman" w:cs="Times New Roman"/>
          <w:color w:val="000000" w:themeColor="text1"/>
          <w:sz w:val="24"/>
        </w:rPr>
        <w:tab/>
      </w:r>
      <w:r w:rsidR="00B32C8A" w:rsidRPr="00B32C8A">
        <w:rPr>
          <w:rFonts w:ascii="Times New Roman" w:hAnsi="Times New Roman" w:cs="Times New Roman"/>
          <w:color w:val="000000" w:themeColor="text1"/>
          <w:sz w:val="24"/>
        </w:rPr>
        <w:t xml:space="preserve">Однако, строительство маршрута постоянно откладывается, поскольку существует ряд нерешенных вопросов. В частности, в настоящее время киргизский отрезок железнодорожного пути (Ош – </w:t>
      </w:r>
      <w:proofErr w:type="spellStart"/>
      <w:r w:rsidR="00B32C8A" w:rsidRPr="00B32C8A">
        <w:rPr>
          <w:rFonts w:ascii="Times New Roman" w:hAnsi="Times New Roman" w:cs="Times New Roman"/>
          <w:color w:val="000000" w:themeColor="text1"/>
          <w:sz w:val="24"/>
        </w:rPr>
        <w:t>Иркештам</w:t>
      </w:r>
      <w:proofErr w:type="spellEnd"/>
      <w:r w:rsidR="00B32C8A" w:rsidRPr="00B32C8A">
        <w:rPr>
          <w:rFonts w:ascii="Times New Roman" w:hAnsi="Times New Roman" w:cs="Times New Roman"/>
          <w:color w:val="000000" w:themeColor="text1"/>
          <w:sz w:val="24"/>
        </w:rPr>
        <w:t> – Кашгар) ещё не построен, поскольку у страны нет необходимых финансовых ресурсов.</w:t>
      </w:r>
      <w:r w:rsidR="00A51220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69"/>
      </w:r>
      <w:r w:rsidR="00B32C8A" w:rsidRPr="00B32C8A">
        <w:rPr>
          <w:rFonts w:ascii="Times New Roman" w:hAnsi="Times New Roman" w:cs="Times New Roman"/>
          <w:color w:val="000000" w:themeColor="text1"/>
          <w:sz w:val="24"/>
        </w:rPr>
        <w:t xml:space="preserve"> Кроме того, у трех стран противоречивые интересы. Китай и Узбекистан хотят более короткий и дешевый транзитный маршрут в Европу и на Ближний Восток, в то время как Кыргызстан предпочитает более длинный вариант, который соединит север и юг страны и повысит рост ее экономики.</w:t>
      </w:r>
      <w:r w:rsidR="00A51220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70"/>
      </w:r>
      <w:r w:rsidR="00B32C8A" w:rsidRPr="00B32C8A">
        <w:rPr>
          <w:rFonts w:ascii="Times New Roman" w:hAnsi="Times New Roman" w:cs="Times New Roman"/>
          <w:color w:val="000000" w:themeColor="text1"/>
          <w:sz w:val="24"/>
        </w:rPr>
        <w:tab/>
        <w:t>Узбекистан уже связан с Туркменистаном и Ираном, и как только будет завершен киргизский участок железной дороги, железная дорога ККУ станет одним из кратчайших маршрутов между Китаем и Западной Европой, что сделает Узбекистан и Киргизию ключевыми транзитными странами для китайского экспорта.</w:t>
      </w:r>
      <w:r w:rsidR="007156F9">
        <w:rPr>
          <w:rFonts w:ascii="Times New Roman" w:hAnsi="Times New Roman" w:cs="Times New Roman"/>
          <w:color w:val="000000" w:themeColor="text1"/>
          <w:sz w:val="24"/>
        </w:rPr>
        <w:tab/>
      </w:r>
      <w:r w:rsidR="007156F9">
        <w:rPr>
          <w:rFonts w:ascii="Times New Roman" w:hAnsi="Times New Roman" w:cs="Times New Roman"/>
          <w:color w:val="000000" w:themeColor="text1"/>
          <w:sz w:val="24"/>
        </w:rPr>
        <w:tab/>
      </w:r>
      <w:r w:rsidR="007156F9">
        <w:rPr>
          <w:rFonts w:ascii="Times New Roman" w:hAnsi="Times New Roman" w:cs="Times New Roman"/>
          <w:color w:val="000000" w:themeColor="text1"/>
          <w:sz w:val="24"/>
        </w:rPr>
        <w:tab/>
      </w:r>
      <w:r w:rsidR="007156F9">
        <w:rPr>
          <w:rFonts w:ascii="Times New Roman" w:hAnsi="Times New Roman" w:cs="Times New Roman"/>
          <w:color w:val="000000" w:themeColor="text1"/>
          <w:sz w:val="24"/>
        </w:rPr>
        <w:tab/>
      </w:r>
      <w:r w:rsidR="007156F9">
        <w:rPr>
          <w:rFonts w:ascii="Times New Roman" w:hAnsi="Times New Roman" w:cs="Times New Roman"/>
          <w:color w:val="000000" w:themeColor="text1"/>
          <w:sz w:val="24"/>
        </w:rPr>
        <w:tab/>
      </w:r>
      <w:r w:rsidR="007156F9">
        <w:rPr>
          <w:rFonts w:ascii="Times New Roman" w:hAnsi="Times New Roman" w:cs="Times New Roman"/>
          <w:color w:val="000000" w:themeColor="text1"/>
          <w:sz w:val="24"/>
        </w:rPr>
        <w:tab/>
      </w:r>
      <w:r w:rsidR="007156F9">
        <w:rPr>
          <w:rFonts w:ascii="Times New Roman" w:hAnsi="Times New Roman" w:cs="Times New Roman"/>
          <w:color w:val="000000" w:themeColor="text1"/>
          <w:sz w:val="24"/>
        </w:rPr>
        <w:tab/>
      </w:r>
      <w:r w:rsidR="007156F9">
        <w:rPr>
          <w:rFonts w:ascii="Times New Roman" w:hAnsi="Times New Roman" w:cs="Times New Roman"/>
          <w:color w:val="000000" w:themeColor="text1"/>
          <w:sz w:val="24"/>
        </w:rPr>
        <w:tab/>
      </w:r>
      <w:r w:rsidR="007156F9">
        <w:rPr>
          <w:rFonts w:ascii="Times New Roman" w:hAnsi="Times New Roman" w:cs="Times New Roman"/>
          <w:color w:val="000000" w:themeColor="text1"/>
          <w:sz w:val="24"/>
        </w:rPr>
        <w:tab/>
      </w:r>
      <w:r w:rsidR="007156F9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7156F9" w:rsidRDefault="00A51220" w:rsidP="004F530D">
      <w:pPr>
        <w:pStyle w:val="a3"/>
        <w:spacing w:line="360" w:lineRule="auto"/>
        <w:ind w:left="0" w:firstLine="284"/>
        <w:jc w:val="both"/>
        <w:rPr>
          <w:rFonts w:ascii="OpenSansRegular" w:hAnsi="OpenSansRegular" w:hint="eastAsia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C92707" w:rsidRP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Еще одним</w:t>
      </w:r>
      <w:r w:rsid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важным проектом «Пояса и пути» в Узбекистане стало строительство </w:t>
      </w:r>
      <w:r w:rsidR="00C92707" w:rsidRP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электрифициров</w:t>
      </w:r>
      <w:r w:rsid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анной железной дороги </w:t>
      </w:r>
      <w:r w:rsidR="00BB7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Ангрен-Пап</w:t>
      </w:r>
      <w:r w:rsidR="00BB7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B70A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71"/>
      </w:r>
      <w:r w:rsid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Данный маршрут </w:t>
      </w:r>
      <w:r w:rsidR="00C92707" w:rsidRP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создает прямое транспортное сообщение между центром страны и ее густонаселенной Восточной Ферганской долиной, вдвое сокращая время в пути по сравнению с ранее существовавшим железнодорожным сообщением, проходящим через Таджикистан.</w:t>
      </w:r>
      <w:r w:rsidR="00BB70A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72"/>
      </w:r>
      <w:r w:rsid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</w:t>
      </w:r>
      <w:r w:rsidR="00C92707" w:rsidRP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елезная дорога также имеет бо</w:t>
      </w:r>
      <w:r w:rsid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льшое региональное значение. </w:t>
      </w:r>
      <w:r w:rsidR="00C92707" w:rsidRP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Она может связать страну с Китаем по </w:t>
      </w:r>
      <w:r w:rsidR="00BB7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кратчайшему наземному маршруту. </w:t>
      </w:r>
      <w:r w:rsidR="00C92707" w:rsidRP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обратном</w:t>
      </w:r>
      <w:r w:rsidR="00BB7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направлении дорога</w:t>
      </w:r>
      <w:r w:rsidR="00C92707" w:rsidRP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связать матери</w:t>
      </w:r>
      <w:r w:rsidR="00BB7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ковый Китай с Каспийским морем </w:t>
      </w:r>
      <w:r w:rsidR="00C92707" w:rsidRP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возможностью выхода на иранское побережь</w:t>
      </w:r>
      <w:r w:rsidR="00BB7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или на европейский континент.</w:t>
      </w:r>
      <w:r w:rsidR="00BB70A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73"/>
      </w:r>
      <w:r w:rsidR="00BB7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Данный проект считается крупнейшим инфраструктурным</w:t>
      </w:r>
      <w:r w:rsidR="00C92707" w:rsidRP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проект</w:t>
      </w:r>
      <w:r w:rsidR="00BB70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ом, когда-либо реализованным</w:t>
      </w:r>
      <w:r w:rsidR="00C92707" w:rsidRP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Китаем в Узбекистане.</w:t>
      </w:r>
      <w:r w:rsidR="00C92707" w:rsidRPr="00C92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063176" w:rsidRPr="00C92707">
        <w:rPr>
          <w:rFonts w:ascii="OpenSansRegular" w:hAnsi="OpenSansRegular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B70AB">
        <w:rPr>
          <w:rFonts w:ascii="OpenSansRegular" w:hAnsi="OpenSansRegular"/>
          <w:color w:val="000000" w:themeColor="text1"/>
          <w:sz w:val="20"/>
          <w:szCs w:val="20"/>
          <w:shd w:val="clear" w:color="auto" w:fill="FFFFFF"/>
        </w:rPr>
        <w:tab/>
      </w:r>
      <w:r w:rsidR="00BB70AB">
        <w:rPr>
          <w:rFonts w:ascii="OpenSansRegular" w:hAnsi="OpenSansRegular"/>
          <w:color w:val="000000" w:themeColor="text1"/>
          <w:sz w:val="20"/>
          <w:szCs w:val="20"/>
          <w:shd w:val="clear" w:color="auto" w:fill="FFFFFF"/>
        </w:rPr>
        <w:tab/>
      </w:r>
      <w:r w:rsidR="00BB70AB">
        <w:rPr>
          <w:rFonts w:ascii="OpenSansRegular" w:hAnsi="OpenSansRegular"/>
          <w:color w:val="000000" w:themeColor="text1"/>
          <w:sz w:val="20"/>
          <w:szCs w:val="20"/>
          <w:shd w:val="clear" w:color="auto" w:fill="FFFFFF"/>
        </w:rPr>
        <w:tab/>
      </w:r>
      <w:r w:rsidR="00BB70AB">
        <w:rPr>
          <w:rFonts w:ascii="OpenSansRegular" w:hAnsi="OpenSansRegular"/>
          <w:color w:val="000000" w:themeColor="text1"/>
          <w:sz w:val="20"/>
          <w:szCs w:val="20"/>
          <w:shd w:val="clear" w:color="auto" w:fill="FFFFFF"/>
        </w:rPr>
        <w:tab/>
      </w:r>
      <w:r w:rsidR="00BB70AB">
        <w:rPr>
          <w:rFonts w:ascii="OpenSansRegular" w:hAnsi="OpenSansRegular"/>
          <w:color w:val="000000" w:themeColor="text1"/>
          <w:sz w:val="20"/>
          <w:szCs w:val="20"/>
          <w:shd w:val="clear" w:color="auto" w:fill="FFFFFF"/>
        </w:rPr>
        <w:tab/>
      </w:r>
      <w:r w:rsidR="007156F9">
        <w:rPr>
          <w:rFonts w:ascii="OpenSansRegular" w:hAnsi="OpenSansRegular"/>
          <w:color w:val="000000" w:themeColor="text1"/>
          <w:sz w:val="20"/>
          <w:szCs w:val="20"/>
          <w:shd w:val="clear" w:color="auto" w:fill="FFFFFF"/>
        </w:rPr>
        <w:tab/>
      </w:r>
    </w:p>
    <w:p w:rsidR="00AE5ABE" w:rsidRDefault="007156F9" w:rsidP="007156F9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OpenSansRegular" w:hAnsi="OpenSansRegular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 xml:space="preserve">Среди основных проектов по развитию автодорожного сообщения следует отметить строительство дороги Кашгар –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Иркештам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– Ош – </w:t>
      </w:r>
      <w:r w:rsidRPr="007156F9">
        <w:rPr>
          <w:rFonts w:ascii="Times New Roman" w:hAnsi="Times New Roman" w:cs="Times New Roman"/>
          <w:color w:val="000000" w:themeColor="text1"/>
          <w:sz w:val="24"/>
        </w:rPr>
        <w:t xml:space="preserve">Андижан </w:t>
      </w:r>
      <w:r>
        <w:rPr>
          <w:rFonts w:ascii="Times New Roman" w:hAnsi="Times New Roman" w:cs="Times New Roman"/>
          <w:color w:val="000000" w:themeColor="text1"/>
          <w:sz w:val="24"/>
        </w:rPr>
        <w:t>–</w:t>
      </w:r>
      <w:r w:rsidRPr="007156F9">
        <w:rPr>
          <w:rFonts w:ascii="Times New Roman" w:hAnsi="Times New Roman" w:cs="Times New Roman"/>
          <w:color w:val="000000" w:themeColor="text1"/>
          <w:sz w:val="24"/>
        </w:rPr>
        <w:t xml:space="preserve"> Ташкент</w:t>
      </w:r>
      <w:r>
        <w:rPr>
          <w:rFonts w:ascii="Times New Roman" w:hAnsi="Times New Roman" w:cs="Times New Roman"/>
          <w:color w:val="000000" w:themeColor="text1"/>
          <w:sz w:val="24"/>
        </w:rPr>
        <w:t>, запущенный в 2018 г.</w:t>
      </w:r>
      <w:r w:rsidR="00AE5ABE">
        <w:rPr>
          <w:rStyle w:val="a6"/>
          <w:rFonts w:ascii="Times New Roman" w:hAnsi="Times New Roman" w:cs="Times New Roman"/>
          <w:color w:val="000000" w:themeColor="text1"/>
          <w:sz w:val="24"/>
        </w:rPr>
        <w:footnoteReference w:id="174"/>
      </w:r>
      <w:r w:rsidR="00AE5ABE">
        <w:rPr>
          <w:rFonts w:ascii="Times New Roman" w:hAnsi="Times New Roman" w:cs="Times New Roman"/>
          <w:color w:val="000000" w:themeColor="text1"/>
          <w:sz w:val="24"/>
        </w:rPr>
        <w:t xml:space="preserve"> Данная </w:t>
      </w:r>
      <w:r w:rsidR="00AE5ABE" w:rsidRPr="00AE5ABE">
        <w:rPr>
          <w:rFonts w:ascii="Times New Roman" w:hAnsi="Times New Roman" w:cs="Times New Roman"/>
          <w:color w:val="000000" w:themeColor="text1"/>
          <w:sz w:val="24"/>
        </w:rPr>
        <w:t>магистраль привела к значительным изменениям как на местном</w:t>
      </w:r>
      <w:r w:rsidR="00AE5ABE">
        <w:rPr>
          <w:rFonts w:ascii="Times New Roman" w:hAnsi="Times New Roman" w:cs="Times New Roman"/>
          <w:color w:val="000000" w:themeColor="text1"/>
          <w:sz w:val="24"/>
        </w:rPr>
        <w:t xml:space="preserve">, так и на </w:t>
      </w:r>
      <w:r w:rsidR="00AE5ABE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региональном уровнях, повысив рост </w:t>
      </w:r>
      <w:r w:rsidR="00AE5ABE" w:rsidRPr="00AE5ABE">
        <w:rPr>
          <w:rFonts w:ascii="Times New Roman" w:hAnsi="Times New Roman" w:cs="Times New Roman"/>
          <w:color w:val="000000" w:themeColor="text1"/>
          <w:sz w:val="24"/>
        </w:rPr>
        <w:t>межрегионального сообщения</w:t>
      </w:r>
      <w:r w:rsidR="00AE5ABE">
        <w:rPr>
          <w:rFonts w:ascii="Times New Roman" w:hAnsi="Times New Roman" w:cs="Times New Roman"/>
          <w:color w:val="000000" w:themeColor="text1"/>
          <w:sz w:val="24"/>
        </w:rPr>
        <w:t xml:space="preserve"> и обеспечив </w:t>
      </w:r>
      <w:r w:rsidR="00AE5ABE" w:rsidRPr="00AE5ABE">
        <w:rPr>
          <w:rFonts w:ascii="Times New Roman" w:hAnsi="Times New Roman" w:cs="Times New Roman"/>
          <w:color w:val="000000" w:themeColor="text1"/>
          <w:sz w:val="24"/>
        </w:rPr>
        <w:t xml:space="preserve">выход </w:t>
      </w:r>
      <w:r w:rsidR="00AE5ABE">
        <w:rPr>
          <w:rFonts w:ascii="Times New Roman" w:hAnsi="Times New Roman" w:cs="Times New Roman"/>
          <w:color w:val="000000" w:themeColor="text1"/>
          <w:sz w:val="24"/>
        </w:rPr>
        <w:t>Центрально-Азиатского региона к</w:t>
      </w:r>
      <w:r w:rsidR="00AE5ABE" w:rsidRPr="00AE5ABE">
        <w:rPr>
          <w:rFonts w:ascii="Times New Roman" w:hAnsi="Times New Roman" w:cs="Times New Roman"/>
          <w:color w:val="000000" w:themeColor="text1"/>
          <w:sz w:val="24"/>
        </w:rPr>
        <w:t xml:space="preserve"> Афганистан</w:t>
      </w:r>
      <w:r w:rsidR="00AE5ABE">
        <w:rPr>
          <w:rFonts w:ascii="Times New Roman" w:hAnsi="Times New Roman" w:cs="Times New Roman"/>
          <w:color w:val="000000" w:themeColor="text1"/>
          <w:sz w:val="24"/>
        </w:rPr>
        <w:t>у и Ближнему Востоку</w:t>
      </w:r>
      <w:r w:rsidR="00AE5ABE" w:rsidRPr="00AE5AB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62575" w:rsidRPr="009D428F" w:rsidRDefault="007156F9" w:rsidP="009D428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OpenSansRegular" w:hAnsi="OpenSansRegular"/>
          <w:color w:val="000000" w:themeColor="text1"/>
          <w:sz w:val="20"/>
          <w:szCs w:val="20"/>
          <w:shd w:val="clear" w:color="auto" w:fill="FFFFFF"/>
        </w:rPr>
        <w:tab/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Таджикистан. Транспортная инфраструктура Таджикистана характеризуется слабой развитостью по сравнению с большинством аналогичных стран, что связано со сложным горным рельефом страны, затрудняющим строительство железнодорожного транспорта. По большинству показателей инфраструктурных услуг страна находится в самом низу в сравнении с другими странами Центрально-Азиатского региона. В связи с географическим положением и изолированностью страны, Таджикистан не представляет для Китая большой интерес в качестве транспортного узла для китайских товаров. В следствие этого, проекты инициативы «Пояс и путь» в Таджикистане направлены, в первую очередь, на развитие транспортной инфраструктуры внутри региона. </w:t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  <w:t xml:space="preserve">  Так, одним из первых проектов в рамках БРИ в Таджикистане стало строительство железной дороги Душанбе-</w:t>
      </w:r>
      <w:proofErr w:type="spellStart"/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Кургантюбе</w:t>
      </w:r>
      <w:proofErr w:type="spellEnd"/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участок </w:t>
      </w:r>
      <w:proofErr w:type="spellStart"/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Вахдат-Йовон</w:t>
      </w:r>
      <w:proofErr w:type="spellEnd"/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Железная дорога </w:t>
      </w:r>
      <w:proofErr w:type="spellStart"/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Вахдат-Йовон</w:t>
      </w:r>
      <w:proofErr w:type="spellEnd"/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связывающая центр Таджикистана с южными провинциями </w:t>
      </w:r>
      <w:proofErr w:type="spellStart"/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Хатлонской</w:t>
      </w:r>
      <w:proofErr w:type="spellEnd"/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области и повысившая общую транспортную способность страны, финансировалась за счет льготных кредитов, предоставленных правительством Китая. </w:t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vertAlign w:val="superscript"/>
        </w:rPr>
        <w:footnoteReference w:id="175"/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  <w:t>В области развития автомобильных дорог были построены недостающие участки, а существующие были модернизированы вдоль маршрута север-юг, соединяющего Душанбе с Худжандом и далее с Исфарой.</w:t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vertAlign w:val="superscript"/>
        </w:rPr>
        <w:footnoteReference w:id="176"/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Кроме того, были построены и/или модернизированы три сухопутных порта в </w:t>
      </w:r>
      <w:proofErr w:type="spellStart"/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Турсунзоде</w:t>
      </w:r>
      <w:proofErr w:type="spellEnd"/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proofErr w:type="spellStart"/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Джиргатоле</w:t>
      </w:r>
      <w:proofErr w:type="spellEnd"/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и Нижнем Пяндже, расположенные на границах с Узбекистаном, </w:t>
      </w:r>
      <w:proofErr w:type="spellStart"/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Кыргызской</w:t>
      </w:r>
      <w:proofErr w:type="spellEnd"/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Республикой и Афганистаном.</w:t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vertAlign w:val="superscript"/>
        </w:rPr>
        <w:footnoteReference w:id="177"/>
      </w:r>
      <w:r w:rsidR="00A51220" w:rsidRP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A5122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C32E5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Третьим приоритетом Китая в регионе является </w:t>
      </w:r>
      <w:r w:rsidR="00C32E58" w:rsidRPr="00C32E5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поиск новых внешних рынков сбыта товаров и услуг китайских компаний, специализирующихся на строительстве, раз</w:t>
      </w:r>
      <w:r w:rsidR="00C32E58" w:rsidRPr="00C32E5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softHyphen/>
        <w:t>витии инфраструктуры и создании новых производственных мощ</w:t>
      </w:r>
      <w:r w:rsidR="00C32E58" w:rsidRPr="00C32E5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softHyphen/>
        <w:t>ностей.</w:t>
      </w:r>
      <w:r w:rsidR="00C32E5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C32E58" w:rsidRPr="00C32E5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Это объясняется тем, что Китай заинтересован в сокращении избыточных мощностей внутри страны, а также в создании возможностей для китайских фирм и работников за рубежом.</w:t>
      </w:r>
      <w:r w:rsidR="00E34F54">
        <w:rPr>
          <w:rStyle w:val="a6"/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footnoteReference w:id="178"/>
      </w:r>
      <w:r w:rsidR="00575E8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575E8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575E8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575E8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575E8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7C4A8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Данный приоритет особенно отчетливо обозначился с провозглашением инициативы «Пояс и путь», когда Китай занял нишу в инфраструктурном развитии региона. Особенностью </w:t>
      </w:r>
      <w:r w:rsidR="007C4A8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lastRenderedPageBreak/>
        <w:t xml:space="preserve">предоставления кредитов странам ЦА </w:t>
      </w:r>
      <w:r w:rsidR="009453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являю</w:t>
      </w:r>
      <w:r w:rsidR="007C4A8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тся</w:t>
      </w:r>
      <w:r w:rsidR="009453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условия, при которых</w:t>
      </w:r>
      <w:r w:rsidR="007C4A8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для реализации инфраструктурных и промышленных проектов используется китайская рабочая сила</w:t>
      </w:r>
      <w:r w:rsidR="009453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а также китайские материалы, технологии и оборудование</w:t>
      </w:r>
      <w:r w:rsidR="007C4A8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  <w:r w:rsidR="0094532C">
        <w:rPr>
          <w:rStyle w:val="a6"/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footnoteReference w:id="179"/>
      </w:r>
      <w:r w:rsidR="007C4A8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E34F5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На сегодняшний день </w:t>
      </w:r>
      <w:r w:rsidR="00E34F54" w:rsidRPr="00E34F5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китайские рабочие </w:t>
      </w:r>
      <w:r w:rsidR="00E34F5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составляют большую часть в структуре </w:t>
      </w:r>
      <w:r w:rsidR="00E34F54" w:rsidRPr="00E34F5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иностр</w:t>
      </w:r>
      <w:r w:rsidR="00E34F5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анной рабочей силы в Казахстане. Так,</w:t>
      </w:r>
      <w:r w:rsidR="00E34F54" w:rsidRPr="00E34F5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доля</w:t>
      </w:r>
      <w:r w:rsidR="00E34F5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китайских мигрантов в Казахстане</w:t>
      </w:r>
      <w:r w:rsidR="00E34F54" w:rsidRPr="00E34F5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выросла с 27% в 2013 г. до 43% в 2017 г.</w:t>
      </w:r>
      <w:r w:rsidR="00E34F5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от общего количества иностранных мигрантов в стране, а в период с 2010-2027 гг. в Казахстан мигрировало около 100 тыс. рабочих из Китая.</w:t>
      </w:r>
      <w:r w:rsidR="00E34F54">
        <w:rPr>
          <w:rStyle w:val="a6"/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footnoteReference w:id="180"/>
      </w:r>
      <w:r w:rsidR="00E34F5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Однако, в период</w:t>
      </w:r>
      <w:r w:rsidR="00E34F54" w:rsidRPr="00E34F5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2018-2019 гг. численность китайских рабочих составила 4,3 тыс. чел.</w:t>
      </w:r>
      <w:r w:rsidR="00E34F5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сократившись почти в 3 раза.</w:t>
      </w:r>
      <w:r w:rsidR="00E34F54">
        <w:rPr>
          <w:rStyle w:val="a6"/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footnoteReference w:id="181"/>
      </w:r>
      <w:r w:rsidR="007C4A8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E34F5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E34F5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473FD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473FD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Китайскими компаниями реализовано множество инфраструктурах проектов в Центральной  Азии. Так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r w:rsid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Таджикистане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китайская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компания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China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Road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and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Bridge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Corporation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(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CRBC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)</w:t>
      </w:r>
      <w:r w:rsid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на китайский кредит в размере 300 млн. долл. </w:t>
      </w:r>
      <w:r w:rsid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реконструировала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дорогу Душанбе-</w:t>
      </w:r>
      <w:proofErr w:type="spellStart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Чанак</w:t>
      </w:r>
      <w:proofErr w:type="spellEnd"/>
      <w:r w:rsid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автодорогу Душанбе-Турсунзаде до границы Узбекистана</w:t>
      </w:r>
      <w:r w:rsid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автодорогу Душанбе-</w:t>
      </w:r>
      <w:proofErr w:type="spellStart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Вахдат</w:t>
      </w:r>
      <w:proofErr w:type="spellEnd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-</w:t>
      </w:r>
      <w:proofErr w:type="spellStart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Дангара</w:t>
      </w:r>
      <w:proofErr w:type="spellEnd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-Куляб</w:t>
      </w:r>
      <w:r w:rsid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а также возвела </w:t>
      </w:r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автомобильные тоннели </w:t>
      </w:r>
      <w:proofErr w:type="spellStart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Шахристон</w:t>
      </w:r>
      <w:proofErr w:type="spellEnd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Дусти (</w:t>
      </w:r>
      <w:proofErr w:type="spellStart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Майхура</w:t>
      </w:r>
      <w:proofErr w:type="spellEnd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), </w:t>
      </w:r>
      <w:proofErr w:type="spellStart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Хатлон</w:t>
      </w:r>
      <w:proofErr w:type="spellEnd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(</w:t>
      </w:r>
      <w:proofErr w:type="spellStart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Чормагзак</w:t>
      </w:r>
      <w:proofErr w:type="spellEnd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) и </w:t>
      </w:r>
      <w:proofErr w:type="spellStart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Озоди</w:t>
      </w:r>
      <w:proofErr w:type="spellEnd"/>
      <w:r w:rsidR="009D428F" w:rsidRPr="009D428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(Шар-Шар</w:t>
      </w:r>
      <w:r w:rsid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и т.д.; компания </w:t>
      </w:r>
      <w:proofErr w:type="spellStart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China</w:t>
      </w:r>
      <w:proofErr w:type="spellEnd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National</w:t>
      </w:r>
      <w:proofErr w:type="spellEnd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Water</w:t>
      </w:r>
      <w:proofErr w:type="spellEnd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Resources</w:t>
      </w:r>
      <w:proofErr w:type="spellEnd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&amp; </w:t>
      </w:r>
      <w:proofErr w:type="spellStart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Hydropower</w:t>
      </w:r>
      <w:proofErr w:type="spellEnd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Engineering</w:t>
      </w:r>
      <w:proofErr w:type="spellEnd"/>
      <w:r w:rsid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реконструировала автодорогу Душанбе-</w:t>
      </w:r>
      <w:proofErr w:type="spellStart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Рашт</w:t>
      </w:r>
      <w:proofErr w:type="spellEnd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-Джиргаталь-граница Кыргыз</w:t>
      </w:r>
      <w:r w:rsid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стана; в Узбекистане </w:t>
      </w:r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китайская группа компаний по строительству ж/д тоннелей </w:t>
      </w:r>
      <w:proofErr w:type="spellStart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China</w:t>
      </w:r>
      <w:proofErr w:type="spellEnd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Railway</w:t>
      </w:r>
      <w:proofErr w:type="spellEnd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Tunnel</w:t>
      </w:r>
      <w:proofErr w:type="spellEnd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Group</w:t>
      </w:r>
      <w:proofErr w:type="spellEnd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Co</w:t>
      </w:r>
      <w:proofErr w:type="spellEnd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., </w:t>
      </w:r>
      <w:proofErr w:type="spellStart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Ltd</w:t>
      </w:r>
      <w:proofErr w:type="spellEnd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построила </w:t>
      </w:r>
      <w:proofErr w:type="spellStart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Камчикский</w:t>
      </w:r>
      <w:proofErr w:type="spellEnd"/>
      <w:r w:rsidR="00F07F3C" w:rsidRP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тоннель</w:t>
      </w:r>
      <w:r w:rsid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и т.д.</w:t>
      </w:r>
      <w:r w:rsidR="00F07F3C">
        <w:rPr>
          <w:rStyle w:val="a6"/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footnoteReference w:id="182"/>
      </w:r>
      <w:r w:rsidR="00F07F3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  <w:t>Участие в инфраструктурном развитии региона приносит китайским компаниям большие прибыли. Так, на 2018 г. китайские компании заключили в Казахстане</w:t>
      </w:r>
      <w:r w:rsidR="00FA48D1" w:rsidRP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различные контракты</w:t>
      </w:r>
      <w:r w:rsidR="00FA48D1" w:rsidRP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о подряде на строительство на общую сумму около 32 млрд дол</w:t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л., в 2018 г. китай</w:t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softHyphen/>
        <w:t>ские компании</w:t>
      </w:r>
      <w:r w:rsidR="00FA48D1" w:rsidRP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подписали в Казахстане </w:t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еще </w:t>
      </w:r>
      <w:r w:rsidR="00FA48D1" w:rsidRP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258 новых контрактов на подрядные работы общей стоимостью 4,36 млрд долл.</w:t>
      </w:r>
      <w:r w:rsidR="00FA48D1">
        <w:rPr>
          <w:rStyle w:val="a6"/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footnoteReference w:id="183"/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5370A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5370A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5370A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5370A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5370A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5370A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5370A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5370A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5370A9" w:rsidRPr="005370A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Таким образом, исходя из основных торгово-экономических интересов КНР в ЦА, обозначились главные приоритеты Китая в регионе. Первым приоритетом Китая в ЦА является диверсификация поставок энергоресурсов и др. полезных ископаемых, необходимых </w:t>
      </w:r>
      <w:r w:rsidR="005370A9" w:rsidRPr="005370A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lastRenderedPageBreak/>
        <w:t>КНР в целях обеспечения долгосрочной энергетической безопасности. Магистральными партнерами Китая в нефтегазовой сфере стали Казахстан и Туркменистан как обладатели крупнейших в ЦА месторождений нефти и газа. После провозглашения инициативы "Пояс и путь " в 2013 г. вектор экономических приоритетов Китая в регионе сместился с нефтегазовой сферы в сторону инфраструктурного развития региона, в частности, в сторону строительства транспортных коридоров, необходимых Пекину в качестве торговых путей для экспорта кит</w:t>
      </w:r>
      <w:r w:rsidR="005370A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айских</w:t>
      </w:r>
      <w:r w:rsidR="005370A9" w:rsidRPr="005370A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товаров. Третьим приоритетом Китая в регионе, особенно отчетливо обозначившимся с провозглашением инициативы "Пояс и путь ", стал поиск новых внешних рынков сбыта для китайский компаний, специализирующихся на строительстве, развитии инфраструктуры и создании новых производственных мощностей. Данный приоритет позволяет Китаю сократить избыточные мощности внутри страны, а та</w:t>
      </w:r>
      <w:r w:rsidR="005370A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кже создает возможности для китайских</w:t>
      </w:r>
      <w:r w:rsidR="005370A9" w:rsidRPr="005370A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фирм и работников.</w:t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  <w:r w:rsidR="00FA48D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ab/>
      </w:r>
    </w:p>
    <w:p w:rsidR="0072732B" w:rsidRPr="00B101FF" w:rsidRDefault="00B939EE" w:rsidP="00B101F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D428F">
        <w:rPr>
          <w:rFonts w:ascii="Times New Roman" w:hAnsi="Times New Roman" w:cs="Times New Roman"/>
          <w:sz w:val="24"/>
        </w:rPr>
        <w:tab/>
      </w:r>
      <w:r w:rsidRPr="009D428F">
        <w:rPr>
          <w:rFonts w:ascii="Times New Roman" w:hAnsi="Times New Roman" w:cs="Times New Roman"/>
          <w:sz w:val="24"/>
        </w:rPr>
        <w:tab/>
      </w:r>
      <w:r w:rsidRPr="009D428F">
        <w:rPr>
          <w:rFonts w:ascii="Times New Roman" w:hAnsi="Times New Roman" w:cs="Times New Roman"/>
          <w:sz w:val="24"/>
        </w:rPr>
        <w:tab/>
      </w:r>
      <w:r w:rsidRPr="009D428F">
        <w:rPr>
          <w:rFonts w:ascii="Times New Roman" w:hAnsi="Times New Roman" w:cs="Times New Roman"/>
          <w:sz w:val="24"/>
        </w:rPr>
        <w:tab/>
      </w:r>
      <w:r w:rsidRPr="009D428F">
        <w:rPr>
          <w:rFonts w:ascii="Times New Roman" w:hAnsi="Times New Roman" w:cs="Times New Roman"/>
          <w:sz w:val="24"/>
        </w:rPr>
        <w:tab/>
      </w:r>
      <w:r w:rsidRPr="009D428F">
        <w:rPr>
          <w:rFonts w:ascii="Times New Roman" w:hAnsi="Times New Roman" w:cs="Times New Roman"/>
          <w:sz w:val="24"/>
        </w:rPr>
        <w:tab/>
      </w:r>
      <w:r w:rsidRPr="009D428F">
        <w:rPr>
          <w:rFonts w:ascii="Times New Roman" w:hAnsi="Times New Roman" w:cs="Times New Roman"/>
          <w:sz w:val="24"/>
        </w:rPr>
        <w:tab/>
      </w:r>
      <w:r w:rsidRPr="009D428F">
        <w:rPr>
          <w:rFonts w:ascii="Times New Roman" w:hAnsi="Times New Roman" w:cs="Times New Roman"/>
          <w:sz w:val="24"/>
        </w:rPr>
        <w:tab/>
      </w:r>
      <w:r w:rsidRPr="009D428F">
        <w:rPr>
          <w:rFonts w:ascii="Times New Roman" w:hAnsi="Times New Roman" w:cs="Times New Roman"/>
          <w:sz w:val="24"/>
        </w:rPr>
        <w:tab/>
      </w:r>
    </w:p>
    <w:p w:rsidR="00B101FF" w:rsidRDefault="004960E9" w:rsidP="007C1EF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8" w:name="_Toc104988227"/>
      <w:r w:rsidRPr="007C1EF8">
        <w:rPr>
          <w:rFonts w:ascii="Times New Roman" w:hAnsi="Times New Roman" w:cs="Times New Roman"/>
          <w:b/>
          <w:color w:val="auto"/>
          <w:sz w:val="24"/>
        </w:rPr>
        <w:t xml:space="preserve">ГЛАВА </w:t>
      </w:r>
      <w:r w:rsidRPr="007C1EF8">
        <w:rPr>
          <w:rFonts w:ascii="Times New Roman" w:hAnsi="Times New Roman" w:cs="Times New Roman"/>
          <w:b/>
          <w:color w:val="auto"/>
          <w:sz w:val="24"/>
          <w:lang w:val="en-US"/>
        </w:rPr>
        <w:t>III</w:t>
      </w:r>
      <w:r w:rsidRPr="007C1EF8">
        <w:rPr>
          <w:rFonts w:ascii="Times New Roman" w:hAnsi="Times New Roman" w:cs="Times New Roman"/>
          <w:b/>
          <w:color w:val="auto"/>
          <w:sz w:val="24"/>
        </w:rPr>
        <w:t>.</w:t>
      </w:r>
      <w:r w:rsidR="00B101FF" w:rsidRPr="007C1EF8">
        <w:rPr>
          <w:b/>
          <w:color w:val="auto"/>
        </w:rPr>
        <w:t xml:space="preserve"> </w:t>
      </w:r>
      <w:r w:rsidR="00B101FF" w:rsidRPr="007C1EF8">
        <w:rPr>
          <w:rFonts w:ascii="Times New Roman" w:hAnsi="Times New Roman" w:cs="Times New Roman"/>
          <w:b/>
          <w:color w:val="auto"/>
          <w:sz w:val="24"/>
        </w:rPr>
        <w:t>РАСШИРЕНИЕ ЭКОНОМИЧЕСКОГО ПРИСУТСТВИЯ КИТАЯ В ЦЕНТРАЛЬНОЙ АЗ</w:t>
      </w:r>
      <w:r w:rsidR="003C3BCC" w:rsidRPr="007C1EF8">
        <w:rPr>
          <w:rFonts w:ascii="Times New Roman" w:hAnsi="Times New Roman" w:cs="Times New Roman"/>
          <w:b/>
          <w:color w:val="auto"/>
          <w:sz w:val="24"/>
        </w:rPr>
        <w:t>ИИ С 2008 Г. ПО НАСТОЯЩЕЕ ВРЕМЯ</w:t>
      </w:r>
      <w:bookmarkEnd w:id="8"/>
    </w:p>
    <w:p w:rsidR="006D341B" w:rsidRPr="006D341B" w:rsidRDefault="006D341B" w:rsidP="006D341B"/>
    <w:p w:rsidR="003E2316" w:rsidRDefault="00B101FF" w:rsidP="007C1EF8">
      <w:pPr>
        <w:pStyle w:val="2"/>
        <w:jc w:val="center"/>
        <w:rPr>
          <w:rFonts w:ascii="Times New Roman" w:hAnsi="Times New Roman" w:cs="Times New Roman"/>
          <w:b/>
          <w:sz w:val="24"/>
        </w:rPr>
      </w:pPr>
      <w:bookmarkStart w:id="9" w:name="_Toc104988228"/>
      <w:r w:rsidRPr="006D341B">
        <w:rPr>
          <w:rFonts w:ascii="Times New Roman" w:hAnsi="Times New Roman" w:cs="Times New Roman"/>
          <w:b/>
          <w:color w:val="auto"/>
          <w:sz w:val="24"/>
        </w:rPr>
        <w:t xml:space="preserve">3.1. </w:t>
      </w:r>
      <w:r w:rsidRPr="007C1EF8">
        <w:rPr>
          <w:rFonts w:ascii="Times New Roman" w:hAnsi="Times New Roman" w:cs="Times New Roman"/>
          <w:b/>
          <w:color w:val="auto"/>
          <w:sz w:val="24"/>
        </w:rPr>
        <w:t>Динамика масштабов экономи</w:t>
      </w:r>
      <w:r w:rsidR="002B09CC" w:rsidRPr="007C1EF8">
        <w:rPr>
          <w:rFonts w:ascii="Times New Roman" w:hAnsi="Times New Roman" w:cs="Times New Roman"/>
          <w:b/>
          <w:color w:val="auto"/>
          <w:sz w:val="24"/>
        </w:rPr>
        <w:t xml:space="preserve">ческого присутствия Китая в ЦА в период </w:t>
      </w:r>
      <w:r w:rsidR="0044552C" w:rsidRPr="007C1EF8">
        <w:rPr>
          <w:rFonts w:ascii="Times New Roman" w:hAnsi="Times New Roman" w:cs="Times New Roman"/>
          <w:b/>
          <w:color w:val="auto"/>
          <w:sz w:val="24"/>
        </w:rPr>
        <w:t>с 2008 г.</w:t>
      </w:r>
      <w:r w:rsidR="002B09CC" w:rsidRPr="007C1EF8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155A80">
        <w:rPr>
          <w:rFonts w:ascii="Times New Roman" w:hAnsi="Times New Roman" w:cs="Times New Roman"/>
          <w:b/>
          <w:color w:val="auto"/>
          <w:sz w:val="24"/>
        </w:rPr>
        <w:t xml:space="preserve">по </w:t>
      </w:r>
      <w:r w:rsidR="003C3BCC" w:rsidRPr="007C1EF8">
        <w:rPr>
          <w:rFonts w:ascii="Times New Roman" w:hAnsi="Times New Roman" w:cs="Times New Roman"/>
          <w:b/>
          <w:color w:val="auto"/>
          <w:sz w:val="24"/>
        </w:rPr>
        <w:t>2021 гг.</w:t>
      </w:r>
      <w:bookmarkEnd w:id="9"/>
    </w:p>
    <w:p w:rsidR="00C622C3" w:rsidRPr="006D341B" w:rsidRDefault="003E2316" w:rsidP="006D341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 2008-2009 гг. Китай начинает активнее проникать в экономическую жизнь стран Центральной Азии. Именно в этот промежуток времени Китай становится главным торговым партнером стран Центральной Азии, а китайские кредиты и инвестиции начинают активнее поступать в различные сектора экономик стран ЦА. Так, в 2009 г. объем товарооборота между Китаем и ЦА впервые превысил объем товарооборота между Россией и странами ЦА.</w:t>
      </w:r>
      <w:r w:rsidR="00DF0DAB">
        <w:rPr>
          <w:rStyle w:val="a6"/>
          <w:rFonts w:ascii="Times New Roman" w:hAnsi="Times New Roman" w:cs="Times New Roman"/>
          <w:sz w:val="24"/>
          <w:szCs w:val="24"/>
        </w:rPr>
        <w:footnoteReference w:id="184"/>
      </w:r>
      <w:r>
        <w:rPr>
          <w:rFonts w:ascii="Times New Roman" w:hAnsi="Times New Roman" w:cs="Times New Roman"/>
          <w:sz w:val="24"/>
          <w:szCs w:val="24"/>
        </w:rPr>
        <w:t xml:space="preserve"> С этих пор товарооборот между КНР и центрально-азиатскими странами постепенно увеличивался. Так, с</w:t>
      </w:r>
      <w:r w:rsidR="000458D0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 xml:space="preserve"> по 2019 гг. товарооборот Китая и стран ЦА</w:t>
      </w:r>
      <w:r w:rsidRPr="00524F66">
        <w:rPr>
          <w:rFonts w:ascii="Times New Roman" w:hAnsi="Times New Roman" w:cs="Times New Roman"/>
          <w:sz w:val="24"/>
          <w:szCs w:val="24"/>
        </w:rPr>
        <w:t xml:space="preserve"> увелич</w:t>
      </w:r>
      <w:r w:rsidR="00FA3A8E">
        <w:rPr>
          <w:rFonts w:ascii="Times New Roman" w:hAnsi="Times New Roman" w:cs="Times New Roman"/>
          <w:sz w:val="24"/>
          <w:szCs w:val="24"/>
        </w:rPr>
        <w:t xml:space="preserve">ился с </w:t>
      </w:r>
      <w:r w:rsidR="000458D0">
        <w:rPr>
          <w:rFonts w:ascii="Times New Roman" w:hAnsi="Times New Roman" w:cs="Times New Roman"/>
          <w:sz w:val="24"/>
          <w:szCs w:val="24"/>
        </w:rPr>
        <w:t>около 25</w:t>
      </w:r>
      <w:r w:rsidR="00FA3A8E">
        <w:rPr>
          <w:rFonts w:ascii="Times New Roman" w:hAnsi="Times New Roman" w:cs="Times New Roman"/>
          <w:sz w:val="24"/>
          <w:szCs w:val="24"/>
        </w:rPr>
        <w:t xml:space="preserve"> </w:t>
      </w:r>
      <w:r w:rsidR="003C3BCC">
        <w:rPr>
          <w:rFonts w:ascii="Times New Roman" w:hAnsi="Times New Roman" w:cs="Times New Roman"/>
          <w:sz w:val="24"/>
          <w:szCs w:val="24"/>
        </w:rPr>
        <w:t>млрд</w:t>
      </w:r>
      <w:r w:rsidR="00FA3A8E">
        <w:rPr>
          <w:rFonts w:ascii="Times New Roman" w:hAnsi="Times New Roman" w:cs="Times New Roman"/>
          <w:sz w:val="24"/>
          <w:szCs w:val="24"/>
        </w:rPr>
        <w:t>. долларов</w:t>
      </w:r>
      <w:r w:rsidR="000458D0">
        <w:rPr>
          <w:rStyle w:val="a6"/>
          <w:rFonts w:ascii="Times New Roman" w:hAnsi="Times New Roman" w:cs="Times New Roman"/>
          <w:sz w:val="24"/>
          <w:szCs w:val="24"/>
        </w:rPr>
        <w:footnoteReference w:id="185"/>
      </w:r>
      <w:r w:rsidR="00FA3A8E">
        <w:rPr>
          <w:rFonts w:ascii="Times New Roman" w:hAnsi="Times New Roman" w:cs="Times New Roman"/>
          <w:sz w:val="24"/>
          <w:szCs w:val="24"/>
        </w:rPr>
        <w:t xml:space="preserve"> до </w:t>
      </w:r>
      <w:r w:rsidR="00DC51FA">
        <w:rPr>
          <w:rFonts w:ascii="Times New Roman" w:hAnsi="Times New Roman" w:cs="Times New Roman"/>
          <w:sz w:val="24"/>
          <w:szCs w:val="24"/>
        </w:rPr>
        <w:t>46</w:t>
      </w:r>
      <w:r w:rsidR="003C3BCC">
        <w:rPr>
          <w:rFonts w:ascii="Times New Roman" w:hAnsi="Times New Roman" w:cs="Times New Roman"/>
          <w:sz w:val="24"/>
          <w:szCs w:val="24"/>
        </w:rPr>
        <w:t xml:space="preserve"> млрд.</w:t>
      </w:r>
      <w:r w:rsidR="00FA3A8E">
        <w:rPr>
          <w:rFonts w:ascii="Times New Roman" w:hAnsi="Times New Roman" w:cs="Times New Roman"/>
          <w:sz w:val="24"/>
          <w:szCs w:val="24"/>
        </w:rPr>
        <w:t xml:space="preserve"> долларов.</w:t>
      </w:r>
      <w:r w:rsidR="000458D0">
        <w:rPr>
          <w:rStyle w:val="a6"/>
          <w:rFonts w:ascii="Times New Roman" w:hAnsi="Times New Roman" w:cs="Times New Roman"/>
          <w:sz w:val="24"/>
          <w:szCs w:val="24"/>
        </w:rPr>
        <w:footnoteReference w:id="186"/>
      </w:r>
      <w:r w:rsidR="00FA3A8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следствие последствий пандемии торговля между КНР и странами ЦА снизилась до 38.</w:t>
      </w:r>
      <w:r w:rsidRPr="007803C1">
        <w:rPr>
          <w:rFonts w:ascii="Times New Roman" w:hAnsi="Times New Roman" w:cs="Times New Roman"/>
          <w:sz w:val="24"/>
          <w:szCs w:val="24"/>
        </w:rPr>
        <w:t>6 млрд</w:t>
      </w:r>
      <w:r>
        <w:rPr>
          <w:rFonts w:ascii="Times New Roman" w:hAnsi="Times New Roman" w:cs="Times New Roman"/>
          <w:sz w:val="24"/>
          <w:szCs w:val="24"/>
        </w:rPr>
        <w:t xml:space="preserve"> долл. в 2020 году.</w:t>
      </w:r>
      <w:r w:rsidR="00DC51FA">
        <w:rPr>
          <w:rStyle w:val="a6"/>
          <w:rFonts w:ascii="Times New Roman" w:hAnsi="Times New Roman" w:cs="Times New Roman"/>
          <w:sz w:val="24"/>
          <w:szCs w:val="24"/>
        </w:rPr>
        <w:footnoteReference w:id="18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A8E">
        <w:rPr>
          <w:rFonts w:ascii="Times New Roman" w:hAnsi="Times New Roman" w:cs="Times New Roman"/>
          <w:sz w:val="24"/>
          <w:szCs w:val="24"/>
        </w:rPr>
        <w:t xml:space="preserve"> Однако, уже в 2021 г. </w:t>
      </w:r>
      <w:r w:rsidR="00FA3A8E" w:rsidRPr="00FA3A8E">
        <w:rPr>
          <w:rFonts w:ascii="Times New Roman" w:hAnsi="Times New Roman" w:cs="Times New Roman"/>
          <w:sz w:val="24"/>
          <w:szCs w:val="24"/>
        </w:rPr>
        <w:t xml:space="preserve">торговля между Китаем </w:t>
      </w:r>
      <w:r w:rsidR="00FA3A8E" w:rsidRPr="00FA3A8E">
        <w:rPr>
          <w:rFonts w:ascii="Times New Roman" w:hAnsi="Times New Roman" w:cs="Times New Roman"/>
          <w:sz w:val="24"/>
          <w:szCs w:val="24"/>
        </w:rPr>
        <w:lastRenderedPageBreak/>
        <w:t xml:space="preserve">и пятью странами </w:t>
      </w:r>
      <w:r w:rsidR="00FA3A8E">
        <w:rPr>
          <w:rFonts w:ascii="Times New Roman" w:hAnsi="Times New Roman" w:cs="Times New Roman"/>
          <w:sz w:val="24"/>
          <w:szCs w:val="24"/>
        </w:rPr>
        <w:t xml:space="preserve">Центральной Азии </w:t>
      </w:r>
      <w:r w:rsidR="00FA3A8E" w:rsidRPr="00FA3A8E">
        <w:rPr>
          <w:rFonts w:ascii="Times New Roman" w:hAnsi="Times New Roman" w:cs="Times New Roman"/>
          <w:sz w:val="24"/>
          <w:szCs w:val="24"/>
        </w:rPr>
        <w:t>выро</w:t>
      </w:r>
      <w:r w:rsidR="00FA3A8E">
        <w:rPr>
          <w:rFonts w:ascii="Times New Roman" w:hAnsi="Times New Roman" w:cs="Times New Roman"/>
          <w:sz w:val="24"/>
          <w:szCs w:val="24"/>
        </w:rPr>
        <w:t xml:space="preserve">сла на 25% </w:t>
      </w:r>
      <w:r w:rsidR="00FA3A8E" w:rsidRPr="00FA3A8E">
        <w:rPr>
          <w:rFonts w:ascii="Times New Roman" w:hAnsi="Times New Roman" w:cs="Times New Roman"/>
          <w:sz w:val="24"/>
          <w:szCs w:val="24"/>
        </w:rPr>
        <w:t>до 44,6 млрд долларов</w:t>
      </w:r>
      <w:r w:rsidR="00FA3A8E">
        <w:rPr>
          <w:rFonts w:ascii="Times New Roman" w:hAnsi="Times New Roman" w:cs="Times New Roman"/>
          <w:sz w:val="24"/>
          <w:szCs w:val="24"/>
        </w:rPr>
        <w:t>.</w:t>
      </w:r>
      <w:r w:rsidR="00DC51FA">
        <w:rPr>
          <w:rStyle w:val="a6"/>
          <w:rFonts w:ascii="Times New Roman" w:hAnsi="Times New Roman" w:cs="Times New Roman"/>
          <w:sz w:val="24"/>
          <w:szCs w:val="24"/>
        </w:rPr>
        <w:footnoteReference w:id="188"/>
      </w:r>
      <w:r w:rsidR="00FA3A8E">
        <w:rPr>
          <w:rFonts w:ascii="Times New Roman" w:hAnsi="Times New Roman" w:cs="Times New Roman"/>
          <w:sz w:val="24"/>
          <w:szCs w:val="24"/>
        </w:rPr>
        <w:t xml:space="preserve"> </w:t>
      </w:r>
      <w:r w:rsidR="007D2549">
        <w:rPr>
          <w:rFonts w:ascii="Times New Roman" w:hAnsi="Times New Roman" w:cs="Times New Roman"/>
          <w:sz w:val="24"/>
          <w:szCs w:val="24"/>
        </w:rPr>
        <w:tab/>
      </w:r>
      <w:r w:rsidR="007D2549">
        <w:rPr>
          <w:rFonts w:ascii="Times New Roman" w:hAnsi="Times New Roman" w:cs="Times New Roman"/>
          <w:sz w:val="24"/>
          <w:szCs w:val="24"/>
        </w:rPr>
        <w:tab/>
      </w:r>
      <w:r w:rsidR="00967F0E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7D2549" w:rsidRPr="007D2549">
        <w:rPr>
          <w:rFonts w:ascii="Times New Roman" w:hAnsi="Times New Roman" w:cs="Times New Roman"/>
          <w:sz w:val="24"/>
          <w:szCs w:val="24"/>
        </w:rPr>
        <w:t>Центральная</w:t>
      </w:r>
      <w:r w:rsidR="00967F0E">
        <w:rPr>
          <w:rFonts w:ascii="Times New Roman" w:hAnsi="Times New Roman" w:cs="Times New Roman"/>
          <w:sz w:val="24"/>
          <w:szCs w:val="24"/>
        </w:rPr>
        <w:t xml:space="preserve"> Азия не является главным торговым партнером Китая, </w:t>
      </w:r>
      <w:r w:rsidR="007D2549">
        <w:rPr>
          <w:rFonts w:ascii="Times New Roman" w:hAnsi="Times New Roman" w:cs="Times New Roman"/>
          <w:sz w:val="24"/>
          <w:szCs w:val="24"/>
        </w:rPr>
        <w:t xml:space="preserve">составляя </w:t>
      </w:r>
      <w:r w:rsidR="00967F0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D2549">
        <w:rPr>
          <w:rFonts w:ascii="Times New Roman" w:hAnsi="Times New Roman" w:cs="Times New Roman"/>
          <w:sz w:val="24"/>
          <w:szCs w:val="24"/>
        </w:rPr>
        <w:t>около 1%</w:t>
      </w:r>
      <w:r w:rsidR="007D2549" w:rsidRPr="007D2549">
        <w:rPr>
          <w:rFonts w:ascii="Times New Roman" w:hAnsi="Times New Roman" w:cs="Times New Roman"/>
          <w:sz w:val="24"/>
          <w:szCs w:val="24"/>
        </w:rPr>
        <w:t xml:space="preserve"> от общего объема китайского импорта и экспорта соответственно, </w:t>
      </w:r>
      <w:r w:rsidR="00967F0E">
        <w:rPr>
          <w:rFonts w:ascii="Times New Roman" w:hAnsi="Times New Roman" w:cs="Times New Roman"/>
          <w:sz w:val="24"/>
          <w:szCs w:val="24"/>
        </w:rPr>
        <w:t xml:space="preserve">в то время как </w:t>
      </w:r>
      <w:r w:rsidR="007D2549" w:rsidRPr="007D2549">
        <w:rPr>
          <w:rFonts w:ascii="Times New Roman" w:hAnsi="Times New Roman" w:cs="Times New Roman"/>
          <w:sz w:val="24"/>
          <w:szCs w:val="24"/>
        </w:rPr>
        <w:t>Китай является самым важным торговым партнером Центральной Азии. Например, согласн</w:t>
      </w:r>
      <w:r w:rsidR="007D2549">
        <w:rPr>
          <w:rFonts w:ascii="Times New Roman" w:hAnsi="Times New Roman" w:cs="Times New Roman"/>
          <w:sz w:val="24"/>
          <w:szCs w:val="24"/>
        </w:rPr>
        <w:t>о официальной статистике стран Центральной Азии</w:t>
      </w:r>
      <w:r w:rsidR="007D2549" w:rsidRPr="007D2549">
        <w:rPr>
          <w:rFonts w:ascii="Times New Roman" w:hAnsi="Times New Roman" w:cs="Times New Roman"/>
          <w:sz w:val="24"/>
          <w:szCs w:val="24"/>
        </w:rPr>
        <w:t xml:space="preserve"> в 2019 году, Китай является крупнейшим торговым партнером Кыргызстана и Узбекистана по импорту и крупнейшим торговым партнером Туркменистана по экспорту.</w:t>
      </w:r>
      <w:r w:rsidR="00967F0E">
        <w:rPr>
          <w:rStyle w:val="a6"/>
          <w:rFonts w:ascii="Times New Roman" w:hAnsi="Times New Roman" w:cs="Times New Roman"/>
          <w:sz w:val="24"/>
          <w:szCs w:val="24"/>
        </w:rPr>
        <w:footnoteReference w:id="189"/>
      </w:r>
      <w:r w:rsidR="007D2549" w:rsidRPr="007D2549">
        <w:rPr>
          <w:rFonts w:ascii="Times New Roman" w:hAnsi="Times New Roman" w:cs="Times New Roman"/>
          <w:sz w:val="24"/>
          <w:szCs w:val="24"/>
        </w:rPr>
        <w:t xml:space="preserve"> Китай также занимает высокие позиции в качестве пункта назначения для импорта и экспорта других стран Центральной Азии.</w:t>
      </w:r>
      <w:r w:rsidR="00967F0E">
        <w:rPr>
          <w:rFonts w:ascii="Times New Roman" w:hAnsi="Times New Roman" w:cs="Times New Roman"/>
          <w:sz w:val="24"/>
          <w:szCs w:val="24"/>
        </w:rPr>
        <w:tab/>
      </w:r>
      <w:r w:rsidR="00967F0E">
        <w:rPr>
          <w:rFonts w:ascii="Times New Roman" w:hAnsi="Times New Roman" w:cs="Times New Roman"/>
          <w:sz w:val="24"/>
          <w:szCs w:val="24"/>
        </w:rPr>
        <w:tab/>
      </w:r>
      <w:r w:rsidR="00967F0E">
        <w:rPr>
          <w:rFonts w:ascii="Times New Roman" w:hAnsi="Times New Roman" w:cs="Times New Roman"/>
          <w:sz w:val="24"/>
          <w:szCs w:val="24"/>
        </w:rPr>
        <w:tab/>
      </w:r>
      <w:r w:rsidR="00967F0E">
        <w:rPr>
          <w:rFonts w:ascii="Times New Roman" w:hAnsi="Times New Roman" w:cs="Times New Roman"/>
          <w:sz w:val="24"/>
          <w:szCs w:val="24"/>
        </w:rPr>
        <w:tab/>
      </w:r>
      <w:r w:rsidR="00967F0E">
        <w:rPr>
          <w:rFonts w:ascii="Times New Roman" w:hAnsi="Times New Roman" w:cs="Times New Roman"/>
          <w:sz w:val="24"/>
          <w:szCs w:val="24"/>
        </w:rPr>
        <w:tab/>
      </w:r>
      <w:r w:rsidR="00967F0E">
        <w:rPr>
          <w:rFonts w:ascii="Times New Roman" w:hAnsi="Times New Roman" w:cs="Times New Roman"/>
          <w:sz w:val="24"/>
          <w:szCs w:val="24"/>
        </w:rPr>
        <w:tab/>
      </w:r>
      <w:r w:rsidR="00967F0E">
        <w:rPr>
          <w:rFonts w:ascii="Times New Roman" w:hAnsi="Times New Roman" w:cs="Times New Roman"/>
          <w:sz w:val="24"/>
          <w:szCs w:val="24"/>
        </w:rPr>
        <w:tab/>
      </w:r>
      <w:r w:rsidR="00967F0E">
        <w:rPr>
          <w:rFonts w:ascii="Times New Roman" w:hAnsi="Times New Roman" w:cs="Times New Roman"/>
          <w:sz w:val="24"/>
          <w:szCs w:val="24"/>
        </w:rPr>
        <w:tab/>
      </w:r>
      <w:r w:rsidR="00967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2E4710">
        <w:rPr>
          <w:rFonts w:ascii="Times New Roman" w:hAnsi="Times New Roman" w:cs="Times New Roman"/>
          <w:sz w:val="24"/>
          <w:szCs w:val="24"/>
        </w:rPr>
        <w:t>Инвестиционная и кредитная деятельность Китая в ЦА также стала активнее развиваться с 2008-2009 гг., когда вследс</w:t>
      </w:r>
      <w:r w:rsidR="00A36D7B">
        <w:rPr>
          <w:rFonts w:ascii="Times New Roman" w:hAnsi="Times New Roman" w:cs="Times New Roman"/>
          <w:sz w:val="24"/>
          <w:szCs w:val="24"/>
        </w:rPr>
        <w:t>твие последствий мирового финансового кризиса</w:t>
      </w:r>
      <w:r w:rsidR="002E4710">
        <w:rPr>
          <w:rFonts w:ascii="Times New Roman" w:hAnsi="Times New Roman" w:cs="Times New Roman"/>
          <w:sz w:val="24"/>
          <w:szCs w:val="24"/>
        </w:rPr>
        <w:t xml:space="preserve"> Китай сменил Россию, США и Европу в качестве основного спонсора региона. </w:t>
      </w:r>
      <w:r w:rsidR="00A36D7B">
        <w:rPr>
          <w:rFonts w:ascii="Times New Roman" w:hAnsi="Times New Roman" w:cs="Times New Roman"/>
          <w:sz w:val="24"/>
          <w:szCs w:val="24"/>
        </w:rPr>
        <w:t>Кроме того, в</w:t>
      </w:r>
      <w:r w:rsidR="002E4710">
        <w:rPr>
          <w:rFonts w:ascii="Times New Roman" w:hAnsi="Times New Roman" w:cs="Times New Roman"/>
          <w:sz w:val="24"/>
          <w:szCs w:val="24"/>
        </w:rPr>
        <w:t xml:space="preserve">о второй половине </w:t>
      </w:r>
      <w:r w:rsidR="002E471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E4710" w:rsidRPr="00310323">
        <w:rPr>
          <w:rFonts w:ascii="Times New Roman" w:hAnsi="Times New Roman" w:cs="Times New Roman"/>
          <w:sz w:val="24"/>
          <w:szCs w:val="24"/>
        </w:rPr>
        <w:t xml:space="preserve"> </w:t>
      </w:r>
      <w:r w:rsidR="002E4710">
        <w:rPr>
          <w:rFonts w:ascii="Times New Roman" w:hAnsi="Times New Roman" w:cs="Times New Roman"/>
          <w:sz w:val="24"/>
          <w:szCs w:val="24"/>
        </w:rPr>
        <w:t>века Китай диверсифицировал направление своих инвестиций и инвестиционное сотрудничество перестало ограничиваться только лишь нефтегазовым сектором</w:t>
      </w:r>
      <w:r w:rsidR="00967F0E">
        <w:rPr>
          <w:rFonts w:ascii="Times New Roman" w:hAnsi="Times New Roman" w:cs="Times New Roman"/>
          <w:sz w:val="24"/>
          <w:szCs w:val="24"/>
        </w:rPr>
        <w:t>, а с провозглашением инициативы «Пояс и путь»</w:t>
      </w:r>
      <w:r w:rsidR="00D36A5F">
        <w:rPr>
          <w:rFonts w:ascii="Times New Roman" w:hAnsi="Times New Roman" w:cs="Times New Roman"/>
          <w:sz w:val="24"/>
          <w:szCs w:val="24"/>
        </w:rPr>
        <w:t xml:space="preserve"> Китай </w:t>
      </w:r>
      <w:r w:rsidR="00967F0E">
        <w:rPr>
          <w:rFonts w:ascii="Times New Roman" w:hAnsi="Times New Roman" w:cs="Times New Roman"/>
          <w:sz w:val="24"/>
          <w:szCs w:val="24"/>
        </w:rPr>
        <w:t>помен</w:t>
      </w:r>
      <w:r w:rsidR="00D36A5F">
        <w:rPr>
          <w:rFonts w:ascii="Times New Roman" w:hAnsi="Times New Roman" w:cs="Times New Roman"/>
          <w:sz w:val="24"/>
          <w:szCs w:val="24"/>
        </w:rPr>
        <w:t>ял</w:t>
      </w:r>
      <w:r w:rsidR="00967F0E">
        <w:rPr>
          <w:rFonts w:ascii="Times New Roman" w:hAnsi="Times New Roman" w:cs="Times New Roman"/>
          <w:sz w:val="24"/>
          <w:szCs w:val="24"/>
        </w:rPr>
        <w:t xml:space="preserve"> свой вектор интересов в сторону инфраструктурного развития региона</w:t>
      </w:r>
      <w:r w:rsidR="002E4710">
        <w:rPr>
          <w:rFonts w:ascii="Times New Roman" w:hAnsi="Times New Roman" w:cs="Times New Roman"/>
          <w:sz w:val="24"/>
          <w:szCs w:val="24"/>
        </w:rPr>
        <w:t xml:space="preserve">. </w:t>
      </w:r>
      <w:r w:rsidR="00D36A5F">
        <w:rPr>
          <w:rFonts w:ascii="Times New Roman" w:hAnsi="Times New Roman" w:cs="Times New Roman"/>
          <w:sz w:val="24"/>
          <w:szCs w:val="24"/>
        </w:rPr>
        <w:tab/>
      </w:r>
      <w:r w:rsidR="00D36A5F">
        <w:rPr>
          <w:rFonts w:ascii="Times New Roman" w:hAnsi="Times New Roman" w:cs="Times New Roman"/>
          <w:sz w:val="24"/>
          <w:szCs w:val="24"/>
        </w:rPr>
        <w:tab/>
      </w:r>
      <w:r w:rsidR="00D36A5F">
        <w:rPr>
          <w:rFonts w:ascii="Times New Roman" w:hAnsi="Times New Roman" w:cs="Times New Roman"/>
          <w:sz w:val="24"/>
          <w:szCs w:val="24"/>
        </w:rPr>
        <w:tab/>
      </w:r>
      <w:r w:rsidR="00D36A5F">
        <w:rPr>
          <w:rFonts w:ascii="Times New Roman" w:hAnsi="Times New Roman" w:cs="Times New Roman"/>
          <w:sz w:val="24"/>
          <w:szCs w:val="24"/>
        </w:rPr>
        <w:tab/>
      </w:r>
      <w:r w:rsidR="00D36A5F">
        <w:rPr>
          <w:rFonts w:ascii="Times New Roman" w:hAnsi="Times New Roman" w:cs="Times New Roman"/>
          <w:sz w:val="24"/>
          <w:szCs w:val="24"/>
        </w:rPr>
        <w:tab/>
      </w:r>
      <w:r w:rsidR="00D36A5F">
        <w:rPr>
          <w:rFonts w:ascii="Times New Roman" w:hAnsi="Times New Roman" w:cs="Times New Roman"/>
          <w:sz w:val="24"/>
          <w:szCs w:val="24"/>
        </w:rPr>
        <w:tab/>
      </w:r>
      <w:r w:rsidR="00C21ED7">
        <w:rPr>
          <w:rFonts w:ascii="Times New Roman" w:hAnsi="Times New Roman" w:cs="Times New Roman"/>
          <w:sz w:val="24"/>
          <w:szCs w:val="24"/>
        </w:rPr>
        <w:t xml:space="preserve">В 2008 г.  </w:t>
      </w:r>
      <w:r w:rsidR="002E4710">
        <w:rPr>
          <w:rFonts w:ascii="Times New Roman" w:hAnsi="Times New Roman" w:cs="Times New Roman"/>
          <w:sz w:val="24"/>
          <w:szCs w:val="24"/>
        </w:rPr>
        <w:t>объем прямых инвестиций в страны Центральной Азии составил почти 2 млрд. долл., в 2011 г. объем ПИИ увеличился до 4 млрд. долл.,</w:t>
      </w:r>
      <w:r w:rsidR="00DB4365">
        <w:rPr>
          <w:rStyle w:val="a6"/>
          <w:rFonts w:ascii="Times New Roman" w:hAnsi="Times New Roman" w:cs="Times New Roman"/>
          <w:sz w:val="24"/>
          <w:szCs w:val="24"/>
        </w:rPr>
        <w:footnoteReference w:id="190"/>
      </w:r>
      <w:r w:rsidR="002E4710">
        <w:rPr>
          <w:rFonts w:ascii="Times New Roman" w:hAnsi="Times New Roman" w:cs="Times New Roman"/>
          <w:sz w:val="24"/>
          <w:szCs w:val="24"/>
        </w:rPr>
        <w:t xml:space="preserve"> а в 2020 достиг 15 млрд. долл.</w:t>
      </w:r>
      <w:r w:rsidR="00DB4365">
        <w:rPr>
          <w:rStyle w:val="a6"/>
          <w:rFonts w:ascii="Times New Roman" w:hAnsi="Times New Roman" w:cs="Times New Roman"/>
          <w:sz w:val="24"/>
          <w:szCs w:val="24"/>
        </w:rPr>
        <w:footnoteReference w:id="191"/>
      </w:r>
      <w:r w:rsidR="00DB4365" w:rsidRPr="00DB4365">
        <w:rPr>
          <w:rFonts w:ascii="Times New Roman" w:hAnsi="Times New Roman" w:cs="Times New Roman"/>
          <w:sz w:val="24"/>
          <w:szCs w:val="24"/>
        </w:rPr>
        <w:t xml:space="preserve"> В "Докладе о мировых инвестициях", опубликованном Организацией Объединенных Наций, мотивы</w:t>
      </w:r>
      <w:r w:rsidR="00967F0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DB4365" w:rsidRPr="00DB4365">
        <w:rPr>
          <w:rFonts w:ascii="Times New Roman" w:hAnsi="Times New Roman" w:cs="Times New Roman"/>
          <w:sz w:val="24"/>
          <w:szCs w:val="24"/>
        </w:rPr>
        <w:t xml:space="preserve"> ПИИ подразделяются на мотивы, связанные с поиском рынка, поиском ресурсов, поиском эффективности и поиском технологий.</w:t>
      </w:r>
      <w:r w:rsidR="002B5858">
        <w:rPr>
          <w:rStyle w:val="a6"/>
          <w:rFonts w:ascii="Times New Roman" w:hAnsi="Times New Roman" w:cs="Times New Roman"/>
          <w:sz w:val="24"/>
          <w:szCs w:val="24"/>
        </w:rPr>
        <w:footnoteReference w:id="192"/>
      </w:r>
      <w:r w:rsidR="00DB4365" w:rsidRPr="00DB4365">
        <w:rPr>
          <w:rFonts w:ascii="Times New Roman" w:hAnsi="Times New Roman" w:cs="Times New Roman"/>
          <w:sz w:val="24"/>
          <w:szCs w:val="24"/>
        </w:rPr>
        <w:t xml:space="preserve"> ПИИ Китая в странах Центральной Азии в основном связаны с поиском рынка и поиском ресурсов. Эти две инвестиционные возможности </w:t>
      </w:r>
      <w:r w:rsidR="002B5858">
        <w:rPr>
          <w:rFonts w:ascii="Times New Roman" w:hAnsi="Times New Roman" w:cs="Times New Roman"/>
          <w:sz w:val="24"/>
          <w:szCs w:val="24"/>
        </w:rPr>
        <w:t>направлены на стимулирование</w:t>
      </w:r>
      <w:r w:rsidR="00DB4365" w:rsidRPr="00DB4365">
        <w:rPr>
          <w:rFonts w:ascii="Times New Roman" w:hAnsi="Times New Roman" w:cs="Times New Roman"/>
          <w:sz w:val="24"/>
          <w:szCs w:val="24"/>
        </w:rPr>
        <w:t xml:space="preserve"> импорт</w:t>
      </w:r>
      <w:r w:rsidR="002B5858">
        <w:rPr>
          <w:rFonts w:ascii="Times New Roman" w:hAnsi="Times New Roman" w:cs="Times New Roman"/>
          <w:sz w:val="24"/>
          <w:szCs w:val="24"/>
        </w:rPr>
        <w:t>а</w:t>
      </w:r>
      <w:r w:rsidR="00DB4365" w:rsidRPr="00DB4365">
        <w:rPr>
          <w:rFonts w:ascii="Times New Roman" w:hAnsi="Times New Roman" w:cs="Times New Roman"/>
          <w:sz w:val="24"/>
          <w:szCs w:val="24"/>
        </w:rPr>
        <w:t xml:space="preserve"> Китаем энергетических и минеральных ресурс</w:t>
      </w:r>
      <w:r w:rsidR="002B5858">
        <w:rPr>
          <w:rFonts w:ascii="Times New Roman" w:hAnsi="Times New Roman" w:cs="Times New Roman"/>
          <w:sz w:val="24"/>
          <w:szCs w:val="24"/>
        </w:rPr>
        <w:t xml:space="preserve">ов из стран Центральной Азии, а также на </w:t>
      </w:r>
      <w:r w:rsidR="002B5858" w:rsidRPr="00DB4365">
        <w:rPr>
          <w:rFonts w:ascii="Times New Roman" w:hAnsi="Times New Roman" w:cs="Times New Roman"/>
          <w:sz w:val="24"/>
          <w:szCs w:val="24"/>
        </w:rPr>
        <w:t>увеличение</w:t>
      </w:r>
      <w:r w:rsidR="002B5858">
        <w:rPr>
          <w:rFonts w:ascii="Times New Roman" w:hAnsi="Times New Roman" w:cs="Times New Roman"/>
          <w:sz w:val="24"/>
          <w:szCs w:val="24"/>
        </w:rPr>
        <w:t xml:space="preserve"> объемов китайского</w:t>
      </w:r>
      <w:r w:rsidR="00DB4365" w:rsidRPr="00DB4365">
        <w:rPr>
          <w:rFonts w:ascii="Times New Roman" w:hAnsi="Times New Roman" w:cs="Times New Roman"/>
          <w:sz w:val="24"/>
          <w:szCs w:val="24"/>
        </w:rPr>
        <w:t xml:space="preserve"> экспорт</w:t>
      </w:r>
      <w:r w:rsidR="002B5858">
        <w:rPr>
          <w:rFonts w:ascii="Times New Roman" w:hAnsi="Times New Roman" w:cs="Times New Roman"/>
          <w:sz w:val="24"/>
          <w:szCs w:val="24"/>
        </w:rPr>
        <w:t>а</w:t>
      </w:r>
      <w:r w:rsidR="00DB4365" w:rsidRPr="00DB4365">
        <w:rPr>
          <w:rFonts w:ascii="Times New Roman" w:hAnsi="Times New Roman" w:cs="Times New Roman"/>
          <w:sz w:val="24"/>
          <w:szCs w:val="24"/>
        </w:rPr>
        <w:t xml:space="preserve"> машин и продукции легкой промышленности.</w:t>
      </w:r>
      <w:r w:rsidR="00235329">
        <w:rPr>
          <w:rFonts w:ascii="Times New Roman" w:hAnsi="Times New Roman" w:cs="Times New Roman"/>
          <w:sz w:val="24"/>
          <w:szCs w:val="24"/>
        </w:rPr>
        <w:tab/>
      </w:r>
      <w:r w:rsidR="00235329">
        <w:rPr>
          <w:rFonts w:ascii="Times New Roman" w:hAnsi="Times New Roman" w:cs="Times New Roman"/>
          <w:sz w:val="24"/>
          <w:szCs w:val="24"/>
        </w:rPr>
        <w:tab/>
      </w:r>
      <w:r w:rsidR="00235329">
        <w:rPr>
          <w:rFonts w:ascii="Times New Roman" w:hAnsi="Times New Roman" w:cs="Times New Roman"/>
          <w:sz w:val="24"/>
          <w:szCs w:val="24"/>
        </w:rPr>
        <w:lastRenderedPageBreak/>
        <w:tab/>
        <w:t>Помимо активизации инвестиционной деятельности, Китай стал активнее предоставлять странам Центральной Азии кредиты. Так, если д</w:t>
      </w:r>
      <w:r w:rsidR="00235329" w:rsidRPr="00235329">
        <w:rPr>
          <w:rFonts w:ascii="Times New Roman" w:hAnsi="Times New Roman" w:cs="Times New Roman"/>
          <w:sz w:val="24"/>
          <w:szCs w:val="24"/>
        </w:rPr>
        <w:t>о 2008 г. большая часть задолженности стран Центральной Азии приходилась на международные финансовые институты</w:t>
      </w:r>
      <w:r w:rsidR="00235329">
        <w:rPr>
          <w:rFonts w:ascii="Times New Roman" w:hAnsi="Times New Roman" w:cs="Times New Roman"/>
          <w:sz w:val="24"/>
          <w:szCs w:val="24"/>
        </w:rPr>
        <w:t xml:space="preserve">, то </w:t>
      </w:r>
      <w:r w:rsidR="00235329" w:rsidRPr="00235329">
        <w:rPr>
          <w:rFonts w:ascii="Times New Roman" w:hAnsi="Times New Roman" w:cs="Times New Roman"/>
          <w:sz w:val="24"/>
          <w:szCs w:val="24"/>
        </w:rPr>
        <w:t>после мирового финансового кризиса 2008 г. у Китая появилась уникальная возможность закрепиться в регионе в качестве главного кредитора центрально-азиатских стран.</w:t>
      </w:r>
      <w:r w:rsidR="00235329">
        <w:rPr>
          <w:rStyle w:val="a6"/>
          <w:rFonts w:ascii="Times New Roman" w:hAnsi="Times New Roman" w:cs="Times New Roman"/>
          <w:sz w:val="24"/>
          <w:szCs w:val="24"/>
        </w:rPr>
        <w:footnoteReference w:id="193"/>
      </w:r>
      <w:r w:rsidR="00235329" w:rsidRPr="00235329">
        <w:rPr>
          <w:rFonts w:ascii="Times New Roman" w:hAnsi="Times New Roman" w:cs="Times New Roman"/>
          <w:sz w:val="24"/>
          <w:szCs w:val="24"/>
        </w:rPr>
        <w:t xml:space="preserve"> По мере увеличения экономического присутствия Китая в регионе и стимулирования им инфраструктурного развития Центральной Азии </w:t>
      </w:r>
      <w:proofErr w:type="spellStart"/>
      <w:r w:rsidR="00235329" w:rsidRPr="00235329">
        <w:rPr>
          <w:rFonts w:ascii="Times New Roman" w:hAnsi="Times New Roman" w:cs="Times New Roman"/>
          <w:sz w:val="24"/>
          <w:szCs w:val="24"/>
        </w:rPr>
        <w:t>закредитованность</w:t>
      </w:r>
      <w:proofErr w:type="spellEnd"/>
      <w:r w:rsidR="00235329" w:rsidRPr="00235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329" w:rsidRPr="00235329">
        <w:rPr>
          <w:rFonts w:ascii="Times New Roman" w:hAnsi="Times New Roman" w:cs="Times New Roman"/>
          <w:sz w:val="24"/>
          <w:szCs w:val="24"/>
        </w:rPr>
        <w:t>центральноазиатских</w:t>
      </w:r>
      <w:proofErr w:type="spellEnd"/>
      <w:r w:rsidR="00235329" w:rsidRPr="00235329">
        <w:rPr>
          <w:rFonts w:ascii="Times New Roman" w:hAnsi="Times New Roman" w:cs="Times New Roman"/>
          <w:sz w:val="24"/>
          <w:szCs w:val="24"/>
        </w:rPr>
        <w:t xml:space="preserve"> стра</w:t>
      </w:r>
      <w:r w:rsidR="005370A9">
        <w:rPr>
          <w:rFonts w:ascii="Times New Roman" w:hAnsi="Times New Roman" w:cs="Times New Roman"/>
          <w:sz w:val="24"/>
          <w:szCs w:val="24"/>
        </w:rPr>
        <w:t>н стала стремительно возрастать</w:t>
      </w:r>
      <w:r w:rsidR="00DC0581">
        <w:rPr>
          <w:rFonts w:ascii="Times New Roman" w:hAnsi="Times New Roman" w:cs="Times New Roman"/>
          <w:sz w:val="24"/>
          <w:szCs w:val="24"/>
        </w:rPr>
        <w:t>.</w:t>
      </w:r>
      <w:r w:rsidR="002F1791">
        <w:rPr>
          <w:rFonts w:ascii="Times New Roman" w:hAnsi="Times New Roman" w:cs="Times New Roman"/>
          <w:sz w:val="24"/>
          <w:szCs w:val="24"/>
        </w:rPr>
        <w:t xml:space="preserve"> </w:t>
      </w:r>
      <w:r w:rsidR="00235329" w:rsidRPr="00235329">
        <w:rPr>
          <w:rFonts w:ascii="Times New Roman" w:hAnsi="Times New Roman" w:cs="Times New Roman"/>
          <w:sz w:val="24"/>
          <w:szCs w:val="24"/>
        </w:rPr>
        <w:t>Страны ЦА стали брать кредиты у Китая на освоение месторождений, строительство энергетических объектов, возведение и реконструкцию шоссейных и железных дорог и т. д. Основными источниками кредитных поступлений в страны Центральной Азии являются Государственный Банк развития Китая (ГБРК) и Экспортно-импортный банк Китая (ЭКСИМ-банк), которые находятся под руководством Госсовета КНР.</w:t>
      </w:r>
      <w:r w:rsidR="00A65F58">
        <w:rPr>
          <w:rStyle w:val="a6"/>
          <w:rFonts w:ascii="Times New Roman" w:hAnsi="Times New Roman" w:cs="Times New Roman"/>
          <w:sz w:val="24"/>
          <w:szCs w:val="24"/>
        </w:rPr>
        <w:footnoteReference w:id="194"/>
      </w:r>
      <w:r w:rsidR="00235329" w:rsidRPr="00235329">
        <w:rPr>
          <w:rFonts w:ascii="Times New Roman" w:hAnsi="Times New Roman" w:cs="Times New Roman"/>
          <w:sz w:val="24"/>
          <w:szCs w:val="24"/>
        </w:rPr>
        <w:t xml:space="preserve"> ГБРК и ЭКСИМ-банк предоставляют кредиты для реализации инфраструктурных, энергетических, строительных, сельскохозяйственных, технологических и других проектов.</w:t>
      </w:r>
      <w:r w:rsidR="00DC0581">
        <w:rPr>
          <w:rStyle w:val="a6"/>
          <w:rFonts w:ascii="Times New Roman" w:hAnsi="Times New Roman" w:cs="Times New Roman"/>
          <w:sz w:val="24"/>
          <w:szCs w:val="24"/>
        </w:rPr>
        <w:footnoteReference w:id="195"/>
      </w:r>
      <w:r w:rsidR="00DC0581">
        <w:rPr>
          <w:rFonts w:ascii="Times New Roman" w:hAnsi="Times New Roman" w:cs="Times New Roman"/>
          <w:sz w:val="24"/>
          <w:szCs w:val="24"/>
        </w:rPr>
        <w:t xml:space="preserve"> Привлекательность китайских кредитов для </w:t>
      </w:r>
      <w:proofErr w:type="spellStart"/>
      <w:r w:rsidR="00DC0581">
        <w:rPr>
          <w:rFonts w:ascii="Times New Roman" w:hAnsi="Times New Roman" w:cs="Times New Roman"/>
          <w:sz w:val="24"/>
          <w:szCs w:val="24"/>
        </w:rPr>
        <w:t>Центральноазиатстких</w:t>
      </w:r>
      <w:proofErr w:type="spellEnd"/>
      <w:r w:rsidR="00DC0581">
        <w:rPr>
          <w:rFonts w:ascii="Times New Roman" w:hAnsi="Times New Roman" w:cs="Times New Roman"/>
          <w:sz w:val="24"/>
          <w:szCs w:val="24"/>
        </w:rPr>
        <w:t xml:space="preserve"> стран объясняется отсутствием в них политической составляющей, присущей для кредитов США и европейских стран.</w:t>
      </w:r>
      <w:r w:rsidR="00D36A5F">
        <w:rPr>
          <w:rFonts w:ascii="Times New Roman" w:hAnsi="Times New Roman" w:cs="Times New Roman"/>
          <w:sz w:val="24"/>
          <w:szCs w:val="24"/>
        </w:rPr>
        <w:tab/>
      </w:r>
      <w:r w:rsidR="00D36A5F">
        <w:rPr>
          <w:rFonts w:ascii="Times New Roman" w:hAnsi="Times New Roman" w:cs="Times New Roman"/>
          <w:sz w:val="24"/>
          <w:szCs w:val="24"/>
        </w:rPr>
        <w:tab/>
      </w:r>
      <w:r w:rsidR="00DC0581">
        <w:rPr>
          <w:rFonts w:ascii="Times New Roman" w:hAnsi="Times New Roman" w:cs="Times New Roman"/>
          <w:sz w:val="24"/>
          <w:szCs w:val="24"/>
        </w:rPr>
        <w:tab/>
      </w:r>
      <w:r w:rsidR="00DC0581">
        <w:rPr>
          <w:rFonts w:ascii="Times New Roman" w:hAnsi="Times New Roman" w:cs="Times New Roman"/>
          <w:sz w:val="24"/>
          <w:szCs w:val="24"/>
        </w:rPr>
        <w:tab/>
      </w:r>
      <w:r w:rsidR="00DC0581">
        <w:rPr>
          <w:rFonts w:ascii="Times New Roman" w:hAnsi="Times New Roman" w:cs="Times New Roman"/>
          <w:sz w:val="24"/>
          <w:szCs w:val="24"/>
        </w:rPr>
        <w:tab/>
      </w:r>
      <w:r w:rsidR="00DC0581">
        <w:rPr>
          <w:rFonts w:ascii="Times New Roman" w:hAnsi="Times New Roman" w:cs="Times New Roman"/>
          <w:sz w:val="24"/>
          <w:szCs w:val="24"/>
        </w:rPr>
        <w:tab/>
      </w:r>
      <w:r w:rsidR="00DC0581">
        <w:rPr>
          <w:rFonts w:ascii="Times New Roman" w:hAnsi="Times New Roman" w:cs="Times New Roman"/>
          <w:sz w:val="24"/>
          <w:szCs w:val="24"/>
        </w:rPr>
        <w:tab/>
      </w:r>
      <w:r w:rsidR="00DC0581">
        <w:rPr>
          <w:rFonts w:ascii="Times New Roman" w:hAnsi="Times New Roman" w:cs="Times New Roman"/>
          <w:sz w:val="24"/>
          <w:szCs w:val="24"/>
        </w:rPr>
        <w:tab/>
      </w:r>
      <w:r w:rsidR="00DC0581">
        <w:rPr>
          <w:rFonts w:ascii="Times New Roman" w:hAnsi="Times New Roman" w:cs="Times New Roman"/>
          <w:sz w:val="24"/>
          <w:szCs w:val="24"/>
        </w:rPr>
        <w:tab/>
      </w:r>
      <w:r w:rsidR="00DC0581">
        <w:rPr>
          <w:rFonts w:ascii="Times New Roman" w:hAnsi="Times New Roman" w:cs="Times New Roman"/>
          <w:sz w:val="24"/>
          <w:szCs w:val="24"/>
        </w:rPr>
        <w:tab/>
      </w:r>
      <w:r w:rsidR="00DC0581">
        <w:rPr>
          <w:rFonts w:ascii="Times New Roman" w:hAnsi="Times New Roman" w:cs="Times New Roman"/>
          <w:sz w:val="24"/>
          <w:szCs w:val="24"/>
        </w:rPr>
        <w:tab/>
        <w:t xml:space="preserve">Далее </w:t>
      </w:r>
      <w:r w:rsidR="00DC0581">
        <w:rPr>
          <w:rFonts w:ascii="Times New Roman" w:hAnsi="Times New Roman" w:cs="Times New Roman"/>
          <w:sz w:val="24"/>
          <w:szCs w:val="24"/>
        </w:rPr>
        <w:tab/>
      </w:r>
      <w:r w:rsidR="00DC0581" w:rsidRPr="00DC0581">
        <w:rPr>
          <w:rFonts w:ascii="Times New Roman" w:hAnsi="Times New Roman" w:cs="Times New Roman"/>
          <w:sz w:val="24"/>
          <w:szCs w:val="24"/>
        </w:rPr>
        <w:t xml:space="preserve">детальнее рассмотрим </w:t>
      </w:r>
      <w:r w:rsidR="00DC0581">
        <w:rPr>
          <w:rFonts w:ascii="Times New Roman" w:hAnsi="Times New Roman" w:cs="Times New Roman"/>
          <w:sz w:val="24"/>
          <w:szCs w:val="24"/>
        </w:rPr>
        <w:t>динамику масштабов</w:t>
      </w:r>
      <w:r w:rsidR="00DC0581" w:rsidRPr="00DC0581">
        <w:rPr>
          <w:rFonts w:ascii="Times New Roman" w:hAnsi="Times New Roman" w:cs="Times New Roman"/>
          <w:sz w:val="24"/>
          <w:szCs w:val="24"/>
        </w:rPr>
        <w:t xml:space="preserve"> экономического присутствия Китая в каждой из стран Центрально-Азиатского региона на период </w:t>
      </w:r>
      <w:r w:rsidR="00DC0581">
        <w:rPr>
          <w:rFonts w:ascii="Times New Roman" w:hAnsi="Times New Roman" w:cs="Times New Roman"/>
          <w:sz w:val="24"/>
          <w:szCs w:val="24"/>
        </w:rPr>
        <w:t xml:space="preserve">с </w:t>
      </w:r>
      <w:r w:rsidR="00DC0581" w:rsidRPr="00DC0581">
        <w:rPr>
          <w:rFonts w:ascii="Times New Roman" w:hAnsi="Times New Roman" w:cs="Times New Roman"/>
          <w:sz w:val="24"/>
          <w:szCs w:val="24"/>
        </w:rPr>
        <w:t xml:space="preserve">2008 </w:t>
      </w:r>
      <w:r w:rsidR="00DC0581">
        <w:rPr>
          <w:rFonts w:ascii="Times New Roman" w:hAnsi="Times New Roman" w:cs="Times New Roman"/>
          <w:sz w:val="24"/>
          <w:szCs w:val="24"/>
        </w:rPr>
        <w:t>– 2021 гг.</w:t>
      </w:r>
      <w:r w:rsidR="00DC0581">
        <w:rPr>
          <w:rFonts w:ascii="Times New Roman" w:hAnsi="Times New Roman" w:cs="Times New Roman"/>
          <w:sz w:val="24"/>
          <w:szCs w:val="24"/>
        </w:rPr>
        <w:tab/>
      </w:r>
      <w:r w:rsidR="00DC0581">
        <w:rPr>
          <w:rFonts w:ascii="Times New Roman" w:hAnsi="Times New Roman" w:cs="Times New Roman"/>
          <w:sz w:val="24"/>
          <w:szCs w:val="24"/>
        </w:rPr>
        <w:tab/>
      </w:r>
      <w:r w:rsidR="00DC0581">
        <w:rPr>
          <w:rFonts w:ascii="Times New Roman" w:hAnsi="Times New Roman" w:cs="Times New Roman"/>
          <w:sz w:val="24"/>
          <w:szCs w:val="24"/>
        </w:rPr>
        <w:tab/>
      </w:r>
      <w:r w:rsidR="00DC0581" w:rsidRPr="00DC0581">
        <w:rPr>
          <w:rFonts w:ascii="Times New Roman" w:hAnsi="Times New Roman" w:cs="Times New Roman"/>
          <w:sz w:val="24"/>
          <w:szCs w:val="24"/>
        </w:rPr>
        <w:t>Казахстан.</w:t>
      </w:r>
      <w:r w:rsidR="00E57F86">
        <w:rPr>
          <w:rFonts w:ascii="Times New Roman" w:hAnsi="Times New Roman" w:cs="Times New Roman"/>
          <w:sz w:val="24"/>
          <w:szCs w:val="24"/>
        </w:rPr>
        <w:t xml:space="preserve"> </w:t>
      </w:r>
      <w:r w:rsidR="00472AEC">
        <w:rPr>
          <w:rFonts w:ascii="Times New Roman" w:hAnsi="Times New Roman" w:cs="Times New Roman"/>
          <w:sz w:val="24"/>
          <w:szCs w:val="24"/>
        </w:rPr>
        <w:t xml:space="preserve">На сегодняшний день Казахстан является крупнейшим торговым партнером Китая в Центральной Азии. Начиная с середины первого десятилетия </w:t>
      </w:r>
      <w:r w:rsidR="00472AE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72AEC">
        <w:rPr>
          <w:rFonts w:ascii="Times New Roman" w:hAnsi="Times New Roman" w:cs="Times New Roman"/>
          <w:sz w:val="24"/>
          <w:szCs w:val="24"/>
        </w:rPr>
        <w:t xml:space="preserve"> в. динамика торгового оборота между странами </w:t>
      </w:r>
      <w:r w:rsidR="003F5F9B">
        <w:rPr>
          <w:rFonts w:ascii="Times New Roman" w:hAnsi="Times New Roman" w:cs="Times New Roman"/>
          <w:sz w:val="24"/>
          <w:szCs w:val="24"/>
        </w:rPr>
        <w:t xml:space="preserve">то </w:t>
      </w:r>
      <w:r w:rsidR="00CB1FD2">
        <w:rPr>
          <w:rFonts w:ascii="Times New Roman" w:hAnsi="Times New Roman" w:cs="Times New Roman"/>
          <w:sz w:val="24"/>
          <w:szCs w:val="24"/>
        </w:rPr>
        <w:t>возрастала</w:t>
      </w:r>
      <w:r w:rsidR="00D7070A">
        <w:rPr>
          <w:rFonts w:ascii="Times New Roman" w:hAnsi="Times New Roman" w:cs="Times New Roman"/>
          <w:sz w:val="24"/>
          <w:szCs w:val="24"/>
        </w:rPr>
        <w:t>, то сокращалась</w:t>
      </w:r>
      <w:r w:rsidR="00472AEC">
        <w:rPr>
          <w:rFonts w:ascii="Times New Roman" w:hAnsi="Times New Roman" w:cs="Times New Roman"/>
          <w:sz w:val="24"/>
          <w:szCs w:val="24"/>
        </w:rPr>
        <w:t xml:space="preserve">. Так, в </w:t>
      </w:r>
      <w:r w:rsidR="004E0DD6">
        <w:rPr>
          <w:rFonts w:ascii="Times New Roman" w:hAnsi="Times New Roman" w:cs="Times New Roman"/>
          <w:sz w:val="24"/>
          <w:szCs w:val="24"/>
        </w:rPr>
        <w:t>период 2008-2013 гг. отмечался рост</w:t>
      </w:r>
      <w:r w:rsidR="00472AEC">
        <w:rPr>
          <w:rFonts w:ascii="Times New Roman" w:hAnsi="Times New Roman" w:cs="Times New Roman"/>
          <w:sz w:val="24"/>
          <w:szCs w:val="24"/>
        </w:rPr>
        <w:t xml:space="preserve"> товарооб</w:t>
      </w:r>
      <w:r w:rsidR="004E0DD6">
        <w:rPr>
          <w:rFonts w:ascii="Times New Roman" w:hAnsi="Times New Roman" w:cs="Times New Roman"/>
          <w:sz w:val="24"/>
          <w:szCs w:val="24"/>
        </w:rPr>
        <w:t>орота между странами:</w:t>
      </w:r>
      <w:r w:rsidR="00EE28AE">
        <w:rPr>
          <w:rFonts w:ascii="Times New Roman" w:hAnsi="Times New Roman" w:cs="Times New Roman"/>
          <w:sz w:val="24"/>
          <w:szCs w:val="24"/>
        </w:rPr>
        <w:t xml:space="preserve"> в 2008 г. товарооборот составлял</w:t>
      </w:r>
      <w:r w:rsidR="00472AEC">
        <w:rPr>
          <w:rFonts w:ascii="Times New Roman" w:hAnsi="Times New Roman" w:cs="Times New Roman"/>
          <w:sz w:val="24"/>
          <w:szCs w:val="24"/>
        </w:rPr>
        <w:t xml:space="preserve">  </w:t>
      </w:r>
      <w:r w:rsidR="00DC0581" w:rsidRPr="00DC0581">
        <w:rPr>
          <w:rFonts w:ascii="Times New Roman" w:hAnsi="Times New Roman" w:cs="Times New Roman"/>
          <w:sz w:val="24"/>
          <w:szCs w:val="24"/>
        </w:rPr>
        <w:tab/>
      </w:r>
      <w:r w:rsidR="00EF49DB">
        <w:rPr>
          <w:rFonts w:ascii="Times New Roman" w:hAnsi="Times New Roman" w:cs="Times New Roman"/>
          <w:sz w:val="24"/>
          <w:szCs w:val="24"/>
        </w:rPr>
        <w:t xml:space="preserve">16 </w:t>
      </w:r>
      <w:r w:rsidR="00BD6034">
        <w:rPr>
          <w:rFonts w:ascii="Times New Roman" w:hAnsi="Times New Roman" w:cs="Times New Roman"/>
          <w:sz w:val="24"/>
          <w:szCs w:val="24"/>
        </w:rPr>
        <w:t>млрд. долларов,</w:t>
      </w:r>
      <w:r w:rsidR="00E63E7D">
        <w:rPr>
          <w:rFonts w:ascii="Times New Roman" w:hAnsi="Times New Roman" w:cs="Times New Roman"/>
          <w:sz w:val="24"/>
          <w:szCs w:val="24"/>
        </w:rPr>
        <w:t xml:space="preserve"> в 2011 г. </w:t>
      </w:r>
      <w:r w:rsidR="004E0DD6">
        <w:rPr>
          <w:rFonts w:ascii="Times New Roman" w:hAnsi="Times New Roman" w:cs="Times New Roman"/>
          <w:sz w:val="24"/>
          <w:szCs w:val="24"/>
        </w:rPr>
        <w:t xml:space="preserve">- </w:t>
      </w:r>
      <w:r w:rsidR="00E63E7D">
        <w:rPr>
          <w:rFonts w:ascii="Times New Roman" w:hAnsi="Times New Roman" w:cs="Times New Roman"/>
          <w:sz w:val="24"/>
          <w:szCs w:val="24"/>
        </w:rPr>
        <w:t>20 млрд. долларов,</w:t>
      </w:r>
      <w:r w:rsidR="00E63E7D">
        <w:rPr>
          <w:rStyle w:val="a6"/>
          <w:rFonts w:ascii="Times New Roman" w:hAnsi="Times New Roman" w:cs="Times New Roman"/>
          <w:sz w:val="24"/>
          <w:szCs w:val="24"/>
        </w:rPr>
        <w:footnoteReference w:id="196"/>
      </w:r>
      <w:r w:rsidR="00BD6034">
        <w:rPr>
          <w:rFonts w:ascii="Times New Roman" w:hAnsi="Times New Roman" w:cs="Times New Roman"/>
          <w:sz w:val="24"/>
          <w:szCs w:val="24"/>
        </w:rPr>
        <w:t xml:space="preserve"> </w:t>
      </w:r>
      <w:r w:rsidR="004E0DD6">
        <w:rPr>
          <w:rFonts w:ascii="Times New Roman" w:hAnsi="Times New Roman" w:cs="Times New Roman"/>
          <w:sz w:val="24"/>
          <w:szCs w:val="24"/>
        </w:rPr>
        <w:t>в 2013 г. – 28.5 млрд. долларов</w:t>
      </w:r>
      <w:r w:rsidR="00EE28AE">
        <w:rPr>
          <w:rFonts w:ascii="Times New Roman" w:hAnsi="Times New Roman" w:cs="Times New Roman"/>
          <w:sz w:val="24"/>
          <w:szCs w:val="24"/>
        </w:rPr>
        <w:t>.</w:t>
      </w:r>
      <w:r w:rsidR="004E0DD6">
        <w:rPr>
          <w:rStyle w:val="a6"/>
          <w:rFonts w:ascii="Times New Roman" w:hAnsi="Times New Roman" w:cs="Times New Roman"/>
          <w:sz w:val="24"/>
          <w:szCs w:val="24"/>
        </w:rPr>
        <w:footnoteReference w:id="197"/>
      </w:r>
      <w:r w:rsidR="004E0DD6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277BD5">
        <w:rPr>
          <w:rFonts w:ascii="Times New Roman" w:hAnsi="Times New Roman" w:cs="Times New Roman"/>
          <w:sz w:val="24"/>
          <w:szCs w:val="24"/>
        </w:rPr>
        <w:t>товарооборот</w:t>
      </w:r>
      <w:r w:rsidR="00CF2465">
        <w:rPr>
          <w:rFonts w:ascii="Times New Roman" w:hAnsi="Times New Roman" w:cs="Times New Roman"/>
          <w:sz w:val="24"/>
          <w:szCs w:val="24"/>
        </w:rPr>
        <w:t xml:space="preserve"> между Китаем и Казахстаном</w:t>
      </w:r>
      <w:r w:rsidR="00277BD5">
        <w:rPr>
          <w:rFonts w:ascii="Times New Roman" w:hAnsi="Times New Roman" w:cs="Times New Roman"/>
          <w:sz w:val="24"/>
          <w:szCs w:val="24"/>
        </w:rPr>
        <w:t xml:space="preserve"> снизился: в период с 2014-2019 гг. общий товарооборот не превышал отметки 20 млрд. долларов. </w:t>
      </w:r>
      <w:r w:rsidR="00EE28AE">
        <w:rPr>
          <w:rFonts w:ascii="Times New Roman" w:hAnsi="Times New Roman" w:cs="Times New Roman"/>
          <w:sz w:val="24"/>
          <w:szCs w:val="24"/>
        </w:rPr>
        <w:t>Однако уже в</w:t>
      </w:r>
      <w:r w:rsidR="00E15D87">
        <w:rPr>
          <w:rFonts w:ascii="Times New Roman" w:hAnsi="Times New Roman" w:cs="Times New Roman"/>
          <w:sz w:val="24"/>
          <w:szCs w:val="24"/>
        </w:rPr>
        <w:t xml:space="preserve"> 2019</w:t>
      </w:r>
      <w:r w:rsidR="00CF2465">
        <w:rPr>
          <w:rFonts w:ascii="Times New Roman" w:hAnsi="Times New Roman" w:cs="Times New Roman"/>
          <w:sz w:val="24"/>
          <w:szCs w:val="24"/>
        </w:rPr>
        <w:t xml:space="preserve"> г. товарооборот </w:t>
      </w:r>
      <w:r w:rsidR="00CF2465">
        <w:rPr>
          <w:rFonts w:ascii="Times New Roman" w:hAnsi="Times New Roman" w:cs="Times New Roman"/>
          <w:sz w:val="24"/>
          <w:szCs w:val="24"/>
        </w:rPr>
        <w:lastRenderedPageBreak/>
        <w:t>возрос до</w:t>
      </w:r>
      <w:r w:rsidR="00E15D87">
        <w:rPr>
          <w:rFonts w:ascii="Times New Roman" w:hAnsi="Times New Roman" w:cs="Times New Roman"/>
          <w:sz w:val="24"/>
          <w:szCs w:val="24"/>
        </w:rPr>
        <w:t xml:space="preserve"> 21.99</w:t>
      </w:r>
      <w:r w:rsidR="00EE28AE">
        <w:rPr>
          <w:rFonts w:ascii="Times New Roman" w:hAnsi="Times New Roman" w:cs="Times New Roman"/>
          <w:sz w:val="24"/>
          <w:szCs w:val="24"/>
        </w:rPr>
        <w:t xml:space="preserve"> млрд.  долларов, повысившись</w:t>
      </w:r>
      <w:r w:rsidR="00E15D87">
        <w:rPr>
          <w:rFonts w:ascii="Times New Roman" w:hAnsi="Times New Roman" w:cs="Times New Roman"/>
          <w:sz w:val="24"/>
          <w:szCs w:val="24"/>
        </w:rPr>
        <w:t xml:space="preserve"> </w:t>
      </w:r>
      <w:r w:rsidR="00E15D87" w:rsidRPr="00E15D87">
        <w:rPr>
          <w:rFonts w:ascii="Times New Roman" w:hAnsi="Times New Roman" w:cs="Times New Roman"/>
          <w:sz w:val="24"/>
          <w:szCs w:val="24"/>
        </w:rPr>
        <w:t xml:space="preserve">на 10,6% </w:t>
      </w:r>
      <w:r w:rsidR="00CF2465">
        <w:rPr>
          <w:rFonts w:ascii="Times New Roman" w:hAnsi="Times New Roman" w:cs="Times New Roman"/>
          <w:sz w:val="24"/>
          <w:szCs w:val="24"/>
        </w:rPr>
        <w:t>по сравнению с предыдущим годом</w:t>
      </w:r>
      <w:r w:rsidR="00E15D87" w:rsidRPr="00E15D87">
        <w:rPr>
          <w:rFonts w:ascii="Times New Roman" w:hAnsi="Times New Roman" w:cs="Times New Roman"/>
          <w:sz w:val="24"/>
          <w:szCs w:val="24"/>
        </w:rPr>
        <w:t xml:space="preserve"> </w:t>
      </w:r>
      <w:r w:rsidR="00CF2465">
        <w:rPr>
          <w:rFonts w:ascii="Times New Roman" w:hAnsi="Times New Roman" w:cs="Times New Roman"/>
          <w:sz w:val="24"/>
          <w:szCs w:val="24"/>
        </w:rPr>
        <w:t xml:space="preserve">и впервые с 2015 года достигнув отметки </w:t>
      </w:r>
      <w:r w:rsidR="00E15D87" w:rsidRPr="00E15D87">
        <w:rPr>
          <w:rFonts w:ascii="Times New Roman" w:hAnsi="Times New Roman" w:cs="Times New Roman"/>
          <w:sz w:val="24"/>
          <w:szCs w:val="24"/>
        </w:rPr>
        <w:t>в 20 млрд</w:t>
      </w:r>
      <w:r w:rsidR="00EE28AE">
        <w:rPr>
          <w:rFonts w:ascii="Times New Roman" w:hAnsi="Times New Roman" w:cs="Times New Roman"/>
          <w:sz w:val="24"/>
          <w:szCs w:val="24"/>
        </w:rPr>
        <w:t>.</w:t>
      </w:r>
      <w:r w:rsidR="00E15D87" w:rsidRPr="00E15D87">
        <w:rPr>
          <w:rFonts w:ascii="Times New Roman" w:hAnsi="Times New Roman" w:cs="Times New Roman"/>
          <w:sz w:val="24"/>
          <w:szCs w:val="24"/>
        </w:rPr>
        <w:t xml:space="preserve"> долларов США.</w:t>
      </w:r>
      <w:r w:rsidR="00CF2465">
        <w:rPr>
          <w:rStyle w:val="a6"/>
          <w:rFonts w:ascii="Times New Roman" w:hAnsi="Times New Roman" w:cs="Times New Roman"/>
          <w:sz w:val="24"/>
          <w:szCs w:val="24"/>
        </w:rPr>
        <w:footnoteReference w:id="198"/>
      </w:r>
      <w:r w:rsidR="00E15D87">
        <w:rPr>
          <w:rFonts w:ascii="Times New Roman" w:hAnsi="Times New Roman" w:cs="Times New Roman"/>
          <w:sz w:val="24"/>
          <w:szCs w:val="24"/>
        </w:rPr>
        <w:t xml:space="preserve"> </w:t>
      </w:r>
      <w:r w:rsidR="00E15D87" w:rsidRPr="00E15D8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E28AE" w:rsidRPr="00E15D87">
        <w:rPr>
          <w:rFonts w:ascii="Times New Roman" w:hAnsi="Times New Roman" w:cs="Times New Roman"/>
          <w:sz w:val="24"/>
          <w:szCs w:val="24"/>
        </w:rPr>
        <w:t>статис</w:t>
      </w:r>
      <w:r w:rsidR="00EE28AE">
        <w:rPr>
          <w:rFonts w:ascii="Times New Roman" w:hAnsi="Times New Roman" w:cs="Times New Roman"/>
          <w:sz w:val="24"/>
          <w:szCs w:val="24"/>
        </w:rPr>
        <w:t xml:space="preserve">тике таможенной службы Китая, на </w:t>
      </w:r>
      <w:r w:rsidR="00E15D87" w:rsidRPr="00E15D87">
        <w:rPr>
          <w:rFonts w:ascii="Times New Roman" w:hAnsi="Times New Roman" w:cs="Times New Roman"/>
          <w:sz w:val="24"/>
          <w:szCs w:val="24"/>
        </w:rPr>
        <w:t xml:space="preserve">2021 г. общий </w:t>
      </w:r>
      <w:r w:rsidR="00EE28AE">
        <w:rPr>
          <w:rFonts w:ascii="Times New Roman" w:hAnsi="Times New Roman" w:cs="Times New Roman"/>
          <w:sz w:val="24"/>
          <w:szCs w:val="24"/>
        </w:rPr>
        <w:t>объем торгового оборота</w:t>
      </w:r>
      <w:r w:rsidR="00E15D87" w:rsidRPr="00E15D87">
        <w:rPr>
          <w:rFonts w:ascii="Times New Roman" w:hAnsi="Times New Roman" w:cs="Times New Roman"/>
          <w:sz w:val="24"/>
          <w:szCs w:val="24"/>
        </w:rPr>
        <w:t xml:space="preserve"> между Китаем и Казахстаном составил 25,25 млрд</w:t>
      </w:r>
      <w:r w:rsidR="00CF2465">
        <w:rPr>
          <w:rFonts w:ascii="Times New Roman" w:hAnsi="Times New Roman" w:cs="Times New Roman"/>
          <w:sz w:val="24"/>
          <w:szCs w:val="24"/>
        </w:rPr>
        <w:t>.</w:t>
      </w:r>
      <w:r w:rsidR="00E15D87" w:rsidRPr="00E15D87">
        <w:rPr>
          <w:rFonts w:ascii="Times New Roman" w:hAnsi="Times New Roman" w:cs="Times New Roman"/>
          <w:sz w:val="24"/>
          <w:szCs w:val="24"/>
        </w:rPr>
        <w:t xml:space="preserve"> до</w:t>
      </w:r>
      <w:r w:rsidR="00EE28AE">
        <w:rPr>
          <w:rFonts w:ascii="Times New Roman" w:hAnsi="Times New Roman" w:cs="Times New Roman"/>
          <w:sz w:val="24"/>
          <w:szCs w:val="24"/>
        </w:rPr>
        <w:t xml:space="preserve">лларов США, что </w:t>
      </w:r>
      <w:r w:rsidR="00E15D87" w:rsidRPr="00E15D87">
        <w:rPr>
          <w:rFonts w:ascii="Times New Roman" w:hAnsi="Times New Roman" w:cs="Times New Roman"/>
          <w:sz w:val="24"/>
          <w:szCs w:val="24"/>
        </w:rPr>
        <w:t>на 17,6%</w:t>
      </w:r>
      <w:r w:rsidR="00EE28AE">
        <w:rPr>
          <w:rFonts w:ascii="Times New Roman" w:hAnsi="Times New Roman" w:cs="Times New Roman"/>
          <w:sz w:val="24"/>
          <w:szCs w:val="24"/>
        </w:rPr>
        <w:t xml:space="preserve"> больше, чем в предыдущем году.</w:t>
      </w:r>
      <w:r w:rsidR="00B111E9">
        <w:rPr>
          <w:rStyle w:val="a6"/>
          <w:rFonts w:ascii="Times New Roman" w:hAnsi="Times New Roman" w:cs="Times New Roman"/>
          <w:sz w:val="24"/>
          <w:szCs w:val="24"/>
        </w:rPr>
        <w:footnoteReference w:id="199"/>
      </w:r>
      <w:r w:rsidR="00EE28AE">
        <w:rPr>
          <w:rFonts w:ascii="Times New Roman" w:hAnsi="Times New Roman" w:cs="Times New Roman"/>
          <w:sz w:val="24"/>
          <w:szCs w:val="24"/>
        </w:rPr>
        <w:t xml:space="preserve"> </w:t>
      </w:r>
      <w:r w:rsidR="00E11109" w:rsidRPr="00E11109">
        <w:rPr>
          <w:rFonts w:ascii="Times New Roman" w:hAnsi="Times New Roman" w:cs="Times New Roman"/>
          <w:sz w:val="24"/>
          <w:szCs w:val="24"/>
        </w:rPr>
        <w:t>Среди них экспорт Китая в Казахстан составил 13,98 млрд</w:t>
      </w:r>
      <w:r w:rsidR="00E11109">
        <w:rPr>
          <w:rFonts w:ascii="Times New Roman" w:hAnsi="Times New Roman" w:cs="Times New Roman"/>
          <w:sz w:val="24"/>
          <w:szCs w:val="24"/>
        </w:rPr>
        <w:t>.</w:t>
      </w:r>
      <w:r w:rsidR="00E11109" w:rsidRPr="00E11109">
        <w:rPr>
          <w:rFonts w:ascii="Times New Roman" w:hAnsi="Times New Roman" w:cs="Times New Roman"/>
          <w:sz w:val="24"/>
          <w:szCs w:val="24"/>
        </w:rPr>
        <w:t xml:space="preserve"> долларов США, увеличившись в годовом исчислении на 19,5%,</w:t>
      </w:r>
      <w:r w:rsidR="00E11109">
        <w:rPr>
          <w:rFonts w:ascii="Times New Roman" w:hAnsi="Times New Roman" w:cs="Times New Roman"/>
          <w:sz w:val="24"/>
          <w:szCs w:val="24"/>
        </w:rPr>
        <w:t xml:space="preserve"> а</w:t>
      </w:r>
      <w:r w:rsidR="00E11109" w:rsidRPr="00E11109">
        <w:rPr>
          <w:rFonts w:ascii="Times New Roman" w:hAnsi="Times New Roman" w:cs="Times New Roman"/>
          <w:sz w:val="24"/>
          <w:szCs w:val="24"/>
        </w:rPr>
        <w:t xml:space="preserve"> импорт из Казахстана составил 11,27 млрд долларов США, увеличившись</w:t>
      </w:r>
      <w:r w:rsidR="00E11109">
        <w:rPr>
          <w:rFonts w:ascii="Times New Roman" w:hAnsi="Times New Roman" w:cs="Times New Roman"/>
          <w:sz w:val="24"/>
          <w:szCs w:val="24"/>
        </w:rPr>
        <w:t xml:space="preserve"> в годовом исчислении на 15,3%.</w:t>
      </w:r>
      <w:r w:rsidR="00E11109">
        <w:rPr>
          <w:rStyle w:val="a6"/>
          <w:rFonts w:ascii="Times New Roman" w:hAnsi="Times New Roman" w:cs="Times New Roman"/>
          <w:sz w:val="24"/>
          <w:szCs w:val="24"/>
        </w:rPr>
        <w:footnoteReference w:id="200"/>
      </w:r>
      <w:r w:rsidR="00E11109">
        <w:rPr>
          <w:rFonts w:ascii="Times New Roman" w:hAnsi="Times New Roman" w:cs="Times New Roman"/>
          <w:sz w:val="24"/>
          <w:szCs w:val="24"/>
        </w:rPr>
        <w:t xml:space="preserve"> </w:t>
      </w:r>
      <w:r w:rsidR="00EE28AE">
        <w:rPr>
          <w:rFonts w:ascii="Times New Roman" w:hAnsi="Times New Roman" w:cs="Times New Roman"/>
          <w:sz w:val="24"/>
          <w:szCs w:val="24"/>
        </w:rPr>
        <w:t>Таким образом, несмотря на</w:t>
      </w:r>
      <w:r w:rsidR="00CF2465">
        <w:rPr>
          <w:rFonts w:ascii="Times New Roman" w:hAnsi="Times New Roman" w:cs="Times New Roman"/>
          <w:sz w:val="24"/>
          <w:szCs w:val="24"/>
        </w:rPr>
        <w:t xml:space="preserve"> некоторое</w:t>
      </w:r>
      <w:r w:rsidR="00EE28AE">
        <w:rPr>
          <w:rFonts w:ascii="Times New Roman" w:hAnsi="Times New Roman" w:cs="Times New Roman"/>
          <w:sz w:val="24"/>
          <w:szCs w:val="24"/>
        </w:rPr>
        <w:t xml:space="preserve"> снижение торгового оборота между Китаем и Казахстаном</w:t>
      </w:r>
      <w:r w:rsidR="00CF2465">
        <w:rPr>
          <w:rFonts w:ascii="Times New Roman" w:hAnsi="Times New Roman" w:cs="Times New Roman"/>
          <w:sz w:val="24"/>
          <w:szCs w:val="24"/>
        </w:rPr>
        <w:t xml:space="preserve"> в определенный период</w:t>
      </w:r>
      <w:r w:rsidR="00A92551">
        <w:rPr>
          <w:rFonts w:ascii="Times New Roman" w:hAnsi="Times New Roman" w:cs="Times New Roman"/>
          <w:sz w:val="24"/>
          <w:szCs w:val="24"/>
        </w:rPr>
        <w:t>,</w:t>
      </w:r>
      <w:r w:rsidR="00EE28AE">
        <w:rPr>
          <w:rFonts w:ascii="Times New Roman" w:hAnsi="Times New Roman" w:cs="Times New Roman"/>
          <w:sz w:val="24"/>
          <w:szCs w:val="24"/>
        </w:rPr>
        <w:t xml:space="preserve"> в последние пять лет </w:t>
      </w:r>
      <w:r w:rsidR="00277BD5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EE28AE">
        <w:rPr>
          <w:rFonts w:ascii="Times New Roman" w:hAnsi="Times New Roman" w:cs="Times New Roman"/>
          <w:sz w:val="24"/>
          <w:szCs w:val="24"/>
        </w:rPr>
        <w:t xml:space="preserve">наблюдается тенденция к увеличению </w:t>
      </w:r>
      <w:r w:rsidR="00CF2465">
        <w:rPr>
          <w:rFonts w:ascii="Times New Roman" w:hAnsi="Times New Roman" w:cs="Times New Roman"/>
          <w:sz w:val="24"/>
          <w:szCs w:val="24"/>
        </w:rPr>
        <w:t>товарооборота между</w:t>
      </w:r>
      <w:r w:rsidR="00EE28AE">
        <w:rPr>
          <w:rFonts w:ascii="Times New Roman" w:hAnsi="Times New Roman" w:cs="Times New Roman"/>
          <w:sz w:val="24"/>
          <w:szCs w:val="24"/>
        </w:rPr>
        <w:t xml:space="preserve"> странами.</w:t>
      </w:r>
      <w:r w:rsidR="00B111E9">
        <w:rPr>
          <w:rFonts w:ascii="Times New Roman" w:hAnsi="Times New Roman" w:cs="Times New Roman"/>
          <w:sz w:val="24"/>
          <w:szCs w:val="24"/>
        </w:rPr>
        <w:tab/>
      </w:r>
      <w:r w:rsidR="00E11109">
        <w:rPr>
          <w:rFonts w:ascii="Times New Roman" w:hAnsi="Times New Roman" w:cs="Times New Roman"/>
          <w:sz w:val="24"/>
          <w:szCs w:val="24"/>
        </w:rPr>
        <w:tab/>
      </w:r>
      <w:r w:rsidR="00E11109">
        <w:rPr>
          <w:rFonts w:ascii="Times New Roman" w:hAnsi="Times New Roman" w:cs="Times New Roman"/>
          <w:sz w:val="24"/>
          <w:szCs w:val="24"/>
        </w:rPr>
        <w:tab/>
      </w:r>
      <w:r w:rsidR="00E11109">
        <w:rPr>
          <w:rFonts w:ascii="Times New Roman" w:hAnsi="Times New Roman" w:cs="Times New Roman"/>
          <w:sz w:val="24"/>
          <w:szCs w:val="24"/>
        </w:rPr>
        <w:tab/>
      </w:r>
      <w:r w:rsidR="00E11109">
        <w:rPr>
          <w:rFonts w:ascii="Times New Roman" w:hAnsi="Times New Roman" w:cs="Times New Roman"/>
          <w:sz w:val="24"/>
          <w:szCs w:val="24"/>
        </w:rPr>
        <w:tab/>
      </w:r>
      <w:r w:rsidR="00E11109">
        <w:rPr>
          <w:rFonts w:ascii="Times New Roman" w:hAnsi="Times New Roman" w:cs="Times New Roman"/>
          <w:sz w:val="24"/>
          <w:szCs w:val="24"/>
        </w:rPr>
        <w:tab/>
      </w:r>
      <w:r w:rsidR="00E11109">
        <w:rPr>
          <w:rFonts w:ascii="Times New Roman" w:hAnsi="Times New Roman" w:cs="Times New Roman"/>
          <w:sz w:val="24"/>
          <w:szCs w:val="24"/>
        </w:rPr>
        <w:tab/>
      </w:r>
      <w:r w:rsidR="00E11109">
        <w:rPr>
          <w:rFonts w:ascii="Times New Roman" w:hAnsi="Times New Roman" w:cs="Times New Roman"/>
          <w:sz w:val="24"/>
          <w:szCs w:val="24"/>
        </w:rPr>
        <w:tab/>
      </w:r>
      <w:r w:rsidR="00E11109">
        <w:rPr>
          <w:rFonts w:ascii="Times New Roman" w:hAnsi="Times New Roman" w:cs="Times New Roman"/>
          <w:sz w:val="24"/>
          <w:szCs w:val="24"/>
        </w:rPr>
        <w:tab/>
      </w:r>
      <w:r w:rsidR="00E11109">
        <w:rPr>
          <w:rFonts w:ascii="Times New Roman" w:hAnsi="Times New Roman" w:cs="Times New Roman"/>
          <w:sz w:val="24"/>
          <w:szCs w:val="24"/>
        </w:rPr>
        <w:tab/>
      </w:r>
      <w:r w:rsidR="00E11109">
        <w:rPr>
          <w:rFonts w:ascii="Times New Roman" w:hAnsi="Times New Roman" w:cs="Times New Roman"/>
          <w:sz w:val="24"/>
          <w:szCs w:val="24"/>
        </w:rPr>
        <w:tab/>
      </w:r>
      <w:r w:rsidR="00E11109">
        <w:rPr>
          <w:rFonts w:ascii="Times New Roman" w:hAnsi="Times New Roman" w:cs="Times New Roman"/>
          <w:sz w:val="24"/>
          <w:szCs w:val="24"/>
        </w:rPr>
        <w:tab/>
      </w:r>
      <w:r w:rsidR="00092A3D">
        <w:rPr>
          <w:rFonts w:ascii="Times New Roman" w:hAnsi="Times New Roman" w:cs="Times New Roman"/>
          <w:sz w:val="24"/>
          <w:szCs w:val="24"/>
        </w:rPr>
        <w:t xml:space="preserve">Что касается структуры товарооборота между странами, то основу экспорта Казахстана в Китай традиционно составляет сырье. Так, </w:t>
      </w:r>
      <w:r w:rsidR="00E15D98">
        <w:rPr>
          <w:rFonts w:ascii="Times New Roman" w:hAnsi="Times New Roman" w:cs="Times New Roman"/>
          <w:sz w:val="24"/>
          <w:szCs w:val="24"/>
        </w:rPr>
        <w:t xml:space="preserve">Казахстан </w:t>
      </w:r>
      <w:r w:rsidR="00E15D98" w:rsidRPr="00092A3D">
        <w:rPr>
          <w:rFonts w:ascii="Times New Roman" w:hAnsi="Times New Roman" w:cs="Times New Roman"/>
          <w:sz w:val="24"/>
          <w:szCs w:val="24"/>
        </w:rPr>
        <w:t>экспортирует</w:t>
      </w:r>
      <w:r w:rsidR="00092A3D">
        <w:rPr>
          <w:rFonts w:ascii="Times New Roman" w:hAnsi="Times New Roman" w:cs="Times New Roman"/>
          <w:sz w:val="24"/>
          <w:szCs w:val="24"/>
        </w:rPr>
        <w:t xml:space="preserve"> в Китай</w:t>
      </w:r>
      <w:r w:rsidR="00092A3D" w:rsidRPr="00092A3D">
        <w:rPr>
          <w:rFonts w:ascii="Times New Roman" w:hAnsi="Times New Roman" w:cs="Times New Roman"/>
          <w:sz w:val="24"/>
          <w:szCs w:val="24"/>
        </w:rPr>
        <w:t xml:space="preserve"> сырую нефть, нефтяной газ, рафинированную медь, феррос</w:t>
      </w:r>
      <w:r w:rsidR="00092A3D">
        <w:rPr>
          <w:rFonts w:ascii="Times New Roman" w:hAnsi="Times New Roman" w:cs="Times New Roman"/>
          <w:sz w:val="24"/>
          <w:szCs w:val="24"/>
        </w:rPr>
        <w:t>плавы и радиоактивные химикаты.</w:t>
      </w:r>
      <w:r w:rsidR="00B1312D">
        <w:rPr>
          <w:rStyle w:val="a6"/>
          <w:rFonts w:ascii="Times New Roman" w:hAnsi="Times New Roman" w:cs="Times New Roman"/>
          <w:sz w:val="24"/>
          <w:szCs w:val="24"/>
        </w:rPr>
        <w:footnoteReference w:id="201"/>
      </w:r>
      <w:r w:rsidR="00092A3D">
        <w:rPr>
          <w:rFonts w:ascii="Times New Roman" w:hAnsi="Times New Roman" w:cs="Times New Roman"/>
          <w:sz w:val="24"/>
          <w:szCs w:val="24"/>
        </w:rPr>
        <w:t xml:space="preserve"> Кроме того, с</w:t>
      </w:r>
      <w:r w:rsidR="00092A3D" w:rsidRPr="00092A3D">
        <w:rPr>
          <w:rFonts w:ascii="Times New Roman" w:hAnsi="Times New Roman" w:cs="Times New Roman"/>
          <w:sz w:val="24"/>
          <w:szCs w:val="24"/>
        </w:rPr>
        <w:t xml:space="preserve"> 2012 года Китай является крупнейшим покупателем казахстанского урана. </w:t>
      </w:r>
      <w:r w:rsidR="00E15D98">
        <w:rPr>
          <w:rFonts w:ascii="Times New Roman" w:hAnsi="Times New Roman" w:cs="Times New Roman"/>
          <w:sz w:val="24"/>
          <w:szCs w:val="24"/>
        </w:rPr>
        <w:t>Так, н</w:t>
      </w:r>
      <w:r w:rsidR="00092A3D" w:rsidRPr="00092A3D">
        <w:rPr>
          <w:rFonts w:ascii="Times New Roman" w:hAnsi="Times New Roman" w:cs="Times New Roman"/>
          <w:sz w:val="24"/>
          <w:szCs w:val="24"/>
        </w:rPr>
        <w:t>аибольший объем поставок</w:t>
      </w:r>
      <w:r w:rsidR="00D7070A">
        <w:rPr>
          <w:rFonts w:ascii="Times New Roman" w:hAnsi="Times New Roman" w:cs="Times New Roman"/>
          <w:sz w:val="24"/>
          <w:szCs w:val="24"/>
        </w:rPr>
        <w:t xml:space="preserve"> казахстанского</w:t>
      </w:r>
      <w:r w:rsidR="00092A3D">
        <w:rPr>
          <w:rFonts w:ascii="Times New Roman" w:hAnsi="Times New Roman" w:cs="Times New Roman"/>
          <w:sz w:val="24"/>
          <w:szCs w:val="24"/>
        </w:rPr>
        <w:t xml:space="preserve"> урана (57 %</w:t>
      </w:r>
      <w:r w:rsidR="00092A3D" w:rsidRPr="00092A3D">
        <w:rPr>
          <w:rFonts w:ascii="Times New Roman" w:hAnsi="Times New Roman" w:cs="Times New Roman"/>
          <w:sz w:val="24"/>
          <w:szCs w:val="24"/>
        </w:rPr>
        <w:t>) направляется в Китай.</w:t>
      </w:r>
      <w:r w:rsidR="00B1312D">
        <w:rPr>
          <w:rStyle w:val="a6"/>
          <w:rFonts w:ascii="Times New Roman" w:hAnsi="Times New Roman" w:cs="Times New Roman"/>
          <w:sz w:val="24"/>
          <w:szCs w:val="24"/>
        </w:rPr>
        <w:footnoteReference w:id="202"/>
      </w:r>
      <w:r w:rsidR="00092A3D">
        <w:rPr>
          <w:rFonts w:ascii="Times New Roman" w:hAnsi="Times New Roman" w:cs="Times New Roman"/>
          <w:sz w:val="24"/>
          <w:szCs w:val="24"/>
        </w:rPr>
        <w:t xml:space="preserve"> Основными статьями экспорта Китая в Казахстан</w:t>
      </w:r>
      <w:r w:rsidR="00A56107">
        <w:rPr>
          <w:rFonts w:ascii="Times New Roman" w:hAnsi="Times New Roman" w:cs="Times New Roman"/>
          <w:sz w:val="24"/>
          <w:szCs w:val="24"/>
        </w:rPr>
        <w:t xml:space="preserve"> являются электронн</w:t>
      </w:r>
      <w:r w:rsidR="00E15D98">
        <w:rPr>
          <w:rFonts w:ascii="Times New Roman" w:hAnsi="Times New Roman" w:cs="Times New Roman"/>
          <w:sz w:val="24"/>
          <w:szCs w:val="24"/>
        </w:rPr>
        <w:t>ая техника (компьютеры, телефоны</w:t>
      </w:r>
      <w:r w:rsidR="00A56107">
        <w:rPr>
          <w:rFonts w:ascii="Times New Roman" w:hAnsi="Times New Roman" w:cs="Times New Roman"/>
          <w:sz w:val="24"/>
          <w:szCs w:val="24"/>
        </w:rPr>
        <w:t>)</w:t>
      </w:r>
      <w:r w:rsidR="00092A3D">
        <w:rPr>
          <w:rFonts w:ascii="Times New Roman" w:hAnsi="Times New Roman" w:cs="Times New Roman"/>
          <w:sz w:val="24"/>
          <w:szCs w:val="24"/>
        </w:rPr>
        <w:t>,</w:t>
      </w:r>
      <w:r w:rsidR="00A56107">
        <w:rPr>
          <w:rFonts w:ascii="Times New Roman" w:hAnsi="Times New Roman" w:cs="Times New Roman"/>
          <w:sz w:val="24"/>
          <w:szCs w:val="24"/>
        </w:rPr>
        <w:t xml:space="preserve"> строительные материалы и техника, транспортные средства и запчасти,</w:t>
      </w:r>
      <w:r w:rsidR="00092A3D">
        <w:rPr>
          <w:rFonts w:ascii="Times New Roman" w:hAnsi="Times New Roman" w:cs="Times New Roman"/>
          <w:sz w:val="24"/>
          <w:szCs w:val="24"/>
        </w:rPr>
        <w:t xml:space="preserve"> </w:t>
      </w:r>
      <w:r w:rsidR="00092A3D" w:rsidRPr="00092A3D">
        <w:rPr>
          <w:rFonts w:ascii="Times New Roman" w:hAnsi="Times New Roman" w:cs="Times New Roman"/>
          <w:sz w:val="24"/>
          <w:szCs w:val="24"/>
        </w:rPr>
        <w:t xml:space="preserve">медикаменты, </w:t>
      </w:r>
      <w:r w:rsidR="00E15D98">
        <w:rPr>
          <w:rFonts w:ascii="Times New Roman" w:hAnsi="Times New Roman" w:cs="Times New Roman"/>
          <w:sz w:val="24"/>
          <w:szCs w:val="24"/>
        </w:rPr>
        <w:t>трубы, а также одежда, обувь и т.д.</w:t>
      </w:r>
      <w:r w:rsidR="00B1312D">
        <w:rPr>
          <w:rStyle w:val="a6"/>
          <w:rFonts w:ascii="Times New Roman" w:hAnsi="Times New Roman" w:cs="Times New Roman"/>
          <w:sz w:val="24"/>
          <w:szCs w:val="24"/>
        </w:rPr>
        <w:footnoteReference w:id="203"/>
      </w:r>
      <w:r w:rsidR="00D7070A">
        <w:rPr>
          <w:rFonts w:ascii="Times New Roman" w:hAnsi="Times New Roman" w:cs="Times New Roman"/>
          <w:sz w:val="24"/>
          <w:szCs w:val="24"/>
        </w:rPr>
        <w:tab/>
      </w:r>
      <w:r w:rsidR="00D7070A">
        <w:rPr>
          <w:rFonts w:ascii="Times New Roman" w:hAnsi="Times New Roman" w:cs="Times New Roman"/>
          <w:sz w:val="24"/>
          <w:szCs w:val="24"/>
        </w:rPr>
        <w:tab/>
      </w:r>
      <w:r w:rsidR="00D7070A">
        <w:rPr>
          <w:rFonts w:ascii="Times New Roman" w:hAnsi="Times New Roman" w:cs="Times New Roman"/>
          <w:sz w:val="24"/>
          <w:szCs w:val="24"/>
        </w:rPr>
        <w:tab/>
      </w:r>
      <w:r w:rsidR="00D7070A">
        <w:rPr>
          <w:rFonts w:ascii="Times New Roman" w:hAnsi="Times New Roman" w:cs="Times New Roman"/>
          <w:sz w:val="24"/>
          <w:szCs w:val="24"/>
        </w:rPr>
        <w:tab/>
      </w:r>
      <w:r w:rsidR="00D7070A">
        <w:rPr>
          <w:rFonts w:ascii="Times New Roman" w:hAnsi="Times New Roman" w:cs="Times New Roman"/>
          <w:sz w:val="24"/>
          <w:szCs w:val="24"/>
        </w:rPr>
        <w:tab/>
      </w:r>
      <w:r w:rsidR="00D7070A">
        <w:rPr>
          <w:rFonts w:ascii="Times New Roman" w:hAnsi="Times New Roman" w:cs="Times New Roman"/>
          <w:sz w:val="24"/>
          <w:szCs w:val="24"/>
        </w:rPr>
        <w:tab/>
      </w:r>
      <w:r w:rsidR="00D7070A">
        <w:rPr>
          <w:rFonts w:ascii="Times New Roman" w:hAnsi="Times New Roman" w:cs="Times New Roman"/>
          <w:sz w:val="24"/>
          <w:szCs w:val="24"/>
        </w:rPr>
        <w:tab/>
      </w:r>
      <w:r w:rsidR="00D7070A">
        <w:rPr>
          <w:rFonts w:ascii="Times New Roman" w:hAnsi="Times New Roman" w:cs="Times New Roman"/>
          <w:sz w:val="24"/>
          <w:szCs w:val="24"/>
        </w:rPr>
        <w:tab/>
      </w:r>
      <w:r w:rsidR="00D7070A">
        <w:rPr>
          <w:rFonts w:ascii="Times New Roman" w:hAnsi="Times New Roman" w:cs="Times New Roman"/>
          <w:sz w:val="24"/>
          <w:szCs w:val="24"/>
        </w:rPr>
        <w:tab/>
      </w:r>
      <w:r w:rsidR="00D7070A">
        <w:rPr>
          <w:rFonts w:ascii="Times New Roman" w:hAnsi="Times New Roman" w:cs="Times New Roman"/>
          <w:sz w:val="24"/>
          <w:szCs w:val="24"/>
        </w:rPr>
        <w:tab/>
      </w:r>
      <w:r w:rsidR="000B30D6">
        <w:rPr>
          <w:rFonts w:ascii="Times New Roman" w:hAnsi="Times New Roman" w:cs="Times New Roman"/>
          <w:sz w:val="24"/>
          <w:szCs w:val="24"/>
        </w:rPr>
        <w:t>Наряду с активизацией</w:t>
      </w:r>
      <w:r w:rsidR="00B1312D">
        <w:rPr>
          <w:rFonts w:ascii="Times New Roman" w:hAnsi="Times New Roman" w:cs="Times New Roman"/>
          <w:sz w:val="24"/>
          <w:szCs w:val="24"/>
        </w:rPr>
        <w:t xml:space="preserve"> торгового сотрудничес</w:t>
      </w:r>
      <w:r w:rsidR="000B30D6">
        <w:rPr>
          <w:rFonts w:ascii="Times New Roman" w:hAnsi="Times New Roman" w:cs="Times New Roman"/>
          <w:sz w:val="24"/>
          <w:szCs w:val="24"/>
        </w:rPr>
        <w:t>тва между странами,</w:t>
      </w:r>
      <w:r w:rsidR="00B1312D">
        <w:rPr>
          <w:rFonts w:ascii="Times New Roman" w:hAnsi="Times New Roman" w:cs="Times New Roman"/>
          <w:sz w:val="24"/>
          <w:szCs w:val="24"/>
        </w:rPr>
        <w:t xml:space="preserve"> стало </w:t>
      </w:r>
      <w:r w:rsidR="000B30D6">
        <w:rPr>
          <w:rFonts w:ascii="Times New Roman" w:hAnsi="Times New Roman" w:cs="Times New Roman"/>
          <w:sz w:val="24"/>
          <w:szCs w:val="24"/>
        </w:rPr>
        <w:t>наблюдаться</w:t>
      </w:r>
      <w:r w:rsidR="00B1312D">
        <w:rPr>
          <w:rFonts w:ascii="Times New Roman" w:hAnsi="Times New Roman" w:cs="Times New Roman"/>
          <w:sz w:val="24"/>
          <w:szCs w:val="24"/>
        </w:rPr>
        <w:t xml:space="preserve"> также усиление</w:t>
      </w:r>
      <w:r w:rsidR="000B30D6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Китая в Казахстане</w:t>
      </w:r>
      <w:r w:rsidR="00B1312D">
        <w:rPr>
          <w:rFonts w:ascii="Times New Roman" w:hAnsi="Times New Roman" w:cs="Times New Roman"/>
          <w:sz w:val="24"/>
          <w:szCs w:val="24"/>
        </w:rPr>
        <w:t>.</w:t>
      </w:r>
      <w:r w:rsidR="000B30D6">
        <w:rPr>
          <w:rFonts w:ascii="Times New Roman" w:hAnsi="Times New Roman" w:cs="Times New Roman"/>
          <w:sz w:val="24"/>
          <w:szCs w:val="24"/>
        </w:rPr>
        <w:t xml:space="preserve"> Так,</w:t>
      </w:r>
      <w:r w:rsidR="00B1312D">
        <w:rPr>
          <w:rFonts w:ascii="Times New Roman" w:hAnsi="Times New Roman" w:cs="Times New Roman"/>
          <w:sz w:val="24"/>
          <w:szCs w:val="24"/>
        </w:rPr>
        <w:t xml:space="preserve"> </w:t>
      </w:r>
      <w:r w:rsidR="000B30D6">
        <w:rPr>
          <w:rFonts w:ascii="Times New Roman" w:hAnsi="Times New Roman" w:cs="Times New Roman"/>
          <w:sz w:val="24"/>
          <w:szCs w:val="24"/>
        </w:rPr>
        <w:t>в</w:t>
      </w:r>
      <w:r w:rsidR="00B1312D">
        <w:rPr>
          <w:rFonts w:ascii="Times New Roman" w:hAnsi="Times New Roman" w:cs="Times New Roman"/>
          <w:sz w:val="24"/>
          <w:szCs w:val="24"/>
        </w:rPr>
        <w:t xml:space="preserve"> 2008 г.</w:t>
      </w:r>
      <w:r w:rsidR="00F402AD">
        <w:rPr>
          <w:rFonts w:ascii="Times New Roman" w:hAnsi="Times New Roman" w:cs="Times New Roman"/>
          <w:sz w:val="24"/>
          <w:szCs w:val="24"/>
        </w:rPr>
        <w:t xml:space="preserve"> </w:t>
      </w:r>
      <w:r w:rsidR="00F402AD" w:rsidRPr="00F402AD">
        <w:rPr>
          <w:rFonts w:ascii="Times New Roman" w:hAnsi="Times New Roman" w:cs="Times New Roman"/>
          <w:sz w:val="24"/>
          <w:szCs w:val="24"/>
        </w:rPr>
        <w:t>китайские инвести</w:t>
      </w:r>
      <w:r w:rsidR="00A92551">
        <w:rPr>
          <w:rFonts w:ascii="Times New Roman" w:hAnsi="Times New Roman" w:cs="Times New Roman"/>
          <w:sz w:val="24"/>
          <w:szCs w:val="24"/>
        </w:rPr>
        <w:t>ции достигли почти 700 млн.</w:t>
      </w:r>
      <w:r w:rsidR="00F402AD" w:rsidRPr="00F402AD">
        <w:rPr>
          <w:rFonts w:ascii="Times New Roman" w:hAnsi="Times New Roman" w:cs="Times New Roman"/>
          <w:sz w:val="24"/>
          <w:szCs w:val="24"/>
        </w:rPr>
        <w:t xml:space="preserve"> долларов, несмотря на глобальный спад в потоках ПИИ</w:t>
      </w:r>
      <w:r w:rsidR="00A92551">
        <w:rPr>
          <w:rFonts w:ascii="Times New Roman" w:hAnsi="Times New Roman" w:cs="Times New Roman"/>
          <w:sz w:val="24"/>
          <w:szCs w:val="24"/>
        </w:rPr>
        <w:t>, св</w:t>
      </w:r>
      <w:r w:rsidR="00D7070A">
        <w:rPr>
          <w:rFonts w:ascii="Times New Roman" w:hAnsi="Times New Roman" w:cs="Times New Roman"/>
          <w:sz w:val="24"/>
          <w:szCs w:val="24"/>
        </w:rPr>
        <w:t xml:space="preserve">язанного </w:t>
      </w:r>
      <w:r w:rsidR="00D24EEA">
        <w:rPr>
          <w:rFonts w:ascii="Times New Roman" w:hAnsi="Times New Roman" w:cs="Times New Roman"/>
          <w:sz w:val="24"/>
          <w:szCs w:val="24"/>
        </w:rPr>
        <w:t>с финансовым кризисом</w:t>
      </w:r>
      <w:r w:rsidR="00F402AD" w:rsidRPr="00F402AD">
        <w:rPr>
          <w:rFonts w:ascii="Times New Roman" w:hAnsi="Times New Roman" w:cs="Times New Roman"/>
          <w:sz w:val="24"/>
          <w:szCs w:val="24"/>
        </w:rPr>
        <w:t>.</w:t>
      </w:r>
      <w:r w:rsidR="00BE15B7">
        <w:rPr>
          <w:rStyle w:val="a6"/>
          <w:rFonts w:ascii="Times New Roman" w:hAnsi="Times New Roman" w:cs="Times New Roman"/>
          <w:sz w:val="24"/>
          <w:szCs w:val="24"/>
        </w:rPr>
        <w:footnoteReference w:id="204"/>
      </w:r>
      <w:r w:rsidR="00D24EEA">
        <w:rPr>
          <w:rFonts w:ascii="Times New Roman" w:hAnsi="Times New Roman" w:cs="Times New Roman"/>
          <w:sz w:val="24"/>
          <w:szCs w:val="24"/>
        </w:rPr>
        <w:t xml:space="preserve"> </w:t>
      </w:r>
      <w:r w:rsidR="00CE7EA8">
        <w:rPr>
          <w:rFonts w:ascii="Times New Roman" w:hAnsi="Times New Roman" w:cs="Times New Roman"/>
          <w:sz w:val="24"/>
          <w:szCs w:val="24"/>
        </w:rPr>
        <w:t>В 2009 - 2014 гг. накопленные китайские ПИИ в экономику Казахстана составили 22.57 млрд. долларов,</w:t>
      </w:r>
      <w:r w:rsidR="00F356AA">
        <w:rPr>
          <w:rStyle w:val="a6"/>
          <w:rFonts w:ascii="Times New Roman" w:hAnsi="Times New Roman" w:cs="Times New Roman"/>
          <w:sz w:val="24"/>
          <w:szCs w:val="24"/>
        </w:rPr>
        <w:footnoteReference w:id="205"/>
      </w:r>
      <w:r w:rsidR="00CE7EA8">
        <w:rPr>
          <w:rFonts w:ascii="Times New Roman" w:hAnsi="Times New Roman" w:cs="Times New Roman"/>
          <w:sz w:val="24"/>
          <w:szCs w:val="24"/>
        </w:rPr>
        <w:t xml:space="preserve"> в</w:t>
      </w:r>
      <w:r w:rsidR="00BE15B7">
        <w:rPr>
          <w:rFonts w:ascii="Times New Roman" w:hAnsi="Times New Roman" w:cs="Times New Roman"/>
          <w:sz w:val="24"/>
          <w:szCs w:val="24"/>
        </w:rPr>
        <w:t xml:space="preserve"> 2015 г. – </w:t>
      </w:r>
      <w:r w:rsidR="00D24EEA">
        <w:rPr>
          <w:rFonts w:ascii="Times New Roman" w:hAnsi="Times New Roman" w:cs="Times New Roman"/>
          <w:sz w:val="24"/>
          <w:szCs w:val="24"/>
        </w:rPr>
        <w:t xml:space="preserve"> 23.6 млрд. долларов,</w:t>
      </w:r>
      <w:r w:rsidR="00F356AA">
        <w:rPr>
          <w:rStyle w:val="a6"/>
          <w:rFonts w:ascii="Times New Roman" w:hAnsi="Times New Roman" w:cs="Times New Roman"/>
          <w:sz w:val="24"/>
          <w:szCs w:val="24"/>
        </w:rPr>
        <w:footnoteReference w:id="206"/>
      </w:r>
      <w:r w:rsidR="00D0265B" w:rsidRPr="00D0265B">
        <w:rPr>
          <w:rFonts w:ascii="Times New Roman" w:hAnsi="Times New Roman" w:cs="Times New Roman"/>
          <w:sz w:val="24"/>
          <w:szCs w:val="24"/>
        </w:rPr>
        <w:t xml:space="preserve"> </w:t>
      </w:r>
      <w:r w:rsidR="00D0265B">
        <w:rPr>
          <w:rFonts w:ascii="Times New Roman" w:hAnsi="Times New Roman" w:cs="Times New Roman"/>
          <w:sz w:val="24"/>
          <w:szCs w:val="24"/>
        </w:rPr>
        <w:t>а</w:t>
      </w:r>
      <w:r w:rsidR="00CE7EA8">
        <w:rPr>
          <w:rFonts w:ascii="Times New Roman" w:hAnsi="Times New Roman" w:cs="Times New Roman"/>
          <w:sz w:val="24"/>
          <w:szCs w:val="24"/>
        </w:rPr>
        <w:t xml:space="preserve"> </w:t>
      </w:r>
      <w:r w:rsidR="00CE7EA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D24EEA">
        <w:rPr>
          <w:rFonts w:ascii="Times New Roman" w:hAnsi="Times New Roman" w:cs="Times New Roman"/>
          <w:sz w:val="24"/>
          <w:szCs w:val="24"/>
        </w:rPr>
        <w:t xml:space="preserve"> </w:t>
      </w:r>
      <w:r w:rsidR="00BE15B7">
        <w:rPr>
          <w:rFonts w:ascii="Times New Roman" w:hAnsi="Times New Roman" w:cs="Times New Roman"/>
          <w:sz w:val="24"/>
          <w:szCs w:val="24"/>
        </w:rPr>
        <w:t xml:space="preserve">2018 – </w:t>
      </w:r>
      <w:r w:rsidR="00A424EE" w:rsidRPr="00A424EE">
        <w:rPr>
          <w:rFonts w:ascii="Times New Roman" w:hAnsi="Times New Roman" w:cs="Times New Roman"/>
          <w:sz w:val="24"/>
          <w:szCs w:val="24"/>
        </w:rPr>
        <w:t>29,01 млрд</w:t>
      </w:r>
      <w:r w:rsidR="00A424EE">
        <w:rPr>
          <w:rFonts w:ascii="Times New Roman" w:hAnsi="Times New Roman" w:cs="Times New Roman"/>
          <w:sz w:val="24"/>
          <w:szCs w:val="24"/>
        </w:rPr>
        <w:t>. долларов</w:t>
      </w:r>
      <w:r w:rsidR="00D25E68">
        <w:rPr>
          <w:rFonts w:ascii="Times New Roman" w:hAnsi="Times New Roman" w:cs="Times New Roman"/>
          <w:sz w:val="24"/>
          <w:szCs w:val="24"/>
        </w:rPr>
        <w:t>.</w:t>
      </w:r>
      <w:r w:rsidR="00F356AA">
        <w:rPr>
          <w:rStyle w:val="a6"/>
          <w:rFonts w:ascii="Times New Roman" w:hAnsi="Times New Roman" w:cs="Times New Roman"/>
          <w:sz w:val="24"/>
          <w:szCs w:val="24"/>
        </w:rPr>
        <w:footnoteReference w:id="207"/>
      </w:r>
      <w:r w:rsidR="00A424EE">
        <w:rPr>
          <w:rFonts w:ascii="Times New Roman" w:hAnsi="Times New Roman" w:cs="Times New Roman"/>
          <w:sz w:val="24"/>
          <w:szCs w:val="24"/>
        </w:rPr>
        <w:t xml:space="preserve"> </w:t>
      </w:r>
      <w:r w:rsidR="00D24EEA">
        <w:rPr>
          <w:rFonts w:ascii="Times New Roman" w:hAnsi="Times New Roman" w:cs="Times New Roman"/>
          <w:sz w:val="24"/>
          <w:szCs w:val="24"/>
        </w:rPr>
        <w:t xml:space="preserve"> </w:t>
      </w:r>
      <w:r w:rsidR="00BE15B7" w:rsidRPr="00BE15B7">
        <w:rPr>
          <w:rFonts w:ascii="Times New Roman" w:hAnsi="Times New Roman" w:cs="Times New Roman"/>
          <w:sz w:val="24"/>
          <w:szCs w:val="24"/>
        </w:rPr>
        <w:t>Согласно статистике Министерства коммерции Китая, в 2021 году прямые инвест</w:t>
      </w:r>
      <w:r w:rsidR="00BE15B7">
        <w:rPr>
          <w:rFonts w:ascii="Times New Roman" w:hAnsi="Times New Roman" w:cs="Times New Roman"/>
          <w:sz w:val="24"/>
          <w:szCs w:val="24"/>
        </w:rPr>
        <w:t>иции Китая в экономику</w:t>
      </w:r>
      <w:r w:rsidR="00BE15B7" w:rsidRPr="00BE15B7">
        <w:rPr>
          <w:rFonts w:ascii="Times New Roman" w:hAnsi="Times New Roman" w:cs="Times New Roman"/>
          <w:sz w:val="24"/>
          <w:szCs w:val="24"/>
        </w:rPr>
        <w:t xml:space="preserve"> Ка</w:t>
      </w:r>
      <w:r w:rsidR="00BE15B7">
        <w:rPr>
          <w:rFonts w:ascii="Times New Roman" w:hAnsi="Times New Roman" w:cs="Times New Roman"/>
          <w:sz w:val="24"/>
          <w:szCs w:val="24"/>
        </w:rPr>
        <w:t xml:space="preserve">захстана составили </w:t>
      </w:r>
      <w:r w:rsidR="00BE15B7" w:rsidRPr="00BE15B7">
        <w:rPr>
          <w:rFonts w:ascii="Times New Roman" w:hAnsi="Times New Roman" w:cs="Times New Roman"/>
          <w:sz w:val="24"/>
          <w:szCs w:val="24"/>
        </w:rPr>
        <w:t>859 млн</w:t>
      </w:r>
      <w:r w:rsidR="00BE15B7">
        <w:rPr>
          <w:rFonts w:ascii="Times New Roman" w:hAnsi="Times New Roman" w:cs="Times New Roman"/>
          <w:sz w:val="24"/>
          <w:szCs w:val="24"/>
        </w:rPr>
        <w:t>. долларов</w:t>
      </w:r>
      <w:r w:rsidR="00BE15B7" w:rsidRPr="00BE15B7">
        <w:rPr>
          <w:rFonts w:ascii="Times New Roman" w:hAnsi="Times New Roman" w:cs="Times New Roman"/>
          <w:sz w:val="24"/>
          <w:szCs w:val="24"/>
        </w:rPr>
        <w:t>, увеличившись в годовом исчислении на 48%</w:t>
      </w:r>
      <w:r w:rsidR="00BE15B7">
        <w:rPr>
          <w:rFonts w:ascii="Times New Roman" w:hAnsi="Times New Roman" w:cs="Times New Roman"/>
          <w:sz w:val="24"/>
          <w:szCs w:val="24"/>
        </w:rPr>
        <w:t>.</w:t>
      </w:r>
      <w:r w:rsidR="00F356AA">
        <w:rPr>
          <w:rStyle w:val="a6"/>
          <w:rFonts w:ascii="Times New Roman" w:hAnsi="Times New Roman" w:cs="Times New Roman"/>
          <w:sz w:val="24"/>
          <w:szCs w:val="24"/>
        </w:rPr>
        <w:footnoteReference w:id="208"/>
      </w:r>
      <w:r w:rsidR="00BE15B7">
        <w:rPr>
          <w:rFonts w:ascii="Times New Roman" w:hAnsi="Times New Roman" w:cs="Times New Roman"/>
          <w:sz w:val="24"/>
          <w:szCs w:val="24"/>
        </w:rPr>
        <w:t xml:space="preserve"> </w:t>
      </w:r>
      <w:r w:rsidR="00D24EEA">
        <w:rPr>
          <w:rFonts w:ascii="Times New Roman" w:hAnsi="Times New Roman" w:cs="Times New Roman"/>
          <w:sz w:val="24"/>
          <w:szCs w:val="24"/>
        </w:rPr>
        <w:t xml:space="preserve"> </w:t>
      </w:r>
      <w:r w:rsidR="00B13245">
        <w:rPr>
          <w:rFonts w:ascii="Times New Roman" w:hAnsi="Times New Roman" w:cs="Times New Roman"/>
          <w:sz w:val="24"/>
          <w:szCs w:val="24"/>
        </w:rPr>
        <w:t xml:space="preserve">Основными сферами инвестиций Китая в казахстанскую экономику являются </w:t>
      </w:r>
      <w:r w:rsidR="00F0772E">
        <w:rPr>
          <w:rFonts w:ascii="Times New Roman" w:hAnsi="Times New Roman" w:cs="Times New Roman"/>
          <w:sz w:val="24"/>
          <w:szCs w:val="24"/>
        </w:rPr>
        <w:t xml:space="preserve">нефтегазовая, горнодобывающая, инфраструктурная, </w:t>
      </w:r>
      <w:r w:rsidR="00B13245">
        <w:rPr>
          <w:rFonts w:ascii="Times New Roman" w:hAnsi="Times New Roman" w:cs="Times New Roman"/>
          <w:sz w:val="24"/>
          <w:szCs w:val="24"/>
        </w:rPr>
        <w:t>а также транспортно-логистическая и строительная отрасли.</w:t>
      </w:r>
      <w:r w:rsidR="00F0772E">
        <w:rPr>
          <w:rFonts w:ascii="Times New Roman" w:hAnsi="Times New Roman" w:cs="Times New Roman"/>
          <w:sz w:val="24"/>
          <w:szCs w:val="24"/>
        </w:rPr>
        <w:t xml:space="preserve"> В настоящее время между странами реализуется 55 проект стоимостью 27, 6 млрд. долларов в таких сферах, как сельское хозяйство, автомобилестроение, нефтегазовая, горнорудная, металлургическая отрасли и т.д.</w:t>
      </w:r>
      <w:r w:rsidR="00F0772E">
        <w:rPr>
          <w:rStyle w:val="a6"/>
          <w:rFonts w:ascii="Times New Roman" w:hAnsi="Times New Roman" w:cs="Times New Roman"/>
          <w:sz w:val="24"/>
          <w:szCs w:val="24"/>
        </w:rPr>
        <w:footnoteReference w:id="209"/>
      </w:r>
      <w:r w:rsidR="00F0772E">
        <w:rPr>
          <w:rFonts w:ascii="Times New Roman" w:hAnsi="Times New Roman" w:cs="Times New Roman"/>
          <w:sz w:val="24"/>
          <w:szCs w:val="24"/>
        </w:rPr>
        <w:t xml:space="preserve"> </w:t>
      </w:r>
      <w:r w:rsidR="00B1312D" w:rsidRPr="00F402AD">
        <w:rPr>
          <w:rFonts w:ascii="Times New Roman" w:hAnsi="Times New Roman" w:cs="Times New Roman"/>
          <w:sz w:val="24"/>
          <w:szCs w:val="24"/>
        </w:rPr>
        <w:tab/>
      </w:r>
      <w:r w:rsidR="00B13245">
        <w:rPr>
          <w:rFonts w:ascii="Times New Roman" w:hAnsi="Times New Roman" w:cs="Times New Roman"/>
          <w:sz w:val="24"/>
          <w:szCs w:val="24"/>
        </w:rPr>
        <w:tab/>
      </w:r>
      <w:r w:rsidR="00B13245">
        <w:rPr>
          <w:rFonts w:ascii="Times New Roman" w:hAnsi="Times New Roman" w:cs="Times New Roman"/>
          <w:sz w:val="24"/>
          <w:szCs w:val="24"/>
        </w:rPr>
        <w:tab/>
      </w:r>
      <w:r w:rsidR="00B13245">
        <w:rPr>
          <w:rFonts w:ascii="Times New Roman" w:hAnsi="Times New Roman" w:cs="Times New Roman"/>
          <w:sz w:val="24"/>
          <w:szCs w:val="24"/>
        </w:rPr>
        <w:tab/>
      </w:r>
      <w:r w:rsidR="00F0772E">
        <w:rPr>
          <w:rFonts w:ascii="Times New Roman" w:hAnsi="Times New Roman" w:cs="Times New Roman"/>
          <w:sz w:val="24"/>
          <w:szCs w:val="24"/>
        </w:rPr>
        <w:tab/>
      </w:r>
      <w:r w:rsidR="00F0772E">
        <w:rPr>
          <w:rFonts w:ascii="Times New Roman" w:hAnsi="Times New Roman" w:cs="Times New Roman"/>
          <w:sz w:val="24"/>
          <w:szCs w:val="24"/>
        </w:rPr>
        <w:tab/>
      </w:r>
      <w:r w:rsidR="00F0772E">
        <w:rPr>
          <w:rFonts w:ascii="Times New Roman" w:hAnsi="Times New Roman" w:cs="Times New Roman"/>
          <w:sz w:val="24"/>
          <w:szCs w:val="24"/>
        </w:rPr>
        <w:tab/>
      </w:r>
      <w:r w:rsidR="00F0772E">
        <w:rPr>
          <w:rFonts w:ascii="Times New Roman" w:hAnsi="Times New Roman" w:cs="Times New Roman"/>
          <w:sz w:val="24"/>
          <w:szCs w:val="24"/>
        </w:rPr>
        <w:tab/>
      </w:r>
      <w:r w:rsidR="00F0772E">
        <w:rPr>
          <w:rFonts w:ascii="Times New Roman" w:hAnsi="Times New Roman" w:cs="Times New Roman"/>
          <w:sz w:val="24"/>
          <w:szCs w:val="24"/>
        </w:rPr>
        <w:tab/>
      </w:r>
      <w:r w:rsidR="00F0772E">
        <w:rPr>
          <w:rFonts w:ascii="Times New Roman" w:hAnsi="Times New Roman" w:cs="Times New Roman"/>
          <w:sz w:val="24"/>
          <w:szCs w:val="24"/>
        </w:rPr>
        <w:tab/>
      </w:r>
      <w:r w:rsidR="00F0772E">
        <w:rPr>
          <w:rFonts w:ascii="Times New Roman" w:hAnsi="Times New Roman" w:cs="Times New Roman"/>
          <w:sz w:val="24"/>
          <w:szCs w:val="24"/>
        </w:rPr>
        <w:tab/>
      </w:r>
      <w:r w:rsidR="00F0772E">
        <w:rPr>
          <w:rFonts w:ascii="Times New Roman" w:hAnsi="Times New Roman" w:cs="Times New Roman"/>
          <w:sz w:val="24"/>
          <w:szCs w:val="24"/>
        </w:rPr>
        <w:tab/>
      </w:r>
      <w:r w:rsidR="00F0772E">
        <w:rPr>
          <w:rFonts w:ascii="Times New Roman" w:hAnsi="Times New Roman" w:cs="Times New Roman"/>
          <w:sz w:val="24"/>
          <w:szCs w:val="24"/>
        </w:rPr>
        <w:tab/>
      </w:r>
      <w:r w:rsidR="00F0772E">
        <w:rPr>
          <w:rFonts w:ascii="Times New Roman" w:hAnsi="Times New Roman" w:cs="Times New Roman"/>
          <w:sz w:val="24"/>
          <w:szCs w:val="24"/>
        </w:rPr>
        <w:tab/>
        <w:t xml:space="preserve">Вместе с тем, следует отметить, что Китай не является главным инвестором Казахстана. Так, в 2021 г. Китай занимал пятое место в рейтинге крупнейших инвесторов в казахстанскую экономику, уступив </w:t>
      </w:r>
      <w:r w:rsidR="001A3C08">
        <w:rPr>
          <w:rFonts w:ascii="Times New Roman" w:hAnsi="Times New Roman" w:cs="Times New Roman"/>
          <w:sz w:val="24"/>
          <w:szCs w:val="24"/>
        </w:rPr>
        <w:t>Нидерландам, США, Швейцарии и России.</w:t>
      </w:r>
      <w:r w:rsidR="001A3C08">
        <w:rPr>
          <w:rStyle w:val="a6"/>
          <w:rFonts w:ascii="Times New Roman" w:hAnsi="Times New Roman" w:cs="Times New Roman"/>
          <w:sz w:val="24"/>
          <w:szCs w:val="24"/>
        </w:rPr>
        <w:footnoteReference w:id="210"/>
      </w:r>
      <w:r w:rsidR="001A3C08">
        <w:rPr>
          <w:rFonts w:ascii="Times New Roman" w:hAnsi="Times New Roman" w:cs="Times New Roman"/>
          <w:sz w:val="24"/>
          <w:szCs w:val="24"/>
        </w:rPr>
        <w:t xml:space="preserve">  </w:t>
      </w:r>
      <w:r w:rsidR="00B13245">
        <w:rPr>
          <w:rFonts w:ascii="Times New Roman" w:hAnsi="Times New Roman" w:cs="Times New Roman"/>
          <w:sz w:val="24"/>
          <w:szCs w:val="24"/>
        </w:rPr>
        <w:tab/>
      </w:r>
      <w:r w:rsidR="00A76B98">
        <w:rPr>
          <w:rFonts w:ascii="Times New Roman" w:hAnsi="Times New Roman" w:cs="Times New Roman"/>
          <w:sz w:val="24"/>
          <w:szCs w:val="24"/>
        </w:rPr>
        <w:tab/>
      </w:r>
      <w:r w:rsidR="00A76B98">
        <w:rPr>
          <w:rFonts w:ascii="Times New Roman" w:hAnsi="Times New Roman" w:cs="Times New Roman"/>
          <w:sz w:val="24"/>
          <w:szCs w:val="24"/>
        </w:rPr>
        <w:tab/>
      </w:r>
      <w:r w:rsidR="00A76B98">
        <w:rPr>
          <w:rFonts w:ascii="Times New Roman" w:hAnsi="Times New Roman" w:cs="Times New Roman"/>
          <w:sz w:val="24"/>
          <w:szCs w:val="24"/>
        </w:rPr>
        <w:tab/>
      </w:r>
      <w:r w:rsidR="00A76B98">
        <w:rPr>
          <w:rFonts w:ascii="Times New Roman" w:hAnsi="Times New Roman" w:cs="Times New Roman"/>
          <w:sz w:val="24"/>
          <w:szCs w:val="24"/>
        </w:rPr>
        <w:tab/>
        <w:t>Что к</w:t>
      </w:r>
      <w:r w:rsidR="00705178">
        <w:rPr>
          <w:rFonts w:ascii="Times New Roman" w:hAnsi="Times New Roman" w:cs="Times New Roman"/>
          <w:sz w:val="24"/>
          <w:szCs w:val="24"/>
        </w:rPr>
        <w:t>асается предоставления кредитов, то</w:t>
      </w:r>
      <w:r w:rsidR="001B5C00">
        <w:rPr>
          <w:rFonts w:ascii="Times New Roman" w:hAnsi="Times New Roman" w:cs="Times New Roman"/>
          <w:sz w:val="24"/>
          <w:szCs w:val="24"/>
        </w:rPr>
        <w:t xml:space="preserve"> Китай также активизировал свою деятельность в этой сфере с 2008 г. </w:t>
      </w:r>
      <w:r w:rsidR="007F5FB0">
        <w:rPr>
          <w:rFonts w:ascii="Times New Roman" w:hAnsi="Times New Roman" w:cs="Times New Roman"/>
          <w:sz w:val="24"/>
          <w:szCs w:val="24"/>
        </w:rPr>
        <w:t xml:space="preserve">Согласно данным казахстанской стороны на 1 января 2022 г. </w:t>
      </w:r>
      <w:r w:rsidR="001B5C00">
        <w:rPr>
          <w:rFonts w:ascii="Times New Roman" w:hAnsi="Times New Roman" w:cs="Times New Roman"/>
          <w:sz w:val="24"/>
          <w:szCs w:val="24"/>
        </w:rPr>
        <w:t>внешний долг Каз</w:t>
      </w:r>
      <w:r w:rsidR="00D71DEB">
        <w:rPr>
          <w:rFonts w:ascii="Times New Roman" w:hAnsi="Times New Roman" w:cs="Times New Roman"/>
          <w:sz w:val="24"/>
          <w:szCs w:val="24"/>
        </w:rPr>
        <w:t xml:space="preserve">ахстана перед Китаем </w:t>
      </w:r>
      <w:r w:rsidR="001B5C00">
        <w:rPr>
          <w:rFonts w:ascii="Times New Roman" w:hAnsi="Times New Roman" w:cs="Times New Roman"/>
          <w:sz w:val="24"/>
          <w:szCs w:val="24"/>
        </w:rPr>
        <w:t>составляет</w:t>
      </w:r>
      <w:r w:rsidR="00D71DEB">
        <w:rPr>
          <w:rFonts w:ascii="Times New Roman" w:hAnsi="Times New Roman" w:cs="Times New Roman"/>
          <w:sz w:val="24"/>
          <w:szCs w:val="24"/>
        </w:rPr>
        <w:t xml:space="preserve"> 9 млрд. долларов при общей внешней задолженности в 165 млрд. долларов.</w:t>
      </w:r>
      <w:r w:rsidR="00D71DEB">
        <w:rPr>
          <w:rStyle w:val="a6"/>
          <w:rFonts w:ascii="Times New Roman" w:hAnsi="Times New Roman" w:cs="Times New Roman"/>
          <w:sz w:val="24"/>
          <w:szCs w:val="24"/>
        </w:rPr>
        <w:footnoteReference w:id="211"/>
      </w:r>
      <w:r w:rsidR="001B5C00">
        <w:rPr>
          <w:rFonts w:ascii="Times New Roman" w:hAnsi="Times New Roman" w:cs="Times New Roman"/>
          <w:sz w:val="24"/>
          <w:szCs w:val="24"/>
        </w:rPr>
        <w:t xml:space="preserve"> </w:t>
      </w:r>
      <w:r w:rsidR="00224DE1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="005D27A2">
        <w:rPr>
          <w:rFonts w:ascii="Times New Roman" w:hAnsi="Times New Roman" w:cs="Times New Roman"/>
          <w:sz w:val="24"/>
          <w:szCs w:val="24"/>
        </w:rPr>
        <w:t xml:space="preserve"> начиная с 2014 г. наблюдается</w:t>
      </w:r>
      <w:r w:rsidR="007F5FB0">
        <w:rPr>
          <w:rFonts w:ascii="Times New Roman" w:hAnsi="Times New Roman" w:cs="Times New Roman"/>
          <w:sz w:val="24"/>
          <w:szCs w:val="24"/>
        </w:rPr>
        <w:t xml:space="preserve"> снижение задолж</w:t>
      </w:r>
      <w:r w:rsidR="00224DE1">
        <w:rPr>
          <w:rFonts w:ascii="Times New Roman" w:hAnsi="Times New Roman" w:cs="Times New Roman"/>
          <w:sz w:val="24"/>
          <w:szCs w:val="24"/>
        </w:rPr>
        <w:t>енности Казахстана перед Китаем: она сократилась с 16 млрд. долларов до 10 млрд. долларов в период с 2014 по 2020 гг.</w:t>
      </w:r>
      <w:r w:rsidR="007F5FB0">
        <w:rPr>
          <w:rStyle w:val="a6"/>
          <w:rFonts w:ascii="Times New Roman" w:hAnsi="Times New Roman" w:cs="Times New Roman"/>
          <w:sz w:val="24"/>
          <w:szCs w:val="24"/>
        </w:rPr>
        <w:footnoteReference w:id="212"/>
      </w:r>
      <w:r w:rsidR="007F5FB0">
        <w:rPr>
          <w:rFonts w:ascii="Times New Roman" w:hAnsi="Times New Roman" w:cs="Times New Roman"/>
          <w:sz w:val="24"/>
          <w:szCs w:val="24"/>
        </w:rPr>
        <w:t xml:space="preserve"> </w:t>
      </w:r>
      <w:r w:rsidR="00224DE1">
        <w:rPr>
          <w:rFonts w:ascii="Times New Roman" w:hAnsi="Times New Roman" w:cs="Times New Roman"/>
          <w:sz w:val="24"/>
          <w:szCs w:val="24"/>
        </w:rPr>
        <w:tab/>
      </w:r>
      <w:r w:rsidR="00224DE1">
        <w:rPr>
          <w:rFonts w:ascii="Times New Roman" w:hAnsi="Times New Roman" w:cs="Times New Roman"/>
          <w:sz w:val="24"/>
          <w:szCs w:val="24"/>
        </w:rPr>
        <w:tab/>
      </w:r>
      <w:r w:rsidR="00224DE1">
        <w:rPr>
          <w:rFonts w:ascii="Times New Roman" w:hAnsi="Times New Roman" w:cs="Times New Roman"/>
          <w:sz w:val="24"/>
          <w:szCs w:val="24"/>
        </w:rPr>
        <w:tab/>
      </w:r>
      <w:r w:rsidR="00224DE1">
        <w:rPr>
          <w:rFonts w:ascii="Times New Roman" w:hAnsi="Times New Roman" w:cs="Times New Roman"/>
          <w:sz w:val="24"/>
          <w:szCs w:val="24"/>
        </w:rPr>
        <w:tab/>
      </w:r>
      <w:r w:rsidR="00224DE1">
        <w:rPr>
          <w:rFonts w:ascii="Times New Roman" w:hAnsi="Times New Roman" w:cs="Times New Roman"/>
          <w:sz w:val="24"/>
          <w:szCs w:val="24"/>
        </w:rPr>
        <w:tab/>
      </w:r>
      <w:r w:rsidR="00224DE1">
        <w:rPr>
          <w:rFonts w:ascii="Times New Roman" w:hAnsi="Times New Roman" w:cs="Times New Roman"/>
          <w:sz w:val="24"/>
          <w:szCs w:val="24"/>
        </w:rPr>
        <w:tab/>
      </w:r>
      <w:r w:rsidR="00224DE1">
        <w:rPr>
          <w:rFonts w:ascii="Times New Roman" w:hAnsi="Times New Roman" w:cs="Times New Roman"/>
          <w:sz w:val="24"/>
          <w:szCs w:val="24"/>
        </w:rPr>
        <w:tab/>
      </w:r>
      <w:r w:rsidR="005D27A2">
        <w:rPr>
          <w:rFonts w:ascii="Times New Roman" w:hAnsi="Times New Roman" w:cs="Times New Roman"/>
          <w:sz w:val="24"/>
          <w:szCs w:val="24"/>
        </w:rPr>
        <w:tab/>
      </w:r>
      <w:r w:rsidR="007F5FB0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5D27A2">
        <w:rPr>
          <w:rFonts w:ascii="Times New Roman" w:hAnsi="Times New Roman" w:cs="Times New Roman"/>
          <w:sz w:val="24"/>
          <w:szCs w:val="24"/>
        </w:rPr>
        <w:t xml:space="preserve"> Китай</w:t>
      </w:r>
      <w:r w:rsidR="00F37D8A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5D27A2">
        <w:rPr>
          <w:rFonts w:ascii="Times New Roman" w:hAnsi="Times New Roman" w:cs="Times New Roman"/>
          <w:sz w:val="24"/>
          <w:szCs w:val="24"/>
        </w:rPr>
        <w:t xml:space="preserve"> </w:t>
      </w:r>
      <w:r w:rsidR="00705178">
        <w:rPr>
          <w:rFonts w:ascii="Times New Roman" w:hAnsi="Times New Roman" w:cs="Times New Roman"/>
          <w:sz w:val="24"/>
          <w:szCs w:val="24"/>
        </w:rPr>
        <w:t xml:space="preserve">не является главным </w:t>
      </w:r>
      <w:r w:rsidR="005D27A2">
        <w:rPr>
          <w:rFonts w:ascii="Times New Roman" w:hAnsi="Times New Roman" w:cs="Times New Roman"/>
          <w:sz w:val="24"/>
          <w:szCs w:val="24"/>
        </w:rPr>
        <w:t>кредитором Казахстана. Более того,</w:t>
      </w:r>
      <w:r w:rsidR="00A278C9">
        <w:rPr>
          <w:rFonts w:ascii="Times New Roman" w:hAnsi="Times New Roman" w:cs="Times New Roman"/>
          <w:sz w:val="24"/>
          <w:szCs w:val="24"/>
        </w:rPr>
        <w:t xml:space="preserve"> </w:t>
      </w:r>
      <w:r w:rsidR="005D27A2">
        <w:rPr>
          <w:rFonts w:ascii="Times New Roman" w:hAnsi="Times New Roman" w:cs="Times New Roman"/>
          <w:sz w:val="24"/>
          <w:szCs w:val="24"/>
        </w:rPr>
        <w:t xml:space="preserve">задолженность перед Китаем </w:t>
      </w:r>
      <w:r w:rsidR="00A278C9">
        <w:rPr>
          <w:rFonts w:ascii="Times New Roman" w:hAnsi="Times New Roman" w:cs="Times New Roman"/>
          <w:sz w:val="24"/>
          <w:szCs w:val="24"/>
        </w:rPr>
        <w:t xml:space="preserve">не превышает и 10 % </w:t>
      </w:r>
      <w:proofErr w:type="gramStart"/>
      <w:r w:rsidR="00A278C9">
        <w:rPr>
          <w:rFonts w:ascii="Times New Roman" w:hAnsi="Times New Roman" w:cs="Times New Roman"/>
          <w:sz w:val="24"/>
          <w:szCs w:val="24"/>
        </w:rPr>
        <w:t>от внешнего долга Казахстана</w:t>
      </w:r>
      <w:proofErr w:type="gramEnd"/>
      <w:r w:rsidR="00A278C9">
        <w:rPr>
          <w:rFonts w:ascii="Times New Roman" w:hAnsi="Times New Roman" w:cs="Times New Roman"/>
          <w:sz w:val="24"/>
          <w:szCs w:val="24"/>
        </w:rPr>
        <w:t xml:space="preserve">. Так, в 2020 г. задолженность перед Китаем составила </w:t>
      </w:r>
      <w:r w:rsidR="002E3A2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278C9">
        <w:rPr>
          <w:rFonts w:ascii="Times New Roman" w:hAnsi="Times New Roman" w:cs="Times New Roman"/>
          <w:sz w:val="24"/>
          <w:szCs w:val="24"/>
        </w:rPr>
        <w:t>6.8%.</w:t>
      </w:r>
      <w:r w:rsidR="002E3A28">
        <w:rPr>
          <w:rStyle w:val="a6"/>
          <w:rFonts w:ascii="Times New Roman" w:hAnsi="Times New Roman" w:cs="Times New Roman"/>
          <w:sz w:val="24"/>
          <w:szCs w:val="24"/>
        </w:rPr>
        <w:footnoteReference w:id="213"/>
      </w:r>
      <w:r w:rsidR="00A278C9">
        <w:rPr>
          <w:rFonts w:ascii="Times New Roman" w:hAnsi="Times New Roman" w:cs="Times New Roman"/>
          <w:sz w:val="24"/>
          <w:szCs w:val="24"/>
        </w:rPr>
        <w:t xml:space="preserve"> Крупнейшими кредиторами Казахстана </w:t>
      </w:r>
      <w:r w:rsidR="002E3A28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A278C9">
        <w:rPr>
          <w:rFonts w:ascii="Times New Roman" w:hAnsi="Times New Roman" w:cs="Times New Roman"/>
          <w:sz w:val="24"/>
          <w:szCs w:val="24"/>
        </w:rPr>
        <w:t>являются Нидерланды (42.7 млрд. долл.), Великобритания (</w:t>
      </w:r>
      <w:r w:rsidR="00A278C9" w:rsidRPr="00A278C9">
        <w:rPr>
          <w:rFonts w:ascii="Times New Roman" w:hAnsi="Times New Roman" w:cs="Times New Roman"/>
          <w:sz w:val="24"/>
          <w:szCs w:val="24"/>
        </w:rPr>
        <w:t>21,9 млрд</w:t>
      </w:r>
      <w:r w:rsidR="00A278C9">
        <w:rPr>
          <w:rFonts w:ascii="Times New Roman" w:hAnsi="Times New Roman" w:cs="Times New Roman"/>
          <w:sz w:val="24"/>
          <w:szCs w:val="24"/>
        </w:rPr>
        <w:t>. долл.), США (</w:t>
      </w:r>
      <w:r w:rsidR="00A278C9" w:rsidRPr="00A278C9">
        <w:rPr>
          <w:rFonts w:ascii="Times New Roman" w:hAnsi="Times New Roman" w:cs="Times New Roman"/>
          <w:sz w:val="24"/>
          <w:szCs w:val="24"/>
        </w:rPr>
        <w:t>12,9 млрд</w:t>
      </w:r>
      <w:r w:rsidR="00A278C9">
        <w:rPr>
          <w:rFonts w:ascii="Times New Roman" w:hAnsi="Times New Roman" w:cs="Times New Roman"/>
          <w:sz w:val="24"/>
          <w:szCs w:val="24"/>
        </w:rPr>
        <w:t>. долл.), международные организации (</w:t>
      </w:r>
      <w:r w:rsidR="00A278C9" w:rsidRPr="00A278C9">
        <w:rPr>
          <w:rFonts w:ascii="Times New Roman" w:hAnsi="Times New Roman" w:cs="Times New Roman"/>
          <w:sz w:val="24"/>
          <w:szCs w:val="24"/>
        </w:rPr>
        <w:t>12,6 млрд</w:t>
      </w:r>
      <w:r w:rsidR="00A278C9">
        <w:rPr>
          <w:rFonts w:ascii="Times New Roman" w:hAnsi="Times New Roman" w:cs="Times New Roman"/>
          <w:sz w:val="24"/>
          <w:szCs w:val="24"/>
        </w:rPr>
        <w:t xml:space="preserve">. долл.), </w:t>
      </w:r>
      <w:r w:rsidR="00A278C9">
        <w:rPr>
          <w:rFonts w:ascii="Times New Roman" w:hAnsi="Times New Roman" w:cs="Times New Roman"/>
          <w:sz w:val="24"/>
          <w:szCs w:val="24"/>
        </w:rPr>
        <w:lastRenderedPageBreak/>
        <w:t>Россия –(</w:t>
      </w:r>
      <w:r w:rsidR="00A278C9" w:rsidRPr="00A278C9">
        <w:rPr>
          <w:rFonts w:ascii="Times New Roman" w:hAnsi="Times New Roman" w:cs="Times New Roman"/>
          <w:sz w:val="24"/>
          <w:szCs w:val="24"/>
        </w:rPr>
        <w:t>11,7 млрд</w:t>
      </w:r>
      <w:r w:rsidR="00A278C9">
        <w:rPr>
          <w:rFonts w:ascii="Times New Roman" w:hAnsi="Times New Roman" w:cs="Times New Roman"/>
          <w:sz w:val="24"/>
          <w:szCs w:val="24"/>
        </w:rPr>
        <w:t>. долл.).</w:t>
      </w:r>
      <w:r w:rsidR="00A278C9">
        <w:rPr>
          <w:rStyle w:val="a6"/>
          <w:rFonts w:ascii="Times New Roman" w:hAnsi="Times New Roman" w:cs="Times New Roman"/>
          <w:sz w:val="24"/>
          <w:szCs w:val="24"/>
        </w:rPr>
        <w:footnoteReference w:id="214"/>
      </w:r>
      <w:r w:rsidR="00CC5FB6">
        <w:rPr>
          <w:rFonts w:ascii="Times New Roman" w:hAnsi="Times New Roman" w:cs="Times New Roman"/>
          <w:sz w:val="24"/>
          <w:szCs w:val="24"/>
        </w:rPr>
        <w:tab/>
      </w:r>
      <w:r w:rsidR="00CC5FB6">
        <w:rPr>
          <w:rFonts w:ascii="Times New Roman" w:hAnsi="Times New Roman" w:cs="Times New Roman"/>
          <w:sz w:val="24"/>
          <w:szCs w:val="24"/>
        </w:rPr>
        <w:tab/>
      </w:r>
      <w:r w:rsidR="00CC5FB6">
        <w:rPr>
          <w:rFonts w:ascii="Times New Roman" w:hAnsi="Times New Roman" w:cs="Times New Roman"/>
          <w:sz w:val="24"/>
          <w:szCs w:val="24"/>
        </w:rPr>
        <w:tab/>
      </w:r>
      <w:r w:rsidR="00CC5FB6">
        <w:rPr>
          <w:rFonts w:ascii="Times New Roman" w:hAnsi="Times New Roman" w:cs="Times New Roman"/>
          <w:sz w:val="24"/>
          <w:szCs w:val="24"/>
        </w:rPr>
        <w:tab/>
      </w:r>
      <w:r w:rsidR="00CC5FB6">
        <w:rPr>
          <w:rFonts w:ascii="Times New Roman" w:hAnsi="Times New Roman" w:cs="Times New Roman"/>
          <w:sz w:val="24"/>
          <w:szCs w:val="24"/>
        </w:rPr>
        <w:tab/>
      </w:r>
      <w:r w:rsidR="00CC5FB6">
        <w:rPr>
          <w:rFonts w:ascii="Times New Roman" w:hAnsi="Times New Roman" w:cs="Times New Roman"/>
          <w:sz w:val="24"/>
          <w:szCs w:val="24"/>
        </w:rPr>
        <w:tab/>
      </w:r>
      <w:r w:rsidR="00CC5FB6">
        <w:rPr>
          <w:rFonts w:ascii="Times New Roman" w:hAnsi="Times New Roman" w:cs="Times New Roman"/>
          <w:sz w:val="24"/>
          <w:szCs w:val="24"/>
        </w:rPr>
        <w:tab/>
      </w:r>
      <w:r w:rsidR="00CC5FB6">
        <w:rPr>
          <w:rFonts w:ascii="Times New Roman" w:hAnsi="Times New Roman" w:cs="Times New Roman"/>
          <w:sz w:val="24"/>
          <w:szCs w:val="24"/>
        </w:rPr>
        <w:tab/>
      </w:r>
      <w:r w:rsidR="0085766D">
        <w:rPr>
          <w:rFonts w:ascii="Times New Roman" w:hAnsi="Times New Roman" w:cs="Times New Roman"/>
          <w:sz w:val="24"/>
          <w:szCs w:val="24"/>
        </w:rPr>
        <w:t xml:space="preserve">Туркменистан. </w:t>
      </w:r>
      <w:r w:rsidR="005B0B53">
        <w:rPr>
          <w:rFonts w:ascii="Times New Roman" w:hAnsi="Times New Roman" w:cs="Times New Roman"/>
          <w:sz w:val="24"/>
          <w:szCs w:val="24"/>
        </w:rPr>
        <w:t xml:space="preserve">В настоящее время Китай является одним из крупнейших торговых </w:t>
      </w:r>
      <w:r w:rsidR="002A139B">
        <w:rPr>
          <w:rFonts w:ascii="Times New Roman" w:hAnsi="Times New Roman" w:cs="Times New Roman"/>
          <w:sz w:val="24"/>
          <w:szCs w:val="24"/>
        </w:rPr>
        <w:t>партнеров Туркменистана.</w:t>
      </w:r>
      <w:r w:rsidR="00B70E4C">
        <w:rPr>
          <w:rFonts w:ascii="Times New Roman" w:hAnsi="Times New Roman" w:cs="Times New Roman"/>
          <w:sz w:val="24"/>
          <w:szCs w:val="24"/>
        </w:rPr>
        <w:t xml:space="preserve"> </w:t>
      </w:r>
      <w:r w:rsidR="002A139B">
        <w:rPr>
          <w:rFonts w:ascii="Times New Roman" w:hAnsi="Times New Roman" w:cs="Times New Roman"/>
          <w:sz w:val="24"/>
          <w:szCs w:val="24"/>
        </w:rPr>
        <w:t>В сравнении</w:t>
      </w:r>
      <w:r w:rsidR="005B0B53">
        <w:rPr>
          <w:rFonts w:ascii="Times New Roman" w:hAnsi="Times New Roman" w:cs="Times New Roman"/>
          <w:sz w:val="24"/>
          <w:szCs w:val="24"/>
        </w:rPr>
        <w:t xml:space="preserve"> с 2008 </w:t>
      </w:r>
      <w:r w:rsidR="002A139B">
        <w:rPr>
          <w:rFonts w:ascii="Times New Roman" w:hAnsi="Times New Roman" w:cs="Times New Roman"/>
          <w:sz w:val="24"/>
          <w:szCs w:val="24"/>
        </w:rPr>
        <w:t>г. товарооборот между государствами значительно увеличился</w:t>
      </w:r>
      <w:r w:rsidR="005B0B53">
        <w:rPr>
          <w:rFonts w:ascii="Times New Roman" w:hAnsi="Times New Roman" w:cs="Times New Roman"/>
          <w:sz w:val="24"/>
          <w:szCs w:val="24"/>
        </w:rPr>
        <w:t xml:space="preserve">. Так, если в 2008 г. торговый оборот между Китаем и Туркменистаном составлял 630 млн. долларов, </w:t>
      </w:r>
      <w:r w:rsidR="005B0B53">
        <w:rPr>
          <w:rStyle w:val="a6"/>
          <w:rFonts w:ascii="Times New Roman" w:hAnsi="Times New Roman" w:cs="Times New Roman"/>
          <w:sz w:val="24"/>
          <w:szCs w:val="24"/>
        </w:rPr>
        <w:footnoteReference w:id="215"/>
      </w:r>
      <w:r w:rsidR="005B0B53">
        <w:rPr>
          <w:rFonts w:ascii="Times New Roman" w:hAnsi="Times New Roman" w:cs="Times New Roman"/>
          <w:sz w:val="24"/>
          <w:szCs w:val="24"/>
        </w:rPr>
        <w:t xml:space="preserve"> </w:t>
      </w:r>
      <w:r w:rsidR="00F52D23">
        <w:rPr>
          <w:rFonts w:ascii="Times New Roman" w:hAnsi="Times New Roman" w:cs="Times New Roman"/>
          <w:sz w:val="24"/>
          <w:szCs w:val="24"/>
        </w:rPr>
        <w:t>то</w:t>
      </w:r>
      <w:r w:rsidR="002A139B">
        <w:rPr>
          <w:rFonts w:ascii="Times New Roman" w:hAnsi="Times New Roman" w:cs="Times New Roman"/>
          <w:sz w:val="24"/>
          <w:szCs w:val="24"/>
        </w:rPr>
        <w:t xml:space="preserve"> </w:t>
      </w:r>
      <w:r w:rsidR="00774C3A">
        <w:rPr>
          <w:rFonts w:ascii="Times New Roman" w:hAnsi="Times New Roman" w:cs="Times New Roman"/>
          <w:sz w:val="24"/>
          <w:szCs w:val="24"/>
        </w:rPr>
        <w:t>в 2020</w:t>
      </w:r>
      <w:r w:rsidR="002A139B">
        <w:rPr>
          <w:rFonts w:ascii="Times New Roman" w:hAnsi="Times New Roman" w:cs="Times New Roman"/>
          <w:sz w:val="24"/>
          <w:szCs w:val="24"/>
        </w:rPr>
        <w:t xml:space="preserve"> он увеличился до 6,5 млрд. долларов.</w:t>
      </w:r>
      <w:r w:rsidR="002A139B">
        <w:rPr>
          <w:rStyle w:val="a6"/>
          <w:rFonts w:ascii="Times New Roman" w:hAnsi="Times New Roman" w:cs="Times New Roman"/>
          <w:sz w:val="24"/>
          <w:szCs w:val="24"/>
        </w:rPr>
        <w:footnoteReference w:id="216"/>
      </w:r>
      <w:r w:rsidR="002A139B">
        <w:rPr>
          <w:rFonts w:ascii="Times New Roman" w:hAnsi="Times New Roman" w:cs="Times New Roman"/>
          <w:sz w:val="24"/>
          <w:szCs w:val="24"/>
        </w:rPr>
        <w:t xml:space="preserve"> </w:t>
      </w:r>
      <w:r w:rsidR="003B16E9">
        <w:rPr>
          <w:rFonts w:ascii="Times New Roman" w:hAnsi="Times New Roman" w:cs="Times New Roman"/>
          <w:sz w:val="24"/>
          <w:szCs w:val="24"/>
        </w:rPr>
        <w:t xml:space="preserve"> </w:t>
      </w:r>
      <w:r w:rsidR="003B16E9" w:rsidRPr="003B16E9">
        <w:rPr>
          <w:rFonts w:ascii="Times New Roman" w:hAnsi="Times New Roman" w:cs="Times New Roman"/>
          <w:sz w:val="24"/>
          <w:szCs w:val="24"/>
        </w:rPr>
        <w:t>В период с нояб</w:t>
      </w:r>
      <w:r w:rsidR="003B16E9">
        <w:rPr>
          <w:rFonts w:ascii="Times New Roman" w:hAnsi="Times New Roman" w:cs="Times New Roman"/>
          <w:sz w:val="24"/>
          <w:szCs w:val="24"/>
        </w:rPr>
        <w:t>ря 2020 г. по ноябрь 2021 г. экспорт Китая увеличился на 28,4% с 36,4 млн. долларов до 46,7 млн. долларов, а импорт увеличился на  102% с 356 млн. доллара до 717 млн. доллара.</w:t>
      </w:r>
      <w:r w:rsidR="003B16E9">
        <w:rPr>
          <w:rStyle w:val="a6"/>
          <w:rFonts w:ascii="Times New Roman" w:hAnsi="Times New Roman" w:cs="Times New Roman"/>
          <w:sz w:val="24"/>
          <w:szCs w:val="24"/>
        </w:rPr>
        <w:footnoteReference w:id="217"/>
      </w:r>
      <w:r w:rsidR="00B1312D" w:rsidRPr="00F52D23">
        <w:rPr>
          <w:rFonts w:ascii="Times New Roman" w:hAnsi="Times New Roman" w:cs="Times New Roman"/>
          <w:sz w:val="24"/>
          <w:szCs w:val="24"/>
        </w:rPr>
        <w:tab/>
      </w:r>
      <w:r w:rsidR="00B1312D" w:rsidRPr="00F52D23">
        <w:rPr>
          <w:rFonts w:ascii="Times New Roman" w:hAnsi="Times New Roman" w:cs="Times New Roman"/>
          <w:sz w:val="24"/>
          <w:szCs w:val="24"/>
        </w:rPr>
        <w:tab/>
      </w:r>
      <w:r w:rsidR="0035659B">
        <w:rPr>
          <w:rFonts w:ascii="Times New Roman" w:hAnsi="Times New Roman" w:cs="Times New Roman"/>
          <w:sz w:val="24"/>
          <w:szCs w:val="24"/>
        </w:rPr>
        <w:tab/>
      </w:r>
      <w:r w:rsidR="0035659B">
        <w:rPr>
          <w:rFonts w:ascii="Times New Roman" w:hAnsi="Times New Roman" w:cs="Times New Roman"/>
          <w:sz w:val="24"/>
          <w:szCs w:val="24"/>
        </w:rPr>
        <w:tab/>
      </w:r>
      <w:r w:rsidR="0035659B">
        <w:rPr>
          <w:rFonts w:ascii="Times New Roman" w:hAnsi="Times New Roman" w:cs="Times New Roman"/>
          <w:sz w:val="24"/>
          <w:szCs w:val="24"/>
        </w:rPr>
        <w:tab/>
      </w:r>
      <w:r w:rsidR="0035659B">
        <w:rPr>
          <w:rFonts w:ascii="Times New Roman" w:hAnsi="Times New Roman" w:cs="Times New Roman"/>
          <w:sz w:val="24"/>
          <w:szCs w:val="24"/>
        </w:rPr>
        <w:tab/>
      </w:r>
      <w:r w:rsidR="0035659B">
        <w:rPr>
          <w:rFonts w:ascii="Times New Roman" w:hAnsi="Times New Roman" w:cs="Times New Roman"/>
          <w:sz w:val="24"/>
          <w:szCs w:val="24"/>
        </w:rPr>
        <w:tab/>
      </w:r>
      <w:r w:rsidR="0035659B">
        <w:rPr>
          <w:rFonts w:ascii="Times New Roman" w:hAnsi="Times New Roman" w:cs="Times New Roman"/>
          <w:sz w:val="24"/>
          <w:szCs w:val="24"/>
        </w:rPr>
        <w:tab/>
      </w:r>
      <w:r w:rsidR="0035659B">
        <w:rPr>
          <w:rFonts w:ascii="Times New Roman" w:hAnsi="Times New Roman" w:cs="Times New Roman"/>
          <w:sz w:val="24"/>
          <w:szCs w:val="24"/>
        </w:rPr>
        <w:tab/>
      </w:r>
      <w:r w:rsidR="0035659B">
        <w:rPr>
          <w:rFonts w:ascii="Times New Roman" w:hAnsi="Times New Roman" w:cs="Times New Roman"/>
          <w:sz w:val="24"/>
          <w:szCs w:val="24"/>
        </w:rPr>
        <w:tab/>
      </w:r>
      <w:r w:rsidR="0035659B">
        <w:rPr>
          <w:rFonts w:ascii="Times New Roman" w:hAnsi="Times New Roman" w:cs="Times New Roman"/>
          <w:sz w:val="24"/>
          <w:szCs w:val="24"/>
        </w:rPr>
        <w:tab/>
        <w:t>Основными направлениями экспорта Туркменистан</w:t>
      </w:r>
      <w:r w:rsidR="00851878">
        <w:rPr>
          <w:rFonts w:ascii="Times New Roman" w:hAnsi="Times New Roman" w:cs="Times New Roman"/>
          <w:sz w:val="24"/>
          <w:szCs w:val="24"/>
        </w:rPr>
        <w:t>а в Китай являются минеральные продукты (природный газ, переработанная нефть, сырая нефть)</w:t>
      </w:r>
      <w:r w:rsidR="0035659B">
        <w:rPr>
          <w:rFonts w:ascii="Times New Roman" w:hAnsi="Times New Roman" w:cs="Times New Roman"/>
          <w:sz w:val="24"/>
          <w:szCs w:val="24"/>
        </w:rPr>
        <w:t>,</w:t>
      </w:r>
      <w:r w:rsidR="00B70E4C">
        <w:rPr>
          <w:rFonts w:ascii="Times New Roman" w:hAnsi="Times New Roman" w:cs="Times New Roman"/>
          <w:sz w:val="24"/>
          <w:szCs w:val="24"/>
        </w:rPr>
        <w:t xml:space="preserve">  пластмасс и каучу</w:t>
      </w:r>
      <w:r w:rsidR="00C36177">
        <w:rPr>
          <w:rFonts w:ascii="Times New Roman" w:hAnsi="Times New Roman" w:cs="Times New Roman"/>
          <w:sz w:val="24"/>
          <w:szCs w:val="24"/>
        </w:rPr>
        <w:t>к, растительные продукты и т.д., а основу китайского экспорта в Туркменистан составляют в основном машины и оборудование, транспортные средства, металлы и т.д.</w:t>
      </w:r>
      <w:r w:rsidR="00C36177">
        <w:rPr>
          <w:rStyle w:val="a6"/>
          <w:rFonts w:ascii="Times New Roman" w:hAnsi="Times New Roman" w:cs="Times New Roman"/>
          <w:sz w:val="24"/>
          <w:szCs w:val="24"/>
        </w:rPr>
        <w:footnoteReference w:id="218"/>
      </w:r>
      <w:r w:rsidR="00B1312D" w:rsidRPr="00F52D23">
        <w:rPr>
          <w:rFonts w:ascii="Times New Roman" w:hAnsi="Times New Roman" w:cs="Times New Roman"/>
          <w:sz w:val="24"/>
          <w:szCs w:val="24"/>
        </w:rPr>
        <w:tab/>
      </w:r>
      <w:r w:rsidR="00CF4863">
        <w:rPr>
          <w:rFonts w:ascii="Times New Roman" w:hAnsi="Times New Roman" w:cs="Times New Roman"/>
          <w:sz w:val="24"/>
          <w:szCs w:val="24"/>
        </w:rPr>
        <w:tab/>
      </w:r>
      <w:r w:rsidR="00CF4863">
        <w:rPr>
          <w:rFonts w:ascii="Times New Roman" w:hAnsi="Times New Roman" w:cs="Times New Roman"/>
          <w:sz w:val="24"/>
          <w:szCs w:val="24"/>
        </w:rPr>
        <w:tab/>
        <w:t>Активизация сотрудничества между странами стала наблюдаться и в инвес</w:t>
      </w:r>
      <w:r w:rsidR="00717B51">
        <w:rPr>
          <w:rFonts w:ascii="Times New Roman" w:hAnsi="Times New Roman" w:cs="Times New Roman"/>
          <w:sz w:val="24"/>
          <w:szCs w:val="24"/>
        </w:rPr>
        <w:t>тиционной сфере. Так,</w:t>
      </w:r>
      <w:r w:rsidR="008A1B99">
        <w:rPr>
          <w:rFonts w:ascii="Times New Roman" w:hAnsi="Times New Roman" w:cs="Times New Roman"/>
          <w:sz w:val="24"/>
          <w:szCs w:val="24"/>
        </w:rPr>
        <w:t xml:space="preserve"> в </w:t>
      </w:r>
      <w:r w:rsidR="008A1B99" w:rsidRPr="008A1B99">
        <w:rPr>
          <w:rFonts w:ascii="Times New Roman" w:hAnsi="Times New Roman" w:cs="Times New Roman"/>
          <w:sz w:val="24"/>
          <w:szCs w:val="24"/>
        </w:rPr>
        <w:t xml:space="preserve">2009 </w:t>
      </w:r>
      <w:r w:rsidR="008A1B99">
        <w:rPr>
          <w:rFonts w:ascii="Times New Roman" w:hAnsi="Times New Roman" w:cs="Times New Roman"/>
          <w:sz w:val="24"/>
          <w:szCs w:val="24"/>
        </w:rPr>
        <w:t xml:space="preserve">г. Китай </w:t>
      </w:r>
      <w:r w:rsidR="00004CA2">
        <w:rPr>
          <w:rFonts w:ascii="Times New Roman" w:hAnsi="Times New Roman" w:cs="Times New Roman"/>
          <w:sz w:val="24"/>
          <w:szCs w:val="24"/>
        </w:rPr>
        <w:t xml:space="preserve">заключил соглашение о разделе продукции на газовом месторождении </w:t>
      </w:r>
      <w:proofErr w:type="spellStart"/>
      <w:r w:rsidR="00004CA2">
        <w:rPr>
          <w:rFonts w:ascii="Times New Roman" w:hAnsi="Times New Roman" w:cs="Times New Roman"/>
          <w:sz w:val="24"/>
          <w:szCs w:val="24"/>
        </w:rPr>
        <w:t>Галкыныш</w:t>
      </w:r>
      <w:proofErr w:type="spellEnd"/>
      <w:r w:rsidR="00004CA2">
        <w:rPr>
          <w:rFonts w:ascii="Times New Roman" w:hAnsi="Times New Roman" w:cs="Times New Roman"/>
          <w:sz w:val="24"/>
          <w:szCs w:val="24"/>
        </w:rPr>
        <w:t xml:space="preserve"> на сумму 10 млрд. долларов</w:t>
      </w:r>
      <w:r w:rsidR="00193909">
        <w:rPr>
          <w:rFonts w:ascii="Times New Roman" w:hAnsi="Times New Roman" w:cs="Times New Roman"/>
          <w:sz w:val="24"/>
          <w:szCs w:val="24"/>
        </w:rPr>
        <w:t xml:space="preserve">, по которому Туркменистан обязался поставлять в Китай ежегодно 30 млрд. куб. газа в течение 30 лет </w:t>
      </w:r>
      <w:r w:rsidR="00004CA2">
        <w:rPr>
          <w:rFonts w:ascii="Times New Roman" w:hAnsi="Times New Roman" w:cs="Times New Roman"/>
          <w:sz w:val="24"/>
          <w:szCs w:val="24"/>
        </w:rPr>
        <w:t>.</w:t>
      </w:r>
      <w:r w:rsidR="00004CA2">
        <w:rPr>
          <w:rStyle w:val="a6"/>
          <w:rFonts w:ascii="Times New Roman" w:hAnsi="Times New Roman" w:cs="Times New Roman"/>
          <w:sz w:val="24"/>
          <w:szCs w:val="24"/>
        </w:rPr>
        <w:footnoteReference w:id="219"/>
      </w:r>
      <w:r w:rsidR="00004CA2">
        <w:rPr>
          <w:rFonts w:ascii="Times New Roman" w:hAnsi="Times New Roman" w:cs="Times New Roman"/>
          <w:sz w:val="24"/>
          <w:szCs w:val="24"/>
        </w:rPr>
        <w:t xml:space="preserve"> </w:t>
      </w:r>
      <w:r w:rsidR="00C23ED5">
        <w:rPr>
          <w:rFonts w:ascii="Times New Roman" w:hAnsi="Times New Roman" w:cs="Times New Roman"/>
          <w:sz w:val="24"/>
          <w:szCs w:val="24"/>
        </w:rPr>
        <w:t xml:space="preserve"> </w:t>
      </w:r>
      <w:r w:rsidR="00004CA2">
        <w:rPr>
          <w:rFonts w:ascii="Times New Roman" w:hAnsi="Times New Roman" w:cs="Times New Roman"/>
          <w:sz w:val="24"/>
          <w:szCs w:val="24"/>
        </w:rPr>
        <w:t xml:space="preserve">В </w:t>
      </w:r>
      <w:r w:rsidR="00C23ED5">
        <w:rPr>
          <w:rFonts w:ascii="Times New Roman" w:hAnsi="Times New Roman" w:cs="Times New Roman"/>
          <w:sz w:val="24"/>
          <w:szCs w:val="24"/>
        </w:rPr>
        <w:t>2016 объем китайских ПИИ в Туркменистане составил 249 млн. долларов, а в 2020 г. достиг 336 млн. долларов.</w:t>
      </w:r>
      <w:r w:rsidR="00C23ED5">
        <w:rPr>
          <w:rStyle w:val="a6"/>
          <w:rFonts w:ascii="Times New Roman" w:hAnsi="Times New Roman" w:cs="Times New Roman"/>
          <w:sz w:val="24"/>
          <w:szCs w:val="24"/>
        </w:rPr>
        <w:footnoteReference w:id="220"/>
      </w:r>
      <w:r w:rsidR="00004CA2">
        <w:rPr>
          <w:rFonts w:ascii="Times New Roman" w:hAnsi="Times New Roman" w:cs="Times New Roman"/>
          <w:sz w:val="24"/>
          <w:szCs w:val="24"/>
        </w:rPr>
        <w:t xml:space="preserve"> </w:t>
      </w:r>
      <w:r w:rsidR="000229FC">
        <w:rPr>
          <w:rFonts w:ascii="Times New Roman" w:hAnsi="Times New Roman" w:cs="Times New Roman"/>
          <w:sz w:val="24"/>
          <w:szCs w:val="24"/>
        </w:rPr>
        <w:t>Китайские инвестиции направлены в основном в нефтегазовую сферу (освоение и экспорт энергетических ресурсов</w:t>
      </w:r>
      <w:r w:rsidR="0071724B">
        <w:rPr>
          <w:rFonts w:ascii="Times New Roman" w:hAnsi="Times New Roman" w:cs="Times New Roman"/>
          <w:sz w:val="24"/>
          <w:szCs w:val="24"/>
        </w:rPr>
        <w:t>)</w:t>
      </w:r>
      <w:r w:rsidR="000229FC">
        <w:rPr>
          <w:rFonts w:ascii="Times New Roman" w:hAnsi="Times New Roman" w:cs="Times New Roman"/>
          <w:sz w:val="24"/>
          <w:szCs w:val="24"/>
        </w:rPr>
        <w:t xml:space="preserve">, строительство </w:t>
      </w:r>
      <w:r w:rsidR="0071724B">
        <w:rPr>
          <w:rFonts w:ascii="Times New Roman" w:hAnsi="Times New Roman" w:cs="Times New Roman"/>
          <w:sz w:val="24"/>
          <w:szCs w:val="24"/>
        </w:rPr>
        <w:t>сопутствующей инфраструктур</w:t>
      </w:r>
      <w:r w:rsidR="0048639E">
        <w:rPr>
          <w:rFonts w:ascii="Times New Roman" w:hAnsi="Times New Roman" w:cs="Times New Roman"/>
          <w:sz w:val="24"/>
          <w:szCs w:val="24"/>
        </w:rPr>
        <w:t>ы, а также в развитие транспортной инфраструктуры</w:t>
      </w:r>
      <w:r w:rsidR="0071724B">
        <w:rPr>
          <w:rFonts w:ascii="Times New Roman" w:hAnsi="Times New Roman" w:cs="Times New Roman"/>
          <w:sz w:val="24"/>
          <w:szCs w:val="24"/>
        </w:rPr>
        <w:t>, телекоммуникаций и т.д.</w:t>
      </w:r>
      <w:r w:rsidR="0048639E">
        <w:rPr>
          <w:rFonts w:ascii="Times New Roman" w:hAnsi="Times New Roman" w:cs="Times New Roman"/>
          <w:sz w:val="24"/>
          <w:szCs w:val="24"/>
        </w:rPr>
        <w:tab/>
      </w:r>
      <w:r w:rsidR="0048639E">
        <w:rPr>
          <w:rFonts w:ascii="Times New Roman" w:hAnsi="Times New Roman" w:cs="Times New Roman"/>
          <w:sz w:val="24"/>
          <w:szCs w:val="24"/>
        </w:rPr>
        <w:tab/>
      </w:r>
      <w:r w:rsidR="0048639E">
        <w:rPr>
          <w:rFonts w:ascii="Times New Roman" w:hAnsi="Times New Roman" w:cs="Times New Roman"/>
          <w:sz w:val="24"/>
          <w:szCs w:val="24"/>
        </w:rPr>
        <w:tab/>
      </w:r>
      <w:r w:rsidR="0048639E">
        <w:rPr>
          <w:rFonts w:ascii="Times New Roman" w:hAnsi="Times New Roman" w:cs="Times New Roman"/>
          <w:sz w:val="24"/>
          <w:szCs w:val="24"/>
        </w:rPr>
        <w:tab/>
      </w:r>
      <w:r w:rsidR="0048639E">
        <w:rPr>
          <w:rFonts w:ascii="Times New Roman" w:hAnsi="Times New Roman" w:cs="Times New Roman"/>
          <w:sz w:val="24"/>
          <w:szCs w:val="24"/>
        </w:rPr>
        <w:tab/>
      </w:r>
      <w:r w:rsidR="0048639E">
        <w:rPr>
          <w:rFonts w:ascii="Times New Roman" w:hAnsi="Times New Roman" w:cs="Times New Roman"/>
          <w:sz w:val="24"/>
          <w:szCs w:val="24"/>
        </w:rPr>
        <w:tab/>
      </w:r>
      <w:r w:rsidR="00193909">
        <w:rPr>
          <w:rFonts w:ascii="Times New Roman" w:hAnsi="Times New Roman" w:cs="Times New Roman"/>
          <w:sz w:val="24"/>
          <w:szCs w:val="24"/>
        </w:rPr>
        <w:t xml:space="preserve">Помимо инвестиционной деятельности, Китай также </w:t>
      </w:r>
      <w:r w:rsidR="00697494">
        <w:rPr>
          <w:rFonts w:ascii="Times New Roman" w:hAnsi="Times New Roman" w:cs="Times New Roman"/>
          <w:sz w:val="24"/>
          <w:szCs w:val="24"/>
        </w:rPr>
        <w:t>наращивал свое участие</w:t>
      </w:r>
      <w:r w:rsidR="0048639E">
        <w:rPr>
          <w:rFonts w:ascii="Times New Roman" w:hAnsi="Times New Roman" w:cs="Times New Roman"/>
          <w:sz w:val="24"/>
          <w:szCs w:val="24"/>
        </w:rPr>
        <w:t xml:space="preserve"> </w:t>
      </w:r>
      <w:r w:rsidR="00193909">
        <w:rPr>
          <w:rFonts w:ascii="Times New Roman" w:hAnsi="Times New Roman" w:cs="Times New Roman"/>
          <w:sz w:val="24"/>
          <w:szCs w:val="24"/>
        </w:rPr>
        <w:t>в сфере пред</w:t>
      </w:r>
      <w:r w:rsidR="00DC64A1">
        <w:rPr>
          <w:rFonts w:ascii="Times New Roman" w:hAnsi="Times New Roman" w:cs="Times New Roman"/>
          <w:sz w:val="24"/>
          <w:szCs w:val="24"/>
        </w:rPr>
        <w:t>о</w:t>
      </w:r>
      <w:r w:rsidR="00193909">
        <w:rPr>
          <w:rFonts w:ascii="Times New Roman" w:hAnsi="Times New Roman" w:cs="Times New Roman"/>
          <w:sz w:val="24"/>
          <w:szCs w:val="24"/>
        </w:rPr>
        <w:t xml:space="preserve">ставления кредитов. Как и в случае с инвестициями, основной поток китайских кредитов направлен на нефтегазовую сферу. </w:t>
      </w:r>
      <w:r w:rsidR="00DC64A1">
        <w:rPr>
          <w:rFonts w:ascii="Times New Roman" w:hAnsi="Times New Roman" w:cs="Times New Roman"/>
          <w:sz w:val="24"/>
          <w:szCs w:val="24"/>
        </w:rPr>
        <w:t>Так, в 2009 г. Китай пре</w:t>
      </w:r>
      <w:r w:rsidR="0014549A">
        <w:rPr>
          <w:rFonts w:ascii="Times New Roman" w:hAnsi="Times New Roman" w:cs="Times New Roman"/>
          <w:sz w:val="24"/>
          <w:szCs w:val="24"/>
        </w:rPr>
        <w:t>доставил Туркменистану кредит в размере</w:t>
      </w:r>
      <w:r w:rsidR="00832FEA">
        <w:rPr>
          <w:rFonts w:ascii="Times New Roman" w:hAnsi="Times New Roman" w:cs="Times New Roman"/>
          <w:sz w:val="24"/>
          <w:szCs w:val="24"/>
        </w:rPr>
        <w:t xml:space="preserve"> 4</w:t>
      </w:r>
      <w:r w:rsidR="0014549A">
        <w:rPr>
          <w:rFonts w:ascii="Times New Roman" w:hAnsi="Times New Roman" w:cs="Times New Roman"/>
          <w:sz w:val="24"/>
          <w:szCs w:val="24"/>
        </w:rPr>
        <w:t xml:space="preserve"> м</w:t>
      </w:r>
      <w:r w:rsidR="00832FEA">
        <w:rPr>
          <w:rFonts w:ascii="Times New Roman" w:hAnsi="Times New Roman" w:cs="Times New Roman"/>
          <w:sz w:val="24"/>
          <w:szCs w:val="24"/>
        </w:rPr>
        <w:t>лрд. долларов</w:t>
      </w:r>
      <w:r w:rsidR="0014549A">
        <w:rPr>
          <w:rFonts w:ascii="Times New Roman" w:hAnsi="Times New Roman" w:cs="Times New Roman"/>
          <w:sz w:val="24"/>
          <w:szCs w:val="24"/>
        </w:rPr>
        <w:t xml:space="preserve"> </w:t>
      </w:r>
      <w:r w:rsidR="00832FEA">
        <w:rPr>
          <w:rFonts w:ascii="Times New Roman" w:hAnsi="Times New Roman" w:cs="Times New Roman"/>
          <w:sz w:val="24"/>
          <w:szCs w:val="24"/>
        </w:rPr>
        <w:t>на разработку</w:t>
      </w:r>
      <w:r w:rsidR="0014549A">
        <w:rPr>
          <w:rFonts w:ascii="Times New Roman" w:hAnsi="Times New Roman" w:cs="Times New Roman"/>
          <w:sz w:val="24"/>
          <w:szCs w:val="24"/>
        </w:rPr>
        <w:t xml:space="preserve"> газового месторождения </w:t>
      </w:r>
      <w:proofErr w:type="spellStart"/>
      <w:r w:rsidR="0014549A">
        <w:rPr>
          <w:rFonts w:ascii="Times New Roman" w:hAnsi="Times New Roman" w:cs="Times New Roman"/>
          <w:sz w:val="24"/>
          <w:szCs w:val="24"/>
        </w:rPr>
        <w:t>Галкыныш</w:t>
      </w:r>
      <w:proofErr w:type="spellEnd"/>
      <w:r w:rsidR="0014549A">
        <w:rPr>
          <w:rFonts w:ascii="Times New Roman" w:hAnsi="Times New Roman" w:cs="Times New Roman"/>
          <w:sz w:val="24"/>
          <w:szCs w:val="24"/>
        </w:rPr>
        <w:t xml:space="preserve">, </w:t>
      </w:r>
      <w:r w:rsidR="00832FEA">
        <w:rPr>
          <w:rFonts w:ascii="Times New Roman" w:hAnsi="Times New Roman" w:cs="Times New Roman"/>
          <w:sz w:val="24"/>
          <w:szCs w:val="24"/>
        </w:rPr>
        <w:t xml:space="preserve">в 2011 г. Китай </w:t>
      </w:r>
      <w:r w:rsidR="00832FE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предоставил на этот </w:t>
      </w:r>
      <w:r w:rsidR="00697494">
        <w:rPr>
          <w:rFonts w:ascii="Times New Roman" w:hAnsi="Times New Roman" w:cs="Times New Roman"/>
          <w:sz w:val="24"/>
          <w:szCs w:val="24"/>
        </w:rPr>
        <w:t xml:space="preserve">же </w:t>
      </w:r>
      <w:r w:rsidR="00832FEA">
        <w:rPr>
          <w:rFonts w:ascii="Times New Roman" w:hAnsi="Times New Roman" w:cs="Times New Roman"/>
          <w:sz w:val="24"/>
          <w:szCs w:val="24"/>
        </w:rPr>
        <w:t>проект еще один кредит на сумму 4.1 млрд. долларов.</w:t>
      </w:r>
      <w:r w:rsidR="00832FEA">
        <w:rPr>
          <w:rStyle w:val="a6"/>
          <w:rFonts w:ascii="Times New Roman" w:hAnsi="Times New Roman" w:cs="Times New Roman"/>
          <w:sz w:val="24"/>
          <w:szCs w:val="24"/>
        </w:rPr>
        <w:footnoteReference w:id="221"/>
      </w:r>
      <w:r w:rsidR="00832FEA">
        <w:rPr>
          <w:rFonts w:ascii="Times New Roman" w:hAnsi="Times New Roman" w:cs="Times New Roman"/>
          <w:sz w:val="24"/>
          <w:szCs w:val="24"/>
        </w:rPr>
        <w:t xml:space="preserve"> </w:t>
      </w:r>
      <w:r w:rsidR="0048639E">
        <w:rPr>
          <w:rFonts w:ascii="Times New Roman" w:hAnsi="Times New Roman" w:cs="Times New Roman"/>
          <w:sz w:val="24"/>
          <w:szCs w:val="24"/>
        </w:rPr>
        <w:t>В силу закрытости Туркм</w:t>
      </w:r>
      <w:r w:rsidR="00697494">
        <w:rPr>
          <w:rFonts w:ascii="Times New Roman" w:hAnsi="Times New Roman" w:cs="Times New Roman"/>
          <w:sz w:val="24"/>
          <w:szCs w:val="24"/>
        </w:rPr>
        <w:t>енистана и недоступности данных, в настоящее время</w:t>
      </w:r>
      <w:r w:rsidR="0048639E">
        <w:rPr>
          <w:rFonts w:ascii="Times New Roman" w:hAnsi="Times New Roman" w:cs="Times New Roman"/>
          <w:sz w:val="24"/>
          <w:szCs w:val="24"/>
        </w:rPr>
        <w:t xml:space="preserve"> нет точной информация о задолженности страны перед Китаем, однако некоторые специалисты подсчит</w:t>
      </w:r>
      <w:r w:rsidR="00697494">
        <w:rPr>
          <w:rFonts w:ascii="Times New Roman" w:hAnsi="Times New Roman" w:cs="Times New Roman"/>
          <w:sz w:val="24"/>
          <w:szCs w:val="24"/>
        </w:rPr>
        <w:t>али, что долг может составлять около 10 млрд. долларов</w:t>
      </w:r>
      <w:r w:rsidR="0048639E">
        <w:rPr>
          <w:rFonts w:ascii="Times New Roman" w:hAnsi="Times New Roman" w:cs="Times New Roman"/>
          <w:sz w:val="24"/>
          <w:szCs w:val="24"/>
        </w:rPr>
        <w:t xml:space="preserve">. </w:t>
      </w:r>
      <w:r w:rsidR="00697494">
        <w:rPr>
          <w:rStyle w:val="a6"/>
          <w:rFonts w:ascii="Times New Roman" w:hAnsi="Times New Roman" w:cs="Times New Roman"/>
          <w:sz w:val="24"/>
          <w:szCs w:val="24"/>
        </w:rPr>
        <w:footnoteReference w:id="222"/>
      </w:r>
      <w:r w:rsidR="0048639E">
        <w:rPr>
          <w:rFonts w:ascii="Times New Roman" w:hAnsi="Times New Roman" w:cs="Times New Roman"/>
          <w:sz w:val="24"/>
          <w:szCs w:val="24"/>
        </w:rPr>
        <w:t xml:space="preserve"> </w:t>
      </w:r>
      <w:r w:rsidR="0071724B">
        <w:rPr>
          <w:rFonts w:ascii="Times New Roman" w:hAnsi="Times New Roman" w:cs="Times New Roman"/>
          <w:sz w:val="24"/>
          <w:szCs w:val="24"/>
        </w:rPr>
        <w:t xml:space="preserve"> </w:t>
      </w:r>
      <w:r w:rsidR="000229FC">
        <w:rPr>
          <w:rFonts w:ascii="Times New Roman" w:hAnsi="Times New Roman" w:cs="Times New Roman"/>
          <w:sz w:val="24"/>
          <w:szCs w:val="24"/>
        </w:rPr>
        <w:t xml:space="preserve">  </w:t>
      </w:r>
      <w:r w:rsidR="00C36177">
        <w:rPr>
          <w:rFonts w:ascii="Times New Roman" w:hAnsi="Times New Roman" w:cs="Times New Roman"/>
          <w:sz w:val="24"/>
          <w:szCs w:val="24"/>
        </w:rPr>
        <w:tab/>
      </w:r>
      <w:r w:rsidR="00697494">
        <w:rPr>
          <w:rFonts w:ascii="Times New Roman" w:hAnsi="Times New Roman" w:cs="Times New Roman"/>
          <w:sz w:val="24"/>
          <w:szCs w:val="24"/>
        </w:rPr>
        <w:tab/>
      </w:r>
      <w:r w:rsidR="00697494">
        <w:rPr>
          <w:rFonts w:ascii="Times New Roman" w:hAnsi="Times New Roman" w:cs="Times New Roman"/>
          <w:sz w:val="24"/>
          <w:szCs w:val="24"/>
        </w:rPr>
        <w:tab/>
      </w:r>
      <w:r w:rsidR="00697494">
        <w:rPr>
          <w:rFonts w:ascii="Times New Roman" w:hAnsi="Times New Roman" w:cs="Times New Roman"/>
          <w:sz w:val="24"/>
          <w:szCs w:val="24"/>
        </w:rPr>
        <w:tab/>
        <w:t xml:space="preserve">Узбекистан. </w:t>
      </w:r>
      <w:r w:rsidR="008C5AE2">
        <w:rPr>
          <w:rFonts w:ascii="Times New Roman" w:hAnsi="Times New Roman" w:cs="Times New Roman"/>
          <w:sz w:val="24"/>
          <w:szCs w:val="24"/>
        </w:rPr>
        <w:t xml:space="preserve">Китай является одним из крупнейших торговых партнеров Узбекистана. После 2008 г. заметно стал увеличиваться рост торгового оборота между странами. </w:t>
      </w:r>
      <w:r w:rsidR="00D16413">
        <w:rPr>
          <w:rFonts w:ascii="Times New Roman" w:hAnsi="Times New Roman" w:cs="Times New Roman"/>
          <w:sz w:val="24"/>
          <w:szCs w:val="24"/>
        </w:rPr>
        <w:t>Так, согласно данным Государственного комитета Узбекистана по статистике, торговый оборот между странами увеличился с 2.2 млрд. долларов до 6.4 млрд. долларов в период с 2010 по 2020 гг.</w:t>
      </w:r>
      <w:r w:rsidR="00D619C1">
        <w:rPr>
          <w:rStyle w:val="a6"/>
          <w:rFonts w:ascii="Times New Roman" w:hAnsi="Times New Roman" w:cs="Times New Roman"/>
          <w:sz w:val="24"/>
          <w:szCs w:val="24"/>
        </w:rPr>
        <w:footnoteReference w:id="223"/>
      </w:r>
      <w:r w:rsidR="00D16413">
        <w:rPr>
          <w:rFonts w:ascii="Times New Roman" w:hAnsi="Times New Roman" w:cs="Times New Roman"/>
          <w:sz w:val="24"/>
          <w:szCs w:val="24"/>
        </w:rPr>
        <w:t xml:space="preserve"> Согласно данным китайских источников, товарооборот между странами в 2020 г. составил 6.6 млрд. долларов, что практически совпадает со статистикой Узбекистана.</w:t>
      </w:r>
      <w:r w:rsidR="00D619C1">
        <w:rPr>
          <w:rStyle w:val="a6"/>
          <w:rFonts w:ascii="Times New Roman" w:hAnsi="Times New Roman" w:cs="Times New Roman"/>
          <w:sz w:val="24"/>
          <w:szCs w:val="24"/>
        </w:rPr>
        <w:footnoteReference w:id="224"/>
      </w:r>
      <w:r w:rsidR="00D16413">
        <w:rPr>
          <w:rFonts w:ascii="Times New Roman" w:hAnsi="Times New Roman" w:cs="Times New Roman"/>
          <w:sz w:val="24"/>
          <w:szCs w:val="24"/>
        </w:rPr>
        <w:t xml:space="preserve"> </w:t>
      </w:r>
      <w:r w:rsidR="00D16413">
        <w:rPr>
          <w:rFonts w:ascii="Times New Roman" w:hAnsi="Times New Roman" w:cs="Times New Roman"/>
          <w:sz w:val="24"/>
          <w:szCs w:val="24"/>
        </w:rPr>
        <w:tab/>
      </w:r>
      <w:r w:rsidR="00D16413">
        <w:rPr>
          <w:rFonts w:ascii="Times New Roman" w:hAnsi="Times New Roman" w:cs="Times New Roman"/>
          <w:sz w:val="24"/>
          <w:szCs w:val="24"/>
        </w:rPr>
        <w:tab/>
      </w:r>
      <w:r w:rsidR="00D16413" w:rsidRPr="00D16413">
        <w:rPr>
          <w:rFonts w:ascii="Times New Roman" w:hAnsi="Times New Roman" w:cs="Times New Roman"/>
          <w:sz w:val="24"/>
          <w:szCs w:val="24"/>
        </w:rPr>
        <w:t xml:space="preserve">Что касается структуры импорта и экспорта товаров, то Китай в основном экспортировал </w:t>
      </w:r>
      <w:r w:rsidR="00D16413">
        <w:rPr>
          <w:rFonts w:ascii="Times New Roman" w:hAnsi="Times New Roman" w:cs="Times New Roman"/>
          <w:sz w:val="24"/>
          <w:szCs w:val="24"/>
        </w:rPr>
        <w:t xml:space="preserve">в Узбекистан </w:t>
      </w:r>
      <w:r w:rsidR="00D16413" w:rsidRPr="00D16413">
        <w:rPr>
          <w:rFonts w:ascii="Times New Roman" w:hAnsi="Times New Roman" w:cs="Times New Roman"/>
          <w:sz w:val="24"/>
          <w:szCs w:val="24"/>
        </w:rPr>
        <w:t>строительную технику, кондиционеры</w:t>
      </w:r>
      <w:r w:rsidR="00D16413">
        <w:rPr>
          <w:rFonts w:ascii="Times New Roman" w:hAnsi="Times New Roman" w:cs="Times New Roman"/>
          <w:sz w:val="24"/>
          <w:szCs w:val="24"/>
        </w:rPr>
        <w:t xml:space="preserve">, холодильники, </w:t>
      </w:r>
      <w:r w:rsidR="00D16413" w:rsidRPr="00D16413">
        <w:rPr>
          <w:rFonts w:ascii="Times New Roman" w:hAnsi="Times New Roman" w:cs="Times New Roman"/>
          <w:sz w:val="24"/>
          <w:szCs w:val="24"/>
        </w:rPr>
        <w:t>механическое оборудование и приборы, электродвигатели, электрическое, аудиовизуальное оборудование и их запасные части,</w:t>
      </w:r>
      <w:r w:rsidR="00D16413">
        <w:rPr>
          <w:rFonts w:ascii="Times New Roman" w:hAnsi="Times New Roman" w:cs="Times New Roman"/>
          <w:sz w:val="24"/>
          <w:szCs w:val="24"/>
        </w:rPr>
        <w:t xml:space="preserve"> пластмассы и изделия из них; Туркменистан экспортировал в Китай </w:t>
      </w:r>
      <w:r w:rsidR="00D619C1">
        <w:rPr>
          <w:rFonts w:ascii="Times New Roman" w:hAnsi="Times New Roman" w:cs="Times New Roman"/>
          <w:sz w:val="24"/>
          <w:szCs w:val="24"/>
        </w:rPr>
        <w:t xml:space="preserve">природный газ, текстиль, медь, </w:t>
      </w:r>
      <w:r w:rsidR="00D16413" w:rsidRPr="00D16413">
        <w:rPr>
          <w:rFonts w:ascii="Times New Roman" w:hAnsi="Times New Roman" w:cs="Times New Roman"/>
          <w:sz w:val="24"/>
          <w:szCs w:val="24"/>
        </w:rPr>
        <w:t>изделия из нее и т.д.</w:t>
      </w:r>
      <w:r w:rsidR="00D16413">
        <w:rPr>
          <w:rStyle w:val="a6"/>
          <w:rFonts w:ascii="Times New Roman" w:hAnsi="Times New Roman" w:cs="Times New Roman"/>
          <w:sz w:val="24"/>
          <w:szCs w:val="24"/>
        </w:rPr>
        <w:footnoteReference w:id="225"/>
      </w:r>
      <w:r w:rsidR="00067322">
        <w:rPr>
          <w:rFonts w:ascii="Times New Roman" w:hAnsi="Times New Roman" w:cs="Times New Roman"/>
          <w:sz w:val="24"/>
          <w:szCs w:val="24"/>
        </w:rPr>
        <w:tab/>
      </w:r>
      <w:r w:rsidR="00067322">
        <w:rPr>
          <w:rFonts w:ascii="Times New Roman" w:hAnsi="Times New Roman" w:cs="Times New Roman"/>
          <w:sz w:val="24"/>
          <w:szCs w:val="24"/>
        </w:rPr>
        <w:tab/>
      </w:r>
      <w:r w:rsidR="00067322">
        <w:rPr>
          <w:rFonts w:ascii="Times New Roman" w:hAnsi="Times New Roman" w:cs="Times New Roman"/>
          <w:sz w:val="24"/>
          <w:szCs w:val="24"/>
        </w:rPr>
        <w:tab/>
      </w:r>
      <w:r w:rsidR="005C7E7D">
        <w:rPr>
          <w:rFonts w:ascii="Times New Roman" w:hAnsi="Times New Roman" w:cs="Times New Roman"/>
          <w:sz w:val="24"/>
          <w:szCs w:val="24"/>
        </w:rPr>
        <w:t xml:space="preserve">Китай также является одним из крупнейших инвесторов Узбекистана. </w:t>
      </w:r>
      <w:r w:rsidR="007F2B39">
        <w:rPr>
          <w:rFonts w:ascii="Times New Roman" w:hAnsi="Times New Roman" w:cs="Times New Roman"/>
          <w:sz w:val="24"/>
          <w:szCs w:val="24"/>
        </w:rPr>
        <w:t>После 2008 г. наблюдался рост о</w:t>
      </w:r>
      <w:r w:rsidR="005C7E7D">
        <w:rPr>
          <w:rFonts w:ascii="Times New Roman" w:hAnsi="Times New Roman" w:cs="Times New Roman"/>
          <w:sz w:val="24"/>
          <w:szCs w:val="24"/>
        </w:rPr>
        <w:t>бъем</w:t>
      </w:r>
      <w:r w:rsidR="007F2B39">
        <w:rPr>
          <w:rFonts w:ascii="Times New Roman" w:hAnsi="Times New Roman" w:cs="Times New Roman"/>
          <w:sz w:val="24"/>
          <w:szCs w:val="24"/>
        </w:rPr>
        <w:t>а китайских ПИИ в страну</w:t>
      </w:r>
      <w:r w:rsidR="00933B3F">
        <w:rPr>
          <w:rFonts w:ascii="Times New Roman" w:hAnsi="Times New Roman" w:cs="Times New Roman"/>
          <w:sz w:val="24"/>
          <w:szCs w:val="24"/>
        </w:rPr>
        <w:t>. В</w:t>
      </w:r>
      <w:r w:rsidR="007F2B39">
        <w:rPr>
          <w:rFonts w:ascii="Times New Roman" w:hAnsi="Times New Roman" w:cs="Times New Roman"/>
          <w:sz w:val="24"/>
          <w:szCs w:val="24"/>
        </w:rPr>
        <w:t xml:space="preserve"> 2010 году общий объем китайских ПИИ в Узбекистан составил 1</w:t>
      </w:r>
      <w:r w:rsidR="00894220">
        <w:rPr>
          <w:rFonts w:ascii="Times New Roman" w:hAnsi="Times New Roman" w:cs="Times New Roman"/>
          <w:sz w:val="24"/>
          <w:szCs w:val="24"/>
        </w:rPr>
        <w:t>,6</w:t>
      </w:r>
      <w:r w:rsidR="005E0B34" w:rsidRPr="005E0B34">
        <w:rPr>
          <w:rFonts w:ascii="Times New Roman" w:hAnsi="Times New Roman" w:cs="Times New Roman"/>
          <w:sz w:val="24"/>
          <w:szCs w:val="24"/>
        </w:rPr>
        <w:t xml:space="preserve"> млрд</w:t>
      </w:r>
      <w:r w:rsidR="007F2B39">
        <w:rPr>
          <w:rFonts w:ascii="Times New Roman" w:hAnsi="Times New Roman" w:cs="Times New Roman"/>
          <w:sz w:val="24"/>
          <w:szCs w:val="24"/>
        </w:rPr>
        <w:t>. долларов</w:t>
      </w:r>
      <w:r w:rsidR="005E0B34" w:rsidRPr="005E0B34">
        <w:rPr>
          <w:rFonts w:ascii="Times New Roman" w:hAnsi="Times New Roman" w:cs="Times New Roman"/>
          <w:sz w:val="24"/>
          <w:szCs w:val="24"/>
        </w:rPr>
        <w:t>, что на 19,8% больше, чем в 2009 году.</w:t>
      </w:r>
      <w:r w:rsidR="007F2B39">
        <w:rPr>
          <w:rStyle w:val="a6"/>
          <w:rFonts w:ascii="Times New Roman" w:hAnsi="Times New Roman" w:cs="Times New Roman"/>
          <w:sz w:val="24"/>
          <w:szCs w:val="24"/>
        </w:rPr>
        <w:footnoteReference w:id="226"/>
      </w:r>
      <w:r w:rsidR="007F2B39">
        <w:rPr>
          <w:rFonts w:ascii="Times New Roman" w:hAnsi="Times New Roman" w:cs="Times New Roman"/>
          <w:sz w:val="24"/>
          <w:szCs w:val="24"/>
        </w:rPr>
        <w:t xml:space="preserve"> Согласно данным Министерства</w:t>
      </w:r>
      <w:r w:rsidR="0089097E">
        <w:rPr>
          <w:rFonts w:ascii="Times New Roman" w:hAnsi="Times New Roman" w:cs="Times New Roman"/>
          <w:sz w:val="24"/>
          <w:szCs w:val="24"/>
        </w:rPr>
        <w:t xml:space="preserve"> коммерции Китая,</w:t>
      </w:r>
      <w:r w:rsidR="007F2B39">
        <w:rPr>
          <w:rFonts w:ascii="Times New Roman" w:hAnsi="Times New Roman" w:cs="Times New Roman"/>
          <w:sz w:val="24"/>
          <w:szCs w:val="24"/>
        </w:rPr>
        <w:t xml:space="preserve"> в 2020 г.</w:t>
      </w:r>
      <w:r w:rsidR="0089097E">
        <w:rPr>
          <w:rFonts w:ascii="Times New Roman" w:hAnsi="Times New Roman" w:cs="Times New Roman"/>
          <w:sz w:val="24"/>
          <w:szCs w:val="24"/>
        </w:rPr>
        <w:t xml:space="preserve"> </w:t>
      </w:r>
      <w:r w:rsidR="0089097E" w:rsidRPr="0089097E">
        <w:rPr>
          <w:rFonts w:ascii="Times New Roman" w:hAnsi="Times New Roman" w:cs="Times New Roman"/>
          <w:sz w:val="24"/>
          <w:szCs w:val="24"/>
        </w:rPr>
        <w:t xml:space="preserve">поток прямых китайских инвестиций </w:t>
      </w:r>
      <w:r w:rsidR="0089097E">
        <w:rPr>
          <w:rFonts w:ascii="Times New Roman" w:hAnsi="Times New Roman" w:cs="Times New Roman"/>
          <w:sz w:val="24"/>
          <w:szCs w:val="24"/>
        </w:rPr>
        <w:t xml:space="preserve">в Узбекистан составил </w:t>
      </w:r>
      <w:r w:rsidR="0089097E" w:rsidRPr="0089097E">
        <w:rPr>
          <w:rFonts w:ascii="Times New Roman" w:hAnsi="Times New Roman" w:cs="Times New Roman"/>
          <w:sz w:val="24"/>
          <w:szCs w:val="24"/>
        </w:rPr>
        <w:t>36,77 млн.</w:t>
      </w:r>
      <w:r w:rsidR="0089097E">
        <w:rPr>
          <w:rFonts w:ascii="Times New Roman" w:hAnsi="Times New Roman" w:cs="Times New Roman"/>
          <w:sz w:val="24"/>
          <w:szCs w:val="24"/>
        </w:rPr>
        <w:t xml:space="preserve"> долларов, а  общий объем </w:t>
      </w:r>
      <w:r w:rsidR="0089097E" w:rsidRPr="0089097E">
        <w:rPr>
          <w:rFonts w:ascii="Times New Roman" w:hAnsi="Times New Roman" w:cs="Times New Roman"/>
          <w:sz w:val="24"/>
          <w:szCs w:val="24"/>
        </w:rPr>
        <w:t xml:space="preserve">китайских </w:t>
      </w:r>
      <w:r w:rsidR="0089097E">
        <w:rPr>
          <w:rFonts w:ascii="Times New Roman" w:hAnsi="Times New Roman" w:cs="Times New Roman"/>
          <w:sz w:val="24"/>
          <w:szCs w:val="24"/>
        </w:rPr>
        <w:t xml:space="preserve">ПИИ – </w:t>
      </w:r>
      <w:r w:rsidR="00894220">
        <w:rPr>
          <w:rFonts w:ascii="Times New Roman" w:hAnsi="Times New Roman" w:cs="Times New Roman"/>
          <w:sz w:val="24"/>
          <w:szCs w:val="24"/>
        </w:rPr>
        <w:t>3,2</w:t>
      </w:r>
      <w:r w:rsidR="0089097E" w:rsidRPr="0089097E">
        <w:rPr>
          <w:rFonts w:ascii="Times New Roman" w:hAnsi="Times New Roman" w:cs="Times New Roman"/>
          <w:sz w:val="24"/>
          <w:szCs w:val="24"/>
        </w:rPr>
        <w:t xml:space="preserve"> млрд.</w:t>
      </w:r>
      <w:r w:rsidR="007F2B39">
        <w:rPr>
          <w:rFonts w:ascii="Times New Roman" w:hAnsi="Times New Roman" w:cs="Times New Roman"/>
          <w:sz w:val="24"/>
          <w:szCs w:val="24"/>
        </w:rPr>
        <w:t xml:space="preserve"> </w:t>
      </w:r>
      <w:r w:rsidR="0089097E">
        <w:rPr>
          <w:rFonts w:ascii="Times New Roman" w:hAnsi="Times New Roman" w:cs="Times New Roman"/>
          <w:sz w:val="24"/>
          <w:szCs w:val="24"/>
        </w:rPr>
        <w:t>долларов.</w:t>
      </w:r>
      <w:r w:rsidR="0089097E">
        <w:rPr>
          <w:rStyle w:val="a6"/>
          <w:rFonts w:ascii="Times New Roman" w:hAnsi="Times New Roman" w:cs="Times New Roman"/>
          <w:sz w:val="24"/>
          <w:szCs w:val="24"/>
        </w:rPr>
        <w:footnoteReference w:id="227"/>
      </w:r>
      <w:r w:rsidR="0089097E">
        <w:rPr>
          <w:rFonts w:ascii="Times New Roman" w:hAnsi="Times New Roman" w:cs="Times New Roman"/>
          <w:sz w:val="24"/>
          <w:szCs w:val="24"/>
        </w:rPr>
        <w:t xml:space="preserve"> </w:t>
      </w:r>
      <w:r w:rsidR="00A70189">
        <w:rPr>
          <w:rFonts w:ascii="Times New Roman" w:hAnsi="Times New Roman" w:cs="Times New Roman"/>
          <w:sz w:val="24"/>
          <w:szCs w:val="24"/>
        </w:rPr>
        <w:t>Основными направлениями китайских инвестиций в экономику Узбекистана стали нефтегазовая сфера, текстильная, цементная, химическая, угольная, электроэнергетическая, транспортно-логистическая и т.д.</w:t>
      </w:r>
      <w:r w:rsidR="00A70189">
        <w:rPr>
          <w:rFonts w:ascii="Times New Roman" w:hAnsi="Times New Roman" w:cs="Times New Roman"/>
          <w:sz w:val="24"/>
          <w:szCs w:val="24"/>
        </w:rPr>
        <w:tab/>
      </w:r>
      <w:r w:rsidR="00A70189">
        <w:rPr>
          <w:rFonts w:ascii="Times New Roman" w:hAnsi="Times New Roman" w:cs="Times New Roman"/>
          <w:sz w:val="24"/>
          <w:szCs w:val="24"/>
        </w:rPr>
        <w:tab/>
      </w:r>
      <w:r w:rsidR="00A70189">
        <w:rPr>
          <w:rFonts w:ascii="Times New Roman" w:hAnsi="Times New Roman" w:cs="Times New Roman"/>
          <w:sz w:val="24"/>
          <w:szCs w:val="24"/>
        </w:rPr>
        <w:tab/>
      </w:r>
      <w:r w:rsidR="00A70189">
        <w:rPr>
          <w:rFonts w:ascii="Times New Roman" w:hAnsi="Times New Roman" w:cs="Times New Roman"/>
          <w:sz w:val="24"/>
          <w:szCs w:val="24"/>
        </w:rPr>
        <w:tab/>
      </w:r>
      <w:r w:rsidR="00A70189">
        <w:rPr>
          <w:rFonts w:ascii="Times New Roman" w:hAnsi="Times New Roman" w:cs="Times New Roman"/>
          <w:sz w:val="24"/>
          <w:szCs w:val="24"/>
        </w:rPr>
        <w:tab/>
      </w:r>
      <w:r w:rsidR="00A70189">
        <w:rPr>
          <w:rFonts w:ascii="Times New Roman" w:hAnsi="Times New Roman" w:cs="Times New Roman"/>
          <w:sz w:val="24"/>
          <w:szCs w:val="24"/>
        </w:rPr>
        <w:tab/>
        <w:t xml:space="preserve">В настоящее время китайская </w:t>
      </w:r>
      <w:r w:rsidR="00A70189" w:rsidRPr="00A70189">
        <w:rPr>
          <w:rFonts w:ascii="Times New Roman" w:hAnsi="Times New Roman" w:cs="Times New Roman"/>
          <w:sz w:val="24"/>
          <w:szCs w:val="24"/>
        </w:rPr>
        <w:t>CNPC и узбекская сторона сотрудничают в строительстве и эксплуатации газопров</w:t>
      </w:r>
      <w:r w:rsidR="004726C0">
        <w:rPr>
          <w:rFonts w:ascii="Times New Roman" w:hAnsi="Times New Roman" w:cs="Times New Roman"/>
          <w:sz w:val="24"/>
          <w:szCs w:val="24"/>
        </w:rPr>
        <w:t xml:space="preserve">ода Китай-Центральная Азия (линия </w:t>
      </w:r>
      <w:r w:rsidR="004726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726C0" w:rsidRPr="004726C0">
        <w:rPr>
          <w:rFonts w:ascii="Times New Roman" w:hAnsi="Times New Roman" w:cs="Times New Roman"/>
          <w:sz w:val="24"/>
          <w:szCs w:val="24"/>
        </w:rPr>
        <w:t>)</w:t>
      </w:r>
      <w:r w:rsidR="00A70189" w:rsidRPr="00A70189">
        <w:rPr>
          <w:rFonts w:ascii="Times New Roman" w:hAnsi="Times New Roman" w:cs="Times New Roman"/>
          <w:sz w:val="24"/>
          <w:szCs w:val="24"/>
        </w:rPr>
        <w:t xml:space="preserve">, а </w:t>
      </w:r>
      <w:r w:rsidR="004726C0">
        <w:rPr>
          <w:rFonts w:ascii="Times New Roman" w:hAnsi="Times New Roman" w:cs="Times New Roman"/>
          <w:sz w:val="24"/>
          <w:szCs w:val="24"/>
        </w:rPr>
        <w:t xml:space="preserve">CNPC </w:t>
      </w:r>
      <w:proofErr w:type="spellStart"/>
      <w:r w:rsidR="004726C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4726C0">
        <w:rPr>
          <w:rFonts w:ascii="Times New Roman" w:hAnsi="Times New Roman" w:cs="Times New Roman"/>
          <w:sz w:val="24"/>
          <w:szCs w:val="24"/>
        </w:rPr>
        <w:t xml:space="preserve"> и </w:t>
      </w:r>
      <w:r w:rsidR="004726C0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="004726C0">
        <w:rPr>
          <w:rFonts w:ascii="Times New Roman" w:hAnsi="Times New Roman" w:cs="Times New Roman"/>
          <w:sz w:val="24"/>
          <w:szCs w:val="24"/>
        </w:rPr>
        <w:t>Узбекнефте</w:t>
      </w:r>
      <w:r w:rsidR="00A70189" w:rsidRPr="00A70189">
        <w:rPr>
          <w:rFonts w:ascii="Times New Roman" w:hAnsi="Times New Roman" w:cs="Times New Roman"/>
          <w:sz w:val="24"/>
          <w:szCs w:val="24"/>
        </w:rPr>
        <w:t>газ</w:t>
      </w:r>
      <w:proofErr w:type="spellEnd"/>
      <w:r w:rsidR="00A70189" w:rsidRPr="00A70189">
        <w:rPr>
          <w:rFonts w:ascii="Times New Roman" w:hAnsi="Times New Roman" w:cs="Times New Roman"/>
          <w:sz w:val="24"/>
          <w:szCs w:val="24"/>
        </w:rPr>
        <w:t xml:space="preserve">" сотрудничают в разработке </w:t>
      </w:r>
      <w:proofErr w:type="spellStart"/>
      <w:r w:rsidR="00A70189" w:rsidRPr="00A70189">
        <w:rPr>
          <w:rFonts w:ascii="Times New Roman" w:hAnsi="Times New Roman" w:cs="Times New Roman"/>
          <w:sz w:val="24"/>
          <w:szCs w:val="24"/>
        </w:rPr>
        <w:t>Каракуринского</w:t>
      </w:r>
      <w:proofErr w:type="spellEnd"/>
      <w:r w:rsidR="00A70189" w:rsidRPr="00A70189">
        <w:rPr>
          <w:rFonts w:ascii="Times New Roman" w:hAnsi="Times New Roman" w:cs="Times New Roman"/>
          <w:sz w:val="24"/>
          <w:szCs w:val="24"/>
        </w:rPr>
        <w:t xml:space="preserve"> газового месторождения, при этом каждая сторона имеет 50% долю в да</w:t>
      </w:r>
      <w:r w:rsidR="00A70189">
        <w:rPr>
          <w:rFonts w:ascii="Times New Roman" w:hAnsi="Times New Roman" w:cs="Times New Roman"/>
          <w:sz w:val="24"/>
          <w:szCs w:val="24"/>
        </w:rPr>
        <w:t>нных проектах.</w:t>
      </w:r>
      <w:r w:rsidR="004726C0">
        <w:rPr>
          <w:rStyle w:val="a6"/>
          <w:rFonts w:ascii="Times New Roman" w:hAnsi="Times New Roman" w:cs="Times New Roman"/>
          <w:sz w:val="24"/>
          <w:szCs w:val="24"/>
        </w:rPr>
        <w:footnoteReference w:id="228"/>
      </w:r>
      <w:r w:rsidR="00A70189">
        <w:rPr>
          <w:rFonts w:ascii="Times New Roman" w:hAnsi="Times New Roman" w:cs="Times New Roman"/>
          <w:sz w:val="24"/>
          <w:szCs w:val="24"/>
        </w:rPr>
        <w:t xml:space="preserve"> По состоянию на 2021 г.</w:t>
      </w:r>
      <w:r w:rsidR="00A70189" w:rsidRPr="00A70189">
        <w:rPr>
          <w:rFonts w:ascii="Times New Roman" w:hAnsi="Times New Roman" w:cs="Times New Roman"/>
          <w:sz w:val="24"/>
          <w:szCs w:val="24"/>
        </w:rPr>
        <w:t xml:space="preserve"> в Узбекистане было зарегистрировано 1 867 китайских компаний, которые в основном занимаются разведкой и разработкой нефти и газа, строительством и эксплуатацией газопроводов, строительством угольных шахт, электроста</w:t>
      </w:r>
      <w:r w:rsidR="004726C0">
        <w:rPr>
          <w:rFonts w:ascii="Times New Roman" w:hAnsi="Times New Roman" w:cs="Times New Roman"/>
          <w:sz w:val="24"/>
          <w:szCs w:val="24"/>
        </w:rPr>
        <w:t xml:space="preserve">нций, насосных станций, дорог, </w:t>
      </w:r>
      <w:r w:rsidR="00A70189" w:rsidRPr="00A70189">
        <w:rPr>
          <w:rFonts w:ascii="Times New Roman" w:hAnsi="Times New Roman" w:cs="Times New Roman"/>
          <w:sz w:val="24"/>
          <w:szCs w:val="24"/>
        </w:rPr>
        <w:t>химических заводов</w:t>
      </w:r>
      <w:r w:rsidR="004726C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70189" w:rsidRPr="00A70189">
        <w:rPr>
          <w:rFonts w:ascii="Times New Roman" w:hAnsi="Times New Roman" w:cs="Times New Roman"/>
          <w:sz w:val="24"/>
          <w:szCs w:val="24"/>
        </w:rPr>
        <w:t>,</w:t>
      </w:r>
      <w:r w:rsidR="004726C0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A70189" w:rsidRPr="00A70189">
        <w:rPr>
          <w:rFonts w:ascii="Times New Roman" w:hAnsi="Times New Roman" w:cs="Times New Roman"/>
          <w:sz w:val="24"/>
          <w:szCs w:val="24"/>
        </w:rPr>
        <w:t xml:space="preserve"> </w:t>
      </w:r>
      <w:r w:rsidR="004726C0">
        <w:rPr>
          <w:rFonts w:ascii="Times New Roman" w:hAnsi="Times New Roman" w:cs="Times New Roman"/>
          <w:sz w:val="24"/>
          <w:szCs w:val="24"/>
        </w:rPr>
        <w:t xml:space="preserve">сборкой автомобилей, производством текстиля и </w:t>
      </w:r>
      <w:r w:rsidR="00A70189" w:rsidRPr="00A70189">
        <w:rPr>
          <w:rFonts w:ascii="Times New Roman" w:hAnsi="Times New Roman" w:cs="Times New Roman"/>
          <w:sz w:val="24"/>
          <w:szCs w:val="24"/>
        </w:rPr>
        <w:t>сельским</w:t>
      </w:r>
      <w:r w:rsidR="004726C0">
        <w:rPr>
          <w:rFonts w:ascii="Times New Roman" w:hAnsi="Times New Roman" w:cs="Times New Roman"/>
          <w:sz w:val="24"/>
          <w:szCs w:val="24"/>
        </w:rPr>
        <w:t xml:space="preserve"> хозяйством.</w:t>
      </w:r>
      <w:r w:rsidR="004726C0">
        <w:rPr>
          <w:rStyle w:val="a6"/>
          <w:rFonts w:ascii="Times New Roman" w:hAnsi="Times New Roman" w:cs="Times New Roman"/>
          <w:sz w:val="24"/>
          <w:szCs w:val="24"/>
        </w:rPr>
        <w:footnoteReference w:id="229"/>
      </w:r>
      <w:r w:rsidR="004726C0">
        <w:rPr>
          <w:rFonts w:ascii="Times New Roman" w:hAnsi="Times New Roman" w:cs="Times New Roman"/>
          <w:sz w:val="24"/>
          <w:szCs w:val="24"/>
        </w:rPr>
        <w:tab/>
      </w:r>
      <w:r w:rsidR="004726C0">
        <w:rPr>
          <w:rFonts w:ascii="Times New Roman" w:hAnsi="Times New Roman" w:cs="Times New Roman"/>
          <w:sz w:val="24"/>
          <w:szCs w:val="24"/>
        </w:rPr>
        <w:tab/>
      </w:r>
      <w:r w:rsidR="004726C0">
        <w:rPr>
          <w:rFonts w:ascii="Times New Roman" w:hAnsi="Times New Roman" w:cs="Times New Roman"/>
          <w:sz w:val="24"/>
          <w:szCs w:val="24"/>
        </w:rPr>
        <w:tab/>
      </w:r>
      <w:r w:rsidR="004726C0">
        <w:rPr>
          <w:rFonts w:ascii="Times New Roman" w:hAnsi="Times New Roman" w:cs="Times New Roman"/>
          <w:sz w:val="24"/>
          <w:szCs w:val="24"/>
        </w:rPr>
        <w:tab/>
      </w:r>
      <w:r w:rsidR="004726C0">
        <w:rPr>
          <w:rFonts w:ascii="Times New Roman" w:hAnsi="Times New Roman" w:cs="Times New Roman"/>
          <w:sz w:val="24"/>
          <w:szCs w:val="24"/>
        </w:rPr>
        <w:tab/>
      </w:r>
      <w:r w:rsidR="004726C0">
        <w:rPr>
          <w:rFonts w:ascii="Times New Roman" w:hAnsi="Times New Roman" w:cs="Times New Roman"/>
          <w:sz w:val="24"/>
          <w:szCs w:val="24"/>
        </w:rPr>
        <w:tab/>
      </w:r>
      <w:r w:rsidR="004726C0">
        <w:rPr>
          <w:rFonts w:ascii="Times New Roman" w:hAnsi="Times New Roman" w:cs="Times New Roman"/>
          <w:sz w:val="24"/>
          <w:szCs w:val="24"/>
        </w:rPr>
        <w:tab/>
      </w:r>
      <w:r w:rsidR="004726C0">
        <w:rPr>
          <w:rFonts w:ascii="Times New Roman" w:hAnsi="Times New Roman" w:cs="Times New Roman"/>
          <w:sz w:val="24"/>
          <w:szCs w:val="24"/>
        </w:rPr>
        <w:tab/>
      </w:r>
      <w:r w:rsidR="004726C0">
        <w:rPr>
          <w:rFonts w:ascii="Times New Roman" w:hAnsi="Times New Roman" w:cs="Times New Roman"/>
          <w:sz w:val="24"/>
          <w:szCs w:val="24"/>
        </w:rPr>
        <w:tab/>
      </w:r>
      <w:r w:rsidR="004726C0">
        <w:rPr>
          <w:rFonts w:ascii="Times New Roman" w:hAnsi="Times New Roman" w:cs="Times New Roman"/>
          <w:sz w:val="24"/>
          <w:szCs w:val="24"/>
        </w:rPr>
        <w:tab/>
      </w:r>
      <w:r w:rsidR="004726C0">
        <w:rPr>
          <w:rFonts w:ascii="Times New Roman" w:hAnsi="Times New Roman" w:cs="Times New Roman"/>
          <w:sz w:val="24"/>
          <w:szCs w:val="24"/>
        </w:rPr>
        <w:tab/>
      </w:r>
      <w:r w:rsidR="004726C0">
        <w:rPr>
          <w:rFonts w:ascii="Times New Roman" w:hAnsi="Times New Roman" w:cs="Times New Roman"/>
          <w:sz w:val="24"/>
          <w:szCs w:val="24"/>
        </w:rPr>
        <w:tab/>
      </w:r>
      <w:r w:rsidR="00B614C0">
        <w:rPr>
          <w:rFonts w:ascii="Times New Roman" w:hAnsi="Times New Roman" w:cs="Times New Roman"/>
          <w:sz w:val="24"/>
          <w:szCs w:val="24"/>
        </w:rPr>
        <w:t>По мере усиления торгово-экономического и инвестиционного сотрудничества между странами, стали возрастать  долговые обязательства Узбекистана перед Китаем. Так, с 2015 г. по 2021 г. государственный долг Узбекистана перед Китаем возрос с 1.055 млрд. долларов</w:t>
      </w:r>
      <w:r w:rsidR="00B614C0">
        <w:rPr>
          <w:rStyle w:val="a6"/>
          <w:rFonts w:ascii="Times New Roman" w:hAnsi="Times New Roman" w:cs="Times New Roman"/>
          <w:sz w:val="24"/>
          <w:szCs w:val="24"/>
        </w:rPr>
        <w:footnoteReference w:id="230"/>
      </w:r>
      <w:r w:rsidR="00B614C0">
        <w:rPr>
          <w:rFonts w:ascii="Times New Roman" w:hAnsi="Times New Roman" w:cs="Times New Roman"/>
          <w:sz w:val="24"/>
          <w:szCs w:val="24"/>
        </w:rPr>
        <w:t xml:space="preserve"> до 4 млрд. долларов.</w:t>
      </w:r>
      <w:r w:rsidR="00B614C0">
        <w:rPr>
          <w:rStyle w:val="a6"/>
          <w:rFonts w:ascii="Times New Roman" w:hAnsi="Times New Roman" w:cs="Times New Roman"/>
          <w:sz w:val="24"/>
          <w:szCs w:val="24"/>
        </w:rPr>
        <w:footnoteReference w:id="231"/>
      </w:r>
      <w:r w:rsidR="00B614C0">
        <w:rPr>
          <w:rFonts w:ascii="Times New Roman" w:hAnsi="Times New Roman" w:cs="Times New Roman"/>
          <w:sz w:val="24"/>
          <w:szCs w:val="24"/>
        </w:rPr>
        <w:t xml:space="preserve"> </w:t>
      </w:r>
      <w:r w:rsidR="00774F8A">
        <w:rPr>
          <w:rFonts w:ascii="Times New Roman" w:hAnsi="Times New Roman" w:cs="Times New Roman"/>
          <w:sz w:val="24"/>
          <w:szCs w:val="24"/>
        </w:rPr>
        <w:t>Китайские кредиты в основном направляются на транспортные и инфраструктурные проекты, включающие в себя строительство дорог, туннелей, линий электропередач и т.д.</w:t>
      </w:r>
      <w:r w:rsidR="00774F8A">
        <w:rPr>
          <w:rFonts w:ascii="Times New Roman" w:hAnsi="Times New Roman" w:cs="Times New Roman"/>
          <w:sz w:val="24"/>
          <w:szCs w:val="24"/>
        </w:rPr>
        <w:tab/>
      </w:r>
      <w:r w:rsidR="00774F8A">
        <w:rPr>
          <w:rFonts w:ascii="Times New Roman" w:hAnsi="Times New Roman" w:cs="Times New Roman"/>
          <w:sz w:val="24"/>
          <w:szCs w:val="24"/>
        </w:rPr>
        <w:tab/>
      </w:r>
      <w:r w:rsidR="00774F8A">
        <w:rPr>
          <w:rFonts w:ascii="Times New Roman" w:hAnsi="Times New Roman" w:cs="Times New Roman"/>
          <w:sz w:val="24"/>
          <w:szCs w:val="24"/>
        </w:rPr>
        <w:tab/>
      </w:r>
      <w:r w:rsidR="00774F8A">
        <w:rPr>
          <w:rFonts w:ascii="Times New Roman" w:hAnsi="Times New Roman" w:cs="Times New Roman"/>
          <w:sz w:val="24"/>
          <w:szCs w:val="24"/>
        </w:rPr>
        <w:tab/>
      </w:r>
      <w:r w:rsidR="00774F8A">
        <w:rPr>
          <w:rFonts w:ascii="Times New Roman" w:hAnsi="Times New Roman" w:cs="Times New Roman"/>
          <w:sz w:val="24"/>
          <w:szCs w:val="24"/>
        </w:rPr>
        <w:tab/>
      </w:r>
      <w:r w:rsidR="00774F8A">
        <w:rPr>
          <w:rFonts w:ascii="Times New Roman" w:hAnsi="Times New Roman" w:cs="Times New Roman"/>
          <w:sz w:val="24"/>
          <w:szCs w:val="24"/>
        </w:rPr>
        <w:tab/>
      </w:r>
      <w:r w:rsidR="00774F8A">
        <w:rPr>
          <w:rFonts w:ascii="Times New Roman" w:hAnsi="Times New Roman" w:cs="Times New Roman"/>
          <w:sz w:val="24"/>
          <w:szCs w:val="24"/>
        </w:rPr>
        <w:tab/>
      </w:r>
      <w:r w:rsidR="00774F8A">
        <w:rPr>
          <w:rFonts w:ascii="Times New Roman" w:hAnsi="Times New Roman" w:cs="Times New Roman"/>
          <w:sz w:val="24"/>
          <w:szCs w:val="24"/>
        </w:rPr>
        <w:tab/>
      </w:r>
      <w:r w:rsidR="00774F8A">
        <w:rPr>
          <w:rFonts w:ascii="Times New Roman" w:hAnsi="Times New Roman" w:cs="Times New Roman"/>
          <w:sz w:val="24"/>
          <w:szCs w:val="24"/>
        </w:rPr>
        <w:tab/>
      </w:r>
      <w:r w:rsidR="00774F8A">
        <w:rPr>
          <w:rFonts w:ascii="Times New Roman" w:hAnsi="Times New Roman" w:cs="Times New Roman"/>
          <w:sz w:val="24"/>
          <w:szCs w:val="24"/>
        </w:rPr>
        <w:tab/>
      </w:r>
      <w:r w:rsidR="00774F8A">
        <w:rPr>
          <w:rFonts w:ascii="Times New Roman" w:hAnsi="Times New Roman" w:cs="Times New Roman"/>
          <w:sz w:val="24"/>
          <w:szCs w:val="24"/>
        </w:rPr>
        <w:tab/>
        <w:t xml:space="preserve">Кыргызстан. </w:t>
      </w:r>
      <w:r w:rsidR="00481593">
        <w:rPr>
          <w:rFonts w:ascii="Times New Roman" w:hAnsi="Times New Roman" w:cs="Times New Roman"/>
          <w:sz w:val="24"/>
          <w:szCs w:val="24"/>
        </w:rPr>
        <w:t xml:space="preserve">Аналогично с другими странами Центральной Азии, </w:t>
      </w:r>
      <w:r w:rsidR="00D21DA9">
        <w:rPr>
          <w:rFonts w:ascii="Times New Roman" w:hAnsi="Times New Roman" w:cs="Times New Roman"/>
          <w:sz w:val="24"/>
          <w:szCs w:val="24"/>
        </w:rPr>
        <w:t>Китай</w:t>
      </w:r>
      <w:r w:rsidR="00AE7CCB">
        <w:rPr>
          <w:rFonts w:ascii="Times New Roman" w:hAnsi="Times New Roman" w:cs="Times New Roman"/>
          <w:sz w:val="24"/>
          <w:szCs w:val="24"/>
        </w:rPr>
        <w:t xml:space="preserve"> является одним из главных торговых партнеров Кыргызстана. </w:t>
      </w:r>
      <w:r w:rsidR="00F153D6">
        <w:rPr>
          <w:rFonts w:ascii="Times New Roman" w:hAnsi="Times New Roman" w:cs="Times New Roman"/>
          <w:sz w:val="24"/>
          <w:szCs w:val="24"/>
        </w:rPr>
        <w:t>В период с 2008 г. по 2019</w:t>
      </w:r>
      <w:r w:rsidR="00AE7CCB">
        <w:rPr>
          <w:rFonts w:ascii="Times New Roman" w:hAnsi="Times New Roman" w:cs="Times New Roman"/>
          <w:sz w:val="24"/>
          <w:szCs w:val="24"/>
        </w:rPr>
        <w:t xml:space="preserve"> г. объемы торговли между странами увеличились </w:t>
      </w:r>
      <w:r w:rsidR="009E003A">
        <w:rPr>
          <w:rFonts w:ascii="Times New Roman" w:hAnsi="Times New Roman" w:cs="Times New Roman"/>
          <w:sz w:val="24"/>
          <w:szCs w:val="24"/>
        </w:rPr>
        <w:t xml:space="preserve">c </w:t>
      </w:r>
      <w:r w:rsidR="009F21CB">
        <w:rPr>
          <w:rFonts w:ascii="Times New Roman" w:hAnsi="Times New Roman" w:cs="Times New Roman"/>
          <w:sz w:val="24"/>
          <w:szCs w:val="24"/>
        </w:rPr>
        <w:t>1.4</w:t>
      </w:r>
      <w:r w:rsidR="009E003A" w:rsidRPr="009E003A">
        <w:rPr>
          <w:rFonts w:ascii="Times New Roman" w:hAnsi="Times New Roman" w:cs="Times New Roman"/>
          <w:sz w:val="24"/>
          <w:szCs w:val="24"/>
        </w:rPr>
        <w:t xml:space="preserve"> </w:t>
      </w:r>
      <w:r w:rsidR="009E003A">
        <w:rPr>
          <w:rFonts w:ascii="Times New Roman" w:hAnsi="Times New Roman" w:cs="Times New Roman"/>
          <w:sz w:val="24"/>
          <w:szCs w:val="24"/>
        </w:rPr>
        <w:t>мл</w:t>
      </w:r>
      <w:r w:rsidR="009F21CB">
        <w:rPr>
          <w:rFonts w:ascii="Times New Roman" w:hAnsi="Times New Roman" w:cs="Times New Roman"/>
          <w:sz w:val="24"/>
          <w:szCs w:val="24"/>
        </w:rPr>
        <w:t>рд</w:t>
      </w:r>
      <w:r w:rsidR="009E003A">
        <w:rPr>
          <w:rFonts w:ascii="Times New Roman" w:hAnsi="Times New Roman" w:cs="Times New Roman"/>
          <w:sz w:val="24"/>
          <w:szCs w:val="24"/>
        </w:rPr>
        <w:t xml:space="preserve">. долларов до </w:t>
      </w:r>
      <w:r w:rsidR="00F153D6">
        <w:rPr>
          <w:rFonts w:ascii="Times New Roman" w:hAnsi="Times New Roman" w:cs="Times New Roman"/>
          <w:sz w:val="24"/>
          <w:szCs w:val="24"/>
        </w:rPr>
        <w:t>6,3</w:t>
      </w:r>
      <w:r w:rsidR="009E003A" w:rsidRPr="009E003A">
        <w:rPr>
          <w:rFonts w:ascii="Times New Roman" w:hAnsi="Times New Roman" w:cs="Times New Roman"/>
          <w:sz w:val="24"/>
          <w:szCs w:val="24"/>
        </w:rPr>
        <w:t xml:space="preserve"> млрд долларов</w:t>
      </w:r>
      <w:r w:rsidR="009E003A">
        <w:rPr>
          <w:rFonts w:ascii="Times New Roman" w:hAnsi="Times New Roman" w:cs="Times New Roman"/>
          <w:sz w:val="24"/>
          <w:szCs w:val="24"/>
        </w:rPr>
        <w:t>.</w:t>
      </w:r>
      <w:r w:rsidR="009E003A">
        <w:rPr>
          <w:rStyle w:val="a6"/>
          <w:rFonts w:ascii="Times New Roman" w:hAnsi="Times New Roman" w:cs="Times New Roman"/>
          <w:sz w:val="24"/>
          <w:szCs w:val="24"/>
        </w:rPr>
        <w:footnoteReference w:id="232"/>
      </w:r>
      <w:r w:rsidR="00F153D6">
        <w:rPr>
          <w:rFonts w:ascii="Times New Roman" w:hAnsi="Times New Roman" w:cs="Times New Roman"/>
          <w:sz w:val="24"/>
          <w:szCs w:val="24"/>
        </w:rPr>
        <w:t xml:space="preserve">  Согласно данным Министерства коммерции Китая, вследствие пандемии </w:t>
      </w:r>
      <w:r w:rsidR="00F153D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153D6" w:rsidRPr="00F153D6">
        <w:rPr>
          <w:rFonts w:ascii="Times New Roman" w:hAnsi="Times New Roman" w:cs="Times New Roman"/>
          <w:sz w:val="24"/>
          <w:szCs w:val="24"/>
        </w:rPr>
        <w:t xml:space="preserve">-19 </w:t>
      </w:r>
      <w:r w:rsidR="00F153D6">
        <w:rPr>
          <w:rFonts w:ascii="Times New Roman" w:hAnsi="Times New Roman" w:cs="Times New Roman"/>
          <w:sz w:val="24"/>
          <w:szCs w:val="24"/>
        </w:rPr>
        <w:t>товарооборот между странами в 2020 г. резко сократился до 2.9 млрд. долларов.</w:t>
      </w:r>
      <w:r w:rsidR="00F153D6">
        <w:rPr>
          <w:rStyle w:val="a6"/>
          <w:rFonts w:ascii="Times New Roman" w:hAnsi="Times New Roman" w:cs="Times New Roman"/>
          <w:sz w:val="24"/>
          <w:szCs w:val="24"/>
        </w:rPr>
        <w:footnoteReference w:id="233"/>
      </w:r>
      <w:r w:rsidR="00F153D6">
        <w:rPr>
          <w:rFonts w:ascii="Times New Roman" w:hAnsi="Times New Roman" w:cs="Times New Roman"/>
          <w:sz w:val="24"/>
          <w:szCs w:val="24"/>
        </w:rPr>
        <w:t xml:space="preserve"> </w:t>
      </w:r>
      <w:r w:rsidR="004A6899">
        <w:rPr>
          <w:rFonts w:ascii="Times New Roman" w:hAnsi="Times New Roman" w:cs="Times New Roman"/>
          <w:sz w:val="24"/>
          <w:szCs w:val="24"/>
        </w:rPr>
        <w:t xml:space="preserve">Однако уже в 2021 г. </w:t>
      </w:r>
      <w:r w:rsidR="004A6899" w:rsidRPr="004A6899">
        <w:rPr>
          <w:rFonts w:ascii="Times New Roman" w:hAnsi="Times New Roman" w:cs="Times New Roman"/>
          <w:sz w:val="24"/>
          <w:szCs w:val="24"/>
        </w:rPr>
        <w:t>объем торговли Китая с Кыргызстаном достиг $7,5 млрд, увеличивши</w:t>
      </w:r>
      <w:r w:rsidR="004A6899">
        <w:rPr>
          <w:rFonts w:ascii="Times New Roman" w:hAnsi="Times New Roman" w:cs="Times New Roman"/>
          <w:sz w:val="24"/>
          <w:szCs w:val="24"/>
        </w:rPr>
        <w:t xml:space="preserve">сь почти на 18% по сравнению с </w:t>
      </w:r>
      <w:r w:rsidR="004A6899" w:rsidRPr="004A6899">
        <w:rPr>
          <w:rFonts w:ascii="Times New Roman" w:hAnsi="Times New Roman" w:cs="Times New Roman"/>
          <w:sz w:val="24"/>
          <w:szCs w:val="24"/>
        </w:rPr>
        <w:t>2019 году.</w:t>
      </w:r>
      <w:r w:rsidR="004A6899">
        <w:rPr>
          <w:rStyle w:val="a6"/>
          <w:rFonts w:ascii="Times New Roman" w:hAnsi="Times New Roman" w:cs="Times New Roman"/>
          <w:sz w:val="24"/>
          <w:szCs w:val="24"/>
        </w:rPr>
        <w:footnoteReference w:id="234"/>
      </w:r>
      <w:r w:rsidR="009E003A">
        <w:rPr>
          <w:rFonts w:ascii="Times New Roman" w:hAnsi="Times New Roman" w:cs="Times New Roman"/>
          <w:sz w:val="24"/>
          <w:szCs w:val="24"/>
        </w:rPr>
        <w:t xml:space="preserve"> </w:t>
      </w:r>
      <w:r w:rsidR="004A6899">
        <w:rPr>
          <w:rFonts w:ascii="Times New Roman" w:hAnsi="Times New Roman" w:cs="Times New Roman"/>
          <w:sz w:val="24"/>
          <w:szCs w:val="24"/>
        </w:rPr>
        <w:tab/>
      </w:r>
      <w:r w:rsidR="004A6899">
        <w:rPr>
          <w:rFonts w:ascii="Times New Roman" w:hAnsi="Times New Roman" w:cs="Times New Roman"/>
          <w:sz w:val="24"/>
          <w:szCs w:val="24"/>
        </w:rPr>
        <w:tab/>
      </w:r>
      <w:r w:rsidR="004A6899">
        <w:rPr>
          <w:rFonts w:ascii="Times New Roman" w:hAnsi="Times New Roman" w:cs="Times New Roman"/>
          <w:sz w:val="24"/>
          <w:szCs w:val="24"/>
        </w:rPr>
        <w:tab/>
      </w:r>
      <w:r w:rsidR="004A6899">
        <w:rPr>
          <w:rFonts w:ascii="Times New Roman" w:hAnsi="Times New Roman" w:cs="Times New Roman"/>
          <w:sz w:val="24"/>
          <w:szCs w:val="24"/>
        </w:rPr>
        <w:tab/>
      </w:r>
      <w:r w:rsidR="004A6899">
        <w:rPr>
          <w:rFonts w:ascii="Times New Roman" w:hAnsi="Times New Roman" w:cs="Times New Roman"/>
          <w:sz w:val="24"/>
          <w:szCs w:val="24"/>
        </w:rPr>
        <w:tab/>
      </w:r>
      <w:r w:rsidR="004A6899">
        <w:rPr>
          <w:rFonts w:ascii="Times New Roman" w:hAnsi="Times New Roman" w:cs="Times New Roman"/>
          <w:sz w:val="24"/>
          <w:szCs w:val="24"/>
        </w:rPr>
        <w:tab/>
      </w:r>
      <w:r w:rsidR="004A6899">
        <w:rPr>
          <w:rFonts w:ascii="Times New Roman" w:hAnsi="Times New Roman" w:cs="Times New Roman"/>
          <w:sz w:val="24"/>
          <w:szCs w:val="24"/>
        </w:rPr>
        <w:tab/>
      </w:r>
      <w:r w:rsidR="004A6899">
        <w:rPr>
          <w:rFonts w:ascii="Times New Roman" w:hAnsi="Times New Roman" w:cs="Times New Roman"/>
          <w:sz w:val="24"/>
          <w:szCs w:val="24"/>
        </w:rPr>
        <w:tab/>
      </w:r>
      <w:r w:rsidR="004A6899">
        <w:rPr>
          <w:rFonts w:ascii="Times New Roman" w:hAnsi="Times New Roman" w:cs="Times New Roman"/>
          <w:sz w:val="24"/>
          <w:szCs w:val="24"/>
        </w:rPr>
        <w:tab/>
      </w:r>
      <w:r w:rsidR="004A6899">
        <w:rPr>
          <w:rFonts w:ascii="Times New Roman" w:hAnsi="Times New Roman" w:cs="Times New Roman"/>
          <w:sz w:val="24"/>
          <w:szCs w:val="24"/>
        </w:rPr>
        <w:tab/>
      </w:r>
      <w:r w:rsidR="004A6899">
        <w:rPr>
          <w:rFonts w:ascii="Times New Roman" w:hAnsi="Times New Roman" w:cs="Times New Roman"/>
          <w:sz w:val="24"/>
          <w:szCs w:val="24"/>
        </w:rPr>
        <w:tab/>
      </w:r>
      <w:r w:rsidR="00876A06">
        <w:rPr>
          <w:rFonts w:ascii="Times New Roman" w:hAnsi="Times New Roman" w:cs="Times New Roman"/>
          <w:sz w:val="24"/>
          <w:szCs w:val="24"/>
        </w:rPr>
        <w:t>Согласно статистике т</w:t>
      </w:r>
      <w:r w:rsidR="004A6899" w:rsidRPr="004A6899">
        <w:rPr>
          <w:rFonts w:ascii="Times New Roman" w:hAnsi="Times New Roman" w:cs="Times New Roman"/>
          <w:sz w:val="24"/>
          <w:szCs w:val="24"/>
        </w:rPr>
        <w:t>аможенной службы Китая, в последние годы основными категориями экспорта Китая в Кыргызстан являются: трикотажные или вязаные предметы одежды и аксес</w:t>
      </w:r>
      <w:r w:rsidR="00B101BB">
        <w:rPr>
          <w:rFonts w:ascii="Times New Roman" w:hAnsi="Times New Roman" w:cs="Times New Roman"/>
          <w:sz w:val="24"/>
          <w:szCs w:val="24"/>
        </w:rPr>
        <w:t>суары, обувь, сапоги, хлопок, нити из химических волокон,</w:t>
      </w:r>
      <w:r w:rsidR="004A6899" w:rsidRPr="004A6899">
        <w:rPr>
          <w:rFonts w:ascii="Times New Roman" w:hAnsi="Times New Roman" w:cs="Times New Roman"/>
          <w:sz w:val="24"/>
          <w:szCs w:val="24"/>
        </w:rPr>
        <w:t xml:space="preserve"> котлы, м</w:t>
      </w:r>
      <w:r w:rsidR="00B101BB">
        <w:rPr>
          <w:rFonts w:ascii="Times New Roman" w:hAnsi="Times New Roman" w:cs="Times New Roman"/>
          <w:sz w:val="24"/>
          <w:szCs w:val="24"/>
        </w:rPr>
        <w:t>еханические устройства и детали,</w:t>
      </w:r>
      <w:r w:rsidR="004A6899" w:rsidRPr="004A6899">
        <w:rPr>
          <w:rFonts w:ascii="Times New Roman" w:hAnsi="Times New Roman" w:cs="Times New Roman"/>
          <w:sz w:val="24"/>
          <w:szCs w:val="24"/>
        </w:rPr>
        <w:t xml:space="preserve"> электр</w:t>
      </w:r>
      <w:r w:rsidR="00B101BB">
        <w:rPr>
          <w:rFonts w:ascii="Times New Roman" w:hAnsi="Times New Roman" w:cs="Times New Roman"/>
          <w:sz w:val="24"/>
          <w:szCs w:val="24"/>
        </w:rPr>
        <w:t xml:space="preserve">ическое, </w:t>
      </w:r>
      <w:r w:rsidR="004A6899" w:rsidRPr="004A6899">
        <w:rPr>
          <w:rFonts w:ascii="Times New Roman" w:hAnsi="Times New Roman" w:cs="Times New Roman"/>
          <w:sz w:val="24"/>
          <w:szCs w:val="24"/>
        </w:rPr>
        <w:t>аудиовизуал</w:t>
      </w:r>
      <w:r w:rsidR="00B101BB">
        <w:rPr>
          <w:rFonts w:ascii="Times New Roman" w:hAnsi="Times New Roman" w:cs="Times New Roman"/>
          <w:sz w:val="24"/>
          <w:szCs w:val="24"/>
        </w:rPr>
        <w:t xml:space="preserve">ьное оборудование, </w:t>
      </w:r>
      <w:r w:rsidR="004A6899" w:rsidRPr="004A6899">
        <w:rPr>
          <w:rFonts w:ascii="Times New Roman" w:hAnsi="Times New Roman" w:cs="Times New Roman"/>
          <w:sz w:val="24"/>
          <w:szCs w:val="24"/>
        </w:rPr>
        <w:t>изделия из кожи, чемоданы и т. д.</w:t>
      </w:r>
      <w:r w:rsidR="00B101BB">
        <w:rPr>
          <w:rFonts w:ascii="Times New Roman" w:hAnsi="Times New Roman" w:cs="Times New Roman"/>
          <w:sz w:val="24"/>
          <w:szCs w:val="24"/>
        </w:rPr>
        <w:t xml:space="preserve"> </w:t>
      </w:r>
      <w:r w:rsidR="00B101BB" w:rsidRPr="00B101BB">
        <w:rPr>
          <w:rFonts w:ascii="Times New Roman" w:hAnsi="Times New Roman" w:cs="Times New Roman"/>
          <w:sz w:val="24"/>
          <w:szCs w:val="24"/>
        </w:rPr>
        <w:t xml:space="preserve">К основным категориям товаров, импортируемых Китаем из </w:t>
      </w:r>
      <w:r w:rsidR="00B101BB" w:rsidRPr="00B101BB">
        <w:rPr>
          <w:rFonts w:ascii="Times New Roman" w:hAnsi="Times New Roman" w:cs="Times New Roman"/>
          <w:sz w:val="24"/>
          <w:szCs w:val="24"/>
        </w:rPr>
        <w:lastRenderedPageBreak/>
        <w:t>Кырг</w:t>
      </w:r>
      <w:r w:rsidR="00B101BB">
        <w:rPr>
          <w:rFonts w:ascii="Times New Roman" w:hAnsi="Times New Roman" w:cs="Times New Roman"/>
          <w:sz w:val="24"/>
          <w:szCs w:val="24"/>
        </w:rPr>
        <w:t xml:space="preserve">ызстана, относятся: руды и концентраты драгоценных металлов, </w:t>
      </w:r>
      <w:r w:rsidR="00B101BB" w:rsidRPr="00B101BB">
        <w:rPr>
          <w:rFonts w:ascii="Times New Roman" w:hAnsi="Times New Roman" w:cs="Times New Roman"/>
          <w:sz w:val="24"/>
          <w:szCs w:val="24"/>
        </w:rPr>
        <w:t xml:space="preserve">медь и изделия </w:t>
      </w:r>
      <w:r w:rsidR="00B101BB">
        <w:rPr>
          <w:rFonts w:ascii="Times New Roman" w:hAnsi="Times New Roman" w:cs="Times New Roman"/>
          <w:sz w:val="24"/>
          <w:szCs w:val="24"/>
        </w:rPr>
        <w:t>из нее,</w:t>
      </w:r>
      <w:r w:rsidR="00B101BB" w:rsidRPr="00B101BB">
        <w:rPr>
          <w:rFonts w:ascii="Times New Roman" w:hAnsi="Times New Roman" w:cs="Times New Roman"/>
          <w:sz w:val="24"/>
          <w:szCs w:val="24"/>
        </w:rPr>
        <w:t xml:space="preserve"> шкуры и кожа</w:t>
      </w:r>
      <w:r w:rsidR="00B101BB">
        <w:rPr>
          <w:rFonts w:ascii="Times New Roman" w:hAnsi="Times New Roman" w:cs="Times New Roman"/>
          <w:sz w:val="24"/>
          <w:szCs w:val="24"/>
        </w:rPr>
        <w:t xml:space="preserve"> животных,</w:t>
      </w:r>
      <w:r w:rsidR="00B101BB" w:rsidRPr="00B101BB">
        <w:rPr>
          <w:rFonts w:ascii="Times New Roman" w:hAnsi="Times New Roman" w:cs="Times New Roman"/>
          <w:sz w:val="24"/>
          <w:szCs w:val="24"/>
        </w:rPr>
        <w:t xml:space="preserve"> минера</w:t>
      </w:r>
      <w:r w:rsidR="00B101BB">
        <w:rPr>
          <w:rFonts w:ascii="Times New Roman" w:hAnsi="Times New Roman" w:cs="Times New Roman"/>
          <w:sz w:val="24"/>
          <w:szCs w:val="24"/>
        </w:rPr>
        <w:t xml:space="preserve">льное топливо, нефтепродукты, </w:t>
      </w:r>
      <w:r w:rsidR="00B101BB" w:rsidRPr="00B101BB">
        <w:rPr>
          <w:rFonts w:ascii="Times New Roman" w:hAnsi="Times New Roman" w:cs="Times New Roman"/>
          <w:sz w:val="24"/>
          <w:szCs w:val="24"/>
        </w:rPr>
        <w:t>фрукты и т.д.</w:t>
      </w:r>
      <w:r w:rsidR="00B101BB">
        <w:rPr>
          <w:rStyle w:val="a6"/>
          <w:rFonts w:ascii="Times New Roman" w:hAnsi="Times New Roman" w:cs="Times New Roman"/>
          <w:sz w:val="24"/>
          <w:szCs w:val="24"/>
        </w:rPr>
        <w:footnoteReference w:id="235"/>
      </w:r>
      <w:r w:rsidR="00B101BB">
        <w:rPr>
          <w:rFonts w:ascii="Times New Roman" w:hAnsi="Times New Roman" w:cs="Times New Roman"/>
          <w:sz w:val="24"/>
          <w:szCs w:val="24"/>
        </w:rPr>
        <w:tab/>
      </w:r>
      <w:r w:rsidR="00B101BB">
        <w:rPr>
          <w:rFonts w:ascii="Times New Roman" w:hAnsi="Times New Roman" w:cs="Times New Roman"/>
          <w:sz w:val="24"/>
          <w:szCs w:val="24"/>
        </w:rPr>
        <w:tab/>
      </w:r>
      <w:r w:rsidR="00B101BB">
        <w:rPr>
          <w:rFonts w:ascii="Times New Roman" w:hAnsi="Times New Roman" w:cs="Times New Roman"/>
          <w:sz w:val="24"/>
          <w:szCs w:val="24"/>
        </w:rPr>
        <w:tab/>
        <w:t xml:space="preserve">Что касается инвестиционного сотрудничества между странами, то </w:t>
      </w:r>
      <w:r w:rsidR="00864B6A">
        <w:rPr>
          <w:rFonts w:ascii="Times New Roman" w:hAnsi="Times New Roman" w:cs="Times New Roman"/>
          <w:sz w:val="24"/>
          <w:szCs w:val="24"/>
        </w:rPr>
        <w:t xml:space="preserve">в настоящее время Китай является одним из крупнейших источников ПИИ в экономику Кыргызстана. </w:t>
      </w:r>
      <w:r w:rsidR="00037B6A">
        <w:rPr>
          <w:rFonts w:ascii="Times New Roman" w:hAnsi="Times New Roman" w:cs="Times New Roman"/>
          <w:sz w:val="24"/>
          <w:szCs w:val="24"/>
        </w:rPr>
        <w:t>В</w:t>
      </w:r>
      <w:r w:rsidR="004626E0">
        <w:rPr>
          <w:rFonts w:ascii="Times New Roman" w:hAnsi="Times New Roman" w:cs="Times New Roman"/>
          <w:sz w:val="24"/>
          <w:szCs w:val="24"/>
        </w:rPr>
        <w:t xml:space="preserve"> период с 2008 по 2011 гг.</w:t>
      </w:r>
      <w:r w:rsidR="00037B6A">
        <w:rPr>
          <w:rFonts w:ascii="Times New Roman" w:hAnsi="Times New Roman" w:cs="Times New Roman"/>
          <w:sz w:val="24"/>
          <w:szCs w:val="24"/>
        </w:rPr>
        <w:t xml:space="preserve"> общий объем китайских ПИИ в Кыргызстан составил </w:t>
      </w:r>
      <w:r w:rsidR="00D01ECD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4626E0">
        <w:rPr>
          <w:rFonts w:ascii="Times New Roman" w:hAnsi="Times New Roman" w:cs="Times New Roman"/>
          <w:sz w:val="24"/>
          <w:szCs w:val="24"/>
        </w:rPr>
        <w:t>0.4 млрд. долларов, а в 2021 г. он достиг 1.7 млрд. долларов.</w:t>
      </w:r>
      <w:r w:rsidR="004626E0">
        <w:rPr>
          <w:rStyle w:val="a6"/>
          <w:rFonts w:ascii="Times New Roman" w:hAnsi="Times New Roman" w:cs="Times New Roman"/>
          <w:sz w:val="24"/>
          <w:szCs w:val="24"/>
        </w:rPr>
        <w:footnoteReference w:id="236"/>
      </w:r>
      <w:r w:rsidR="004626E0">
        <w:rPr>
          <w:rFonts w:ascii="Times New Roman" w:hAnsi="Times New Roman" w:cs="Times New Roman"/>
          <w:sz w:val="24"/>
          <w:szCs w:val="24"/>
        </w:rPr>
        <w:t xml:space="preserve">  </w:t>
      </w:r>
      <w:r w:rsidR="00933B3F" w:rsidRPr="00933B3F">
        <w:rPr>
          <w:rFonts w:ascii="Times New Roman" w:hAnsi="Times New Roman" w:cs="Times New Roman"/>
          <w:sz w:val="24"/>
          <w:szCs w:val="24"/>
        </w:rPr>
        <w:t>Проекты инвестиционного</w:t>
      </w:r>
      <w:r w:rsidR="00933B3F">
        <w:rPr>
          <w:rFonts w:ascii="Times New Roman" w:hAnsi="Times New Roman" w:cs="Times New Roman"/>
          <w:sz w:val="24"/>
          <w:szCs w:val="24"/>
        </w:rPr>
        <w:t xml:space="preserve"> </w:t>
      </w:r>
      <w:r w:rsidR="00933B3F" w:rsidRPr="00933B3F">
        <w:rPr>
          <w:rFonts w:ascii="Times New Roman" w:hAnsi="Times New Roman" w:cs="Times New Roman"/>
          <w:sz w:val="24"/>
          <w:szCs w:val="24"/>
        </w:rPr>
        <w:t>сотрудничества Китая в Кыргызстане охватывают транспорт, связь, электроэнергию</w:t>
      </w:r>
      <w:r w:rsidR="00404051">
        <w:rPr>
          <w:rFonts w:ascii="Times New Roman" w:hAnsi="Times New Roman" w:cs="Times New Roman"/>
          <w:sz w:val="24"/>
          <w:szCs w:val="24"/>
        </w:rPr>
        <w:t>, разработку минеральных ресурсов</w:t>
      </w:r>
      <w:r w:rsidR="00933B3F" w:rsidRPr="00933B3F">
        <w:rPr>
          <w:rFonts w:ascii="Times New Roman" w:hAnsi="Times New Roman" w:cs="Times New Roman"/>
          <w:sz w:val="24"/>
          <w:szCs w:val="24"/>
        </w:rPr>
        <w:t xml:space="preserve"> и сельское хозяйство.</w:t>
      </w:r>
      <w:r w:rsidR="00404051">
        <w:rPr>
          <w:rFonts w:ascii="Times New Roman" w:hAnsi="Times New Roman" w:cs="Times New Roman"/>
          <w:sz w:val="24"/>
          <w:szCs w:val="24"/>
        </w:rPr>
        <w:t xml:space="preserve"> </w:t>
      </w:r>
      <w:r w:rsidR="00404051">
        <w:rPr>
          <w:rFonts w:ascii="Times New Roman" w:hAnsi="Times New Roman" w:cs="Times New Roman"/>
          <w:sz w:val="24"/>
          <w:szCs w:val="24"/>
        </w:rPr>
        <w:tab/>
      </w:r>
      <w:r w:rsidR="00404051">
        <w:rPr>
          <w:rFonts w:ascii="Times New Roman" w:hAnsi="Times New Roman" w:cs="Times New Roman"/>
          <w:sz w:val="24"/>
          <w:szCs w:val="24"/>
        </w:rPr>
        <w:tab/>
      </w:r>
      <w:r w:rsidR="00404051">
        <w:rPr>
          <w:rFonts w:ascii="Times New Roman" w:hAnsi="Times New Roman" w:cs="Times New Roman"/>
          <w:sz w:val="24"/>
          <w:szCs w:val="24"/>
        </w:rPr>
        <w:tab/>
      </w:r>
      <w:r w:rsidR="00404051">
        <w:rPr>
          <w:rFonts w:ascii="Times New Roman" w:hAnsi="Times New Roman" w:cs="Times New Roman"/>
          <w:sz w:val="24"/>
          <w:szCs w:val="24"/>
        </w:rPr>
        <w:tab/>
      </w:r>
      <w:r w:rsidR="00404051">
        <w:rPr>
          <w:rFonts w:ascii="Times New Roman" w:hAnsi="Times New Roman" w:cs="Times New Roman"/>
          <w:sz w:val="24"/>
          <w:szCs w:val="24"/>
        </w:rPr>
        <w:tab/>
      </w:r>
      <w:r w:rsidR="00404051">
        <w:rPr>
          <w:rFonts w:ascii="Times New Roman" w:hAnsi="Times New Roman" w:cs="Times New Roman"/>
          <w:sz w:val="24"/>
          <w:szCs w:val="24"/>
        </w:rPr>
        <w:tab/>
        <w:t xml:space="preserve">По мере усиления торгово-экономических связей между государствами, стал отмечаться рост задолженности Кыргызстана перед Китаем. Так, </w:t>
      </w:r>
      <w:r w:rsidR="00867AF3">
        <w:rPr>
          <w:rFonts w:ascii="Times New Roman" w:hAnsi="Times New Roman" w:cs="Times New Roman"/>
          <w:sz w:val="24"/>
          <w:szCs w:val="24"/>
        </w:rPr>
        <w:t>за период 2008-2020 гг. долг Кыргызстана перед Китаем вырос с 10 млн. долларов</w:t>
      </w:r>
      <w:r w:rsidR="00867AF3">
        <w:rPr>
          <w:rStyle w:val="a6"/>
          <w:rFonts w:ascii="Times New Roman" w:hAnsi="Times New Roman" w:cs="Times New Roman"/>
          <w:sz w:val="24"/>
          <w:szCs w:val="24"/>
        </w:rPr>
        <w:footnoteReference w:id="237"/>
      </w:r>
      <w:r w:rsidR="00867AF3">
        <w:rPr>
          <w:rFonts w:ascii="Times New Roman" w:hAnsi="Times New Roman" w:cs="Times New Roman"/>
          <w:sz w:val="24"/>
          <w:szCs w:val="24"/>
        </w:rPr>
        <w:t xml:space="preserve"> до 1.8 млрд. долларов, что составляет 40 % от всего внешнего долга Кыргызстана.</w:t>
      </w:r>
      <w:r w:rsidR="00867AF3">
        <w:rPr>
          <w:rStyle w:val="a6"/>
          <w:rFonts w:ascii="Times New Roman" w:hAnsi="Times New Roman" w:cs="Times New Roman"/>
          <w:sz w:val="24"/>
          <w:szCs w:val="24"/>
        </w:rPr>
        <w:footnoteReference w:id="238"/>
      </w:r>
      <w:r w:rsidR="00867AF3">
        <w:rPr>
          <w:rFonts w:ascii="Times New Roman" w:hAnsi="Times New Roman" w:cs="Times New Roman"/>
          <w:sz w:val="24"/>
          <w:szCs w:val="24"/>
        </w:rPr>
        <w:t xml:space="preserve"> </w:t>
      </w:r>
      <w:r w:rsidR="00876A06">
        <w:rPr>
          <w:rFonts w:ascii="Times New Roman" w:hAnsi="Times New Roman" w:cs="Times New Roman"/>
          <w:sz w:val="24"/>
          <w:szCs w:val="24"/>
        </w:rPr>
        <w:t>В основном китайские кредиты направляются на реализацию инфраструктурных проектов в рамках инициативы «Пояс и путь».</w:t>
      </w:r>
      <w:r w:rsidR="00404051">
        <w:rPr>
          <w:rFonts w:ascii="Times New Roman" w:hAnsi="Times New Roman" w:cs="Times New Roman"/>
          <w:sz w:val="24"/>
          <w:szCs w:val="24"/>
        </w:rPr>
        <w:tab/>
      </w:r>
      <w:r w:rsidR="00876A06">
        <w:rPr>
          <w:rFonts w:ascii="Times New Roman" w:hAnsi="Times New Roman" w:cs="Times New Roman"/>
          <w:sz w:val="24"/>
          <w:szCs w:val="24"/>
        </w:rPr>
        <w:tab/>
      </w:r>
      <w:r w:rsidR="00876A06">
        <w:rPr>
          <w:rFonts w:ascii="Times New Roman" w:hAnsi="Times New Roman" w:cs="Times New Roman"/>
          <w:sz w:val="24"/>
          <w:szCs w:val="24"/>
        </w:rPr>
        <w:tab/>
        <w:t>Таджикистан.</w:t>
      </w:r>
      <w:r w:rsidR="00627629">
        <w:rPr>
          <w:rFonts w:ascii="Times New Roman" w:hAnsi="Times New Roman" w:cs="Times New Roman"/>
          <w:sz w:val="24"/>
          <w:szCs w:val="24"/>
        </w:rPr>
        <w:t xml:space="preserve"> Китай также является крупным торговым партнёром Таджикистана. Согласно </w:t>
      </w:r>
      <w:r w:rsidR="005B27B2">
        <w:rPr>
          <w:rFonts w:ascii="Times New Roman" w:hAnsi="Times New Roman" w:cs="Times New Roman"/>
          <w:sz w:val="24"/>
          <w:szCs w:val="24"/>
        </w:rPr>
        <w:t>данным китайской стороны</w:t>
      </w:r>
      <w:r w:rsidR="00627629">
        <w:rPr>
          <w:rFonts w:ascii="Times New Roman" w:hAnsi="Times New Roman" w:cs="Times New Roman"/>
          <w:sz w:val="24"/>
          <w:szCs w:val="24"/>
        </w:rPr>
        <w:t xml:space="preserve">, товарооборот между двумя </w:t>
      </w:r>
      <w:r w:rsidR="009F21CB">
        <w:rPr>
          <w:rFonts w:ascii="Times New Roman" w:hAnsi="Times New Roman" w:cs="Times New Roman"/>
          <w:sz w:val="24"/>
          <w:szCs w:val="24"/>
        </w:rPr>
        <w:t>государствами увеличился с 752</w:t>
      </w:r>
      <w:r w:rsidR="00627629">
        <w:rPr>
          <w:rFonts w:ascii="Times New Roman" w:hAnsi="Times New Roman" w:cs="Times New Roman"/>
          <w:sz w:val="24"/>
          <w:szCs w:val="24"/>
        </w:rPr>
        <w:t xml:space="preserve"> млн. долларов в 2008 г. до  </w:t>
      </w:r>
      <w:r w:rsidR="00017090">
        <w:rPr>
          <w:rFonts w:ascii="Times New Roman" w:hAnsi="Times New Roman" w:cs="Times New Roman"/>
          <w:sz w:val="24"/>
          <w:szCs w:val="24"/>
        </w:rPr>
        <w:t>1.68 млрд. долларов в 2019 г.</w:t>
      </w:r>
      <w:r w:rsidR="005B27B2">
        <w:rPr>
          <w:rStyle w:val="a6"/>
          <w:rFonts w:ascii="Times New Roman" w:hAnsi="Times New Roman" w:cs="Times New Roman"/>
          <w:sz w:val="24"/>
          <w:szCs w:val="24"/>
        </w:rPr>
        <w:footnoteReference w:id="239"/>
      </w:r>
      <w:r w:rsidR="00017090">
        <w:rPr>
          <w:rFonts w:ascii="Times New Roman" w:hAnsi="Times New Roman" w:cs="Times New Roman"/>
          <w:sz w:val="24"/>
          <w:szCs w:val="24"/>
        </w:rPr>
        <w:t xml:space="preserve"> Вследствие пандемии </w:t>
      </w:r>
      <w:r w:rsidR="0001709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17090" w:rsidRPr="00017090">
        <w:rPr>
          <w:rFonts w:ascii="Times New Roman" w:hAnsi="Times New Roman" w:cs="Times New Roman"/>
          <w:sz w:val="24"/>
          <w:szCs w:val="24"/>
        </w:rPr>
        <w:t>-19</w:t>
      </w:r>
      <w:r w:rsidR="00017090">
        <w:rPr>
          <w:rFonts w:ascii="Times New Roman" w:hAnsi="Times New Roman" w:cs="Times New Roman"/>
          <w:sz w:val="24"/>
          <w:szCs w:val="24"/>
        </w:rPr>
        <w:t xml:space="preserve"> объемы товарооборота </w:t>
      </w:r>
      <w:r w:rsidR="005B27B2">
        <w:rPr>
          <w:rFonts w:ascii="Times New Roman" w:hAnsi="Times New Roman" w:cs="Times New Roman"/>
          <w:sz w:val="24"/>
          <w:szCs w:val="24"/>
        </w:rPr>
        <w:t xml:space="preserve">между странами </w:t>
      </w:r>
      <w:r w:rsidR="00017090">
        <w:rPr>
          <w:rFonts w:ascii="Times New Roman" w:hAnsi="Times New Roman" w:cs="Times New Roman"/>
          <w:sz w:val="24"/>
          <w:szCs w:val="24"/>
        </w:rPr>
        <w:t>снизились до 1.06 млрд. долларов в 2020 г,</w:t>
      </w:r>
      <w:r w:rsidR="00627629">
        <w:rPr>
          <w:rFonts w:ascii="Times New Roman" w:hAnsi="Times New Roman" w:cs="Times New Roman"/>
          <w:sz w:val="24"/>
          <w:szCs w:val="24"/>
        </w:rPr>
        <w:t xml:space="preserve"> </w:t>
      </w:r>
      <w:r w:rsidR="00017090">
        <w:rPr>
          <w:rFonts w:ascii="Times New Roman" w:hAnsi="Times New Roman" w:cs="Times New Roman"/>
          <w:sz w:val="24"/>
          <w:szCs w:val="24"/>
        </w:rPr>
        <w:t>однако уже в 2021 г. достигли</w:t>
      </w:r>
      <w:r w:rsidR="00017090" w:rsidRPr="00017090">
        <w:rPr>
          <w:rFonts w:ascii="Times New Roman" w:hAnsi="Times New Roman" w:cs="Times New Roman"/>
          <w:sz w:val="24"/>
          <w:szCs w:val="24"/>
        </w:rPr>
        <w:t xml:space="preserve"> 1,54 млрд</w:t>
      </w:r>
      <w:r w:rsidR="00017090">
        <w:rPr>
          <w:rFonts w:ascii="Times New Roman" w:hAnsi="Times New Roman" w:cs="Times New Roman"/>
          <w:sz w:val="24"/>
          <w:szCs w:val="24"/>
        </w:rPr>
        <w:t>. долларов</w:t>
      </w:r>
      <w:r w:rsidR="00017090" w:rsidRPr="00017090">
        <w:rPr>
          <w:rFonts w:ascii="Times New Roman" w:hAnsi="Times New Roman" w:cs="Times New Roman"/>
          <w:sz w:val="24"/>
          <w:szCs w:val="24"/>
        </w:rPr>
        <w:t>, увеличившись в годовом исчислении на 51,4%</w:t>
      </w:r>
      <w:r w:rsidR="00017090">
        <w:rPr>
          <w:rFonts w:ascii="Times New Roman" w:hAnsi="Times New Roman" w:cs="Times New Roman"/>
          <w:sz w:val="24"/>
          <w:szCs w:val="24"/>
        </w:rPr>
        <w:t>.</w:t>
      </w:r>
      <w:r w:rsidR="00017090">
        <w:rPr>
          <w:rStyle w:val="a6"/>
          <w:rFonts w:ascii="Times New Roman" w:hAnsi="Times New Roman" w:cs="Times New Roman"/>
          <w:sz w:val="24"/>
          <w:szCs w:val="24"/>
        </w:rPr>
        <w:footnoteReference w:id="240"/>
      </w:r>
      <w:r w:rsidR="00627629">
        <w:rPr>
          <w:rFonts w:ascii="Times New Roman" w:hAnsi="Times New Roman" w:cs="Times New Roman"/>
          <w:sz w:val="24"/>
          <w:szCs w:val="24"/>
        </w:rPr>
        <w:t xml:space="preserve"> </w:t>
      </w:r>
      <w:r w:rsidR="00627629" w:rsidRPr="00627629">
        <w:rPr>
          <w:rFonts w:ascii="Times New Roman" w:hAnsi="Times New Roman" w:cs="Times New Roman"/>
          <w:sz w:val="24"/>
          <w:szCs w:val="24"/>
        </w:rPr>
        <w:t xml:space="preserve"> </w:t>
      </w:r>
      <w:r w:rsidR="00876A06">
        <w:rPr>
          <w:rFonts w:ascii="Times New Roman" w:hAnsi="Times New Roman" w:cs="Times New Roman"/>
          <w:sz w:val="24"/>
          <w:szCs w:val="24"/>
        </w:rPr>
        <w:t xml:space="preserve"> </w:t>
      </w:r>
      <w:r w:rsidR="00EF49DB">
        <w:rPr>
          <w:rFonts w:ascii="Times New Roman" w:hAnsi="Times New Roman" w:cs="Times New Roman"/>
          <w:sz w:val="24"/>
          <w:szCs w:val="24"/>
        </w:rPr>
        <w:tab/>
      </w:r>
      <w:r w:rsidR="005B27B2">
        <w:rPr>
          <w:rFonts w:ascii="Times New Roman" w:hAnsi="Times New Roman" w:cs="Times New Roman"/>
          <w:sz w:val="24"/>
          <w:szCs w:val="24"/>
        </w:rPr>
        <w:t>Согласно статистике т</w:t>
      </w:r>
      <w:r w:rsidR="005B27B2" w:rsidRPr="005B27B2">
        <w:rPr>
          <w:rFonts w:ascii="Times New Roman" w:hAnsi="Times New Roman" w:cs="Times New Roman"/>
          <w:sz w:val="24"/>
          <w:szCs w:val="24"/>
        </w:rPr>
        <w:t>аможенной службы Ки</w:t>
      </w:r>
      <w:r w:rsidR="005B27B2">
        <w:rPr>
          <w:rFonts w:ascii="Times New Roman" w:hAnsi="Times New Roman" w:cs="Times New Roman"/>
          <w:sz w:val="24"/>
          <w:szCs w:val="24"/>
        </w:rPr>
        <w:t xml:space="preserve">тая, </w:t>
      </w:r>
      <w:r w:rsidR="005B27B2" w:rsidRPr="005B27B2">
        <w:rPr>
          <w:rFonts w:ascii="Times New Roman" w:hAnsi="Times New Roman" w:cs="Times New Roman"/>
          <w:sz w:val="24"/>
          <w:szCs w:val="24"/>
        </w:rPr>
        <w:t xml:space="preserve">основными категориями экспорта Китая в Таджикистан являются: котлы, машины, механические устройства и </w:t>
      </w:r>
      <w:r w:rsidR="005B27B2">
        <w:rPr>
          <w:rFonts w:ascii="Times New Roman" w:hAnsi="Times New Roman" w:cs="Times New Roman"/>
          <w:sz w:val="24"/>
          <w:szCs w:val="24"/>
        </w:rPr>
        <w:t xml:space="preserve">их </w:t>
      </w:r>
      <w:r w:rsidR="005B27B2" w:rsidRPr="005B27B2">
        <w:rPr>
          <w:rFonts w:ascii="Times New Roman" w:hAnsi="Times New Roman" w:cs="Times New Roman"/>
          <w:sz w:val="24"/>
          <w:szCs w:val="24"/>
        </w:rPr>
        <w:t>детали; двигатели, электрооборудование и их части; магнит</w:t>
      </w:r>
      <w:r w:rsidR="005B27B2">
        <w:rPr>
          <w:rFonts w:ascii="Times New Roman" w:hAnsi="Times New Roman" w:cs="Times New Roman"/>
          <w:sz w:val="24"/>
          <w:szCs w:val="24"/>
        </w:rPr>
        <w:t xml:space="preserve">офоны и звуковые проигрыватели; </w:t>
      </w:r>
      <w:r w:rsidR="00871C4F">
        <w:rPr>
          <w:rFonts w:ascii="Times New Roman" w:hAnsi="Times New Roman" w:cs="Times New Roman"/>
          <w:sz w:val="24"/>
          <w:szCs w:val="24"/>
        </w:rPr>
        <w:t>транспортные средства</w:t>
      </w:r>
      <w:r w:rsidR="005B27B2">
        <w:rPr>
          <w:rFonts w:ascii="Times New Roman" w:hAnsi="Times New Roman" w:cs="Times New Roman"/>
          <w:sz w:val="24"/>
          <w:szCs w:val="24"/>
        </w:rPr>
        <w:t xml:space="preserve">; обувь, одежда; </w:t>
      </w:r>
      <w:r w:rsidR="005B27B2" w:rsidRPr="005B27B2">
        <w:rPr>
          <w:rFonts w:ascii="Times New Roman" w:hAnsi="Times New Roman" w:cs="Times New Roman"/>
          <w:sz w:val="24"/>
          <w:szCs w:val="24"/>
        </w:rPr>
        <w:t>ста</w:t>
      </w:r>
      <w:r w:rsidR="00871C4F">
        <w:rPr>
          <w:rFonts w:ascii="Times New Roman" w:hAnsi="Times New Roman" w:cs="Times New Roman"/>
          <w:sz w:val="24"/>
          <w:szCs w:val="24"/>
        </w:rPr>
        <w:t xml:space="preserve">ль, </w:t>
      </w:r>
      <w:r w:rsidR="005B27B2">
        <w:rPr>
          <w:rFonts w:ascii="Times New Roman" w:hAnsi="Times New Roman" w:cs="Times New Roman"/>
          <w:sz w:val="24"/>
          <w:szCs w:val="24"/>
        </w:rPr>
        <w:t>пластмассы и изделия из них и т.д.</w:t>
      </w:r>
      <w:r w:rsidR="00871C4F">
        <w:rPr>
          <w:rFonts w:ascii="Times New Roman" w:hAnsi="Times New Roman" w:cs="Times New Roman"/>
          <w:sz w:val="24"/>
          <w:szCs w:val="24"/>
        </w:rPr>
        <w:t xml:space="preserve"> О</w:t>
      </w:r>
      <w:r w:rsidR="00871C4F" w:rsidRPr="00871C4F">
        <w:rPr>
          <w:rFonts w:ascii="Times New Roman" w:hAnsi="Times New Roman" w:cs="Times New Roman"/>
          <w:sz w:val="24"/>
          <w:szCs w:val="24"/>
        </w:rPr>
        <w:t>сновные категории китайского им</w:t>
      </w:r>
      <w:r w:rsidR="00871C4F">
        <w:rPr>
          <w:rFonts w:ascii="Times New Roman" w:hAnsi="Times New Roman" w:cs="Times New Roman"/>
          <w:sz w:val="24"/>
          <w:szCs w:val="24"/>
        </w:rPr>
        <w:t xml:space="preserve">порта из Таджикистана включают: </w:t>
      </w:r>
      <w:r w:rsidR="00871C4F" w:rsidRPr="00871C4F">
        <w:rPr>
          <w:rFonts w:ascii="Times New Roman" w:hAnsi="Times New Roman" w:cs="Times New Roman"/>
          <w:sz w:val="24"/>
          <w:szCs w:val="24"/>
        </w:rPr>
        <w:t>мине</w:t>
      </w:r>
      <w:r w:rsidR="00871C4F">
        <w:rPr>
          <w:rFonts w:ascii="Times New Roman" w:hAnsi="Times New Roman" w:cs="Times New Roman"/>
          <w:sz w:val="24"/>
          <w:szCs w:val="24"/>
        </w:rPr>
        <w:t>ральные пески</w:t>
      </w:r>
      <w:r w:rsidR="00871C4F" w:rsidRPr="00871C4F">
        <w:rPr>
          <w:rFonts w:ascii="Times New Roman" w:hAnsi="Times New Roman" w:cs="Times New Roman"/>
          <w:sz w:val="24"/>
          <w:szCs w:val="24"/>
        </w:rPr>
        <w:t>; хлопок; шкуры (кроме меховых) и кожу</w:t>
      </w:r>
      <w:r w:rsidR="00871C4F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871C4F" w:rsidRPr="00871C4F">
        <w:rPr>
          <w:rFonts w:ascii="Times New Roman" w:hAnsi="Times New Roman" w:cs="Times New Roman"/>
          <w:sz w:val="24"/>
          <w:szCs w:val="24"/>
        </w:rPr>
        <w:t>; одежду и аксессуары о</w:t>
      </w:r>
      <w:r w:rsidR="00871C4F">
        <w:rPr>
          <w:rFonts w:ascii="Times New Roman" w:hAnsi="Times New Roman" w:cs="Times New Roman"/>
          <w:sz w:val="24"/>
          <w:szCs w:val="24"/>
        </w:rPr>
        <w:t>дежды</w:t>
      </w:r>
      <w:r w:rsidR="00871C4F" w:rsidRPr="00871C4F">
        <w:rPr>
          <w:rFonts w:ascii="Times New Roman" w:hAnsi="Times New Roman" w:cs="Times New Roman"/>
          <w:sz w:val="24"/>
          <w:szCs w:val="24"/>
        </w:rPr>
        <w:t>; алюминий и</w:t>
      </w:r>
      <w:r w:rsidR="00871C4F">
        <w:rPr>
          <w:rFonts w:ascii="Times New Roman" w:hAnsi="Times New Roman" w:cs="Times New Roman"/>
          <w:sz w:val="24"/>
          <w:szCs w:val="24"/>
        </w:rPr>
        <w:t xml:space="preserve"> изделия </w:t>
      </w:r>
      <w:r w:rsidR="00871C4F">
        <w:rPr>
          <w:rFonts w:ascii="Times New Roman" w:hAnsi="Times New Roman" w:cs="Times New Roman"/>
          <w:sz w:val="24"/>
          <w:szCs w:val="24"/>
        </w:rPr>
        <w:lastRenderedPageBreak/>
        <w:t xml:space="preserve">из него; </w:t>
      </w:r>
      <w:r w:rsidR="00871C4F" w:rsidRPr="00871C4F">
        <w:rPr>
          <w:rFonts w:ascii="Times New Roman" w:hAnsi="Times New Roman" w:cs="Times New Roman"/>
          <w:sz w:val="24"/>
          <w:szCs w:val="24"/>
        </w:rPr>
        <w:t xml:space="preserve"> драгоценные или полудрагоце</w:t>
      </w:r>
      <w:r w:rsidR="00871C4F">
        <w:rPr>
          <w:rFonts w:ascii="Times New Roman" w:hAnsi="Times New Roman" w:cs="Times New Roman"/>
          <w:sz w:val="24"/>
          <w:szCs w:val="24"/>
        </w:rPr>
        <w:t>нные камни и металлы и т.д.</w:t>
      </w:r>
      <w:r w:rsidR="00871C4F">
        <w:rPr>
          <w:rStyle w:val="a6"/>
          <w:rFonts w:ascii="Times New Roman" w:hAnsi="Times New Roman" w:cs="Times New Roman"/>
          <w:sz w:val="24"/>
          <w:szCs w:val="24"/>
        </w:rPr>
        <w:footnoteReference w:id="241"/>
      </w:r>
      <w:r w:rsidR="00871C4F">
        <w:rPr>
          <w:rFonts w:ascii="Times New Roman" w:hAnsi="Times New Roman" w:cs="Times New Roman"/>
          <w:sz w:val="24"/>
          <w:szCs w:val="24"/>
        </w:rPr>
        <w:tab/>
      </w:r>
      <w:r w:rsidR="00871C4F">
        <w:rPr>
          <w:rFonts w:ascii="Times New Roman" w:hAnsi="Times New Roman" w:cs="Times New Roman"/>
          <w:sz w:val="24"/>
          <w:szCs w:val="24"/>
        </w:rPr>
        <w:tab/>
      </w:r>
      <w:r w:rsidR="00871C4F">
        <w:rPr>
          <w:rFonts w:ascii="Times New Roman" w:hAnsi="Times New Roman" w:cs="Times New Roman"/>
          <w:sz w:val="24"/>
          <w:szCs w:val="24"/>
        </w:rPr>
        <w:tab/>
      </w:r>
      <w:r w:rsidR="00871C4F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 xml:space="preserve">На сегодняшний день Китай </w:t>
      </w:r>
      <w:r w:rsidR="00800E06">
        <w:rPr>
          <w:rFonts w:ascii="Times New Roman" w:hAnsi="Times New Roman" w:cs="Times New Roman"/>
          <w:sz w:val="24"/>
          <w:szCs w:val="24"/>
        </w:rPr>
        <w:t xml:space="preserve">является одним из крупнейших инвесторов Таджикистана. </w:t>
      </w:r>
      <w:r w:rsidR="00894220">
        <w:rPr>
          <w:rFonts w:ascii="Times New Roman" w:hAnsi="Times New Roman" w:cs="Times New Roman"/>
          <w:sz w:val="24"/>
          <w:szCs w:val="24"/>
        </w:rPr>
        <w:t>В период с 2008 г. по 2012 г. общий объем китайских ПИИ в Таджикистане составил 0.9 млрд. долларов, а на конец 2020 г.</w:t>
      </w:r>
      <w:r w:rsidR="00800E06">
        <w:rPr>
          <w:rFonts w:ascii="Times New Roman" w:hAnsi="Times New Roman" w:cs="Times New Roman"/>
          <w:sz w:val="24"/>
          <w:szCs w:val="24"/>
        </w:rPr>
        <w:t xml:space="preserve"> </w:t>
      </w:r>
      <w:r w:rsidR="00E27DDD">
        <w:rPr>
          <w:rFonts w:ascii="Times New Roman" w:hAnsi="Times New Roman" w:cs="Times New Roman"/>
          <w:sz w:val="24"/>
          <w:szCs w:val="24"/>
        </w:rPr>
        <w:t>достиг</w:t>
      </w:r>
      <w:r w:rsidR="00894220">
        <w:rPr>
          <w:rFonts w:ascii="Times New Roman" w:hAnsi="Times New Roman" w:cs="Times New Roman"/>
          <w:sz w:val="24"/>
          <w:szCs w:val="24"/>
        </w:rPr>
        <w:t xml:space="preserve"> 1,5</w:t>
      </w:r>
      <w:r w:rsidR="00894220" w:rsidRPr="00894220">
        <w:rPr>
          <w:rFonts w:ascii="Times New Roman" w:hAnsi="Times New Roman" w:cs="Times New Roman"/>
          <w:sz w:val="24"/>
          <w:szCs w:val="24"/>
        </w:rPr>
        <w:t xml:space="preserve"> млрд.</w:t>
      </w:r>
      <w:r w:rsidR="00894220">
        <w:rPr>
          <w:rFonts w:ascii="Times New Roman" w:hAnsi="Times New Roman" w:cs="Times New Roman"/>
          <w:sz w:val="24"/>
          <w:szCs w:val="24"/>
        </w:rPr>
        <w:t xml:space="preserve"> долларов.</w:t>
      </w:r>
      <w:r w:rsidR="00420D8F">
        <w:rPr>
          <w:rStyle w:val="a6"/>
          <w:rFonts w:ascii="Times New Roman" w:hAnsi="Times New Roman" w:cs="Times New Roman"/>
          <w:sz w:val="24"/>
          <w:szCs w:val="24"/>
        </w:rPr>
        <w:footnoteReference w:id="242"/>
      </w:r>
      <w:r w:rsidR="00420D8F">
        <w:rPr>
          <w:rFonts w:ascii="Times New Roman" w:hAnsi="Times New Roman" w:cs="Times New Roman"/>
          <w:sz w:val="24"/>
          <w:szCs w:val="24"/>
        </w:rPr>
        <w:t xml:space="preserve"> В 2021 г. Китай инвестировал в </w:t>
      </w:r>
      <w:r w:rsidR="00E27DDD">
        <w:rPr>
          <w:rFonts w:ascii="Times New Roman" w:hAnsi="Times New Roman" w:cs="Times New Roman"/>
          <w:sz w:val="24"/>
          <w:szCs w:val="24"/>
        </w:rPr>
        <w:t>Таджикистан 210 млн. долларов,</w:t>
      </w:r>
      <w:r w:rsidR="00E27DDD">
        <w:rPr>
          <w:rStyle w:val="a6"/>
          <w:rFonts w:ascii="Times New Roman" w:hAnsi="Times New Roman" w:cs="Times New Roman"/>
          <w:sz w:val="24"/>
          <w:szCs w:val="24"/>
        </w:rPr>
        <w:footnoteReference w:id="243"/>
      </w:r>
      <w:r w:rsidR="00E27DDD">
        <w:rPr>
          <w:rFonts w:ascii="Times New Roman" w:hAnsi="Times New Roman" w:cs="Times New Roman"/>
          <w:sz w:val="24"/>
          <w:szCs w:val="24"/>
        </w:rPr>
        <w:t xml:space="preserve"> увеличив общий объем китайских ПИИ до 1.7 млрд. долларов.</w:t>
      </w:r>
      <w:r w:rsidR="00E27DDD">
        <w:rPr>
          <w:rFonts w:ascii="Times New Roman" w:hAnsi="Times New Roman" w:cs="Times New Roman"/>
          <w:sz w:val="24"/>
          <w:szCs w:val="24"/>
        </w:rPr>
        <w:tab/>
      </w:r>
      <w:r w:rsidR="00E27DDD">
        <w:rPr>
          <w:rFonts w:ascii="Times New Roman" w:hAnsi="Times New Roman" w:cs="Times New Roman"/>
          <w:sz w:val="24"/>
          <w:szCs w:val="24"/>
        </w:rPr>
        <w:tab/>
      </w:r>
      <w:r w:rsidR="00E27DDD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E27DDD" w:rsidRPr="00E27DDD">
        <w:rPr>
          <w:rFonts w:ascii="Times New Roman" w:hAnsi="Times New Roman" w:cs="Times New Roman"/>
          <w:sz w:val="24"/>
          <w:szCs w:val="24"/>
        </w:rPr>
        <w:t>В настоящее время в Таджикистане зарегистрировано более 300 китайских пред</w:t>
      </w:r>
      <w:r w:rsidR="00E27DDD">
        <w:rPr>
          <w:rFonts w:ascii="Times New Roman" w:hAnsi="Times New Roman" w:cs="Times New Roman"/>
          <w:sz w:val="24"/>
          <w:szCs w:val="24"/>
        </w:rPr>
        <w:t xml:space="preserve">приятий, основными из которых </w:t>
      </w:r>
      <w:r w:rsidR="00E27DDD" w:rsidRPr="00E27DDD">
        <w:rPr>
          <w:rFonts w:ascii="Times New Roman" w:hAnsi="Times New Roman" w:cs="Times New Roman"/>
          <w:sz w:val="24"/>
          <w:szCs w:val="24"/>
        </w:rPr>
        <w:t xml:space="preserve">являются: CNPC </w:t>
      </w:r>
      <w:proofErr w:type="spellStart"/>
      <w:r w:rsidR="00E27DDD" w:rsidRPr="00E27DDD">
        <w:rPr>
          <w:rFonts w:ascii="Times New Roman" w:hAnsi="Times New Roman" w:cs="Times New Roman"/>
          <w:sz w:val="24"/>
          <w:szCs w:val="24"/>
        </w:rPr>
        <w:t>China-Tajikistan</w:t>
      </w:r>
      <w:proofErr w:type="spellEnd"/>
      <w:r w:rsidR="00E27DDD" w:rsidRPr="00E2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DDD" w:rsidRPr="00E27DDD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E27DDD" w:rsidRPr="00E2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DDD" w:rsidRPr="00E27DDD">
        <w:rPr>
          <w:rFonts w:ascii="Times New Roman" w:hAnsi="Times New Roman" w:cs="Times New Roman"/>
          <w:sz w:val="24"/>
          <w:szCs w:val="24"/>
        </w:rPr>
        <w:t>Pipeline</w:t>
      </w:r>
      <w:proofErr w:type="spellEnd"/>
      <w:r w:rsidR="00E2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DDD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E2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DDD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="00E27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DDD">
        <w:rPr>
          <w:rFonts w:ascii="Times New Roman" w:hAnsi="Times New Roman" w:cs="Times New Roman"/>
          <w:sz w:val="24"/>
          <w:szCs w:val="24"/>
        </w:rPr>
        <w:t>China-Tajikistan</w:t>
      </w:r>
      <w:proofErr w:type="spellEnd"/>
      <w:r w:rsidR="00E27DDD" w:rsidRPr="00E2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DDD" w:rsidRPr="00E27DD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E27DDD" w:rsidRPr="00E2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DDD" w:rsidRPr="00E27DDD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="00E27DDD" w:rsidRPr="00E2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DDD" w:rsidRPr="00E27DDD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E27DDD" w:rsidRPr="00E2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DDD" w:rsidRPr="00E27DDD">
        <w:rPr>
          <w:rFonts w:ascii="Times New Roman" w:hAnsi="Times New Roman" w:cs="Times New Roman"/>
          <w:sz w:val="24"/>
          <w:szCs w:val="24"/>
        </w:rPr>
        <w:t>Textile</w:t>
      </w:r>
      <w:proofErr w:type="spellEnd"/>
      <w:r w:rsidR="00E27DDD" w:rsidRPr="00E2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DDD" w:rsidRPr="00E27DDD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="00E27DDD" w:rsidRPr="00E2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DDD" w:rsidRPr="00E27DDD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E27DDD" w:rsidRPr="00E27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7DDD" w:rsidRPr="00E27DDD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="00E27DDD" w:rsidRPr="00E27DDD">
        <w:rPr>
          <w:rFonts w:ascii="Times New Roman" w:hAnsi="Times New Roman" w:cs="Times New Roman"/>
          <w:sz w:val="24"/>
          <w:szCs w:val="24"/>
        </w:rPr>
        <w:t xml:space="preserve">. </w:t>
      </w:r>
      <w:r w:rsidR="00E27DDD">
        <w:rPr>
          <w:rFonts w:ascii="Times New Roman" w:hAnsi="Times New Roman" w:cs="Times New Roman"/>
          <w:sz w:val="24"/>
          <w:szCs w:val="24"/>
        </w:rPr>
        <w:t xml:space="preserve">и TBEA </w:t>
      </w:r>
      <w:proofErr w:type="spellStart"/>
      <w:r w:rsidR="00E27DDD">
        <w:rPr>
          <w:rFonts w:ascii="Times New Roman" w:hAnsi="Times New Roman" w:cs="Times New Roman"/>
          <w:sz w:val="24"/>
          <w:szCs w:val="24"/>
        </w:rPr>
        <w:t>Dushanbe</w:t>
      </w:r>
      <w:proofErr w:type="spellEnd"/>
      <w:r w:rsidR="00E2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DDD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="00E2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DDD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E27DDD">
        <w:rPr>
          <w:rFonts w:ascii="Times New Roman" w:hAnsi="Times New Roman" w:cs="Times New Roman"/>
          <w:sz w:val="24"/>
          <w:szCs w:val="24"/>
        </w:rPr>
        <w:t>. Инвестиции данных предприятий направлены в основном в область</w:t>
      </w:r>
      <w:r w:rsidR="00E27DDD" w:rsidRPr="00E27DDD">
        <w:rPr>
          <w:rFonts w:ascii="Times New Roman" w:hAnsi="Times New Roman" w:cs="Times New Roman"/>
          <w:sz w:val="24"/>
          <w:szCs w:val="24"/>
        </w:rPr>
        <w:t xml:space="preserve"> сельского хозяйства, горнодобывающей промышленности, текстиля, телекоммуникаций и строительных материалов.</w:t>
      </w:r>
      <w:r w:rsidR="00E27DDD">
        <w:rPr>
          <w:rStyle w:val="a6"/>
          <w:rFonts w:ascii="Times New Roman" w:hAnsi="Times New Roman" w:cs="Times New Roman"/>
          <w:sz w:val="24"/>
          <w:szCs w:val="24"/>
        </w:rPr>
        <w:footnoteReference w:id="244"/>
      </w:r>
      <w:r w:rsidR="00E27DDD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</w:r>
      <w:r w:rsidR="00986AC3">
        <w:rPr>
          <w:rFonts w:ascii="Times New Roman" w:hAnsi="Times New Roman" w:cs="Times New Roman"/>
          <w:sz w:val="24"/>
          <w:szCs w:val="24"/>
        </w:rPr>
        <w:tab/>
        <w:t>Китай является крупнейшим кредитором Таджикистана</w:t>
      </w:r>
      <w:r w:rsidR="000920C8">
        <w:rPr>
          <w:rFonts w:ascii="Times New Roman" w:hAnsi="Times New Roman" w:cs="Times New Roman"/>
          <w:sz w:val="24"/>
          <w:szCs w:val="24"/>
        </w:rPr>
        <w:t xml:space="preserve"> последние 12 лет</w:t>
      </w:r>
      <w:r w:rsidR="00E61817">
        <w:rPr>
          <w:rFonts w:ascii="Times New Roman" w:hAnsi="Times New Roman" w:cs="Times New Roman"/>
          <w:sz w:val="24"/>
          <w:szCs w:val="24"/>
        </w:rPr>
        <w:t xml:space="preserve">. </w:t>
      </w:r>
      <w:r w:rsidR="000920C8">
        <w:rPr>
          <w:rFonts w:ascii="Times New Roman" w:hAnsi="Times New Roman" w:cs="Times New Roman"/>
          <w:sz w:val="24"/>
          <w:szCs w:val="24"/>
        </w:rPr>
        <w:t xml:space="preserve">В конце 2008 г. </w:t>
      </w:r>
      <w:r w:rsidR="00E61817" w:rsidRPr="00E61817">
        <w:rPr>
          <w:rFonts w:ascii="Times New Roman" w:hAnsi="Times New Roman" w:cs="Times New Roman"/>
          <w:sz w:val="24"/>
          <w:szCs w:val="24"/>
        </w:rPr>
        <w:t xml:space="preserve">доля </w:t>
      </w:r>
      <w:r w:rsidR="000920C8">
        <w:rPr>
          <w:rFonts w:ascii="Times New Roman" w:hAnsi="Times New Roman" w:cs="Times New Roman"/>
          <w:sz w:val="24"/>
          <w:szCs w:val="24"/>
        </w:rPr>
        <w:t xml:space="preserve">Китая </w:t>
      </w:r>
      <w:r w:rsidR="00E61817" w:rsidRPr="00E61817">
        <w:rPr>
          <w:rFonts w:ascii="Times New Roman" w:hAnsi="Times New Roman" w:cs="Times New Roman"/>
          <w:sz w:val="24"/>
          <w:szCs w:val="24"/>
        </w:rPr>
        <w:t>во внешнем долге Тадж</w:t>
      </w:r>
      <w:r w:rsidR="000920C8">
        <w:rPr>
          <w:rFonts w:ascii="Times New Roman" w:hAnsi="Times New Roman" w:cs="Times New Roman"/>
          <w:sz w:val="24"/>
          <w:szCs w:val="24"/>
        </w:rPr>
        <w:t xml:space="preserve">икистана составила всего 500 млн. долларов, а </w:t>
      </w:r>
      <w:r w:rsidR="003F4851">
        <w:rPr>
          <w:rFonts w:ascii="Times New Roman" w:hAnsi="Times New Roman" w:cs="Times New Roman"/>
          <w:sz w:val="24"/>
          <w:szCs w:val="24"/>
        </w:rPr>
        <w:t>в</w:t>
      </w:r>
      <w:r w:rsidR="000920C8">
        <w:rPr>
          <w:rFonts w:ascii="Times New Roman" w:hAnsi="Times New Roman" w:cs="Times New Roman"/>
          <w:sz w:val="24"/>
          <w:szCs w:val="24"/>
        </w:rPr>
        <w:t xml:space="preserve"> 2020 г. долг Таджикистана перед Китаем возрос почти до 1.2 млрд. долларов.</w:t>
      </w:r>
      <w:r w:rsidR="003F4851">
        <w:rPr>
          <w:rStyle w:val="a6"/>
          <w:rFonts w:ascii="Times New Roman" w:hAnsi="Times New Roman" w:cs="Times New Roman"/>
          <w:sz w:val="24"/>
          <w:szCs w:val="24"/>
        </w:rPr>
        <w:footnoteReference w:id="245"/>
      </w:r>
      <w:r w:rsidR="000920C8">
        <w:rPr>
          <w:rFonts w:ascii="Times New Roman" w:hAnsi="Times New Roman" w:cs="Times New Roman"/>
          <w:sz w:val="24"/>
          <w:szCs w:val="24"/>
        </w:rPr>
        <w:t xml:space="preserve">  Как и в случае с Кыргызстаном, задолженность перед Китаем </w:t>
      </w:r>
      <w:r w:rsidR="003F4851">
        <w:rPr>
          <w:rFonts w:ascii="Times New Roman" w:hAnsi="Times New Roman" w:cs="Times New Roman"/>
          <w:sz w:val="24"/>
          <w:szCs w:val="24"/>
        </w:rPr>
        <w:t xml:space="preserve">превышает 40 % от всего внешнего долга Таджикистана. </w:t>
      </w:r>
      <w:r w:rsidR="00E27DDD" w:rsidRPr="00E61817">
        <w:rPr>
          <w:rFonts w:ascii="Times New Roman" w:hAnsi="Times New Roman" w:cs="Times New Roman"/>
          <w:sz w:val="24"/>
          <w:szCs w:val="24"/>
        </w:rPr>
        <w:tab/>
      </w:r>
      <w:r w:rsidR="00B41074">
        <w:rPr>
          <w:rFonts w:ascii="Times New Roman" w:hAnsi="Times New Roman" w:cs="Times New Roman"/>
          <w:sz w:val="24"/>
          <w:szCs w:val="24"/>
        </w:rPr>
        <w:tab/>
      </w:r>
      <w:r w:rsidR="00B41074">
        <w:rPr>
          <w:rFonts w:ascii="Times New Roman" w:hAnsi="Times New Roman" w:cs="Times New Roman"/>
          <w:sz w:val="24"/>
          <w:szCs w:val="24"/>
        </w:rPr>
        <w:tab/>
      </w:r>
      <w:r w:rsidR="00B41074">
        <w:rPr>
          <w:rFonts w:ascii="Times New Roman" w:hAnsi="Times New Roman" w:cs="Times New Roman"/>
          <w:sz w:val="24"/>
          <w:szCs w:val="24"/>
        </w:rPr>
        <w:tab/>
      </w:r>
      <w:r w:rsidR="00B41074">
        <w:rPr>
          <w:rFonts w:ascii="Times New Roman" w:hAnsi="Times New Roman" w:cs="Times New Roman"/>
          <w:sz w:val="24"/>
          <w:szCs w:val="24"/>
        </w:rPr>
        <w:tab/>
      </w:r>
      <w:r w:rsidR="00B41074">
        <w:rPr>
          <w:rFonts w:ascii="Times New Roman" w:hAnsi="Times New Roman" w:cs="Times New Roman"/>
          <w:sz w:val="24"/>
          <w:szCs w:val="24"/>
        </w:rPr>
        <w:tab/>
      </w:r>
      <w:r w:rsidR="00B41074">
        <w:rPr>
          <w:rFonts w:ascii="Times New Roman" w:hAnsi="Times New Roman" w:cs="Times New Roman"/>
          <w:sz w:val="24"/>
          <w:szCs w:val="24"/>
        </w:rPr>
        <w:tab/>
      </w:r>
      <w:r w:rsidR="00B41074">
        <w:rPr>
          <w:rFonts w:ascii="Times New Roman" w:hAnsi="Times New Roman" w:cs="Times New Roman"/>
          <w:sz w:val="24"/>
          <w:szCs w:val="24"/>
        </w:rPr>
        <w:tab/>
      </w:r>
      <w:r w:rsidR="00B41074">
        <w:rPr>
          <w:rFonts w:ascii="Times New Roman" w:hAnsi="Times New Roman" w:cs="Times New Roman"/>
          <w:sz w:val="24"/>
          <w:szCs w:val="24"/>
        </w:rPr>
        <w:tab/>
      </w:r>
      <w:r w:rsidR="00B41074">
        <w:rPr>
          <w:rFonts w:ascii="Times New Roman" w:hAnsi="Times New Roman" w:cs="Times New Roman"/>
          <w:sz w:val="24"/>
          <w:szCs w:val="24"/>
        </w:rPr>
        <w:tab/>
      </w:r>
      <w:r w:rsidR="00B41074">
        <w:rPr>
          <w:rFonts w:ascii="Times New Roman" w:hAnsi="Times New Roman" w:cs="Times New Roman"/>
          <w:sz w:val="24"/>
          <w:szCs w:val="24"/>
        </w:rPr>
        <w:tab/>
      </w:r>
      <w:r w:rsidR="00B41074">
        <w:rPr>
          <w:rFonts w:ascii="Times New Roman" w:hAnsi="Times New Roman" w:cs="Times New Roman"/>
          <w:sz w:val="24"/>
          <w:szCs w:val="24"/>
        </w:rPr>
        <w:tab/>
      </w:r>
      <w:r w:rsidR="00B41074" w:rsidRPr="00B41074">
        <w:rPr>
          <w:rFonts w:ascii="Times New Roman" w:hAnsi="Times New Roman" w:cs="Times New Roman"/>
          <w:sz w:val="24"/>
          <w:szCs w:val="24"/>
        </w:rPr>
        <w:t>Таким образом, период 2008-2009 гг. ознаменовал собой второй этап решительного экономического проникновения Китая в регион ЦА. Сменив Россию в качестве главного торгового партнера стран ЦА в 2009 г., Китай продолжал наращивать свою экономическую активность в регионе. В целом, динамику расширения экон</w:t>
      </w:r>
      <w:r w:rsidR="00B41074">
        <w:rPr>
          <w:rFonts w:ascii="Times New Roman" w:hAnsi="Times New Roman" w:cs="Times New Roman"/>
          <w:sz w:val="24"/>
          <w:szCs w:val="24"/>
        </w:rPr>
        <w:t>омического присутствия Китая в Центральной А</w:t>
      </w:r>
      <w:r w:rsidR="00B41074" w:rsidRPr="00B41074">
        <w:rPr>
          <w:rFonts w:ascii="Times New Roman" w:hAnsi="Times New Roman" w:cs="Times New Roman"/>
          <w:sz w:val="24"/>
          <w:szCs w:val="24"/>
        </w:rPr>
        <w:t xml:space="preserve">зии в период с 2008 по 2021 гг. можно </w:t>
      </w:r>
      <w:r w:rsidR="0077295D" w:rsidRPr="00B41074">
        <w:rPr>
          <w:rFonts w:ascii="Times New Roman" w:hAnsi="Times New Roman" w:cs="Times New Roman"/>
          <w:sz w:val="24"/>
          <w:szCs w:val="24"/>
        </w:rPr>
        <w:t>охарактеризовать</w:t>
      </w:r>
      <w:r w:rsidR="00B41074" w:rsidRPr="00B41074">
        <w:rPr>
          <w:rFonts w:ascii="Times New Roman" w:hAnsi="Times New Roman" w:cs="Times New Roman"/>
          <w:sz w:val="24"/>
          <w:szCs w:val="24"/>
        </w:rPr>
        <w:t xml:space="preserve"> как положительную, поскольку в указанный промежуток времени наблюдалось увеличение показателей экономического сотрудничества между КНР и ЦА в торговой и кредитно-инвестиционной сферах.</w:t>
      </w:r>
      <w:r w:rsidR="00E27DDD">
        <w:rPr>
          <w:rFonts w:ascii="Times New Roman" w:hAnsi="Times New Roman" w:cs="Times New Roman"/>
          <w:sz w:val="24"/>
          <w:szCs w:val="24"/>
        </w:rPr>
        <w:tab/>
      </w:r>
      <w:r w:rsidR="00E27DDD">
        <w:rPr>
          <w:rFonts w:ascii="Times New Roman" w:hAnsi="Times New Roman" w:cs="Times New Roman"/>
          <w:sz w:val="24"/>
          <w:szCs w:val="24"/>
        </w:rPr>
        <w:tab/>
      </w:r>
      <w:r w:rsidR="00E27DDD">
        <w:rPr>
          <w:rFonts w:ascii="Times New Roman" w:hAnsi="Times New Roman" w:cs="Times New Roman"/>
          <w:sz w:val="24"/>
          <w:szCs w:val="24"/>
        </w:rPr>
        <w:tab/>
      </w:r>
      <w:r w:rsidR="00E27DDD">
        <w:rPr>
          <w:rFonts w:ascii="Times New Roman" w:hAnsi="Times New Roman" w:cs="Times New Roman"/>
          <w:sz w:val="24"/>
          <w:szCs w:val="24"/>
        </w:rPr>
        <w:tab/>
      </w:r>
      <w:r w:rsidR="00E27DDD">
        <w:rPr>
          <w:rFonts w:ascii="Times New Roman" w:hAnsi="Times New Roman" w:cs="Times New Roman"/>
          <w:sz w:val="24"/>
          <w:szCs w:val="24"/>
        </w:rPr>
        <w:tab/>
      </w:r>
      <w:r w:rsidR="00E27DDD">
        <w:rPr>
          <w:rFonts w:ascii="Times New Roman" w:hAnsi="Times New Roman" w:cs="Times New Roman"/>
          <w:sz w:val="24"/>
          <w:szCs w:val="24"/>
        </w:rPr>
        <w:tab/>
      </w:r>
      <w:r w:rsidR="00E27DDD">
        <w:rPr>
          <w:rFonts w:ascii="Times New Roman" w:hAnsi="Times New Roman" w:cs="Times New Roman"/>
          <w:sz w:val="24"/>
          <w:szCs w:val="24"/>
        </w:rPr>
        <w:tab/>
      </w:r>
      <w:r w:rsidR="00E27DDD">
        <w:rPr>
          <w:rFonts w:ascii="Times New Roman" w:hAnsi="Times New Roman" w:cs="Times New Roman"/>
          <w:sz w:val="24"/>
          <w:szCs w:val="24"/>
        </w:rPr>
        <w:tab/>
      </w:r>
      <w:r w:rsidR="00E27DDD">
        <w:rPr>
          <w:rFonts w:ascii="Times New Roman" w:hAnsi="Times New Roman" w:cs="Times New Roman"/>
          <w:sz w:val="24"/>
          <w:szCs w:val="24"/>
        </w:rPr>
        <w:tab/>
      </w:r>
      <w:r w:rsidR="00E27DDD">
        <w:rPr>
          <w:rFonts w:ascii="Times New Roman" w:hAnsi="Times New Roman" w:cs="Times New Roman"/>
          <w:sz w:val="24"/>
          <w:szCs w:val="24"/>
        </w:rPr>
        <w:tab/>
      </w:r>
    </w:p>
    <w:p w:rsidR="00B101FF" w:rsidRDefault="00B101FF" w:rsidP="007C1EF8">
      <w:pPr>
        <w:pStyle w:val="2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0" w:name="_Toc104988229"/>
      <w:r w:rsidRPr="007C1EF8">
        <w:rPr>
          <w:rFonts w:ascii="Times New Roman" w:hAnsi="Times New Roman" w:cs="Times New Roman"/>
          <w:b/>
          <w:color w:val="auto"/>
          <w:sz w:val="24"/>
        </w:rPr>
        <w:lastRenderedPageBreak/>
        <w:t>3.2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7C1EF8">
        <w:rPr>
          <w:rFonts w:ascii="Times New Roman" w:hAnsi="Times New Roman" w:cs="Times New Roman"/>
          <w:b/>
          <w:color w:val="auto"/>
          <w:sz w:val="24"/>
        </w:rPr>
        <w:t>Проблемы и перспективы экономического присутствия Китая в Центральной Азии</w:t>
      </w:r>
      <w:bookmarkEnd w:id="10"/>
    </w:p>
    <w:p w:rsidR="006D341B" w:rsidRPr="006D341B" w:rsidRDefault="006D341B" w:rsidP="006D341B"/>
    <w:p w:rsidR="00B129DF" w:rsidRPr="00B129DF" w:rsidRDefault="00B101FF" w:rsidP="008708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01FF">
        <w:rPr>
          <w:rFonts w:ascii="Times New Roman" w:hAnsi="Times New Roman" w:cs="Times New Roman"/>
          <w:sz w:val="24"/>
        </w:rPr>
        <w:t>Несмотря на то, что Китай является главным торговым партнером, а также крупнейшим инвестором и кредитором стран Центральной Азии, существует ряд проблем, которые могут воспрепятствовать положительной динамике экономического проникновения Китая</w:t>
      </w:r>
      <w:r>
        <w:rPr>
          <w:rFonts w:ascii="Times New Roman" w:hAnsi="Times New Roman" w:cs="Times New Roman"/>
          <w:sz w:val="24"/>
        </w:rPr>
        <w:t xml:space="preserve"> в регион.</w:t>
      </w:r>
      <w:r>
        <w:rPr>
          <w:rFonts w:ascii="Times New Roman" w:hAnsi="Times New Roman" w:cs="Times New Roman"/>
          <w:sz w:val="24"/>
        </w:rPr>
        <w:tab/>
        <w:t xml:space="preserve">Во-первых, </w:t>
      </w:r>
      <w:r w:rsidRPr="00B101FF">
        <w:rPr>
          <w:rFonts w:ascii="Times New Roman" w:hAnsi="Times New Roman" w:cs="Times New Roman"/>
          <w:sz w:val="24"/>
        </w:rPr>
        <w:t xml:space="preserve">растущие инвестиции и экономическая интеграция региона с Китаем иногда воспринимаются </w:t>
      </w:r>
      <w:r>
        <w:rPr>
          <w:rFonts w:ascii="Times New Roman" w:hAnsi="Times New Roman" w:cs="Times New Roman"/>
          <w:sz w:val="24"/>
        </w:rPr>
        <w:t xml:space="preserve">населением </w:t>
      </w:r>
      <w:r w:rsidRPr="00B101FF">
        <w:rPr>
          <w:rFonts w:ascii="Times New Roman" w:hAnsi="Times New Roman" w:cs="Times New Roman"/>
          <w:sz w:val="24"/>
        </w:rPr>
        <w:t>с подозрением. Например, предложения о передаче Китаю в аренду земель для сель</w:t>
      </w:r>
      <w:r>
        <w:rPr>
          <w:rFonts w:ascii="Times New Roman" w:hAnsi="Times New Roman" w:cs="Times New Roman"/>
          <w:sz w:val="24"/>
        </w:rPr>
        <w:t>скохозяйственного использования неоднократно приводили к</w:t>
      </w:r>
      <w:r w:rsidRPr="00B101FF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ротестам</w:t>
      </w:r>
      <w:r w:rsidRPr="00B101F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Так, </w:t>
      </w:r>
      <w:r w:rsidRPr="00B101FF">
        <w:rPr>
          <w:rFonts w:ascii="Times New Roman" w:hAnsi="Times New Roman" w:cs="Times New Roman"/>
          <w:sz w:val="24"/>
        </w:rPr>
        <w:t>правительство Казахстана</w:t>
      </w:r>
      <w:r>
        <w:rPr>
          <w:rFonts w:ascii="Times New Roman" w:hAnsi="Times New Roman" w:cs="Times New Roman"/>
          <w:sz w:val="24"/>
        </w:rPr>
        <w:t xml:space="preserve"> в 2016 г.</w:t>
      </w:r>
      <w:r w:rsidRPr="00B101FF">
        <w:rPr>
          <w:rFonts w:ascii="Times New Roman" w:hAnsi="Times New Roman" w:cs="Times New Roman"/>
          <w:sz w:val="24"/>
        </w:rPr>
        <w:t xml:space="preserve"> предложило сдать Китаю в аренду землю для сельско</w:t>
      </w:r>
      <w:r>
        <w:rPr>
          <w:rFonts w:ascii="Times New Roman" w:hAnsi="Times New Roman" w:cs="Times New Roman"/>
          <w:sz w:val="24"/>
        </w:rPr>
        <w:t xml:space="preserve">хозяйственной деятельности, что </w:t>
      </w:r>
      <w:r w:rsidRPr="00B101FF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звало протесты общественности, вследствие чего </w:t>
      </w:r>
      <w:r w:rsidRPr="00B101FF">
        <w:rPr>
          <w:rFonts w:ascii="Times New Roman" w:hAnsi="Times New Roman" w:cs="Times New Roman"/>
          <w:sz w:val="24"/>
        </w:rPr>
        <w:t>от этого предложения отказались.</w:t>
      </w:r>
      <w:r>
        <w:rPr>
          <w:rStyle w:val="a6"/>
          <w:rFonts w:ascii="Times New Roman" w:hAnsi="Times New Roman" w:cs="Times New Roman"/>
          <w:sz w:val="24"/>
        </w:rPr>
        <w:footnoteReference w:id="246"/>
      </w:r>
      <w:r w:rsidRPr="00B101FF">
        <w:rPr>
          <w:rFonts w:ascii="Times New Roman" w:hAnsi="Times New Roman" w:cs="Times New Roman"/>
          <w:sz w:val="24"/>
        </w:rPr>
        <w:t xml:space="preserve"> </w:t>
      </w:r>
      <w:r w:rsidR="00AF3AC0">
        <w:rPr>
          <w:rFonts w:ascii="Times New Roman" w:hAnsi="Times New Roman" w:cs="Times New Roman"/>
          <w:sz w:val="24"/>
        </w:rPr>
        <w:t xml:space="preserve">Аналогичные протесты проводились в Казахстане и в 2019 г., когда </w:t>
      </w:r>
      <w:r w:rsidR="00AF3AC0" w:rsidRPr="00AF3AC0">
        <w:rPr>
          <w:rFonts w:ascii="Times New Roman" w:hAnsi="Times New Roman" w:cs="Times New Roman"/>
          <w:sz w:val="24"/>
        </w:rPr>
        <w:t xml:space="preserve">около сотни протестующих собрались в </w:t>
      </w:r>
      <w:r w:rsidR="00BD77EE">
        <w:rPr>
          <w:rFonts w:ascii="Times New Roman" w:hAnsi="Times New Roman" w:cs="Times New Roman"/>
          <w:sz w:val="24"/>
        </w:rPr>
        <w:t xml:space="preserve">казахстанском городе </w:t>
      </w:r>
      <w:proofErr w:type="spellStart"/>
      <w:r w:rsidR="00AF3AC0" w:rsidRPr="00AF3AC0">
        <w:rPr>
          <w:rFonts w:ascii="Times New Roman" w:hAnsi="Times New Roman" w:cs="Times New Roman"/>
          <w:sz w:val="24"/>
        </w:rPr>
        <w:t>Жанаозене</w:t>
      </w:r>
      <w:proofErr w:type="spellEnd"/>
      <w:r w:rsidR="00AF3AC0" w:rsidRPr="00AF3AC0">
        <w:rPr>
          <w:rFonts w:ascii="Times New Roman" w:hAnsi="Times New Roman" w:cs="Times New Roman"/>
          <w:sz w:val="24"/>
        </w:rPr>
        <w:t xml:space="preserve"> с требованием прекратить </w:t>
      </w:r>
      <w:r w:rsidR="00BD77EE">
        <w:rPr>
          <w:rFonts w:ascii="Times New Roman" w:hAnsi="Times New Roman" w:cs="Times New Roman"/>
          <w:sz w:val="24"/>
        </w:rPr>
        <w:t>реализацию китайских</w:t>
      </w:r>
      <w:r w:rsidR="00AF3AC0" w:rsidRPr="00AF3AC0">
        <w:rPr>
          <w:rFonts w:ascii="Times New Roman" w:hAnsi="Times New Roman" w:cs="Times New Roman"/>
          <w:sz w:val="24"/>
        </w:rPr>
        <w:t xml:space="preserve"> проектов в Казахстане. В тот же день серия митингов "Мы против китайской экспансии" прошла в </w:t>
      </w:r>
      <w:proofErr w:type="spellStart"/>
      <w:r w:rsidR="00AF3AC0" w:rsidRPr="00AF3AC0">
        <w:rPr>
          <w:rFonts w:ascii="Times New Roman" w:hAnsi="Times New Roman" w:cs="Times New Roman"/>
          <w:sz w:val="24"/>
        </w:rPr>
        <w:t>Нур</w:t>
      </w:r>
      <w:proofErr w:type="spellEnd"/>
      <w:r w:rsidR="00AF3AC0" w:rsidRPr="00AF3AC0">
        <w:rPr>
          <w:rFonts w:ascii="Times New Roman" w:hAnsi="Times New Roman" w:cs="Times New Roman"/>
          <w:sz w:val="24"/>
        </w:rPr>
        <w:t xml:space="preserve">-Султане, </w:t>
      </w:r>
      <w:proofErr w:type="spellStart"/>
      <w:r w:rsidR="00AF3AC0" w:rsidRPr="00AF3AC0">
        <w:rPr>
          <w:rFonts w:ascii="Times New Roman" w:hAnsi="Times New Roman" w:cs="Times New Roman"/>
          <w:sz w:val="24"/>
        </w:rPr>
        <w:t>Актобе</w:t>
      </w:r>
      <w:proofErr w:type="spellEnd"/>
      <w:r w:rsidR="00AF3AC0" w:rsidRPr="00AF3AC0">
        <w:rPr>
          <w:rFonts w:ascii="Times New Roman" w:hAnsi="Times New Roman" w:cs="Times New Roman"/>
          <w:sz w:val="24"/>
        </w:rPr>
        <w:t>, и Шымкенте.</w:t>
      </w:r>
      <w:r w:rsidR="00AF3AC0">
        <w:rPr>
          <w:rStyle w:val="a6"/>
          <w:rFonts w:ascii="Times New Roman" w:hAnsi="Times New Roman" w:cs="Times New Roman"/>
          <w:sz w:val="24"/>
        </w:rPr>
        <w:footnoteReference w:id="247"/>
      </w:r>
      <w:r w:rsidR="00AF3AC0">
        <w:rPr>
          <w:rFonts w:ascii="Times New Roman" w:hAnsi="Times New Roman" w:cs="Times New Roman"/>
          <w:sz w:val="24"/>
        </w:rPr>
        <w:t xml:space="preserve"> Поводом для протестов послужила информация</w:t>
      </w:r>
      <w:r w:rsidR="00C50764">
        <w:rPr>
          <w:rFonts w:ascii="Times New Roman" w:hAnsi="Times New Roman" w:cs="Times New Roman"/>
          <w:sz w:val="24"/>
        </w:rPr>
        <w:t xml:space="preserve"> пятилетней давности</w:t>
      </w:r>
      <w:r w:rsidR="00AF3AC0">
        <w:rPr>
          <w:rFonts w:ascii="Times New Roman" w:hAnsi="Times New Roman" w:cs="Times New Roman"/>
          <w:sz w:val="24"/>
        </w:rPr>
        <w:t xml:space="preserve"> </w:t>
      </w:r>
      <w:r w:rsidR="00C50764">
        <w:rPr>
          <w:rFonts w:ascii="Times New Roman" w:hAnsi="Times New Roman" w:cs="Times New Roman"/>
          <w:sz w:val="24"/>
        </w:rPr>
        <w:t>о 55 проектах</w:t>
      </w:r>
      <w:r w:rsidR="00284349">
        <w:rPr>
          <w:rFonts w:ascii="Times New Roman" w:hAnsi="Times New Roman" w:cs="Times New Roman"/>
          <w:sz w:val="24"/>
        </w:rPr>
        <w:t xml:space="preserve">, связанных с </w:t>
      </w:r>
      <w:r w:rsidR="00C50764">
        <w:rPr>
          <w:rFonts w:ascii="Times New Roman" w:hAnsi="Times New Roman" w:cs="Times New Roman"/>
          <w:sz w:val="24"/>
        </w:rPr>
        <w:t>переносом 55 китайских заводов в Казахстан.</w:t>
      </w:r>
      <w:r w:rsidR="00284349">
        <w:rPr>
          <w:rStyle w:val="a6"/>
          <w:rFonts w:ascii="Times New Roman" w:hAnsi="Times New Roman" w:cs="Times New Roman"/>
          <w:sz w:val="24"/>
        </w:rPr>
        <w:footnoteReference w:id="248"/>
      </w:r>
      <w:r w:rsidR="00C50764">
        <w:rPr>
          <w:rFonts w:ascii="Times New Roman" w:hAnsi="Times New Roman" w:cs="Times New Roman"/>
          <w:sz w:val="24"/>
        </w:rPr>
        <w:t xml:space="preserve"> </w:t>
      </w:r>
      <w:r w:rsidR="00AF3AC0" w:rsidRPr="00AF3AC0">
        <w:rPr>
          <w:rFonts w:ascii="Times New Roman" w:hAnsi="Times New Roman" w:cs="Times New Roman"/>
          <w:sz w:val="24"/>
        </w:rPr>
        <w:tab/>
      </w:r>
      <w:r w:rsidR="00AF3AC0" w:rsidRPr="00AF3AC0">
        <w:rPr>
          <w:rFonts w:ascii="Times New Roman" w:hAnsi="Times New Roman" w:cs="Times New Roman"/>
          <w:sz w:val="24"/>
        </w:rPr>
        <w:tab/>
      </w:r>
      <w:r w:rsidR="00C50764">
        <w:rPr>
          <w:rFonts w:ascii="Times New Roman" w:hAnsi="Times New Roman" w:cs="Times New Roman"/>
          <w:sz w:val="24"/>
        </w:rPr>
        <w:tab/>
      </w:r>
      <w:r w:rsidR="00C50764">
        <w:rPr>
          <w:rFonts w:ascii="Times New Roman" w:hAnsi="Times New Roman" w:cs="Times New Roman"/>
          <w:sz w:val="24"/>
        </w:rPr>
        <w:tab/>
      </w:r>
      <w:r w:rsidR="00C5076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Свое недовольство экономическим присутствием Китая в регионе выражают и жители Кыргызстана</w:t>
      </w:r>
      <w:r w:rsidR="009B23C1">
        <w:rPr>
          <w:rFonts w:ascii="Times New Roman" w:hAnsi="Times New Roman" w:cs="Times New Roman"/>
          <w:sz w:val="24"/>
        </w:rPr>
        <w:t>, в котором всего за 2019 г. было проведено около четырех протестных акций против китайских компаний</w:t>
      </w:r>
      <w:r>
        <w:rPr>
          <w:rFonts w:ascii="Times New Roman" w:hAnsi="Times New Roman" w:cs="Times New Roman"/>
          <w:sz w:val="24"/>
        </w:rPr>
        <w:t xml:space="preserve">. </w:t>
      </w:r>
      <w:r w:rsidR="009B23C1">
        <w:rPr>
          <w:rFonts w:ascii="Times New Roman" w:hAnsi="Times New Roman" w:cs="Times New Roman"/>
          <w:sz w:val="24"/>
        </w:rPr>
        <w:t xml:space="preserve">Протестующие выражали свое недовольство против усиления китайского экономического влияния в Кыргызстане и вытекающими из него последствиями в виде большого количества китайских рабочих и проблем с экологической обстановкой в стране. </w:t>
      </w:r>
      <w:r w:rsidR="00E75A1E">
        <w:rPr>
          <w:rFonts w:ascii="Times New Roman" w:hAnsi="Times New Roman" w:cs="Times New Roman"/>
          <w:sz w:val="24"/>
        </w:rPr>
        <w:t>Например, в</w:t>
      </w:r>
      <w:r w:rsidR="00E75A1E" w:rsidRPr="00E75A1E">
        <w:rPr>
          <w:rFonts w:ascii="Times New Roman" w:hAnsi="Times New Roman" w:cs="Times New Roman"/>
          <w:sz w:val="24"/>
        </w:rPr>
        <w:t xml:space="preserve"> январе 2019 года в регионе прошла одна из крупнейших на сегодняшний день антикитайских акций протеста, когда на площади Ала-</w:t>
      </w:r>
      <w:proofErr w:type="spellStart"/>
      <w:r w:rsidR="00E75A1E" w:rsidRPr="00E75A1E">
        <w:rPr>
          <w:rFonts w:ascii="Times New Roman" w:hAnsi="Times New Roman" w:cs="Times New Roman"/>
          <w:sz w:val="24"/>
        </w:rPr>
        <w:t>Тоо</w:t>
      </w:r>
      <w:proofErr w:type="spellEnd"/>
      <w:r w:rsidR="00E75A1E" w:rsidRPr="00E75A1E">
        <w:rPr>
          <w:rFonts w:ascii="Times New Roman" w:hAnsi="Times New Roman" w:cs="Times New Roman"/>
          <w:sz w:val="24"/>
        </w:rPr>
        <w:t xml:space="preserve"> в Бишкеке</w:t>
      </w:r>
      <w:r w:rsidR="00E75A1E">
        <w:rPr>
          <w:rFonts w:ascii="Times New Roman" w:hAnsi="Times New Roman" w:cs="Times New Roman"/>
          <w:sz w:val="24"/>
        </w:rPr>
        <w:t xml:space="preserve"> собрались около 500 человек</w:t>
      </w:r>
      <w:r w:rsidR="00E75A1E" w:rsidRPr="00E75A1E">
        <w:rPr>
          <w:rFonts w:ascii="Times New Roman" w:hAnsi="Times New Roman" w:cs="Times New Roman"/>
          <w:sz w:val="24"/>
        </w:rPr>
        <w:t>, чтобы выразить свою обеспокоенность усилением китайского вл</w:t>
      </w:r>
      <w:r w:rsidR="00E75A1E">
        <w:rPr>
          <w:rFonts w:ascii="Times New Roman" w:hAnsi="Times New Roman" w:cs="Times New Roman"/>
          <w:sz w:val="24"/>
        </w:rPr>
        <w:t>ияния в стране и призвать 12 тыс.</w:t>
      </w:r>
      <w:r w:rsidR="00E75A1E" w:rsidRPr="00E75A1E">
        <w:rPr>
          <w:rFonts w:ascii="Times New Roman" w:hAnsi="Times New Roman" w:cs="Times New Roman"/>
          <w:sz w:val="24"/>
        </w:rPr>
        <w:t xml:space="preserve"> китайских рабочих в стране вернуться домой.</w:t>
      </w:r>
      <w:r w:rsidR="00E75A1E">
        <w:rPr>
          <w:rStyle w:val="a6"/>
          <w:rFonts w:ascii="Times New Roman" w:hAnsi="Times New Roman" w:cs="Times New Roman"/>
          <w:sz w:val="24"/>
        </w:rPr>
        <w:footnoteReference w:id="249"/>
      </w:r>
      <w:r w:rsidR="00E75A1E" w:rsidRPr="00E75A1E">
        <w:rPr>
          <w:rFonts w:ascii="Times New Roman" w:hAnsi="Times New Roman" w:cs="Times New Roman"/>
          <w:sz w:val="24"/>
        </w:rPr>
        <w:t xml:space="preserve"> В августе 2019 года сотни местных жителей вступили в столкновение с рабочими китайской горнодобывающей </w:t>
      </w:r>
      <w:r w:rsidR="00F0208F">
        <w:rPr>
          <w:rFonts w:ascii="Times New Roman" w:hAnsi="Times New Roman" w:cs="Times New Roman"/>
          <w:sz w:val="24"/>
        </w:rPr>
        <w:t xml:space="preserve">компании </w:t>
      </w:r>
      <w:proofErr w:type="spellStart"/>
      <w:r w:rsidR="00F0208F">
        <w:rPr>
          <w:rFonts w:ascii="Times New Roman" w:hAnsi="Times New Roman" w:cs="Times New Roman"/>
          <w:sz w:val="24"/>
        </w:rPr>
        <w:t>Jhong</w:t>
      </w:r>
      <w:r w:rsidR="00E75A1E" w:rsidRPr="00E75A1E">
        <w:rPr>
          <w:rFonts w:ascii="Times New Roman" w:hAnsi="Times New Roman" w:cs="Times New Roman"/>
          <w:sz w:val="24"/>
        </w:rPr>
        <w:t>ji</w:t>
      </w:r>
      <w:proofErr w:type="spellEnd"/>
      <w:r w:rsidR="00E75A1E" w:rsidRPr="00E75A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5A1E" w:rsidRPr="00E75A1E">
        <w:rPr>
          <w:rFonts w:ascii="Times New Roman" w:hAnsi="Times New Roman" w:cs="Times New Roman"/>
          <w:sz w:val="24"/>
        </w:rPr>
        <w:t>Mining</w:t>
      </w:r>
      <w:proofErr w:type="spellEnd"/>
      <w:r w:rsidR="00E75A1E" w:rsidRPr="00E75A1E">
        <w:rPr>
          <w:rFonts w:ascii="Times New Roman" w:hAnsi="Times New Roman" w:cs="Times New Roman"/>
          <w:sz w:val="24"/>
        </w:rPr>
        <w:t xml:space="preserve"> на шахте Солтон Сары в Нарыне после того, как обвинили компанию </w:t>
      </w:r>
      <w:r w:rsidR="00E75A1E" w:rsidRPr="00E75A1E">
        <w:rPr>
          <w:rFonts w:ascii="Times New Roman" w:hAnsi="Times New Roman" w:cs="Times New Roman"/>
          <w:sz w:val="24"/>
        </w:rPr>
        <w:lastRenderedPageBreak/>
        <w:t>в отравлении местного водоснабжения.</w:t>
      </w:r>
      <w:r w:rsidR="00E75A1E">
        <w:rPr>
          <w:rStyle w:val="a6"/>
          <w:rFonts w:ascii="Times New Roman" w:hAnsi="Times New Roman" w:cs="Times New Roman"/>
          <w:sz w:val="24"/>
        </w:rPr>
        <w:footnoteReference w:id="250"/>
      </w:r>
      <w:r w:rsidR="00E75A1E" w:rsidRPr="00E75A1E">
        <w:rPr>
          <w:rFonts w:ascii="Times New Roman" w:hAnsi="Times New Roman" w:cs="Times New Roman"/>
          <w:sz w:val="24"/>
        </w:rPr>
        <w:t xml:space="preserve"> </w:t>
      </w:r>
      <w:r w:rsidR="00E75A1E">
        <w:rPr>
          <w:rFonts w:ascii="Times New Roman" w:hAnsi="Times New Roman" w:cs="Times New Roman"/>
          <w:sz w:val="24"/>
        </w:rPr>
        <w:t>Кульминацией протестных акций против китайский деятельности в стране стало требование протестующих к</w:t>
      </w:r>
      <w:r w:rsidRPr="00B101FF">
        <w:rPr>
          <w:rFonts w:ascii="Times New Roman" w:hAnsi="Times New Roman" w:cs="Times New Roman"/>
          <w:sz w:val="24"/>
        </w:rPr>
        <w:t xml:space="preserve"> це</w:t>
      </w:r>
      <w:r w:rsidR="00E75A1E">
        <w:rPr>
          <w:rFonts w:ascii="Times New Roman" w:hAnsi="Times New Roman" w:cs="Times New Roman"/>
          <w:sz w:val="24"/>
        </w:rPr>
        <w:t>нтральному правительству</w:t>
      </w:r>
      <w:r w:rsidRPr="00B101FF">
        <w:rPr>
          <w:rFonts w:ascii="Times New Roman" w:hAnsi="Times New Roman" w:cs="Times New Roman"/>
          <w:sz w:val="24"/>
        </w:rPr>
        <w:t xml:space="preserve"> Кыргызстана отменить запланированное строительство логистического</w:t>
      </w:r>
      <w:r>
        <w:rPr>
          <w:rFonts w:ascii="Times New Roman" w:hAnsi="Times New Roman" w:cs="Times New Roman"/>
          <w:sz w:val="24"/>
        </w:rPr>
        <w:t xml:space="preserve"> центра стоимостью 275 млн.</w:t>
      </w:r>
      <w:r w:rsidRPr="00B101FF">
        <w:rPr>
          <w:rFonts w:ascii="Times New Roman" w:hAnsi="Times New Roman" w:cs="Times New Roman"/>
          <w:sz w:val="24"/>
        </w:rPr>
        <w:t xml:space="preserve"> долларов США, которое было согласовано во время визита председателя КНР Си </w:t>
      </w:r>
      <w:proofErr w:type="spellStart"/>
      <w:r w:rsidRPr="00B101FF">
        <w:rPr>
          <w:rFonts w:ascii="Times New Roman" w:hAnsi="Times New Roman" w:cs="Times New Roman"/>
          <w:sz w:val="24"/>
        </w:rPr>
        <w:t>Цзиньпина</w:t>
      </w:r>
      <w:proofErr w:type="spellEnd"/>
      <w:r w:rsidRPr="00B101FF">
        <w:rPr>
          <w:rFonts w:ascii="Times New Roman" w:hAnsi="Times New Roman" w:cs="Times New Roman"/>
          <w:sz w:val="24"/>
        </w:rPr>
        <w:t xml:space="preserve"> в Кыргызстан в 2019 году.</w:t>
      </w:r>
      <w:r>
        <w:rPr>
          <w:rStyle w:val="a6"/>
          <w:rFonts w:ascii="Times New Roman" w:hAnsi="Times New Roman" w:cs="Times New Roman"/>
          <w:sz w:val="24"/>
        </w:rPr>
        <w:footnoteReference w:id="251"/>
      </w:r>
      <w:r w:rsidR="00E75A1E">
        <w:rPr>
          <w:rFonts w:ascii="Times New Roman" w:hAnsi="Times New Roman" w:cs="Times New Roman"/>
          <w:sz w:val="24"/>
        </w:rPr>
        <w:tab/>
      </w:r>
      <w:r w:rsidR="00E75A1E">
        <w:rPr>
          <w:rFonts w:ascii="Times New Roman" w:hAnsi="Times New Roman" w:cs="Times New Roman"/>
          <w:sz w:val="24"/>
        </w:rPr>
        <w:tab/>
      </w:r>
      <w:r w:rsidR="00E75A1E">
        <w:rPr>
          <w:rFonts w:ascii="Times New Roman" w:hAnsi="Times New Roman" w:cs="Times New Roman"/>
          <w:sz w:val="24"/>
        </w:rPr>
        <w:tab/>
      </w:r>
      <w:r w:rsidR="00E75A1E">
        <w:rPr>
          <w:rFonts w:ascii="Times New Roman" w:hAnsi="Times New Roman" w:cs="Times New Roman"/>
          <w:sz w:val="24"/>
        </w:rPr>
        <w:tab/>
      </w:r>
      <w:r w:rsidR="00E75A1E">
        <w:rPr>
          <w:rFonts w:ascii="Times New Roman" w:hAnsi="Times New Roman" w:cs="Times New Roman"/>
          <w:sz w:val="24"/>
        </w:rPr>
        <w:tab/>
      </w:r>
      <w:r w:rsidR="00E75A1E">
        <w:rPr>
          <w:rFonts w:ascii="Times New Roman" w:hAnsi="Times New Roman" w:cs="Times New Roman"/>
          <w:sz w:val="24"/>
        </w:rPr>
        <w:tab/>
      </w:r>
      <w:r w:rsidR="00E75A1E">
        <w:rPr>
          <w:rFonts w:ascii="Times New Roman" w:hAnsi="Times New Roman" w:cs="Times New Roman"/>
          <w:sz w:val="24"/>
        </w:rPr>
        <w:tab/>
      </w:r>
      <w:r w:rsidR="00E75A1E">
        <w:rPr>
          <w:rFonts w:ascii="Times New Roman" w:hAnsi="Times New Roman" w:cs="Times New Roman"/>
          <w:sz w:val="24"/>
        </w:rPr>
        <w:tab/>
      </w:r>
      <w:r w:rsidR="00BD77EE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едовольство</w:t>
      </w:r>
      <w:r w:rsidRPr="00B101FF">
        <w:rPr>
          <w:rFonts w:ascii="Times New Roman" w:hAnsi="Times New Roman" w:cs="Times New Roman"/>
          <w:sz w:val="24"/>
        </w:rPr>
        <w:t xml:space="preserve"> р</w:t>
      </w:r>
      <w:r>
        <w:rPr>
          <w:rFonts w:ascii="Times New Roman" w:hAnsi="Times New Roman" w:cs="Times New Roman"/>
          <w:sz w:val="24"/>
        </w:rPr>
        <w:t>астущим</w:t>
      </w:r>
      <w:r w:rsidRPr="00B101FF">
        <w:rPr>
          <w:rFonts w:ascii="Times New Roman" w:hAnsi="Times New Roman" w:cs="Times New Roman"/>
          <w:sz w:val="24"/>
        </w:rPr>
        <w:t xml:space="preserve"> влияние</w:t>
      </w:r>
      <w:r>
        <w:rPr>
          <w:rFonts w:ascii="Times New Roman" w:hAnsi="Times New Roman" w:cs="Times New Roman"/>
          <w:sz w:val="24"/>
        </w:rPr>
        <w:t>м Китая в экономическом пространстве</w:t>
      </w:r>
      <w:r w:rsidRPr="00B101FF">
        <w:rPr>
          <w:rFonts w:ascii="Times New Roman" w:hAnsi="Times New Roman" w:cs="Times New Roman"/>
          <w:sz w:val="24"/>
        </w:rPr>
        <w:t xml:space="preserve"> региона</w:t>
      </w:r>
      <w:r>
        <w:rPr>
          <w:rFonts w:ascii="Times New Roman" w:hAnsi="Times New Roman" w:cs="Times New Roman"/>
          <w:sz w:val="24"/>
        </w:rPr>
        <w:t xml:space="preserve"> усугубляется </w:t>
      </w:r>
      <w:r w:rsidRPr="00B101FF">
        <w:rPr>
          <w:rFonts w:ascii="Times New Roman" w:hAnsi="Times New Roman" w:cs="Times New Roman"/>
          <w:sz w:val="24"/>
        </w:rPr>
        <w:t>коррупцией</w:t>
      </w:r>
      <w:r w:rsidR="00AB5947">
        <w:rPr>
          <w:rFonts w:ascii="Times New Roman" w:hAnsi="Times New Roman" w:cs="Times New Roman"/>
          <w:sz w:val="24"/>
        </w:rPr>
        <w:t>, непрозрачностью соглашений между китайскими и местными компаниями</w:t>
      </w:r>
      <w:r w:rsidR="00CC3FC6">
        <w:rPr>
          <w:rFonts w:ascii="Times New Roman" w:hAnsi="Times New Roman" w:cs="Times New Roman"/>
          <w:sz w:val="24"/>
        </w:rPr>
        <w:t>,</w:t>
      </w:r>
      <w:r w:rsidR="00AB5947">
        <w:rPr>
          <w:rFonts w:ascii="Times New Roman" w:hAnsi="Times New Roman" w:cs="Times New Roman"/>
          <w:sz w:val="24"/>
        </w:rPr>
        <w:t xml:space="preserve"> </w:t>
      </w:r>
      <w:r w:rsidRPr="00B101FF">
        <w:rPr>
          <w:rFonts w:ascii="Times New Roman" w:hAnsi="Times New Roman" w:cs="Times New Roman"/>
          <w:sz w:val="24"/>
        </w:rPr>
        <w:t>и</w:t>
      </w:r>
      <w:r w:rsidR="00AB5947">
        <w:rPr>
          <w:rFonts w:ascii="Times New Roman" w:hAnsi="Times New Roman" w:cs="Times New Roman"/>
          <w:sz w:val="24"/>
        </w:rPr>
        <w:t xml:space="preserve"> вытекающим из этого</w:t>
      </w:r>
      <w:r w:rsidRPr="00B101FF">
        <w:rPr>
          <w:rFonts w:ascii="Times New Roman" w:hAnsi="Times New Roman" w:cs="Times New Roman"/>
          <w:sz w:val="24"/>
        </w:rPr>
        <w:t xml:space="preserve"> количеством неудачных проектов с участ</w:t>
      </w:r>
      <w:r>
        <w:rPr>
          <w:rFonts w:ascii="Times New Roman" w:hAnsi="Times New Roman" w:cs="Times New Roman"/>
          <w:sz w:val="24"/>
        </w:rPr>
        <w:t>ием китайцев</w:t>
      </w:r>
      <w:r w:rsidRPr="00B101F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</w:t>
      </w:r>
      <w:r w:rsidRPr="00B101FF">
        <w:rPr>
          <w:rFonts w:ascii="Times New Roman" w:hAnsi="Times New Roman" w:cs="Times New Roman"/>
          <w:sz w:val="24"/>
        </w:rPr>
        <w:t xml:space="preserve"> вызывает озабоченность у общественности и элит</w:t>
      </w:r>
      <w:r>
        <w:rPr>
          <w:rFonts w:ascii="Times New Roman" w:hAnsi="Times New Roman" w:cs="Times New Roman"/>
          <w:sz w:val="24"/>
        </w:rPr>
        <w:t xml:space="preserve"> и приводит к вспышкам</w:t>
      </w:r>
      <w:r w:rsidRPr="00B101FF">
        <w:rPr>
          <w:rFonts w:ascii="Times New Roman" w:hAnsi="Times New Roman" w:cs="Times New Roman"/>
          <w:sz w:val="24"/>
        </w:rPr>
        <w:t xml:space="preserve"> антикитайских настроений. Так, одним из примеров неудач в осуществлении проектов «Пояса и пути», связанных с коррупцией, является авария в 2018 г. на недавно реконструированной ТЭЦ.</w:t>
      </w:r>
      <w:r>
        <w:rPr>
          <w:rStyle w:val="a6"/>
          <w:rFonts w:ascii="Times New Roman" w:hAnsi="Times New Roman" w:cs="Times New Roman"/>
          <w:sz w:val="24"/>
        </w:rPr>
        <w:footnoteReference w:id="252"/>
      </w:r>
      <w:r w:rsidRPr="00B101FF">
        <w:rPr>
          <w:rFonts w:ascii="Times New Roman" w:hAnsi="Times New Roman" w:cs="Times New Roman"/>
          <w:sz w:val="24"/>
        </w:rPr>
        <w:t xml:space="preserve"> В результате, некоторые кварталы Бишкека остались без тепла.  Реконструкция была проведена китайской компанией TBEA на кредитные средства от </w:t>
      </w:r>
      <w:proofErr w:type="spellStart"/>
      <w:r w:rsidRPr="00B101FF">
        <w:rPr>
          <w:rFonts w:ascii="Times New Roman" w:hAnsi="Times New Roman" w:cs="Times New Roman"/>
          <w:sz w:val="24"/>
        </w:rPr>
        <w:t>Эксим</w:t>
      </w:r>
      <w:proofErr w:type="spellEnd"/>
      <w:r w:rsidRPr="00B101FF">
        <w:rPr>
          <w:rFonts w:ascii="Times New Roman" w:hAnsi="Times New Roman" w:cs="Times New Roman"/>
          <w:sz w:val="24"/>
        </w:rPr>
        <w:t xml:space="preserve">-Банка КНР. В ходе проверок после аварии были задержаны два бывших премьер-министра КР и руководители энергетических компаний, которым были предъявлены обвинения в коррупции. </w:t>
      </w:r>
      <w:r>
        <w:rPr>
          <w:rStyle w:val="a6"/>
          <w:rFonts w:ascii="Times New Roman" w:hAnsi="Times New Roman" w:cs="Times New Roman"/>
          <w:sz w:val="24"/>
        </w:rPr>
        <w:footnoteReference w:id="253"/>
      </w:r>
      <w:r>
        <w:rPr>
          <w:rFonts w:ascii="Times New Roman" w:hAnsi="Times New Roman" w:cs="Times New Roman"/>
          <w:sz w:val="24"/>
        </w:rPr>
        <w:tab/>
      </w:r>
      <w:r w:rsidRPr="00B101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Вспышки антикитайских настроений</w:t>
      </w:r>
      <w:r w:rsidR="00A3243F">
        <w:rPr>
          <w:rFonts w:ascii="Times New Roman" w:hAnsi="Times New Roman" w:cs="Times New Roman"/>
          <w:sz w:val="24"/>
        </w:rPr>
        <w:t xml:space="preserve">, связанные с коррупцией и неудачными </w:t>
      </w:r>
      <w:r w:rsidR="00ED1546">
        <w:rPr>
          <w:rFonts w:ascii="Times New Roman" w:hAnsi="Times New Roman" w:cs="Times New Roman"/>
          <w:sz w:val="24"/>
        </w:rPr>
        <w:t>сделками, наблюдаются</w:t>
      </w:r>
      <w:r>
        <w:rPr>
          <w:rFonts w:ascii="Times New Roman" w:hAnsi="Times New Roman" w:cs="Times New Roman"/>
          <w:sz w:val="24"/>
        </w:rPr>
        <w:t xml:space="preserve"> и в</w:t>
      </w:r>
      <w:r w:rsidRPr="00B101FF">
        <w:rPr>
          <w:rFonts w:ascii="Times New Roman" w:hAnsi="Times New Roman" w:cs="Times New Roman"/>
          <w:sz w:val="24"/>
        </w:rPr>
        <w:t xml:space="preserve"> Киргизии</w:t>
      </w:r>
      <w:r>
        <w:rPr>
          <w:rFonts w:ascii="Times New Roman" w:hAnsi="Times New Roman" w:cs="Times New Roman"/>
          <w:sz w:val="24"/>
        </w:rPr>
        <w:t>. Так,</w:t>
      </w:r>
      <w:r w:rsidRPr="00B101FF">
        <w:rPr>
          <w:rFonts w:ascii="Times New Roman" w:hAnsi="Times New Roman" w:cs="Times New Roman"/>
          <w:sz w:val="24"/>
        </w:rPr>
        <w:t xml:space="preserve"> в ноябре 2019 года тысячи людей вышли на протест против контрабанды и коррупции на границе с Китаем. Протесты были вызваны публикацией совместного исследования Проекта по освещению организованной преступности и коррупции (OCCRP), Радио </w:t>
      </w:r>
      <w:proofErr w:type="spellStart"/>
      <w:r w:rsidRPr="00B101FF">
        <w:rPr>
          <w:rFonts w:ascii="Times New Roman" w:hAnsi="Times New Roman" w:cs="Times New Roman"/>
          <w:sz w:val="24"/>
        </w:rPr>
        <w:t>Азаттык</w:t>
      </w:r>
      <w:proofErr w:type="spellEnd"/>
      <w:r w:rsidRPr="00B101F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101FF">
        <w:rPr>
          <w:rFonts w:ascii="Times New Roman" w:hAnsi="Times New Roman" w:cs="Times New Roman"/>
          <w:sz w:val="24"/>
        </w:rPr>
        <w:t>кыргызская</w:t>
      </w:r>
      <w:proofErr w:type="spellEnd"/>
      <w:r w:rsidRPr="00B101FF">
        <w:rPr>
          <w:rFonts w:ascii="Times New Roman" w:hAnsi="Times New Roman" w:cs="Times New Roman"/>
          <w:sz w:val="24"/>
        </w:rPr>
        <w:t xml:space="preserve"> служба Радио Свобода/Радио Свобода) и киргизского новостного сайта Kloop.kg.</w:t>
      </w:r>
      <w:r>
        <w:rPr>
          <w:rStyle w:val="a6"/>
          <w:rFonts w:ascii="Times New Roman" w:hAnsi="Times New Roman" w:cs="Times New Roman"/>
          <w:sz w:val="24"/>
        </w:rPr>
        <w:footnoteReference w:id="254"/>
      </w:r>
      <w:r w:rsidRPr="00B101FF">
        <w:rPr>
          <w:rFonts w:ascii="Times New Roman" w:hAnsi="Times New Roman" w:cs="Times New Roman"/>
          <w:sz w:val="24"/>
        </w:rPr>
        <w:t xml:space="preserve"> В докладе подробно описана сложная схема оформления документов н</w:t>
      </w:r>
      <w:r w:rsidR="00A3243F">
        <w:rPr>
          <w:rFonts w:ascii="Times New Roman" w:hAnsi="Times New Roman" w:cs="Times New Roman"/>
          <w:sz w:val="24"/>
        </w:rPr>
        <w:t xml:space="preserve">а киргизско-китайской границе. </w:t>
      </w:r>
      <w:r w:rsidRPr="00B101FF">
        <w:rPr>
          <w:rFonts w:ascii="Times New Roman" w:hAnsi="Times New Roman" w:cs="Times New Roman"/>
          <w:sz w:val="24"/>
        </w:rPr>
        <w:t>Аналогичные случаи имели место на казахстанско-китайской границе. Самое крупное уголовное дело Казахстана—«</w:t>
      </w:r>
      <w:proofErr w:type="spellStart"/>
      <w:r w:rsidRPr="00B101FF">
        <w:rPr>
          <w:rFonts w:ascii="Times New Roman" w:hAnsi="Times New Roman" w:cs="Times New Roman"/>
          <w:sz w:val="24"/>
        </w:rPr>
        <w:t>Хоргосское</w:t>
      </w:r>
      <w:proofErr w:type="spellEnd"/>
      <w:r w:rsidRPr="00B101FF">
        <w:rPr>
          <w:rFonts w:ascii="Times New Roman" w:hAnsi="Times New Roman" w:cs="Times New Roman"/>
          <w:sz w:val="24"/>
        </w:rPr>
        <w:t xml:space="preserve"> дело»—является ярким примером такого случая. В ходе расследования в 2013 году сорок пять сотрудников Комитета национальной безопасности и Таможенной службы Казахстана были причастны к незаконному обороту товаров из Китая</w:t>
      </w:r>
      <w:r w:rsidR="00ED1546">
        <w:rPr>
          <w:rFonts w:ascii="Times New Roman" w:hAnsi="Times New Roman" w:cs="Times New Roman"/>
          <w:sz w:val="24"/>
        </w:rPr>
        <w:t xml:space="preserve"> через таможенные посты ««Хоргос», </w:t>
      </w:r>
      <w:r w:rsidR="00ED1546">
        <w:rPr>
          <w:rFonts w:ascii="Times New Roman" w:hAnsi="Times New Roman" w:cs="Times New Roman"/>
          <w:sz w:val="24"/>
        </w:rPr>
        <w:lastRenderedPageBreak/>
        <w:t>«</w:t>
      </w:r>
      <w:proofErr w:type="spellStart"/>
      <w:r w:rsidR="00ED1546">
        <w:rPr>
          <w:rFonts w:ascii="Times New Roman" w:hAnsi="Times New Roman" w:cs="Times New Roman"/>
          <w:sz w:val="24"/>
        </w:rPr>
        <w:t>Калжат</w:t>
      </w:r>
      <w:proofErr w:type="spellEnd"/>
      <w:r w:rsidR="00ED1546">
        <w:rPr>
          <w:rFonts w:ascii="Times New Roman" w:hAnsi="Times New Roman" w:cs="Times New Roman"/>
          <w:sz w:val="24"/>
        </w:rPr>
        <w:t>» и «</w:t>
      </w:r>
      <w:proofErr w:type="spellStart"/>
      <w:r w:rsidR="00ED1546">
        <w:rPr>
          <w:rFonts w:ascii="Times New Roman" w:hAnsi="Times New Roman" w:cs="Times New Roman"/>
          <w:sz w:val="24"/>
        </w:rPr>
        <w:t>Достык</w:t>
      </w:r>
      <w:proofErr w:type="spellEnd"/>
      <w:r w:rsidR="00ED1546">
        <w:rPr>
          <w:rFonts w:ascii="Times New Roman" w:hAnsi="Times New Roman" w:cs="Times New Roman"/>
          <w:sz w:val="24"/>
        </w:rPr>
        <w:t>».</w:t>
      </w:r>
      <w:r>
        <w:rPr>
          <w:rStyle w:val="a6"/>
          <w:rFonts w:ascii="Times New Roman" w:hAnsi="Times New Roman" w:cs="Times New Roman"/>
          <w:sz w:val="24"/>
        </w:rPr>
        <w:footnoteReference w:id="255"/>
      </w:r>
      <w:r w:rsidRPr="00B101FF">
        <w:rPr>
          <w:rFonts w:ascii="Times New Roman" w:hAnsi="Times New Roman" w:cs="Times New Roman"/>
          <w:sz w:val="24"/>
        </w:rPr>
        <w:t xml:space="preserve"> </w:t>
      </w:r>
      <w:r w:rsidRPr="00B101FF">
        <w:rPr>
          <w:rFonts w:ascii="Times New Roman" w:hAnsi="Times New Roman" w:cs="Times New Roman"/>
          <w:sz w:val="24"/>
        </w:rPr>
        <w:tab/>
      </w:r>
      <w:r w:rsidRPr="00B101FF">
        <w:rPr>
          <w:rFonts w:ascii="Times New Roman" w:hAnsi="Times New Roman" w:cs="Times New Roman"/>
          <w:sz w:val="24"/>
        </w:rPr>
        <w:tab/>
      </w:r>
      <w:r w:rsidRPr="00B101FF">
        <w:rPr>
          <w:rFonts w:ascii="Times New Roman" w:hAnsi="Times New Roman" w:cs="Times New Roman"/>
          <w:sz w:val="24"/>
        </w:rPr>
        <w:tab/>
      </w:r>
      <w:r w:rsidRPr="00B101FF">
        <w:rPr>
          <w:rFonts w:ascii="Times New Roman" w:hAnsi="Times New Roman" w:cs="Times New Roman"/>
          <w:sz w:val="24"/>
        </w:rPr>
        <w:tab/>
      </w:r>
      <w:r w:rsidRPr="00B101FF">
        <w:rPr>
          <w:rFonts w:ascii="Times New Roman" w:hAnsi="Times New Roman" w:cs="Times New Roman"/>
          <w:sz w:val="24"/>
        </w:rPr>
        <w:tab/>
      </w:r>
      <w:r w:rsidRPr="00B101FF">
        <w:rPr>
          <w:rFonts w:ascii="Times New Roman" w:hAnsi="Times New Roman" w:cs="Times New Roman"/>
          <w:sz w:val="24"/>
        </w:rPr>
        <w:tab/>
      </w:r>
      <w:r w:rsidR="00ED1546">
        <w:rPr>
          <w:rFonts w:ascii="Times New Roman" w:hAnsi="Times New Roman" w:cs="Times New Roman"/>
          <w:sz w:val="24"/>
        </w:rPr>
        <w:tab/>
      </w:r>
      <w:r w:rsidR="00ED1546">
        <w:rPr>
          <w:rFonts w:ascii="Times New Roman" w:hAnsi="Times New Roman" w:cs="Times New Roman"/>
          <w:sz w:val="24"/>
        </w:rPr>
        <w:tab/>
      </w:r>
      <w:r w:rsidR="00ED1546">
        <w:rPr>
          <w:rFonts w:ascii="Times New Roman" w:hAnsi="Times New Roman" w:cs="Times New Roman"/>
          <w:sz w:val="24"/>
        </w:rPr>
        <w:tab/>
      </w:r>
      <w:r w:rsidR="00ED1546">
        <w:rPr>
          <w:rFonts w:ascii="Times New Roman" w:hAnsi="Times New Roman" w:cs="Times New Roman"/>
          <w:sz w:val="24"/>
        </w:rPr>
        <w:tab/>
      </w:r>
      <w:r w:rsidR="00ED1546">
        <w:rPr>
          <w:rFonts w:ascii="Times New Roman" w:hAnsi="Times New Roman" w:cs="Times New Roman"/>
          <w:sz w:val="24"/>
        </w:rPr>
        <w:tab/>
      </w:r>
      <w:r w:rsidR="00866CA5">
        <w:rPr>
          <w:rFonts w:ascii="Times New Roman" w:hAnsi="Times New Roman" w:cs="Times New Roman"/>
          <w:sz w:val="24"/>
        </w:rPr>
        <w:t>Особую озабоченность стран Центральной Азии вызывают также растущие долговые обязательства</w:t>
      </w:r>
      <w:r w:rsidRPr="00B101FF">
        <w:rPr>
          <w:rFonts w:ascii="Times New Roman" w:hAnsi="Times New Roman" w:cs="Times New Roman"/>
          <w:sz w:val="24"/>
        </w:rPr>
        <w:t xml:space="preserve"> перед</w:t>
      </w:r>
      <w:r w:rsidR="00ED1546">
        <w:rPr>
          <w:rFonts w:ascii="Times New Roman" w:hAnsi="Times New Roman" w:cs="Times New Roman"/>
          <w:sz w:val="24"/>
        </w:rPr>
        <w:t xml:space="preserve"> Китаем. Н</w:t>
      </w:r>
      <w:r w:rsidRPr="00B101FF">
        <w:rPr>
          <w:rFonts w:ascii="Times New Roman" w:hAnsi="Times New Roman" w:cs="Times New Roman"/>
          <w:sz w:val="24"/>
        </w:rPr>
        <w:t>а сегодняшний день наибольший долг перед Китаем сформировался у Киргизии и Таджикистана.   Так, по состоянию на 2020 г. задолженность Киргизии перед Китаем составила 1,8 млрд долл.</w:t>
      </w:r>
      <w:r w:rsidR="008812F3">
        <w:rPr>
          <w:rFonts w:ascii="Times New Roman" w:hAnsi="Times New Roman" w:cs="Times New Roman"/>
          <w:sz w:val="24"/>
        </w:rPr>
        <w:t>,</w:t>
      </w:r>
      <w:r w:rsidR="00BD1D59">
        <w:rPr>
          <w:rStyle w:val="a6"/>
          <w:rFonts w:ascii="Times New Roman" w:hAnsi="Times New Roman" w:cs="Times New Roman"/>
          <w:sz w:val="24"/>
        </w:rPr>
        <w:footnoteReference w:id="256"/>
      </w:r>
      <w:r w:rsidR="00BD1D59">
        <w:rPr>
          <w:rFonts w:ascii="Times New Roman" w:hAnsi="Times New Roman" w:cs="Times New Roman"/>
          <w:sz w:val="24"/>
        </w:rPr>
        <w:t xml:space="preserve"> Таджикистана - 1.1</w:t>
      </w:r>
      <w:r w:rsidRPr="00B101FF">
        <w:rPr>
          <w:rFonts w:ascii="Times New Roman" w:hAnsi="Times New Roman" w:cs="Times New Roman"/>
          <w:sz w:val="24"/>
        </w:rPr>
        <w:t xml:space="preserve"> млрд. долл.</w:t>
      </w:r>
      <w:r w:rsidR="000C4F1D">
        <w:rPr>
          <w:rFonts w:ascii="Times New Roman" w:hAnsi="Times New Roman" w:cs="Times New Roman"/>
          <w:sz w:val="24"/>
        </w:rPr>
        <w:t>, что составляет 35 % ВВП этой страны.</w:t>
      </w:r>
      <w:r w:rsidR="00BD1D59">
        <w:rPr>
          <w:rStyle w:val="a6"/>
          <w:rFonts w:ascii="Times New Roman" w:hAnsi="Times New Roman" w:cs="Times New Roman"/>
          <w:sz w:val="24"/>
        </w:rPr>
        <w:footnoteReference w:id="257"/>
      </w:r>
      <w:r w:rsidRPr="00B101FF">
        <w:rPr>
          <w:rFonts w:ascii="Times New Roman" w:hAnsi="Times New Roman" w:cs="Times New Roman"/>
          <w:sz w:val="24"/>
        </w:rPr>
        <w:t xml:space="preserve"> Если в отношении Таджикистана действует практика </w:t>
      </w:r>
      <w:r w:rsidR="00BD1D59">
        <w:rPr>
          <w:rFonts w:ascii="Times New Roman" w:hAnsi="Times New Roman" w:cs="Times New Roman"/>
          <w:sz w:val="24"/>
        </w:rPr>
        <w:t>«кредитных каникул», позволившая</w:t>
      </w:r>
      <w:r w:rsidRPr="00B101FF">
        <w:rPr>
          <w:rFonts w:ascii="Times New Roman" w:hAnsi="Times New Roman" w:cs="Times New Roman"/>
          <w:sz w:val="24"/>
        </w:rPr>
        <w:t xml:space="preserve"> отсрочить выплаты по кредитам до конца 2021 г., то у Киргизии таких послаблений нет. В 2021 г. президент Киргизии </w:t>
      </w:r>
      <w:proofErr w:type="spellStart"/>
      <w:r w:rsidRPr="00B101FF">
        <w:rPr>
          <w:rFonts w:ascii="Times New Roman" w:hAnsi="Times New Roman" w:cs="Times New Roman"/>
          <w:sz w:val="24"/>
        </w:rPr>
        <w:t>Садыр</w:t>
      </w:r>
      <w:proofErr w:type="spellEnd"/>
      <w:r w:rsidRPr="00B101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01FF">
        <w:rPr>
          <w:rFonts w:ascii="Times New Roman" w:hAnsi="Times New Roman" w:cs="Times New Roman"/>
          <w:sz w:val="24"/>
        </w:rPr>
        <w:t>Жапаров</w:t>
      </w:r>
      <w:proofErr w:type="spellEnd"/>
      <w:r w:rsidRPr="00B101FF">
        <w:rPr>
          <w:rFonts w:ascii="Times New Roman" w:hAnsi="Times New Roman" w:cs="Times New Roman"/>
          <w:sz w:val="24"/>
        </w:rPr>
        <w:t xml:space="preserve"> сообщил, что согласно договоренностям, в случае невыплаты долговых обязательств перед Китаем, некоторые объекты страны могут быть переданы под управление Китая. Речь идёт о крупнейшей тепловой электростанции в Киргизии — ТЭЦ Бишкека, альтернативной трассе «Север-Юг» и ЛЭП «</w:t>
      </w:r>
      <w:proofErr w:type="spellStart"/>
      <w:r w:rsidRPr="00B101FF">
        <w:rPr>
          <w:rFonts w:ascii="Times New Roman" w:hAnsi="Times New Roman" w:cs="Times New Roman"/>
          <w:sz w:val="24"/>
        </w:rPr>
        <w:t>Датка-Кемин</w:t>
      </w:r>
      <w:proofErr w:type="spellEnd"/>
      <w:r w:rsidRPr="00B101FF">
        <w:rPr>
          <w:rFonts w:ascii="Times New Roman" w:hAnsi="Times New Roman" w:cs="Times New Roman"/>
          <w:sz w:val="24"/>
        </w:rPr>
        <w:t>».</w:t>
      </w:r>
      <w:r w:rsidR="00BD1D59">
        <w:rPr>
          <w:rStyle w:val="a6"/>
          <w:rFonts w:ascii="Times New Roman" w:hAnsi="Times New Roman" w:cs="Times New Roman"/>
          <w:sz w:val="24"/>
        </w:rPr>
        <w:footnoteReference w:id="258"/>
      </w:r>
      <w:r w:rsidRPr="00B101FF">
        <w:rPr>
          <w:rFonts w:ascii="Times New Roman" w:hAnsi="Times New Roman" w:cs="Times New Roman"/>
          <w:sz w:val="24"/>
        </w:rPr>
        <w:t>Таким образом, пример долгового бремени Киргизии делают китайские кредиты менее привлекательными как для самой Киргизии, так и для остальных стран ЦА.</w:t>
      </w:r>
      <w:r w:rsidRPr="00B101FF">
        <w:rPr>
          <w:rFonts w:ascii="Times New Roman" w:hAnsi="Times New Roman" w:cs="Times New Roman"/>
          <w:sz w:val="24"/>
        </w:rPr>
        <w:tab/>
      </w:r>
      <w:r w:rsidRPr="00B101FF">
        <w:rPr>
          <w:rFonts w:ascii="Times New Roman" w:hAnsi="Times New Roman" w:cs="Times New Roman"/>
          <w:sz w:val="24"/>
        </w:rPr>
        <w:tab/>
      </w:r>
      <w:r w:rsidR="00A3243F">
        <w:rPr>
          <w:rFonts w:ascii="Times New Roman" w:hAnsi="Times New Roman" w:cs="Times New Roman"/>
          <w:sz w:val="24"/>
        </w:rPr>
        <w:tab/>
      </w:r>
      <w:r w:rsidR="00A3243F">
        <w:rPr>
          <w:rFonts w:ascii="Times New Roman" w:hAnsi="Times New Roman" w:cs="Times New Roman"/>
          <w:sz w:val="24"/>
        </w:rPr>
        <w:tab/>
      </w:r>
      <w:r w:rsidR="00A3243F">
        <w:rPr>
          <w:rFonts w:ascii="Times New Roman" w:hAnsi="Times New Roman" w:cs="Times New Roman"/>
          <w:sz w:val="24"/>
        </w:rPr>
        <w:tab/>
      </w:r>
      <w:r w:rsidR="00A3243F">
        <w:rPr>
          <w:rFonts w:ascii="Times New Roman" w:hAnsi="Times New Roman" w:cs="Times New Roman"/>
          <w:sz w:val="24"/>
        </w:rPr>
        <w:tab/>
      </w:r>
      <w:r w:rsidR="00A3243F">
        <w:rPr>
          <w:rFonts w:ascii="Times New Roman" w:hAnsi="Times New Roman" w:cs="Times New Roman"/>
          <w:sz w:val="24"/>
        </w:rPr>
        <w:tab/>
      </w:r>
      <w:r w:rsidR="00A3243F">
        <w:rPr>
          <w:rFonts w:ascii="Times New Roman" w:hAnsi="Times New Roman" w:cs="Times New Roman"/>
          <w:sz w:val="24"/>
        </w:rPr>
        <w:tab/>
      </w:r>
      <w:r w:rsidR="008812F3">
        <w:rPr>
          <w:rFonts w:ascii="Times New Roman" w:hAnsi="Times New Roman" w:cs="Times New Roman"/>
          <w:sz w:val="24"/>
        </w:rPr>
        <w:tab/>
      </w:r>
      <w:r w:rsidR="008812F3">
        <w:rPr>
          <w:rFonts w:ascii="Times New Roman" w:hAnsi="Times New Roman" w:cs="Times New Roman"/>
          <w:sz w:val="24"/>
        </w:rPr>
        <w:tab/>
      </w:r>
      <w:r w:rsidR="008812F3">
        <w:rPr>
          <w:rFonts w:ascii="Times New Roman" w:hAnsi="Times New Roman" w:cs="Times New Roman"/>
          <w:sz w:val="24"/>
        </w:rPr>
        <w:tab/>
      </w:r>
      <w:r w:rsidR="00BD1D59">
        <w:rPr>
          <w:rFonts w:ascii="Times New Roman" w:hAnsi="Times New Roman" w:cs="Times New Roman"/>
          <w:sz w:val="24"/>
        </w:rPr>
        <w:t>В</w:t>
      </w:r>
      <w:r w:rsidR="00AB5947">
        <w:rPr>
          <w:rFonts w:ascii="Times New Roman" w:hAnsi="Times New Roman" w:cs="Times New Roman"/>
          <w:sz w:val="24"/>
        </w:rPr>
        <w:t>о</w:t>
      </w:r>
      <w:r w:rsidR="00BD1D59">
        <w:rPr>
          <w:rFonts w:ascii="Times New Roman" w:hAnsi="Times New Roman" w:cs="Times New Roman"/>
          <w:sz w:val="24"/>
        </w:rPr>
        <w:t>-вторых</w:t>
      </w:r>
      <w:r w:rsidR="00A3243F">
        <w:rPr>
          <w:rFonts w:ascii="Times New Roman" w:hAnsi="Times New Roman" w:cs="Times New Roman"/>
          <w:sz w:val="24"/>
        </w:rPr>
        <w:t>, к</w:t>
      </w:r>
      <w:r w:rsidR="00A3243F" w:rsidRPr="00B101FF">
        <w:rPr>
          <w:rFonts w:ascii="Times New Roman" w:hAnsi="Times New Roman" w:cs="Times New Roman"/>
          <w:sz w:val="24"/>
        </w:rPr>
        <w:t xml:space="preserve"> росту антикитайских настроений в регионе также приводит внутренняя по</w:t>
      </w:r>
      <w:r w:rsidR="001D32B2">
        <w:rPr>
          <w:rFonts w:ascii="Times New Roman" w:hAnsi="Times New Roman" w:cs="Times New Roman"/>
          <w:sz w:val="24"/>
        </w:rPr>
        <w:t>литика Китая в отношении жителей Синьц</w:t>
      </w:r>
      <w:r w:rsidR="00BE7309">
        <w:rPr>
          <w:rFonts w:ascii="Times New Roman" w:hAnsi="Times New Roman" w:cs="Times New Roman"/>
          <w:sz w:val="24"/>
        </w:rPr>
        <w:t>зян-Уйгурского автономного района</w:t>
      </w:r>
      <w:r w:rsidR="001D32B2">
        <w:rPr>
          <w:rFonts w:ascii="Times New Roman" w:hAnsi="Times New Roman" w:cs="Times New Roman"/>
          <w:sz w:val="24"/>
        </w:rPr>
        <w:t xml:space="preserve">, в которой помимо уйгуров </w:t>
      </w:r>
      <w:r w:rsidR="001D32B2" w:rsidRPr="001D32B2">
        <w:rPr>
          <w:rFonts w:ascii="Times New Roman" w:hAnsi="Times New Roman" w:cs="Times New Roman"/>
          <w:sz w:val="24"/>
        </w:rPr>
        <w:t>проживает около 1,5 миллиона этнических казахов, 180 тыс. этнических киргизов, 50 тыс. этнических таджиков и 10 тыс. этнических узбеков.</w:t>
      </w:r>
      <w:r w:rsidR="001D32B2">
        <w:rPr>
          <w:rStyle w:val="a6"/>
          <w:rFonts w:ascii="Times New Roman" w:hAnsi="Times New Roman" w:cs="Times New Roman"/>
          <w:sz w:val="24"/>
        </w:rPr>
        <w:footnoteReference w:id="259"/>
      </w:r>
      <w:r w:rsidR="00A3243F" w:rsidRPr="00B101FF">
        <w:rPr>
          <w:rFonts w:ascii="Times New Roman" w:hAnsi="Times New Roman" w:cs="Times New Roman"/>
          <w:sz w:val="24"/>
        </w:rPr>
        <w:t xml:space="preserve"> </w:t>
      </w:r>
      <w:r w:rsidR="00AB5947">
        <w:rPr>
          <w:rFonts w:ascii="Times New Roman" w:hAnsi="Times New Roman" w:cs="Times New Roman"/>
          <w:sz w:val="24"/>
        </w:rPr>
        <w:t xml:space="preserve">Эти группы меньшинств имеют </w:t>
      </w:r>
      <w:r w:rsidR="00AB5947" w:rsidRPr="00AB5947">
        <w:rPr>
          <w:rFonts w:ascii="Times New Roman" w:hAnsi="Times New Roman" w:cs="Times New Roman"/>
          <w:sz w:val="24"/>
        </w:rPr>
        <w:t xml:space="preserve">тесные цивилизационные и культурные связи с народами Центральной Азии. </w:t>
      </w:r>
      <w:r w:rsidR="00AB5947">
        <w:rPr>
          <w:rFonts w:ascii="Times New Roman" w:hAnsi="Times New Roman" w:cs="Times New Roman"/>
          <w:sz w:val="24"/>
        </w:rPr>
        <w:tab/>
      </w:r>
      <w:r w:rsidR="00AB5947">
        <w:rPr>
          <w:rFonts w:ascii="Times New Roman" w:hAnsi="Times New Roman" w:cs="Times New Roman"/>
          <w:sz w:val="24"/>
        </w:rPr>
        <w:tab/>
      </w:r>
      <w:r w:rsidR="00AB5947">
        <w:rPr>
          <w:rFonts w:ascii="Times New Roman" w:hAnsi="Times New Roman" w:cs="Times New Roman"/>
          <w:sz w:val="24"/>
        </w:rPr>
        <w:tab/>
      </w:r>
      <w:r w:rsidR="00AB5947">
        <w:rPr>
          <w:rFonts w:ascii="Times New Roman" w:hAnsi="Times New Roman" w:cs="Times New Roman"/>
          <w:sz w:val="24"/>
        </w:rPr>
        <w:tab/>
      </w:r>
      <w:r w:rsidR="00AB5947">
        <w:rPr>
          <w:rFonts w:ascii="Times New Roman" w:hAnsi="Times New Roman" w:cs="Times New Roman"/>
          <w:sz w:val="24"/>
        </w:rPr>
        <w:tab/>
      </w:r>
      <w:r w:rsidR="00AB5947">
        <w:rPr>
          <w:rFonts w:ascii="Times New Roman" w:hAnsi="Times New Roman" w:cs="Times New Roman"/>
          <w:sz w:val="24"/>
        </w:rPr>
        <w:tab/>
      </w:r>
      <w:r w:rsidR="00AB5947">
        <w:rPr>
          <w:rFonts w:ascii="Times New Roman" w:hAnsi="Times New Roman" w:cs="Times New Roman"/>
          <w:sz w:val="24"/>
        </w:rPr>
        <w:tab/>
      </w:r>
      <w:r w:rsidR="00AB5947">
        <w:rPr>
          <w:rFonts w:ascii="Times New Roman" w:hAnsi="Times New Roman" w:cs="Times New Roman"/>
          <w:sz w:val="24"/>
        </w:rPr>
        <w:tab/>
      </w:r>
      <w:r w:rsidR="00AB5947">
        <w:rPr>
          <w:rFonts w:ascii="Times New Roman" w:hAnsi="Times New Roman" w:cs="Times New Roman"/>
          <w:sz w:val="24"/>
        </w:rPr>
        <w:tab/>
      </w:r>
      <w:r w:rsidR="00AB5947">
        <w:rPr>
          <w:rFonts w:ascii="Times New Roman" w:hAnsi="Times New Roman" w:cs="Times New Roman"/>
          <w:sz w:val="24"/>
        </w:rPr>
        <w:tab/>
      </w:r>
      <w:r w:rsidR="00AB5947">
        <w:rPr>
          <w:rFonts w:ascii="Times New Roman" w:hAnsi="Times New Roman" w:cs="Times New Roman"/>
          <w:sz w:val="24"/>
        </w:rPr>
        <w:tab/>
      </w:r>
      <w:r w:rsidR="00AB5947">
        <w:rPr>
          <w:rFonts w:ascii="Times New Roman" w:hAnsi="Times New Roman" w:cs="Times New Roman"/>
          <w:sz w:val="24"/>
        </w:rPr>
        <w:tab/>
      </w:r>
      <w:r w:rsidR="00AB5947">
        <w:rPr>
          <w:rFonts w:ascii="Times New Roman" w:hAnsi="Times New Roman" w:cs="Times New Roman"/>
          <w:sz w:val="24"/>
        </w:rPr>
        <w:tab/>
      </w:r>
      <w:r w:rsidR="002C65F1" w:rsidRPr="002C65F1">
        <w:rPr>
          <w:rFonts w:ascii="Times New Roman" w:hAnsi="Times New Roman" w:cs="Times New Roman"/>
          <w:sz w:val="24"/>
        </w:rPr>
        <w:t>Стремясь искоренить экстремистские и сепаратистские элементы в беспокойной провинции Синьцзян</w:t>
      </w:r>
      <w:r w:rsidR="001D32B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1D32B2">
        <w:rPr>
          <w:rFonts w:ascii="Times New Roman" w:hAnsi="Times New Roman" w:cs="Times New Roman"/>
          <w:sz w:val="24"/>
        </w:rPr>
        <w:t>дерадикализировать</w:t>
      </w:r>
      <w:proofErr w:type="spellEnd"/>
      <w:r w:rsidR="001D32B2">
        <w:rPr>
          <w:rFonts w:ascii="Times New Roman" w:hAnsi="Times New Roman" w:cs="Times New Roman"/>
          <w:sz w:val="24"/>
        </w:rPr>
        <w:t xml:space="preserve"> китайские</w:t>
      </w:r>
      <w:r w:rsidR="002C65F1">
        <w:rPr>
          <w:rFonts w:ascii="Times New Roman" w:hAnsi="Times New Roman" w:cs="Times New Roman"/>
          <w:sz w:val="24"/>
        </w:rPr>
        <w:t xml:space="preserve"> меньшинства</w:t>
      </w:r>
      <w:r w:rsidR="00681681">
        <w:rPr>
          <w:rFonts w:ascii="Times New Roman" w:hAnsi="Times New Roman" w:cs="Times New Roman"/>
          <w:sz w:val="24"/>
        </w:rPr>
        <w:t>, Китай использует</w:t>
      </w:r>
      <w:r w:rsidR="002C65F1" w:rsidRPr="002C65F1">
        <w:rPr>
          <w:rFonts w:ascii="Times New Roman" w:hAnsi="Times New Roman" w:cs="Times New Roman"/>
          <w:sz w:val="24"/>
        </w:rPr>
        <w:t xml:space="preserve"> жесткую политику в виде массовых задержаний</w:t>
      </w:r>
      <w:r w:rsidR="001D32B2">
        <w:rPr>
          <w:rFonts w:ascii="Times New Roman" w:hAnsi="Times New Roman" w:cs="Times New Roman"/>
          <w:sz w:val="24"/>
        </w:rPr>
        <w:t xml:space="preserve"> представителей меньшинств</w:t>
      </w:r>
      <w:r w:rsidR="002C65F1" w:rsidRPr="002C65F1">
        <w:rPr>
          <w:rFonts w:ascii="Times New Roman" w:hAnsi="Times New Roman" w:cs="Times New Roman"/>
          <w:sz w:val="24"/>
        </w:rPr>
        <w:t xml:space="preserve"> и </w:t>
      </w:r>
      <w:r w:rsidR="002C65F1">
        <w:rPr>
          <w:rFonts w:ascii="Times New Roman" w:hAnsi="Times New Roman" w:cs="Times New Roman"/>
          <w:sz w:val="24"/>
        </w:rPr>
        <w:t>помещения их в центры</w:t>
      </w:r>
      <w:r w:rsidR="002C65F1" w:rsidRPr="002C65F1">
        <w:rPr>
          <w:rFonts w:ascii="Times New Roman" w:hAnsi="Times New Roman" w:cs="Times New Roman"/>
          <w:sz w:val="24"/>
        </w:rPr>
        <w:t xml:space="preserve"> перевоспитания</w:t>
      </w:r>
      <w:r w:rsidR="002C65F1">
        <w:rPr>
          <w:rFonts w:ascii="Times New Roman" w:hAnsi="Times New Roman" w:cs="Times New Roman"/>
          <w:sz w:val="24"/>
        </w:rPr>
        <w:t>, которые называются центрами "профессионального</w:t>
      </w:r>
      <w:r w:rsidR="002C65F1" w:rsidRPr="002C65F1">
        <w:rPr>
          <w:rFonts w:ascii="Times New Roman" w:hAnsi="Times New Roman" w:cs="Times New Roman"/>
          <w:sz w:val="24"/>
        </w:rPr>
        <w:t xml:space="preserve"> обр</w:t>
      </w:r>
      <w:r w:rsidR="00AB5947">
        <w:rPr>
          <w:rFonts w:ascii="Times New Roman" w:hAnsi="Times New Roman" w:cs="Times New Roman"/>
          <w:sz w:val="24"/>
        </w:rPr>
        <w:t xml:space="preserve">азования и </w:t>
      </w:r>
      <w:r w:rsidR="00BE7309">
        <w:rPr>
          <w:rFonts w:ascii="Times New Roman" w:hAnsi="Times New Roman" w:cs="Times New Roman"/>
          <w:sz w:val="24"/>
        </w:rPr>
        <w:t>повышения квалификации</w:t>
      </w:r>
      <w:r w:rsidR="001D32B2">
        <w:rPr>
          <w:rFonts w:ascii="Times New Roman" w:hAnsi="Times New Roman" w:cs="Times New Roman"/>
          <w:sz w:val="24"/>
        </w:rPr>
        <w:t>»</w:t>
      </w:r>
      <w:r w:rsidR="002C65F1">
        <w:rPr>
          <w:rFonts w:ascii="Times New Roman" w:hAnsi="Times New Roman" w:cs="Times New Roman"/>
          <w:sz w:val="24"/>
        </w:rPr>
        <w:t>.</w:t>
      </w:r>
      <w:r w:rsidR="00AB5947">
        <w:rPr>
          <w:rStyle w:val="a6"/>
          <w:rFonts w:ascii="Times New Roman" w:hAnsi="Times New Roman" w:cs="Times New Roman"/>
          <w:sz w:val="24"/>
        </w:rPr>
        <w:footnoteReference w:id="260"/>
      </w:r>
      <w:r w:rsidR="002C65F1" w:rsidRPr="002C65F1">
        <w:rPr>
          <w:rFonts w:ascii="Times New Roman" w:hAnsi="Times New Roman" w:cs="Times New Roman"/>
          <w:sz w:val="24"/>
        </w:rPr>
        <w:t xml:space="preserve"> В этих так называемых центрах професси</w:t>
      </w:r>
      <w:r w:rsidR="00BE7309">
        <w:rPr>
          <w:rFonts w:ascii="Times New Roman" w:hAnsi="Times New Roman" w:cs="Times New Roman"/>
          <w:sz w:val="24"/>
        </w:rPr>
        <w:t>онального образования и повышения квалификации</w:t>
      </w:r>
      <w:r w:rsidR="002C65F1" w:rsidRPr="002C65F1">
        <w:rPr>
          <w:rFonts w:ascii="Times New Roman" w:hAnsi="Times New Roman" w:cs="Times New Roman"/>
          <w:sz w:val="24"/>
        </w:rPr>
        <w:t xml:space="preserve"> содержится большое количество уйгуров, а также </w:t>
      </w:r>
      <w:r w:rsidR="002C65F1" w:rsidRPr="002C65F1">
        <w:rPr>
          <w:rFonts w:ascii="Times New Roman" w:hAnsi="Times New Roman" w:cs="Times New Roman"/>
          <w:sz w:val="24"/>
        </w:rPr>
        <w:lastRenderedPageBreak/>
        <w:t xml:space="preserve">других этнических меньшинств, таких как казахи, </w:t>
      </w:r>
      <w:proofErr w:type="spellStart"/>
      <w:r w:rsidR="002C65F1" w:rsidRPr="002C65F1">
        <w:rPr>
          <w:rFonts w:ascii="Times New Roman" w:hAnsi="Times New Roman" w:cs="Times New Roman"/>
          <w:sz w:val="24"/>
        </w:rPr>
        <w:t>кыргызы</w:t>
      </w:r>
      <w:proofErr w:type="spellEnd"/>
      <w:r w:rsidR="002C65F1" w:rsidRPr="002C65F1">
        <w:rPr>
          <w:rFonts w:ascii="Times New Roman" w:hAnsi="Times New Roman" w:cs="Times New Roman"/>
          <w:sz w:val="24"/>
        </w:rPr>
        <w:t xml:space="preserve"> и др. По оценкам Комитета ООН по ликвидации расовой дискримин</w:t>
      </w:r>
      <w:r w:rsidR="002B09CC">
        <w:rPr>
          <w:rFonts w:ascii="Times New Roman" w:hAnsi="Times New Roman" w:cs="Times New Roman"/>
          <w:sz w:val="24"/>
        </w:rPr>
        <w:t>ации, в этих центрах содержится</w:t>
      </w:r>
      <w:r w:rsidR="002C65F1" w:rsidRPr="002C65F1">
        <w:rPr>
          <w:rFonts w:ascii="Times New Roman" w:hAnsi="Times New Roman" w:cs="Times New Roman"/>
          <w:sz w:val="24"/>
        </w:rPr>
        <w:t xml:space="preserve"> около</w:t>
      </w:r>
      <w:r w:rsidR="002C65F1">
        <w:rPr>
          <w:rFonts w:ascii="Times New Roman" w:hAnsi="Times New Roman" w:cs="Times New Roman"/>
          <w:sz w:val="24"/>
        </w:rPr>
        <w:t xml:space="preserve"> 1</w:t>
      </w:r>
      <w:r w:rsidR="002C65F1" w:rsidRPr="002C65F1">
        <w:rPr>
          <w:rFonts w:ascii="Times New Roman" w:hAnsi="Times New Roman" w:cs="Times New Roman"/>
          <w:sz w:val="24"/>
        </w:rPr>
        <w:t xml:space="preserve"> миллиона человек.</w:t>
      </w:r>
      <w:r w:rsidR="00BE7309">
        <w:rPr>
          <w:rStyle w:val="a6"/>
          <w:rFonts w:ascii="Times New Roman" w:hAnsi="Times New Roman" w:cs="Times New Roman"/>
          <w:sz w:val="24"/>
        </w:rPr>
        <w:footnoteReference w:id="261"/>
      </w:r>
      <w:r w:rsidR="002C65F1" w:rsidRPr="002C65F1">
        <w:rPr>
          <w:rFonts w:ascii="Times New Roman" w:hAnsi="Times New Roman" w:cs="Times New Roman"/>
          <w:sz w:val="24"/>
        </w:rPr>
        <w:t xml:space="preserve"> </w:t>
      </w:r>
      <w:r w:rsidR="00BE7309" w:rsidRPr="001D32B2">
        <w:rPr>
          <w:rFonts w:ascii="Times New Roman" w:hAnsi="Times New Roman" w:cs="Times New Roman"/>
          <w:sz w:val="24"/>
        </w:rPr>
        <w:t xml:space="preserve">Их родственники последние несколько лет часто проводят пикеты у посольств Китая в Бишкеке и </w:t>
      </w:r>
      <w:proofErr w:type="spellStart"/>
      <w:r w:rsidR="00BE7309" w:rsidRPr="001D32B2">
        <w:rPr>
          <w:rFonts w:ascii="Times New Roman" w:hAnsi="Times New Roman" w:cs="Times New Roman"/>
          <w:sz w:val="24"/>
        </w:rPr>
        <w:t>Нур</w:t>
      </w:r>
      <w:proofErr w:type="spellEnd"/>
      <w:r w:rsidR="00BE7309" w:rsidRPr="001D32B2">
        <w:rPr>
          <w:rFonts w:ascii="Times New Roman" w:hAnsi="Times New Roman" w:cs="Times New Roman"/>
          <w:sz w:val="24"/>
        </w:rPr>
        <w:t>-Султане.</w:t>
      </w:r>
      <w:r w:rsidR="00AB5947">
        <w:rPr>
          <w:rFonts w:ascii="Times New Roman" w:hAnsi="Times New Roman" w:cs="Times New Roman"/>
          <w:sz w:val="24"/>
        </w:rPr>
        <w:tab/>
      </w:r>
      <w:r w:rsidR="00AB5947">
        <w:rPr>
          <w:rFonts w:ascii="Times New Roman" w:hAnsi="Times New Roman" w:cs="Times New Roman"/>
          <w:sz w:val="24"/>
        </w:rPr>
        <w:tab/>
      </w:r>
      <w:r w:rsidR="00AB5947">
        <w:rPr>
          <w:rFonts w:ascii="Times New Roman" w:hAnsi="Times New Roman" w:cs="Times New Roman"/>
          <w:sz w:val="24"/>
        </w:rPr>
        <w:tab/>
      </w:r>
      <w:r w:rsidR="00BE7309">
        <w:rPr>
          <w:rFonts w:ascii="Times New Roman" w:hAnsi="Times New Roman" w:cs="Times New Roman"/>
          <w:sz w:val="24"/>
        </w:rPr>
        <w:tab/>
      </w:r>
      <w:r w:rsidR="00BE7309">
        <w:rPr>
          <w:rFonts w:ascii="Times New Roman" w:hAnsi="Times New Roman" w:cs="Times New Roman"/>
          <w:sz w:val="24"/>
        </w:rPr>
        <w:tab/>
      </w:r>
      <w:r w:rsidR="00BE7309">
        <w:rPr>
          <w:rFonts w:ascii="Times New Roman" w:hAnsi="Times New Roman" w:cs="Times New Roman"/>
          <w:sz w:val="24"/>
        </w:rPr>
        <w:tab/>
      </w:r>
      <w:r w:rsidR="00BE7309">
        <w:rPr>
          <w:rFonts w:ascii="Times New Roman" w:hAnsi="Times New Roman" w:cs="Times New Roman"/>
          <w:sz w:val="24"/>
        </w:rPr>
        <w:tab/>
      </w:r>
      <w:r w:rsidR="00BE7309">
        <w:rPr>
          <w:rFonts w:ascii="Times New Roman" w:hAnsi="Times New Roman" w:cs="Times New Roman"/>
          <w:sz w:val="24"/>
        </w:rPr>
        <w:tab/>
      </w:r>
      <w:r w:rsidR="00BE7309">
        <w:rPr>
          <w:rFonts w:ascii="Times New Roman" w:hAnsi="Times New Roman" w:cs="Times New Roman"/>
          <w:sz w:val="24"/>
        </w:rPr>
        <w:tab/>
      </w:r>
      <w:r w:rsidR="00BE7309">
        <w:rPr>
          <w:rFonts w:ascii="Times New Roman" w:hAnsi="Times New Roman" w:cs="Times New Roman"/>
          <w:sz w:val="24"/>
        </w:rPr>
        <w:tab/>
      </w:r>
      <w:r w:rsidR="002C65F1" w:rsidRPr="002C65F1">
        <w:rPr>
          <w:rFonts w:ascii="Times New Roman" w:hAnsi="Times New Roman" w:cs="Times New Roman"/>
          <w:sz w:val="24"/>
        </w:rPr>
        <w:t xml:space="preserve">Благодаря тесной близости и культурным связям между народами Центральной Азии и меньшинствами в Синьцзяне, </w:t>
      </w:r>
      <w:r w:rsidR="00BD2F6B">
        <w:rPr>
          <w:rFonts w:ascii="Times New Roman" w:hAnsi="Times New Roman" w:cs="Times New Roman"/>
          <w:sz w:val="24"/>
        </w:rPr>
        <w:t xml:space="preserve">жители </w:t>
      </w:r>
      <w:r w:rsidR="002C65F1" w:rsidRPr="002C65F1">
        <w:rPr>
          <w:rFonts w:ascii="Times New Roman" w:hAnsi="Times New Roman" w:cs="Times New Roman"/>
          <w:sz w:val="24"/>
        </w:rPr>
        <w:t>Ц</w:t>
      </w:r>
      <w:r w:rsidR="00BD2F6B">
        <w:rPr>
          <w:rFonts w:ascii="Times New Roman" w:hAnsi="Times New Roman" w:cs="Times New Roman"/>
          <w:sz w:val="24"/>
        </w:rPr>
        <w:t>ентральной Азии</w:t>
      </w:r>
      <w:r w:rsidR="002C65F1" w:rsidRPr="002C65F1">
        <w:rPr>
          <w:rFonts w:ascii="Times New Roman" w:hAnsi="Times New Roman" w:cs="Times New Roman"/>
          <w:sz w:val="24"/>
        </w:rPr>
        <w:t xml:space="preserve"> п</w:t>
      </w:r>
      <w:r w:rsidR="00BD2F6B">
        <w:rPr>
          <w:rFonts w:ascii="Times New Roman" w:hAnsi="Times New Roman" w:cs="Times New Roman"/>
          <w:sz w:val="24"/>
        </w:rPr>
        <w:t>олучаю</w:t>
      </w:r>
      <w:r w:rsidR="00BE7309">
        <w:rPr>
          <w:rFonts w:ascii="Times New Roman" w:hAnsi="Times New Roman" w:cs="Times New Roman"/>
          <w:sz w:val="24"/>
        </w:rPr>
        <w:t xml:space="preserve">т информацию </w:t>
      </w:r>
      <w:r w:rsidR="002C65F1" w:rsidRPr="002C65F1">
        <w:rPr>
          <w:rFonts w:ascii="Times New Roman" w:hAnsi="Times New Roman" w:cs="Times New Roman"/>
          <w:sz w:val="24"/>
        </w:rPr>
        <w:t>о том, что происходит в Синьцзяне</w:t>
      </w:r>
      <w:r w:rsidR="00F0229A">
        <w:rPr>
          <w:rFonts w:ascii="Times New Roman" w:hAnsi="Times New Roman" w:cs="Times New Roman"/>
          <w:sz w:val="24"/>
        </w:rPr>
        <w:t xml:space="preserve"> из первых уст</w:t>
      </w:r>
      <w:r w:rsidR="002C65F1" w:rsidRPr="002C65F1">
        <w:rPr>
          <w:rFonts w:ascii="Times New Roman" w:hAnsi="Times New Roman" w:cs="Times New Roman"/>
          <w:sz w:val="24"/>
        </w:rPr>
        <w:t xml:space="preserve">. Кроме того, многие китайские этнические казахи и </w:t>
      </w:r>
      <w:proofErr w:type="spellStart"/>
      <w:r w:rsidR="002C65F1" w:rsidRPr="002C65F1">
        <w:rPr>
          <w:rFonts w:ascii="Times New Roman" w:hAnsi="Times New Roman" w:cs="Times New Roman"/>
          <w:sz w:val="24"/>
        </w:rPr>
        <w:t>кыргызы</w:t>
      </w:r>
      <w:proofErr w:type="spellEnd"/>
      <w:r w:rsidR="002C65F1" w:rsidRPr="002C65F1">
        <w:rPr>
          <w:rFonts w:ascii="Times New Roman" w:hAnsi="Times New Roman" w:cs="Times New Roman"/>
          <w:sz w:val="24"/>
        </w:rPr>
        <w:t>, кот</w:t>
      </w:r>
      <w:r w:rsidR="00BD2F6B">
        <w:rPr>
          <w:rFonts w:ascii="Times New Roman" w:hAnsi="Times New Roman" w:cs="Times New Roman"/>
          <w:sz w:val="24"/>
        </w:rPr>
        <w:t>орые ранее содержались в лагерях</w:t>
      </w:r>
      <w:r w:rsidR="002C65F1" w:rsidRPr="002C65F1">
        <w:rPr>
          <w:rFonts w:ascii="Times New Roman" w:hAnsi="Times New Roman" w:cs="Times New Roman"/>
          <w:sz w:val="24"/>
        </w:rPr>
        <w:t xml:space="preserve"> перевоспитания, </w:t>
      </w:r>
      <w:r w:rsidR="00F0229A">
        <w:rPr>
          <w:rFonts w:ascii="Times New Roman" w:hAnsi="Times New Roman" w:cs="Times New Roman"/>
          <w:sz w:val="24"/>
        </w:rPr>
        <w:t>смогли сбежать</w:t>
      </w:r>
      <w:r w:rsidR="002C65F1" w:rsidRPr="002C65F1">
        <w:rPr>
          <w:rFonts w:ascii="Times New Roman" w:hAnsi="Times New Roman" w:cs="Times New Roman"/>
          <w:sz w:val="24"/>
        </w:rPr>
        <w:t xml:space="preserve"> в соседние Казахстан и Кыргызстан. Они поделились своими историями с местными СМИ и гражданскими обществами. Так было с </w:t>
      </w:r>
      <w:proofErr w:type="spellStart"/>
      <w:r w:rsidR="002C65F1" w:rsidRPr="002C65F1">
        <w:rPr>
          <w:rFonts w:ascii="Times New Roman" w:hAnsi="Times New Roman" w:cs="Times New Roman"/>
          <w:sz w:val="24"/>
        </w:rPr>
        <w:t>Сайрагуль</w:t>
      </w:r>
      <w:proofErr w:type="spellEnd"/>
      <w:r w:rsidR="002C65F1" w:rsidRPr="002C65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65F1" w:rsidRPr="002C65F1">
        <w:rPr>
          <w:rFonts w:ascii="Times New Roman" w:hAnsi="Times New Roman" w:cs="Times New Roman"/>
          <w:sz w:val="24"/>
        </w:rPr>
        <w:t>Сауытбай</w:t>
      </w:r>
      <w:proofErr w:type="spellEnd"/>
      <w:r w:rsidR="002C65F1" w:rsidRPr="002C65F1">
        <w:rPr>
          <w:rFonts w:ascii="Times New Roman" w:hAnsi="Times New Roman" w:cs="Times New Roman"/>
          <w:sz w:val="24"/>
        </w:rPr>
        <w:t>, гражданкой Китая казахского происхождения, которая сбежала в Казахстан в апреле 2018 года.</w:t>
      </w:r>
      <w:r w:rsidR="00BD2F6B">
        <w:rPr>
          <w:rStyle w:val="a6"/>
          <w:rFonts w:ascii="Times New Roman" w:hAnsi="Times New Roman" w:cs="Times New Roman"/>
          <w:sz w:val="24"/>
        </w:rPr>
        <w:footnoteReference w:id="262"/>
      </w:r>
      <w:r w:rsidR="00CC3FC6">
        <w:rPr>
          <w:rFonts w:ascii="Times New Roman" w:hAnsi="Times New Roman" w:cs="Times New Roman"/>
          <w:sz w:val="24"/>
        </w:rPr>
        <w:t xml:space="preserve"> Н</w:t>
      </w:r>
      <w:r w:rsidR="002C65F1" w:rsidRPr="002C65F1">
        <w:rPr>
          <w:rFonts w:ascii="Times New Roman" w:hAnsi="Times New Roman" w:cs="Times New Roman"/>
          <w:sz w:val="24"/>
        </w:rPr>
        <w:t>езаконное пересече</w:t>
      </w:r>
      <w:r w:rsidR="00CC3FC6">
        <w:rPr>
          <w:rFonts w:ascii="Times New Roman" w:hAnsi="Times New Roman" w:cs="Times New Roman"/>
          <w:sz w:val="24"/>
        </w:rPr>
        <w:t>ние границы Казахстана стал причиной ее ареста</w:t>
      </w:r>
      <w:r w:rsidR="002C65F1" w:rsidRPr="002C65F1">
        <w:rPr>
          <w:rFonts w:ascii="Times New Roman" w:hAnsi="Times New Roman" w:cs="Times New Roman"/>
          <w:sz w:val="24"/>
        </w:rPr>
        <w:t>, за которым последовал длительный публичный суд</w:t>
      </w:r>
      <w:r w:rsidR="002B09CC">
        <w:rPr>
          <w:rFonts w:ascii="Times New Roman" w:hAnsi="Times New Roman" w:cs="Times New Roman"/>
          <w:sz w:val="24"/>
        </w:rPr>
        <w:t>ебный процесс</w:t>
      </w:r>
      <w:r w:rsidR="002C65F1" w:rsidRPr="002C65F1">
        <w:rPr>
          <w:rFonts w:ascii="Times New Roman" w:hAnsi="Times New Roman" w:cs="Times New Roman"/>
          <w:sz w:val="24"/>
        </w:rPr>
        <w:t>. Во время публичного судебного процесса она заявила, что ее заставили работать в одном из центров перевоспитания в качестве инструктора и рассказали о функциях этих центров. Однако ее признание было отвергнуто китайскими властями. В итоге, на фоне растущей общественной под</w:t>
      </w:r>
      <w:r w:rsidR="00F0229A">
        <w:rPr>
          <w:rFonts w:ascii="Times New Roman" w:hAnsi="Times New Roman" w:cs="Times New Roman"/>
          <w:sz w:val="24"/>
        </w:rPr>
        <w:t xml:space="preserve">держки, казахстанский суд вынес ей мягкий приговор вместо </w:t>
      </w:r>
      <w:r w:rsidR="002C65F1" w:rsidRPr="002C65F1">
        <w:rPr>
          <w:rFonts w:ascii="Times New Roman" w:hAnsi="Times New Roman" w:cs="Times New Roman"/>
          <w:sz w:val="24"/>
        </w:rPr>
        <w:t>депортации в Китай.</w:t>
      </w:r>
      <w:r w:rsidR="00BD2F6B">
        <w:rPr>
          <w:rStyle w:val="a6"/>
          <w:rFonts w:ascii="Times New Roman" w:hAnsi="Times New Roman" w:cs="Times New Roman"/>
          <w:sz w:val="24"/>
        </w:rPr>
        <w:footnoteReference w:id="263"/>
      </w:r>
      <w:r w:rsidR="00BD2F6B">
        <w:rPr>
          <w:rFonts w:ascii="Times New Roman" w:hAnsi="Times New Roman" w:cs="Times New Roman"/>
          <w:sz w:val="24"/>
        </w:rPr>
        <w:tab/>
      </w:r>
      <w:r w:rsidR="00BD2F6B">
        <w:rPr>
          <w:rFonts w:ascii="Times New Roman" w:hAnsi="Times New Roman" w:cs="Times New Roman"/>
          <w:sz w:val="24"/>
        </w:rPr>
        <w:tab/>
      </w:r>
      <w:r w:rsidR="00BD2F6B">
        <w:rPr>
          <w:rFonts w:ascii="Times New Roman" w:hAnsi="Times New Roman" w:cs="Times New Roman"/>
          <w:sz w:val="24"/>
        </w:rPr>
        <w:tab/>
      </w:r>
      <w:r w:rsidR="00BD2F6B">
        <w:rPr>
          <w:rFonts w:ascii="Times New Roman" w:hAnsi="Times New Roman" w:cs="Times New Roman"/>
          <w:sz w:val="24"/>
        </w:rPr>
        <w:tab/>
      </w:r>
      <w:r w:rsidR="00BD2F6B">
        <w:rPr>
          <w:rFonts w:ascii="Times New Roman" w:hAnsi="Times New Roman" w:cs="Times New Roman"/>
          <w:sz w:val="24"/>
        </w:rPr>
        <w:tab/>
      </w:r>
      <w:r w:rsidR="00BD2F6B">
        <w:rPr>
          <w:rFonts w:ascii="Times New Roman" w:hAnsi="Times New Roman" w:cs="Times New Roman"/>
          <w:sz w:val="24"/>
        </w:rPr>
        <w:tab/>
      </w:r>
      <w:r w:rsidR="00BD2F6B">
        <w:rPr>
          <w:rFonts w:ascii="Times New Roman" w:hAnsi="Times New Roman" w:cs="Times New Roman"/>
          <w:sz w:val="24"/>
        </w:rPr>
        <w:tab/>
      </w:r>
      <w:r w:rsidR="00BD2F6B">
        <w:rPr>
          <w:rFonts w:ascii="Times New Roman" w:hAnsi="Times New Roman" w:cs="Times New Roman"/>
          <w:sz w:val="24"/>
        </w:rPr>
        <w:tab/>
      </w:r>
      <w:r w:rsidR="002B09CC">
        <w:rPr>
          <w:rFonts w:ascii="Times New Roman" w:hAnsi="Times New Roman" w:cs="Times New Roman"/>
          <w:sz w:val="24"/>
        </w:rPr>
        <w:tab/>
      </w:r>
      <w:r w:rsidR="002B09CC">
        <w:rPr>
          <w:rFonts w:ascii="Times New Roman" w:hAnsi="Times New Roman" w:cs="Times New Roman"/>
          <w:sz w:val="24"/>
        </w:rPr>
        <w:tab/>
      </w:r>
      <w:r w:rsidR="00CC3FC6">
        <w:rPr>
          <w:rFonts w:ascii="Times New Roman" w:hAnsi="Times New Roman" w:cs="Times New Roman"/>
          <w:sz w:val="24"/>
        </w:rPr>
        <w:tab/>
      </w:r>
      <w:r w:rsidR="002C65F1" w:rsidRPr="002C65F1">
        <w:rPr>
          <w:rFonts w:ascii="Times New Roman" w:hAnsi="Times New Roman" w:cs="Times New Roman"/>
          <w:sz w:val="24"/>
        </w:rPr>
        <w:t xml:space="preserve">В поддержку таких людей, как </w:t>
      </w:r>
      <w:proofErr w:type="spellStart"/>
      <w:r w:rsidR="002C65F1" w:rsidRPr="002C65F1">
        <w:rPr>
          <w:rFonts w:ascii="Times New Roman" w:hAnsi="Times New Roman" w:cs="Times New Roman"/>
          <w:sz w:val="24"/>
        </w:rPr>
        <w:t>Сайрагуль</w:t>
      </w:r>
      <w:proofErr w:type="spellEnd"/>
      <w:r w:rsidR="002C65F1" w:rsidRPr="002C65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65F1" w:rsidRPr="002C65F1">
        <w:rPr>
          <w:rFonts w:ascii="Times New Roman" w:hAnsi="Times New Roman" w:cs="Times New Roman"/>
          <w:sz w:val="24"/>
        </w:rPr>
        <w:t>Сауытбай</w:t>
      </w:r>
      <w:proofErr w:type="spellEnd"/>
      <w:r w:rsidR="002C65F1" w:rsidRPr="002C65F1">
        <w:rPr>
          <w:rFonts w:ascii="Times New Roman" w:hAnsi="Times New Roman" w:cs="Times New Roman"/>
          <w:sz w:val="24"/>
        </w:rPr>
        <w:t xml:space="preserve"> и многих других, избежавших центров перевоспитания в Синьцзяне, возникли такие гражданские общества, как </w:t>
      </w:r>
      <w:proofErr w:type="spellStart"/>
      <w:r w:rsidR="002C65F1" w:rsidRPr="002C65F1">
        <w:rPr>
          <w:rFonts w:ascii="Times New Roman" w:hAnsi="Times New Roman" w:cs="Times New Roman"/>
          <w:sz w:val="24"/>
        </w:rPr>
        <w:t>Atajurt</w:t>
      </w:r>
      <w:proofErr w:type="spellEnd"/>
      <w:r w:rsidR="00A035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35AD">
        <w:rPr>
          <w:rFonts w:ascii="Times New Roman" w:hAnsi="Times New Roman" w:cs="Times New Roman"/>
          <w:sz w:val="24"/>
        </w:rPr>
        <w:t>Eriktileri</w:t>
      </w:r>
      <w:proofErr w:type="spellEnd"/>
      <w:r w:rsidR="00A035AD">
        <w:rPr>
          <w:rFonts w:ascii="Times New Roman" w:hAnsi="Times New Roman" w:cs="Times New Roman"/>
          <w:sz w:val="24"/>
        </w:rPr>
        <w:t>.</w:t>
      </w:r>
      <w:r w:rsidR="00A035AD">
        <w:rPr>
          <w:rStyle w:val="a6"/>
          <w:rFonts w:ascii="Times New Roman" w:hAnsi="Times New Roman" w:cs="Times New Roman"/>
          <w:sz w:val="24"/>
        </w:rPr>
        <w:footnoteReference w:id="264"/>
      </w:r>
      <w:r w:rsidR="00A035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35AD">
        <w:rPr>
          <w:rFonts w:ascii="Times New Roman" w:hAnsi="Times New Roman" w:cs="Times New Roman"/>
          <w:sz w:val="24"/>
        </w:rPr>
        <w:t>Atajurt</w:t>
      </w:r>
      <w:proofErr w:type="spellEnd"/>
      <w:r w:rsidR="00A035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35AD">
        <w:rPr>
          <w:rFonts w:ascii="Times New Roman" w:hAnsi="Times New Roman" w:cs="Times New Roman"/>
          <w:sz w:val="24"/>
        </w:rPr>
        <w:t>Eriktileri</w:t>
      </w:r>
      <w:proofErr w:type="spellEnd"/>
      <w:r w:rsidR="00A035AD">
        <w:rPr>
          <w:rFonts w:ascii="Times New Roman" w:hAnsi="Times New Roman" w:cs="Times New Roman"/>
          <w:sz w:val="24"/>
        </w:rPr>
        <w:t xml:space="preserve"> -</w:t>
      </w:r>
      <w:r w:rsidR="002C65F1" w:rsidRPr="002C65F1">
        <w:rPr>
          <w:rFonts w:ascii="Times New Roman" w:hAnsi="Times New Roman" w:cs="Times New Roman"/>
          <w:sz w:val="24"/>
        </w:rPr>
        <w:t xml:space="preserve"> казахс</w:t>
      </w:r>
      <w:r w:rsidR="00A035AD">
        <w:rPr>
          <w:rFonts w:ascii="Times New Roman" w:hAnsi="Times New Roman" w:cs="Times New Roman"/>
          <w:sz w:val="24"/>
        </w:rPr>
        <w:t>танс</w:t>
      </w:r>
      <w:r w:rsidR="002C65F1" w:rsidRPr="002C65F1">
        <w:rPr>
          <w:rFonts w:ascii="Times New Roman" w:hAnsi="Times New Roman" w:cs="Times New Roman"/>
          <w:sz w:val="24"/>
        </w:rPr>
        <w:t xml:space="preserve">кая правозащитная группа, занимающаяся в </w:t>
      </w:r>
      <w:r w:rsidR="00A035AD">
        <w:rPr>
          <w:rFonts w:ascii="Times New Roman" w:hAnsi="Times New Roman" w:cs="Times New Roman"/>
          <w:sz w:val="24"/>
        </w:rPr>
        <w:t>первую очередь проблемой лагерей перевоспитания: правозащитная группа</w:t>
      </w:r>
      <w:r w:rsidR="002C65F1" w:rsidRPr="002C65F1">
        <w:rPr>
          <w:rFonts w:ascii="Times New Roman" w:hAnsi="Times New Roman" w:cs="Times New Roman"/>
          <w:sz w:val="24"/>
        </w:rPr>
        <w:t xml:space="preserve"> работает над оказанием помощи людям, бежавшим из Синьцзяна, и освещает жестокое обращение китайских властей с меньшинствами в Синьцзян</w:t>
      </w:r>
      <w:r w:rsidR="00A035AD">
        <w:rPr>
          <w:rFonts w:ascii="Times New Roman" w:hAnsi="Times New Roman" w:cs="Times New Roman"/>
          <w:sz w:val="24"/>
        </w:rPr>
        <w:t>е.</w:t>
      </w:r>
      <w:r w:rsidR="002B09CC">
        <w:rPr>
          <w:rStyle w:val="a6"/>
          <w:rFonts w:ascii="Times New Roman" w:hAnsi="Times New Roman" w:cs="Times New Roman"/>
          <w:sz w:val="24"/>
        </w:rPr>
        <w:footnoteReference w:id="265"/>
      </w:r>
      <w:r w:rsidR="00A035AD">
        <w:rPr>
          <w:rFonts w:ascii="Times New Roman" w:hAnsi="Times New Roman" w:cs="Times New Roman"/>
          <w:sz w:val="24"/>
        </w:rPr>
        <w:t xml:space="preserve"> Однако с начала 2019 года группа</w:t>
      </w:r>
      <w:r w:rsidR="002C65F1" w:rsidRPr="002C65F1">
        <w:rPr>
          <w:rFonts w:ascii="Times New Roman" w:hAnsi="Times New Roman" w:cs="Times New Roman"/>
          <w:sz w:val="24"/>
        </w:rPr>
        <w:t xml:space="preserve"> подвергается ограничениям со с</w:t>
      </w:r>
      <w:r w:rsidR="00A035AD">
        <w:rPr>
          <w:rFonts w:ascii="Times New Roman" w:hAnsi="Times New Roman" w:cs="Times New Roman"/>
          <w:sz w:val="24"/>
        </w:rPr>
        <w:t>тороны властей Казахстана. Так, в марте 2019 г.</w:t>
      </w:r>
      <w:r w:rsidR="002C65F1" w:rsidRPr="002C65F1">
        <w:rPr>
          <w:rFonts w:ascii="Times New Roman" w:hAnsi="Times New Roman" w:cs="Times New Roman"/>
          <w:sz w:val="24"/>
        </w:rPr>
        <w:t xml:space="preserve"> ее лидер </w:t>
      </w:r>
      <w:proofErr w:type="spellStart"/>
      <w:r w:rsidR="002C65F1" w:rsidRPr="002C65F1">
        <w:rPr>
          <w:rFonts w:ascii="Times New Roman" w:hAnsi="Times New Roman" w:cs="Times New Roman"/>
          <w:sz w:val="24"/>
        </w:rPr>
        <w:t>Серикжан</w:t>
      </w:r>
      <w:proofErr w:type="spellEnd"/>
      <w:r w:rsidR="002C65F1" w:rsidRPr="002C65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65F1" w:rsidRPr="002C65F1">
        <w:rPr>
          <w:rFonts w:ascii="Times New Roman" w:hAnsi="Times New Roman" w:cs="Times New Roman"/>
          <w:sz w:val="24"/>
        </w:rPr>
        <w:t>Билаш</w:t>
      </w:r>
      <w:proofErr w:type="spellEnd"/>
      <w:r w:rsidR="00A035AD">
        <w:rPr>
          <w:rFonts w:ascii="Times New Roman" w:hAnsi="Times New Roman" w:cs="Times New Roman"/>
          <w:sz w:val="24"/>
        </w:rPr>
        <w:t xml:space="preserve"> был арестован</w:t>
      </w:r>
      <w:r w:rsidR="002C65F1" w:rsidRPr="002C65F1">
        <w:rPr>
          <w:rFonts w:ascii="Times New Roman" w:hAnsi="Times New Roman" w:cs="Times New Roman"/>
          <w:sz w:val="24"/>
        </w:rPr>
        <w:t>, а позднее в том же году он был освобожден с условием не участвовать в какой-</w:t>
      </w:r>
      <w:r w:rsidR="002C65F1" w:rsidRPr="002C65F1">
        <w:rPr>
          <w:rFonts w:ascii="Times New Roman" w:hAnsi="Times New Roman" w:cs="Times New Roman"/>
          <w:sz w:val="24"/>
        </w:rPr>
        <w:lastRenderedPageBreak/>
        <w:t>либо деятельности, связанной с проблемой</w:t>
      </w:r>
      <w:r w:rsidR="002B09CC">
        <w:rPr>
          <w:rFonts w:ascii="Times New Roman" w:hAnsi="Times New Roman" w:cs="Times New Roman"/>
          <w:sz w:val="24"/>
        </w:rPr>
        <w:t xml:space="preserve"> меньшинств в </w:t>
      </w:r>
      <w:r w:rsidR="00A035AD">
        <w:rPr>
          <w:rFonts w:ascii="Times New Roman" w:hAnsi="Times New Roman" w:cs="Times New Roman"/>
          <w:sz w:val="24"/>
        </w:rPr>
        <w:t>Синьцзяне</w:t>
      </w:r>
      <w:r w:rsidR="002C65F1" w:rsidRPr="002C65F1">
        <w:rPr>
          <w:rFonts w:ascii="Times New Roman" w:hAnsi="Times New Roman" w:cs="Times New Roman"/>
          <w:sz w:val="24"/>
        </w:rPr>
        <w:t>, в течение семи лет.</w:t>
      </w:r>
      <w:r w:rsidR="002B09CC">
        <w:rPr>
          <w:rStyle w:val="a6"/>
          <w:rFonts w:ascii="Times New Roman" w:hAnsi="Times New Roman" w:cs="Times New Roman"/>
          <w:sz w:val="24"/>
        </w:rPr>
        <w:footnoteReference w:id="266"/>
      </w:r>
      <w:r w:rsidR="002B09CC">
        <w:rPr>
          <w:rFonts w:ascii="Times New Roman" w:hAnsi="Times New Roman" w:cs="Times New Roman"/>
          <w:sz w:val="24"/>
        </w:rPr>
        <w:tab/>
      </w:r>
      <w:r w:rsidR="00A035AD">
        <w:rPr>
          <w:rFonts w:ascii="Times New Roman" w:hAnsi="Times New Roman" w:cs="Times New Roman"/>
          <w:sz w:val="24"/>
        </w:rPr>
        <w:t xml:space="preserve">Публичные показания </w:t>
      </w:r>
      <w:proofErr w:type="spellStart"/>
      <w:r w:rsidR="00A035AD">
        <w:rPr>
          <w:rFonts w:ascii="Times New Roman" w:hAnsi="Times New Roman" w:cs="Times New Roman"/>
          <w:sz w:val="24"/>
        </w:rPr>
        <w:t>Сайрагуль</w:t>
      </w:r>
      <w:proofErr w:type="spellEnd"/>
      <w:r w:rsidR="00A035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35AD">
        <w:rPr>
          <w:rFonts w:ascii="Times New Roman" w:hAnsi="Times New Roman" w:cs="Times New Roman"/>
          <w:sz w:val="24"/>
        </w:rPr>
        <w:t>Сауытбай</w:t>
      </w:r>
      <w:proofErr w:type="spellEnd"/>
      <w:r w:rsidR="002C65F1" w:rsidRPr="002C65F1">
        <w:rPr>
          <w:rFonts w:ascii="Times New Roman" w:hAnsi="Times New Roman" w:cs="Times New Roman"/>
          <w:sz w:val="24"/>
        </w:rPr>
        <w:t xml:space="preserve"> и многих других дали представление о </w:t>
      </w:r>
      <w:r w:rsidR="00A035AD" w:rsidRPr="002C65F1">
        <w:rPr>
          <w:rFonts w:ascii="Times New Roman" w:hAnsi="Times New Roman" w:cs="Times New Roman"/>
          <w:sz w:val="24"/>
        </w:rPr>
        <w:t xml:space="preserve">функционировании </w:t>
      </w:r>
      <w:r w:rsidR="00A035AD">
        <w:rPr>
          <w:rFonts w:ascii="Times New Roman" w:hAnsi="Times New Roman" w:cs="Times New Roman"/>
          <w:sz w:val="24"/>
        </w:rPr>
        <w:t xml:space="preserve">лагерей </w:t>
      </w:r>
      <w:r w:rsidR="002C65F1" w:rsidRPr="002C65F1">
        <w:rPr>
          <w:rFonts w:ascii="Times New Roman" w:hAnsi="Times New Roman" w:cs="Times New Roman"/>
          <w:sz w:val="24"/>
        </w:rPr>
        <w:t xml:space="preserve">перевоспитания в Синьцзяне. Это, безусловно, усугубило и без того преобладающие антикитайские </w:t>
      </w:r>
      <w:r w:rsidR="0019710E">
        <w:rPr>
          <w:rFonts w:ascii="Times New Roman" w:hAnsi="Times New Roman" w:cs="Times New Roman"/>
          <w:sz w:val="24"/>
        </w:rPr>
        <w:t>настроения в Центральной Азии. Множественные</w:t>
      </w:r>
      <w:r w:rsidR="002C65F1" w:rsidRPr="002C65F1">
        <w:rPr>
          <w:rFonts w:ascii="Times New Roman" w:hAnsi="Times New Roman" w:cs="Times New Roman"/>
          <w:sz w:val="24"/>
        </w:rPr>
        <w:t xml:space="preserve"> антикитайские протесты в Казахстане и Кыргызстане свидетельствуют о растуще</w:t>
      </w:r>
      <w:r w:rsidR="0019710E">
        <w:rPr>
          <w:rFonts w:ascii="Times New Roman" w:hAnsi="Times New Roman" w:cs="Times New Roman"/>
          <w:sz w:val="24"/>
        </w:rPr>
        <w:t xml:space="preserve">м недовольстве среди </w:t>
      </w:r>
      <w:r w:rsidR="002C65F1" w:rsidRPr="002C65F1">
        <w:rPr>
          <w:rFonts w:ascii="Times New Roman" w:hAnsi="Times New Roman" w:cs="Times New Roman"/>
          <w:sz w:val="24"/>
        </w:rPr>
        <w:t>населения Центральной Азии.</w:t>
      </w:r>
      <w:r w:rsidR="002C65F1">
        <w:rPr>
          <w:rFonts w:ascii="Times New Roman" w:hAnsi="Times New Roman" w:cs="Times New Roman"/>
          <w:sz w:val="24"/>
        </w:rPr>
        <w:t xml:space="preserve"> </w:t>
      </w:r>
      <w:r w:rsidR="00A3243F" w:rsidRPr="00B101FF">
        <w:rPr>
          <w:rFonts w:ascii="Times New Roman" w:hAnsi="Times New Roman" w:cs="Times New Roman"/>
          <w:sz w:val="24"/>
        </w:rPr>
        <w:t>Преследование мусульман в Синьцзян-Уйгурском автономном районе особенно возмущает крайне религиозную часть населения. Они убеждены, что в глазах китайцев все мусульмане представляются как источник терроризма и экстремизма.</w:t>
      </w:r>
      <w:r w:rsidR="0019710E">
        <w:rPr>
          <w:rFonts w:ascii="Times New Roman" w:hAnsi="Times New Roman" w:cs="Times New Roman"/>
          <w:sz w:val="24"/>
        </w:rPr>
        <w:t xml:space="preserve"> Вместе с тем, несмотря на то, что</w:t>
      </w:r>
      <w:r w:rsidR="00A3243F" w:rsidRPr="00B101FF">
        <w:rPr>
          <w:rFonts w:ascii="Times New Roman" w:hAnsi="Times New Roman" w:cs="Times New Roman"/>
          <w:sz w:val="24"/>
        </w:rPr>
        <w:t xml:space="preserve"> антикитайские протесты периодически вспыхивают в различн</w:t>
      </w:r>
      <w:r w:rsidR="0019710E">
        <w:rPr>
          <w:rFonts w:ascii="Times New Roman" w:hAnsi="Times New Roman" w:cs="Times New Roman"/>
          <w:sz w:val="24"/>
        </w:rPr>
        <w:t>ых городах Казахстана и Кыргызстана</w:t>
      </w:r>
      <w:r w:rsidR="00A3243F" w:rsidRPr="00B101FF">
        <w:rPr>
          <w:rFonts w:ascii="Times New Roman" w:hAnsi="Times New Roman" w:cs="Times New Roman"/>
          <w:sz w:val="24"/>
        </w:rPr>
        <w:t xml:space="preserve">, говорить о всеобщей </w:t>
      </w:r>
      <w:proofErr w:type="spellStart"/>
      <w:r w:rsidR="00A3243F" w:rsidRPr="00B101FF">
        <w:rPr>
          <w:rFonts w:ascii="Times New Roman" w:hAnsi="Times New Roman" w:cs="Times New Roman"/>
          <w:sz w:val="24"/>
        </w:rPr>
        <w:t>синофобии</w:t>
      </w:r>
      <w:proofErr w:type="spellEnd"/>
      <w:r w:rsidR="00A3243F" w:rsidRPr="00B101FF">
        <w:rPr>
          <w:rFonts w:ascii="Times New Roman" w:hAnsi="Times New Roman" w:cs="Times New Roman"/>
          <w:sz w:val="24"/>
        </w:rPr>
        <w:t xml:space="preserve"> пока рано, поскольку </w:t>
      </w:r>
      <w:proofErr w:type="spellStart"/>
      <w:r w:rsidR="00A3243F" w:rsidRPr="00B101FF">
        <w:rPr>
          <w:rFonts w:ascii="Times New Roman" w:hAnsi="Times New Roman" w:cs="Times New Roman"/>
          <w:sz w:val="24"/>
        </w:rPr>
        <w:t>синофобы</w:t>
      </w:r>
      <w:proofErr w:type="spellEnd"/>
      <w:r w:rsidR="00A3243F" w:rsidRPr="00B101FF">
        <w:rPr>
          <w:rFonts w:ascii="Times New Roman" w:hAnsi="Times New Roman" w:cs="Times New Roman"/>
          <w:sz w:val="24"/>
        </w:rPr>
        <w:t xml:space="preserve"> в Центральной Азии представляют собой немногочисленные разрозненные группы националистов, этнических уйгуров, репатриантов, глубоко религиозных мусульман и других небольших групп.</w:t>
      </w:r>
      <w:r w:rsidR="0019710E">
        <w:rPr>
          <w:rStyle w:val="a6"/>
          <w:rFonts w:ascii="Times New Roman" w:hAnsi="Times New Roman" w:cs="Times New Roman"/>
          <w:sz w:val="24"/>
        </w:rPr>
        <w:footnoteReference w:id="267"/>
      </w:r>
      <w:r w:rsidR="00A3243F" w:rsidRPr="00B101FF">
        <w:rPr>
          <w:rFonts w:ascii="Times New Roman" w:hAnsi="Times New Roman" w:cs="Times New Roman"/>
          <w:sz w:val="24"/>
        </w:rPr>
        <w:tab/>
      </w:r>
      <w:r w:rsidR="00CC3FC6">
        <w:rPr>
          <w:rFonts w:ascii="Times New Roman" w:hAnsi="Times New Roman" w:cs="Times New Roman"/>
          <w:sz w:val="24"/>
        </w:rPr>
        <w:tab/>
      </w:r>
      <w:r w:rsidR="00CC3FC6">
        <w:rPr>
          <w:rFonts w:ascii="Times New Roman" w:hAnsi="Times New Roman" w:cs="Times New Roman"/>
          <w:sz w:val="24"/>
        </w:rPr>
        <w:tab/>
      </w:r>
      <w:r w:rsidRPr="00B101FF">
        <w:rPr>
          <w:rFonts w:ascii="Times New Roman" w:hAnsi="Times New Roman" w:cs="Times New Roman"/>
          <w:sz w:val="24"/>
        </w:rPr>
        <w:t xml:space="preserve">Касательно перспектив экономического присутствия Китая в Центральной Азии, следует отметить, что в предстоящем будущем одним из приоритетов Китая в регионе будет сотрудничество в сфере промышленности. Согласно мнению научного сотрудника Школы регулирования и глобального управления Австралийского национального университета </w:t>
      </w:r>
      <w:proofErr w:type="spellStart"/>
      <w:r w:rsidRPr="00B101FF">
        <w:rPr>
          <w:rFonts w:ascii="Times New Roman" w:hAnsi="Times New Roman" w:cs="Times New Roman"/>
          <w:sz w:val="24"/>
        </w:rPr>
        <w:t>Дирка</w:t>
      </w:r>
      <w:proofErr w:type="spellEnd"/>
      <w:r w:rsidRPr="00B101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01FF">
        <w:rPr>
          <w:rFonts w:ascii="Times New Roman" w:hAnsi="Times New Roman" w:cs="Times New Roman"/>
          <w:sz w:val="24"/>
        </w:rPr>
        <w:t>ван</w:t>
      </w:r>
      <w:proofErr w:type="spellEnd"/>
      <w:r w:rsidRPr="00B101FF">
        <w:rPr>
          <w:rFonts w:ascii="Times New Roman" w:hAnsi="Times New Roman" w:cs="Times New Roman"/>
          <w:sz w:val="24"/>
        </w:rPr>
        <w:t xml:space="preserve"> дер </w:t>
      </w:r>
      <w:proofErr w:type="spellStart"/>
      <w:r w:rsidRPr="00B101FF">
        <w:rPr>
          <w:rFonts w:ascii="Times New Roman" w:hAnsi="Times New Roman" w:cs="Times New Roman"/>
          <w:sz w:val="24"/>
        </w:rPr>
        <w:t>Клейа</w:t>
      </w:r>
      <w:proofErr w:type="spellEnd"/>
      <w:r w:rsidRPr="00B101FF">
        <w:rPr>
          <w:rFonts w:ascii="Times New Roman" w:hAnsi="Times New Roman" w:cs="Times New Roman"/>
          <w:sz w:val="24"/>
        </w:rPr>
        <w:t xml:space="preserve"> в экономическом участии Китая в Центральной Азии произо</w:t>
      </w:r>
      <w:r w:rsidR="00261B33">
        <w:rPr>
          <w:rFonts w:ascii="Times New Roman" w:hAnsi="Times New Roman" w:cs="Times New Roman"/>
          <w:sz w:val="24"/>
        </w:rPr>
        <w:t>шли значительные изменения.</w:t>
      </w:r>
      <w:r w:rsidR="00812F3F">
        <w:rPr>
          <w:rStyle w:val="a6"/>
          <w:rFonts w:ascii="Times New Roman" w:hAnsi="Times New Roman" w:cs="Times New Roman"/>
          <w:sz w:val="24"/>
        </w:rPr>
        <w:footnoteReference w:id="268"/>
      </w:r>
      <w:r w:rsidR="00261B33">
        <w:rPr>
          <w:rFonts w:ascii="Times New Roman" w:hAnsi="Times New Roman" w:cs="Times New Roman"/>
          <w:sz w:val="24"/>
        </w:rPr>
        <w:t xml:space="preserve"> </w:t>
      </w:r>
      <w:r w:rsidR="00054FEB">
        <w:rPr>
          <w:rFonts w:ascii="Times New Roman" w:hAnsi="Times New Roman" w:cs="Times New Roman"/>
          <w:sz w:val="24"/>
        </w:rPr>
        <w:t>К</w:t>
      </w:r>
      <w:r w:rsidRPr="00B101FF">
        <w:rPr>
          <w:rFonts w:ascii="Times New Roman" w:hAnsi="Times New Roman" w:cs="Times New Roman"/>
          <w:sz w:val="24"/>
        </w:rPr>
        <w:t xml:space="preserve">рупномасштабные транспортные и энергетические проекты, а также экспорт углеводородов в Китай хоть и продолжают реализовываться, но они не находятся в центре внимания большинства новых проектов. </w:t>
      </w:r>
      <w:r w:rsidR="00054FEB">
        <w:rPr>
          <w:rFonts w:ascii="Times New Roman" w:hAnsi="Times New Roman" w:cs="Times New Roman"/>
          <w:sz w:val="24"/>
        </w:rPr>
        <w:t>Так,</w:t>
      </w:r>
      <w:r w:rsidR="007F6C53">
        <w:rPr>
          <w:rFonts w:ascii="Times New Roman" w:hAnsi="Times New Roman" w:cs="Times New Roman"/>
          <w:sz w:val="24"/>
        </w:rPr>
        <w:t xml:space="preserve"> последняя </w:t>
      </w:r>
      <w:r w:rsidR="007F6C53" w:rsidRPr="007F6C53">
        <w:rPr>
          <w:rFonts w:ascii="Times New Roman" w:hAnsi="Times New Roman" w:cs="Times New Roman"/>
          <w:sz w:val="24"/>
        </w:rPr>
        <w:t>крупная кредитная сделка</w:t>
      </w:r>
      <w:r w:rsidR="007F6C53">
        <w:rPr>
          <w:rFonts w:ascii="Times New Roman" w:hAnsi="Times New Roman" w:cs="Times New Roman"/>
          <w:sz w:val="24"/>
        </w:rPr>
        <w:t xml:space="preserve"> Китая с основными получателями кредитов в регионе, Кыргызстаном и Таджикистаном, </w:t>
      </w:r>
      <w:r w:rsidR="007F6C53" w:rsidRPr="007F6C53">
        <w:rPr>
          <w:rFonts w:ascii="Times New Roman" w:hAnsi="Times New Roman" w:cs="Times New Roman"/>
          <w:sz w:val="24"/>
        </w:rPr>
        <w:t>была подписана в 2014 году.</w:t>
      </w:r>
      <w:r w:rsidR="007F6C53">
        <w:rPr>
          <w:rStyle w:val="a6"/>
          <w:rFonts w:ascii="Times New Roman" w:hAnsi="Times New Roman" w:cs="Times New Roman"/>
          <w:sz w:val="24"/>
        </w:rPr>
        <w:footnoteReference w:id="269"/>
      </w:r>
      <w:r w:rsidR="00054FEB">
        <w:rPr>
          <w:rFonts w:ascii="Times New Roman" w:hAnsi="Times New Roman" w:cs="Times New Roman"/>
          <w:sz w:val="24"/>
        </w:rPr>
        <w:t xml:space="preserve">  </w:t>
      </w:r>
      <w:r w:rsidR="002B28F3">
        <w:rPr>
          <w:rFonts w:ascii="Times New Roman" w:hAnsi="Times New Roman" w:cs="Times New Roman"/>
          <w:sz w:val="24"/>
        </w:rPr>
        <w:tab/>
      </w:r>
      <w:r w:rsidRPr="00B101FF">
        <w:rPr>
          <w:rFonts w:ascii="Times New Roman" w:hAnsi="Times New Roman" w:cs="Times New Roman"/>
          <w:sz w:val="24"/>
        </w:rPr>
        <w:t xml:space="preserve">Вместо этого растет число промышленных проектов, направленных на производство продукции с добавленной стоимостью, предназначенной для экспорта. В этих проектах все чаще работают выходцы из Центральной Азии, которые проходят техническую подготовку в китайских фирмах. </w:t>
      </w:r>
      <w:r w:rsidRPr="00B101FF">
        <w:rPr>
          <w:rFonts w:ascii="Times New Roman" w:hAnsi="Times New Roman" w:cs="Times New Roman"/>
          <w:sz w:val="24"/>
        </w:rPr>
        <w:tab/>
      </w:r>
      <w:r w:rsidRPr="00B101FF">
        <w:rPr>
          <w:rFonts w:ascii="Times New Roman" w:hAnsi="Times New Roman" w:cs="Times New Roman"/>
          <w:sz w:val="24"/>
        </w:rPr>
        <w:tab/>
      </w:r>
      <w:r w:rsidR="00054FEB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</w:r>
      <w:r w:rsidRPr="00B101FF">
        <w:rPr>
          <w:rFonts w:ascii="Times New Roman" w:hAnsi="Times New Roman" w:cs="Times New Roman"/>
          <w:sz w:val="24"/>
        </w:rPr>
        <w:t xml:space="preserve">Подобный сдвиг в приоритетах сотрудничества был вызван в первую очередь интересами стран Центральной Азии, поскольку транспортно-инфраструктурные проекты </w:t>
      </w:r>
      <w:r w:rsidRPr="00B101FF">
        <w:rPr>
          <w:rFonts w:ascii="Times New Roman" w:hAnsi="Times New Roman" w:cs="Times New Roman"/>
          <w:sz w:val="24"/>
        </w:rPr>
        <w:lastRenderedPageBreak/>
        <w:t>только увеличивали долговые обязательства и не способствовали перестройке структуры сырьевых экономик стран ЦА. Правительства и граждане стран региона заинтересованы в проектах, направленных на создание рабочих мест, экспорт готовой продукции, увеличение государственных доходов и наращивание промышленного потенциала.  Таким образом, на сегодняшний день усилия китайских фирм направлены на строительство заводов, развитие перерабатывающих мощностей и модернизацию местных сельскохозяйственных предприятий и объектов.</w:t>
      </w:r>
      <w:r w:rsidR="002B28F3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</w:r>
      <w:r w:rsidR="002B28F3">
        <w:rPr>
          <w:rFonts w:ascii="Times New Roman" w:hAnsi="Times New Roman" w:cs="Times New Roman"/>
          <w:sz w:val="24"/>
        </w:rPr>
        <w:tab/>
        <w:t xml:space="preserve">Среди основных проектов </w:t>
      </w:r>
      <w:r w:rsidR="00D46EFB">
        <w:rPr>
          <w:rFonts w:ascii="Times New Roman" w:hAnsi="Times New Roman" w:cs="Times New Roman"/>
          <w:sz w:val="24"/>
        </w:rPr>
        <w:t>в области промышленности</w:t>
      </w:r>
      <w:r w:rsidR="00F747BD">
        <w:rPr>
          <w:rFonts w:ascii="Times New Roman" w:hAnsi="Times New Roman" w:cs="Times New Roman"/>
          <w:sz w:val="24"/>
        </w:rPr>
        <w:t xml:space="preserve"> последних лет можно выделить</w:t>
      </w:r>
      <w:r w:rsidR="00D46EFB">
        <w:rPr>
          <w:rFonts w:ascii="Times New Roman" w:hAnsi="Times New Roman" w:cs="Times New Roman"/>
          <w:sz w:val="24"/>
        </w:rPr>
        <w:t xml:space="preserve"> следующие: в Казахстане</w:t>
      </w:r>
      <w:r w:rsidR="00FD5CCA">
        <w:rPr>
          <w:rFonts w:ascii="Times New Roman" w:hAnsi="Times New Roman" w:cs="Times New Roman"/>
          <w:sz w:val="24"/>
        </w:rPr>
        <w:t xml:space="preserve"> – </w:t>
      </w:r>
      <w:r w:rsidR="00D46EFB">
        <w:rPr>
          <w:rFonts w:ascii="Times New Roman" w:hAnsi="Times New Roman" w:cs="Times New Roman"/>
          <w:sz w:val="24"/>
        </w:rPr>
        <w:t xml:space="preserve">строительство </w:t>
      </w:r>
      <w:r w:rsidR="00333ABA">
        <w:rPr>
          <w:rFonts w:ascii="Times New Roman" w:hAnsi="Times New Roman" w:cs="Times New Roman"/>
          <w:sz w:val="24"/>
        </w:rPr>
        <w:t xml:space="preserve">стекольного завода </w:t>
      </w:r>
      <w:proofErr w:type="spellStart"/>
      <w:r w:rsidR="00333ABA">
        <w:rPr>
          <w:rFonts w:ascii="Times New Roman" w:hAnsi="Times New Roman" w:cs="Times New Roman"/>
          <w:sz w:val="24"/>
          <w:lang w:val="en-US"/>
        </w:rPr>
        <w:t>Orda</w:t>
      </w:r>
      <w:proofErr w:type="spellEnd"/>
      <w:r w:rsidR="00333ABA" w:rsidRPr="00333ABA">
        <w:rPr>
          <w:rFonts w:ascii="Times New Roman" w:hAnsi="Times New Roman" w:cs="Times New Roman"/>
          <w:sz w:val="24"/>
        </w:rPr>
        <w:t xml:space="preserve"> </w:t>
      </w:r>
      <w:r w:rsidR="00333ABA">
        <w:rPr>
          <w:rFonts w:ascii="Times New Roman" w:hAnsi="Times New Roman" w:cs="Times New Roman"/>
          <w:sz w:val="24"/>
          <w:lang w:val="en-US"/>
        </w:rPr>
        <w:t>Glass</w:t>
      </w:r>
      <w:r w:rsidR="00333ABA" w:rsidRPr="00333ABA">
        <w:rPr>
          <w:rFonts w:ascii="Times New Roman" w:hAnsi="Times New Roman" w:cs="Times New Roman"/>
          <w:sz w:val="24"/>
        </w:rPr>
        <w:t>,</w:t>
      </w:r>
      <w:r w:rsidR="00F747BD">
        <w:rPr>
          <w:rFonts w:ascii="Times New Roman" w:hAnsi="Times New Roman" w:cs="Times New Roman"/>
          <w:sz w:val="24"/>
        </w:rPr>
        <w:t xml:space="preserve"> </w:t>
      </w:r>
      <w:r w:rsidR="00333ABA">
        <w:rPr>
          <w:rFonts w:ascii="Times New Roman" w:hAnsi="Times New Roman" w:cs="Times New Roman"/>
          <w:sz w:val="24"/>
        </w:rPr>
        <w:t>а также строительство</w:t>
      </w:r>
      <w:r w:rsidR="00D46EFB">
        <w:rPr>
          <w:rFonts w:ascii="Times New Roman" w:hAnsi="Times New Roman" w:cs="Times New Roman"/>
          <w:sz w:val="24"/>
        </w:rPr>
        <w:t xml:space="preserve"> китайско-к</w:t>
      </w:r>
      <w:r w:rsidR="00333ABA">
        <w:rPr>
          <w:rFonts w:ascii="Times New Roman" w:hAnsi="Times New Roman" w:cs="Times New Roman"/>
          <w:sz w:val="24"/>
        </w:rPr>
        <w:t>азахстанского</w:t>
      </w:r>
      <w:r w:rsidR="00D46EFB">
        <w:rPr>
          <w:rFonts w:ascii="Times New Roman" w:hAnsi="Times New Roman" w:cs="Times New Roman"/>
          <w:sz w:val="24"/>
        </w:rPr>
        <w:t xml:space="preserve"> цементного</w:t>
      </w:r>
      <w:r w:rsidR="00D46EFB" w:rsidRPr="00D46EFB">
        <w:rPr>
          <w:rFonts w:ascii="Times New Roman" w:hAnsi="Times New Roman" w:cs="Times New Roman"/>
          <w:sz w:val="24"/>
        </w:rPr>
        <w:t xml:space="preserve"> завод</w:t>
      </w:r>
      <w:r w:rsidR="00D46EFB">
        <w:rPr>
          <w:rFonts w:ascii="Times New Roman" w:hAnsi="Times New Roman" w:cs="Times New Roman"/>
          <w:sz w:val="24"/>
        </w:rPr>
        <w:t>а</w:t>
      </w:r>
      <w:r w:rsidR="00D46EFB" w:rsidRPr="00D46EFB">
        <w:rPr>
          <w:rFonts w:ascii="Times New Roman" w:hAnsi="Times New Roman" w:cs="Times New Roman"/>
          <w:sz w:val="24"/>
        </w:rPr>
        <w:t xml:space="preserve"> с проектной производительностью 2500 тонн цементного кл</w:t>
      </w:r>
      <w:r w:rsidR="00333ABA">
        <w:rPr>
          <w:rFonts w:ascii="Times New Roman" w:hAnsi="Times New Roman" w:cs="Times New Roman"/>
          <w:sz w:val="24"/>
        </w:rPr>
        <w:t>инкера в сутки и нового автобусного</w:t>
      </w:r>
      <w:r w:rsidR="00D46EFB" w:rsidRPr="00D46EFB">
        <w:rPr>
          <w:rFonts w:ascii="Times New Roman" w:hAnsi="Times New Roman" w:cs="Times New Roman"/>
          <w:sz w:val="24"/>
        </w:rPr>
        <w:t xml:space="preserve"> завод</w:t>
      </w:r>
      <w:r w:rsidR="00333ABA">
        <w:rPr>
          <w:rFonts w:ascii="Times New Roman" w:hAnsi="Times New Roman" w:cs="Times New Roman"/>
          <w:sz w:val="24"/>
        </w:rPr>
        <w:t>а</w:t>
      </w:r>
      <w:r w:rsidR="00D46EFB" w:rsidRPr="00D46E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3ABA">
        <w:rPr>
          <w:rFonts w:ascii="Times New Roman" w:hAnsi="Times New Roman" w:cs="Times New Roman"/>
          <w:sz w:val="24"/>
        </w:rPr>
        <w:t>Yutong</w:t>
      </w:r>
      <w:proofErr w:type="spellEnd"/>
      <w:r w:rsidR="00333ABA">
        <w:rPr>
          <w:rFonts w:ascii="Times New Roman" w:hAnsi="Times New Roman" w:cs="Times New Roman"/>
          <w:sz w:val="24"/>
        </w:rPr>
        <w:t xml:space="preserve"> в Карагандинской области; в Узбекистане – проект по строительству </w:t>
      </w:r>
      <w:r w:rsidR="00333ABA" w:rsidRPr="00333ABA">
        <w:rPr>
          <w:rFonts w:ascii="Times New Roman" w:hAnsi="Times New Roman" w:cs="Times New Roman"/>
          <w:sz w:val="24"/>
        </w:rPr>
        <w:t xml:space="preserve">завода по производству синтетического </w:t>
      </w:r>
      <w:r w:rsidR="00333ABA">
        <w:rPr>
          <w:rFonts w:ascii="Times New Roman" w:hAnsi="Times New Roman" w:cs="Times New Roman"/>
          <w:sz w:val="24"/>
        </w:rPr>
        <w:t xml:space="preserve">жидкого топлива, а также </w:t>
      </w:r>
      <w:r w:rsidR="00FD5CCA">
        <w:rPr>
          <w:rFonts w:ascii="Times New Roman" w:hAnsi="Times New Roman" w:cs="Times New Roman"/>
          <w:sz w:val="24"/>
        </w:rPr>
        <w:t>проекты по строительству текстильных предприятий и цементных заводов; в Таджикистане – проект по модернизации</w:t>
      </w:r>
      <w:r w:rsidR="00FD5CCA" w:rsidRPr="00FD5CCA">
        <w:rPr>
          <w:color w:val="000000"/>
          <w:sz w:val="30"/>
          <w:szCs w:val="30"/>
          <w:shd w:val="clear" w:color="auto" w:fill="FFFFFF"/>
        </w:rPr>
        <w:t xml:space="preserve"> </w:t>
      </w:r>
      <w:r w:rsidR="00FD5CCA">
        <w:rPr>
          <w:rFonts w:ascii="Times New Roman" w:hAnsi="Times New Roman" w:cs="Times New Roman"/>
          <w:sz w:val="24"/>
        </w:rPr>
        <w:t>алюминиевого</w:t>
      </w:r>
      <w:r w:rsidR="00FD5CCA" w:rsidRPr="00FD5CCA">
        <w:rPr>
          <w:rFonts w:ascii="Times New Roman" w:hAnsi="Times New Roman" w:cs="Times New Roman"/>
          <w:sz w:val="24"/>
        </w:rPr>
        <w:t xml:space="preserve"> завод</w:t>
      </w:r>
      <w:r w:rsidR="00FD5CCA">
        <w:rPr>
          <w:rFonts w:ascii="Times New Roman" w:hAnsi="Times New Roman" w:cs="Times New Roman"/>
          <w:sz w:val="24"/>
        </w:rPr>
        <w:t>а</w:t>
      </w:r>
      <w:r w:rsidR="00FD5CCA" w:rsidRPr="00FD5CCA">
        <w:rPr>
          <w:rFonts w:ascii="Times New Roman" w:hAnsi="Times New Roman" w:cs="Times New Roman"/>
          <w:sz w:val="24"/>
        </w:rPr>
        <w:t xml:space="preserve"> ТАЛКО</w:t>
      </w:r>
      <w:r w:rsidR="00FD5CCA">
        <w:rPr>
          <w:rFonts w:ascii="Times New Roman" w:hAnsi="Times New Roman" w:cs="Times New Roman"/>
          <w:sz w:val="24"/>
        </w:rPr>
        <w:t xml:space="preserve">  и т. д.</w:t>
      </w:r>
      <w:r w:rsidR="00FD5CCA">
        <w:rPr>
          <w:rStyle w:val="a6"/>
          <w:rFonts w:ascii="Times New Roman" w:hAnsi="Times New Roman" w:cs="Times New Roman"/>
          <w:sz w:val="24"/>
        </w:rPr>
        <w:footnoteReference w:id="270"/>
      </w:r>
      <w:r w:rsidR="00FD5CCA">
        <w:rPr>
          <w:rFonts w:ascii="Times New Roman" w:hAnsi="Times New Roman" w:cs="Times New Roman"/>
          <w:sz w:val="24"/>
        </w:rPr>
        <w:tab/>
      </w:r>
      <w:r w:rsidRPr="00B101FF">
        <w:rPr>
          <w:rFonts w:ascii="Times New Roman" w:hAnsi="Times New Roman" w:cs="Times New Roman"/>
          <w:sz w:val="24"/>
        </w:rPr>
        <w:t>Следующим приоритетом Китая в регионе в предстоящем будущем станет раскрытие потенциала</w:t>
      </w:r>
      <w:r w:rsidR="004C504E">
        <w:rPr>
          <w:rFonts w:ascii="Times New Roman" w:hAnsi="Times New Roman" w:cs="Times New Roman"/>
          <w:sz w:val="24"/>
        </w:rPr>
        <w:t xml:space="preserve"> цифрового компонента «Пояса и п</w:t>
      </w:r>
      <w:r w:rsidRPr="00B101FF">
        <w:rPr>
          <w:rFonts w:ascii="Times New Roman" w:hAnsi="Times New Roman" w:cs="Times New Roman"/>
          <w:sz w:val="24"/>
        </w:rPr>
        <w:t>ути».</w:t>
      </w:r>
      <w:r w:rsidR="00AA4F39">
        <w:rPr>
          <w:rFonts w:ascii="Times New Roman" w:hAnsi="Times New Roman" w:cs="Times New Roman"/>
          <w:sz w:val="24"/>
        </w:rPr>
        <w:t xml:space="preserve"> </w:t>
      </w:r>
      <w:r w:rsidR="00AA4F39" w:rsidRPr="00AA4F39">
        <w:rPr>
          <w:rFonts w:ascii="Times New Roman" w:hAnsi="Times New Roman" w:cs="Times New Roman"/>
          <w:sz w:val="24"/>
        </w:rPr>
        <w:t xml:space="preserve">В марте 2015 года была опубликована первая "белая книга", в которой особое внимание уделялось </w:t>
      </w:r>
      <w:r w:rsidR="000602FE">
        <w:rPr>
          <w:rFonts w:ascii="Times New Roman" w:hAnsi="Times New Roman" w:cs="Times New Roman"/>
          <w:sz w:val="24"/>
        </w:rPr>
        <w:t>«Ц</w:t>
      </w:r>
      <w:r w:rsidR="00AA4F39" w:rsidRPr="00AA4F39">
        <w:rPr>
          <w:rFonts w:ascii="Times New Roman" w:hAnsi="Times New Roman" w:cs="Times New Roman"/>
          <w:sz w:val="24"/>
        </w:rPr>
        <w:t>ифровому шелковому пути</w:t>
      </w:r>
      <w:r w:rsidR="000602FE">
        <w:rPr>
          <w:rFonts w:ascii="Times New Roman" w:hAnsi="Times New Roman" w:cs="Times New Roman"/>
          <w:sz w:val="24"/>
        </w:rPr>
        <w:t>»</w:t>
      </w:r>
      <w:r w:rsidR="00AA4F39" w:rsidRPr="00AA4F39">
        <w:rPr>
          <w:rFonts w:ascii="Times New Roman" w:hAnsi="Times New Roman" w:cs="Times New Roman"/>
          <w:sz w:val="24"/>
        </w:rPr>
        <w:t>, который тогда называли "информационным шелковым путем"</w:t>
      </w:r>
      <w:r w:rsidR="004C504E" w:rsidRPr="004C504E">
        <w:rPr>
          <w:rFonts w:ascii="Times New Roman" w:hAnsi="Times New Roman" w:cs="Times New Roman"/>
          <w:sz w:val="24"/>
        </w:rPr>
        <w:t xml:space="preserve">. </w:t>
      </w:r>
      <w:r w:rsidR="00AA4F39">
        <w:rPr>
          <w:rStyle w:val="a6"/>
          <w:rFonts w:ascii="Times New Roman" w:hAnsi="Times New Roman" w:cs="Times New Roman"/>
          <w:sz w:val="24"/>
        </w:rPr>
        <w:footnoteReference w:id="271"/>
      </w:r>
      <w:r w:rsidR="004C504E">
        <w:rPr>
          <w:rFonts w:ascii="Times New Roman" w:hAnsi="Times New Roman" w:cs="Times New Roman"/>
          <w:sz w:val="24"/>
        </w:rPr>
        <w:t xml:space="preserve"> </w:t>
      </w:r>
      <w:r w:rsidR="000602FE">
        <w:rPr>
          <w:rFonts w:ascii="Times New Roman" w:hAnsi="Times New Roman" w:cs="Times New Roman"/>
          <w:sz w:val="24"/>
        </w:rPr>
        <w:t>«</w:t>
      </w:r>
      <w:r w:rsidR="00AA4F39" w:rsidRPr="00AA4F39">
        <w:rPr>
          <w:rFonts w:ascii="Times New Roman" w:hAnsi="Times New Roman" w:cs="Times New Roman"/>
          <w:sz w:val="24"/>
        </w:rPr>
        <w:t>Цифровой шелковый путь</w:t>
      </w:r>
      <w:r w:rsidR="000602FE">
        <w:rPr>
          <w:rFonts w:ascii="Times New Roman" w:hAnsi="Times New Roman" w:cs="Times New Roman"/>
          <w:sz w:val="24"/>
        </w:rPr>
        <w:t>»</w:t>
      </w:r>
      <w:r w:rsidR="00AA4F39" w:rsidRPr="00AA4F39">
        <w:rPr>
          <w:rFonts w:ascii="Times New Roman" w:hAnsi="Times New Roman" w:cs="Times New Roman"/>
          <w:sz w:val="24"/>
        </w:rPr>
        <w:t xml:space="preserve"> призван утвердить Китай в качестве глобальной технологической сверхдержавы</w:t>
      </w:r>
      <w:r w:rsidR="00AA4F39">
        <w:rPr>
          <w:rFonts w:ascii="Times New Roman" w:hAnsi="Times New Roman" w:cs="Times New Roman"/>
          <w:sz w:val="24"/>
        </w:rPr>
        <w:t xml:space="preserve">. </w:t>
      </w:r>
      <w:r w:rsidR="00AA4F39" w:rsidRPr="00AA4F39">
        <w:rPr>
          <w:rFonts w:ascii="Times New Roman" w:hAnsi="Times New Roman" w:cs="Times New Roman"/>
          <w:sz w:val="24"/>
        </w:rPr>
        <w:t>Кроме того, ее можно считать прод</w:t>
      </w:r>
      <w:r w:rsidR="004C504E">
        <w:rPr>
          <w:rFonts w:ascii="Times New Roman" w:hAnsi="Times New Roman" w:cs="Times New Roman"/>
          <w:sz w:val="24"/>
        </w:rPr>
        <w:t>олжением политики "выхода во вне</w:t>
      </w:r>
      <w:r w:rsidR="00AA4F39" w:rsidRPr="00AA4F39">
        <w:rPr>
          <w:rFonts w:ascii="Times New Roman" w:hAnsi="Times New Roman" w:cs="Times New Roman"/>
          <w:sz w:val="24"/>
        </w:rPr>
        <w:t>", которую прод</w:t>
      </w:r>
      <w:r w:rsidR="004C504E">
        <w:rPr>
          <w:rFonts w:ascii="Times New Roman" w:hAnsi="Times New Roman" w:cs="Times New Roman"/>
          <w:sz w:val="24"/>
        </w:rPr>
        <w:t>вигал Цзян Цзэминь</w:t>
      </w:r>
      <w:r w:rsidR="00AA4F39" w:rsidRPr="00AA4F39">
        <w:rPr>
          <w:rFonts w:ascii="Times New Roman" w:hAnsi="Times New Roman" w:cs="Times New Roman"/>
          <w:sz w:val="24"/>
        </w:rPr>
        <w:t>.</w:t>
      </w:r>
      <w:r w:rsidR="004C504E">
        <w:rPr>
          <w:rStyle w:val="a6"/>
          <w:rFonts w:ascii="Times New Roman" w:hAnsi="Times New Roman" w:cs="Times New Roman"/>
          <w:sz w:val="24"/>
        </w:rPr>
        <w:footnoteReference w:id="272"/>
      </w:r>
      <w:r w:rsidR="00AA4F39" w:rsidRPr="00AA4F39">
        <w:rPr>
          <w:rFonts w:ascii="Times New Roman" w:hAnsi="Times New Roman" w:cs="Times New Roman"/>
          <w:sz w:val="24"/>
        </w:rPr>
        <w:t xml:space="preserve"> Инициатива предусматривает создание цифровой инфраструктуры</w:t>
      </w:r>
      <w:r w:rsidR="004B10EC">
        <w:rPr>
          <w:rFonts w:ascii="Times New Roman" w:hAnsi="Times New Roman" w:cs="Times New Roman"/>
          <w:sz w:val="24"/>
        </w:rPr>
        <w:t>,</w:t>
      </w:r>
      <w:r w:rsidR="004C504E">
        <w:rPr>
          <w:rFonts w:ascii="Times New Roman" w:hAnsi="Times New Roman" w:cs="Times New Roman"/>
          <w:sz w:val="24"/>
        </w:rPr>
        <w:t xml:space="preserve"> </w:t>
      </w:r>
      <w:r w:rsidR="00AA4F39" w:rsidRPr="00AA4F39">
        <w:rPr>
          <w:rFonts w:ascii="Times New Roman" w:hAnsi="Times New Roman" w:cs="Times New Roman"/>
          <w:sz w:val="24"/>
        </w:rPr>
        <w:t xml:space="preserve">наряду с </w:t>
      </w:r>
      <w:r w:rsidR="004C504E">
        <w:rPr>
          <w:rFonts w:ascii="Times New Roman" w:hAnsi="Times New Roman" w:cs="Times New Roman"/>
          <w:sz w:val="24"/>
        </w:rPr>
        <w:t>транспортно-логистической инфраструктурой «Экономического пояса</w:t>
      </w:r>
      <w:r w:rsidR="00AA4F39" w:rsidRPr="00AA4F39">
        <w:rPr>
          <w:rFonts w:ascii="Times New Roman" w:hAnsi="Times New Roman" w:cs="Times New Roman"/>
          <w:sz w:val="24"/>
        </w:rPr>
        <w:t xml:space="preserve"> Шелкового пути</w:t>
      </w:r>
      <w:r w:rsidR="004C504E">
        <w:rPr>
          <w:rFonts w:ascii="Times New Roman" w:hAnsi="Times New Roman" w:cs="Times New Roman"/>
          <w:sz w:val="24"/>
        </w:rPr>
        <w:t>»</w:t>
      </w:r>
      <w:r w:rsidR="00AA4F39" w:rsidRPr="00AA4F39">
        <w:rPr>
          <w:rFonts w:ascii="Times New Roman" w:hAnsi="Times New Roman" w:cs="Times New Roman"/>
          <w:sz w:val="24"/>
        </w:rPr>
        <w:t xml:space="preserve"> и </w:t>
      </w:r>
      <w:r w:rsidR="004C504E">
        <w:rPr>
          <w:rFonts w:ascii="Times New Roman" w:hAnsi="Times New Roman" w:cs="Times New Roman"/>
          <w:sz w:val="24"/>
        </w:rPr>
        <w:t>«Морского шелкового пути</w:t>
      </w:r>
      <w:r w:rsidR="00AA4F39" w:rsidRPr="00AA4F39">
        <w:rPr>
          <w:rFonts w:ascii="Times New Roman" w:hAnsi="Times New Roman" w:cs="Times New Roman"/>
          <w:sz w:val="24"/>
        </w:rPr>
        <w:t xml:space="preserve"> XXI века</w:t>
      </w:r>
      <w:r w:rsidR="004C504E">
        <w:rPr>
          <w:rFonts w:ascii="Times New Roman" w:hAnsi="Times New Roman" w:cs="Times New Roman"/>
          <w:sz w:val="24"/>
        </w:rPr>
        <w:t>»</w:t>
      </w:r>
      <w:r w:rsidR="004B10EC">
        <w:rPr>
          <w:rFonts w:ascii="Times New Roman" w:hAnsi="Times New Roman" w:cs="Times New Roman"/>
          <w:sz w:val="24"/>
        </w:rPr>
        <w:t>,</w:t>
      </w:r>
      <w:r w:rsidR="004C504E">
        <w:rPr>
          <w:rFonts w:ascii="Times New Roman" w:hAnsi="Times New Roman" w:cs="Times New Roman"/>
          <w:sz w:val="24"/>
        </w:rPr>
        <w:t xml:space="preserve"> </w:t>
      </w:r>
      <w:r w:rsidR="004C504E" w:rsidRPr="004C504E">
        <w:rPr>
          <w:rFonts w:ascii="Times New Roman" w:hAnsi="Times New Roman" w:cs="Times New Roman"/>
          <w:sz w:val="24"/>
        </w:rPr>
        <w:t>для улучшения цифровой взаимосвязанности стран-участниц.</w:t>
      </w:r>
      <w:r w:rsidR="00397396">
        <w:rPr>
          <w:rFonts w:ascii="Times New Roman" w:hAnsi="Times New Roman" w:cs="Times New Roman"/>
          <w:sz w:val="24"/>
        </w:rPr>
        <w:t xml:space="preserve"> </w:t>
      </w:r>
      <w:r w:rsidR="004C504E">
        <w:rPr>
          <w:rFonts w:ascii="Times New Roman" w:hAnsi="Times New Roman" w:cs="Times New Roman"/>
          <w:sz w:val="24"/>
        </w:rPr>
        <w:t xml:space="preserve">Например, инициатива предусматривает создание </w:t>
      </w:r>
      <w:r w:rsidR="004C504E" w:rsidRPr="004C504E">
        <w:rPr>
          <w:rFonts w:ascii="Times New Roman" w:hAnsi="Times New Roman" w:cs="Times New Roman"/>
          <w:sz w:val="24"/>
        </w:rPr>
        <w:t>волоконно-оптических каб</w:t>
      </w:r>
      <w:r w:rsidR="004B10EC">
        <w:rPr>
          <w:rFonts w:ascii="Times New Roman" w:hAnsi="Times New Roman" w:cs="Times New Roman"/>
          <w:sz w:val="24"/>
        </w:rPr>
        <w:t xml:space="preserve">елей и центров обработки данных, </w:t>
      </w:r>
      <w:r w:rsidR="004C504E" w:rsidRPr="004C504E">
        <w:rPr>
          <w:rFonts w:ascii="Times New Roman" w:hAnsi="Times New Roman" w:cs="Times New Roman"/>
          <w:sz w:val="24"/>
        </w:rPr>
        <w:t>а также ин</w:t>
      </w:r>
      <w:r w:rsidR="004B10EC">
        <w:rPr>
          <w:rFonts w:ascii="Times New Roman" w:hAnsi="Times New Roman" w:cs="Times New Roman"/>
          <w:sz w:val="24"/>
        </w:rPr>
        <w:t>теграцию новых технологий (например, искусственный интеллект, большие данные и умные города) в «Пояс и путь».</w:t>
      </w:r>
      <w:r w:rsidR="00A112A7">
        <w:rPr>
          <w:rStyle w:val="a6"/>
          <w:rFonts w:ascii="Times New Roman" w:hAnsi="Times New Roman" w:cs="Times New Roman"/>
          <w:sz w:val="24"/>
        </w:rPr>
        <w:footnoteReference w:id="273"/>
      </w:r>
      <w:r w:rsidR="00A112A7">
        <w:rPr>
          <w:rFonts w:ascii="Times New Roman" w:hAnsi="Times New Roman" w:cs="Times New Roman"/>
          <w:sz w:val="24"/>
        </w:rPr>
        <w:tab/>
      </w:r>
      <w:r w:rsidR="00A112A7">
        <w:rPr>
          <w:rFonts w:ascii="Times New Roman" w:hAnsi="Times New Roman" w:cs="Times New Roman"/>
          <w:sz w:val="24"/>
        </w:rPr>
        <w:tab/>
      </w:r>
      <w:r w:rsidR="00A112A7">
        <w:rPr>
          <w:rFonts w:ascii="Times New Roman" w:hAnsi="Times New Roman" w:cs="Times New Roman"/>
          <w:sz w:val="24"/>
        </w:rPr>
        <w:tab/>
      </w:r>
      <w:r w:rsidR="00397396">
        <w:rPr>
          <w:rFonts w:ascii="Times New Roman" w:hAnsi="Times New Roman" w:cs="Times New Roman"/>
          <w:sz w:val="24"/>
        </w:rPr>
        <w:tab/>
      </w:r>
      <w:r w:rsidR="000602FE">
        <w:rPr>
          <w:rFonts w:ascii="Times New Roman" w:hAnsi="Times New Roman" w:cs="Times New Roman"/>
          <w:sz w:val="24"/>
        </w:rPr>
        <w:t>Кроме того, развертывание «Цифрового шелкового пути»</w:t>
      </w:r>
      <w:r w:rsidR="00A112A7" w:rsidRPr="00A112A7">
        <w:rPr>
          <w:rFonts w:ascii="Times New Roman" w:hAnsi="Times New Roman" w:cs="Times New Roman"/>
          <w:sz w:val="24"/>
        </w:rPr>
        <w:t xml:space="preserve"> связано с программами «Сделано в Китае 2025» и «Китайские стандарты 2035» и направлено на расширение </w:t>
      </w:r>
      <w:r w:rsidR="00A112A7" w:rsidRPr="00A112A7">
        <w:rPr>
          <w:rFonts w:ascii="Times New Roman" w:hAnsi="Times New Roman" w:cs="Times New Roman"/>
          <w:sz w:val="24"/>
        </w:rPr>
        <w:lastRenderedPageBreak/>
        <w:t>возможностей Пекина в промышленнос</w:t>
      </w:r>
      <w:r w:rsidR="00FB7309">
        <w:rPr>
          <w:rFonts w:ascii="Times New Roman" w:hAnsi="Times New Roman" w:cs="Times New Roman"/>
          <w:sz w:val="24"/>
        </w:rPr>
        <w:t>ти и технологических инновациях.</w:t>
      </w:r>
      <w:r w:rsidR="00FB7309">
        <w:rPr>
          <w:rStyle w:val="a6"/>
          <w:rFonts w:ascii="Times New Roman" w:hAnsi="Times New Roman" w:cs="Times New Roman"/>
          <w:sz w:val="24"/>
        </w:rPr>
        <w:footnoteReference w:id="274"/>
      </w:r>
      <w:r w:rsidR="00FB7309" w:rsidRPr="00FB7309">
        <w:rPr>
          <w:rFonts w:ascii="Times New Roman" w:hAnsi="Times New Roman" w:cs="Times New Roman"/>
          <w:sz w:val="24"/>
        </w:rPr>
        <w:t xml:space="preserve"> В 2015 году премьер-министр Ли </w:t>
      </w:r>
      <w:proofErr w:type="spellStart"/>
      <w:r w:rsidR="00FB7309" w:rsidRPr="00FB7309">
        <w:rPr>
          <w:rFonts w:ascii="Times New Roman" w:hAnsi="Times New Roman" w:cs="Times New Roman"/>
          <w:sz w:val="24"/>
        </w:rPr>
        <w:t>Кэцян</w:t>
      </w:r>
      <w:proofErr w:type="spellEnd"/>
      <w:r w:rsidR="00FB7309" w:rsidRPr="00FB7309">
        <w:rPr>
          <w:rFonts w:ascii="Times New Roman" w:hAnsi="Times New Roman" w:cs="Times New Roman"/>
          <w:sz w:val="24"/>
        </w:rPr>
        <w:t xml:space="preserve"> выступил с</w:t>
      </w:r>
      <w:r w:rsidR="00FB7309">
        <w:rPr>
          <w:rFonts w:ascii="Times New Roman" w:hAnsi="Times New Roman" w:cs="Times New Roman"/>
          <w:sz w:val="24"/>
        </w:rPr>
        <w:t xml:space="preserve"> инициативой «Сделано в Китае</w:t>
      </w:r>
      <w:r w:rsidR="00FB7309" w:rsidRPr="00FB7309">
        <w:rPr>
          <w:rFonts w:ascii="Times New Roman" w:hAnsi="Times New Roman" w:cs="Times New Roman"/>
          <w:sz w:val="24"/>
        </w:rPr>
        <w:t xml:space="preserve"> 2025</w:t>
      </w:r>
      <w:r w:rsidR="00FB7309">
        <w:rPr>
          <w:rFonts w:ascii="Times New Roman" w:hAnsi="Times New Roman" w:cs="Times New Roman"/>
          <w:sz w:val="24"/>
        </w:rPr>
        <w:t>»</w:t>
      </w:r>
      <w:r w:rsidR="00FB7309" w:rsidRPr="00FB7309">
        <w:rPr>
          <w:rFonts w:ascii="Times New Roman" w:hAnsi="Times New Roman" w:cs="Times New Roman"/>
          <w:sz w:val="24"/>
        </w:rPr>
        <w:t>, направленной на модернизацию промышленных мощностей Китая. Эта 10-летняя всеобъемлющая стратегия в значительной степени сосредоточена на интеллектуальном производств</w:t>
      </w:r>
      <w:r w:rsidR="00FB7309">
        <w:rPr>
          <w:rFonts w:ascii="Times New Roman" w:hAnsi="Times New Roman" w:cs="Times New Roman"/>
          <w:sz w:val="24"/>
        </w:rPr>
        <w:t xml:space="preserve">е в 10 стратегических секторах </w:t>
      </w:r>
      <w:r w:rsidR="00FB7309" w:rsidRPr="00FB7309">
        <w:rPr>
          <w:rFonts w:ascii="Times New Roman" w:hAnsi="Times New Roman" w:cs="Times New Roman"/>
          <w:sz w:val="24"/>
        </w:rPr>
        <w:t>и имеет целью закрепить за</w:t>
      </w:r>
      <w:r w:rsidR="00FB7309">
        <w:rPr>
          <w:rFonts w:ascii="Times New Roman" w:hAnsi="Times New Roman" w:cs="Times New Roman"/>
          <w:sz w:val="24"/>
        </w:rPr>
        <w:t xml:space="preserve"> Китаем позицию мирового лидера</w:t>
      </w:r>
      <w:r w:rsidR="00FB7309" w:rsidRPr="00FB7309">
        <w:rPr>
          <w:rFonts w:ascii="Times New Roman" w:hAnsi="Times New Roman" w:cs="Times New Roman"/>
          <w:sz w:val="24"/>
        </w:rPr>
        <w:t xml:space="preserve"> в высокотехнологичных отраслях, таких как робототехника, авиация и транспортные средства на</w:t>
      </w:r>
      <w:r w:rsidR="00FB7309">
        <w:rPr>
          <w:rFonts w:ascii="Times New Roman" w:hAnsi="Times New Roman" w:cs="Times New Roman"/>
          <w:sz w:val="24"/>
        </w:rPr>
        <w:t xml:space="preserve"> новых источниках энергии, таких</w:t>
      </w:r>
      <w:r w:rsidR="00FB7309" w:rsidRPr="00FB7309">
        <w:rPr>
          <w:rFonts w:ascii="Times New Roman" w:hAnsi="Times New Roman" w:cs="Times New Roman"/>
          <w:sz w:val="24"/>
        </w:rPr>
        <w:t xml:space="preserve"> как электричество и биогаз.</w:t>
      </w:r>
      <w:r w:rsidR="00FB7309" w:rsidRPr="00FB7309">
        <w:rPr>
          <w:rStyle w:val="a6"/>
          <w:rFonts w:ascii="Times New Roman" w:hAnsi="Times New Roman" w:cs="Times New Roman"/>
          <w:sz w:val="24"/>
        </w:rPr>
        <w:t xml:space="preserve"> </w:t>
      </w:r>
      <w:r w:rsidR="000602FE">
        <w:rPr>
          <w:rStyle w:val="a6"/>
          <w:rFonts w:ascii="Times New Roman" w:hAnsi="Times New Roman" w:cs="Times New Roman"/>
          <w:sz w:val="24"/>
        </w:rPr>
        <w:footnoteReference w:id="275"/>
      </w:r>
      <w:r w:rsidR="000602FE">
        <w:rPr>
          <w:rFonts w:ascii="Times New Roman" w:hAnsi="Times New Roman" w:cs="Times New Roman"/>
          <w:sz w:val="24"/>
        </w:rPr>
        <w:t xml:space="preserve"> </w:t>
      </w:r>
      <w:r w:rsidR="00A112A7" w:rsidRPr="00A112A7">
        <w:rPr>
          <w:rFonts w:ascii="Times New Roman" w:hAnsi="Times New Roman" w:cs="Times New Roman"/>
          <w:sz w:val="24"/>
        </w:rPr>
        <w:t xml:space="preserve">Программа «Китайские стандарты 2035» является следующим шагом в этом процессе и </w:t>
      </w:r>
      <w:r w:rsidR="000602FE">
        <w:rPr>
          <w:rFonts w:ascii="Times New Roman" w:hAnsi="Times New Roman" w:cs="Times New Roman"/>
          <w:sz w:val="24"/>
        </w:rPr>
        <w:t>направлена ​​​​на про</w:t>
      </w:r>
      <w:r w:rsidR="00751810">
        <w:rPr>
          <w:rFonts w:ascii="Times New Roman" w:hAnsi="Times New Roman" w:cs="Times New Roman"/>
          <w:sz w:val="24"/>
        </w:rPr>
        <w:t xml:space="preserve">движение </w:t>
      </w:r>
      <w:r w:rsidR="00A112A7" w:rsidRPr="00A112A7">
        <w:rPr>
          <w:rFonts w:ascii="Times New Roman" w:hAnsi="Times New Roman" w:cs="Times New Roman"/>
          <w:sz w:val="24"/>
        </w:rPr>
        <w:t>китайских технологических стандартов за границей.</w:t>
      </w:r>
      <w:r w:rsidR="00FB7309">
        <w:rPr>
          <w:rStyle w:val="a6"/>
          <w:rFonts w:ascii="Times New Roman" w:hAnsi="Times New Roman" w:cs="Times New Roman"/>
          <w:sz w:val="24"/>
        </w:rPr>
        <w:footnoteReference w:id="276"/>
      </w:r>
      <w:r w:rsidR="0077592B">
        <w:rPr>
          <w:rFonts w:ascii="Times New Roman" w:hAnsi="Times New Roman" w:cs="Times New Roman"/>
          <w:sz w:val="24"/>
        </w:rPr>
        <w:t xml:space="preserve"> Таким образом, </w:t>
      </w:r>
      <w:r w:rsidR="00FB7309" w:rsidRPr="00FB7309">
        <w:rPr>
          <w:rFonts w:ascii="Times New Roman" w:hAnsi="Times New Roman" w:cs="Times New Roman"/>
          <w:sz w:val="24"/>
        </w:rPr>
        <w:t>Китай стремится снизить свою зависимость от технологических лидеров</w:t>
      </w:r>
      <w:r w:rsidR="00397396" w:rsidRPr="00397396">
        <w:rPr>
          <w:rFonts w:ascii="Times New Roman" w:hAnsi="Times New Roman" w:cs="Times New Roman"/>
          <w:sz w:val="24"/>
        </w:rPr>
        <w:t xml:space="preserve"> </w:t>
      </w:r>
      <w:r w:rsidR="00397396">
        <w:rPr>
          <w:rFonts w:ascii="Times New Roman" w:hAnsi="Times New Roman" w:cs="Times New Roman"/>
          <w:sz w:val="24"/>
        </w:rPr>
        <w:t xml:space="preserve">Запада, </w:t>
      </w:r>
      <w:r w:rsidR="00FB7309" w:rsidRPr="00FB7309">
        <w:rPr>
          <w:rFonts w:ascii="Times New Roman" w:hAnsi="Times New Roman" w:cs="Times New Roman"/>
          <w:sz w:val="24"/>
        </w:rPr>
        <w:t xml:space="preserve">тем самым прокладывая путь китайским технологическим компаниям к закреплению </w:t>
      </w:r>
      <w:r w:rsidR="00751810">
        <w:rPr>
          <w:rFonts w:ascii="Times New Roman" w:hAnsi="Times New Roman" w:cs="Times New Roman"/>
          <w:sz w:val="24"/>
        </w:rPr>
        <w:t xml:space="preserve">своих позиций </w:t>
      </w:r>
      <w:r w:rsidR="00FB7309" w:rsidRPr="00FB7309">
        <w:rPr>
          <w:rFonts w:ascii="Times New Roman" w:hAnsi="Times New Roman" w:cs="Times New Roman"/>
          <w:sz w:val="24"/>
        </w:rPr>
        <w:t xml:space="preserve">на зарубежных рынках и привлечению инвестиций для развития цифровых технологий. </w:t>
      </w:r>
      <w:r w:rsidR="0077592B">
        <w:rPr>
          <w:rFonts w:ascii="Times New Roman" w:hAnsi="Times New Roman" w:cs="Times New Roman"/>
          <w:sz w:val="24"/>
        </w:rPr>
        <w:tab/>
      </w:r>
      <w:r w:rsidR="00751810">
        <w:rPr>
          <w:rFonts w:ascii="Times New Roman" w:hAnsi="Times New Roman" w:cs="Times New Roman"/>
          <w:sz w:val="24"/>
        </w:rPr>
        <w:tab/>
      </w:r>
      <w:r w:rsidR="00751810">
        <w:rPr>
          <w:rFonts w:ascii="Times New Roman" w:hAnsi="Times New Roman" w:cs="Times New Roman"/>
          <w:sz w:val="24"/>
        </w:rPr>
        <w:tab/>
      </w:r>
      <w:r w:rsidR="00751810">
        <w:rPr>
          <w:rFonts w:ascii="Times New Roman" w:hAnsi="Times New Roman" w:cs="Times New Roman"/>
          <w:sz w:val="24"/>
        </w:rPr>
        <w:tab/>
      </w:r>
      <w:r w:rsidR="00751810">
        <w:rPr>
          <w:rFonts w:ascii="Times New Roman" w:hAnsi="Times New Roman" w:cs="Times New Roman"/>
          <w:sz w:val="24"/>
        </w:rPr>
        <w:tab/>
      </w:r>
      <w:r w:rsidR="00FB7309" w:rsidRPr="00FB7309">
        <w:rPr>
          <w:rFonts w:ascii="Times New Roman" w:hAnsi="Times New Roman" w:cs="Times New Roman"/>
          <w:sz w:val="24"/>
        </w:rPr>
        <w:t>Центральная Азия не осталась в стороне от этих усилий, а стала</w:t>
      </w:r>
      <w:r w:rsidR="00397396">
        <w:rPr>
          <w:rFonts w:ascii="Times New Roman" w:hAnsi="Times New Roman" w:cs="Times New Roman"/>
          <w:sz w:val="24"/>
        </w:rPr>
        <w:t xml:space="preserve"> ареной дальнейшего развития «Цифрового шелкового пути»</w:t>
      </w:r>
      <w:r w:rsidR="00FB7309" w:rsidRPr="00FB7309">
        <w:rPr>
          <w:rFonts w:ascii="Times New Roman" w:hAnsi="Times New Roman" w:cs="Times New Roman"/>
          <w:sz w:val="24"/>
        </w:rPr>
        <w:t>.</w:t>
      </w:r>
      <w:r w:rsidR="0077592B">
        <w:rPr>
          <w:rFonts w:ascii="Times New Roman" w:hAnsi="Times New Roman" w:cs="Times New Roman"/>
          <w:sz w:val="24"/>
        </w:rPr>
        <w:t xml:space="preserve"> </w:t>
      </w:r>
      <w:r w:rsidR="0077592B" w:rsidRPr="0077592B">
        <w:rPr>
          <w:rFonts w:ascii="Times New Roman" w:hAnsi="Times New Roman" w:cs="Times New Roman"/>
          <w:sz w:val="24"/>
        </w:rPr>
        <w:t xml:space="preserve">Относительно бедные развивающиеся страны Центральной Азии находятся на ранних стадиях </w:t>
      </w:r>
      <w:proofErr w:type="spellStart"/>
      <w:r w:rsidR="0077592B" w:rsidRPr="0077592B">
        <w:rPr>
          <w:rFonts w:ascii="Times New Roman" w:hAnsi="Times New Roman" w:cs="Times New Roman"/>
          <w:sz w:val="24"/>
        </w:rPr>
        <w:t>цифровизации</w:t>
      </w:r>
      <w:proofErr w:type="spellEnd"/>
      <w:r w:rsidR="0077592B" w:rsidRPr="0077592B">
        <w:rPr>
          <w:rFonts w:ascii="Times New Roman" w:hAnsi="Times New Roman" w:cs="Times New Roman"/>
          <w:sz w:val="24"/>
        </w:rPr>
        <w:t xml:space="preserve"> своей экономики и государственного сектора и поэтому стремятся наращивать свои цифровые возможности с помощью дешевых </w:t>
      </w:r>
      <w:r w:rsidR="00751810">
        <w:rPr>
          <w:rFonts w:ascii="Times New Roman" w:hAnsi="Times New Roman" w:cs="Times New Roman"/>
          <w:sz w:val="24"/>
        </w:rPr>
        <w:t>и эффективных решений, особенно</w:t>
      </w:r>
      <w:r w:rsidR="0077592B" w:rsidRPr="0077592B">
        <w:rPr>
          <w:rFonts w:ascii="Times New Roman" w:hAnsi="Times New Roman" w:cs="Times New Roman"/>
          <w:sz w:val="24"/>
        </w:rPr>
        <w:t xml:space="preserve"> учитывая социально-экономические трудности, вызванные </w:t>
      </w:r>
      <w:r w:rsidR="0077592B">
        <w:rPr>
          <w:rFonts w:ascii="Times New Roman" w:hAnsi="Times New Roman" w:cs="Times New Roman"/>
          <w:sz w:val="24"/>
        </w:rPr>
        <w:t xml:space="preserve">пандемией </w:t>
      </w:r>
      <w:r w:rsidR="0077592B" w:rsidRPr="0077592B">
        <w:rPr>
          <w:rFonts w:ascii="Times New Roman" w:hAnsi="Times New Roman" w:cs="Times New Roman"/>
          <w:sz w:val="24"/>
        </w:rPr>
        <w:t>COVID-19.</w:t>
      </w:r>
      <w:r w:rsidR="0077592B">
        <w:rPr>
          <w:rFonts w:ascii="Times New Roman" w:hAnsi="Times New Roman" w:cs="Times New Roman"/>
          <w:sz w:val="24"/>
        </w:rPr>
        <w:t xml:space="preserve"> Вследствие этого, </w:t>
      </w:r>
      <w:r w:rsidR="0077592B" w:rsidRPr="0077592B">
        <w:rPr>
          <w:rFonts w:ascii="Times New Roman" w:hAnsi="Times New Roman" w:cs="Times New Roman"/>
          <w:sz w:val="24"/>
        </w:rPr>
        <w:t>в регионе существует высокий спрос на китайскую цифровую продукцию, а тесные политические и экономические связи между Китаем и странами Центральной Азии позвол</w:t>
      </w:r>
      <w:r w:rsidR="001C68C6">
        <w:rPr>
          <w:rFonts w:ascii="Times New Roman" w:hAnsi="Times New Roman" w:cs="Times New Roman"/>
          <w:sz w:val="24"/>
        </w:rPr>
        <w:t>яют Китаю укреплять сотрудничество</w:t>
      </w:r>
      <w:r w:rsidR="0077592B" w:rsidRPr="0077592B">
        <w:rPr>
          <w:rFonts w:ascii="Times New Roman" w:hAnsi="Times New Roman" w:cs="Times New Roman"/>
          <w:sz w:val="24"/>
        </w:rPr>
        <w:t xml:space="preserve"> в этой сфере.</w:t>
      </w:r>
      <w:r w:rsidR="001C1998">
        <w:rPr>
          <w:rFonts w:ascii="Times New Roman" w:hAnsi="Times New Roman" w:cs="Times New Roman"/>
          <w:sz w:val="24"/>
        </w:rPr>
        <w:tab/>
      </w:r>
      <w:r w:rsidR="001C1998">
        <w:rPr>
          <w:rFonts w:ascii="Times New Roman" w:hAnsi="Times New Roman" w:cs="Times New Roman"/>
          <w:sz w:val="24"/>
        </w:rPr>
        <w:tab/>
      </w:r>
      <w:r w:rsidR="001C1998">
        <w:rPr>
          <w:rFonts w:ascii="Times New Roman" w:hAnsi="Times New Roman" w:cs="Times New Roman"/>
          <w:sz w:val="24"/>
        </w:rPr>
        <w:tab/>
      </w:r>
      <w:r w:rsidR="001C1998">
        <w:rPr>
          <w:rFonts w:ascii="Times New Roman" w:hAnsi="Times New Roman" w:cs="Times New Roman"/>
          <w:sz w:val="24"/>
        </w:rPr>
        <w:tab/>
      </w:r>
      <w:r w:rsidR="001C1998">
        <w:rPr>
          <w:rFonts w:ascii="Times New Roman" w:hAnsi="Times New Roman" w:cs="Times New Roman"/>
          <w:sz w:val="24"/>
        </w:rPr>
        <w:tab/>
      </w:r>
      <w:r w:rsidR="001C1998">
        <w:rPr>
          <w:rFonts w:ascii="Times New Roman" w:hAnsi="Times New Roman" w:cs="Times New Roman"/>
          <w:sz w:val="24"/>
        </w:rPr>
        <w:tab/>
      </w:r>
      <w:r w:rsidR="001C1998">
        <w:rPr>
          <w:rFonts w:ascii="Times New Roman" w:hAnsi="Times New Roman" w:cs="Times New Roman"/>
          <w:sz w:val="24"/>
        </w:rPr>
        <w:tab/>
      </w:r>
      <w:r w:rsidR="001C1998">
        <w:rPr>
          <w:rFonts w:ascii="Times New Roman" w:hAnsi="Times New Roman" w:cs="Times New Roman"/>
          <w:sz w:val="24"/>
        </w:rPr>
        <w:tab/>
      </w:r>
      <w:r w:rsidR="001C1998">
        <w:rPr>
          <w:rFonts w:ascii="Times New Roman" w:hAnsi="Times New Roman" w:cs="Times New Roman"/>
          <w:sz w:val="24"/>
        </w:rPr>
        <w:tab/>
      </w:r>
      <w:r w:rsidR="001C1998">
        <w:rPr>
          <w:rFonts w:ascii="Times New Roman" w:hAnsi="Times New Roman" w:cs="Times New Roman"/>
          <w:sz w:val="24"/>
        </w:rPr>
        <w:tab/>
      </w:r>
      <w:r w:rsidR="001C1998">
        <w:rPr>
          <w:rFonts w:ascii="Times New Roman" w:hAnsi="Times New Roman" w:cs="Times New Roman"/>
          <w:sz w:val="24"/>
        </w:rPr>
        <w:tab/>
      </w:r>
      <w:r w:rsidR="001C1998">
        <w:rPr>
          <w:rFonts w:ascii="Times New Roman" w:hAnsi="Times New Roman" w:cs="Times New Roman"/>
          <w:sz w:val="24"/>
        </w:rPr>
        <w:tab/>
      </w:r>
      <w:r w:rsidR="001C1998">
        <w:rPr>
          <w:rFonts w:ascii="Times New Roman" w:hAnsi="Times New Roman" w:cs="Times New Roman"/>
          <w:sz w:val="24"/>
        </w:rPr>
        <w:tab/>
      </w:r>
      <w:r w:rsidR="00B97BB7">
        <w:rPr>
          <w:rFonts w:ascii="Times New Roman" w:hAnsi="Times New Roman" w:cs="Times New Roman"/>
          <w:sz w:val="24"/>
        </w:rPr>
        <w:t>Китай и страны Центральной Азии закрепили свое сотрудничество в области</w:t>
      </w:r>
      <w:r w:rsidR="007C2409" w:rsidRPr="007C2409">
        <w:rPr>
          <w:rFonts w:ascii="Times New Roman" w:hAnsi="Times New Roman" w:cs="Times New Roman"/>
          <w:sz w:val="24"/>
        </w:rPr>
        <w:t xml:space="preserve"> </w:t>
      </w:r>
      <w:r w:rsidR="007C2409">
        <w:rPr>
          <w:rFonts w:ascii="Times New Roman" w:hAnsi="Times New Roman" w:cs="Times New Roman"/>
          <w:sz w:val="24"/>
        </w:rPr>
        <w:t>развития</w:t>
      </w:r>
      <w:r w:rsidR="00B97BB7">
        <w:rPr>
          <w:rFonts w:ascii="Times New Roman" w:hAnsi="Times New Roman" w:cs="Times New Roman"/>
          <w:sz w:val="24"/>
        </w:rPr>
        <w:t xml:space="preserve"> «Цифрового Шелкового пути», выпустив в 2020 г. совместное коммюнике о выстраивании партнерских отношений в цифровой среде.</w:t>
      </w:r>
      <w:r w:rsidR="00B97BB7">
        <w:rPr>
          <w:rStyle w:val="a6"/>
          <w:rFonts w:ascii="Times New Roman" w:hAnsi="Times New Roman" w:cs="Times New Roman"/>
          <w:sz w:val="24"/>
        </w:rPr>
        <w:footnoteReference w:id="277"/>
      </w:r>
      <w:r w:rsidR="0077592B">
        <w:rPr>
          <w:rFonts w:ascii="Times New Roman" w:hAnsi="Times New Roman" w:cs="Times New Roman"/>
          <w:sz w:val="24"/>
        </w:rPr>
        <w:tab/>
      </w:r>
      <w:r w:rsidR="0077592B">
        <w:rPr>
          <w:rFonts w:ascii="Times New Roman" w:hAnsi="Times New Roman" w:cs="Times New Roman"/>
          <w:sz w:val="24"/>
        </w:rPr>
        <w:tab/>
      </w:r>
      <w:r w:rsidR="0077592B">
        <w:rPr>
          <w:rFonts w:ascii="Times New Roman" w:hAnsi="Times New Roman" w:cs="Times New Roman"/>
          <w:sz w:val="24"/>
        </w:rPr>
        <w:tab/>
      </w:r>
      <w:r w:rsidR="0077592B">
        <w:rPr>
          <w:rFonts w:ascii="Times New Roman" w:hAnsi="Times New Roman" w:cs="Times New Roman"/>
          <w:sz w:val="24"/>
        </w:rPr>
        <w:tab/>
      </w:r>
      <w:r w:rsidR="0077592B">
        <w:rPr>
          <w:rFonts w:ascii="Times New Roman" w:hAnsi="Times New Roman" w:cs="Times New Roman"/>
          <w:sz w:val="24"/>
        </w:rPr>
        <w:tab/>
      </w:r>
      <w:r w:rsidR="0077592B">
        <w:rPr>
          <w:rFonts w:ascii="Times New Roman" w:hAnsi="Times New Roman" w:cs="Times New Roman"/>
          <w:sz w:val="24"/>
        </w:rPr>
        <w:tab/>
      </w:r>
      <w:r w:rsidR="0077592B">
        <w:rPr>
          <w:rFonts w:ascii="Times New Roman" w:hAnsi="Times New Roman" w:cs="Times New Roman"/>
          <w:sz w:val="24"/>
        </w:rPr>
        <w:tab/>
      </w:r>
      <w:r w:rsidR="00B97BB7">
        <w:rPr>
          <w:rFonts w:ascii="Times New Roman" w:hAnsi="Times New Roman" w:cs="Times New Roman"/>
          <w:sz w:val="24"/>
        </w:rPr>
        <w:tab/>
        <w:t>На сегодняшний день п</w:t>
      </w:r>
      <w:r w:rsidR="00397396" w:rsidRPr="00B101FF">
        <w:rPr>
          <w:rFonts w:ascii="Times New Roman" w:hAnsi="Times New Roman" w:cs="Times New Roman"/>
          <w:sz w:val="24"/>
        </w:rPr>
        <w:t>роекты в рамках ЦШП являются о</w:t>
      </w:r>
      <w:r w:rsidR="00B97BB7">
        <w:rPr>
          <w:rFonts w:ascii="Times New Roman" w:hAnsi="Times New Roman" w:cs="Times New Roman"/>
          <w:sz w:val="24"/>
        </w:rPr>
        <w:t>дними из наиболее приоритетных</w:t>
      </w:r>
      <w:r w:rsidR="00397396" w:rsidRPr="00B101FF">
        <w:rPr>
          <w:rFonts w:ascii="Times New Roman" w:hAnsi="Times New Roman" w:cs="Times New Roman"/>
          <w:sz w:val="24"/>
        </w:rPr>
        <w:t xml:space="preserve"> сфер сотрудничества между Пекином и странами Центральной Азии, поскольку они позволят государствам региона расширить экспорт сельскохозяйственной и промыш</w:t>
      </w:r>
      <w:r w:rsidR="001C68C6">
        <w:rPr>
          <w:rFonts w:ascii="Times New Roman" w:hAnsi="Times New Roman" w:cs="Times New Roman"/>
          <w:sz w:val="24"/>
        </w:rPr>
        <w:t>ленной продукции, а также сделаю</w:t>
      </w:r>
      <w:r w:rsidR="00397396" w:rsidRPr="00B101FF">
        <w:rPr>
          <w:rFonts w:ascii="Times New Roman" w:hAnsi="Times New Roman" w:cs="Times New Roman"/>
          <w:sz w:val="24"/>
        </w:rPr>
        <w:t xml:space="preserve">т их более привлекательными для туристов. На </w:t>
      </w:r>
      <w:r w:rsidR="00397396" w:rsidRPr="00B101FF">
        <w:rPr>
          <w:rFonts w:ascii="Times New Roman" w:hAnsi="Times New Roman" w:cs="Times New Roman"/>
          <w:sz w:val="24"/>
        </w:rPr>
        <w:lastRenderedPageBreak/>
        <w:t>сегодняшний день, основными направлениями ЦШП в Ц</w:t>
      </w:r>
      <w:r w:rsidR="001C68C6">
        <w:rPr>
          <w:rFonts w:ascii="Times New Roman" w:hAnsi="Times New Roman" w:cs="Times New Roman"/>
          <w:sz w:val="24"/>
        </w:rPr>
        <w:t xml:space="preserve">ентральной </w:t>
      </w:r>
      <w:r w:rsidR="00397396" w:rsidRPr="00B101FF">
        <w:rPr>
          <w:rFonts w:ascii="Times New Roman" w:hAnsi="Times New Roman" w:cs="Times New Roman"/>
          <w:sz w:val="24"/>
        </w:rPr>
        <w:t>А</w:t>
      </w:r>
      <w:r w:rsidR="001C68C6">
        <w:rPr>
          <w:rFonts w:ascii="Times New Roman" w:hAnsi="Times New Roman" w:cs="Times New Roman"/>
          <w:sz w:val="24"/>
        </w:rPr>
        <w:t>зии</w:t>
      </w:r>
      <w:r w:rsidR="00397396" w:rsidRPr="00B101FF">
        <w:rPr>
          <w:rFonts w:ascii="Times New Roman" w:hAnsi="Times New Roman" w:cs="Times New Roman"/>
          <w:sz w:val="24"/>
        </w:rPr>
        <w:t xml:space="preserve"> являются электронная торговля; а также строительство новейшей инновационной цифровой инфраструктуры вдоль инициативы «Пояс и Путь», а именно сетей пятого поколения (5G), оптоволоконных коммуникационных кабелей, «интернета вещей», «умных городов», центров обработки данных, телефонии, мобильных платежей и т.д.</w:t>
      </w:r>
      <w:r w:rsidR="00A603FF">
        <w:rPr>
          <w:rStyle w:val="a6"/>
          <w:rFonts w:ascii="Times New Roman" w:hAnsi="Times New Roman" w:cs="Times New Roman"/>
          <w:sz w:val="24"/>
        </w:rPr>
        <w:footnoteReference w:id="278"/>
      </w:r>
      <w:r w:rsidR="0077592B">
        <w:rPr>
          <w:rFonts w:ascii="Times New Roman" w:hAnsi="Times New Roman" w:cs="Times New Roman"/>
          <w:sz w:val="24"/>
        </w:rPr>
        <w:t xml:space="preserve"> </w:t>
      </w:r>
      <w:r w:rsidR="0077592B" w:rsidRPr="0077592B">
        <w:rPr>
          <w:rFonts w:ascii="Times New Roman" w:hAnsi="Times New Roman" w:cs="Times New Roman"/>
          <w:sz w:val="24"/>
        </w:rPr>
        <w:t xml:space="preserve">При этом акцент делается на расширение транснациональной электронной коммерции, которая, по мнению китайских экспертов, </w:t>
      </w:r>
      <w:r w:rsidR="00A603FF">
        <w:rPr>
          <w:rFonts w:ascii="Times New Roman" w:hAnsi="Times New Roman" w:cs="Times New Roman"/>
          <w:sz w:val="24"/>
        </w:rPr>
        <w:t>уже стала драйвером «Цифрового ш</w:t>
      </w:r>
      <w:r w:rsidR="0077592B" w:rsidRPr="0077592B">
        <w:rPr>
          <w:rFonts w:ascii="Times New Roman" w:hAnsi="Times New Roman" w:cs="Times New Roman"/>
          <w:sz w:val="24"/>
        </w:rPr>
        <w:t>елкового пути» в Центральной Азии.</w:t>
      </w:r>
      <w:r w:rsidR="00A603FF">
        <w:rPr>
          <w:rStyle w:val="a6"/>
          <w:rFonts w:ascii="Times New Roman" w:hAnsi="Times New Roman" w:cs="Times New Roman"/>
          <w:sz w:val="24"/>
        </w:rPr>
        <w:footnoteReference w:id="279"/>
      </w:r>
      <w:r w:rsidR="00B129DF">
        <w:rPr>
          <w:rFonts w:ascii="Times New Roman" w:hAnsi="Times New Roman" w:cs="Times New Roman"/>
          <w:sz w:val="24"/>
        </w:rPr>
        <w:tab/>
      </w:r>
      <w:r w:rsidR="00B129DF">
        <w:rPr>
          <w:rFonts w:ascii="Times New Roman" w:hAnsi="Times New Roman" w:cs="Times New Roman"/>
          <w:sz w:val="24"/>
        </w:rPr>
        <w:tab/>
      </w:r>
      <w:r w:rsidR="00B129DF" w:rsidRPr="007C2409">
        <w:rPr>
          <w:rFonts w:ascii="Times New Roman" w:hAnsi="Times New Roman" w:cs="Times New Roman"/>
          <w:sz w:val="24"/>
        </w:rPr>
        <w:t xml:space="preserve">Стоит отметить, что компания </w:t>
      </w:r>
      <w:proofErr w:type="spellStart"/>
      <w:r w:rsidR="000769F9">
        <w:rPr>
          <w:rFonts w:ascii="Times New Roman" w:hAnsi="Times New Roman" w:cs="Times New Roman"/>
          <w:sz w:val="24"/>
        </w:rPr>
        <w:t>Huawei</w:t>
      </w:r>
      <w:proofErr w:type="spellEnd"/>
      <w:r w:rsidR="000769F9">
        <w:rPr>
          <w:rFonts w:ascii="Times New Roman" w:hAnsi="Times New Roman" w:cs="Times New Roman"/>
          <w:sz w:val="24"/>
        </w:rPr>
        <w:t xml:space="preserve"> является</w:t>
      </w:r>
      <w:r w:rsidR="00B129DF">
        <w:rPr>
          <w:rFonts w:ascii="Times New Roman" w:hAnsi="Times New Roman" w:cs="Times New Roman"/>
          <w:sz w:val="24"/>
        </w:rPr>
        <w:t xml:space="preserve"> знаменосцем ЦШП </w:t>
      </w:r>
      <w:r w:rsidR="00B129DF" w:rsidRPr="007C2409">
        <w:rPr>
          <w:rFonts w:ascii="Times New Roman" w:hAnsi="Times New Roman" w:cs="Times New Roman"/>
          <w:sz w:val="24"/>
        </w:rPr>
        <w:t>в Центральной Азии,</w:t>
      </w:r>
      <w:r w:rsidR="00B129DF">
        <w:rPr>
          <w:rFonts w:ascii="Times New Roman" w:hAnsi="Times New Roman" w:cs="Times New Roman"/>
          <w:sz w:val="24"/>
        </w:rPr>
        <w:t xml:space="preserve"> поскольку</w:t>
      </w:r>
      <w:r w:rsidR="000769F9">
        <w:rPr>
          <w:rFonts w:ascii="Times New Roman" w:hAnsi="Times New Roman" w:cs="Times New Roman"/>
          <w:sz w:val="24"/>
        </w:rPr>
        <w:t xml:space="preserve"> в настоящее время</w:t>
      </w:r>
      <w:r w:rsidR="00B129DF" w:rsidRPr="007C2409">
        <w:rPr>
          <w:rFonts w:ascii="Times New Roman" w:hAnsi="Times New Roman" w:cs="Times New Roman"/>
          <w:sz w:val="24"/>
        </w:rPr>
        <w:t xml:space="preserve"> </w:t>
      </w:r>
      <w:r w:rsidR="000769F9">
        <w:rPr>
          <w:rFonts w:ascii="Times New Roman" w:hAnsi="Times New Roman" w:cs="Times New Roman"/>
          <w:sz w:val="24"/>
        </w:rPr>
        <w:t>превалирует на рынке</w:t>
      </w:r>
      <w:r w:rsidR="00B129DF" w:rsidRPr="007C2409">
        <w:rPr>
          <w:rFonts w:ascii="Times New Roman" w:hAnsi="Times New Roman" w:cs="Times New Roman"/>
          <w:sz w:val="24"/>
        </w:rPr>
        <w:t xml:space="preserve"> ИТ-сектора в трех странах региона: Узбекистане, Казахстане и Кыргызстане.</w:t>
      </w:r>
      <w:r w:rsidR="004E1D7C">
        <w:rPr>
          <w:rStyle w:val="a6"/>
          <w:rFonts w:ascii="Times New Roman" w:hAnsi="Times New Roman" w:cs="Times New Roman"/>
          <w:sz w:val="24"/>
        </w:rPr>
        <w:footnoteReference w:id="280"/>
      </w:r>
      <w:r w:rsidR="00B129DF">
        <w:rPr>
          <w:rFonts w:ascii="Times New Roman" w:hAnsi="Times New Roman" w:cs="Times New Roman"/>
          <w:sz w:val="24"/>
        </w:rPr>
        <w:t xml:space="preserve"> Корпорация выразила намерение «</w:t>
      </w:r>
      <w:r w:rsidR="009378CC">
        <w:rPr>
          <w:rFonts w:ascii="Times New Roman" w:hAnsi="Times New Roman" w:cs="Times New Roman"/>
          <w:sz w:val="24"/>
        </w:rPr>
        <w:t xml:space="preserve">строить </w:t>
      </w:r>
      <w:r w:rsidR="00B129DF" w:rsidRPr="007C2409">
        <w:rPr>
          <w:rFonts w:ascii="Times New Roman" w:hAnsi="Times New Roman" w:cs="Times New Roman"/>
          <w:sz w:val="24"/>
        </w:rPr>
        <w:t xml:space="preserve">цифровую Центральную Азию </w:t>
      </w:r>
      <w:r w:rsidR="009378CC">
        <w:rPr>
          <w:rFonts w:ascii="Times New Roman" w:hAnsi="Times New Roman" w:cs="Times New Roman"/>
          <w:sz w:val="24"/>
        </w:rPr>
        <w:t>и продвигать регион к интеллектуальному развитию</w:t>
      </w:r>
      <w:r w:rsidR="00B129DF" w:rsidRPr="007C2409">
        <w:rPr>
          <w:rFonts w:ascii="Times New Roman" w:hAnsi="Times New Roman" w:cs="Times New Roman"/>
          <w:sz w:val="24"/>
        </w:rPr>
        <w:t>».</w:t>
      </w:r>
      <w:r w:rsidR="004E1D7C">
        <w:rPr>
          <w:rStyle w:val="a6"/>
          <w:rFonts w:ascii="Times New Roman" w:hAnsi="Times New Roman" w:cs="Times New Roman"/>
          <w:sz w:val="24"/>
        </w:rPr>
        <w:footnoteReference w:id="281"/>
      </w:r>
      <w:r w:rsidR="00B129DF" w:rsidRPr="007C2409">
        <w:rPr>
          <w:rFonts w:ascii="Times New Roman" w:hAnsi="Times New Roman" w:cs="Times New Roman"/>
          <w:sz w:val="24"/>
        </w:rPr>
        <w:t xml:space="preserve"> </w:t>
      </w:r>
      <w:r w:rsidR="000769F9" w:rsidRPr="007C2409">
        <w:rPr>
          <w:rFonts w:ascii="Times New Roman" w:hAnsi="Times New Roman" w:cs="Times New Roman"/>
          <w:sz w:val="24"/>
        </w:rPr>
        <w:t xml:space="preserve">Представители </w:t>
      </w:r>
      <w:proofErr w:type="spellStart"/>
      <w:r w:rsidR="000769F9" w:rsidRPr="007C2409">
        <w:rPr>
          <w:rFonts w:ascii="Times New Roman" w:hAnsi="Times New Roman" w:cs="Times New Roman"/>
          <w:sz w:val="24"/>
        </w:rPr>
        <w:t>Huawei</w:t>
      </w:r>
      <w:proofErr w:type="spellEnd"/>
      <w:r w:rsidR="000769F9" w:rsidRPr="007C2409">
        <w:rPr>
          <w:rFonts w:ascii="Times New Roman" w:hAnsi="Times New Roman" w:cs="Times New Roman"/>
          <w:sz w:val="24"/>
        </w:rPr>
        <w:t xml:space="preserve"> убеждают государственные органы по всей Центральной Азии в важности </w:t>
      </w:r>
      <w:proofErr w:type="spellStart"/>
      <w:r w:rsidR="000769F9" w:rsidRPr="007C2409">
        <w:rPr>
          <w:rFonts w:ascii="Times New Roman" w:hAnsi="Times New Roman" w:cs="Times New Roman"/>
          <w:sz w:val="24"/>
        </w:rPr>
        <w:t>цифровизации</w:t>
      </w:r>
      <w:proofErr w:type="spellEnd"/>
      <w:r w:rsidR="000769F9">
        <w:rPr>
          <w:rFonts w:ascii="Times New Roman" w:hAnsi="Times New Roman" w:cs="Times New Roman"/>
          <w:sz w:val="24"/>
        </w:rPr>
        <w:t xml:space="preserve"> их рабочего процесса и создании</w:t>
      </w:r>
      <w:r w:rsidR="000769F9" w:rsidRPr="007C2409">
        <w:rPr>
          <w:rFonts w:ascii="Times New Roman" w:hAnsi="Times New Roman" w:cs="Times New Roman"/>
          <w:sz w:val="24"/>
        </w:rPr>
        <w:t xml:space="preserve"> «умного правительства», однако основным направлением деятельности корпорации является реа</w:t>
      </w:r>
      <w:r w:rsidR="00C8387E">
        <w:rPr>
          <w:rFonts w:ascii="Times New Roman" w:hAnsi="Times New Roman" w:cs="Times New Roman"/>
          <w:sz w:val="24"/>
        </w:rPr>
        <w:t xml:space="preserve">лизация проекта «умные города». </w:t>
      </w:r>
      <w:r w:rsidR="000769F9" w:rsidRPr="000769F9">
        <w:rPr>
          <w:rFonts w:ascii="Times New Roman" w:hAnsi="Times New Roman" w:cs="Times New Roman"/>
          <w:sz w:val="24"/>
          <w:lang w:val="en-US"/>
        </w:rPr>
        <w:t>Huawei</w:t>
      </w:r>
      <w:r w:rsidR="000769F9" w:rsidRPr="000769F9">
        <w:rPr>
          <w:rFonts w:ascii="Times New Roman" w:hAnsi="Times New Roman" w:cs="Times New Roman"/>
          <w:sz w:val="24"/>
        </w:rPr>
        <w:t xml:space="preserve"> продвигает идею о том, что реализация вышеупомянутых инициатив создаст необходимые условия для модернизации экономики Центральной Азии и притока инвестиций из Китайской Народной Республики, а расширение сетей 5</w:t>
      </w:r>
      <w:r w:rsidR="000769F9" w:rsidRPr="000769F9">
        <w:rPr>
          <w:rFonts w:ascii="Times New Roman" w:hAnsi="Times New Roman" w:cs="Times New Roman"/>
          <w:sz w:val="24"/>
          <w:lang w:val="en-US"/>
        </w:rPr>
        <w:t>G</w:t>
      </w:r>
      <w:r w:rsidR="000769F9" w:rsidRPr="000769F9">
        <w:rPr>
          <w:rFonts w:ascii="Times New Roman" w:hAnsi="Times New Roman" w:cs="Times New Roman"/>
          <w:sz w:val="24"/>
        </w:rPr>
        <w:t xml:space="preserve"> на основе китайских технологий будет способствовать развитию </w:t>
      </w:r>
      <w:r w:rsidR="000769F9">
        <w:rPr>
          <w:rFonts w:ascii="Times New Roman" w:hAnsi="Times New Roman" w:cs="Times New Roman"/>
          <w:sz w:val="24"/>
        </w:rPr>
        <w:t>«</w:t>
      </w:r>
      <w:r w:rsidR="000769F9" w:rsidRPr="000769F9">
        <w:rPr>
          <w:rFonts w:ascii="Times New Roman" w:hAnsi="Times New Roman" w:cs="Times New Roman"/>
          <w:sz w:val="24"/>
        </w:rPr>
        <w:t>интернета вещей</w:t>
      </w:r>
      <w:r w:rsidR="000769F9">
        <w:rPr>
          <w:rFonts w:ascii="Times New Roman" w:hAnsi="Times New Roman" w:cs="Times New Roman"/>
          <w:sz w:val="24"/>
        </w:rPr>
        <w:t>» и «умных городов»</w:t>
      </w:r>
      <w:r w:rsidR="009378CC">
        <w:rPr>
          <w:rFonts w:ascii="Times New Roman" w:hAnsi="Times New Roman" w:cs="Times New Roman"/>
          <w:sz w:val="24"/>
        </w:rPr>
        <w:t xml:space="preserve"> в регионе</w:t>
      </w:r>
      <w:r w:rsidR="000769F9" w:rsidRPr="000769F9">
        <w:rPr>
          <w:rFonts w:ascii="Times New Roman" w:hAnsi="Times New Roman" w:cs="Times New Roman"/>
          <w:sz w:val="24"/>
        </w:rPr>
        <w:t>.</w:t>
      </w:r>
      <w:r w:rsidR="004E1D7C">
        <w:rPr>
          <w:rStyle w:val="a6"/>
          <w:rFonts w:ascii="Times New Roman" w:hAnsi="Times New Roman" w:cs="Times New Roman"/>
          <w:sz w:val="24"/>
        </w:rPr>
        <w:footnoteReference w:id="282"/>
      </w:r>
      <w:r w:rsidR="000769F9">
        <w:rPr>
          <w:rFonts w:ascii="Times New Roman" w:hAnsi="Times New Roman" w:cs="Times New Roman"/>
          <w:sz w:val="24"/>
        </w:rPr>
        <w:t xml:space="preserve"> </w:t>
      </w:r>
      <w:r w:rsidR="007341C8">
        <w:rPr>
          <w:rFonts w:ascii="Times New Roman" w:hAnsi="Times New Roman" w:cs="Times New Roman"/>
          <w:sz w:val="24"/>
        </w:rPr>
        <w:t>Так,</w:t>
      </w:r>
      <w:r w:rsidR="00A42D5B">
        <w:rPr>
          <w:rFonts w:ascii="Times New Roman" w:hAnsi="Times New Roman" w:cs="Times New Roman"/>
          <w:sz w:val="24"/>
        </w:rPr>
        <w:t xml:space="preserve"> в настоящее время</w:t>
      </w:r>
      <w:r w:rsidR="007341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41C8" w:rsidRPr="007341C8">
        <w:rPr>
          <w:rFonts w:ascii="Times New Roman" w:hAnsi="Times New Roman" w:cs="Times New Roman"/>
          <w:sz w:val="24"/>
        </w:rPr>
        <w:t>Huawei</w:t>
      </w:r>
      <w:proofErr w:type="spellEnd"/>
      <w:r w:rsidR="007341C8" w:rsidRPr="007341C8">
        <w:rPr>
          <w:rFonts w:ascii="Times New Roman" w:hAnsi="Times New Roman" w:cs="Times New Roman"/>
          <w:sz w:val="24"/>
        </w:rPr>
        <w:t xml:space="preserve"> предоставляет помощь Казахстану, Узбекистану и Таджикистану во внедрении технологии 5G, а также оказывает содействие в ус</w:t>
      </w:r>
      <w:r w:rsidR="007341C8">
        <w:rPr>
          <w:rFonts w:ascii="Times New Roman" w:hAnsi="Times New Roman" w:cs="Times New Roman"/>
          <w:sz w:val="24"/>
        </w:rPr>
        <w:t>тановке технологии наблюдения "б</w:t>
      </w:r>
      <w:r w:rsidR="007341C8" w:rsidRPr="007341C8">
        <w:rPr>
          <w:rFonts w:ascii="Times New Roman" w:hAnsi="Times New Roman" w:cs="Times New Roman"/>
          <w:sz w:val="24"/>
        </w:rPr>
        <w:t>езопасные города" по всему региону.</w:t>
      </w:r>
      <w:r w:rsidR="007341C8">
        <w:rPr>
          <w:rStyle w:val="a6"/>
          <w:rFonts w:ascii="Times New Roman" w:hAnsi="Times New Roman" w:cs="Times New Roman"/>
          <w:sz w:val="24"/>
        </w:rPr>
        <w:footnoteReference w:id="283"/>
      </w:r>
      <w:r w:rsidR="007341C8" w:rsidRPr="007341C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7341C8" w:rsidRPr="007341C8">
        <w:rPr>
          <w:rFonts w:ascii="Times New Roman" w:hAnsi="Times New Roman" w:cs="Times New Roman"/>
          <w:sz w:val="24"/>
        </w:rPr>
        <w:t>Huawei</w:t>
      </w:r>
      <w:proofErr w:type="spellEnd"/>
      <w:r w:rsidR="007341C8" w:rsidRPr="007341C8">
        <w:rPr>
          <w:rFonts w:ascii="Times New Roman" w:hAnsi="Times New Roman" w:cs="Times New Roman"/>
          <w:sz w:val="24"/>
        </w:rPr>
        <w:t xml:space="preserve">, и китайская технологическая компания ZTE </w:t>
      </w:r>
      <w:r w:rsidR="007341C8">
        <w:rPr>
          <w:rFonts w:ascii="Times New Roman" w:hAnsi="Times New Roman" w:cs="Times New Roman"/>
          <w:sz w:val="24"/>
        </w:rPr>
        <w:t>имеют свои заводы в Узбекистане.</w:t>
      </w:r>
      <w:r w:rsidR="000B0311" w:rsidRPr="007341C8">
        <w:rPr>
          <w:rFonts w:ascii="Times New Roman" w:hAnsi="Times New Roman" w:cs="Times New Roman"/>
          <w:sz w:val="24"/>
        </w:rPr>
        <w:t xml:space="preserve"> </w:t>
      </w:r>
      <w:r w:rsidR="007341C8" w:rsidRPr="007341C8">
        <w:rPr>
          <w:rFonts w:ascii="Times New Roman" w:hAnsi="Times New Roman" w:cs="Times New Roman"/>
          <w:sz w:val="24"/>
        </w:rPr>
        <w:t xml:space="preserve">За несколько лет Китай добился больших успехов в расширении своего цифрового </w:t>
      </w:r>
      <w:r w:rsidR="007341C8">
        <w:rPr>
          <w:rFonts w:ascii="Times New Roman" w:hAnsi="Times New Roman" w:cs="Times New Roman"/>
          <w:sz w:val="24"/>
        </w:rPr>
        <w:t xml:space="preserve">присутствия в Центральной Азии. </w:t>
      </w:r>
      <w:r w:rsidR="007341C8" w:rsidRPr="007341C8">
        <w:rPr>
          <w:rFonts w:ascii="Times New Roman" w:hAnsi="Times New Roman" w:cs="Times New Roman"/>
          <w:sz w:val="24"/>
        </w:rPr>
        <w:t xml:space="preserve">В этом контексте китайские планы в Центральной Азии выходят за рамки рассмотрения региона только как поставщика сырья, а подразумевают соединение региона с Китаем не только посредством материальной </w:t>
      </w:r>
      <w:r w:rsidR="007341C8" w:rsidRPr="007341C8">
        <w:rPr>
          <w:rFonts w:ascii="Times New Roman" w:hAnsi="Times New Roman" w:cs="Times New Roman"/>
          <w:sz w:val="24"/>
        </w:rPr>
        <w:lastRenderedPageBreak/>
        <w:t>инфраструктуры, но и циф</w:t>
      </w:r>
      <w:r w:rsidR="007341C8">
        <w:rPr>
          <w:rFonts w:ascii="Times New Roman" w:hAnsi="Times New Roman" w:cs="Times New Roman"/>
          <w:sz w:val="24"/>
        </w:rPr>
        <w:t>рового сетевого взаимодействия.</w:t>
      </w:r>
      <w:r w:rsidR="007341C8">
        <w:rPr>
          <w:rFonts w:ascii="Times New Roman" w:hAnsi="Times New Roman" w:cs="Times New Roman"/>
          <w:sz w:val="24"/>
        </w:rPr>
        <w:tab/>
      </w:r>
      <w:r w:rsidR="007341C8">
        <w:rPr>
          <w:rFonts w:ascii="Times New Roman" w:hAnsi="Times New Roman" w:cs="Times New Roman"/>
          <w:sz w:val="24"/>
        </w:rPr>
        <w:tab/>
      </w:r>
      <w:r w:rsidR="007341C8">
        <w:rPr>
          <w:rFonts w:ascii="Times New Roman" w:hAnsi="Times New Roman" w:cs="Times New Roman"/>
          <w:sz w:val="24"/>
        </w:rPr>
        <w:tab/>
      </w:r>
      <w:r w:rsidR="007341C8">
        <w:rPr>
          <w:rFonts w:ascii="Times New Roman" w:hAnsi="Times New Roman" w:cs="Times New Roman"/>
          <w:sz w:val="24"/>
        </w:rPr>
        <w:tab/>
      </w:r>
      <w:r w:rsidR="007341C8">
        <w:rPr>
          <w:rFonts w:ascii="Times New Roman" w:hAnsi="Times New Roman" w:cs="Times New Roman"/>
          <w:sz w:val="24"/>
        </w:rPr>
        <w:tab/>
      </w:r>
      <w:r w:rsidR="007341C8">
        <w:rPr>
          <w:rFonts w:ascii="Times New Roman" w:hAnsi="Times New Roman" w:cs="Times New Roman"/>
          <w:sz w:val="24"/>
        </w:rPr>
        <w:tab/>
      </w:r>
      <w:r w:rsidR="009378CC">
        <w:rPr>
          <w:rFonts w:ascii="Times New Roman" w:hAnsi="Times New Roman" w:cs="Times New Roman"/>
          <w:sz w:val="24"/>
        </w:rPr>
        <w:t xml:space="preserve">Кроме того, </w:t>
      </w:r>
      <w:proofErr w:type="spellStart"/>
      <w:r w:rsidR="00B129DF" w:rsidRPr="007C2409">
        <w:rPr>
          <w:rFonts w:ascii="Times New Roman" w:hAnsi="Times New Roman" w:cs="Times New Roman"/>
          <w:sz w:val="24"/>
        </w:rPr>
        <w:t>Huawei</w:t>
      </w:r>
      <w:proofErr w:type="spellEnd"/>
      <w:r w:rsidR="00B129DF" w:rsidRPr="007C2409">
        <w:rPr>
          <w:rFonts w:ascii="Times New Roman" w:hAnsi="Times New Roman" w:cs="Times New Roman"/>
          <w:sz w:val="24"/>
        </w:rPr>
        <w:t xml:space="preserve"> активно проводит политику «мягкой силы» в регионе, организуя многочисленные культурно-образовательные мероприятия. С 2017 года компания регулярно проводит «Дни инноваций в Центральной Азии» в каждой из столиц региона, с целью создания площадки для диалога по воп</w:t>
      </w:r>
      <w:r w:rsidR="009378CC">
        <w:rPr>
          <w:rFonts w:ascii="Times New Roman" w:hAnsi="Times New Roman" w:cs="Times New Roman"/>
          <w:sz w:val="24"/>
        </w:rPr>
        <w:t>росам, связанным с развитием ЦШП</w:t>
      </w:r>
      <w:r w:rsidR="00B129DF" w:rsidRPr="007C2409">
        <w:rPr>
          <w:rFonts w:ascii="Times New Roman" w:hAnsi="Times New Roman" w:cs="Times New Roman"/>
          <w:sz w:val="24"/>
        </w:rPr>
        <w:t xml:space="preserve"> в Центральной Азии, а также занимается набором и обучением ИТ-специалистов из стран Центральной Азии.</w:t>
      </w:r>
      <w:r w:rsidR="004E1D7C">
        <w:rPr>
          <w:rStyle w:val="a6"/>
          <w:rFonts w:ascii="Times New Roman" w:hAnsi="Times New Roman" w:cs="Times New Roman"/>
          <w:sz w:val="24"/>
        </w:rPr>
        <w:footnoteReference w:id="284"/>
      </w:r>
      <w:r w:rsidR="00B129DF">
        <w:rPr>
          <w:rFonts w:ascii="Times New Roman" w:hAnsi="Times New Roman" w:cs="Times New Roman"/>
          <w:sz w:val="24"/>
        </w:rPr>
        <w:t xml:space="preserve"> </w:t>
      </w:r>
      <w:r w:rsidR="004E1D7C">
        <w:rPr>
          <w:rFonts w:ascii="Times New Roman" w:hAnsi="Times New Roman" w:cs="Times New Roman"/>
          <w:sz w:val="24"/>
        </w:rPr>
        <w:tab/>
      </w:r>
      <w:r w:rsidR="009378CC">
        <w:rPr>
          <w:rFonts w:ascii="Times New Roman" w:hAnsi="Times New Roman" w:cs="Times New Roman"/>
          <w:sz w:val="24"/>
        </w:rPr>
        <w:t>Одним из главных положительных результатов ЦШП в Центральной Азии</w:t>
      </w:r>
      <w:r w:rsidR="00B129DF" w:rsidRPr="00B129DF">
        <w:rPr>
          <w:rFonts w:ascii="Times New Roman" w:hAnsi="Times New Roman" w:cs="Times New Roman"/>
          <w:sz w:val="24"/>
        </w:rPr>
        <w:t xml:space="preserve"> является то, что правительства</w:t>
      </w:r>
      <w:r w:rsidR="009378CC">
        <w:rPr>
          <w:rFonts w:ascii="Times New Roman" w:hAnsi="Times New Roman" w:cs="Times New Roman"/>
          <w:sz w:val="24"/>
        </w:rPr>
        <w:t xml:space="preserve"> стран</w:t>
      </w:r>
      <w:r w:rsidR="00B129DF" w:rsidRPr="00B129DF">
        <w:rPr>
          <w:rFonts w:ascii="Times New Roman" w:hAnsi="Times New Roman" w:cs="Times New Roman"/>
          <w:sz w:val="24"/>
        </w:rPr>
        <w:t xml:space="preserve"> ЦА </w:t>
      </w:r>
      <w:r w:rsidR="009378CC">
        <w:rPr>
          <w:rFonts w:ascii="Times New Roman" w:hAnsi="Times New Roman" w:cs="Times New Roman"/>
          <w:sz w:val="24"/>
        </w:rPr>
        <w:t>начинают разрабатывать</w:t>
      </w:r>
      <w:r w:rsidR="00B129DF" w:rsidRPr="00B129DF">
        <w:rPr>
          <w:rFonts w:ascii="Times New Roman" w:hAnsi="Times New Roman" w:cs="Times New Roman"/>
          <w:sz w:val="24"/>
        </w:rPr>
        <w:t xml:space="preserve"> национальные стратегии и законы о передовых технологиях, которые создают почву для построения более стабил</w:t>
      </w:r>
      <w:r w:rsidR="004E1D7C">
        <w:rPr>
          <w:rFonts w:ascii="Times New Roman" w:hAnsi="Times New Roman" w:cs="Times New Roman"/>
          <w:sz w:val="24"/>
        </w:rPr>
        <w:t xml:space="preserve">ьного и экономически устойчивого региона. </w:t>
      </w:r>
      <w:r w:rsidR="00483640">
        <w:rPr>
          <w:rFonts w:ascii="Times New Roman" w:hAnsi="Times New Roman" w:cs="Times New Roman"/>
          <w:sz w:val="24"/>
        </w:rPr>
        <w:t>Так, Узбекистан ввел концепцию «</w:t>
      </w:r>
      <w:r w:rsidR="004E1D7C">
        <w:rPr>
          <w:rFonts w:ascii="Times New Roman" w:hAnsi="Times New Roman" w:cs="Times New Roman"/>
          <w:sz w:val="24"/>
        </w:rPr>
        <w:t>у</w:t>
      </w:r>
      <w:r w:rsidR="00483640">
        <w:rPr>
          <w:rFonts w:ascii="Times New Roman" w:hAnsi="Times New Roman" w:cs="Times New Roman"/>
          <w:sz w:val="24"/>
        </w:rPr>
        <w:t>много города»</w:t>
      </w:r>
      <w:r w:rsidR="004E1D7C">
        <w:rPr>
          <w:rFonts w:ascii="Times New Roman" w:hAnsi="Times New Roman" w:cs="Times New Roman"/>
          <w:sz w:val="24"/>
        </w:rPr>
        <w:t xml:space="preserve">, которая была </w:t>
      </w:r>
      <w:r w:rsidR="00483640">
        <w:rPr>
          <w:rFonts w:ascii="Times New Roman" w:hAnsi="Times New Roman" w:cs="Times New Roman"/>
          <w:sz w:val="24"/>
        </w:rPr>
        <w:t>расширена до «</w:t>
      </w:r>
      <w:r w:rsidR="004E1D7C">
        <w:rPr>
          <w:rFonts w:ascii="Times New Roman" w:hAnsi="Times New Roman" w:cs="Times New Roman"/>
          <w:sz w:val="24"/>
        </w:rPr>
        <w:t>у</w:t>
      </w:r>
      <w:r w:rsidR="00483640">
        <w:rPr>
          <w:rFonts w:ascii="Times New Roman" w:hAnsi="Times New Roman" w:cs="Times New Roman"/>
          <w:sz w:val="24"/>
        </w:rPr>
        <w:t>мных продуктов»</w:t>
      </w:r>
      <w:r w:rsidR="00B129DF" w:rsidRPr="00B129DF">
        <w:rPr>
          <w:rFonts w:ascii="Times New Roman" w:hAnsi="Times New Roman" w:cs="Times New Roman"/>
          <w:sz w:val="24"/>
        </w:rPr>
        <w:t xml:space="preserve">, что </w:t>
      </w:r>
      <w:r w:rsidR="004E1D7C">
        <w:rPr>
          <w:rFonts w:ascii="Times New Roman" w:hAnsi="Times New Roman" w:cs="Times New Roman"/>
          <w:sz w:val="24"/>
        </w:rPr>
        <w:t>имеет</w:t>
      </w:r>
      <w:r w:rsidR="00B129DF" w:rsidRPr="00B129DF">
        <w:rPr>
          <w:rFonts w:ascii="Times New Roman" w:hAnsi="Times New Roman" w:cs="Times New Roman"/>
          <w:sz w:val="24"/>
        </w:rPr>
        <w:t xml:space="preserve"> решающее значение для создания ключевых основ ра</w:t>
      </w:r>
      <w:r w:rsidR="004E1D7C">
        <w:rPr>
          <w:rFonts w:ascii="Times New Roman" w:hAnsi="Times New Roman" w:cs="Times New Roman"/>
          <w:sz w:val="24"/>
        </w:rPr>
        <w:t>звития технологического сектора.</w:t>
      </w:r>
      <w:r w:rsidR="004E1D7C">
        <w:rPr>
          <w:rStyle w:val="a6"/>
          <w:rFonts w:ascii="Times New Roman" w:hAnsi="Times New Roman" w:cs="Times New Roman"/>
          <w:sz w:val="24"/>
        </w:rPr>
        <w:footnoteReference w:id="285"/>
      </w:r>
      <w:r w:rsidR="00B129DF" w:rsidRPr="00B129DF">
        <w:rPr>
          <w:rFonts w:ascii="Times New Roman" w:hAnsi="Times New Roman" w:cs="Times New Roman"/>
          <w:sz w:val="24"/>
        </w:rPr>
        <w:t xml:space="preserve"> В стране также приняты новые законы, благоприятствующие инвестициям и деловому климату</w:t>
      </w:r>
      <w:r w:rsidR="00B129DF">
        <w:rPr>
          <w:rFonts w:ascii="Times New Roman" w:hAnsi="Times New Roman" w:cs="Times New Roman"/>
          <w:sz w:val="24"/>
        </w:rPr>
        <w:t>.</w:t>
      </w:r>
      <w:r w:rsidR="00B129DF" w:rsidRPr="00B129DF">
        <w:rPr>
          <w:rFonts w:ascii="Times New Roman" w:hAnsi="Times New Roman" w:cs="Times New Roman"/>
          <w:sz w:val="24"/>
        </w:rPr>
        <w:t xml:space="preserve"> Кыргызстан внедрил электронное правительство, то есть безбумажный обмен данными, что является первы</w:t>
      </w:r>
      <w:r w:rsidR="004E1D7C">
        <w:rPr>
          <w:rFonts w:ascii="Times New Roman" w:hAnsi="Times New Roman" w:cs="Times New Roman"/>
          <w:sz w:val="24"/>
        </w:rPr>
        <w:t>м шагом проекта "Таза Кум 2040" – ориентированной на человека инициативы</w:t>
      </w:r>
      <w:r w:rsidR="00B129DF" w:rsidRPr="00B129DF">
        <w:rPr>
          <w:rFonts w:ascii="Times New Roman" w:hAnsi="Times New Roman" w:cs="Times New Roman"/>
          <w:sz w:val="24"/>
        </w:rPr>
        <w:t xml:space="preserve"> по преобразованию страны в</w:t>
      </w:r>
      <w:r w:rsidR="004E1D7C">
        <w:rPr>
          <w:rFonts w:ascii="Times New Roman" w:hAnsi="Times New Roman" w:cs="Times New Roman"/>
          <w:sz w:val="24"/>
        </w:rPr>
        <w:t xml:space="preserve"> цифровую экономику с </w:t>
      </w:r>
      <w:r w:rsidR="00B129DF" w:rsidRPr="00B129DF">
        <w:rPr>
          <w:rFonts w:ascii="Times New Roman" w:hAnsi="Times New Roman" w:cs="Times New Roman"/>
          <w:sz w:val="24"/>
        </w:rPr>
        <w:t xml:space="preserve">грамотными </w:t>
      </w:r>
      <w:r w:rsidR="004E1D7C">
        <w:rPr>
          <w:rFonts w:ascii="Times New Roman" w:hAnsi="Times New Roman" w:cs="Times New Roman"/>
          <w:sz w:val="24"/>
        </w:rPr>
        <w:t xml:space="preserve">в цифровом отношении </w:t>
      </w:r>
      <w:r w:rsidR="00B129DF" w:rsidRPr="00B129DF">
        <w:rPr>
          <w:rFonts w:ascii="Times New Roman" w:hAnsi="Times New Roman" w:cs="Times New Roman"/>
          <w:sz w:val="24"/>
        </w:rPr>
        <w:t>гражданами при одновременном внедрении</w:t>
      </w:r>
      <w:r w:rsidR="004E1D7C">
        <w:rPr>
          <w:rFonts w:ascii="Times New Roman" w:hAnsi="Times New Roman" w:cs="Times New Roman"/>
          <w:sz w:val="24"/>
        </w:rPr>
        <w:t xml:space="preserve"> новых и расширенных технологий</w:t>
      </w:r>
      <w:r w:rsidR="00B129DF" w:rsidRPr="00B129DF">
        <w:rPr>
          <w:rFonts w:ascii="Times New Roman" w:hAnsi="Times New Roman" w:cs="Times New Roman"/>
          <w:sz w:val="24"/>
        </w:rPr>
        <w:t>.</w:t>
      </w:r>
      <w:r w:rsidR="004E1D7C">
        <w:rPr>
          <w:rStyle w:val="a6"/>
          <w:rFonts w:ascii="Times New Roman" w:hAnsi="Times New Roman" w:cs="Times New Roman"/>
          <w:sz w:val="24"/>
        </w:rPr>
        <w:footnoteReference w:id="286"/>
      </w:r>
      <w:r w:rsidR="00B129DF" w:rsidRPr="00B129DF">
        <w:rPr>
          <w:rFonts w:ascii="Times New Roman" w:hAnsi="Times New Roman" w:cs="Times New Roman"/>
          <w:sz w:val="24"/>
        </w:rPr>
        <w:t xml:space="preserve"> </w:t>
      </w:r>
      <w:r w:rsidR="004E1D7C">
        <w:rPr>
          <w:rFonts w:ascii="Times New Roman" w:hAnsi="Times New Roman" w:cs="Times New Roman"/>
          <w:sz w:val="24"/>
        </w:rPr>
        <w:t xml:space="preserve">Казахстан в 2018 году </w:t>
      </w:r>
      <w:r w:rsidR="00B129DF" w:rsidRPr="00B129DF">
        <w:rPr>
          <w:rFonts w:ascii="Times New Roman" w:hAnsi="Times New Roman" w:cs="Times New Roman"/>
          <w:sz w:val="24"/>
        </w:rPr>
        <w:t>утвердил программу "Цифровой Казахстан", це</w:t>
      </w:r>
      <w:r w:rsidR="00483640">
        <w:rPr>
          <w:rFonts w:ascii="Times New Roman" w:hAnsi="Times New Roman" w:cs="Times New Roman"/>
          <w:sz w:val="24"/>
        </w:rPr>
        <w:t>лью которой является повышение «</w:t>
      </w:r>
      <w:r w:rsidR="00B129DF" w:rsidRPr="00B129DF">
        <w:rPr>
          <w:rFonts w:ascii="Times New Roman" w:hAnsi="Times New Roman" w:cs="Times New Roman"/>
          <w:sz w:val="24"/>
        </w:rPr>
        <w:t>уровня жизни населения страны</w:t>
      </w:r>
      <w:r w:rsidR="00483640">
        <w:rPr>
          <w:rFonts w:ascii="Times New Roman" w:hAnsi="Times New Roman" w:cs="Times New Roman"/>
          <w:sz w:val="24"/>
        </w:rPr>
        <w:t xml:space="preserve"> с помощью цифровых технологий»</w:t>
      </w:r>
      <w:r w:rsidR="00B129DF" w:rsidRPr="00B129DF">
        <w:rPr>
          <w:rFonts w:ascii="Times New Roman" w:hAnsi="Times New Roman" w:cs="Times New Roman"/>
          <w:sz w:val="24"/>
        </w:rPr>
        <w:t>.</w:t>
      </w:r>
      <w:r w:rsidR="0053319D">
        <w:rPr>
          <w:rStyle w:val="a6"/>
          <w:rFonts w:ascii="Times New Roman" w:hAnsi="Times New Roman" w:cs="Times New Roman"/>
          <w:sz w:val="24"/>
        </w:rPr>
        <w:footnoteReference w:id="287"/>
      </w:r>
      <w:r w:rsidR="00B129DF" w:rsidRPr="00B129DF">
        <w:rPr>
          <w:rFonts w:ascii="Times New Roman" w:hAnsi="Times New Roman" w:cs="Times New Roman"/>
          <w:sz w:val="24"/>
        </w:rPr>
        <w:t xml:space="preserve"> Таджикистан и Туркменистан еще не разработали национальные программы.</w:t>
      </w:r>
      <w:r w:rsidR="004E1D7C">
        <w:rPr>
          <w:rFonts w:ascii="Times New Roman" w:hAnsi="Times New Roman" w:cs="Times New Roman"/>
          <w:sz w:val="24"/>
        </w:rPr>
        <w:tab/>
      </w:r>
      <w:r w:rsidR="004E1D7C">
        <w:rPr>
          <w:rFonts w:ascii="Times New Roman" w:hAnsi="Times New Roman" w:cs="Times New Roman"/>
          <w:sz w:val="24"/>
        </w:rPr>
        <w:tab/>
      </w:r>
      <w:r w:rsidR="004E1D7C">
        <w:rPr>
          <w:rFonts w:ascii="Times New Roman" w:hAnsi="Times New Roman" w:cs="Times New Roman"/>
          <w:sz w:val="24"/>
        </w:rPr>
        <w:tab/>
      </w:r>
      <w:r w:rsidR="004E1D7C">
        <w:rPr>
          <w:rFonts w:ascii="Times New Roman" w:hAnsi="Times New Roman" w:cs="Times New Roman"/>
          <w:sz w:val="24"/>
        </w:rPr>
        <w:tab/>
      </w:r>
      <w:r w:rsidR="004E1D7C">
        <w:rPr>
          <w:rFonts w:ascii="Times New Roman" w:hAnsi="Times New Roman" w:cs="Times New Roman"/>
          <w:sz w:val="24"/>
        </w:rPr>
        <w:tab/>
      </w:r>
      <w:r w:rsidR="004E1D7C">
        <w:rPr>
          <w:rFonts w:ascii="Times New Roman" w:hAnsi="Times New Roman" w:cs="Times New Roman"/>
          <w:sz w:val="24"/>
        </w:rPr>
        <w:tab/>
      </w:r>
      <w:r w:rsidR="004E1D7C">
        <w:rPr>
          <w:rFonts w:ascii="Times New Roman" w:hAnsi="Times New Roman" w:cs="Times New Roman"/>
          <w:sz w:val="24"/>
        </w:rPr>
        <w:tab/>
      </w:r>
      <w:r w:rsidR="004E1D7C">
        <w:rPr>
          <w:rFonts w:ascii="Times New Roman" w:hAnsi="Times New Roman" w:cs="Times New Roman"/>
          <w:sz w:val="24"/>
        </w:rPr>
        <w:tab/>
      </w:r>
      <w:r w:rsidR="004E1D7C">
        <w:rPr>
          <w:rFonts w:ascii="Times New Roman" w:hAnsi="Times New Roman" w:cs="Times New Roman"/>
          <w:sz w:val="24"/>
        </w:rPr>
        <w:tab/>
      </w:r>
      <w:r w:rsidR="004E1D7C">
        <w:rPr>
          <w:rFonts w:ascii="Times New Roman" w:hAnsi="Times New Roman" w:cs="Times New Roman"/>
          <w:sz w:val="24"/>
        </w:rPr>
        <w:tab/>
      </w:r>
      <w:r w:rsidR="004E1D7C">
        <w:rPr>
          <w:rFonts w:ascii="Times New Roman" w:hAnsi="Times New Roman" w:cs="Times New Roman"/>
          <w:sz w:val="24"/>
        </w:rPr>
        <w:tab/>
      </w:r>
      <w:r w:rsidR="00B41074" w:rsidRPr="00B41074">
        <w:rPr>
          <w:rFonts w:ascii="Times New Roman" w:hAnsi="Times New Roman" w:cs="Times New Roman"/>
          <w:sz w:val="24"/>
        </w:rPr>
        <w:t xml:space="preserve">Таким образом, экономическая политика Китая в регионе ЦА не всегда складывается гладко. Существует ряд проблем, способных воспрепятствовать положительной динамике экономического присутствия Китая в регионе, а именно: рост антикитайских настроений среди населения стран ЦА, связанный с растущим экономическим влиянием Китая в регионе, коррупцией и непрозрачностью соглашений между китайскими и местными компаниями, а также с растущими долговыми обязательствами стран региона перед Китаем. Рост </w:t>
      </w:r>
      <w:r w:rsidR="00B41074" w:rsidRPr="00B41074">
        <w:rPr>
          <w:rFonts w:ascii="Times New Roman" w:hAnsi="Times New Roman" w:cs="Times New Roman"/>
          <w:sz w:val="24"/>
        </w:rPr>
        <w:lastRenderedPageBreak/>
        <w:t>антикитайских настроений</w:t>
      </w:r>
      <w:r w:rsidR="00B41074">
        <w:rPr>
          <w:rFonts w:ascii="Times New Roman" w:hAnsi="Times New Roman" w:cs="Times New Roman"/>
          <w:sz w:val="24"/>
        </w:rPr>
        <w:t xml:space="preserve"> также</w:t>
      </w:r>
      <w:r w:rsidR="00B41074" w:rsidRPr="00B41074">
        <w:rPr>
          <w:rFonts w:ascii="Times New Roman" w:hAnsi="Times New Roman" w:cs="Times New Roman"/>
          <w:sz w:val="24"/>
        </w:rPr>
        <w:t xml:space="preserve"> усугубляется жесткой внутренней полит</w:t>
      </w:r>
      <w:r w:rsidR="00B41074">
        <w:rPr>
          <w:rFonts w:ascii="Times New Roman" w:hAnsi="Times New Roman" w:cs="Times New Roman"/>
          <w:sz w:val="24"/>
        </w:rPr>
        <w:t>икой Китая в отношении уйгуров.</w:t>
      </w:r>
      <w:r w:rsidR="00B41074">
        <w:rPr>
          <w:rFonts w:ascii="Times New Roman" w:hAnsi="Times New Roman" w:cs="Times New Roman"/>
          <w:sz w:val="24"/>
        </w:rPr>
        <w:tab/>
      </w:r>
      <w:r w:rsidR="00B41074">
        <w:rPr>
          <w:rFonts w:ascii="Times New Roman" w:hAnsi="Times New Roman" w:cs="Times New Roman"/>
          <w:sz w:val="24"/>
        </w:rPr>
        <w:tab/>
      </w:r>
      <w:r w:rsidR="00B41074">
        <w:rPr>
          <w:rFonts w:ascii="Times New Roman" w:hAnsi="Times New Roman" w:cs="Times New Roman"/>
          <w:sz w:val="24"/>
        </w:rPr>
        <w:tab/>
      </w:r>
      <w:r w:rsidR="00B41074">
        <w:rPr>
          <w:rFonts w:ascii="Times New Roman" w:hAnsi="Times New Roman" w:cs="Times New Roman"/>
          <w:sz w:val="24"/>
        </w:rPr>
        <w:tab/>
      </w:r>
      <w:r w:rsidR="00B41074">
        <w:rPr>
          <w:rFonts w:ascii="Times New Roman" w:hAnsi="Times New Roman" w:cs="Times New Roman"/>
          <w:sz w:val="24"/>
        </w:rPr>
        <w:tab/>
      </w:r>
      <w:r w:rsidR="00B41074">
        <w:rPr>
          <w:rFonts w:ascii="Times New Roman" w:hAnsi="Times New Roman" w:cs="Times New Roman"/>
          <w:sz w:val="24"/>
        </w:rPr>
        <w:tab/>
      </w:r>
      <w:r w:rsidR="00B41074">
        <w:rPr>
          <w:rFonts w:ascii="Times New Roman" w:hAnsi="Times New Roman" w:cs="Times New Roman"/>
          <w:sz w:val="24"/>
        </w:rPr>
        <w:tab/>
      </w:r>
      <w:r w:rsidR="00B41074">
        <w:rPr>
          <w:rFonts w:ascii="Times New Roman" w:hAnsi="Times New Roman" w:cs="Times New Roman"/>
          <w:sz w:val="24"/>
        </w:rPr>
        <w:tab/>
      </w:r>
      <w:r w:rsidR="00B41074">
        <w:rPr>
          <w:rFonts w:ascii="Times New Roman" w:hAnsi="Times New Roman" w:cs="Times New Roman"/>
          <w:sz w:val="24"/>
        </w:rPr>
        <w:tab/>
      </w:r>
      <w:r w:rsidR="00B41074">
        <w:rPr>
          <w:rFonts w:ascii="Times New Roman" w:hAnsi="Times New Roman" w:cs="Times New Roman"/>
          <w:sz w:val="24"/>
        </w:rPr>
        <w:tab/>
      </w:r>
      <w:r w:rsidR="00B41074">
        <w:rPr>
          <w:rFonts w:ascii="Times New Roman" w:hAnsi="Times New Roman" w:cs="Times New Roman"/>
          <w:sz w:val="24"/>
        </w:rPr>
        <w:tab/>
      </w:r>
      <w:r w:rsidR="00B41074" w:rsidRPr="00B41074">
        <w:rPr>
          <w:rFonts w:ascii="Times New Roman" w:hAnsi="Times New Roman" w:cs="Times New Roman"/>
          <w:sz w:val="24"/>
        </w:rPr>
        <w:t>Перспективы экон</w:t>
      </w:r>
      <w:r w:rsidR="00B41074">
        <w:rPr>
          <w:rFonts w:ascii="Times New Roman" w:hAnsi="Times New Roman" w:cs="Times New Roman"/>
          <w:sz w:val="24"/>
        </w:rPr>
        <w:t>омического присутствия Китая в Центральной А</w:t>
      </w:r>
      <w:r w:rsidR="00B41074" w:rsidRPr="00B41074">
        <w:rPr>
          <w:rFonts w:ascii="Times New Roman" w:hAnsi="Times New Roman" w:cs="Times New Roman"/>
          <w:sz w:val="24"/>
        </w:rPr>
        <w:t>зии кроются в сотрудничестве в сфере промышленности, а также в раскрытии цифрового потенциала "Пояса и пути". Подобный выбор обусловлен интересами стран ЦА, поскольку существующие формы сотрудничества только увеличивают долговые обязательства и не способствуют перестройке структуры сырьевых эко</w:t>
      </w:r>
      <w:r w:rsidR="00B41074">
        <w:rPr>
          <w:rFonts w:ascii="Times New Roman" w:hAnsi="Times New Roman" w:cs="Times New Roman"/>
          <w:sz w:val="24"/>
        </w:rPr>
        <w:t>номик стран региона. Страны ЦА надеются</w:t>
      </w:r>
      <w:r w:rsidR="00B41074" w:rsidRPr="00B41074">
        <w:rPr>
          <w:rFonts w:ascii="Times New Roman" w:hAnsi="Times New Roman" w:cs="Times New Roman"/>
          <w:sz w:val="24"/>
        </w:rPr>
        <w:t>, что новые сферы сотрудничества приведут к созданию рабочих мест, экспорту г</w:t>
      </w:r>
      <w:r w:rsidR="00B41074">
        <w:rPr>
          <w:rFonts w:ascii="Times New Roman" w:hAnsi="Times New Roman" w:cs="Times New Roman"/>
          <w:sz w:val="24"/>
        </w:rPr>
        <w:t>отовой продукции, увеличению государственных</w:t>
      </w:r>
      <w:r w:rsidR="00B41074" w:rsidRPr="00B41074">
        <w:rPr>
          <w:rFonts w:ascii="Times New Roman" w:hAnsi="Times New Roman" w:cs="Times New Roman"/>
          <w:sz w:val="24"/>
        </w:rPr>
        <w:t xml:space="preserve"> доходов, а также наращиванию промышленного</w:t>
      </w:r>
      <w:r w:rsidR="00B41074">
        <w:rPr>
          <w:rFonts w:ascii="Times New Roman" w:hAnsi="Times New Roman" w:cs="Times New Roman"/>
          <w:sz w:val="24"/>
        </w:rPr>
        <w:t xml:space="preserve"> и цифрового потенциала региона</w:t>
      </w:r>
      <w:r w:rsidR="00B41074" w:rsidRPr="00B41074">
        <w:rPr>
          <w:rFonts w:ascii="Times New Roman" w:hAnsi="Times New Roman" w:cs="Times New Roman"/>
          <w:sz w:val="24"/>
        </w:rPr>
        <w:t>.</w:t>
      </w:r>
      <w:r w:rsidR="004E1D7C">
        <w:rPr>
          <w:rFonts w:ascii="Times New Roman" w:hAnsi="Times New Roman" w:cs="Times New Roman"/>
          <w:sz w:val="24"/>
        </w:rPr>
        <w:t xml:space="preserve"> </w:t>
      </w:r>
    </w:p>
    <w:p w:rsidR="00B129DF" w:rsidRDefault="00B129DF" w:rsidP="00B129D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6A06D4" w:rsidRDefault="006A06D4" w:rsidP="0085421D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85421D" w:rsidRDefault="0085421D" w:rsidP="007C1EF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1" w:name="_Toc104988230"/>
      <w:r w:rsidRPr="007C1EF8">
        <w:rPr>
          <w:rFonts w:ascii="Times New Roman" w:hAnsi="Times New Roman" w:cs="Times New Roman"/>
          <w:b/>
          <w:color w:val="auto"/>
          <w:sz w:val="24"/>
        </w:rPr>
        <w:t>ЗАКЛЮЧЕНИЕ</w:t>
      </w:r>
      <w:bookmarkEnd w:id="11"/>
    </w:p>
    <w:p w:rsidR="006D341B" w:rsidRPr="006D341B" w:rsidRDefault="006D341B" w:rsidP="006D341B"/>
    <w:p w:rsidR="003D3662" w:rsidRPr="003D3662" w:rsidRDefault="0085421D" w:rsidP="002C27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Проведенное исследование позволяет нам сделать следующие выводы.</w:t>
      </w:r>
      <w:r w:rsidR="003D3662">
        <w:rPr>
          <w:rFonts w:ascii="Times New Roman" w:hAnsi="Times New Roman" w:cs="Times New Roman"/>
          <w:sz w:val="24"/>
        </w:rPr>
        <w:tab/>
      </w:r>
      <w:r w:rsidR="003D3662">
        <w:rPr>
          <w:rFonts w:ascii="Times New Roman" w:hAnsi="Times New Roman" w:cs="Times New Roman"/>
          <w:sz w:val="24"/>
        </w:rPr>
        <w:tab/>
      </w:r>
      <w:r w:rsidR="003D3662">
        <w:rPr>
          <w:rFonts w:ascii="Times New Roman" w:hAnsi="Times New Roman" w:cs="Times New Roman"/>
          <w:sz w:val="24"/>
        </w:rPr>
        <w:tab/>
        <w:t>Т</w:t>
      </w:r>
      <w:r w:rsidR="003D3662" w:rsidRPr="003D3662">
        <w:rPr>
          <w:rFonts w:ascii="Times New Roman" w:hAnsi="Times New Roman" w:cs="Times New Roman"/>
          <w:sz w:val="24"/>
        </w:rPr>
        <w:t>оргово-экономические интересы Китая в Центральной Азии вызваны геоэкономическим и геостратегическим значением региона. Во-первых, Центральная Азия обладает огромными запасами полезных ископаемых, необходимых Китаю для диверсификации источников поставок энергоресурсов и удовлетворения потребностей своей быстрорастущей экономики. Во-вторых, страны Центральной Азии являются важными торговыми партнерами Китая, необходимыми ему в качестве рынков сбыта китайских товаров и услуг. В-третьих, Центральная Азия, будучи регионом с большим транзитным потенциалом, необходима Китаю в целях создания международных транспортных коридоров, призванных поддерживать его экспортные потоки. И наконец, в-четвертых, Центральная Азия, являясь буферной зоной между Афганистаном и Синьцзян-Уйгурским автономным районом, играет стратегически важную роль в обеспечении национальной безопасности КНР</w:t>
      </w:r>
      <w:r w:rsidR="0087080E">
        <w:rPr>
          <w:rFonts w:ascii="Times New Roman" w:hAnsi="Times New Roman" w:cs="Times New Roman"/>
          <w:sz w:val="24"/>
        </w:rPr>
        <w:t>.</w:t>
      </w:r>
      <w:r w:rsidR="003D3662" w:rsidRPr="003D3662">
        <w:rPr>
          <w:rFonts w:ascii="Times New Roman" w:hAnsi="Times New Roman" w:cs="Times New Roman"/>
          <w:sz w:val="24"/>
        </w:rPr>
        <w:tab/>
      </w:r>
      <w:r w:rsidR="003D3662" w:rsidRPr="003D3662">
        <w:rPr>
          <w:rFonts w:ascii="Times New Roman" w:hAnsi="Times New Roman" w:cs="Times New Roman"/>
          <w:sz w:val="24"/>
        </w:rPr>
        <w:tab/>
      </w:r>
      <w:r w:rsidR="0087080E">
        <w:rPr>
          <w:rFonts w:ascii="Times New Roman" w:hAnsi="Times New Roman" w:cs="Times New Roman"/>
          <w:sz w:val="24"/>
        </w:rPr>
        <w:tab/>
        <w:t>С</w:t>
      </w:r>
      <w:r w:rsidR="00680436">
        <w:rPr>
          <w:rFonts w:ascii="Times New Roman" w:hAnsi="Times New Roman" w:cs="Times New Roman"/>
          <w:sz w:val="24"/>
        </w:rPr>
        <w:t xml:space="preserve"> </w:t>
      </w:r>
      <w:r w:rsidR="003D3662">
        <w:rPr>
          <w:rFonts w:ascii="Times New Roman" w:hAnsi="Times New Roman" w:cs="Times New Roman"/>
          <w:sz w:val="24"/>
        </w:rPr>
        <w:t xml:space="preserve">начала </w:t>
      </w:r>
      <w:r w:rsidR="003D3662">
        <w:rPr>
          <w:rFonts w:ascii="Times New Roman" w:hAnsi="Times New Roman" w:cs="Times New Roman"/>
          <w:sz w:val="24"/>
          <w:lang w:val="en-US"/>
        </w:rPr>
        <w:t>XXI</w:t>
      </w:r>
      <w:r w:rsidR="003D3662" w:rsidRPr="003D3662">
        <w:rPr>
          <w:rFonts w:ascii="Times New Roman" w:hAnsi="Times New Roman" w:cs="Times New Roman"/>
          <w:sz w:val="24"/>
        </w:rPr>
        <w:t xml:space="preserve"> в. Пекин начал свой курс на активное и решительное проникновение в регион. Столь важные перемены в стратегии КНР обусловлены событиями 11 сентября 2001 г. и последующим расширением американского присутствия в Центрально-Азиатском регионе, подтолкнувшими Китай к пересмотру роли ЦА в системе своих внешнеполитических приоритетов. </w:t>
      </w:r>
      <w:r w:rsidR="003D3662">
        <w:rPr>
          <w:rFonts w:ascii="Times New Roman" w:hAnsi="Times New Roman" w:cs="Times New Roman"/>
          <w:sz w:val="24"/>
        </w:rPr>
        <w:t>П</w:t>
      </w:r>
      <w:r w:rsidR="003D3662" w:rsidRPr="003D3662">
        <w:rPr>
          <w:rFonts w:ascii="Times New Roman" w:hAnsi="Times New Roman" w:cs="Times New Roman"/>
          <w:sz w:val="24"/>
        </w:rPr>
        <w:t xml:space="preserve">ериод </w:t>
      </w:r>
      <w:r w:rsidR="003D3662">
        <w:rPr>
          <w:rFonts w:ascii="Times New Roman" w:hAnsi="Times New Roman" w:cs="Times New Roman"/>
          <w:sz w:val="24"/>
        </w:rPr>
        <w:t xml:space="preserve">с 2001 по </w:t>
      </w:r>
      <w:r w:rsidR="003D3662" w:rsidRPr="003D3662">
        <w:rPr>
          <w:rFonts w:ascii="Times New Roman" w:hAnsi="Times New Roman" w:cs="Times New Roman"/>
          <w:sz w:val="24"/>
        </w:rPr>
        <w:t xml:space="preserve">2008 гг. ознаменовал собой первый этап решительного экономического проникновения Китая в регион ЦА. В данный период времени стал отмечаться рост товарооборота между КНР и странами ЦА. Кроме того, Китаем </w:t>
      </w:r>
      <w:r w:rsidR="003D3662" w:rsidRPr="003D3662">
        <w:rPr>
          <w:rFonts w:ascii="Times New Roman" w:hAnsi="Times New Roman" w:cs="Times New Roman"/>
          <w:sz w:val="24"/>
        </w:rPr>
        <w:lastRenderedPageBreak/>
        <w:t xml:space="preserve">предпринимались шаги к увеличению своего участия в сфере предоставления странам ЦА кредитов и инвестиций. Несмотря на попытки диверсификации своих финансовых ресурсов, основной сферой инвестиционной деятельности Китая в регионе в указанный промежуток времени </w:t>
      </w:r>
      <w:r w:rsidR="003D3662">
        <w:rPr>
          <w:rFonts w:ascii="Times New Roman" w:hAnsi="Times New Roman" w:cs="Times New Roman"/>
          <w:sz w:val="24"/>
        </w:rPr>
        <w:t>оставалась</w:t>
      </w:r>
      <w:r w:rsidR="003D3662" w:rsidRPr="003D3662">
        <w:rPr>
          <w:rFonts w:ascii="Times New Roman" w:hAnsi="Times New Roman" w:cs="Times New Roman"/>
          <w:sz w:val="24"/>
        </w:rPr>
        <w:t xml:space="preserve"> нефтегазовая, а основным получателем к</w:t>
      </w:r>
      <w:r w:rsidR="003D3662">
        <w:rPr>
          <w:rFonts w:ascii="Times New Roman" w:hAnsi="Times New Roman" w:cs="Times New Roman"/>
          <w:sz w:val="24"/>
        </w:rPr>
        <w:t>итайских инвестиций – Казахстан.</w:t>
      </w:r>
      <w:r w:rsidR="003D3662">
        <w:rPr>
          <w:rFonts w:ascii="Times New Roman" w:hAnsi="Times New Roman" w:cs="Times New Roman"/>
          <w:sz w:val="24"/>
        </w:rPr>
        <w:tab/>
        <w:t>Н</w:t>
      </w:r>
      <w:r w:rsidR="003D3662" w:rsidRPr="003D3662">
        <w:rPr>
          <w:rFonts w:ascii="Times New Roman" w:hAnsi="Times New Roman" w:cs="Times New Roman"/>
          <w:sz w:val="24"/>
        </w:rPr>
        <w:t xml:space="preserve">есмотря на заметное последовательное увеличение масштабов экономического присутствия Китая в Центрально-Азиатском регионе в период с 2000-2008 гг., крупнейшим торговым-экономическим партнером стран ЦА в данный период времени оставалась Россия. Кроме того, западные, российские и, в отдельных случаях, ближневосточные кредиты и инвестиции зачастую превышали объемы китайских финансовых ресурсов в регионе. Ситуация стала меняться только в 2008-2009 гг., когда торговый обмен между странами ЦА и Китаем впервые превысил обмен ЦА с Россией. Причиной такого кардинального изменения стал мировой финансовый кризис 2008 г., повлекший за собой экономический спад во многих странах мира, в том числе </w:t>
      </w:r>
      <w:r w:rsidR="002C2702">
        <w:rPr>
          <w:rFonts w:ascii="Times New Roman" w:hAnsi="Times New Roman" w:cs="Times New Roman"/>
          <w:sz w:val="24"/>
        </w:rPr>
        <w:t>в главном торговом партнере</w:t>
      </w:r>
      <w:r w:rsidR="003D3662" w:rsidRPr="003D3662">
        <w:rPr>
          <w:rFonts w:ascii="Times New Roman" w:hAnsi="Times New Roman" w:cs="Times New Roman"/>
          <w:sz w:val="24"/>
        </w:rPr>
        <w:t xml:space="preserve"> ЦА – России. Китаю</w:t>
      </w:r>
      <w:r w:rsidR="002C2702">
        <w:rPr>
          <w:rFonts w:ascii="Times New Roman" w:hAnsi="Times New Roman" w:cs="Times New Roman"/>
          <w:sz w:val="24"/>
        </w:rPr>
        <w:t>, быстро преодолевшему последствия</w:t>
      </w:r>
      <w:r w:rsidR="003D3662" w:rsidRPr="003D3662">
        <w:rPr>
          <w:rFonts w:ascii="Times New Roman" w:hAnsi="Times New Roman" w:cs="Times New Roman"/>
          <w:sz w:val="24"/>
        </w:rPr>
        <w:t xml:space="preserve"> кризиса, выпала возможность занять роль главного торгово-экономического партнера региона. Начиная с 2008 г. Китай начал постепенно увеличивать свою долю в торговом балансе стран ЦА и предоставлять странам региона все больше кредитов и инвестиций. Таким образом, мировой финансовый кризис 2008 г. стал катализатором активного проникновения Китая в Центрально-Азиатский регион. </w:t>
      </w:r>
      <w:r w:rsidR="002C2702">
        <w:rPr>
          <w:rFonts w:ascii="Times New Roman" w:hAnsi="Times New Roman" w:cs="Times New Roman"/>
          <w:sz w:val="24"/>
        </w:rPr>
        <w:tab/>
      </w:r>
      <w:r w:rsidR="002C2702">
        <w:rPr>
          <w:rFonts w:ascii="Times New Roman" w:hAnsi="Times New Roman" w:cs="Times New Roman"/>
          <w:sz w:val="24"/>
        </w:rPr>
        <w:tab/>
      </w:r>
      <w:r w:rsidR="002C2702">
        <w:rPr>
          <w:rFonts w:ascii="Times New Roman" w:hAnsi="Times New Roman" w:cs="Times New Roman"/>
          <w:sz w:val="24"/>
        </w:rPr>
        <w:tab/>
        <w:t>С</w:t>
      </w:r>
      <w:r w:rsidR="003D3662" w:rsidRPr="003D3662">
        <w:rPr>
          <w:rFonts w:ascii="Times New Roman" w:hAnsi="Times New Roman" w:cs="Times New Roman"/>
          <w:sz w:val="24"/>
        </w:rPr>
        <w:t xml:space="preserve"> 2008 г. основными приоритетами Китая</w:t>
      </w:r>
      <w:r w:rsidR="002C2702">
        <w:rPr>
          <w:rFonts w:ascii="Times New Roman" w:hAnsi="Times New Roman" w:cs="Times New Roman"/>
          <w:sz w:val="24"/>
        </w:rPr>
        <w:t xml:space="preserve"> в регионе стали</w:t>
      </w:r>
      <w:r w:rsidR="003D3662" w:rsidRPr="003D3662">
        <w:rPr>
          <w:rFonts w:ascii="Times New Roman" w:hAnsi="Times New Roman" w:cs="Times New Roman"/>
          <w:sz w:val="24"/>
        </w:rPr>
        <w:t xml:space="preserve"> диверсификац</w:t>
      </w:r>
      <w:r w:rsidR="003E155F">
        <w:rPr>
          <w:rFonts w:ascii="Times New Roman" w:hAnsi="Times New Roman" w:cs="Times New Roman"/>
          <w:sz w:val="24"/>
        </w:rPr>
        <w:t>ия поставок энергоресурсов и других</w:t>
      </w:r>
      <w:r w:rsidR="003D3662" w:rsidRPr="003D3662">
        <w:rPr>
          <w:rFonts w:ascii="Times New Roman" w:hAnsi="Times New Roman" w:cs="Times New Roman"/>
          <w:sz w:val="24"/>
        </w:rPr>
        <w:t xml:space="preserve"> полезных ископаемых, необходимых КНР в целях обеспечения долгосрочной энергетической безопасности</w:t>
      </w:r>
      <w:r w:rsidR="002C2702">
        <w:rPr>
          <w:rFonts w:ascii="Times New Roman" w:hAnsi="Times New Roman" w:cs="Times New Roman"/>
          <w:sz w:val="24"/>
        </w:rPr>
        <w:t>;</w:t>
      </w:r>
      <w:r w:rsidR="003D3662" w:rsidRPr="003D3662">
        <w:rPr>
          <w:rFonts w:ascii="Times New Roman" w:hAnsi="Times New Roman" w:cs="Times New Roman"/>
          <w:sz w:val="24"/>
        </w:rPr>
        <w:t xml:space="preserve"> развитие инфраструктуры, в частности, строительство транспортных коридоров, необходимых Пекину в качестве торговых путей для экспорта китайских</w:t>
      </w:r>
      <w:r w:rsidR="002C2702">
        <w:rPr>
          <w:rFonts w:ascii="Times New Roman" w:hAnsi="Times New Roman" w:cs="Times New Roman"/>
          <w:sz w:val="24"/>
        </w:rPr>
        <w:t xml:space="preserve"> товаров; а также </w:t>
      </w:r>
      <w:r w:rsidR="003D3662" w:rsidRPr="003D3662">
        <w:rPr>
          <w:rFonts w:ascii="Times New Roman" w:hAnsi="Times New Roman" w:cs="Times New Roman"/>
          <w:sz w:val="24"/>
        </w:rPr>
        <w:t>поиск новых внешних рынков сбыта для китайский компаний, специализирующихся на строительстве, развитии инфраструктуры и создании новых производственных мощностей.</w:t>
      </w:r>
      <w:r w:rsidR="002C2702">
        <w:rPr>
          <w:rFonts w:ascii="Times New Roman" w:hAnsi="Times New Roman" w:cs="Times New Roman"/>
          <w:sz w:val="24"/>
        </w:rPr>
        <w:t xml:space="preserve"> Последние два приоритета неразрывно связаны с китайской инициативой «Пояс и путь». </w:t>
      </w:r>
      <w:r w:rsidR="003D3662" w:rsidRPr="003D3662">
        <w:rPr>
          <w:rFonts w:ascii="Times New Roman" w:hAnsi="Times New Roman" w:cs="Times New Roman"/>
          <w:sz w:val="24"/>
        </w:rPr>
        <w:tab/>
      </w:r>
      <w:r w:rsidR="003D3662" w:rsidRPr="003D3662">
        <w:rPr>
          <w:rFonts w:ascii="Times New Roman" w:hAnsi="Times New Roman" w:cs="Times New Roman"/>
          <w:sz w:val="24"/>
        </w:rPr>
        <w:tab/>
      </w:r>
      <w:r w:rsidR="003D3662" w:rsidRPr="003D3662">
        <w:rPr>
          <w:rFonts w:ascii="Times New Roman" w:hAnsi="Times New Roman" w:cs="Times New Roman"/>
          <w:sz w:val="24"/>
        </w:rPr>
        <w:tab/>
      </w:r>
      <w:r w:rsidR="003D3662" w:rsidRPr="003D3662">
        <w:rPr>
          <w:rFonts w:ascii="Times New Roman" w:hAnsi="Times New Roman" w:cs="Times New Roman"/>
          <w:sz w:val="24"/>
        </w:rPr>
        <w:tab/>
      </w:r>
      <w:r w:rsidR="003D3662" w:rsidRPr="003D3662">
        <w:rPr>
          <w:rFonts w:ascii="Times New Roman" w:hAnsi="Times New Roman" w:cs="Times New Roman"/>
          <w:sz w:val="24"/>
        </w:rPr>
        <w:tab/>
      </w:r>
      <w:r w:rsidR="003D3662" w:rsidRPr="003D3662">
        <w:rPr>
          <w:rFonts w:ascii="Times New Roman" w:hAnsi="Times New Roman" w:cs="Times New Roman"/>
          <w:sz w:val="24"/>
        </w:rPr>
        <w:tab/>
      </w:r>
      <w:r w:rsidR="002C2702">
        <w:rPr>
          <w:rFonts w:ascii="Times New Roman" w:hAnsi="Times New Roman" w:cs="Times New Roman"/>
          <w:sz w:val="24"/>
        </w:rPr>
        <w:tab/>
      </w:r>
      <w:r w:rsidR="002C2702">
        <w:rPr>
          <w:rFonts w:ascii="Times New Roman" w:hAnsi="Times New Roman" w:cs="Times New Roman"/>
          <w:sz w:val="24"/>
        </w:rPr>
        <w:tab/>
        <w:t>П</w:t>
      </w:r>
      <w:r w:rsidR="003D3662" w:rsidRPr="003D3662">
        <w:rPr>
          <w:rFonts w:ascii="Times New Roman" w:hAnsi="Times New Roman" w:cs="Times New Roman"/>
          <w:sz w:val="24"/>
        </w:rPr>
        <w:t xml:space="preserve">ериод 2008-2009 гг. ознаменовал собой второй этап решительного экономического проникновения Китая в регион ЦА. Сменив Россию в качестве главного торгового партнера стран ЦА в 2009 г., Китай продолжал наращивать свою экономическую активность в регионе. В целом, динамику расширения экономического присутствия Китая в Центральной Азии в период с 2008 по 2021 гг. можно </w:t>
      </w:r>
      <w:r w:rsidR="00155A80" w:rsidRPr="003D3662">
        <w:rPr>
          <w:rFonts w:ascii="Times New Roman" w:hAnsi="Times New Roman" w:cs="Times New Roman"/>
          <w:sz w:val="24"/>
        </w:rPr>
        <w:t>охарактеризовать</w:t>
      </w:r>
      <w:r w:rsidR="003D3662" w:rsidRPr="003D3662">
        <w:rPr>
          <w:rFonts w:ascii="Times New Roman" w:hAnsi="Times New Roman" w:cs="Times New Roman"/>
          <w:sz w:val="24"/>
        </w:rPr>
        <w:t xml:space="preserve"> как положительную, поскольку в указанный промежуток времени наблюдалось увеличение показателей экономического сотрудничества между КНР и ЦА в торговой и кредитно-инвестиционной сферах.</w:t>
      </w:r>
      <w:r w:rsidR="003D3662" w:rsidRPr="003D3662">
        <w:rPr>
          <w:rFonts w:ascii="Times New Roman" w:hAnsi="Times New Roman" w:cs="Times New Roman"/>
          <w:sz w:val="24"/>
        </w:rPr>
        <w:tab/>
      </w:r>
      <w:r w:rsidR="003D3662" w:rsidRPr="003D3662">
        <w:rPr>
          <w:rFonts w:ascii="Times New Roman" w:hAnsi="Times New Roman" w:cs="Times New Roman"/>
          <w:sz w:val="24"/>
        </w:rPr>
        <w:tab/>
      </w:r>
      <w:r w:rsidR="002C2702">
        <w:rPr>
          <w:rFonts w:ascii="Times New Roman" w:hAnsi="Times New Roman" w:cs="Times New Roman"/>
          <w:sz w:val="24"/>
        </w:rPr>
        <w:tab/>
      </w:r>
      <w:r w:rsidR="002C2702">
        <w:rPr>
          <w:rFonts w:ascii="Times New Roman" w:hAnsi="Times New Roman" w:cs="Times New Roman"/>
          <w:sz w:val="24"/>
        </w:rPr>
        <w:tab/>
      </w:r>
      <w:r w:rsidR="003D3662" w:rsidRPr="003D3662">
        <w:rPr>
          <w:rFonts w:ascii="Times New Roman" w:hAnsi="Times New Roman" w:cs="Times New Roman"/>
          <w:sz w:val="24"/>
        </w:rPr>
        <w:t xml:space="preserve">Несмотря на то, что Китай является главным торговым партнером, а также крупнейшим инвестором и кредитором стран Центральной Азии, существует ряд проблем, которые могут </w:t>
      </w:r>
      <w:r w:rsidR="003D3662" w:rsidRPr="003D3662">
        <w:rPr>
          <w:rFonts w:ascii="Times New Roman" w:hAnsi="Times New Roman" w:cs="Times New Roman"/>
          <w:sz w:val="24"/>
        </w:rPr>
        <w:lastRenderedPageBreak/>
        <w:t>воспрепятствовать положительной динамике экономического проникновения Китая</w:t>
      </w:r>
      <w:r w:rsidR="002C2702">
        <w:rPr>
          <w:rFonts w:ascii="Times New Roman" w:hAnsi="Times New Roman" w:cs="Times New Roman"/>
          <w:sz w:val="24"/>
        </w:rPr>
        <w:t xml:space="preserve"> в регион, а именно:</w:t>
      </w:r>
      <w:r w:rsidR="003D3662" w:rsidRPr="003D3662">
        <w:rPr>
          <w:rFonts w:ascii="Times New Roman" w:hAnsi="Times New Roman" w:cs="Times New Roman"/>
          <w:sz w:val="24"/>
        </w:rPr>
        <w:t xml:space="preserve"> рост антикитайских настроений среди населения стран ЦА, связанный с растущим экономическим влиянием Китая в регионе, коррупцией и непрозрачностью соглашений между китайскими и местными компаниями, а также с растущими долговыми обязательствами стран региона перед Китаем. Рост антикитайских настроений также усугубляется жесткой внутренней политикой Китая в отношении уйгуров.</w:t>
      </w:r>
      <w:r w:rsidR="003D3662" w:rsidRPr="003D3662">
        <w:rPr>
          <w:rFonts w:ascii="Times New Roman" w:hAnsi="Times New Roman" w:cs="Times New Roman"/>
          <w:sz w:val="24"/>
        </w:rPr>
        <w:tab/>
      </w:r>
      <w:r w:rsidR="003D3662" w:rsidRPr="003D3662">
        <w:rPr>
          <w:rFonts w:ascii="Times New Roman" w:hAnsi="Times New Roman" w:cs="Times New Roman"/>
          <w:sz w:val="24"/>
        </w:rPr>
        <w:tab/>
      </w:r>
      <w:r w:rsidR="003D3662" w:rsidRPr="003D3662">
        <w:rPr>
          <w:rFonts w:ascii="Times New Roman" w:hAnsi="Times New Roman" w:cs="Times New Roman"/>
          <w:sz w:val="24"/>
        </w:rPr>
        <w:tab/>
      </w:r>
      <w:r w:rsidR="002C2702">
        <w:rPr>
          <w:rFonts w:ascii="Times New Roman" w:hAnsi="Times New Roman" w:cs="Times New Roman"/>
          <w:sz w:val="24"/>
        </w:rPr>
        <w:tab/>
      </w:r>
      <w:r w:rsidR="002C2702">
        <w:rPr>
          <w:rFonts w:ascii="Times New Roman" w:hAnsi="Times New Roman" w:cs="Times New Roman"/>
          <w:sz w:val="24"/>
        </w:rPr>
        <w:tab/>
      </w:r>
      <w:r w:rsidR="003D3662" w:rsidRPr="003D3662">
        <w:rPr>
          <w:rFonts w:ascii="Times New Roman" w:hAnsi="Times New Roman" w:cs="Times New Roman"/>
          <w:sz w:val="24"/>
        </w:rPr>
        <w:tab/>
        <w:t>Перспективы экономического присутствия Китая в Центральной Азии кроются в сотрудничестве в сфере промышленности, а также в раскрытии цифрового потенциала "Пояса и пути"</w:t>
      </w:r>
      <w:r w:rsidR="002C2702">
        <w:rPr>
          <w:rFonts w:ascii="Times New Roman" w:hAnsi="Times New Roman" w:cs="Times New Roman"/>
          <w:sz w:val="24"/>
        </w:rPr>
        <w:t>, поскольку сотрудничество в</w:t>
      </w:r>
      <w:r w:rsidR="003D3662" w:rsidRPr="003D3662">
        <w:rPr>
          <w:rFonts w:ascii="Times New Roman" w:hAnsi="Times New Roman" w:cs="Times New Roman"/>
          <w:sz w:val="24"/>
        </w:rPr>
        <w:t xml:space="preserve"> этих сферах отвечает интересам стран ЦА, стремящихся к созданию рабочих мест, экспорту готовой продукции, увеличению государственных доходов, а также наращиванию промышленного и цифрового потенциала региона.</w:t>
      </w:r>
      <w:r w:rsidR="003D3662" w:rsidRPr="003D3662">
        <w:rPr>
          <w:rFonts w:ascii="Times New Roman" w:hAnsi="Times New Roman" w:cs="Times New Roman"/>
          <w:sz w:val="24"/>
        </w:rPr>
        <w:tab/>
      </w:r>
    </w:p>
    <w:p w:rsidR="003D3662" w:rsidRPr="003D3662" w:rsidRDefault="003D3662" w:rsidP="003D36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3662">
        <w:rPr>
          <w:rFonts w:ascii="Times New Roman" w:hAnsi="Times New Roman" w:cs="Times New Roman"/>
          <w:sz w:val="24"/>
        </w:rPr>
        <w:tab/>
      </w:r>
      <w:r w:rsidRPr="003D3662">
        <w:rPr>
          <w:rFonts w:ascii="Times New Roman" w:hAnsi="Times New Roman" w:cs="Times New Roman"/>
          <w:sz w:val="24"/>
        </w:rPr>
        <w:tab/>
      </w:r>
      <w:r w:rsidRPr="003D3662">
        <w:rPr>
          <w:rFonts w:ascii="Times New Roman" w:hAnsi="Times New Roman" w:cs="Times New Roman"/>
          <w:sz w:val="24"/>
        </w:rPr>
        <w:tab/>
      </w:r>
      <w:r w:rsidRPr="003D3662">
        <w:rPr>
          <w:rFonts w:ascii="Times New Roman" w:hAnsi="Times New Roman" w:cs="Times New Roman"/>
          <w:sz w:val="24"/>
        </w:rPr>
        <w:tab/>
      </w:r>
      <w:r w:rsidRPr="003D3662">
        <w:rPr>
          <w:rFonts w:ascii="Times New Roman" w:hAnsi="Times New Roman" w:cs="Times New Roman"/>
          <w:sz w:val="24"/>
        </w:rPr>
        <w:tab/>
      </w:r>
    </w:p>
    <w:p w:rsidR="000769F9" w:rsidRDefault="006F6F01" w:rsidP="006F6F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C1998">
        <w:rPr>
          <w:rFonts w:ascii="Times New Roman" w:hAnsi="Times New Roman" w:cs="Times New Roman"/>
          <w:sz w:val="24"/>
        </w:rPr>
        <w:tab/>
      </w:r>
      <w:r w:rsidR="007C2409">
        <w:rPr>
          <w:rFonts w:ascii="Times New Roman" w:hAnsi="Times New Roman" w:cs="Times New Roman"/>
          <w:sz w:val="24"/>
        </w:rPr>
        <w:tab/>
      </w:r>
    </w:p>
    <w:p w:rsidR="00397396" w:rsidRDefault="004B517B" w:rsidP="007C1EF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2" w:name="_Toc104988231"/>
      <w:r>
        <w:rPr>
          <w:rFonts w:ascii="Times New Roman" w:hAnsi="Times New Roman" w:cs="Times New Roman"/>
          <w:b/>
          <w:color w:val="auto"/>
          <w:sz w:val="24"/>
        </w:rPr>
        <w:t>СПИСОК ИСТОЧНИКОВ И ЛИТЕРАТУРЫ</w:t>
      </w:r>
      <w:bookmarkEnd w:id="12"/>
    </w:p>
    <w:p w:rsidR="004B517B" w:rsidRDefault="004B517B" w:rsidP="004B517B">
      <w:pPr>
        <w:jc w:val="center"/>
        <w:rPr>
          <w:rFonts w:ascii="Times New Roman" w:hAnsi="Times New Roman" w:cs="Times New Roman"/>
          <w:sz w:val="24"/>
        </w:rPr>
      </w:pPr>
    </w:p>
    <w:p w:rsidR="004B517B" w:rsidRDefault="004B517B" w:rsidP="004B51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Источники</w:t>
      </w:r>
    </w:p>
    <w:p w:rsidR="003D6E9F" w:rsidRPr="003D6E9F" w:rsidRDefault="003D6E9F" w:rsidP="00523A8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6E9F">
        <w:rPr>
          <w:rFonts w:ascii="Times New Roman" w:hAnsi="Times New Roman" w:cs="Times New Roman"/>
          <w:sz w:val="24"/>
        </w:rPr>
        <w:t xml:space="preserve">Постановление Кабинета Министров Республики Узбекистан, от 18.01.2019 г. № 48 // Национальная база данных законодательства Республики Узбекистан. – 2019. URL: </w:t>
      </w:r>
      <w:hyperlink r:id="rId9" w:history="1">
        <w:r w:rsidRPr="003D6E9F">
          <w:rPr>
            <w:rStyle w:val="a7"/>
            <w:rFonts w:ascii="Times New Roman" w:hAnsi="Times New Roman" w:cs="Times New Roman"/>
            <w:sz w:val="24"/>
          </w:rPr>
          <w:t>https://lex.uz/ru/docs/4171074</w:t>
        </w:r>
      </w:hyperlink>
      <w:r w:rsidRPr="003D6E9F">
        <w:rPr>
          <w:rFonts w:ascii="Times New Roman" w:hAnsi="Times New Roman" w:cs="Times New Roman"/>
          <w:sz w:val="24"/>
        </w:rPr>
        <w:t xml:space="preserve">  </w:t>
      </w:r>
    </w:p>
    <w:p w:rsidR="003D6E9F" w:rsidRPr="003D6E9F" w:rsidRDefault="003D6E9F" w:rsidP="00523A8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/>
          <w:sz w:val="24"/>
        </w:rPr>
        <w:t xml:space="preserve">  Распоряжение правительства </w:t>
      </w:r>
      <w:proofErr w:type="spellStart"/>
      <w:r w:rsidRPr="003D6E9F">
        <w:rPr>
          <w:rFonts w:ascii="Times New Roman" w:hAnsi="Times New Roman" w:cs="Times New Roman"/>
          <w:sz w:val="24"/>
        </w:rPr>
        <w:t>Кыргызской</w:t>
      </w:r>
      <w:proofErr w:type="spellEnd"/>
      <w:r w:rsidRPr="003D6E9F">
        <w:rPr>
          <w:rFonts w:ascii="Times New Roman" w:hAnsi="Times New Roman" w:cs="Times New Roman"/>
          <w:sz w:val="24"/>
        </w:rPr>
        <w:t xml:space="preserve"> республики от 15 февраля 2019 года № 20-р // Кабинет министров </w:t>
      </w:r>
      <w:proofErr w:type="spellStart"/>
      <w:r w:rsidRPr="003D6E9F">
        <w:rPr>
          <w:rFonts w:ascii="Times New Roman" w:hAnsi="Times New Roman" w:cs="Times New Roman"/>
          <w:sz w:val="24"/>
        </w:rPr>
        <w:t>Кыргызской</w:t>
      </w:r>
      <w:proofErr w:type="spellEnd"/>
      <w:r w:rsidRPr="003D6E9F">
        <w:rPr>
          <w:rFonts w:ascii="Times New Roman" w:hAnsi="Times New Roman" w:cs="Times New Roman"/>
          <w:sz w:val="24"/>
        </w:rPr>
        <w:t xml:space="preserve"> Республики. –  2019. </w:t>
      </w:r>
      <w:r w:rsidRPr="003D6E9F">
        <w:rPr>
          <w:rFonts w:ascii="Times New Roman" w:hAnsi="Times New Roman" w:cs="Times New Roman"/>
          <w:sz w:val="24"/>
          <w:lang w:val="en-US"/>
        </w:rPr>
        <w:t xml:space="preserve">URL: </w:t>
      </w:r>
      <w:hyperlink r:id="rId10" w:history="1">
        <w:r w:rsidRPr="003D6E9F">
          <w:rPr>
            <w:rStyle w:val="a7"/>
            <w:rFonts w:ascii="Times New Roman" w:hAnsi="Times New Roman" w:cs="Times New Roman"/>
            <w:sz w:val="24"/>
            <w:lang w:val="en-US"/>
          </w:rPr>
          <w:t>https://www.gov.kg/ru/p/sa_electronic_control_introduction</w:t>
        </w:r>
      </w:hyperlink>
      <w:r w:rsidRPr="003D6E9F">
        <w:rPr>
          <w:rFonts w:ascii="Times New Roman" w:hAnsi="Times New Roman" w:cs="Times New Roman"/>
          <w:sz w:val="24"/>
          <w:lang w:val="en-US"/>
        </w:rPr>
        <w:t xml:space="preserve">   </w:t>
      </w:r>
    </w:p>
    <w:p w:rsidR="000008EF" w:rsidRPr="003D6E9F" w:rsidRDefault="000008EF" w:rsidP="00523A8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/>
          <w:sz w:val="24"/>
          <w:lang w:val="en-US"/>
        </w:rPr>
        <w:t xml:space="preserve">BP Statistical Review of World Energy 2019 // BP.  – 2019. URL: </w:t>
      </w:r>
      <w:hyperlink r:id="rId11" w:history="1">
        <w:r w:rsidRPr="003D6E9F">
          <w:rPr>
            <w:rStyle w:val="a7"/>
            <w:rFonts w:ascii="Times New Roman" w:hAnsi="Times New Roman" w:cs="Times New Roman"/>
            <w:sz w:val="24"/>
            <w:lang w:val="en-US"/>
          </w:rPr>
          <w:t>https://www.europeangashub.com/wp-content/uploads/2019/06/bp-stat</w:t>
        </w:r>
        <w:r w:rsidR="003D6E9F" w:rsidRPr="003D6E9F">
          <w:rPr>
            <w:rStyle w:val="a7"/>
            <w:rFonts w:ascii="Times New Roman" w:hAnsi="Times New Roman" w:cs="Times New Roman"/>
            <w:sz w:val="24"/>
            <w:lang w:val="en-US"/>
          </w:rPr>
          <w:t>s-review-2019-full-report.pdf</w:t>
        </w:r>
      </w:hyperlink>
      <w:r w:rsidR="003D6E9F" w:rsidRPr="003D6E9F">
        <w:rPr>
          <w:rFonts w:ascii="Times New Roman" w:hAnsi="Times New Roman" w:cs="Times New Roman"/>
          <w:sz w:val="24"/>
          <w:lang w:val="en-US"/>
        </w:rPr>
        <w:t xml:space="preserve">   </w:t>
      </w:r>
    </w:p>
    <w:p w:rsidR="003D6E9F" w:rsidRPr="003D6E9F" w:rsidRDefault="000008EF" w:rsidP="00523A8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/>
          <w:sz w:val="24"/>
          <w:lang w:val="en-US"/>
        </w:rPr>
        <w:t xml:space="preserve">GDP of Asia 2021 // </w:t>
      </w:r>
      <w:proofErr w:type="spellStart"/>
      <w:r w:rsidRPr="003D6E9F">
        <w:rPr>
          <w:rFonts w:ascii="Times New Roman" w:hAnsi="Times New Roman" w:cs="Times New Roman"/>
          <w:sz w:val="24"/>
          <w:lang w:val="en-US"/>
        </w:rPr>
        <w:t>StatisticsTimes</w:t>
      </w:r>
      <w:proofErr w:type="spellEnd"/>
      <w:r w:rsidRPr="003D6E9F">
        <w:rPr>
          <w:rFonts w:ascii="Times New Roman" w:hAnsi="Times New Roman" w:cs="Times New Roman"/>
          <w:sz w:val="24"/>
          <w:lang w:val="en-US"/>
        </w:rPr>
        <w:t xml:space="preserve">. – URL: </w:t>
      </w:r>
      <w:hyperlink r:id="rId12" w:history="1">
        <w:r w:rsidRPr="003D6E9F">
          <w:rPr>
            <w:rStyle w:val="a7"/>
            <w:rFonts w:ascii="Times New Roman" w:hAnsi="Times New Roman" w:cs="Times New Roman"/>
            <w:sz w:val="24"/>
            <w:lang w:val="en-US"/>
          </w:rPr>
          <w:t>https://statistics</w:t>
        </w:r>
        <w:r w:rsidR="003D6E9F" w:rsidRPr="003D6E9F">
          <w:rPr>
            <w:rStyle w:val="a7"/>
            <w:rFonts w:ascii="Times New Roman" w:hAnsi="Times New Roman" w:cs="Times New Roman"/>
            <w:sz w:val="24"/>
            <w:lang w:val="en-US"/>
          </w:rPr>
          <w:t>times.com/economy/asia-gdp.php</w:t>
        </w:r>
      </w:hyperlink>
      <w:r w:rsidR="003D6E9F" w:rsidRPr="003D6E9F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0008EF" w:rsidRPr="003D6E9F" w:rsidRDefault="003D6E9F" w:rsidP="00523A8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/>
          <w:sz w:val="24"/>
          <w:lang w:val="en-US"/>
        </w:rPr>
        <w:t xml:space="preserve">  Kyrgyz Republic - Country Commercial Guide // International Trade Administration. URL: </w:t>
      </w:r>
      <w:hyperlink r:id="rId13" w:history="1">
        <w:r w:rsidRPr="003D6E9F">
          <w:rPr>
            <w:rStyle w:val="a7"/>
            <w:rFonts w:ascii="Times New Roman" w:hAnsi="Times New Roman" w:cs="Times New Roman"/>
            <w:sz w:val="24"/>
            <w:lang w:val="en-US"/>
          </w:rPr>
          <w:t>https://www.trade.gov/country-commercial-guides/kyrgyz-republic-energy</w:t>
        </w:r>
      </w:hyperlink>
      <w:r w:rsidRPr="003D6E9F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0008EF" w:rsidRPr="003D6E9F" w:rsidRDefault="003D6E9F" w:rsidP="00523A8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/>
          <w:sz w:val="24"/>
          <w:lang w:val="en-US"/>
        </w:rPr>
        <w:t xml:space="preserve">Statistical Review of World Energy 2020 // BP. – 2021. URL: </w:t>
      </w:r>
      <w:hyperlink r:id="rId14" w:history="1">
        <w:r w:rsidRPr="003D6E9F">
          <w:rPr>
            <w:rStyle w:val="a7"/>
            <w:rFonts w:ascii="Times New Roman" w:hAnsi="Times New Roman" w:cs="Times New Roman"/>
            <w:sz w:val="24"/>
            <w:lang w:val="en-US"/>
          </w:rPr>
          <w:t>https://www.bp.com/content/dam/bp/business-sites/en/global/corporate/pdfs/energy-economics/statistical-review/bp-stats-review-2020-full-report.pdf</w:t>
        </w:r>
      </w:hyperlink>
      <w:r w:rsidRPr="003D6E9F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D6E9F" w:rsidRPr="003D6E9F" w:rsidRDefault="003D6E9F" w:rsidP="00523A8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/>
          <w:sz w:val="24"/>
          <w:lang w:val="en-US"/>
        </w:rPr>
        <w:lastRenderedPageBreak/>
        <w:t xml:space="preserve">The National Energy Report // KAZENERGY Association. – 2019. URL: </w:t>
      </w:r>
      <w:hyperlink r:id="rId15" w:history="1">
        <w:r w:rsidRPr="003D6E9F">
          <w:rPr>
            <w:rStyle w:val="a7"/>
            <w:rFonts w:ascii="Times New Roman" w:hAnsi="Times New Roman" w:cs="Times New Roman"/>
            <w:sz w:val="24"/>
            <w:lang w:val="en-US"/>
          </w:rPr>
          <w:t>https://www.kazenergy.com/upload/document/energy-report/NationalReport19_en.pdf</w:t>
        </w:r>
      </w:hyperlink>
      <w:r w:rsidRPr="003D6E9F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3D6E9F" w:rsidRPr="003D6E9F" w:rsidRDefault="000008EF" w:rsidP="00523A8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/>
          <w:sz w:val="24"/>
          <w:lang w:val="en-US"/>
        </w:rPr>
        <w:t xml:space="preserve">The energy sector of the Republic of Tajikistan // Ministry of Foreign Affairs of the Republic of Tajikistan. - 2019. URL: </w:t>
      </w:r>
      <w:hyperlink r:id="rId16" w:history="1">
        <w:r w:rsidRPr="003D6E9F">
          <w:rPr>
            <w:rStyle w:val="a7"/>
            <w:rFonts w:ascii="Times New Roman" w:hAnsi="Times New Roman" w:cs="Times New Roman"/>
            <w:sz w:val="24"/>
            <w:lang w:val="en-US"/>
          </w:rPr>
          <w:t>https://mfa.tj/en/main/view/185/the-energy-sector-of-the-republic-of-tajikistan</w:t>
        </w:r>
      </w:hyperlink>
      <w:r w:rsidRPr="003D6E9F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D6E9F" w:rsidRPr="003D6E9F" w:rsidRDefault="003D6E9F" w:rsidP="00523A8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/>
          <w:sz w:val="24"/>
          <w:lang w:val="en-US"/>
        </w:rPr>
        <w:t xml:space="preserve">  Turkmenistan - Country Commercial Guide // International Trade Administration. – URL: </w:t>
      </w:r>
      <w:hyperlink r:id="rId17" w:history="1">
        <w:r w:rsidRPr="003D6E9F">
          <w:rPr>
            <w:rStyle w:val="a7"/>
            <w:rFonts w:ascii="Times New Roman" w:hAnsi="Times New Roman" w:cs="Times New Roman"/>
            <w:sz w:val="24"/>
            <w:lang w:val="en-US"/>
          </w:rPr>
          <w:t>https://www.trade.gov/country-commercial-guides/turkmenistan-oil-gas</w:t>
        </w:r>
      </w:hyperlink>
      <w:r w:rsidRPr="003D6E9F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3D6E9F" w:rsidRPr="003D6E9F" w:rsidRDefault="003D6E9F" w:rsidP="00523A8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/>
          <w:sz w:val="24"/>
          <w:lang w:val="en-US"/>
        </w:rPr>
        <w:t xml:space="preserve">Uzbekistan Energy Profile // International Energy Agency. – 2021. URL: </w:t>
      </w:r>
      <w:hyperlink r:id="rId18" w:history="1">
        <w:r w:rsidRPr="003D6E9F">
          <w:rPr>
            <w:rStyle w:val="a7"/>
            <w:rFonts w:ascii="Times New Roman" w:hAnsi="Times New Roman" w:cs="Times New Roman"/>
            <w:sz w:val="24"/>
            <w:lang w:val="en-US"/>
          </w:rPr>
          <w:t>https://iea.blob.core.windows.net/assets/8c1cefe6-4c29-46b0-82fa- c524714e54a5/UzbekistanEnergyProfile.pdf</w:t>
        </w:r>
      </w:hyperlink>
      <w:r w:rsidRPr="003D6E9F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0008EF" w:rsidRPr="003D6E9F" w:rsidRDefault="003D6E9F" w:rsidP="00523A8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/>
          <w:sz w:val="24"/>
          <w:lang w:val="en-US"/>
        </w:rPr>
        <w:t xml:space="preserve">Uranium and Nuclear Power in Kazakhstan // World Nuclear Association. – URL: </w:t>
      </w:r>
      <w:hyperlink r:id="rId19" w:history="1">
        <w:r w:rsidRPr="003D6E9F">
          <w:rPr>
            <w:rStyle w:val="a7"/>
            <w:rFonts w:ascii="Times New Roman" w:hAnsi="Times New Roman" w:cs="Times New Roman"/>
            <w:sz w:val="24"/>
            <w:lang w:val="en-US"/>
          </w:rPr>
          <w:t>https://world-nuclear.org/information-library/country-profiles/countries-g-n/kazakhstan.aspx</w:t>
        </w:r>
      </w:hyperlink>
      <w:r w:rsidRPr="003D6E9F">
        <w:rPr>
          <w:rFonts w:ascii="Times New Roman" w:hAnsi="Times New Roman" w:cs="Times New Roman"/>
          <w:sz w:val="24"/>
          <w:lang w:val="en-US"/>
        </w:rPr>
        <w:t xml:space="preserve">   </w:t>
      </w:r>
    </w:p>
    <w:p w:rsidR="003D6E9F" w:rsidRPr="003D6E9F" w:rsidRDefault="003D6E9F" w:rsidP="00523A8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 w:hint="eastAsia"/>
          <w:sz w:val="24"/>
          <w:lang w:val="en-US"/>
        </w:rPr>
        <w:t>2019</w:t>
      </w:r>
      <w:r w:rsidRPr="003D6E9F">
        <w:rPr>
          <w:rFonts w:ascii="Times New Roman" w:hAnsi="Times New Roman" w:cs="Times New Roman" w:hint="eastAsia"/>
          <w:sz w:val="24"/>
        </w:rPr>
        <w:t>年中哈经贸合作简况</w:t>
      </w:r>
      <w:r>
        <w:rPr>
          <w:rFonts w:ascii="Times New Roman" w:hAnsi="Times New Roman" w:cs="Times New Roman" w:hint="eastAsia"/>
          <w:sz w:val="24"/>
          <w:lang w:val="en-US"/>
        </w:rPr>
        <w:t xml:space="preserve"> [</w:t>
      </w:r>
      <w:r w:rsidRPr="003D6E9F">
        <w:rPr>
          <w:rFonts w:ascii="Times New Roman" w:hAnsi="Times New Roman" w:cs="Times New Roman"/>
          <w:sz w:val="24"/>
        </w:rPr>
        <w:t>Краткий</w:t>
      </w:r>
      <w:r w:rsidRPr="003D6E9F">
        <w:rPr>
          <w:rFonts w:ascii="Times New Roman" w:hAnsi="Times New Roman" w:cs="Times New Roman"/>
          <w:sz w:val="24"/>
          <w:lang w:val="en-US"/>
        </w:rPr>
        <w:t xml:space="preserve"> </w:t>
      </w:r>
      <w:r w:rsidRPr="003D6E9F">
        <w:rPr>
          <w:rFonts w:ascii="Times New Roman" w:hAnsi="Times New Roman" w:cs="Times New Roman"/>
          <w:sz w:val="24"/>
        </w:rPr>
        <w:t>обзор</w:t>
      </w:r>
      <w:r w:rsidRPr="003D6E9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D6E9F">
        <w:rPr>
          <w:rFonts w:ascii="Times New Roman" w:hAnsi="Times New Roman" w:cs="Times New Roman"/>
          <w:sz w:val="24"/>
        </w:rPr>
        <w:t>китайско</w:t>
      </w:r>
      <w:proofErr w:type="spellEnd"/>
      <w:r w:rsidRPr="003D6E9F">
        <w:rPr>
          <w:rFonts w:ascii="Times New Roman" w:hAnsi="Times New Roman" w:cs="Times New Roman"/>
          <w:sz w:val="24"/>
          <w:lang w:val="en-US"/>
        </w:rPr>
        <w:t>-</w:t>
      </w:r>
      <w:r w:rsidRPr="003D6E9F">
        <w:rPr>
          <w:rFonts w:ascii="Times New Roman" w:hAnsi="Times New Roman" w:cs="Times New Roman"/>
          <w:sz w:val="24"/>
        </w:rPr>
        <w:t>казахстанского</w:t>
      </w:r>
      <w:r w:rsidRPr="003D6E9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D6E9F">
        <w:rPr>
          <w:rFonts w:ascii="Times New Roman" w:hAnsi="Times New Roman" w:cs="Times New Roman"/>
          <w:sz w:val="24"/>
        </w:rPr>
        <w:t>торгово</w:t>
      </w:r>
      <w:proofErr w:type="spellEnd"/>
      <w:r w:rsidRPr="003D6E9F">
        <w:rPr>
          <w:rFonts w:ascii="Times New Roman" w:hAnsi="Times New Roman" w:cs="Times New Roman"/>
          <w:sz w:val="24"/>
          <w:lang w:val="en-US"/>
        </w:rPr>
        <w:t>-</w:t>
      </w:r>
      <w:r w:rsidRPr="003D6E9F">
        <w:rPr>
          <w:rFonts w:ascii="Times New Roman" w:hAnsi="Times New Roman" w:cs="Times New Roman"/>
          <w:sz w:val="24"/>
        </w:rPr>
        <w:t>экономического</w:t>
      </w:r>
      <w:r w:rsidRPr="003D6E9F">
        <w:rPr>
          <w:rFonts w:ascii="Times New Roman" w:hAnsi="Times New Roman" w:cs="Times New Roman"/>
          <w:sz w:val="24"/>
          <w:lang w:val="en-US"/>
        </w:rPr>
        <w:t xml:space="preserve"> </w:t>
      </w:r>
      <w:r w:rsidRPr="003D6E9F">
        <w:rPr>
          <w:rFonts w:ascii="Times New Roman" w:hAnsi="Times New Roman" w:cs="Times New Roman"/>
          <w:sz w:val="24"/>
        </w:rPr>
        <w:t>сотрудничества</w:t>
      </w:r>
      <w:r w:rsidRPr="003D6E9F">
        <w:rPr>
          <w:rFonts w:ascii="Times New Roman" w:hAnsi="Times New Roman" w:cs="Times New Roman"/>
          <w:sz w:val="24"/>
          <w:lang w:val="en-US"/>
        </w:rPr>
        <w:t xml:space="preserve"> </w:t>
      </w:r>
      <w:r w:rsidRPr="003D6E9F">
        <w:rPr>
          <w:rFonts w:ascii="Times New Roman" w:hAnsi="Times New Roman" w:cs="Times New Roman"/>
          <w:sz w:val="24"/>
        </w:rPr>
        <w:t>в</w:t>
      </w:r>
      <w:r w:rsidRPr="003D6E9F">
        <w:rPr>
          <w:rFonts w:ascii="Times New Roman" w:hAnsi="Times New Roman" w:cs="Times New Roman"/>
          <w:sz w:val="24"/>
          <w:lang w:val="en-US"/>
        </w:rPr>
        <w:t xml:space="preserve"> 2019 </w:t>
      </w:r>
      <w:r w:rsidRPr="003D6E9F">
        <w:rPr>
          <w:rFonts w:ascii="Times New Roman" w:hAnsi="Times New Roman" w:cs="Times New Roman"/>
          <w:sz w:val="24"/>
        </w:rPr>
        <w:t>году</w:t>
      </w:r>
      <w:r>
        <w:rPr>
          <w:rFonts w:ascii="Times New Roman" w:hAnsi="Times New Roman" w:cs="Times New Roman" w:hint="eastAsia"/>
          <w:sz w:val="24"/>
          <w:lang w:val="en-US"/>
        </w:rPr>
        <w:t>]</w:t>
      </w: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 / </w:t>
      </w:r>
      <w:r w:rsidRPr="003D6E9F">
        <w:rPr>
          <w:rFonts w:ascii="Times New Roman" w:hAnsi="Times New Roman" w:cs="Times New Roman" w:hint="eastAsia"/>
          <w:sz w:val="24"/>
        </w:rPr>
        <w:t>中国人民共和国商务部</w:t>
      </w:r>
      <w:r>
        <w:rPr>
          <w:rFonts w:ascii="Times New Roman" w:hAnsi="Times New Roman" w:cs="Times New Roman" w:hint="eastAsia"/>
          <w:sz w:val="24"/>
          <w:lang w:val="en-US"/>
        </w:rPr>
        <w:t xml:space="preserve"> [</w:t>
      </w:r>
      <w:r w:rsidRPr="003D6E9F">
        <w:rPr>
          <w:rFonts w:ascii="Times New Roman" w:hAnsi="Times New Roman" w:cs="Times New Roman"/>
          <w:sz w:val="24"/>
        </w:rPr>
        <w:t>Министерство</w:t>
      </w:r>
      <w:r w:rsidRPr="003D6E9F">
        <w:rPr>
          <w:rFonts w:ascii="Times New Roman" w:hAnsi="Times New Roman" w:cs="Times New Roman"/>
          <w:sz w:val="24"/>
          <w:lang w:val="en-US"/>
        </w:rPr>
        <w:t xml:space="preserve"> </w:t>
      </w:r>
      <w:r w:rsidRPr="003D6E9F">
        <w:rPr>
          <w:rFonts w:ascii="Times New Roman" w:hAnsi="Times New Roman" w:cs="Times New Roman"/>
          <w:sz w:val="24"/>
        </w:rPr>
        <w:t>коммерции</w:t>
      </w:r>
      <w:r w:rsidRPr="003D6E9F">
        <w:rPr>
          <w:rFonts w:ascii="Times New Roman" w:hAnsi="Times New Roman" w:cs="Times New Roman"/>
          <w:sz w:val="24"/>
          <w:lang w:val="en-US"/>
        </w:rPr>
        <w:t xml:space="preserve"> </w:t>
      </w:r>
      <w:r w:rsidRPr="003D6E9F">
        <w:rPr>
          <w:rFonts w:ascii="Times New Roman" w:hAnsi="Times New Roman" w:cs="Times New Roman"/>
          <w:sz w:val="24"/>
        </w:rPr>
        <w:t>Китая</w:t>
      </w:r>
      <w:r>
        <w:rPr>
          <w:rFonts w:ascii="Times New Roman" w:hAnsi="Times New Roman" w:cs="Times New Roman" w:hint="eastAsia"/>
          <w:sz w:val="24"/>
          <w:lang w:val="en-US"/>
        </w:rPr>
        <w:t>]</w:t>
      </w: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.  </w:t>
      </w:r>
      <w:r w:rsidRPr="003D6E9F">
        <w:rPr>
          <w:rFonts w:ascii="Times New Roman" w:hAnsi="Times New Roman" w:cs="Times New Roman" w:hint="eastAsia"/>
          <w:sz w:val="24"/>
          <w:lang w:val="en-US"/>
        </w:rPr>
        <w:t>–</w:t>
      </w: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  2020. URL</w:t>
      </w:r>
      <w:r w:rsidRPr="003D6E9F">
        <w:rPr>
          <w:rFonts w:ascii="Times New Roman" w:hAnsi="Times New Roman" w:cs="Times New Roman" w:hint="eastAsia"/>
          <w:sz w:val="24"/>
          <w:lang w:val="en-US"/>
        </w:rPr>
        <w:t>：</w:t>
      </w:r>
      <w:r w:rsidR="00EF5CE2">
        <w:fldChar w:fldCharType="begin"/>
      </w:r>
      <w:r w:rsidR="00EF5CE2" w:rsidRPr="00EF5CE2">
        <w:rPr>
          <w:lang w:val="en-US"/>
        </w:rPr>
        <w:instrText xml:space="preserve"> HYPERLINK "http://kz.mofcom.gov.cn/article/jmxw/202003/20200302946566.shtml" </w:instrText>
      </w:r>
      <w:r w:rsidR="00EF5CE2">
        <w:fldChar w:fldCharType="separate"/>
      </w:r>
      <w:r w:rsidRPr="003D6E9F">
        <w:rPr>
          <w:rStyle w:val="a7"/>
          <w:rFonts w:ascii="Times New Roman" w:hAnsi="Times New Roman" w:cs="Times New Roman" w:hint="eastAsia"/>
          <w:sz w:val="24"/>
          <w:lang w:val="en-US"/>
        </w:rPr>
        <w:t>http://kz.mofcom.gov.cn/article/jmxw/202003/20200302946566.shtml</w:t>
      </w:r>
      <w:r w:rsidR="00EF5CE2">
        <w:rPr>
          <w:rStyle w:val="a7"/>
          <w:rFonts w:ascii="Times New Roman" w:hAnsi="Times New Roman" w:cs="Times New Roman"/>
          <w:sz w:val="24"/>
          <w:lang w:val="en-US"/>
        </w:rPr>
        <w:fldChar w:fldCharType="end"/>
      </w:r>
      <w:r w:rsidRPr="003D6E9F">
        <w:rPr>
          <w:rFonts w:ascii="Times New Roman" w:hAnsi="Times New Roman" w:cs="Times New Roman"/>
          <w:sz w:val="24"/>
          <w:lang w:val="en-US"/>
        </w:rPr>
        <w:t xml:space="preserve"> </w:t>
      </w: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 </w:t>
      </w:r>
    </w:p>
    <w:p w:rsidR="003D6E9F" w:rsidRPr="003D6E9F" w:rsidRDefault="003D6E9F" w:rsidP="000008E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 w:hint="eastAsia"/>
          <w:sz w:val="24"/>
          <w:lang w:val="en-US"/>
        </w:rPr>
        <w:t>2021</w:t>
      </w:r>
      <w:r w:rsidRPr="003D6E9F">
        <w:rPr>
          <w:rFonts w:ascii="Times New Roman" w:hAnsi="Times New Roman" w:cs="Times New Roman" w:hint="eastAsia"/>
          <w:sz w:val="24"/>
          <w:lang w:val="en-US"/>
        </w:rPr>
        <w:t>年中哈经贸合作简况</w:t>
      </w:r>
      <w:r w:rsidR="000008EF">
        <w:rPr>
          <w:rFonts w:ascii="Times New Roman" w:hAnsi="Times New Roman" w:cs="Times New Roman" w:hint="eastAsia"/>
          <w:sz w:val="24"/>
          <w:lang w:val="en-US"/>
        </w:rPr>
        <w:t xml:space="preserve"> [</w:t>
      </w:r>
      <w:proofErr w:type="spellStart"/>
      <w:r w:rsidR="000008EF" w:rsidRPr="000008EF">
        <w:rPr>
          <w:rFonts w:ascii="Times New Roman" w:hAnsi="Times New Roman" w:cs="Times New Roman"/>
          <w:sz w:val="24"/>
          <w:lang w:val="en-US"/>
        </w:rPr>
        <w:t>Краткий</w:t>
      </w:r>
      <w:proofErr w:type="spellEnd"/>
      <w:r w:rsidR="000008EF" w:rsidRPr="000008E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08EF" w:rsidRPr="000008EF">
        <w:rPr>
          <w:rFonts w:ascii="Times New Roman" w:hAnsi="Times New Roman" w:cs="Times New Roman"/>
          <w:sz w:val="24"/>
          <w:lang w:val="en-US"/>
        </w:rPr>
        <w:t>обзор</w:t>
      </w:r>
      <w:proofErr w:type="spellEnd"/>
      <w:r w:rsidR="000008EF" w:rsidRPr="000008E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08EF" w:rsidRPr="000008EF">
        <w:rPr>
          <w:rFonts w:ascii="Times New Roman" w:hAnsi="Times New Roman" w:cs="Times New Roman"/>
          <w:sz w:val="24"/>
          <w:lang w:val="en-US"/>
        </w:rPr>
        <w:t>китайско-казахстанского</w:t>
      </w:r>
      <w:proofErr w:type="spellEnd"/>
      <w:r w:rsidR="000008EF" w:rsidRPr="000008E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08EF" w:rsidRPr="000008EF">
        <w:rPr>
          <w:rFonts w:ascii="Times New Roman" w:hAnsi="Times New Roman" w:cs="Times New Roman"/>
          <w:sz w:val="24"/>
          <w:lang w:val="en-US"/>
        </w:rPr>
        <w:t>экономического</w:t>
      </w:r>
      <w:proofErr w:type="spellEnd"/>
      <w:r w:rsidR="000008EF" w:rsidRPr="000008EF">
        <w:rPr>
          <w:rFonts w:ascii="Times New Roman" w:hAnsi="Times New Roman" w:cs="Times New Roman"/>
          <w:sz w:val="24"/>
          <w:lang w:val="en-US"/>
        </w:rPr>
        <w:t xml:space="preserve"> и </w:t>
      </w:r>
      <w:proofErr w:type="spellStart"/>
      <w:r w:rsidR="000008EF" w:rsidRPr="000008EF">
        <w:rPr>
          <w:rFonts w:ascii="Times New Roman" w:hAnsi="Times New Roman" w:cs="Times New Roman"/>
          <w:sz w:val="24"/>
          <w:lang w:val="en-US"/>
        </w:rPr>
        <w:t>торгового</w:t>
      </w:r>
      <w:proofErr w:type="spellEnd"/>
      <w:r w:rsidR="000008EF" w:rsidRPr="000008E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08EF" w:rsidRPr="000008EF">
        <w:rPr>
          <w:rFonts w:ascii="Times New Roman" w:hAnsi="Times New Roman" w:cs="Times New Roman"/>
          <w:sz w:val="24"/>
          <w:lang w:val="en-US"/>
        </w:rPr>
        <w:t>сотрудничества</w:t>
      </w:r>
      <w:proofErr w:type="spellEnd"/>
      <w:r w:rsidR="000008EF" w:rsidRPr="000008EF">
        <w:rPr>
          <w:rFonts w:ascii="Times New Roman" w:hAnsi="Times New Roman" w:cs="Times New Roman"/>
          <w:sz w:val="24"/>
          <w:lang w:val="en-US"/>
        </w:rPr>
        <w:t xml:space="preserve"> в 2021 г.</w:t>
      </w:r>
      <w:r w:rsidR="000008EF">
        <w:rPr>
          <w:rFonts w:ascii="Times New Roman" w:hAnsi="Times New Roman" w:cs="Times New Roman" w:hint="eastAsia"/>
          <w:sz w:val="24"/>
          <w:lang w:val="en-US"/>
        </w:rPr>
        <w:t>]</w:t>
      </w: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 /</w:t>
      </w:r>
      <w:r w:rsidR="009B659F">
        <w:rPr>
          <w:rFonts w:ascii="Times New Roman" w:hAnsi="Times New Roman" w:cs="Times New Roman"/>
          <w:sz w:val="24"/>
          <w:lang w:val="en-US"/>
        </w:rPr>
        <w:t>/</w:t>
      </w: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 </w:t>
      </w:r>
      <w:r w:rsidR="009B659F" w:rsidRPr="003D6E9F">
        <w:rPr>
          <w:rFonts w:ascii="Times New Roman" w:hAnsi="Times New Roman" w:cs="Times New Roman" w:hint="eastAsia"/>
          <w:sz w:val="24"/>
          <w:lang w:val="en-US"/>
        </w:rPr>
        <w:t>中国人民共和国商务部</w:t>
      </w:r>
      <w:r w:rsidR="009B659F">
        <w:rPr>
          <w:rFonts w:ascii="Times New Roman" w:hAnsi="Times New Roman" w:cs="Times New Roman"/>
          <w:sz w:val="24"/>
          <w:lang w:val="en-US"/>
        </w:rPr>
        <w:t xml:space="preserve"> [</w:t>
      </w:r>
      <w:proofErr w:type="spellStart"/>
      <w:r w:rsidR="000008EF">
        <w:rPr>
          <w:rFonts w:ascii="Times New Roman" w:hAnsi="Times New Roman" w:cs="Times New Roman"/>
          <w:sz w:val="24"/>
          <w:lang w:val="en-US"/>
        </w:rPr>
        <w:t>Министерство</w:t>
      </w:r>
      <w:proofErr w:type="spellEnd"/>
      <w:r w:rsidR="000008E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08EF">
        <w:rPr>
          <w:rFonts w:ascii="Times New Roman" w:hAnsi="Times New Roman" w:cs="Times New Roman"/>
          <w:sz w:val="24"/>
          <w:lang w:val="en-US"/>
        </w:rPr>
        <w:t>коммерции</w:t>
      </w:r>
      <w:proofErr w:type="spellEnd"/>
      <w:r w:rsidR="000008EF">
        <w:rPr>
          <w:rFonts w:ascii="Times New Roman" w:hAnsi="Times New Roman" w:cs="Times New Roman"/>
          <w:sz w:val="24"/>
          <w:lang w:val="en-US"/>
        </w:rPr>
        <w:t xml:space="preserve"> К</w:t>
      </w:r>
      <w:proofErr w:type="spellStart"/>
      <w:r w:rsidR="000008EF">
        <w:rPr>
          <w:rFonts w:ascii="Times New Roman" w:hAnsi="Times New Roman" w:cs="Times New Roman"/>
          <w:sz w:val="24"/>
        </w:rPr>
        <w:t>итая</w:t>
      </w:r>
      <w:proofErr w:type="spellEnd"/>
      <w:r w:rsidR="000008EF">
        <w:rPr>
          <w:rFonts w:ascii="Times New Roman" w:hAnsi="Times New Roman" w:cs="Times New Roman" w:hint="eastAsia"/>
          <w:sz w:val="24"/>
          <w:lang w:val="en-US"/>
        </w:rPr>
        <w:t>]</w:t>
      </w: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. </w:t>
      </w:r>
      <w:r w:rsidRPr="003D6E9F">
        <w:rPr>
          <w:rFonts w:ascii="Times New Roman" w:hAnsi="Times New Roman" w:cs="Times New Roman" w:hint="eastAsia"/>
          <w:sz w:val="24"/>
          <w:lang w:val="en-US"/>
        </w:rPr>
        <w:t>–</w:t>
      </w: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 2022. URL</w:t>
      </w:r>
      <w:r w:rsidRPr="003D6E9F">
        <w:rPr>
          <w:rFonts w:ascii="Times New Roman" w:hAnsi="Times New Roman" w:cs="Times New Roman" w:hint="eastAsia"/>
          <w:sz w:val="24"/>
          <w:lang w:val="en-US"/>
        </w:rPr>
        <w:t>：</w:t>
      </w:r>
      <w:r w:rsidR="00EF5CE2">
        <w:fldChar w:fldCharType="begin"/>
      </w:r>
      <w:r w:rsidR="00EF5CE2" w:rsidRPr="00EF5CE2">
        <w:rPr>
          <w:lang w:val="en-US"/>
        </w:rPr>
        <w:instrText xml:space="preserve"> HYPERLINK "http://kz.mofcom.gov.cn/article/zhhz/202204/20220403305364.shtml" </w:instrText>
      </w:r>
      <w:r w:rsidR="00EF5CE2">
        <w:fldChar w:fldCharType="separate"/>
      </w:r>
      <w:r w:rsidRPr="003D6E9F">
        <w:rPr>
          <w:rStyle w:val="a7"/>
          <w:rFonts w:ascii="Times New Roman" w:hAnsi="Times New Roman" w:cs="Times New Roman" w:hint="eastAsia"/>
          <w:sz w:val="24"/>
          <w:lang w:val="en-US"/>
        </w:rPr>
        <w:t>http://kz.mofcom.gov.cn/article/zhhz/202204/20220403305364.shtml</w:t>
      </w:r>
      <w:r w:rsidR="00EF5CE2">
        <w:rPr>
          <w:rStyle w:val="a7"/>
          <w:rFonts w:ascii="Times New Roman" w:hAnsi="Times New Roman" w:cs="Times New Roman"/>
          <w:sz w:val="24"/>
          <w:lang w:val="en-US"/>
        </w:rPr>
        <w:fldChar w:fldCharType="end"/>
      </w:r>
    </w:p>
    <w:p w:rsidR="003D6E9F" w:rsidRPr="003D6E9F" w:rsidRDefault="003D6E9F" w:rsidP="000008E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 w:hint="eastAsia"/>
          <w:sz w:val="24"/>
        </w:rPr>
        <w:t>土库曼斯坦</w:t>
      </w:r>
      <w:r w:rsidRPr="00EF5CE2">
        <w:rPr>
          <w:rFonts w:ascii="Times New Roman" w:hAnsi="Times New Roman" w:cs="Times New Roman" w:hint="eastAsia"/>
          <w:sz w:val="24"/>
          <w:lang w:val="en-US"/>
        </w:rPr>
        <w:t xml:space="preserve"> (2021</w:t>
      </w:r>
      <w:r w:rsidRPr="003D6E9F">
        <w:rPr>
          <w:rFonts w:ascii="Times New Roman" w:hAnsi="Times New Roman" w:cs="Times New Roman" w:hint="eastAsia"/>
          <w:sz w:val="24"/>
        </w:rPr>
        <w:t>年版</w:t>
      </w:r>
      <w:r w:rsidRPr="00EF5CE2">
        <w:rPr>
          <w:rFonts w:ascii="Times New Roman" w:hAnsi="Times New Roman" w:cs="Times New Roman" w:hint="eastAsia"/>
          <w:sz w:val="24"/>
          <w:lang w:val="en-US"/>
        </w:rPr>
        <w:t>）</w:t>
      </w:r>
      <w:r w:rsidR="000008EF" w:rsidRPr="00EF5CE2">
        <w:rPr>
          <w:rFonts w:ascii="Times New Roman" w:hAnsi="Times New Roman" w:cs="Times New Roman" w:hint="eastAsia"/>
          <w:sz w:val="24"/>
          <w:lang w:val="en-US"/>
        </w:rPr>
        <w:t>[</w:t>
      </w:r>
      <w:r w:rsidR="000008EF">
        <w:rPr>
          <w:rFonts w:ascii="Times New Roman" w:hAnsi="Times New Roman" w:cs="Times New Roman"/>
          <w:sz w:val="24"/>
        </w:rPr>
        <w:t>Туркменистан</w:t>
      </w:r>
      <w:r w:rsidR="000008EF" w:rsidRPr="00EF5CE2">
        <w:rPr>
          <w:rFonts w:ascii="Times New Roman" w:hAnsi="Times New Roman" w:cs="Times New Roman"/>
          <w:sz w:val="24"/>
          <w:lang w:val="en-US"/>
        </w:rPr>
        <w:t xml:space="preserve"> (</w:t>
      </w:r>
      <w:r w:rsidR="000008EF">
        <w:rPr>
          <w:rFonts w:ascii="Times New Roman" w:hAnsi="Times New Roman" w:cs="Times New Roman"/>
          <w:sz w:val="24"/>
        </w:rPr>
        <w:t>выпуск</w:t>
      </w:r>
      <w:r w:rsidR="000008EF" w:rsidRPr="00EF5CE2">
        <w:rPr>
          <w:rFonts w:ascii="Times New Roman" w:hAnsi="Times New Roman" w:cs="Times New Roman"/>
          <w:sz w:val="24"/>
          <w:lang w:val="en-US"/>
        </w:rPr>
        <w:t xml:space="preserve"> 2021 </w:t>
      </w:r>
      <w:r w:rsidR="000008EF" w:rsidRPr="000008EF">
        <w:rPr>
          <w:rFonts w:ascii="Times New Roman" w:hAnsi="Times New Roman" w:cs="Times New Roman"/>
          <w:sz w:val="24"/>
        </w:rPr>
        <w:t>г</w:t>
      </w:r>
      <w:r w:rsidR="000008EF" w:rsidRPr="00EF5CE2">
        <w:rPr>
          <w:rFonts w:ascii="Times New Roman" w:hAnsi="Times New Roman" w:cs="Times New Roman"/>
          <w:sz w:val="24"/>
          <w:lang w:val="en-US"/>
        </w:rPr>
        <w:t>.)</w:t>
      </w:r>
      <w:r w:rsidR="000008EF" w:rsidRPr="00EF5CE2">
        <w:rPr>
          <w:rFonts w:ascii="Times New Roman" w:hAnsi="Times New Roman" w:cs="Times New Roman" w:hint="eastAsia"/>
          <w:sz w:val="24"/>
          <w:lang w:val="en-US"/>
        </w:rPr>
        <w:t>]</w:t>
      </w:r>
      <w:r w:rsidR="009B659F">
        <w:rPr>
          <w:rFonts w:ascii="Times New Roman" w:hAnsi="Times New Roman" w:cs="Times New Roman"/>
          <w:sz w:val="24"/>
          <w:lang w:val="en-US"/>
        </w:rPr>
        <w:t xml:space="preserve"> </w:t>
      </w:r>
      <w:r w:rsidRPr="00EF5CE2">
        <w:rPr>
          <w:rFonts w:ascii="Times New Roman" w:hAnsi="Times New Roman" w:cs="Times New Roman" w:hint="eastAsia"/>
          <w:sz w:val="24"/>
          <w:lang w:val="en-US"/>
        </w:rPr>
        <w:t xml:space="preserve">// </w:t>
      </w:r>
      <w:r w:rsidR="009B659F" w:rsidRPr="003D6E9F">
        <w:rPr>
          <w:rFonts w:ascii="Times New Roman" w:hAnsi="Times New Roman" w:cs="Times New Roman" w:hint="eastAsia"/>
          <w:sz w:val="24"/>
        </w:rPr>
        <w:t>中国人民共和国商务部</w:t>
      </w:r>
      <w:r w:rsidR="009B659F" w:rsidRPr="00EF5CE2">
        <w:rPr>
          <w:rFonts w:ascii="Times New Roman" w:hAnsi="Times New Roman" w:cs="Times New Roman"/>
          <w:sz w:val="24"/>
          <w:lang w:val="en-US"/>
        </w:rPr>
        <w:t xml:space="preserve"> [</w:t>
      </w:r>
      <w:proofErr w:type="spellStart"/>
      <w:r w:rsidR="000008EF">
        <w:rPr>
          <w:rFonts w:ascii="Times New Roman" w:hAnsi="Times New Roman" w:cs="Times New Roman"/>
          <w:sz w:val="24"/>
          <w:lang w:val="en-US"/>
        </w:rPr>
        <w:t>Министерство</w:t>
      </w:r>
      <w:proofErr w:type="spellEnd"/>
      <w:r w:rsidR="000008E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08EF">
        <w:rPr>
          <w:rFonts w:ascii="Times New Roman" w:hAnsi="Times New Roman" w:cs="Times New Roman"/>
          <w:sz w:val="24"/>
          <w:lang w:val="en-US"/>
        </w:rPr>
        <w:t>коммерции</w:t>
      </w:r>
      <w:proofErr w:type="spellEnd"/>
      <w:r w:rsidR="000008EF">
        <w:rPr>
          <w:rFonts w:ascii="Times New Roman" w:hAnsi="Times New Roman" w:cs="Times New Roman"/>
          <w:sz w:val="24"/>
          <w:lang w:val="en-US"/>
        </w:rPr>
        <w:t xml:space="preserve"> К</w:t>
      </w:r>
      <w:proofErr w:type="spellStart"/>
      <w:r w:rsidR="000008EF">
        <w:rPr>
          <w:rFonts w:ascii="Times New Roman" w:hAnsi="Times New Roman" w:cs="Times New Roman"/>
          <w:sz w:val="24"/>
        </w:rPr>
        <w:t>итая</w:t>
      </w:r>
      <w:proofErr w:type="spellEnd"/>
      <w:r w:rsidR="000008EF" w:rsidRPr="00EF5CE2">
        <w:rPr>
          <w:rFonts w:ascii="Times New Roman" w:hAnsi="Times New Roman" w:cs="Times New Roman" w:hint="eastAsia"/>
          <w:sz w:val="24"/>
          <w:lang w:val="en-US"/>
        </w:rPr>
        <w:t>]</w:t>
      </w:r>
      <w:r w:rsidRPr="00EF5CE2">
        <w:rPr>
          <w:rFonts w:ascii="Times New Roman" w:hAnsi="Times New Roman" w:cs="Times New Roman" w:hint="eastAsia"/>
          <w:sz w:val="24"/>
          <w:lang w:val="en-US"/>
        </w:rPr>
        <w:t xml:space="preserve">. </w:t>
      </w:r>
      <w:r w:rsidRPr="00EF5CE2">
        <w:rPr>
          <w:rFonts w:ascii="Times New Roman" w:hAnsi="Times New Roman" w:cs="Times New Roman" w:hint="eastAsia"/>
          <w:sz w:val="24"/>
          <w:lang w:val="en-US"/>
        </w:rPr>
        <w:t>–</w:t>
      </w:r>
      <w:r w:rsidRPr="00EF5CE2">
        <w:rPr>
          <w:rFonts w:ascii="Times New Roman" w:hAnsi="Times New Roman" w:cs="Times New Roman" w:hint="eastAsia"/>
          <w:sz w:val="24"/>
          <w:lang w:val="en-US"/>
        </w:rPr>
        <w:t xml:space="preserve"> 2021. </w:t>
      </w: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URL: </w:t>
      </w:r>
      <w:hyperlink r:id="rId20" w:history="1">
        <w:r w:rsidRPr="003D6E9F">
          <w:rPr>
            <w:rStyle w:val="a7"/>
            <w:rFonts w:ascii="Times New Roman" w:hAnsi="Times New Roman" w:cs="Times New Roman" w:hint="eastAsia"/>
            <w:sz w:val="24"/>
            <w:lang w:val="en-US"/>
          </w:rPr>
          <w:t>http://www.mofcom.gov.cn/dl/gbdqzn/upload/tukumansitan.pdf</w:t>
        </w:r>
      </w:hyperlink>
    </w:p>
    <w:p w:rsidR="003D6E9F" w:rsidRPr="003D6E9F" w:rsidRDefault="003D6E9F" w:rsidP="000008E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 w:hint="eastAsia"/>
          <w:sz w:val="24"/>
        </w:rPr>
        <w:t>乌兹别克斯坦</w:t>
      </w:r>
      <w:r w:rsidRPr="00EF5CE2">
        <w:rPr>
          <w:rFonts w:ascii="Times New Roman" w:hAnsi="Times New Roman" w:cs="Times New Roman" w:hint="eastAsia"/>
          <w:sz w:val="24"/>
          <w:lang w:val="en-US"/>
        </w:rPr>
        <w:t xml:space="preserve"> (2021</w:t>
      </w:r>
      <w:r w:rsidRPr="003D6E9F">
        <w:rPr>
          <w:rFonts w:ascii="Times New Roman" w:hAnsi="Times New Roman" w:cs="Times New Roman" w:hint="eastAsia"/>
          <w:sz w:val="24"/>
        </w:rPr>
        <w:t>年版</w:t>
      </w:r>
      <w:r w:rsidRPr="00EF5CE2">
        <w:rPr>
          <w:rFonts w:ascii="Times New Roman" w:hAnsi="Times New Roman" w:cs="Times New Roman" w:hint="eastAsia"/>
          <w:sz w:val="24"/>
          <w:lang w:val="en-US"/>
        </w:rPr>
        <w:t>）</w:t>
      </w:r>
      <w:r w:rsidR="000008EF" w:rsidRPr="00EF5CE2">
        <w:rPr>
          <w:rFonts w:ascii="Times New Roman" w:hAnsi="Times New Roman" w:cs="Times New Roman" w:hint="eastAsia"/>
          <w:sz w:val="24"/>
          <w:lang w:val="en-US"/>
        </w:rPr>
        <w:t>[</w:t>
      </w:r>
      <w:r w:rsidR="000008EF">
        <w:rPr>
          <w:rFonts w:ascii="Times New Roman" w:hAnsi="Times New Roman" w:cs="Times New Roman"/>
          <w:sz w:val="24"/>
        </w:rPr>
        <w:t>Узбекистан</w:t>
      </w:r>
      <w:r w:rsidR="000008EF" w:rsidRPr="00EF5CE2">
        <w:rPr>
          <w:rFonts w:ascii="Times New Roman" w:hAnsi="Times New Roman" w:cs="Times New Roman"/>
          <w:sz w:val="24"/>
          <w:lang w:val="en-US"/>
        </w:rPr>
        <w:t xml:space="preserve"> (</w:t>
      </w:r>
      <w:r w:rsidR="000008EF">
        <w:rPr>
          <w:rFonts w:ascii="Times New Roman" w:hAnsi="Times New Roman" w:cs="Times New Roman"/>
          <w:sz w:val="24"/>
        </w:rPr>
        <w:t>выпуск</w:t>
      </w:r>
      <w:r w:rsidR="000008EF" w:rsidRPr="00EF5CE2">
        <w:rPr>
          <w:rFonts w:ascii="Times New Roman" w:hAnsi="Times New Roman" w:cs="Times New Roman"/>
          <w:sz w:val="24"/>
          <w:lang w:val="en-US"/>
        </w:rPr>
        <w:t xml:space="preserve"> 2021 </w:t>
      </w:r>
      <w:r w:rsidR="000008EF" w:rsidRPr="000008EF">
        <w:rPr>
          <w:rFonts w:ascii="Times New Roman" w:hAnsi="Times New Roman" w:cs="Times New Roman"/>
          <w:sz w:val="24"/>
        </w:rPr>
        <w:t>г</w:t>
      </w:r>
      <w:r w:rsidR="000008EF" w:rsidRPr="00EF5CE2">
        <w:rPr>
          <w:rFonts w:ascii="Times New Roman" w:hAnsi="Times New Roman" w:cs="Times New Roman"/>
          <w:sz w:val="24"/>
          <w:lang w:val="en-US"/>
        </w:rPr>
        <w:t>.)</w:t>
      </w:r>
      <w:r w:rsidR="000008EF" w:rsidRPr="00EF5CE2">
        <w:rPr>
          <w:rFonts w:ascii="Times New Roman" w:hAnsi="Times New Roman" w:cs="Times New Roman" w:hint="eastAsia"/>
          <w:sz w:val="24"/>
          <w:lang w:val="en-US"/>
        </w:rPr>
        <w:t>]</w:t>
      </w:r>
      <w:r w:rsidR="009B659F">
        <w:rPr>
          <w:rFonts w:ascii="Times New Roman" w:hAnsi="Times New Roman" w:cs="Times New Roman"/>
          <w:sz w:val="24"/>
          <w:lang w:val="en-US"/>
        </w:rPr>
        <w:t xml:space="preserve"> </w:t>
      </w:r>
      <w:r w:rsidRPr="00EF5CE2">
        <w:rPr>
          <w:rFonts w:ascii="Times New Roman" w:hAnsi="Times New Roman" w:cs="Times New Roman" w:hint="eastAsia"/>
          <w:sz w:val="24"/>
          <w:lang w:val="en-US"/>
        </w:rPr>
        <w:t xml:space="preserve">// </w:t>
      </w:r>
      <w:r w:rsidR="009B659F" w:rsidRPr="003D6E9F">
        <w:rPr>
          <w:rFonts w:ascii="Times New Roman" w:hAnsi="Times New Roman" w:cs="Times New Roman" w:hint="eastAsia"/>
          <w:sz w:val="24"/>
        </w:rPr>
        <w:t>中国人民共和国商务部</w:t>
      </w:r>
      <w:r w:rsidR="009B659F" w:rsidRPr="00EF5CE2">
        <w:rPr>
          <w:rFonts w:ascii="Times New Roman" w:hAnsi="Times New Roman" w:cs="Times New Roman"/>
          <w:sz w:val="24"/>
          <w:lang w:val="en-US"/>
        </w:rPr>
        <w:t xml:space="preserve"> [</w:t>
      </w:r>
      <w:proofErr w:type="spellStart"/>
      <w:r w:rsidR="000008EF">
        <w:rPr>
          <w:rFonts w:ascii="Times New Roman" w:hAnsi="Times New Roman" w:cs="Times New Roman"/>
          <w:sz w:val="24"/>
          <w:lang w:val="en-US"/>
        </w:rPr>
        <w:t>Министерство</w:t>
      </w:r>
      <w:proofErr w:type="spellEnd"/>
      <w:r w:rsidR="000008E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08EF">
        <w:rPr>
          <w:rFonts w:ascii="Times New Roman" w:hAnsi="Times New Roman" w:cs="Times New Roman"/>
          <w:sz w:val="24"/>
          <w:lang w:val="en-US"/>
        </w:rPr>
        <w:t>коммерции</w:t>
      </w:r>
      <w:proofErr w:type="spellEnd"/>
      <w:r w:rsidR="000008EF">
        <w:rPr>
          <w:rFonts w:ascii="Times New Roman" w:hAnsi="Times New Roman" w:cs="Times New Roman"/>
          <w:sz w:val="24"/>
          <w:lang w:val="en-US"/>
        </w:rPr>
        <w:t xml:space="preserve"> К</w:t>
      </w:r>
      <w:proofErr w:type="spellStart"/>
      <w:r w:rsidR="000008EF">
        <w:rPr>
          <w:rFonts w:ascii="Times New Roman" w:hAnsi="Times New Roman" w:cs="Times New Roman"/>
          <w:sz w:val="24"/>
        </w:rPr>
        <w:t>итая</w:t>
      </w:r>
      <w:proofErr w:type="spellEnd"/>
      <w:r w:rsidR="000008EF" w:rsidRPr="00EF5CE2">
        <w:rPr>
          <w:rFonts w:ascii="Times New Roman" w:hAnsi="Times New Roman" w:cs="Times New Roman" w:hint="eastAsia"/>
          <w:sz w:val="24"/>
          <w:lang w:val="en-US"/>
        </w:rPr>
        <w:t>]</w:t>
      </w:r>
      <w:r w:rsidRPr="00EF5CE2">
        <w:rPr>
          <w:rFonts w:ascii="Times New Roman" w:hAnsi="Times New Roman" w:cs="Times New Roman" w:hint="eastAsia"/>
          <w:sz w:val="24"/>
          <w:lang w:val="en-US"/>
        </w:rPr>
        <w:t xml:space="preserve">. - 2021. </w:t>
      </w: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URL: </w:t>
      </w:r>
      <w:hyperlink r:id="rId21" w:history="1">
        <w:r w:rsidRPr="003D6E9F">
          <w:rPr>
            <w:rStyle w:val="a7"/>
            <w:rFonts w:ascii="Times New Roman" w:hAnsi="Times New Roman" w:cs="Times New Roman" w:hint="eastAsia"/>
            <w:sz w:val="24"/>
            <w:lang w:val="en-US"/>
          </w:rPr>
          <w:t>http://www.mofcom.gov.cn/dl/gbdqzn/upload/wuzibieke.pdf</w:t>
        </w:r>
      </w:hyperlink>
      <w:r w:rsidRPr="003D6E9F">
        <w:rPr>
          <w:rFonts w:ascii="Times New Roman" w:hAnsi="Times New Roman" w:cs="Times New Roman"/>
          <w:sz w:val="24"/>
          <w:lang w:val="en-US"/>
        </w:rPr>
        <w:t xml:space="preserve"> </w:t>
      </w: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 </w:t>
      </w:r>
    </w:p>
    <w:p w:rsidR="003D6E9F" w:rsidRDefault="003D6E9F" w:rsidP="000008E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  </w:t>
      </w:r>
      <w:r w:rsidRPr="003D6E9F">
        <w:rPr>
          <w:rFonts w:ascii="Times New Roman" w:hAnsi="Times New Roman" w:cs="Times New Roman" w:hint="eastAsia"/>
          <w:sz w:val="24"/>
        </w:rPr>
        <w:t>吉尔吉斯斯坦</w:t>
      </w:r>
      <w:r w:rsidRPr="00EF5CE2">
        <w:rPr>
          <w:rFonts w:ascii="Times New Roman" w:hAnsi="Times New Roman" w:cs="Times New Roman" w:hint="eastAsia"/>
          <w:sz w:val="24"/>
          <w:lang w:val="en-US"/>
        </w:rPr>
        <w:t xml:space="preserve"> </w:t>
      </w:r>
      <w:r w:rsidRPr="00EF5CE2">
        <w:rPr>
          <w:rFonts w:ascii="Times New Roman" w:hAnsi="Times New Roman" w:cs="Times New Roman" w:hint="eastAsia"/>
          <w:sz w:val="24"/>
          <w:lang w:val="en-US"/>
        </w:rPr>
        <w:t>（</w:t>
      </w:r>
      <w:r w:rsidRPr="00EF5CE2">
        <w:rPr>
          <w:rFonts w:ascii="Times New Roman" w:hAnsi="Times New Roman" w:cs="Times New Roman" w:hint="eastAsia"/>
          <w:sz w:val="24"/>
          <w:lang w:val="en-US"/>
        </w:rPr>
        <w:t>2021</w:t>
      </w:r>
      <w:r w:rsidRPr="003D6E9F">
        <w:rPr>
          <w:rFonts w:ascii="Times New Roman" w:hAnsi="Times New Roman" w:cs="Times New Roman" w:hint="eastAsia"/>
          <w:sz w:val="24"/>
        </w:rPr>
        <w:t>年版</w:t>
      </w:r>
      <w:r w:rsidRPr="00EF5CE2">
        <w:rPr>
          <w:rFonts w:ascii="Times New Roman" w:hAnsi="Times New Roman" w:cs="Times New Roman" w:hint="eastAsia"/>
          <w:sz w:val="24"/>
          <w:lang w:val="en-US"/>
        </w:rPr>
        <w:t>）</w:t>
      </w:r>
      <w:r w:rsidR="000008EF" w:rsidRPr="00EF5CE2">
        <w:rPr>
          <w:rFonts w:ascii="Times New Roman" w:hAnsi="Times New Roman" w:cs="Times New Roman" w:hint="eastAsia"/>
          <w:sz w:val="24"/>
          <w:lang w:val="en-US"/>
        </w:rPr>
        <w:t>[</w:t>
      </w:r>
      <w:r w:rsidR="000008EF">
        <w:rPr>
          <w:rFonts w:ascii="Times New Roman" w:hAnsi="Times New Roman" w:cs="Times New Roman"/>
          <w:sz w:val="24"/>
        </w:rPr>
        <w:t>Кыргызстан</w:t>
      </w:r>
      <w:r w:rsidR="000008EF" w:rsidRPr="00EF5CE2">
        <w:rPr>
          <w:rFonts w:ascii="Times New Roman" w:hAnsi="Times New Roman" w:cs="Times New Roman"/>
          <w:sz w:val="24"/>
          <w:lang w:val="en-US"/>
        </w:rPr>
        <w:t xml:space="preserve"> (</w:t>
      </w:r>
      <w:r w:rsidR="000008EF">
        <w:rPr>
          <w:rFonts w:ascii="Times New Roman" w:hAnsi="Times New Roman" w:cs="Times New Roman"/>
          <w:sz w:val="24"/>
        </w:rPr>
        <w:t>выпуск</w:t>
      </w:r>
      <w:r w:rsidR="000008EF" w:rsidRPr="00EF5CE2">
        <w:rPr>
          <w:rFonts w:ascii="Times New Roman" w:hAnsi="Times New Roman" w:cs="Times New Roman"/>
          <w:sz w:val="24"/>
          <w:lang w:val="en-US"/>
        </w:rPr>
        <w:t xml:space="preserve"> 2021 </w:t>
      </w:r>
      <w:r w:rsidR="000008EF" w:rsidRPr="000008EF">
        <w:rPr>
          <w:rFonts w:ascii="Times New Roman" w:hAnsi="Times New Roman" w:cs="Times New Roman"/>
          <w:sz w:val="24"/>
        </w:rPr>
        <w:t>г</w:t>
      </w:r>
      <w:r w:rsidR="000008EF" w:rsidRPr="00EF5CE2">
        <w:rPr>
          <w:rFonts w:ascii="Times New Roman" w:hAnsi="Times New Roman" w:cs="Times New Roman"/>
          <w:sz w:val="24"/>
          <w:lang w:val="en-US"/>
        </w:rPr>
        <w:t>.)</w:t>
      </w:r>
      <w:r w:rsidR="000008EF" w:rsidRPr="00EF5CE2">
        <w:rPr>
          <w:rFonts w:ascii="Times New Roman" w:hAnsi="Times New Roman" w:cs="Times New Roman" w:hint="eastAsia"/>
          <w:sz w:val="24"/>
          <w:lang w:val="en-US"/>
        </w:rPr>
        <w:t>]</w:t>
      </w:r>
      <w:r w:rsidR="009B659F">
        <w:rPr>
          <w:rFonts w:ascii="Times New Roman" w:hAnsi="Times New Roman" w:cs="Times New Roman"/>
          <w:sz w:val="24"/>
          <w:lang w:val="en-US"/>
        </w:rPr>
        <w:t xml:space="preserve"> </w:t>
      </w:r>
      <w:r w:rsidRPr="00EF5CE2">
        <w:rPr>
          <w:rFonts w:ascii="Times New Roman" w:hAnsi="Times New Roman" w:cs="Times New Roman" w:hint="eastAsia"/>
          <w:sz w:val="24"/>
          <w:lang w:val="en-US"/>
        </w:rPr>
        <w:t xml:space="preserve">// </w:t>
      </w:r>
      <w:r w:rsidR="009B659F" w:rsidRPr="003D6E9F">
        <w:rPr>
          <w:rFonts w:ascii="Times New Roman" w:hAnsi="Times New Roman" w:cs="Times New Roman" w:hint="eastAsia"/>
          <w:sz w:val="24"/>
        </w:rPr>
        <w:t>中国人民共和国商务部</w:t>
      </w:r>
      <w:r w:rsidR="009B659F" w:rsidRPr="00EF5CE2">
        <w:rPr>
          <w:rFonts w:ascii="Times New Roman" w:hAnsi="Times New Roman" w:cs="Times New Roman"/>
          <w:sz w:val="24"/>
          <w:lang w:val="en-US"/>
        </w:rPr>
        <w:t xml:space="preserve"> [</w:t>
      </w:r>
      <w:proofErr w:type="spellStart"/>
      <w:r w:rsidR="000008EF">
        <w:rPr>
          <w:rFonts w:ascii="Times New Roman" w:hAnsi="Times New Roman" w:cs="Times New Roman"/>
          <w:sz w:val="24"/>
          <w:lang w:val="en-US"/>
        </w:rPr>
        <w:t>Министерство</w:t>
      </w:r>
      <w:proofErr w:type="spellEnd"/>
      <w:r w:rsidR="000008E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08EF">
        <w:rPr>
          <w:rFonts w:ascii="Times New Roman" w:hAnsi="Times New Roman" w:cs="Times New Roman"/>
          <w:sz w:val="24"/>
          <w:lang w:val="en-US"/>
        </w:rPr>
        <w:t>коммерции</w:t>
      </w:r>
      <w:proofErr w:type="spellEnd"/>
      <w:r w:rsidR="000008EF">
        <w:rPr>
          <w:rFonts w:ascii="Times New Roman" w:hAnsi="Times New Roman" w:cs="Times New Roman"/>
          <w:sz w:val="24"/>
          <w:lang w:val="en-US"/>
        </w:rPr>
        <w:t xml:space="preserve"> К</w:t>
      </w:r>
      <w:proofErr w:type="spellStart"/>
      <w:r w:rsidR="000008EF">
        <w:rPr>
          <w:rFonts w:ascii="Times New Roman" w:hAnsi="Times New Roman" w:cs="Times New Roman"/>
          <w:sz w:val="24"/>
        </w:rPr>
        <w:t>итая</w:t>
      </w:r>
      <w:proofErr w:type="spellEnd"/>
      <w:r w:rsidR="000008EF" w:rsidRPr="00EF5CE2">
        <w:rPr>
          <w:rFonts w:ascii="Times New Roman" w:hAnsi="Times New Roman" w:cs="Times New Roman" w:hint="eastAsia"/>
          <w:sz w:val="24"/>
          <w:lang w:val="en-US"/>
        </w:rPr>
        <w:t>]</w:t>
      </w:r>
      <w:r w:rsidRPr="00EF5CE2">
        <w:rPr>
          <w:rFonts w:ascii="Times New Roman" w:hAnsi="Times New Roman" w:cs="Times New Roman" w:hint="eastAsia"/>
          <w:sz w:val="24"/>
          <w:lang w:val="en-US"/>
        </w:rPr>
        <w:t xml:space="preserve">. - 2021. </w:t>
      </w: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URL: </w:t>
      </w:r>
      <w:hyperlink r:id="rId22" w:history="1">
        <w:r w:rsidRPr="003D6E9F">
          <w:rPr>
            <w:rStyle w:val="a7"/>
            <w:rFonts w:ascii="Times New Roman" w:hAnsi="Times New Roman" w:cs="Times New Roman" w:hint="eastAsia"/>
            <w:sz w:val="24"/>
            <w:lang w:val="en-US"/>
          </w:rPr>
          <w:t>http://www.mofcom.gov.cn/dl/gbdqzn/upload/jierjisi.</w:t>
        </w:r>
        <w:r w:rsidRPr="003D6E9F">
          <w:rPr>
            <w:rStyle w:val="a7"/>
            <w:rFonts w:ascii="Times New Roman" w:hAnsi="Times New Roman" w:cs="Times New Roman"/>
            <w:sz w:val="24"/>
            <w:lang w:val="en-US"/>
          </w:rPr>
          <w:t>pdf</w:t>
        </w:r>
      </w:hyperlink>
      <w:r w:rsidRPr="003D6E9F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C504E" w:rsidRPr="00523A82" w:rsidRDefault="003D6E9F" w:rsidP="000008E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6E9F">
        <w:rPr>
          <w:rFonts w:ascii="Times New Roman" w:hAnsi="Times New Roman" w:cs="Times New Roman" w:hint="eastAsia"/>
          <w:sz w:val="24"/>
        </w:rPr>
        <w:t>塔吉克斯坦</w:t>
      </w:r>
      <w:r w:rsidRPr="00EF5CE2">
        <w:rPr>
          <w:rFonts w:ascii="Times New Roman" w:hAnsi="Times New Roman" w:cs="Times New Roman" w:hint="eastAsia"/>
          <w:sz w:val="24"/>
          <w:lang w:val="en-US"/>
        </w:rPr>
        <w:t>（</w:t>
      </w:r>
      <w:r w:rsidRPr="00EF5CE2">
        <w:rPr>
          <w:rFonts w:ascii="Times New Roman" w:hAnsi="Times New Roman" w:cs="Times New Roman" w:hint="eastAsia"/>
          <w:sz w:val="24"/>
          <w:lang w:val="en-US"/>
        </w:rPr>
        <w:t>2021</w:t>
      </w:r>
      <w:r w:rsidRPr="003D6E9F">
        <w:rPr>
          <w:rFonts w:ascii="Times New Roman" w:hAnsi="Times New Roman" w:cs="Times New Roman" w:hint="eastAsia"/>
          <w:sz w:val="24"/>
        </w:rPr>
        <w:t>年版</w:t>
      </w:r>
      <w:r w:rsidRPr="00EF5CE2">
        <w:rPr>
          <w:rFonts w:ascii="Times New Roman" w:hAnsi="Times New Roman" w:cs="Times New Roman" w:hint="eastAsia"/>
          <w:sz w:val="24"/>
          <w:lang w:val="en-US"/>
        </w:rPr>
        <w:t>）</w:t>
      </w:r>
      <w:r w:rsidR="000008EF" w:rsidRPr="00EF5CE2">
        <w:rPr>
          <w:rFonts w:ascii="Times New Roman" w:hAnsi="Times New Roman" w:cs="Times New Roman" w:hint="eastAsia"/>
          <w:sz w:val="24"/>
          <w:lang w:val="en-US"/>
        </w:rPr>
        <w:t>[</w:t>
      </w:r>
      <w:r w:rsidR="000008EF" w:rsidRPr="000008EF">
        <w:rPr>
          <w:rFonts w:ascii="Times New Roman" w:hAnsi="Times New Roman" w:cs="Times New Roman"/>
          <w:sz w:val="24"/>
        </w:rPr>
        <w:t>Таджикистан</w:t>
      </w:r>
      <w:r w:rsidR="000008EF" w:rsidRPr="00EF5CE2">
        <w:rPr>
          <w:rFonts w:ascii="Times New Roman" w:hAnsi="Times New Roman" w:cs="Times New Roman"/>
          <w:sz w:val="24"/>
          <w:lang w:val="en-US"/>
        </w:rPr>
        <w:t xml:space="preserve"> (</w:t>
      </w:r>
      <w:r w:rsidR="000008EF" w:rsidRPr="000008EF">
        <w:rPr>
          <w:rFonts w:ascii="Times New Roman" w:hAnsi="Times New Roman" w:cs="Times New Roman"/>
          <w:sz w:val="24"/>
        </w:rPr>
        <w:t>выпуск</w:t>
      </w:r>
      <w:r w:rsidR="000008EF" w:rsidRPr="00EF5CE2">
        <w:rPr>
          <w:rFonts w:ascii="Times New Roman" w:hAnsi="Times New Roman" w:cs="Times New Roman"/>
          <w:sz w:val="24"/>
          <w:lang w:val="en-US"/>
        </w:rPr>
        <w:t xml:space="preserve"> 2021 </w:t>
      </w:r>
      <w:r w:rsidR="000008EF" w:rsidRPr="000008EF">
        <w:rPr>
          <w:rFonts w:ascii="Times New Roman" w:hAnsi="Times New Roman" w:cs="Times New Roman"/>
          <w:sz w:val="24"/>
        </w:rPr>
        <w:t>г</w:t>
      </w:r>
      <w:r w:rsidR="000008EF" w:rsidRPr="00EF5CE2">
        <w:rPr>
          <w:rFonts w:ascii="Times New Roman" w:hAnsi="Times New Roman" w:cs="Times New Roman"/>
          <w:sz w:val="24"/>
          <w:lang w:val="en-US"/>
        </w:rPr>
        <w:t>.)</w:t>
      </w:r>
      <w:r w:rsidR="000008EF" w:rsidRPr="00EF5CE2">
        <w:rPr>
          <w:rFonts w:ascii="Times New Roman" w:hAnsi="Times New Roman" w:cs="Times New Roman" w:hint="eastAsia"/>
          <w:sz w:val="24"/>
          <w:lang w:val="en-US"/>
        </w:rPr>
        <w:t>]</w:t>
      </w:r>
      <w:r w:rsidRPr="00EF5CE2">
        <w:rPr>
          <w:rFonts w:ascii="Times New Roman" w:hAnsi="Times New Roman" w:cs="Times New Roman" w:hint="eastAsia"/>
          <w:sz w:val="24"/>
          <w:lang w:val="en-US"/>
        </w:rPr>
        <w:t>//</w:t>
      </w:r>
      <w:r w:rsidRPr="003D6E9F">
        <w:rPr>
          <w:rFonts w:ascii="Times New Roman" w:hAnsi="Times New Roman" w:cs="Times New Roman" w:hint="eastAsia"/>
          <w:sz w:val="24"/>
        </w:rPr>
        <w:t>中国人民共和国商务部</w:t>
      </w:r>
      <w:r w:rsidR="000008EF" w:rsidRPr="00EF5CE2">
        <w:rPr>
          <w:rFonts w:ascii="Times New Roman" w:hAnsi="Times New Roman" w:cs="Times New Roman" w:hint="eastAsia"/>
          <w:sz w:val="24"/>
          <w:lang w:val="en-US"/>
        </w:rPr>
        <w:t>[</w:t>
      </w:r>
      <w:proofErr w:type="spellStart"/>
      <w:r w:rsidR="000008EF">
        <w:rPr>
          <w:rFonts w:ascii="Times New Roman" w:hAnsi="Times New Roman" w:cs="Times New Roman"/>
          <w:sz w:val="24"/>
          <w:lang w:val="en-US"/>
        </w:rPr>
        <w:t>Министерство</w:t>
      </w:r>
      <w:proofErr w:type="spellEnd"/>
      <w:r w:rsidR="000008E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08EF">
        <w:rPr>
          <w:rFonts w:ascii="Times New Roman" w:hAnsi="Times New Roman" w:cs="Times New Roman"/>
          <w:sz w:val="24"/>
          <w:lang w:val="en-US"/>
        </w:rPr>
        <w:t>коммерции</w:t>
      </w:r>
      <w:proofErr w:type="spellEnd"/>
      <w:r w:rsidR="000008EF">
        <w:rPr>
          <w:rFonts w:ascii="Times New Roman" w:hAnsi="Times New Roman" w:cs="Times New Roman"/>
          <w:sz w:val="24"/>
          <w:lang w:val="en-US"/>
        </w:rPr>
        <w:t xml:space="preserve"> К</w:t>
      </w:r>
      <w:proofErr w:type="spellStart"/>
      <w:r w:rsidR="000008EF">
        <w:rPr>
          <w:rFonts w:ascii="Times New Roman" w:hAnsi="Times New Roman" w:cs="Times New Roman"/>
          <w:sz w:val="24"/>
        </w:rPr>
        <w:t>итая</w:t>
      </w:r>
      <w:proofErr w:type="spellEnd"/>
      <w:r w:rsidR="000008EF" w:rsidRPr="00EF5CE2">
        <w:rPr>
          <w:rFonts w:ascii="Times New Roman" w:hAnsi="Times New Roman" w:cs="Times New Roman" w:hint="eastAsia"/>
          <w:sz w:val="24"/>
          <w:lang w:val="en-US"/>
        </w:rPr>
        <w:t>]</w:t>
      </w:r>
      <w:r w:rsidRPr="00EF5CE2">
        <w:rPr>
          <w:rFonts w:ascii="Times New Roman" w:hAnsi="Times New Roman" w:cs="Times New Roman" w:hint="eastAsia"/>
          <w:sz w:val="24"/>
          <w:lang w:val="en-US"/>
        </w:rPr>
        <w:t xml:space="preserve">. - 2021. </w:t>
      </w: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URL: </w:t>
      </w:r>
      <w:hyperlink r:id="rId23" w:history="1">
        <w:r w:rsidRPr="003D6E9F">
          <w:rPr>
            <w:rStyle w:val="a7"/>
            <w:rFonts w:ascii="Times New Roman" w:hAnsi="Times New Roman" w:cs="Times New Roman" w:hint="eastAsia"/>
            <w:sz w:val="24"/>
            <w:lang w:val="en-US"/>
          </w:rPr>
          <w:t>http://www.mofcom.gov.cn/dl/gbdqzn/upload/tajikesitan.pdf</w:t>
        </w:r>
      </w:hyperlink>
      <w:r w:rsidRPr="003D6E9F">
        <w:rPr>
          <w:rFonts w:ascii="Times New Roman" w:hAnsi="Times New Roman" w:cs="Times New Roman"/>
          <w:sz w:val="24"/>
          <w:lang w:val="en-US"/>
        </w:rPr>
        <w:t xml:space="preserve"> </w:t>
      </w:r>
      <w:r w:rsidRPr="003D6E9F">
        <w:rPr>
          <w:rFonts w:ascii="Times New Roman" w:hAnsi="Times New Roman" w:cs="Times New Roman" w:hint="eastAsia"/>
          <w:sz w:val="24"/>
          <w:lang w:val="en-US"/>
        </w:rPr>
        <w:t xml:space="preserve"> </w:t>
      </w:r>
    </w:p>
    <w:p w:rsidR="00EF49DB" w:rsidRDefault="00EF49DB" w:rsidP="00EF49DB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EF49DB" w:rsidRDefault="00EF49DB" w:rsidP="00EF49DB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Литература</w:t>
      </w:r>
    </w:p>
    <w:p w:rsidR="00523A82" w:rsidRDefault="008405A7" w:rsidP="008405A7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Монографии и главы монографий</w:t>
      </w:r>
    </w:p>
    <w:p w:rsidR="000008EF" w:rsidRPr="00523A82" w:rsidRDefault="000008EF" w:rsidP="00523A8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23A82">
        <w:rPr>
          <w:rFonts w:ascii="Times New Roman" w:hAnsi="Times New Roman" w:cs="Times New Roman"/>
          <w:sz w:val="24"/>
        </w:rPr>
        <w:t xml:space="preserve">Парамонов, В. В. Строков А. В. </w:t>
      </w:r>
      <w:proofErr w:type="spellStart"/>
      <w:r w:rsidRPr="00523A82">
        <w:rPr>
          <w:rFonts w:ascii="Times New Roman" w:hAnsi="Times New Roman" w:cs="Times New Roman"/>
          <w:sz w:val="24"/>
        </w:rPr>
        <w:t>Столповский</w:t>
      </w:r>
      <w:proofErr w:type="spellEnd"/>
      <w:r w:rsidRPr="00523A82">
        <w:rPr>
          <w:rFonts w:ascii="Times New Roman" w:hAnsi="Times New Roman" w:cs="Times New Roman"/>
          <w:sz w:val="24"/>
        </w:rPr>
        <w:t xml:space="preserve"> О. А. Россия и Китай в Центральной Азии: политика, экономика, безопасность / Парамонов, В. В. Строков А. В. </w:t>
      </w:r>
      <w:proofErr w:type="spellStart"/>
      <w:r w:rsidRPr="00523A82">
        <w:rPr>
          <w:rFonts w:ascii="Times New Roman" w:hAnsi="Times New Roman" w:cs="Times New Roman"/>
          <w:sz w:val="24"/>
        </w:rPr>
        <w:t>Столповск</w:t>
      </w:r>
      <w:r w:rsidR="00523A82">
        <w:rPr>
          <w:rFonts w:ascii="Times New Roman" w:hAnsi="Times New Roman" w:cs="Times New Roman"/>
          <w:sz w:val="24"/>
        </w:rPr>
        <w:t>ий</w:t>
      </w:r>
      <w:proofErr w:type="spellEnd"/>
      <w:r w:rsidR="00523A82">
        <w:rPr>
          <w:rFonts w:ascii="Times New Roman" w:hAnsi="Times New Roman" w:cs="Times New Roman"/>
          <w:sz w:val="24"/>
        </w:rPr>
        <w:t xml:space="preserve"> О. А. – Бишкек, 2008. – 201 с.</w:t>
      </w:r>
    </w:p>
    <w:p w:rsidR="00523A82" w:rsidRPr="00523A82" w:rsidRDefault="00523A82" w:rsidP="00523A8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23A82">
        <w:rPr>
          <w:rFonts w:ascii="Times New Roman" w:hAnsi="Times New Roman" w:cs="Times New Roman"/>
          <w:sz w:val="24"/>
          <w:lang w:val="en-US"/>
        </w:rPr>
        <w:t>Peyrouse</w:t>
      </w:r>
      <w:proofErr w:type="spellEnd"/>
      <w:r w:rsidRPr="00523A82">
        <w:rPr>
          <w:rFonts w:ascii="Times New Roman" w:hAnsi="Times New Roman" w:cs="Times New Roman"/>
          <w:sz w:val="24"/>
          <w:lang w:val="en-US"/>
        </w:rPr>
        <w:t xml:space="preserve">, S. The Economic Aspects of the Chinese-Central Asia Rapprochement / S. </w:t>
      </w:r>
      <w:proofErr w:type="spellStart"/>
      <w:r w:rsidRPr="00523A82">
        <w:rPr>
          <w:rFonts w:ascii="Times New Roman" w:hAnsi="Times New Roman" w:cs="Times New Roman"/>
          <w:sz w:val="24"/>
          <w:lang w:val="en-US"/>
        </w:rPr>
        <w:t>Peyrouse</w:t>
      </w:r>
      <w:proofErr w:type="spellEnd"/>
      <w:r w:rsidRPr="00523A82">
        <w:rPr>
          <w:rFonts w:ascii="Times New Roman" w:hAnsi="Times New Roman" w:cs="Times New Roman"/>
          <w:sz w:val="24"/>
          <w:lang w:val="en-US"/>
        </w:rPr>
        <w:t xml:space="preserve"> – Silk Road Paper Central Asia-Caucasus Institute &amp; Silk Road Studies Program, 2007. – </w:t>
      </w:r>
      <w:r>
        <w:rPr>
          <w:rFonts w:ascii="Times New Roman" w:hAnsi="Times New Roman" w:cs="Times New Roman"/>
          <w:sz w:val="24"/>
          <w:lang w:val="en-US"/>
        </w:rPr>
        <w:t>74 p.</w:t>
      </w:r>
    </w:p>
    <w:p w:rsidR="00523A82" w:rsidRPr="00523A82" w:rsidRDefault="00523A82" w:rsidP="00523A8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523A82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523A82">
        <w:rPr>
          <w:rFonts w:ascii="Times New Roman" w:hAnsi="Times New Roman" w:cs="Times New Roman"/>
          <w:sz w:val="24"/>
          <w:lang w:val="en-US"/>
        </w:rPr>
        <w:t>Peyrouse</w:t>
      </w:r>
      <w:proofErr w:type="spellEnd"/>
      <w:r w:rsidRPr="00523A82">
        <w:rPr>
          <w:rFonts w:ascii="Times New Roman" w:hAnsi="Times New Roman" w:cs="Times New Roman"/>
          <w:sz w:val="24"/>
          <w:lang w:val="en-US"/>
        </w:rPr>
        <w:t xml:space="preserve">, S. Central Asia’s growing partnership with China / S. </w:t>
      </w:r>
      <w:proofErr w:type="spellStart"/>
      <w:r w:rsidRPr="00523A82">
        <w:rPr>
          <w:rFonts w:ascii="Times New Roman" w:hAnsi="Times New Roman" w:cs="Times New Roman"/>
          <w:sz w:val="24"/>
          <w:lang w:val="en-US"/>
        </w:rPr>
        <w:t>Peyrouse</w:t>
      </w:r>
      <w:proofErr w:type="spellEnd"/>
      <w:r w:rsidRPr="00523A82">
        <w:rPr>
          <w:rFonts w:ascii="Times New Roman" w:hAnsi="Times New Roman" w:cs="Times New Roman"/>
          <w:sz w:val="24"/>
          <w:lang w:val="en-US"/>
        </w:rPr>
        <w:t xml:space="preserve"> – EU-Central Asi</w:t>
      </w:r>
      <w:r>
        <w:rPr>
          <w:rFonts w:ascii="Times New Roman" w:hAnsi="Times New Roman" w:cs="Times New Roman"/>
          <w:sz w:val="24"/>
          <w:lang w:val="en-US"/>
        </w:rPr>
        <w:t>a Monitoring, 2009. – 14 p.</w:t>
      </w:r>
    </w:p>
    <w:p w:rsidR="00523A82" w:rsidRDefault="00523A82" w:rsidP="00523A82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lang w:val="en-US"/>
        </w:rPr>
      </w:pPr>
    </w:p>
    <w:p w:rsidR="00523A82" w:rsidRDefault="00523A82" w:rsidP="00523A82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Научные статьи и другие исследования</w:t>
      </w:r>
    </w:p>
    <w:p w:rsidR="00B122DA" w:rsidRPr="002F7E6B" w:rsidRDefault="00B122DA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6B">
        <w:rPr>
          <w:rFonts w:ascii="Times New Roman" w:hAnsi="Times New Roman" w:cs="Times New Roman"/>
          <w:sz w:val="24"/>
          <w:szCs w:val="24"/>
        </w:rPr>
        <w:t xml:space="preserve">Ван Дер Клей, Д. Китай меняет стратегию в Центральной Азии / Ван Дер Клей, Д. URL: </w:t>
      </w:r>
      <w:hyperlink r:id="rId24" w:history="1">
        <w:r w:rsidRPr="002F7E6B">
          <w:rPr>
            <w:rStyle w:val="a7"/>
            <w:rFonts w:ascii="Times New Roman" w:hAnsi="Times New Roman" w:cs="Times New Roman"/>
            <w:sz w:val="24"/>
            <w:szCs w:val="24"/>
          </w:rPr>
          <w:t>https://russian.eurasianet.org/китай-меняет-стратегию-в-центральной-азии</w:t>
        </w:r>
      </w:hyperlink>
      <w:r w:rsidRPr="002F7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DA" w:rsidRPr="002F7E6B" w:rsidRDefault="00B122DA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6B">
        <w:rPr>
          <w:rFonts w:ascii="Times New Roman" w:hAnsi="Times New Roman" w:cs="Times New Roman"/>
          <w:sz w:val="24"/>
          <w:szCs w:val="24"/>
        </w:rPr>
        <w:t xml:space="preserve">Галкина, И. Китайский след в истории / Галкина, И. URL: </w:t>
      </w:r>
      <w:hyperlink r:id="rId25" w:history="1">
        <w:r w:rsidRPr="002F7E6B">
          <w:rPr>
            <w:rStyle w:val="a7"/>
            <w:rFonts w:ascii="Times New Roman" w:hAnsi="Times New Roman" w:cs="Times New Roman"/>
            <w:sz w:val="24"/>
            <w:szCs w:val="24"/>
          </w:rPr>
          <w:t>https://expert.ru/kazakhstan/2005/13/13ka-ktema1_56849/</w:t>
        </w:r>
      </w:hyperlink>
      <w:r w:rsidRPr="002F7E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A82" w:rsidRPr="002F7E6B" w:rsidRDefault="00523A82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6B">
        <w:rPr>
          <w:rFonts w:ascii="Times New Roman" w:hAnsi="Times New Roman" w:cs="Times New Roman"/>
          <w:sz w:val="24"/>
          <w:szCs w:val="24"/>
        </w:rPr>
        <w:t>Грозин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Казахстано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-китайское энергетическое партнёрство и рост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синофобии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в Казахстане / А. В.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Грозин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// Энергетич</w:t>
      </w:r>
      <w:r w:rsidR="002F7E6B">
        <w:rPr>
          <w:rFonts w:ascii="Times New Roman" w:hAnsi="Times New Roman" w:cs="Times New Roman"/>
          <w:sz w:val="24"/>
          <w:szCs w:val="24"/>
        </w:rPr>
        <w:t>еская политика. –  2020 –  С. 88-110</w:t>
      </w:r>
    </w:p>
    <w:p w:rsidR="00B122DA" w:rsidRPr="002F7E6B" w:rsidRDefault="00B122DA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6B">
        <w:rPr>
          <w:rFonts w:ascii="Times New Roman" w:hAnsi="Times New Roman" w:cs="Times New Roman"/>
          <w:sz w:val="24"/>
          <w:szCs w:val="24"/>
        </w:rPr>
        <w:t xml:space="preserve">Додонов, В. Динамика инвестиций КНР в страны Центральной Азии: контекст, тенденции, особенности / В. Додонов //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Центральной Азии: взгляд изнутри: Сборник материалов Международной научно-практической конференции. / Институт востоковедения им. Р.Б. Сулейменова КН МОН РК: ред.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Дуйсен</w:t>
      </w:r>
      <w:r w:rsidR="00FE059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E0590">
        <w:rPr>
          <w:rFonts w:ascii="Times New Roman" w:hAnsi="Times New Roman" w:cs="Times New Roman"/>
          <w:sz w:val="24"/>
          <w:szCs w:val="24"/>
        </w:rPr>
        <w:t xml:space="preserve"> Г.М. – Алматы, 2020. –  С. 117-153</w:t>
      </w:r>
    </w:p>
    <w:p w:rsidR="00B122DA" w:rsidRPr="002F7E6B" w:rsidRDefault="00B122DA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6B">
        <w:rPr>
          <w:rFonts w:ascii="Times New Roman" w:hAnsi="Times New Roman" w:cs="Times New Roman"/>
          <w:sz w:val="24"/>
          <w:szCs w:val="24"/>
        </w:rPr>
        <w:t>Ипполитов, И. В. Китайско-туркменские отношения: от взаимной выгоды к неравному партнёрству? / И. В. Ипполитов // Проблемы национальной стра</w:t>
      </w:r>
      <w:r w:rsidR="00FE0590">
        <w:rPr>
          <w:rFonts w:ascii="Times New Roman" w:hAnsi="Times New Roman" w:cs="Times New Roman"/>
          <w:sz w:val="24"/>
          <w:szCs w:val="24"/>
        </w:rPr>
        <w:t>тегии. - 2017. № 3 (42). – С. 90-108</w:t>
      </w:r>
    </w:p>
    <w:p w:rsidR="00B122DA" w:rsidRPr="002F7E6B" w:rsidRDefault="00B122DA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6B">
        <w:rPr>
          <w:rFonts w:ascii="Times New Roman" w:hAnsi="Times New Roman" w:cs="Times New Roman"/>
          <w:sz w:val="24"/>
          <w:szCs w:val="24"/>
        </w:rPr>
        <w:t>Лексютина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, Я. В. Контуры экономического присутствия Китая в Центральной Азии / Я. В.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Лексютина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// Китай в мировой и региональной политике. История и</w:t>
      </w:r>
      <w:r w:rsidR="00FE0590">
        <w:rPr>
          <w:rFonts w:ascii="Times New Roman" w:hAnsi="Times New Roman" w:cs="Times New Roman"/>
          <w:sz w:val="24"/>
          <w:szCs w:val="24"/>
        </w:rPr>
        <w:t xml:space="preserve"> современность. – 2020. – С. 305-320</w:t>
      </w:r>
    </w:p>
    <w:p w:rsidR="00523A82" w:rsidRPr="002F7E6B" w:rsidRDefault="00B122DA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6B">
        <w:rPr>
          <w:rFonts w:ascii="Times New Roman" w:hAnsi="Times New Roman" w:cs="Times New Roman"/>
          <w:sz w:val="24"/>
          <w:szCs w:val="24"/>
        </w:rPr>
        <w:t xml:space="preserve">Маргулис, С.  Во что вкладывает деньги Китайская Народная Республика в странах бывшего СССР / Маргулис, С.  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F7E6B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sonar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2050.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publications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slojnyy</w:t>
        </w:r>
        <w:proofErr w:type="spellEnd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investor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2F7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DA" w:rsidRPr="002F7E6B" w:rsidRDefault="00B122DA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6B">
        <w:rPr>
          <w:rFonts w:ascii="Times New Roman" w:hAnsi="Times New Roman" w:cs="Times New Roman"/>
          <w:sz w:val="24"/>
          <w:szCs w:val="24"/>
        </w:rPr>
        <w:lastRenderedPageBreak/>
        <w:t>Мирзеханов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, В.С. Потенциал и перспективы современных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туркмено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-китайских отношений /В. С.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Мирзеханов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, М. В.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Тюльпаков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// Социальные и гуманитарные науки. Отечественная и зарубежная литература. Сер. 9, Востоковедение и африканистика: Реферативный журнал. </w:t>
      </w:r>
      <w:r w:rsidR="00FE0590">
        <w:rPr>
          <w:rFonts w:ascii="Times New Roman" w:hAnsi="Times New Roman" w:cs="Times New Roman"/>
          <w:sz w:val="24"/>
          <w:szCs w:val="24"/>
        </w:rPr>
        <w:t>– 2018. – С. 30-35</w:t>
      </w:r>
    </w:p>
    <w:p w:rsidR="00B122DA" w:rsidRPr="002F7E6B" w:rsidRDefault="00B122DA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6B">
        <w:rPr>
          <w:rFonts w:ascii="Times New Roman" w:hAnsi="Times New Roman" w:cs="Times New Roman"/>
          <w:sz w:val="24"/>
          <w:szCs w:val="24"/>
        </w:rPr>
        <w:t>Мигранян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, А. Мировой экономический кризис и его влияние на экономическое развитие стран Центральной Азии / А.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Мигранян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// Центральная Азия и Кавказ. – </w:t>
      </w:r>
      <w:proofErr w:type="gramStart"/>
      <w:r w:rsidRPr="002F7E6B">
        <w:rPr>
          <w:rFonts w:ascii="Times New Roman" w:hAnsi="Times New Roman" w:cs="Times New Roman"/>
          <w:sz w:val="24"/>
          <w:szCs w:val="24"/>
        </w:rPr>
        <w:t>2009.№</w:t>
      </w:r>
      <w:proofErr w:type="gramEnd"/>
      <w:r w:rsidRPr="002F7E6B">
        <w:rPr>
          <w:rFonts w:ascii="Times New Roman" w:hAnsi="Times New Roman" w:cs="Times New Roman"/>
          <w:sz w:val="24"/>
          <w:szCs w:val="24"/>
        </w:rPr>
        <w:t xml:space="preserve"> </w:t>
      </w:r>
      <w:r w:rsidR="00FE0590">
        <w:rPr>
          <w:rFonts w:ascii="Times New Roman" w:hAnsi="Times New Roman" w:cs="Times New Roman"/>
          <w:sz w:val="24"/>
          <w:szCs w:val="24"/>
        </w:rPr>
        <w:t>4-5. – С. 66-83</w:t>
      </w:r>
      <w:r w:rsidRPr="002F7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DA" w:rsidRPr="002F7E6B" w:rsidRDefault="00B122DA" w:rsidP="002F7E6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6B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, М. Инвестиции Китая в страны Центральной Азии / М.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// Мировое и национальное хо</w:t>
      </w:r>
      <w:r w:rsidR="00FE0590">
        <w:rPr>
          <w:rFonts w:ascii="Times New Roman" w:hAnsi="Times New Roman" w:cs="Times New Roman"/>
          <w:sz w:val="24"/>
          <w:szCs w:val="24"/>
        </w:rPr>
        <w:t>зяйство. – 2018. №1 (44). – С. 1-11</w:t>
      </w:r>
    </w:p>
    <w:p w:rsidR="00B122DA" w:rsidRPr="002F7E6B" w:rsidRDefault="002F7E6B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6B">
        <w:rPr>
          <w:rFonts w:ascii="Times New Roman" w:hAnsi="Times New Roman" w:cs="Times New Roman"/>
          <w:sz w:val="24"/>
          <w:szCs w:val="24"/>
        </w:rPr>
        <w:t>Пак, Е. В. Участие КНР в инфраструктурном строительстве на территории России и Казахстана. Инициатива «Один пояс, один путь» / Е. В. Пак // Российский внешнеэконом</w:t>
      </w:r>
      <w:r w:rsidR="00FE0590">
        <w:rPr>
          <w:rFonts w:ascii="Times New Roman" w:hAnsi="Times New Roman" w:cs="Times New Roman"/>
          <w:sz w:val="24"/>
          <w:szCs w:val="24"/>
        </w:rPr>
        <w:t>ический вестник. – 2021. – С. 93-105</w:t>
      </w:r>
    </w:p>
    <w:p w:rsidR="00B122DA" w:rsidRPr="002F7E6B" w:rsidRDefault="00B122DA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6B">
        <w:rPr>
          <w:rFonts w:ascii="Times New Roman" w:hAnsi="Times New Roman" w:cs="Times New Roman"/>
          <w:sz w:val="24"/>
          <w:szCs w:val="24"/>
        </w:rPr>
        <w:t xml:space="preserve">Парамонов, В. Этапы экономической политики Китая в Центральной Азии / В. Парамонов, А. Строков, О.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Столповский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// Центральная Азия и </w:t>
      </w:r>
      <w:r w:rsidR="00FE0590">
        <w:rPr>
          <w:rFonts w:ascii="Times New Roman" w:hAnsi="Times New Roman" w:cs="Times New Roman"/>
          <w:sz w:val="24"/>
          <w:szCs w:val="24"/>
        </w:rPr>
        <w:t>Кавказ. – 2010. Т.13 №1 – С. 120-130</w:t>
      </w:r>
    </w:p>
    <w:p w:rsidR="00B122DA" w:rsidRPr="002F7E6B" w:rsidRDefault="00B122DA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6B">
        <w:rPr>
          <w:rFonts w:ascii="Times New Roman" w:hAnsi="Times New Roman" w:cs="Times New Roman"/>
          <w:sz w:val="24"/>
          <w:szCs w:val="24"/>
        </w:rPr>
        <w:t xml:space="preserve">  Парамонов, В. Экономическое присутствие России и Китая в Центральной Азии / В. Парамонов, А. Строков //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FE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59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FE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59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FE0590">
        <w:rPr>
          <w:rFonts w:ascii="Times New Roman" w:hAnsi="Times New Roman" w:cs="Times New Roman"/>
          <w:sz w:val="24"/>
          <w:szCs w:val="24"/>
        </w:rPr>
        <w:t>. – 2007. – С. 1-15</w:t>
      </w:r>
    </w:p>
    <w:p w:rsidR="00B122DA" w:rsidRPr="002F7E6B" w:rsidRDefault="00B122DA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6B">
        <w:rPr>
          <w:rFonts w:ascii="Times New Roman" w:hAnsi="Times New Roman" w:cs="Times New Roman"/>
          <w:sz w:val="24"/>
          <w:szCs w:val="24"/>
        </w:rPr>
        <w:t xml:space="preserve">Парамонов, В. Экономическая политика Китая в Центральной Азии / Парамонов, В. Строков А.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Столповский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О. 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F7E6B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viperson</w:t>
        </w:r>
        <w:proofErr w:type="spellEnd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ekonomicheskaya</w:t>
        </w:r>
        <w:proofErr w:type="spellEnd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politika</w:t>
        </w:r>
        <w:proofErr w:type="spellEnd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kitaya</w:t>
        </w:r>
        <w:proofErr w:type="spellEnd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tsentralnoy</w:t>
        </w:r>
        <w:proofErr w:type="spellEnd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azii</w:t>
        </w:r>
        <w:proofErr w:type="spellEnd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chast</w:t>
        </w:r>
        <w:proofErr w:type="spellEnd"/>
        <w:r w:rsidR="002F7E6B" w:rsidRPr="00EB4AA1">
          <w:rPr>
            <w:rStyle w:val="a7"/>
            <w:rFonts w:ascii="Times New Roman" w:hAnsi="Times New Roman" w:cs="Times New Roman"/>
            <w:sz w:val="24"/>
            <w:szCs w:val="24"/>
          </w:rPr>
          <w:t>-1#</w:t>
        </w:r>
      </w:hyperlink>
      <w:r w:rsidR="002F7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6B" w:rsidRPr="002F7E6B" w:rsidRDefault="002F7E6B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6B">
        <w:rPr>
          <w:rFonts w:ascii="Times New Roman" w:hAnsi="Times New Roman" w:cs="Times New Roman"/>
          <w:sz w:val="24"/>
          <w:szCs w:val="24"/>
        </w:rPr>
        <w:t xml:space="preserve">Парамонов, В. Экономическая политика Китая в Центральной Азии / Парамонов, В. Строков А.,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Столповский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О. 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F7E6B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viperson</w:t>
        </w:r>
        <w:proofErr w:type="spellEnd"/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ekonomicheskaya</w:t>
        </w:r>
        <w:proofErr w:type="spellEnd"/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politika</w:t>
        </w:r>
        <w:proofErr w:type="spellEnd"/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kitaya</w:t>
        </w:r>
        <w:proofErr w:type="spellEnd"/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tsentralnoy</w:t>
        </w:r>
        <w:proofErr w:type="spellEnd"/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azii</w:t>
        </w:r>
        <w:proofErr w:type="spellEnd"/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chast</w:t>
        </w:r>
        <w:proofErr w:type="spellEnd"/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-2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6B" w:rsidRPr="002F7E6B" w:rsidRDefault="002F7E6B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E6B">
        <w:rPr>
          <w:rFonts w:ascii="Times New Roman" w:hAnsi="Times New Roman" w:cs="Times New Roman"/>
          <w:sz w:val="24"/>
          <w:szCs w:val="24"/>
        </w:rPr>
        <w:t xml:space="preserve">Парамонов, В. Экономическое присутствие Китая в Узбекистане / Парамонов, В. Строков А.,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Столповский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О.  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9" w:history="1"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http://www.ceasia.ru/ekonom/134-2010-08-13-.html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7E6B" w:rsidRPr="002F7E6B" w:rsidRDefault="002F7E6B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6B">
        <w:rPr>
          <w:rFonts w:ascii="Times New Roman" w:hAnsi="Times New Roman" w:cs="Times New Roman"/>
          <w:sz w:val="24"/>
          <w:szCs w:val="24"/>
        </w:rPr>
        <w:t xml:space="preserve">Парамонов, В. Внешняя политика Китая в Центральной Азии / В. Парамонов, А. Строков, О.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Столповский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// Центральная Азия и Кав</w:t>
      </w:r>
      <w:r w:rsidR="00FE0590">
        <w:rPr>
          <w:rFonts w:ascii="Times New Roman" w:hAnsi="Times New Roman" w:cs="Times New Roman"/>
          <w:sz w:val="24"/>
          <w:szCs w:val="24"/>
        </w:rPr>
        <w:t>каз. – 2010. Т. 11. № 4. – С. 74-89</w:t>
      </w:r>
    </w:p>
    <w:p w:rsidR="00B122DA" w:rsidRPr="002F7E6B" w:rsidRDefault="002F7E6B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6B">
        <w:rPr>
          <w:rFonts w:ascii="Times New Roman" w:hAnsi="Times New Roman" w:cs="Times New Roman"/>
          <w:sz w:val="24"/>
          <w:szCs w:val="24"/>
        </w:rPr>
        <w:t>Семенова, Н.К. Анализ степени интегрированности китайских компаний в транспортный сектор государств Центральной Азии / Н. К. Семенова, Л. Б. Аристова // Институт вост</w:t>
      </w:r>
      <w:r w:rsidR="00FE0590">
        <w:rPr>
          <w:rFonts w:ascii="Times New Roman" w:hAnsi="Times New Roman" w:cs="Times New Roman"/>
          <w:sz w:val="24"/>
          <w:szCs w:val="24"/>
        </w:rPr>
        <w:t>оковедения РАН. – 2022. – С. 523-529</w:t>
      </w:r>
    </w:p>
    <w:p w:rsidR="002F7E6B" w:rsidRPr="002F7E6B" w:rsidRDefault="002F7E6B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, Г.  Китайская инициатива "Пояс и путь" в Центральной Азии: успехи, проблемы и перспективы / Г. А.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// Проблемы национальной стратегии – 2021. </w:t>
      </w:r>
      <w:r w:rsidR="00FE0590">
        <w:rPr>
          <w:rFonts w:ascii="Times New Roman" w:hAnsi="Times New Roman" w:cs="Times New Roman"/>
          <w:sz w:val="24"/>
          <w:szCs w:val="24"/>
          <w:lang w:val="en-US"/>
        </w:rPr>
        <w:t xml:space="preserve">№2 (65) –  </w:t>
      </w:r>
      <w:proofErr w:type="spellStart"/>
      <w:r w:rsidR="00FE0590">
        <w:rPr>
          <w:rFonts w:ascii="Times New Roman" w:hAnsi="Times New Roman" w:cs="Times New Roman"/>
          <w:sz w:val="24"/>
          <w:szCs w:val="24"/>
          <w:lang w:val="en-US"/>
        </w:rPr>
        <w:t>стр</w:t>
      </w:r>
      <w:proofErr w:type="spellEnd"/>
      <w:r w:rsidR="00FE0590">
        <w:rPr>
          <w:rFonts w:ascii="Times New Roman" w:hAnsi="Times New Roman" w:cs="Times New Roman"/>
          <w:sz w:val="24"/>
          <w:szCs w:val="24"/>
          <w:lang w:val="en-US"/>
        </w:rPr>
        <w:t>. 146-168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7E6B" w:rsidRPr="002F7E6B" w:rsidRDefault="002F7E6B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E6B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Стратегическое партнерство Казахстана и Китая в энергетической сфере //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Qazaqstan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Tarihy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. – 2017. 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30" w:history="1">
        <w:r w:rsidRPr="002F7E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https://e-history.kz/ru/history-of-kazakhstan/show/9426/</w:t>
        </w:r>
      </w:hyperlink>
      <w:r w:rsidRPr="002F7E6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2F7E6B" w:rsidRPr="002F7E6B" w:rsidRDefault="002F7E6B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, Х. Р. Влияние мирового кризиса на экономическое развитие Российской Федерации и стран Центральной Азии / Х. Р.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// Актуальные проблемы авиации и космонавтики. – 2017.Т. 3. </w:t>
      </w:r>
      <w:r w:rsidR="00FE0590">
        <w:rPr>
          <w:rFonts w:ascii="Times New Roman" w:hAnsi="Times New Roman" w:cs="Times New Roman"/>
          <w:sz w:val="24"/>
          <w:szCs w:val="24"/>
        </w:rPr>
        <w:t>№13 – С. 909-911</w:t>
      </w:r>
    </w:p>
    <w:p w:rsidR="002F7E6B" w:rsidRDefault="002F7E6B" w:rsidP="002F7E6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, Т. На пути к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Sinica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: что несет Центральной Азии экспансия Китая /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, Т. URL: </w:t>
      </w:r>
      <w:hyperlink r:id="rId31" w:history="1"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https://carnegie.ru/commentary/81265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7" w:rsidRPr="00EF5CE2" w:rsidRDefault="008405A7" w:rsidP="009B65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05A7">
        <w:rPr>
          <w:rFonts w:ascii="Times New Roman" w:hAnsi="Times New Roman" w:cs="Times New Roman"/>
          <w:sz w:val="24"/>
          <w:szCs w:val="24"/>
        </w:rPr>
        <w:t>Хоргосское</w:t>
      </w:r>
      <w:proofErr w:type="spellEnd"/>
      <w:r w:rsidRPr="008405A7">
        <w:rPr>
          <w:rFonts w:ascii="Times New Roman" w:hAnsi="Times New Roman" w:cs="Times New Roman"/>
          <w:sz w:val="24"/>
          <w:szCs w:val="24"/>
        </w:rPr>
        <w:t xml:space="preserve"> дело // </w:t>
      </w:r>
      <w:proofErr w:type="spellStart"/>
      <w:r w:rsidRPr="008405A7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8405A7">
        <w:rPr>
          <w:rFonts w:ascii="Times New Roman" w:hAnsi="Times New Roman" w:cs="Times New Roman"/>
          <w:sz w:val="24"/>
          <w:szCs w:val="24"/>
        </w:rPr>
        <w:t xml:space="preserve">. </w:t>
      </w:r>
      <w:r w:rsidRPr="008405A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F5CE2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8405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F5CE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405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F5C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05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EF5C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405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EF5CE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8405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EF5CE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Хоргосское</w:t>
        </w:r>
        <w:r w:rsidRPr="00EF5CE2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дело</w:t>
        </w:r>
        <w:proofErr w:type="spellEnd"/>
      </w:hyperlink>
      <w:r w:rsidRPr="00EF5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6B" w:rsidRPr="002F7E6B" w:rsidRDefault="002F7E6B" w:rsidP="002F7E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Черевык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, К. А. Стратегическое сотрудничество Республики Казахстан и КНР: торгово-экономический аспект / К. А.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Черевык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 // Большая Евразия: развитие, безопасность, </w:t>
      </w:r>
      <w:r w:rsidR="00FE0590">
        <w:rPr>
          <w:rFonts w:ascii="Times New Roman" w:hAnsi="Times New Roman" w:cs="Times New Roman"/>
          <w:sz w:val="24"/>
          <w:szCs w:val="24"/>
        </w:rPr>
        <w:t>сотрудничество. – 2022. – С. 561-564</w:t>
      </w:r>
    </w:p>
    <w:p w:rsidR="008405A7" w:rsidRPr="008405A7" w:rsidRDefault="002F7E6B" w:rsidP="008405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Эрмаматов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, Ш. Ж. Современные тенденции торгово-экономического сотрудничества Узбекистана и КНР / Ш. Ж. </w:t>
      </w:r>
      <w:proofErr w:type="spellStart"/>
      <w:r w:rsidRPr="002F7E6B">
        <w:rPr>
          <w:rFonts w:ascii="Times New Roman" w:hAnsi="Times New Roman" w:cs="Times New Roman"/>
          <w:sz w:val="24"/>
          <w:szCs w:val="24"/>
        </w:rPr>
        <w:t>Эрмаматов</w:t>
      </w:r>
      <w:proofErr w:type="spellEnd"/>
      <w:r w:rsidRPr="002F7E6B">
        <w:rPr>
          <w:rFonts w:ascii="Times New Roman" w:hAnsi="Times New Roman" w:cs="Times New Roman"/>
          <w:sz w:val="24"/>
          <w:szCs w:val="24"/>
        </w:rPr>
        <w:t xml:space="preserve">, У. Нуралиев // 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>Oriental</w:t>
      </w:r>
      <w:r w:rsidRPr="002F7E6B">
        <w:rPr>
          <w:rFonts w:ascii="Times New Roman" w:hAnsi="Times New Roman" w:cs="Times New Roman"/>
          <w:sz w:val="24"/>
          <w:szCs w:val="24"/>
        </w:rPr>
        <w:t xml:space="preserve"> 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>renaissance</w:t>
      </w:r>
      <w:r w:rsidRPr="002F7E6B">
        <w:rPr>
          <w:rFonts w:ascii="Times New Roman" w:hAnsi="Times New Roman" w:cs="Times New Roman"/>
          <w:sz w:val="24"/>
          <w:szCs w:val="24"/>
        </w:rPr>
        <w:t xml:space="preserve">: 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>Innovative</w:t>
      </w:r>
      <w:r w:rsidRPr="002F7E6B">
        <w:rPr>
          <w:rFonts w:ascii="Times New Roman" w:hAnsi="Times New Roman" w:cs="Times New Roman"/>
          <w:sz w:val="24"/>
          <w:szCs w:val="24"/>
        </w:rPr>
        <w:t xml:space="preserve">, 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2F7E6B">
        <w:rPr>
          <w:rFonts w:ascii="Times New Roman" w:hAnsi="Times New Roman" w:cs="Times New Roman"/>
          <w:sz w:val="24"/>
          <w:szCs w:val="24"/>
        </w:rPr>
        <w:t xml:space="preserve">, 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Pr="002F7E6B">
        <w:rPr>
          <w:rFonts w:ascii="Times New Roman" w:hAnsi="Times New Roman" w:cs="Times New Roman"/>
          <w:sz w:val="24"/>
          <w:szCs w:val="24"/>
        </w:rPr>
        <w:t xml:space="preserve"> 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F7E6B">
        <w:rPr>
          <w:rFonts w:ascii="Times New Roman" w:hAnsi="Times New Roman" w:cs="Times New Roman"/>
          <w:sz w:val="24"/>
          <w:szCs w:val="24"/>
        </w:rPr>
        <w:t xml:space="preserve"> 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2F7E6B">
        <w:rPr>
          <w:rFonts w:ascii="Times New Roman" w:hAnsi="Times New Roman" w:cs="Times New Roman"/>
          <w:sz w:val="24"/>
          <w:szCs w:val="24"/>
        </w:rPr>
        <w:t xml:space="preserve"> 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Pr="002F7E6B">
        <w:rPr>
          <w:rFonts w:ascii="Times New Roman" w:hAnsi="Times New Roman" w:cs="Times New Roman"/>
          <w:sz w:val="24"/>
          <w:szCs w:val="24"/>
        </w:rPr>
        <w:t xml:space="preserve">. – 2021. </w:t>
      </w:r>
      <w:r w:rsidRPr="002F7E6B">
        <w:rPr>
          <w:rFonts w:ascii="Times New Roman" w:hAnsi="Times New Roman" w:cs="Times New Roman"/>
          <w:sz w:val="24"/>
          <w:szCs w:val="24"/>
          <w:lang w:val="en-US"/>
        </w:rPr>
        <w:t xml:space="preserve">Vol.1. №1 – </w:t>
      </w:r>
      <w:r w:rsidRPr="002F7E6B">
        <w:rPr>
          <w:rFonts w:ascii="Times New Roman" w:hAnsi="Times New Roman" w:cs="Times New Roman"/>
          <w:sz w:val="24"/>
          <w:szCs w:val="24"/>
        </w:rPr>
        <w:t>С</w:t>
      </w:r>
      <w:r w:rsidR="00FE0590">
        <w:rPr>
          <w:rFonts w:ascii="Times New Roman" w:hAnsi="Times New Roman" w:cs="Times New Roman"/>
          <w:sz w:val="24"/>
          <w:szCs w:val="24"/>
          <w:lang w:val="en-US"/>
        </w:rPr>
        <w:t>. 686-691</w:t>
      </w:r>
    </w:p>
    <w:p w:rsidR="008405A7" w:rsidRPr="00C85DB0" w:rsidRDefault="008405A7" w:rsidP="00C85D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Aminjonov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F. BRI in Central Asia: Rail and Road Connectivity Projects / F.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Aminjonov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F,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Abylkasymova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Aimée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A. URL: </w:t>
      </w:r>
      <w:hyperlink r:id="rId33" w:history="1">
        <w:r w:rsidR="00C85DB0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https://nupi.brage.unit.no/nupi-xmlui/handle/11250/2605067</w:t>
        </w:r>
      </w:hyperlink>
      <w:r w:rsidR="00C85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05A7" w:rsidRPr="00C85DB0" w:rsidRDefault="002F7E6B" w:rsidP="00C85D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405A7" w:rsidRPr="00C85DB0">
        <w:rPr>
          <w:rFonts w:ascii="Times New Roman" w:hAnsi="Times New Roman" w:cs="Times New Roman"/>
          <w:sz w:val="24"/>
          <w:szCs w:val="24"/>
          <w:lang w:val="en-US"/>
        </w:rPr>
        <w:t>Aminjonov</w:t>
      </w:r>
      <w:proofErr w:type="spellEnd"/>
      <w:r w:rsidR="008405A7"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F. Central Asia–China Gas Pipeline (Line A, Line B, and Line C) / </w:t>
      </w:r>
      <w:proofErr w:type="spellStart"/>
      <w:r w:rsidR="008405A7" w:rsidRPr="00C85DB0">
        <w:rPr>
          <w:rFonts w:ascii="Times New Roman" w:hAnsi="Times New Roman" w:cs="Times New Roman"/>
          <w:sz w:val="24"/>
          <w:szCs w:val="24"/>
          <w:lang w:val="en-US"/>
        </w:rPr>
        <w:t>Aminjonov</w:t>
      </w:r>
      <w:proofErr w:type="spellEnd"/>
      <w:r w:rsidR="008405A7"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F. URL: </w:t>
      </w:r>
      <w:hyperlink r:id="rId34" w:history="1">
        <w:r w:rsidR="00C85DB0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https://www.researchgate.net/publication/351703793_Central_Asia-China_Gas_Pipeline_Line_A_Line_B_and_Line_C_BRI_Chinese_Project</w:t>
        </w:r>
      </w:hyperlink>
      <w:r w:rsidR="00C85DB0"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Default="008405A7" w:rsidP="000008E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Aminjonov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F. Central Asia–China Gas Pipeline (Line D) /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Aminjonov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F. URL: </w:t>
      </w:r>
      <w:hyperlink r:id="rId35" w:history="1">
        <w:r w:rsidR="00C85DB0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https://thepeoplesmap.net/project/central-asia-china-gas-pipeline-line-d/</w:t>
        </w:r>
      </w:hyperlink>
    </w:p>
    <w:p w:rsidR="008405A7" w:rsidRPr="00C85DB0" w:rsidRDefault="008405A7" w:rsidP="000008E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Abilgazina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A.  Central Asia Looking to Introduce 5G Technology in Major Cities /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Abilgazina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A. URL: </w:t>
      </w:r>
      <w:hyperlink r:id="rId36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https://www.caspianpolicy.org/research/energy-and-economy-program-eep/central-asia-looking-to-introduce-5g-technology-in-major-cities</w:t>
        </w:r>
      </w:hyperlink>
      <w:r w:rsid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05A7" w:rsidRPr="00C85DB0" w:rsidRDefault="008405A7" w:rsidP="00C85D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Choganov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K. Turkmenistan’s strategic corridors /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Choganov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K. URL: </w:t>
      </w:r>
      <w:hyperlink r:id="rId37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https://www.oboreurope.com/en/turkmenistan-strategic-corridors/</w:t>
        </w:r>
      </w:hyperlink>
      <w:r w:rsidR="000008EF"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8EF" w:rsidRPr="000008EF" w:rsidRDefault="008405A7" w:rsidP="000008E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Castillo, T. The Digital Silk Road: A View in Central Asia / Castillo, T.  URL: </w:t>
      </w:r>
      <w:hyperlink r:id="rId38" w:history="1">
        <w:r w:rsidR="000008EF" w:rsidRPr="000008E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https://www.europeanguanxi.com/post/the-digital-silk-road-a-view-in-central-asia</w:t>
        </w:r>
      </w:hyperlink>
      <w:r w:rsidR="000008EF"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05A7" w:rsidRPr="000008EF" w:rsidRDefault="008405A7" w:rsidP="000008E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Central Asia // </w:t>
      </w:r>
      <w:r w:rsidRPr="000008EF">
        <w:rPr>
          <w:rFonts w:ascii="Times New Roman" w:hAnsi="Times New Roman" w:cs="Times New Roman"/>
          <w:sz w:val="24"/>
          <w:szCs w:val="24"/>
        </w:rPr>
        <w:t>Википедия</w:t>
      </w:r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. URL: </w:t>
      </w:r>
      <w:hyperlink r:id="rId39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https://en.wikipedia.org/wiki/Central_Asia</w:t>
        </w:r>
      </w:hyperlink>
      <w:r w:rsidR="000008EF"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05A7" w:rsidRPr="00C85DB0" w:rsidRDefault="008405A7" w:rsidP="00C85DB0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Development of Transport Corridors in Central Asia and effect of the “Belt and Road” Initiative // Development Strategy Center. – URL: </w:t>
      </w:r>
      <w:hyperlink r:id="rId40" w:history="1">
        <w:r w:rsidRPr="00C85DB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https://peacenexus.org/wp-content/uploads/2020/01/Repot_DSC_PN_2019_eng.pdf</w:t>
        </w:r>
      </w:hyperlink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008EF" w:rsidRPr="000008EF" w:rsidRDefault="008405A7" w:rsidP="000008E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lastRenderedPageBreak/>
        <w:t>DeSisto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I. Competing for Cake Crumbs: Why Chinese Mining Leads to Conflict in Kyrgyzstan but not Tajikistan / </w:t>
      </w: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DeSisto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I. URL: </w:t>
      </w:r>
      <w:hyperlink r:id="rId41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https://centralasiaprogram.org/competing-cake-crumbs-chinese-mining-leads-conflict-kyrgyzstan-tajikistan</w:t>
        </w:r>
      </w:hyperlink>
      <w:r w:rsid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0008EF" w:rsidRDefault="00C85DB0" w:rsidP="000008E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Faqiryar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W. China in uranium sector of Uzbekistan / </w:t>
      </w: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Faqiryar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W. URL: </w:t>
      </w:r>
      <w:hyperlink r:id="rId42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https://www.researchgate.net/publication/342134522_China_in_uranium_sector_of_Uzbekistan</w:t>
        </w:r>
      </w:hyperlink>
      <w:r w:rsid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8EF" w:rsidRPr="000008EF" w:rsidRDefault="00C85DB0" w:rsidP="000008E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Financial crisis of 2007–08 // Britannica.  URL: </w:t>
      </w:r>
      <w:hyperlink r:id="rId43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https://www.britannica.com/event/financial-crisis-of-2007-2008</w:t>
        </w:r>
      </w:hyperlink>
      <w:r w:rsid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0008EF" w:rsidRDefault="00C85DB0" w:rsidP="000008E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Gabuev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A. Taming the Dragon: How Can Russia Benefit </w:t>
      </w:r>
      <w:proofErr w:type="gramStart"/>
      <w:r w:rsidRPr="000008EF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China’s Financial Ambitions in the SCO? / </w:t>
      </w: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Gabuev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A. URL: </w:t>
      </w:r>
      <w:hyperlink r:id="rId44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https://carnegiemoscow.org/2015/03/19/taming-dragon-how-can-russia-benefit-from-china-s-financial-ambitions-in-sco-pub-59445</w:t>
        </w:r>
      </w:hyperlink>
      <w:r w:rsidR="000008EF"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7E6B" w:rsidRPr="00C85DB0" w:rsidRDefault="00C85DB0" w:rsidP="00C85DB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Garlick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G. The Regional Impacts of China’s Belt and Road Initiative /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Garlick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G.  URL: </w:t>
      </w:r>
      <w:hyperlink r:id="rId45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https://journals.sagepub.com/doi/full/10.1177/1868102620968848</w:t>
        </w:r>
      </w:hyperlink>
      <w:r w:rsidR="00000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DB0" w:rsidRPr="00C85DB0" w:rsidRDefault="00C85DB0" w:rsidP="00C85D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Gelvig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S. Main Features of China-Kazakhstan economic integration. /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Gelvig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S. URL: </w:t>
      </w:r>
      <w:hyperlink r:id="rId46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https://media.neliti.com/media/publications/321090-main-features-of-china-kazakhstan-econom-51fb23d6.pdf</w:t>
        </w:r>
      </w:hyperlink>
      <w:r w:rsidR="000008EF"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0008EF" w:rsidRDefault="00C85DB0" w:rsidP="00C85DB0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Hashimova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U. Before and Beyond 5G: Central Asia’s Huawei Connections /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Hashimova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U.  </w:t>
      </w:r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47" w:history="1">
        <w:r w:rsidR="000008EF" w:rsidRPr="000008E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https://thediplomat.com/2020/02/before-and-beyond-5g-central-asias-huawei-connections/</w:t>
        </w:r>
      </w:hyperlink>
      <w:r w:rsidR="000008EF"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C85DB0" w:rsidRDefault="00C85DB0" w:rsidP="00C85D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Hanayi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O. The China-Kyrgyzstan-Uzbekistan Railway Project: Problems and Prospects /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Hanayi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O. URL: </w:t>
      </w:r>
      <w:hyperlink r:id="rId48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https://www.eurasian-research.org/publication/the-china-kyrgyzstan-uzbekistan-railway-project-problems-and-prospects/</w:t>
        </w:r>
      </w:hyperlink>
      <w:r w:rsidR="000008EF"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C85DB0" w:rsidRDefault="00C85DB0" w:rsidP="00C85D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Ionela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I. Pop China` s energy strategy in Central Asia: Interactions with Russia, India and Japan / I.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Ionela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// UNISCI Discussion Papers. – 2010. </w:t>
      </w:r>
      <w:r w:rsidR="009B659F">
        <w:rPr>
          <w:rFonts w:ascii="Times New Roman" w:hAnsi="Times New Roman" w:cs="Times New Roman"/>
          <w:sz w:val="24"/>
          <w:szCs w:val="24"/>
          <w:lang w:val="en-US"/>
        </w:rPr>
        <w:t>№ 24. – P. 197-220</w:t>
      </w:r>
    </w:p>
    <w:p w:rsidR="000008EF" w:rsidRPr="000008EF" w:rsidRDefault="00C85DB0" w:rsidP="000008E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Jardine, B. Mapping Patterns of Dissent in Asia: Introducing the Central Asia protest tracker / Jardine, B. </w:t>
      </w: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Khashimov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Sh. Lemon E. </w:t>
      </w: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Uran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Kyzy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A. URL: </w:t>
      </w:r>
      <w:hyperlink r:id="rId49" w:history="1">
        <w:r w:rsidR="000008EF" w:rsidRPr="000008E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https://oxussociety.org/wp-content/uploads/2020/10/2020-09-28-mapping-patterns-of-dissent-in-eurasia.pdf</w:t>
        </w:r>
      </w:hyperlink>
      <w:r w:rsidR="000008EF"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0008EF" w:rsidRDefault="00C85DB0" w:rsidP="000008E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Kassenova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N. China as an emerging donor in Tajikistan and Kyrgyzstan / </w:t>
      </w: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Kassenova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N. URL: </w:t>
      </w:r>
      <w:hyperlink r:id="rId50" w:history="1">
        <w:r w:rsidRPr="000008E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https://www.ifri.org/en/publications/notes-de-lifri/russieneivisions/china-emerging-donor-tajikistan-and-kyrgyzstan</w:t>
        </w:r>
      </w:hyperlink>
    </w:p>
    <w:p w:rsidR="00C85DB0" w:rsidRPr="00C85DB0" w:rsidRDefault="00C85DB0" w:rsidP="00C85D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Linyue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L. The Effects of the Global Financial Crisis on China’s Financial Market and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Macroeconomy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/ L.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Liuyue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Willett T.,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>. Nan // Economics Researc</w:t>
      </w:r>
      <w:r w:rsidR="009B659F">
        <w:rPr>
          <w:rFonts w:ascii="Times New Roman" w:hAnsi="Times New Roman" w:cs="Times New Roman"/>
          <w:sz w:val="24"/>
          <w:szCs w:val="24"/>
          <w:lang w:val="en-US"/>
        </w:rPr>
        <w:t>h International. – 2011. – P. 1-6</w:t>
      </w:r>
    </w:p>
    <w:p w:rsidR="000008EF" w:rsidRPr="000008EF" w:rsidRDefault="00C85DB0" w:rsidP="000008EF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Made in China 2025 // Institute for Security &amp; Development Policy. - 2018. URL: </w:t>
      </w:r>
      <w:hyperlink r:id="rId51" w:history="1">
        <w:r w:rsidRPr="000008E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https://isdp.eu/content/uploads/2018/06/Made-in-China-Backgrounder.pdf</w:t>
        </w:r>
      </w:hyperlink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85DB0" w:rsidRPr="000008EF" w:rsidRDefault="00C85DB0" w:rsidP="000008E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lastRenderedPageBreak/>
        <w:t>Muzaparova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L. The Digital Silk Road: Opportunities and Challenges for Central Asia / </w:t>
      </w: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Muzaparova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L. URL: </w:t>
      </w:r>
      <w:hyperlink r:id="rId52" w:history="1">
        <w:r w:rsidRPr="000008E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https://www.rosalux.de/en/news/id/45540/die-digitale-seidenstrasse-herausforderungen-und-chancen-fuer-zentralasien</w:t>
        </w:r>
      </w:hyperlink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85DB0" w:rsidRPr="00C85DB0" w:rsidRDefault="00C85DB0" w:rsidP="000008E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Morrison, W. M. China and the Global Financial Crisis: Implications for the United States / W. M. Morrison // Congressional </w:t>
      </w:r>
      <w:r w:rsidR="00907BEE">
        <w:rPr>
          <w:rFonts w:ascii="Times New Roman" w:hAnsi="Times New Roman" w:cs="Times New Roman"/>
          <w:sz w:val="24"/>
          <w:szCs w:val="24"/>
          <w:lang w:val="en-US"/>
        </w:rPr>
        <w:t>Research Service. – 2009. – P. 10 p.</w:t>
      </w:r>
    </w:p>
    <w:p w:rsidR="00C85DB0" w:rsidRPr="00C85DB0" w:rsidRDefault="00C85DB0" w:rsidP="00C85DB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>O`Neill, D. C. Risky business: The political economy of Chinese investment in Kazakhstan / D. C. O`Neill // Journal of Eurasian</w:t>
      </w:r>
      <w:r w:rsidR="009B659F">
        <w:rPr>
          <w:rFonts w:ascii="Times New Roman" w:hAnsi="Times New Roman" w:cs="Times New Roman"/>
          <w:sz w:val="24"/>
          <w:szCs w:val="24"/>
          <w:lang w:val="en-US"/>
        </w:rPr>
        <w:t xml:space="preserve"> Studies. –  2014. № 5. – P. 145-156</w:t>
      </w:r>
    </w:p>
    <w:p w:rsidR="00C85DB0" w:rsidRPr="00C85DB0" w:rsidRDefault="00C85DB0" w:rsidP="00C85D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Paramonov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V. China &amp; Central Asia: Present and future of economic relations / V.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Paramonov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// Conflict Studies Research Center, Central Asia</w:t>
      </w:r>
      <w:r w:rsidR="009B659F">
        <w:rPr>
          <w:rFonts w:ascii="Times New Roman" w:hAnsi="Times New Roman" w:cs="Times New Roman"/>
          <w:sz w:val="24"/>
          <w:szCs w:val="24"/>
          <w:lang w:val="en-US"/>
        </w:rPr>
        <w:t>n Series. – 2005.5/25(E) –  22 p.</w:t>
      </w:r>
    </w:p>
    <w:p w:rsidR="000008EF" w:rsidRPr="000008EF" w:rsidRDefault="00C85DB0" w:rsidP="000008E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Parkhomchik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L. China-Kazakhstan Relations in the Oil and Gas Sector / </w:t>
      </w: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Parkhomchik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L.  URL: </w:t>
      </w:r>
      <w:hyperlink r:id="rId53" w:history="1">
        <w:r w:rsidR="000008EF" w:rsidRPr="000008E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https://www.eurasian-research.org/publication/china-kazakhstan-relations-in-the-oil-and-gas-sector</w:t>
        </w:r>
      </w:hyperlink>
    </w:p>
    <w:p w:rsidR="00C85DB0" w:rsidRPr="000008EF" w:rsidRDefault="00C85DB0" w:rsidP="000008E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Pasadilla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G. O. Financial Crisis, Trade Finance, and SMEs: Case of Central Asia / G. O. </w:t>
      </w: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Pasadilla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// Asian Development Bank Institute. – </w:t>
      </w:r>
      <w:r w:rsidR="000008EF" w:rsidRPr="000008EF">
        <w:rPr>
          <w:rFonts w:ascii="Times New Roman" w:hAnsi="Times New Roman" w:cs="Times New Roman"/>
          <w:sz w:val="24"/>
          <w:szCs w:val="24"/>
          <w:lang w:val="en-US"/>
        </w:rPr>
        <w:t>2010. №</w:t>
      </w:r>
      <w:r w:rsidR="009B659F">
        <w:rPr>
          <w:rFonts w:ascii="Times New Roman" w:hAnsi="Times New Roman" w:cs="Times New Roman"/>
          <w:sz w:val="24"/>
          <w:szCs w:val="24"/>
          <w:lang w:val="en-US"/>
        </w:rPr>
        <w:t xml:space="preserve"> 187. – 45 p.</w:t>
      </w:r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9B659F" w:rsidRDefault="00C85DB0" w:rsidP="00C85DB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Peyrouse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S. Chinese Economic Presence in Kazakhstan / S.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Peyrouse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// China Perspectives. – </w:t>
      </w:r>
      <w:r w:rsidR="00907BEE">
        <w:rPr>
          <w:rFonts w:ascii="Times New Roman" w:hAnsi="Times New Roman" w:cs="Times New Roman"/>
          <w:sz w:val="24"/>
          <w:szCs w:val="24"/>
          <w:lang w:val="en-US"/>
        </w:rPr>
        <w:t>2008. №3 – P. 34-49</w:t>
      </w:r>
    </w:p>
    <w:p w:rsidR="00C85DB0" w:rsidRPr="00C85DB0" w:rsidRDefault="00C85DB0" w:rsidP="00C85DB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>Shen, H. Building a Digital Silk Road? Situating the Internet in China’s Belt and Road Initiative / Shen, H.  URL</w:t>
      </w:r>
      <w:r w:rsidRPr="00C85DB0">
        <w:rPr>
          <w:rFonts w:ascii="Times New Roman" w:hAnsi="Times New Roman" w:cs="Times New Roman"/>
          <w:sz w:val="24"/>
          <w:szCs w:val="24"/>
        </w:rPr>
        <w:t xml:space="preserve">: </w:t>
      </w:r>
      <w:hyperlink r:id="rId54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ijoc</w:t>
        </w:r>
        <w:proofErr w:type="spellEnd"/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ijoc</w:t>
        </w:r>
        <w:proofErr w:type="spellEnd"/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download</w:t>
        </w:r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</w:rPr>
          <w:t>/8405/2386</w:t>
        </w:r>
      </w:hyperlink>
      <w:r w:rsidR="00000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8EF" w:rsidRPr="000008EF" w:rsidRDefault="00C85DB0" w:rsidP="000008EF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South Caucasus and Central Asia: The Belt &amp; Road Initiative Tajikistan Country Case Study // World Bank. – 2020. URL: </w:t>
      </w:r>
      <w:hyperlink r:id="rId55" w:history="1">
        <w:r w:rsidRPr="00C85DB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https://openknowledge.worldbank.org/handle/10986/34119</w:t>
        </w:r>
      </w:hyperlink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85DB0" w:rsidRPr="00C85DB0" w:rsidRDefault="00C85DB0" w:rsidP="00C85D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Stronski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P. Cooperation and Competition: Russia and China in Central Asia, the Russian Far East, and the Arctic /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Stronski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P. URL: </w:t>
      </w:r>
      <w:hyperlink r:id="rId56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https://carnegieendowment.org/2018/02/28/cooperation-and-competition-russia-and-china-in-central-asia-russian-far-east-and-arctic-pub-75673</w:t>
        </w:r>
      </w:hyperlink>
      <w:r w:rsidR="000008EF"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8EF" w:rsidRPr="000008EF" w:rsidRDefault="00C85DB0" w:rsidP="000008E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Taldybayeva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D. Western China-Western Europe Corridor: Problems and Solutions / </w:t>
      </w: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Taldybayeva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D. URL: </w:t>
      </w:r>
      <w:hyperlink r:id="rId57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https://www.eurasian-research.org/publication/western-china-western-europe-corridor-problems-and-solutions/</w:t>
        </w:r>
      </w:hyperlink>
      <w:r w:rsid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0008EF" w:rsidRDefault="00C85DB0" w:rsidP="000008E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Taliga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H. Belt and Road Initiative in Central Asia / </w:t>
      </w:r>
      <w:proofErr w:type="spellStart"/>
      <w:r w:rsidRPr="000008EF">
        <w:rPr>
          <w:rFonts w:ascii="Times New Roman" w:hAnsi="Times New Roman" w:cs="Times New Roman"/>
          <w:sz w:val="24"/>
          <w:szCs w:val="24"/>
          <w:lang w:val="en-US"/>
        </w:rPr>
        <w:t>Taliga</w:t>
      </w:r>
      <w:proofErr w:type="spellEnd"/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, H. URL: </w:t>
      </w:r>
      <w:hyperlink r:id="rId58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https://www.ituc-csi.org/IMG/pdf/belt_and_road_initiative_in_central_asia.pdf</w:t>
        </w:r>
      </w:hyperlink>
      <w:r w:rsid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C85DB0" w:rsidRDefault="00C85DB0" w:rsidP="00C85DB0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Tulkinov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S. Study on China’s Investment in Central Asia / S.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Tulkinov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D. Zhang, H.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Junjuan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// International Journal of Innovation Education and Research. – 2019. </w:t>
      </w:r>
      <w:r w:rsidR="00907BEE" w:rsidRPr="00907BEE">
        <w:rPr>
          <w:rFonts w:ascii="Times New Roman" w:hAnsi="Times New Roman" w:cs="Times New Roman"/>
          <w:sz w:val="24"/>
          <w:szCs w:val="24"/>
          <w:lang w:val="en-US"/>
        </w:rPr>
        <w:t>Vol.7. №4 – P. 2</w:t>
      </w:r>
      <w:r w:rsidR="00907BEE">
        <w:rPr>
          <w:rFonts w:ascii="Times New Roman" w:hAnsi="Times New Roman" w:cs="Times New Roman"/>
          <w:sz w:val="24"/>
          <w:szCs w:val="24"/>
          <w:lang w:val="en-US"/>
        </w:rPr>
        <w:t>99-314</w:t>
      </w:r>
    </w:p>
    <w:p w:rsidR="00C85DB0" w:rsidRPr="000008EF" w:rsidRDefault="00C85DB0" w:rsidP="00C85D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The Belt and Road Initiative // Silk Road. </w:t>
      </w:r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59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http://www.silk-road.com/toc/index.html</w:t>
        </w:r>
      </w:hyperlink>
      <w:r w:rsidR="000008EF"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08EF"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C85DB0" w:rsidRDefault="00C85DB0" w:rsidP="00C85DB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Umarov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T. What’s Behind Protests Against China in Kazakhstan? /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Umarov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T. URL: </w:t>
      </w:r>
      <w:hyperlink r:id="rId60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https://carnegiemoscow.org/commentary/80229</w:t>
        </w:r>
      </w:hyperlink>
      <w:r w:rsid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C85DB0" w:rsidRDefault="00C85DB0" w:rsidP="00C85D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lastRenderedPageBreak/>
        <w:t>Umarov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T. China Looms Large in Central Asia /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Umarov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T. URL: </w:t>
      </w:r>
      <w:hyperlink r:id="rId61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https://carnegiemoscow.org/commentary/81402</w:t>
        </w:r>
      </w:hyperlink>
      <w:r w:rsid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C85DB0" w:rsidRDefault="00C85DB0" w:rsidP="00C85DB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Van Der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Kley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D. How Central Asians Pushed Chinese Firms to Localize / Van Der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Kley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Yau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N. URL: </w:t>
      </w:r>
      <w:hyperlink r:id="rId62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https://carnegieendowment.org/2021/10/15/how-central-asians-pushed-chinese-firms-to-localize-pub-85561</w:t>
        </w:r>
      </w:hyperlink>
      <w:r w:rsid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0008EF" w:rsidRDefault="00C85DB0" w:rsidP="00C85DB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Van Der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Kley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D. The Full Story Behind China’s Gold Mine-Power Plant Swap in Tajikistan / Van Der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Kley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D.  </w:t>
      </w:r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63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https://thediplomat.com/2018/04/the-full-story-behind-chinas-gold-mine-power-plant-swap-in-tajikistan/</w:t>
        </w:r>
      </w:hyperlink>
      <w:r w:rsid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C85DB0" w:rsidRDefault="00C85DB0" w:rsidP="00C85DB0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Wijeratne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D. Repaving the ancient Silk Routes /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Wijeratne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D. Lyn F. Rathbone M. URL: </w:t>
      </w:r>
      <w:hyperlink r:id="rId64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https://www.gica.global/resources/repaving-ancient-silk-routes</w:t>
        </w:r>
      </w:hyperlink>
      <w:r w:rsid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C85DB0" w:rsidRDefault="00C85DB0" w:rsidP="00C85D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 Womack B.  International Crises and China’s Rise: Comparing the 2008 Global Financial Crisis and the 2017 Global Political Crisis / B. Womack // The Chinese Journal of International Politic</w:t>
      </w:r>
      <w:r w:rsidR="00907BEE">
        <w:rPr>
          <w:rFonts w:ascii="Times New Roman" w:hAnsi="Times New Roman" w:cs="Times New Roman"/>
          <w:sz w:val="24"/>
          <w:szCs w:val="24"/>
          <w:lang w:val="en-US"/>
        </w:rPr>
        <w:t>s. – 2017.Vol. 10. № 4. – P. 383-401</w:t>
      </w:r>
    </w:p>
    <w:p w:rsidR="00C85DB0" w:rsidRPr="00C85DB0" w:rsidRDefault="00C85DB0" w:rsidP="00C85DB0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Xanthos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G. With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Kazatomprom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Deal, China Secures Nuclear Fuel Supply and Enhances Ties With Kazakhstan /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Xanthos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G. URL: </w:t>
      </w:r>
      <w:hyperlink r:id="rId65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https://thediplomat.com/2021/06/with-kazatomprom-deal-china-secures-nuclear-fuel-supply-and-enhances-ties-with-kazakhstan/</w:t>
        </w:r>
      </w:hyperlink>
      <w:r w:rsidR="000008EF"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0008EF" w:rsidRDefault="00C85DB0" w:rsidP="00C85D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Yau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N. Tracing the Chinese Footprints in Kazakhstan’s Oil and Gas Industry /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Yau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N.  </w:t>
      </w:r>
      <w:r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66" w:history="1">
        <w:r w:rsidR="000008EF" w:rsidRPr="000008E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https://thediplomat.com/2020/12/tracing-the-chinese-footprints-in-kazakhstans-oil-and-gas-industry/</w:t>
        </w:r>
      </w:hyperlink>
      <w:r w:rsidR="000008EF" w:rsidRP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C85DB0" w:rsidRDefault="00C85DB0" w:rsidP="00C85DB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Yin-nor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Tjia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L. Kazakhstan’s leverage and economic diversification amid Chinese connectivity dreams / Yin-nor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Tjia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L. URL: </w:t>
      </w:r>
      <w:hyperlink r:id="rId67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https://www.tandfonline.com/doi/full/10.1080/01436597.2022.2027237</w:t>
        </w:r>
      </w:hyperlink>
      <w:r w:rsid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DB0" w:rsidRPr="00C85DB0" w:rsidRDefault="00C85DB0" w:rsidP="00C85DB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Yermekbayev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A. China-Kazakhstan Strategic Partnership and Bilateral Economic Cooperation / A.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Yermekbayev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M. S.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Sarybayev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S. Chen // Central Asia`s </w:t>
      </w:r>
      <w:r w:rsidR="00907BEE">
        <w:rPr>
          <w:rFonts w:ascii="Times New Roman" w:hAnsi="Times New Roman" w:cs="Times New Roman"/>
          <w:sz w:val="24"/>
          <w:szCs w:val="24"/>
          <w:lang w:val="en-US"/>
        </w:rPr>
        <w:t>Affairs. – 2022. (1) 85. – P. 18-27</w:t>
      </w:r>
    </w:p>
    <w:p w:rsidR="00C85DB0" w:rsidRPr="00C85DB0" w:rsidRDefault="00C85DB0" w:rsidP="00C85D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Zhang, L. Research on Import and Export Trade Based on China’s FDI to Central Asian Countries / Zhang, L. URL: </w:t>
      </w:r>
      <w:hyperlink r:id="rId68" w:history="1"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https://researchleap.com/research-on-import-and-export-trade-based-on-chinas-fdi-to-central-asian-countries/</w:t>
        </w:r>
      </w:hyperlink>
      <w:r w:rsid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463C" w:rsidRDefault="00C85DB0" w:rsidP="00AB46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DB0">
        <w:rPr>
          <w:rFonts w:ascii="Times New Roman" w:hAnsi="Times New Roman" w:cs="Times New Roman"/>
          <w:sz w:val="24"/>
          <w:szCs w:val="24"/>
          <w:lang w:val="en-US"/>
        </w:rPr>
        <w:t>赵常庆</w:t>
      </w:r>
      <w:r w:rsidRPr="00C85DB0">
        <w:rPr>
          <w:rFonts w:ascii="Times New Roman" w:hAnsi="Times New Roman" w:cs="Times New Roman"/>
          <w:sz w:val="24"/>
          <w:szCs w:val="24"/>
          <w:lang w:val="en-US"/>
        </w:rPr>
        <w:t></w:t>
      </w:r>
      <w:r w:rsidRPr="00C85DB0">
        <w:rPr>
          <w:rFonts w:ascii="Times New Roman" w:hAnsi="Times New Roman" w:cs="Times New Roman"/>
          <w:sz w:val="24"/>
          <w:szCs w:val="24"/>
          <w:lang w:val="en-US"/>
        </w:rPr>
        <w:t>国际金融危机与中亚国家</w:t>
      </w:r>
      <w:r w:rsidR="00907BEE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Чжао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Чанцин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Международный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финансовый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07BEE">
        <w:rPr>
          <w:rFonts w:ascii="Times New Roman" w:hAnsi="Times New Roman" w:cs="Times New Roman"/>
          <w:sz w:val="24"/>
          <w:szCs w:val="24"/>
          <w:lang w:val="en-US"/>
        </w:rPr>
        <w:t>ризис</w:t>
      </w:r>
      <w:proofErr w:type="spellEnd"/>
      <w:r w:rsidR="00907BE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907BEE">
        <w:rPr>
          <w:rFonts w:ascii="Times New Roman" w:hAnsi="Times New Roman" w:cs="Times New Roman"/>
          <w:sz w:val="24"/>
          <w:szCs w:val="24"/>
          <w:lang w:val="en-US"/>
        </w:rPr>
        <w:t>страны</w:t>
      </w:r>
      <w:proofErr w:type="spellEnd"/>
      <w:r w:rsidR="00907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BEE">
        <w:rPr>
          <w:rFonts w:ascii="Times New Roman" w:hAnsi="Times New Roman" w:cs="Times New Roman"/>
          <w:sz w:val="24"/>
          <w:szCs w:val="24"/>
          <w:lang w:val="en-US"/>
        </w:rPr>
        <w:t>Центральной</w:t>
      </w:r>
      <w:proofErr w:type="spellEnd"/>
      <w:r w:rsidR="00907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BEE">
        <w:rPr>
          <w:rFonts w:ascii="Times New Roman" w:hAnsi="Times New Roman" w:cs="Times New Roman"/>
          <w:sz w:val="24"/>
          <w:szCs w:val="24"/>
          <w:lang w:val="en-US"/>
        </w:rPr>
        <w:t>Азии</w:t>
      </w:r>
      <w:proofErr w:type="spellEnd"/>
      <w:r w:rsidR="00907BE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. / </w:t>
      </w:r>
      <w:r w:rsidRPr="00C85DB0">
        <w:rPr>
          <w:rFonts w:ascii="Times New Roman" w:hAnsi="Times New Roman" w:cs="Times New Roman"/>
          <w:sz w:val="24"/>
          <w:szCs w:val="24"/>
          <w:lang w:val="en-US"/>
        </w:rPr>
        <w:t>赵常庆</w:t>
      </w: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C85DB0">
        <w:rPr>
          <w:rFonts w:ascii="Times New Roman" w:hAnsi="Times New Roman" w:cs="Times New Roman"/>
          <w:sz w:val="24"/>
          <w:szCs w:val="24"/>
          <w:lang w:val="en-US"/>
        </w:rPr>
        <w:t>世界社会主义研究中心</w:t>
      </w:r>
      <w:r w:rsidR="00907BEE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Мировой</w:t>
      </w:r>
      <w:proofErr w:type="spellEnd"/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DB0">
        <w:rPr>
          <w:rFonts w:ascii="Times New Roman" w:hAnsi="Times New Roman" w:cs="Times New Roman"/>
          <w:sz w:val="24"/>
          <w:szCs w:val="24"/>
          <w:lang w:val="en-US"/>
        </w:rPr>
        <w:t>цент</w:t>
      </w:r>
      <w:r w:rsidR="00907BEE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End"/>
      <w:r w:rsidR="00907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BEE">
        <w:rPr>
          <w:rFonts w:ascii="Times New Roman" w:hAnsi="Times New Roman" w:cs="Times New Roman"/>
          <w:sz w:val="24"/>
          <w:szCs w:val="24"/>
          <w:lang w:val="en-US"/>
        </w:rPr>
        <w:t>социалистических</w:t>
      </w:r>
      <w:proofErr w:type="spellEnd"/>
      <w:r w:rsidR="00907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BEE">
        <w:rPr>
          <w:rFonts w:ascii="Times New Roman" w:hAnsi="Times New Roman" w:cs="Times New Roman"/>
          <w:sz w:val="24"/>
          <w:szCs w:val="24"/>
          <w:lang w:val="en-US"/>
        </w:rPr>
        <w:t>исследований</w:t>
      </w:r>
      <w:proofErr w:type="spellEnd"/>
      <w:r w:rsidR="00907BEE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Pr="00C85DB0">
        <w:rPr>
          <w:rFonts w:ascii="Times New Roman" w:hAnsi="Times New Roman" w:cs="Times New Roman"/>
          <w:sz w:val="24"/>
          <w:szCs w:val="24"/>
          <w:lang w:val="en-US"/>
        </w:rPr>
        <w:t xml:space="preserve"> – 2010. URL: </w:t>
      </w:r>
      <w:hyperlink r:id="rId69" w:history="1">
        <w:r w:rsidR="000008EF" w:rsidRPr="00EB4AA1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http://socialism-center.cass.cn/yjzl/201006/t20100612_</w:t>
        </w:r>
        <w:r w:rsidR="000008EF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2404713.shtml</w:t>
        </w:r>
      </w:hyperlink>
      <w:r w:rsidR="00000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463C" w:rsidRDefault="00AB463C" w:rsidP="00AB46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49DB" w:rsidRDefault="00EF49DB" w:rsidP="00D7484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49DB" w:rsidRDefault="00EF49DB" w:rsidP="00D7484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463C" w:rsidRPr="00D74841" w:rsidRDefault="00D74841" w:rsidP="00D7484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Материалы новостных сайтов и электронных газет</w:t>
      </w:r>
    </w:p>
    <w:p w:rsidR="00AB463C" w:rsidRPr="00F004A9" w:rsidRDefault="00AB463C" w:rsidP="00AB46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463C" w:rsidRPr="00D74841" w:rsidRDefault="00AB463C" w:rsidP="00D7484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74841">
        <w:rPr>
          <w:rFonts w:ascii="Times New Roman" w:hAnsi="Times New Roman" w:cs="Times New Roman"/>
          <w:bCs/>
          <w:sz w:val="24"/>
          <w:szCs w:val="24"/>
        </w:rPr>
        <w:t xml:space="preserve">В Астане прошел первый Центрально-Азиатский День инноваций // ИА </w:t>
      </w:r>
      <w:proofErr w:type="spellStart"/>
      <w:r w:rsidRPr="00D74841">
        <w:rPr>
          <w:rFonts w:ascii="Times New Roman" w:hAnsi="Times New Roman" w:cs="Times New Roman"/>
          <w:bCs/>
          <w:sz w:val="24"/>
          <w:szCs w:val="24"/>
        </w:rPr>
        <w:t>Тотал</w:t>
      </w:r>
      <w:proofErr w:type="spellEnd"/>
      <w:r w:rsidRPr="00D74841">
        <w:rPr>
          <w:rFonts w:ascii="Times New Roman" w:hAnsi="Times New Roman" w:cs="Times New Roman"/>
          <w:bCs/>
          <w:sz w:val="24"/>
          <w:szCs w:val="24"/>
        </w:rPr>
        <w:t xml:space="preserve"> Казахстан. – 2017. </w:t>
      </w:r>
      <w:r w:rsidRPr="00D748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hyperlink r:id="rId70" w:history="1">
        <w:r w:rsidRPr="00D7484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https://www.total.kz/ru/news/tehno/v_astane_proshel_pervii_tsentralnoaziatskii_den_innovatsii_date_2017_11_17_12_42_44#</w:t>
        </w:r>
      </w:hyperlink>
      <w:r w:rsidRPr="00D748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! </w:t>
      </w:r>
    </w:p>
    <w:p w:rsidR="00AB463C" w:rsidRPr="00D74841" w:rsidRDefault="00AB463C" w:rsidP="00D7484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Власти Китая узаконили лагеря перевоспитания мусульман // Коммерсантъ. - 2018. URL: </w:t>
      </w:r>
      <w:hyperlink r:id="rId71" w:history="1"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https://www.kommersant.ru/doc/3766348</w:t>
        </w:r>
      </w:hyperlink>
      <w:r w:rsidR="00D7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3C" w:rsidRPr="00D74841" w:rsidRDefault="00AB463C" w:rsidP="00D7484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  В Бишкеке прошел митинг против коррупции // RFI. - 2019.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72" w:history="1"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https://www.rfi.fr/ru/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центральная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азия</w:t>
        </w:r>
        <w:proofErr w:type="spellEnd"/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/20191125-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в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бишкеке</w:t>
        </w:r>
        <w:proofErr w:type="spellEnd"/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прошел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митинг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против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коррупции</w:t>
        </w:r>
      </w:hyperlink>
      <w:r w:rsidR="00D74841"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463C" w:rsidRPr="00EF5CE2" w:rsidRDefault="00AB463C" w:rsidP="00D7484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В 2021 году объем иностранных инвестиций в РК превысил $23 млрд // Капитал. Центр деловой информации. - 2022.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F5CE2">
        <w:rPr>
          <w:rFonts w:ascii="Times New Roman" w:hAnsi="Times New Roman" w:cs="Times New Roman"/>
          <w:sz w:val="24"/>
          <w:szCs w:val="24"/>
        </w:rPr>
        <w:t xml:space="preserve">: </w:t>
      </w:r>
      <w:hyperlink r:id="rId73" w:history="1"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kapital</w:t>
        </w:r>
        <w:proofErr w:type="spellEnd"/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economic</w:t>
        </w:r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/104293/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-2021-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godu</w:t>
        </w:r>
        <w:proofErr w:type="spellEnd"/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ob</w:t>
        </w:r>
        <w:proofErr w:type="spellEnd"/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yem</w:t>
        </w:r>
        <w:proofErr w:type="spellEnd"/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inostrannykh</w:t>
        </w:r>
        <w:proofErr w:type="spellEnd"/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investitsiy</w:t>
        </w:r>
        <w:proofErr w:type="spellEnd"/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rk</w:t>
        </w:r>
        <w:proofErr w:type="spellEnd"/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prevysil</w:t>
        </w:r>
        <w:proofErr w:type="spellEnd"/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-23-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mlrd</w:t>
        </w:r>
        <w:proofErr w:type="spellEnd"/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D74841" w:rsidRPr="00EF5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3C" w:rsidRPr="00D74841" w:rsidRDefault="00AB463C" w:rsidP="00D7484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E2">
        <w:rPr>
          <w:rFonts w:ascii="Times New Roman" w:hAnsi="Times New Roman" w:cs="Times New Roman"/>
          <w:sz w:val="24"/>
          <w:szCs w:val="24"/>
        </w:rPr>
        <w:t xml:space="preserve">  </w:t>
      </w:r>
      <w:r w:rsidRPr="00D74841">
        <w:rPr>
          <w:rFonts w:ascii="Times New Roman" w:hAnsi="Times New Roman" w:cs="Times New Roman"/>
          <w:sz w:val="24"/>
          <w:szCs w:val="24"/>
        </w:rPr>
        <w:t xml:space="preserve">Внешний долг Казахстана растет: кому страна задолжала больше всего. 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 //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D74841">
        <w:rPr>
          <w:rFonts w:ascii="Times New Roman" w:hAnsi="Times New Roman" w:cs="Times New Roman"/>
          <w:sz w:val="24"/>
          <w:szCs w:val="24"/>
        </w:rPr>
        <w:t xml:space="preserve">. –  2022.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74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74" w:history="1"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lsm</w:t>
        </w:r>
        <w:proofErr w:type="spellEnd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dolg</w:t>
        </w:r>
        <w:proofErr w:type="spellEnd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vneshnij</w:t>
        </w:r>
        <w:proofErr w:type="spellEnd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D7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3C" w:rsidRPr="00D74841" w:rsidRDefault="00AB463C" w:rsidP="00D7484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4841">
        <w:rPr>
          <w:rFonts w:ascii="Times New Roman" w:hAnsi="Times New Roman" w:cs="Times New Roman"/>
          <w:sz w:val="24"/>
          <w:szCs w:val="24"/>
        </w:rPr>
        <w:t>Вахдат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 - Яван: участок дороги в большой мир // Новости Таджикистана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Pr="00D74841">
        <w:rPr>
          <w:rFonts w:ascii="Times New Roman" w:hAnsi="Times New Roman" w:cs="Times New Roman"/>
          <w:sz w:val="24"/>
          <w:szCs w:val="24"/>
        </w:rPr>
        <w:t xml:space="preserve">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D74841">
        <w:rPr>
          <w:rFonts w:ascii="Times New Roman" w:hAnsi="Times New Roman" w:cs="Times New Roman"/>
          <w:sz w:val="24"/>
          <w:szCs w:val="24"/>
        </w:rPr>
        <w:t xml:space="preserve">. – 2015.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75" w:history="1"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https://asiaplustj.info/ru/news/tajikistan/economic/20150129/vakhdat-yavan-uchastok-dorogi-v-bolshoi-mir</w:t>
        </w:r>
      </w:hyperlink>
      <w:r w:rsidR="00D74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463C" w:rsidRPr="00EF5CE2" w:rsidRDefault="00AB463C" w:rsidP="00D7484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Дело 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Сайрагуль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Сауытбай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 ― этнической казашки из Китая. Хронология // 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 Казахстан. - 2018.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F5CE2">
        <w:rPr>
          <w:rFonts w:ascii="Times New Roman" w:hAnsi="Times New Roman" w:cs="Times New Roman"/>
          <w:sz w:val="24"/>
          <w:szCs w:val="24"/>
        </w:rPr>
        <w:t xml:space="preserve">: </w:t>
      </w:r>
      <w:hyperlink r:id="rId76" w:history="1"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village</w:t>
        </w:r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village</w:t>
        </w:r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situation</w:t>
        </w:r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/3529-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delo</w:t>
        </w:r>
        <w:proofErr w:type="spellEnd"/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sayragul</w:t>
        </w:r>
        <w:proofErr w:type="spellEnd"/>
        <w:r w:rsidR="00D74841" w:rsidRPr="00EF5CE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sauytbay</w:t>
        </w:r>
        <w:proofErr w:type="spellEnd"/>
      </w:hyperlink>
      <w:r w:rsidR="00D74841" w:rsidRPr="00EF5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3C" w:rsidRPr="00D74841" w:rsidRDefault="00AB463C" w:rsidP="00D7484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Долг Узбекистана перед Китаем превысит $3 млрд // Фергана. - 2019. URL: </w:t>
      </w:r>
      <w:hyperlink r:id="rId77" w:history="1"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https://fergana.site/news/112167/</w:t>
        </w:r>
      </w:hyperlink>
      <w:r w:rsidR="00D7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841" w:rsidRPr="00D74841" w:rsidRDefault="00D74841" w:rsidP="00D74841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За 20 лет Туркменистан увеличил товарооборот с Китаем в 199 раз // 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Orient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. –  2022.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78" w:history="1"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https://orient.tm/ru/post/35920/za-20-let-turkmenistan-uvelichil-tovarooborot-s-kitaem-v-199-raz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463C" w:rsidRPr="00D74841" w:rsidRDefault="00AB463C" w:rsidP="00D7484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Золотых запасов Таджикистана хватит только на 30 лет? //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Pr="00D74841">
        <w:rPr>
          <w:rFonts w:ascii="Times New Roman" w:hAnsi="Times New Roman" w:cs="Times New Roman"/>
          <w:sz w:val="24"/>
          <w:szCs w:val="24"/>
        </w:rPr>
        <w:t xml:space="preserve">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D74841">
        <w:rPr>
          <w:rFonts w:ascii="Times New Roman" w:hAnsi="Times New Roman" w:cs="Times New Roman"/>
          <w:sz w:val="24"/>
          <w:szCs w:val="24"/>
        </w:rPr>
        <w:t xml:space="preserve">. – 2022.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79" w:history="1">
        <w:r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https://asiaplustj.info/ru/news/tajikistan/economic/20200103/zolotih-zapasov-tadzhikistana-hvatit-tolko-na-30-let</w:t>
        </w:r>
      </w:hyperlink>
    </w:p>
    <w:p w:rsidR="00D74841" w:rsidRPr="00D74841" w:rsidRDefault="00AB463C" w:rsidP="00D74841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Инвестиции КНР в Казахстан достигли $22 млрд. // Капитал Центр деловой информации. –  2014.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0" w:history="1"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https://kapital.kz/finance/35960/investitsii-knr-v-kazakhstan-dostigli-22-mlrd.html</w:t>
        </w:r>
      </w:hyperlink>
      <w:r w:rsidR="00D74841"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4841" w:rsidRPr="00D74841" w:rsidRDefault="00D74841" w:rsidP="00D7484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4841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 взбунтовались против китайского влияния // Независимая. – 2019.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1" w:history="1">
        <w:r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https://ng-ru.turbopages.org/ng.ru/s/cis/2019-09-05/1_7669_kazakhstan.html</w:t>
        </w:r>
      </w:hyperlink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463C" w:rsidRPr="00D74841" w:rsidRDefault="00D74841" w:rsidP="00D7484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41">
        <w:rPr>
          <w:rFonts w:ascii="Times New Roman" w:hAnsi="Times New Roman" w:cs="Times New Roman"/>
          <w:sz w:val="24"/>
          <w:szCs w:val="24"/>
        </w:rPr>
        <w:lastRenderedPageBreak/>
        <w:t xml:space="preserve">Китай решил поглотить Кыргызстан из-за долгов // 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Рамблер.финансы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 - 2021. </w:t>
      </w:r>
      <w:hyperlink r:id="rId82" w:history="1">
        <w:r w:rsidRPr="00EB4AA1">
          <w:rPr>
            <w:rStyle w:val="a7"/>
            <w:rFonts w:ascii="Times New Roman" w:hAnsi="Times New Roman" w:cs="Times New Roman"/>
            <w:sz w:val="24"/>
            <w:szCs w:val="24"/>
          </w:rPr>
          <w:t>URL:https://finance.rambler.ru/economics/45901035/?utm_content=finance_media&amp;utm_medium=read_more&amp;utm_source=copylink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3C" w:rsidRPr="00EF5CE2" w:rsidRDefault="00AB463C" w:rsidP="00D7484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Международный центр приграничного сотрудничества 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Khorgos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 // CAREC 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. 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3" w:history="1">
        <w:r w:rsidRPr="00EF5C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https://www.carecprogram.org/uploads/011_102_209_International-Center-for-Boundary-Cooperation-Khorgos.pdf</w:t>
        </w:r>
      </w:hyperlink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B463C" w:rsidRPr="00D74841" w:rsidRDefault="00AB463C" w:rsidP="00D74841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Минфин: Долг Таджикистана перед Китаем превышает $1 млрд // 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Asia-plus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. - 2022. URL: </w:t>
      </w:r>
      <w:hyperlink r:id="rId84" w:history="1"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https://asiaplustj.info/ru/node/308156</w:t>
        </w:r>
      </w:hyperlink>
      <w:r w:rsidR="00D7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3C" w:rsidRPr="00D74841" w:rsidRDefault="00AB463C" w:rsidP="00D7484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Население Центральной Азии вырастет более чем на миллион в 2020 году //   Интернет-портал СНГ. URL: </w:t>
      </w:r>
      <w:hyperlink r:id="rId85" w:history="1"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https://e-cis.info/news/567/86015/</w:t>
        </w:r>
      </w:hyperlink>
      <w:r w:rsidR="00D74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463C" w:rsidRDefault="00AB463C" w:rsidP="00D7484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Опубликована часть списка 55 казахстанско-китайских проектов // </w:t>
      </w:r>
      <w:proofErr w:type="spellStart"/>
      <w:r w:rsidRPr="00D74841">
        <w:rPr>
          <w:rFonts w:ascii="Times New Roman" w:hAnsi="Times New Roman" w:cs="Times New Roman"/>
          <w:sz w:val="24"/>
          <w:szCs w:val="24"/>
          <w:lang w:val="en-US"/>
        </w:rPr>
        <w:t>Inbusiness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4841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. –  2019.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6" w:history="1"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inbusiness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opublikovana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chast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spiska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-55-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kazahstansko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kitajskih</w:t>
        </w:r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proektov</w:t>
        </w:r>
      </w:hyperlink>
      <w:r w:rsidR="00D74841"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5CE2" w:rsidRPr="00EF5CE2" w:rsidRDefault="00EF5CE2" w:rsidP="00EF5CE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6E9F">
        <w:rPr>
          <w:rFonts w:ascii="Times New Roman" w:hAnsi="Times New Roman" w:cs="Times New Roman"/>
          <w:sz w:val="24"/>
        </w:rPr>
        <w:t xml:space="preserve">Программа «Цифровой Казахстан»: официальный сайт государственной программы «Цифровой Казахстан».  </w:t>
      </w:r>
      <w:r w:rsidRPr="003D6E9F">
        <w:rPr>
          <w:rFonts w:ascii="Times New Roman" w:hAnsi="Times New Roman" w:cs="Times New Roman"/>
          <w:sz w:val="24"/>
          <w:lang w:val="en-US"/>
        </w:rPr>
        <w:t>URL</w:t>
      </w:r>
      <w:r w:rsidRPr="003D6E9F">
        <w:rPr>
          <w:rFonts w:ascii="Times New Roman" w:hAnsi="Times New Roman" w:cs="Times New Roman"/>
          <w:sz w:val="24"/>
        </w:rPr>
        <w:t xml:space="preserve">: </w:t>
      </w:r>
      <w:hyperlink r:id="rId87" w:history="1">
        <w:r w:rsidRPr="003D6E9F">
          <w:rPr>
            <w:rStyle w:val="a7"/>
            <w:rFonts w:ascii="Times New Roman" w:hAnsi="Times New Roman" w:cs="Times New Roman"/>
            <w:sz w:val="24"/>
            <w:lang w:val="en-US"/>
          </w:rPr>
          <w:t>https</w:t>
        </w:r>
        <w:r w:rsidRPr="003D6E9F">
          <w:rPr>
            <w:rStyle w:val="a7"/>
            <w:rFonts w:ascii="Times New Roman" w:hAnsi="Times New Roman" w:cs="Times New Roman"/>
            <w:sz w:val="24"/>
          </w:rPr>
          <w:t>://</w:t>
        </w:r>
        <w:proofErr w:type="spellStart"/>
        <w:r w:rsidRPr="003D6E9F">
          <w:rPr>
            <w:rStyle w:val="a7"/>
            <w:rFonts w:ascii="Times New Roman" w:hAnsi="Times New Roman" w:cs="Times New Roman"/>
            <w:sz w:val="24"/>
            <w:lang w:val="en-US"/>
          </w:rPr>
          <w:t>digitalkz</w:t>
        </w:r>
        <w:proofErr w:type="spellEnd"/>
        <w:r w:rsidRPr="003D6E9F">
          <w:rPr>
            <w:rStyle w:val="a7"/>
            <w:rFonts w:ascii="Times New Roman" w:hAnsi="Times New Roman" w:cs="Times New Roman"/>
            <w:sz w:val="24"/>
          </w:rPr>
          <w:t>.</w:t>
        </w:r>
        <w:proofErr w:type="spellStart"/>
        <w:r w:rsidRPr="003D6E9F">
          <w:rPr>
            <w:rStyle w:val="a7"/>
            <w:rFonts w:ascii="Times New Roman" w:hAnsi="Times New Roman" w:cs="Times New Roman"/>
            <w:sz w:val="24"/>
            <w:lang w:val="en-US"/>
          </w:rPr>
          <w:t>kz</w:t>
        </w:r>
        <w:proofErr w:type="spellEnd"/>
        <w:r w:rsidRPr="003D6E9F">
          <w:rPr>
            <w:rStyle w:val="a7"/>
            <w:rFonts w:ascii="Times New Roman" w:hAnsi="Times New Roman" w:cs="Times New Roman"/>
            <w:sz w:val="24"/>
          </w:rPr>
          <w:t>/</w:t>
        </w:r>
      </w:hyperlink>
      <w:r w:rsidRPr="003D6E9F">
        <w:rPr>
          <w:rFonts w:ascii="Times New Roman" w:hAnsi="Times New Roman" w:cs="Times New Roman"/>
          <w:sz w:val="24"/>
        </w:rPr>
        <w:t xml:space="preserve"> </w:t>
      </w:r>
    </w:p>
    <w:p w:rsidR="00AB463C" w:rsidRPr="00D74841" w:rsidRDefault="00AB463C" w:rsidP="00D7484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841">
        <w:rPr>
          <w:rFonts w:ascii="Times New Roman" w:hAnsi="Times New Roman" w:cs="Times New Roman"/>
          <w:sz w:val="24"/>
          <w:szCs w:val="24"/>
        </w:rPr>
        <w:t>Садыр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: Некоторые объекты могут отойти Китаю, если не погасить долг // газета.uz. - 2021. URL: </w:t>
      </w:r>
      <w:hyperlink r:id="rId88" w:history="1"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https://www.gazeta.uz/ru/2021/03/19/debt-kyrgyzstan/</w:t>
        </w:r>
      </w:hyperlink>
      <w:r w:rsidR="00D7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3C" w:rsidRPr="00D74841" w:rsidRDefault="00AB463C" w:rsidP="00D7484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Скандал с ТЭЦ: пропавшие миллионы // Радио 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. - 2018.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9" w:history="1">
        <w:r w:rsidR="00D74841"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https://rus.azattyk.org/a/kyrgyzstan_bishkek_parliament_comission/29052760.html</w:t>
        </w:r>
      </w:hyperlink>
      <w:r w:rsidR="00D74841"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463C" w:rsidRPr="00D74841" w:rsidRDefault="00AB463C" w:rsidP="00D7484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Справка: Китайско-туркменское торгово-экономическое сотрудничество благополучно развивается // Russian.people.cn. –  2009. URL: </w:t>
      </w:r>
      <w:hyperlink r:id="rId90" w:history="1"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http://russian.people.com.cn/31518/6840150.html</w:t>
        </w:r>
      </w:hyperlink>
      <w:r w:rsidR="00D7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841" w:rsidRPr="00D74841" w:rsidRDefault="00D74841" w:rsidP="00D74841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4841">
        <w:rPr>
          <w:rFonts w:ascii="Times New Roman" w:hAnsi="Times New Roman" w:cs="Times New Roman"/>
          <w:sz w:val="24"/>
          <w:szCs w:val="24"/>
        </w:rPr>
        <w:t>ТОО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Семизбай</w:t>
      </w:r>
      <w:proofErr w:type="spellEnd"/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-U» // </w:t>
      </w:r>
      <w:proofErr w:type="spellStart"/>
      <w:r w:rsidRPr="00D74841">
        <w:rPr>
          <w:rFonts w:ascii="Times New Roman" w:hAnsi="Times New Roman" w:cs="Times New Roman"/>
          <w:sz w:val="24"/>
          <w:szCs w:val="24"/>
          <w:lang w:val="en-US"/>
        </w:rPr>
        <w:t>Kazatomprom</w:t>
      </w:r>
      <w:proofErr w:type="spellEnd"/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.  URL: </w:t>
      </w:r>
      <w:hyperlink r:id="rId91" w:history="1">
        <w:r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https://semyzbay-u.kazatomprom.kz/ru/subcontent/o-nas-1-7</w:t>
        </w:r>
      </w:hyperlink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B463C" w:rsidRPr="00D74841" w:rsidRDefault="00AB463C" w:rsidP="00D7484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41">
        <w:rPr>
          <w:rFonts w:ascii="Times New Roman" w:hAnsi="Times New Roman" w:cs="Times New Roman"/>
          <w:sz w:val="24"/>
          <w:szCs w:val="24"/>
        </w:rPr>
        <w:t>Узбекистан занял пятое место в рейтинге стран-производителей урана// Газета.</w:t>
      </w:r>
      <w:proofErr w:type="spellStart"/>
      <w:r w:rsidRPr="00D74841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. – 2021.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74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92" w:history="1"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gazeta</w:t>
        </w:r>
        <w:proofErr w:type="spellEnd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uz</w:t>
        </w:r>
        <w:proofErr w:type="spellEnd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/2021/09/17/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uranium</w:t>
        </w:r>
        <w:r w:rsidR="00D74841" w:rsidRPr="00EB4AA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D7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3C" w:rsidRDefault="00D74841" w:rsidP="00490CFE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4841">
        <w:rPr>
          <w:rFonts w:ascii="Times New Roman" w:hAnsi="Times New Roman" w:cs="Times New Roman"/>
          <w:sz w:val="24"/>
          <w:szCs w:val="24"/>
        </w:rPr>
        <w:t xml:space="preserve">$210 миллионов. В 2021 году Китай больше всех инвестировал в Таджикистан // </w:t>
      </w:r>
      <w:proofErr w:type="spellStart"/>
      <w:r w:rsidRPr="00D74841">
        <w:rPr>
          <w:rFonts w:ascii="Times New Roman" w:hAnsi="Times New Roman" w:cs="Times New Roman"/>
          <w:sz w:val="24"/>
          <w:szCs w:val="24"/>
        </w:rPr>
        <w:t>Asia-Plus</w:t>
      </w:r>
      <w:proofErr w:type="spellEnd"/>
      <w:r w:rsidRPr="00D74841">
        <w:rPr>
          <w:rFonts w:ascii="Times New Roman" w:hAnsi="Times New Roman" w:cs="Times New Roman"/>
          <w:sz w:val="24"/>
          <w:szCs w:val="24"/>
        </w:rPr>
        <w:t xml:space="preserve">. - 2022. </w:t>
      </w:r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93" w:history="1">
        <w:r w:rsidRPr="00D748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https://asiaplustj.info/ru/news/tajikistan/economic/20220211/210-millionov-v-2021-godu-kitai-bolshe-vseh-investiroval-v-tadzhikistan</w:t>
        </w:r>
      </w:hyperlink>
      <w:r w:rsidRPr="00D74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490CFE" w:rsidRDefault="004B1B8D" w:rsidP="00490CFE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Analysis: Official Trickery? Pro-Government </w:t>
      </w:r>
      <w:proofErr w:type="spellStart"/>
      <w:r w:rsidRPr="00BB525C">
        <w:rPr>
          <w:rFonts w:ascii="Times New Roman" w:hAnsi="Times New Roman" w:cs="Times New Roman"/>
          <w:sz w:val="24"/>
          <w:szCs w:val="24"/>
          <w:lang w:val="en-US"/>
        </w:rPr>
        <w:t>Atajurt</w:t>
      </w:r>
      <w:proofErr w:type="spell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Gets Registered </w:t>
      </w:r>
      <w:proofErr w:type="gramStart"/>
      <w:r w:rsidRPr="00BB525C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Kazakhstan / </w:t>
      </w:r>
      <w:proofErr w:type="spellStart"/>
      <w:r w:rsidRPr="00BB525C">
        <w:rPr>
          <w:rFonts w:ascii="Times New Roman" w:hAnsi="Times New Roman" w:cs="Times New Roman"/>
          <w:sz w:val="24"/>
          <w:szCs w:val="24"/>
          <w:lang w:val="en-US"/>
        </w:rPr>
        <w:t>RadioFreeEurope</w:t>
      </w:r>
      <w:proofErr w:type="spell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25C">
        <w:rPr>
          <w:rFonts w:ascii="Times New Roman" w:hAnsi="Times New Roman" w:cs="Times New Roman"/>
          <w:sz w:val="24"/>
          <w:szCs w:val="24"/>
          <w:lang w:val="en-US"/>
        </w:rPr>
        <w:t>RadioLiberty</w:t>
      </w:r>
      <w:proofErr w:type="spell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. - 2019. </w:t>
      </w:r>
      <w:r w:rsidRPr="00490CFE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94" w:history="1">
        <w:r w:rsidR="00490CFE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https://www.rferl.org/a/qishloq-ovozi-kazakhstan-atajurtregistered-pro-government/30213406.html</w:t>
        </w:r>
      </w:hyperlink>
      <w:r w:rsidR="00490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525C">
        <w:rPr>
          <w:rFonts w:ascii="Times New Roman" w:hAnsi="Times New Roman" w:cs="Times New Roman"/>
          <w:sz w:val="24"/>
          <w:szCs w:val="24"/>
          <w:lang w:val="en-US"/>
        </w:rPr>
        <w:t>Awaiting</w:t>
      </w:r>
      <w:proofErr w:type="gram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On Kyrgyzstan To Allow China’s Railway Through Central Asia And To The Middle East // Silk Road Briefing. – 2020. URL: </w:t>
      </w:r>
      <w:hyperlink r:id="rId95" w:history="1"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https://www.silkroadbriefing.com/news/2020/12/10/awaiting-on-kyrgyzstan-to-allow-chinas-railway-through-central-asia-and-to-the-middle-east/</w:t>
        </w:r>
      </w:hyperlink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Beijing’s Silk Road Goes Digital // Council on Foreign Relations. - 2017. URL: </w:t>
      </w:r>
      <w:hyperlink r:id="rId96" w:history="1"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https://www.cfr.org/blog/beijings-silk-road-goes-digital</w:t>
        </w:r>
      </w:hyperlink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China, Turkmenistan to Strengthen Energy Cooperation // Caspian News. – 2021. URL: </w:t>
      </w:r>
      <w:hyperlink r:id="rId97" w:history="1"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caspiannews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detail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china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turkmenistan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strengthen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energy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cooperation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-2021-7-13-53/</w:t>
        </w:r>
      </w:hyperlink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China-Tajikistan: Bilateral Investment and Trade Ties // China Briefing. - 2021. URL: </w:t>
      </w:r>
      <w:hyperlink r:id="rId98" w:history="1"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https://www.china-briefing.com/news/china-tajikistan-bilateral-investment-and-trade-ties/</w:t>
        </w:r>
      </w:hyperlink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China and Central Asia: Bilateral Trade Relationships and Future Outlook // China Briefing. –  2021. URL: </w:t>
      </w:r>
      <w:hyperlink r:id="rId99" w:history="1"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https://www.china-briefing.com/news/china-and-central-asia-bilateral-trade-relationships-and-future-outlook/</w:t>
        </w:r>
      </w:hyperlink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CGTN: Инвестиции КНР в пять стран ЦА в 2020 году составили $15 млрд. – 2021. </w:t>
      </w:r>
      <w:r w:rsidRPr="00BB52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URL: </w:t>
      </w:r>
      <w:hyperlink r:id="rId100" w:history="1"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https://orient.tm/ru/post/34918/cgtn-investicii-knr-v-pyat-stran-ca-v-2020-godu-sostavili-15-mlrd</w:t>
        </w:r>
      </w:hyperlink>
      <w:r w:rsidR="00BB525C" w:rsidRPr="00BB52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Central Asia–China Gas Pipeline // Global Energy Monitor. – URL: </w:t>
      </w:r>
      <w:hyperlink r:id="rId101" w:history="1"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https://www.gem.wiki/Central_Asia–China_Gas_Pipeline</w:t>
        </w:r>
      </w:hyperlink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52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COVID-19 crisis response in Central Asia / OECD.org. – 2020. URL: </w:t>
      </w:r>
      <w:hyperlink r:id="rId102" w:history="1"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https://www.oecd.org/coronavirus/policy-responses/covid-19-crisis-response-in-central-asia-5305f172/</w:t>
        </w:r>
      </w:hyperlink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B525C">
        <w:rPr>
          <w:rFonts w:ascii="Times New Roman" w:hAnsi="Times New Roman" w:cs="Times New Roman"/>
          <w:sz w:val="24"/>
          <w:szCs w:val="24"/>
        </w:rPr>
        <w:t xml:space="preserve">HRW: Казахстан нарушает права человека в угоду Китаю // ACCA </w:t>
      </w:r>
      <w:proofErr w:type="spellStart"/>
      <w:r w:rsidRPr="00BB525C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BB525C">
        <w:rPr>
          <w:rFonts w:ascii="Times New Roman" w:hAnsi="Times New Roman" w:cs="Times New Roman"/>
          <w:sz w:val="24"/>
          <w:szCs w:val="24"/>
        </w:rPr>
        <w:t xml:space="preserve">. - 2019. 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03" w:history="1"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https://acca.media/1138/hrw-kazahstan-narushaet-prava-cheloveka-v-ugodu-kitayu/</w:t>
        </w:r>
      </w:hyperlink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Hundreds Join Protests Against Chinese Investment </w:t>
      </w:r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Kyrgyzstan // Radio Free Europe Radio Liberty. - 2020. URL: </w:t>
      </w:r>
      <w:hyperlink r:id="rId104" w:history="1"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https://www.rferl.org/a/30439686.html</w:t>
        </w:r>
      </w:hyperlink>
      <w:r w:rsid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 Kazakhstan will supply uranium to new Chinese nuclear plants starting from // </w:t>
      </w:r>
      <w:proofErr w:type="spellStart"/>
      <w:r w:rsidRPr="00BB525C">
        <w:rPr>
          <w:rFonts w:ascii="Times New Roman" w:hAnsi="Times New Roman" w:cs="Times New Roman"/>
          <w:sz w:val="24"/>
          <w:szCs w:val="24"/>
          <w:lang w:val="en-US"/>
        </w:rPr>
        <w:t>Enerdata</w:t>
      </w:r>
      <w:proofErr w:type="spell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– 2019. 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05" w:history="1"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https://www.enerdata.net/publications/daily-energy-news/kazakhstan-will-supply-uranium-new-chinese-nuclear-plants-starting-2019.html</w:t>
        </w:r>
      </w:hyperlink>
      <w:r w:rsid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Kazakhstan-linchpin of China’s Belt and Road Initiative // AZERTAC. – 2022. URL: </w:t>
      </w:r>
      <w:hyperlink r:id="rId106" w:history="1"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azertag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az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xeber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Kazakhstan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linchpin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Chinas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Belt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Road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Initiative</w:t>
        </w:r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-1974232</w:t>
        </w:r>
      </w:hyperlink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B1B8D" w:rsidRPr="00BB525C" w:rsidRDefault="004B1B8D" w:rsidP="00BB525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Kyrgyzstan, Kazakhstan: Trade with China bounces back after corona-slump // </w:t>
      </w:r>
      <w:proofErr w:type="spellStart"/>
      <w:r w:rsidRPr="00BB525C">
        <w:rPr>
          <w:rFonts w:ascii="Times New Roman" w:hAnsi="Times New Roman" w:cs="Times New Roman"/>
          <w:sz w:val="24"/>
          <w:szCs w:val="24"/>
          <w:lang w:val="en-US"/>
        </w:rPr>
        <w:t>Eurasianet</w:t>
      </w:r>
      <w:proofErr w:type="spell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. - 2022. URL: </w:t>
      </w:r>
      <w:hyperlink r:id="rId107" w:history="1"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https://eurasianet.org/kyrgyzstan-kazakhstan-trade-with-china-bounces-back-after-corona-slump</w:t>
        </w:r>
      </w:hyperlink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525C">
        <w:rPr>
          <w:rFonts w:ascii="Times New Roman" w:hAnsi="Times New Roman" w:cs="Times New Roman"/>
          <w:sz w:val="24"/>
          <w:szCs w:val="24"/>
          <w:lang w:val="en-US"/>
        </w:rPr>
        <w:t>Kuryk</w:t>
      </w:r>
      <w:proofErr w:type="spell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Port Development Project // </w:t>
      </w:r>
      <w:proofErr w:type="spellStart"/>
      <w:r w:rsidRPr="00BB525C">
        <w:rPr>
          <w:rFonts w:ascii="Times New Roman" w:hAnsi="Times New Roman" w:cs="Times New Roman"/>
          <w:sz w:val="24"/>
          <w:szCs w:val="24"/>
          <w:lang w:val="en-US"/>
        </w:rPr>
        <w:t>Kuryk</w:t>
      </w:r>
      <w:proofErr w:type="spell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Port Development. URL: </w:t>
      </w:r>
      <w:hyperlink r:id="rId108" w:anchor=":~:text=Kuryk%20Port%20is%20located%20on,access%20to%20the%20railway%20tracks" w:history="1"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https://kuryk.kz/en/kuryk-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lastRenderedPageBreak/>
          <w:t>project.html#:~:text=Kuryk%20Port%20is%20located%20on,access%20to%20the%20railway%20tracks</w:t>
        </w:r>
      </w:hyperlink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Kazakhstan-China Crude Oil Pipeline // Hydrocarbons Technology. – URL: </w:t>
      </w:r>
      <w:hyperlink r:id="rId109" w:history="1"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https://www.hydrocarbons-technology.com/projects/kazakhstan-china-crude-oil-pipeline/</w:t>
        </w:r>
      </w:hyperlink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 Kazakhstan-China Pipeline: </w:t>
      </w:r>
      <w:r w:rsidRPr="00BB525C">
        <w:rPr>
          <w:rFonts w:ascii="Times New Roman" w:hAnsi="Times New Roman" w:cs="Times New Roman"/>
          <w:sz w:val="24"/>
          <w:szCs w:val="24"/>
        </w:rPr>
        <w:t>официальный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сайт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. – 2022. – URL: </w:t>
      </w:r>
      <w:hyperlink r:id="rId110" w:history="1"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https://www.kcp.kz/</w:t>
        </w:r>
      </w:hyperlink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Living in Debt: To Whom and How Much Does Tajikistan Owe? // CABAR.asia. - 2021. URL: </w:t>
      </w:r>
      <w:hyperlink r:id="rId111" w:history="1"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https://cabar.asia/en/living-in-debt-to-whom-and-how-much-does-tajikistan-owe</w:t>
        </w:r>
      </w:hyperlink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525C" w:rsidRPr="00BB525C" w:rsidRDefault="00BB525C" w:rsidP="00BB525C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Silver Lining? Tajikistan Defends Controversial Decision </w:t>
      </w:r>
      <w:proofErr w:type="gramStart"/>
      <w:r w:rsidRPr="00BB525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Give Mine To China // </w:t>
      </w:r>
      <w:proofErr w:type="spellStart"/>
      <w:r w:rsidRPr="00BB525C">
        <w:rPr>
          <w:rFonts w:ascii="Times New Roman" w:hAnsi="Times New Roman" w:cs="Times New Roman"/>
          <w:sz w:val="24"/>
          <w:szCs w:val="24"/>
          <w:lang w:val="en-US"/>
        </w:rPr>
        <w:t>RadioFreeEurope</w:t>
      </w:r>
      <w:proofErr w:type="spell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B525C">
        <w:rPr>
          <w:rFonts w:ascii="Times New Roman" w:hAnsi="Times New Roman" w:cs="Times New Roman"/>
          <w:sz w:val="24"/>
          <w:szCs w:val="24"/>
          <w:lang w:val="en-US"/>
        </w:rPr>
        <w:t>RadioLiberty</w:t>
      </w:r>
      <w:proofErr w:type="spell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. – 2019. URL: </w:t>
      </w:r>
      <w:hyperlink r:id="rId112" w:history="1"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rferl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silver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lining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tajikistan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defends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controversial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decision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give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mine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china</w:t>
        </w:r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/30199786.</w:t>
        </w:r>
        <w:r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Street protests amid fears of China’s land grab in Kazakhstan pay off // India Narrative - 2021. URL: </w:t>
      </w:r>
      <w:hyperlink r:id="rId113" w:history="1">
        <w:r w:rsidR="00BB525C" w:rsidRPr="00EB4AA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https://www.indianarrative.com/world-news/street-protests-amid-fears-of-china-s-land-grab-in-kazakhstan-pay-off-88361.html</w:t>
        </w:r>
      </w:hyperlink>
      <w:r w:rsid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Tajikistan’s Talco forms $200m mining JV with Chinese firm // Mining Technology. – 2018. URL: </w:t>
      </w:r>
      <w:hyperlink r:id="rId114" w:history="1"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https://www.mining-technology.com/news/tajikistans-talco-forms-200m-mining-jv-chinese-firm/</w:t>
        </w:r>
      </w:hyperlink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Tajik-Chinese gold project launch delayed to mid-2022 // Mining.com. – 2021. URL: </w:t>
      </w:r>
      <w:hyperlink r:id="rId115" w:history="1"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https://www.mining.com/web/tajik-chinese-gold-project-launch-delayed-to-mid-2022/</w:t>
        </w:r>
      </w:hyperlink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Turkmenistan: Chinese debt trap unlocked // </w:t>
      </w:r>
      <w:proofErr w:type="spellStart"/>
      <w:r w:rsidRPr="00BB525C">
        <w:rPr>
          <w:rFonts w:ascii="Times New Roman" w:hAnsi="Times New Roman" w:cs="Times New Roman"/>
          <w:sz w:val="24"/>
          <w:szCs w:val="24"/>
          <w:lang w:val="en-US"/>
        </w:rPr>
        <w:t>Eurasianet</w:t>
      </w:r>
      <w:proofErr w:type="spell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. – 2021. URL: </w:t>
      </w:r>
      <w:hyperlink r:id="rId116" w:history="1"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https://eurasianet.org/turkmenistan-chinese-debt-trap-unlocked</w:t>
        </w:r>
      </w:hyperlink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B1B8D" w:rsidRPr="00EF5CE2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Trade with Central Asia to expand / The State Council the People`s Republic of China. – 2022. 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17" w:history="1">
        <w:r w:rsidRPr="00EF5C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http://english.www.gov.cn/statecouncil/ministries/202201/19/content_WS61e76106c6d09c94e48a3e1c.html</w:t>
        </w:r>
      </w:hyperlink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Uranium – what are the dynamics between China and Kazakhstan? // Nuclear Engineering International. –2017. URL: </w:t>
      </w:r>
      <w:hyperlink r:id="rId118" w:history="1"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https://www.neimagazine.com/opinion/opinionuranium-what-are-the-dynamics-between-china-and-kazakhstan-5924884/</w:t>
        </w:r>
      </w:hyperlink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B8D" w:rsidRPr="00BB525C" w:rsidRDefault="004B1B8D" w:rsidP="00BB525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Uzbekistan: Government Debt Almost Doubled in Two Years // CABAR.asia. - 2021. URL: </w:t>
      </w:r>
      <w:hyperlink r:id="rId119" w:history="1"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https://cabar.asia/en/uzbekistan-government-debt-almost-doubled-in-two-years</w:t>
        </w:r>
      </w:hyperlink>
      <w:r w:rsidR="00BB525C"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4B1B8D" w:rsidRPr="00BB525C" w:rsidRDefault="004B1B8D" w:rsidP="00BB525C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Uzbekistan joins China-Kazakhstan-Turkmenistan-Iran railway corridor, a step toward connecting China to Europe // </w:t>
      </w:r>
      <w:proofErr w:type="spellStart"/>
      <w:r w:rsidRPr="00BB525C">
        <w:rPr>
          <w:rFonts w:ascii="Times New Roman" w:hAnsi="Times New Roman" w:cs="Times New Roman"/>
          <w:sz w:val="24"/>
          <w:szCs w:val="24"/>
          <w:lang w:val="en-US"/>
        </w:rPr>
        <w:t>OnTheMosWay</w:t>
      </w:r>
      <w:proofErr w:type="spell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. – 2019. URL: </w:t>
      </w:r>
      <w:hyperlink r:id="rId120" w:history="1">
        <w:r w:rsidR="00BB525C"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https://www.onthemosway.eu/uzbekistan-joins-china-kazakhstan-turkmenistan-iran-railway-corridor/?cn-reloaded=1</w:t>
        </w:r>
      </w:hyperlink>
      <w:r w:rsid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525C" w:rsidRPr="00BB525C" w:rsidRDefault="00BB525C" w:rsidP="00BB525C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is the China Standards 2035 Plan and How Will </w:t>
      </w:r>
      <w:proofErr w:type="gramStart"/>
      <w:r w:rsidRPr="00BB525C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Impact Emerging Industries? // China Briefing. -  2020. URL: </w:t>
      </w:r>
      <w:hyperlink r:id="rId121" w:history="1"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https://www.china-briefing.com/news/what-is-china-standards-2035-plan-how-will-it-impact-emerging-technologies-what-is-link-made-in-china-2025-goals/</w:t>
        </w:r>
      </w:hyperlink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B525C" w:rsidRPr="00BB525C" w:rsidRDefault="00BB525C" w:rsidP="00BB525C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What are six economic corridors under Belt and Road Initiative? // The State Council Information Office the People`s Republic of China. – 2020. URL: </w:t>
      </w:r>
      <w:hyperlink r:id="rId122" w:history="1"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http://english.scio.gov.cn/beltandroad/2020-08/04/content_76345602.htm</w:t>
        </w:r>
      </w:hyperlink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B525C" w:rsidRPr="00EF5CE2" w:rsidRDefault="00BB525C" w:rsidP="00BB525C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CE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>中国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BB525C">
        <w:rPr>
          <w:rFonts w:ascii="Times New Roman" w:hAnsi="Times New Roman" w:cs="Times New Roman" w:hint="eastAsia"/>
          <w:sz w:val="24"/>
          <w:szCs w:val="24"/>
          <w:lang w:val="en-US"/>
        </w:rPr>
        <w:t>中亚五国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EF5CE2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 w:hint="eastAsia"/>
          <w:sz w:val="24"/>
          <w:szCs w:val="24"/>
          <w:lang w:val="en-US"/>
        </w:rPr>
        <w:t>外长视频会议联合声明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>全文</w:t>
      </w:r>
      <w:r w:rsidRPr="00EF5CE2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B525C">
        <w:rPr>
          <w:rFonts w:ascii="Times New Roman" w:hAnsi="Times New Roman" w:cs="Times New Roman"/>
          <w:sz w:val="24"/>
          <w:szCs w:val="24"/>
        </w:rPr>
        <w:t>Совместное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заявление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видеоконференции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министров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иностранных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дел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BB525C">
        <w:rPr>
          <w:rFonts w:ascii="Times New Roman" w:hAnsi="Times New Roman" w:cs="Times New Roman"/>
          <w:sz w:val="24"/>
          <w:szCs w:val="24"/>
        </w:rPr>
        <w:t>Китай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BB525C">
        <w:rPr>
          <w:rFonts w:ascii="Times New Roman" w:hAnsi="Times New Roman" w:cs="Times New Roman"/>
          <w:sz w:val="24"/>
          <w:szCs w:val="24"/>
        </w:rPr>
        <w:t>пять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стран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Центральной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Азии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BB525C">
        <w:rPr>
          <w:rFonts w:ascii="Times New Roman" w:hAnsi="Times New Roman" w:cs="Times New Roman"/>
          <w:sz w:val="24"/>
          <w:szCs w:val="24"/>
        </w:rPr>
        <w:t>полный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текст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F5CE2">
        <w:rPr>
          <w:rFonts w:ascii="Times New Roman" w:hAnsi="Times New Roman" w:cs="Times New Roman" w:hint="eastAsia"/>
          <w:sz w:val="24"/>
          <w:szCs w:val="24"/>
          <w:lang w:val="en-US"/>
        </w:rPr>
        <w:t>]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>新华社</w:t>
      </w:r>
      <w:r w:rsidRPr="00EF5CE2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[</w:t>
      </w:r>
      <w:r w:rsidRPr="00BB525C">
        <w:rPr>
          <w:rFonts w:ascii="Times New Roman" w:hAnsi="Times New Roman" w:cs="Times New Roman"/>
          <w:sz w:val="24"/>
          <w:szCs w:val="24"/>
        </w:rPr>
        <w:t>Агентство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новостей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25C">
        <w:rPr>
          <w:rFonts w:ascii="Times New Roman" w:hAnsi="Times New Roman" w:cs="Times New Roman"/>
          <w:sz w:val="24"/>
          <w:szCs w:val="24"/>
        </w:rPr>
        <w:t>Синьхуа</w:t>
      </w:r>
      <w:proofErr w:type="spellEnd"/>
      <w:r w:rsidRPr="00EF5CE2">
        <w:rPr>
          <w:rFonts w:ascii="Times New Roman" w:hAnsi="Times New Roman" w:cs="Times New Roman" w:hint="eastAsia"/>
          <w:sz w:val="24"/>
          <w:szCs w:val="24"/>
          <w:lang w:val="en-US"/>
        </w:rPr>
        <w:t>]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>. - 2020.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3" w:history="1">
        <w:r w:rsidRPr="00EB4AA1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https</w:t>
        </w:r>
        <w:r w:rsidRPr="00EF5CE2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://</w:t>
        </w:r>
        <w:r w:rsidRPr="00EB4AA1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baijiahao</w:t>
        </w:r>
        <w:r w:rsidRPr="00EF5CE2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.</w:t>
        </w:r>
        <w:r w:rsidRPr="00EB4AA1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baidu</w:t>
        </w:r>
        <w:r w:rsidRPr="00EF5CE2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.</w:t>
        </w:r>
        <w:r w:rsidRPr="00EB4AA1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com</w:t>
        </w:r>
        <w:r w:rsidRPr="00EF5CE2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/</w:t>
        </w:r>
        <w:r w:rsidRPr="00EB4AA1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s</w:t>
        </w:r>
        <w:r w:rsidRPr="00EF5CE2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?</w:t>
        </w:r>
        <w:r w:rsidRPr="00EB4AA1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id</w:t>
        </w:r>
        <w:r w:rsidRPr="00EF5CE2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=1672390277798120921&amp;</w:t>
        </w:r>
        <w:r w:rsidRPr="00EB4AA1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wfr</w:t>
        </w:r>
        <w:r w:rsidRPr="00EF5CE2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=</w:t>
        </w:r>
        <w:r w:rsidRPr="00EB4AA1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spider</w:t>
        </w:r>
        <w:r w:rsidRPr="00EF5CE2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&amp;</w:t>
        </w:r>
        <w:r w:rsidRPr="00EB4AA1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for</w:t>
        </w:r>
        <w:r w:rsidRPr="00EF5CE2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=</w:t>
        </w:r>
        <w:r w:rsidRPr="00EB4AA1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pc</w:t>
        </w:r>
      </w:hyperlink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525C" w:rsidRPr="00BB525C" w:rsidRDefault="00BB525C" w:rsidP="00BB525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B525C">
        <w:rPr>
          <w:rFonts w:ascii="Times New Roman" w:hAnsi="Times New Roman" w:cs="Times New Roman"/>
          <w:sz w:val="24"/>
          <w:szCs w:val="24"/>
        </w:rPr>
        <w:t>中国驻塔吉克斯坦使馆临时代办陈代文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>：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B525C">
        <w:rPr>
          <w:rFonts w:ascii="Times New Roman" w:hAnsi="Times New Roman" w:cs="Times New Roman"/>
          <w:sz w:val="24"/>
          <w:szCs w:val="24"/>
        </w:rPr>
        <w:t>三十而立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B525C">
        <w:rPr>
          <w:rFonts w:ascii="Times New Roman" w:hAnsi="Times New Roman" w:cs="Times New Roman"/>
          <w:sz w:val="24"/>
          <w:szCs w:val="24"/>
        </w:rPr>
        <w:t>的中塔关系迎来发展的新时代</w:t>
      </w:r>
      <w:r w:rsidRPr="00EF5CE2">
        <w:rPr>
          <w:rFonts w:ascii="Times New Roman" w:hAnsi="Times New Roman" w:cs="Times New Roman" w:hint="eastAsia"/>
          <w:sz w:val="24"/>
          <w:szCs w:val="24"/>
          <w:lang w:val="en-US"/>
        </w:rPr>
        <w:t>[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BB525C">
        <w:rPr>
          <w:rFonts w:ascii="Times New Roman" w:hAnsi="Times New Roman" w:cs="Times New Roman"/>
          <w:sz w:val="24"/>
          <w:szCs w:val="24"/>
        </w:rPr>
        <w:t>Тридцатилетняя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выдержка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BB525C">
        <w:rPr>
          <w:rFonts w:ascii="Times New Roman" w:hAnsi="Times New Roman" w:cs="Times New Roman"/>
          <w:sz w:val="24"/>
          <w:szCs w:val="24"/>
        </w:rPr>
        <w:t>китайско</w:t>
      </w:r>
      <w:proofErr w:type="spellEnd"/>
      <w:r w:rsidRPr="00EF5CE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525C">
        <w:rPr>
          <w:rFonts w:ascii="Times New Roman" w:hAnsi="Times New Roman" w:cs="Times New Roman"/>
          <w:sz w:val="24"/>
          <w:szCs w:val="24"/>
        </w:rPr>
        <w:t>таджикских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отношений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открывает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новую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эру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25C">
        <w:rPr>
          <w:rFonts w:ascii="Times New Roman" w:hAnsi="Times New Roman" w:cs="Times New Roman"/>
          <w:sz w:val="24"/>
          <w:szCs w:val="24"/>
        </w:rPr>
        <w:t>развития</w:t>
      </w:r>
      <w:r w:rsidRPr="00EF5CE2">
        <w:rPr>
          <w:rFonts w:ascii="Times New Roman" w:hAnsi="Times New Roman" w:cs="Times New Roman" w:hint="eastAsia"/>
          <w:sz w:val="24"/>
          <w:szCs w:val="24"/>
          <w:lang w:val="en-US"/>
        </w:rPr>
        <w:t>]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BB525C">
        <w:rPr>
          <w:rFonts w:ascii="Times New Roman" w:hAnsi="Times New Roman" w:cs="Times New Roman"/>
          <w:sz w:val="24"/>
          <w:szCs w:val="24"/>
        </w:rPr>
        <w:t>国际在线官方帐号</w:t>
      </w:r>
      <w:r w:rsidRPr="00EF5CE2">
        <w:rPr>
          <w:rFonts w:ascii="Times New Roman" w:hAnsi="Times New Roman" w:cs="Times New Roman" w:hint="eastAsia"/>
          <w:sz w:val="24"/>
          <w:szCs w:val="24"/>
          <w:lang w:val="en-US"/>
        </w:rPr>
        <w:t>[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>International Online</w:t>
      </w:r>
      <w:r w:rsidRPr="00EF5CE2">
        <w:rPr>
          <w:rFonts w:ascii="Times New Roman" w:hAnsi="Times New Roman" w:cs="Times New Roman" w:hint="eastAsia"/>
          <w:sz w:val="24"/>
          <w:szCs w:val="24"/>
          <w:lang w:val="en-US"/>
        </w:rPr>
        <w:t>]</w:t>
      </w:r>
      <w:r w:rsidRPr="00EF5CE2">
        <w:rPr>
          <w:rFonts w:ascii="Times New Roman" w:hAnsi="Times New Roman" w:cs="Times New Roman"/>
          <w:sz w:val="24"/>
          <w:szCs w:val="24"/>
          <w:lang w:val="en-US"/>
        </w:rPr>
        <w:t xml:space="preserve">.  - 2022. 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24" w:history="1">
        <w:r w:rsidRPr="00BB52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https://baijiahao.baidu.com/s?id=1721647848773339933&amp;wfr=spider&amp;for=pc</w:t>
        </w:r>
      </w:hyperlink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B525C" w:rsidRPr="00BB525C" w:rsidRDefault="00BB525C" w:rsidP="00BB525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B525C">
        <w:rPr>
          <w:rFonts w:ascii="Times New Roman" w:hAnsi="Times New Roman" w:cs="Times New Roman"/>
          <w:sz w:val="24"/>
          <w:szCs w:val="24"/>
        </w:rPr>
        <w:t>中国对乌兹别克斯坦投资趋势研究</w:t>
      </w:r>
      <w:r>
        <w:rPr>
          <w:rFonts w:ascii="Times New Roman" w:hAnsi="Times New Roman" w:cs="Times New Roman" w:hint="eastAsia"/>
          <w:sz w:val="24"/>
          <w:szCs w:val="24"/>
        </w:rPr>
        <w:t>[</w:t>
      </w:r>
      <w:r w:rsidRPr="00BB525C">
        <w:rPr>
          <w:rFonts w:ascii="Times New Roman" w:hAnsi="Times New Roman" w:cs="Times New Roman"/>
          <w:sz w:val="24"/>
          <w:szCs w:val="24"/>
        </w:rPr>
        <w:t>Исследование тенденций китайских инвестиций в Узбекистане</w:t>
      </w:r>
      <w:r>
        <w:rPr>
          <w:rFonts w:ascii="Times New Roman" w:hAnsi="Times New Roman" w:cs="Times New Roman" w:hint="eastAsia"/>
          <w:sz w:val="24"/>
          <w:szCs w:val="24"/>
        </w:rPr>
        <w:t>]</w:t>
      </w:r>
      <w:r w:rsidRPr="00BB525C">
        <w:rPr>
          <w:rFonts w:ascii="Times New Roman" w:hAnsi="Times New Roman" w:cs="Times New Roman"/>
          <w:sz w:val="24"/>
          <w:szCs w:val="24"/>
        </w:rPr>
        <w:t xml:space="preserve"> // </w:t>
      </w:r>
      <w:r w:rsidRPr="00BB525C">
        <w:rPr>
          <w:rFonts w:ascii="Times New Roman" w:hAnsi="Times New Roman" w:cs="Times New Roman"/>
          <w:sz w:val="24"/>
          <w:szCs w:val="24"/>
        </w:rPr>
        <w:t>豆丁网</w:t>
      </w:r>
      <w:r>
        <w:rPr>
          <w:rFonts w:ascii="Times New Roman" w:hAnsi="Times New Roman" w:cs="Times New Roman" w:hint="eastAsia"/>
          <w:sz w:val="24"/>
          <w:szCs w:val="24"/>
        </w:rPr>
        <w:t>[</w:t>
      </w:r>
      <w:r w:rsidRPr="00BB525C">
        <w:rPr>
          <w:rFonts w:ascii="Times New Roman" w:hAnsi="Times New Roman" w:cs="Times New Roman"/>
          <w:sz w:val="24"/>
          <w:szCs w:val="24"/>
        </w:rPr>
        <w:t>Douding.com.</w:t>
      </w:r>
      <w:r>
        <w:rPr>
          <w:rFonts w:ascii="Times New Roman" w:hAnsi="Times New Roman" w:cs="Times New Roman" w:hint="eastAsia"/>
          <w:sz w:val="24"/>
          <w:szCs w:val="24"/>
        </w:rPr>
        <w:t>]</w:t>
      </w:r>
      <w:r w:rsidRPr="00BB525C">
        <w:rPr>
          <w:rFonts w:ascii="Times New Roman" w:hAnsi="Times New Roman" w:cs="Times New Roman"/>
          <w:sz w:val="24"/>
          <w:szCs w:val="24"/>
        </w:rPr>
        <w:t xml:space="preserve">. - 2015. </w:t>
      </w: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25" w:history="1">
        <w:r w:rsidRPr="00BB525C">
          <w:rPr>
            <w:rStyle w:val="a7"/>
            <w:rFonts w:ascii="Times New Roman" w:hAnsi="Times New Roman" w:cs="Times New Roman" w:hint="eastAsia"/>
            <w:sz w:val="24"/>
            <w:szCs w:val="24"/>
            <w:lang w:val="en-US"/>
          </w:rPr>
          <w:t>https://www.docin.com/p-1399171463.html</w:t>
        </w:r>
      </w:hyperlink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B525C" w:rsidRPr="00BB525C" w:rsidRDefault="00BB525C" w:rsidP="00BB525C">
      <w:pPr>
        <w:pStyle w:val="a3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B1B8D" w:rsidRPr="00BB525C" w:rsidRDefault="004B1B8D" w:rsidP="00BB525C">
      <w:pPr>
        <w:pStyle w:val="a3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B463C" w:rsidRPr="00BB525C" w:rsidRDefault="00AB463C" w:rsidP="00D74841">
      <w:pPr>
        <w:pStyle w:val="a3"/>
        <w:spacing w:after="0" w:line="36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AB463C" w:rsidRPr="00BB525C" w:rsidRDefault="00AB463C" w:rsidP="00D74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463C" w:rsidRPr="00BB525C" w:rsidRDefault="00AB463C" w:rsidP="00AB463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5DB0" w:rsidRPr="00BB525C" w:rsidRDefault="00C85DB0" w:rsidP="00C85D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45CF" w:rsidRPr="00BB525C" w:rsidRDefault="00C545CF" w:rsidP="002A6B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545CF" w:rsidRPr="00BB525C" w:rsidSect="00F16812"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62" w:rsidRDefault="00E04162" w:rsidP="00597EDD">
      <w:pPr>
        <w:spacing w:after="0" w:line="240" w:lineRule="auto"/>
      </w:pPr>
      <w:r>
        <w:separator/>
      </w:r>
    </w:p>
  </w:endnote>
  <w:endnote w:type="continuationSeparator" w:id="0">
    <w:p w:rsidR="00E04162" w:rsidRDefault="00E04162" w:rsidP="0059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748380"/>
      <w:docPartObj>
        <w:docPartGallery w:val="Page Numbers (Bottom of Page)"/>
        <w:docPartUnique/>
      </w:docPartObj>
    </w:sdtPr>
    <w:sdtContent>
      <w:p w:rsidR="00EF5CE2" w:rsidRDefault="00EF5C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D53">
          <w:rPr>
            <w:noProof/>
          </w:rPr>
          <w:t>5</w:t>
        </w:r>
        <w:r>
          <w:fldChar w:fldCharType="end"/>
        </w:r>
      </w:p>
    </w:sdtContent>
  </w:sdt>
  <w:p w:rsidR="00EF5CE2" w:rsidRDefault="00EF5C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62" w:rsidRDefault="00E04162" w:rsidP="00597EDD">
      <w:pPr>
        <w:spacing w:after="0" w:line="240" w:lineRule="auto"/>
      </w:pPr>
      <w:r>
        <w:separator/>
      </w:r>
    </w:p>
  </w:footnote>
  <w:footnote w:type="continuationSeparator" w:id="0">
    <w:p w:rsidR="00E04162" w:rsidRDefault="00E04162" w:rsidP="00597EDD">
      <w:pPr>
        <w:spacing w:after="0" w:line="240" w:lineRule="auto"/>
      </w:pPr>
      <w:r>
        <w:continuationSeparator/>
      </w:r>
    </w:p>
  </w:footnote>
  <w:footnote w:id="1">
    <w:p w:rsidR="00EF5CE2" w:rsidRPr="0077402B" w:rsidRDefault="00EF5CE2" w:rsidP="00213473">
      <w:pPr>
        <w:pStyle w:val="a4"/>
        <w:jc w:val="both"/>
        <w:rPr>
          <w:rFonts w:ascii="Times New Roman" w:hAnsi="Times New Roman" w:cs="Times New Roman"/>
          <w:sz w:val="24"/>
        </w:rPr>
      </w:pPr>
      <w:r w:rsidRPr="00C31AF5">
        <w:rPr>
          <w:rStyle w:val="a6"/>
          <w:rFonts w:ascii="Times New Roman" w:hAnsi="Times New Roman" w:cs="Times New Roman"/>
          <w:sz w:val="22"/>
        </w:rPr>
        <w:footnoteRef/>
      </w:r>
      <w:r w:rsidRPr="00C31AF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</w:rPr>
        <w:t>Казахстанцы</w:t>
      </w:r>
      <w:proofErr w:type="spellEnd"/>
      <w:r w:rsidRPr="00C31AF5">
        <w:rPr>
          <w:rFonts w:ascii="Times New Roman" w:hAnsi="Times New Roman" w:cs="Times New Roman"/>
          <w:sz w:val="22"/>
        </w:rPr>
        <w:t xml:space="preserve"> взбунтовались против китайского</w:t>
      </w:r>
      <w:r>
        <w:rPr>
          <w:rFonts w:ascii="Times New Roman" w:hAnsi="Times New Roman" w:cs="Times New Roman"/>
          <w:sz w:val="22"/>
        </w:rPr>
        <w:t xml:space="preserve"> влияния // Независимая. – 2019. </w:t>
      </w:r>
      <w:r w:rsidRPr="00C31AF5">
        <w:rPr>
          <w:rFonts w:ascii="Times New Roman" w:hAnsi="Times New Roman" w:cs="Times New Roman"/>
          <w:sz w:val="22"/>
          <w:lang w:val="en-US"/>
        </w:rPr>
        <w:t>URL</w:t>
      </w:r>
      <w:r w:rsidRPr="0077402B">
        <w:rPr>
          <w:rFonts w:ascii="Times New Roman" w:hAnsi="Times New Roman" w:cs="Times New Roman"/>
          <w:sz w:val="22"/>
        </w:rPr>
        <w:t xml:space="preserve">: </w:t>
      </w:r>
      <w:hyperlink r:id="rId1" w:history="1">
        <w:r w:rsidRPr="00B554C6">
          <w:rPr>
            <w:rStyle w:val="a7"/>
            <w:rFonts w:ascii="Times New Roman" w:hAnsi="Times New Roman" w:cs="Times New Roman"/>
            <w:sz w:val="22"/>
            <w:lang w:val="en-US"/>
          </w:rPr>
          <w:t>https</w:t>
        </w:r>
        <w:r w:rsidRPr="0077402B">
          <w:rPr>
            <w:rStyle w:val="a7"/>
            <w:rFonts w:ascii="Times New Roman" w:hAnsi="Times New Roman" w:cs="Times New Roman"/>
            <w:sz w:val="22"/>
          </w:rPr>
          <w:t>://</w:t>
        </w:r>
        <w:r w:rsidRPr="00B554C6">
          <w:rPr>
            <w:rStyle w:val="a7"/>
            <w:rFonts w:ascii="Times New Roman" w:hAnsi="Times New Roman" w:cs="Times New Roman"/>
            <w:sz w:val="22"/>
            <w:lang w:val="en-US"/>
          </w:rPr>
          <w:t>ng</w:t>
        </w:r>
        <w:r w:rsidRPr="0077402B">
          <w:rPr>
            <w:rStyle w:val="a7"/>
            <w:rFonts w:ascii="Times New Roman" w:hAnsi="Times New Roman" w:cs="Times New Roman"/>
            <w:sz w:val="22"/>
          </w:rPr>
          <w:t>-</w:t>
        </w:r>
        <w:proofErr w:type="spellStart"/>
        <w:r w:rsidRPr="00B554C6">
          <w:rPr>
            <w:rStyle w:val="a7"/>
            <w:rFonts w:ascii="Times New Roman" w:hAnsi="Times New Roman" w:cs="Times New Roman"/>
            <w:sz w:val="22"/>
            <w:lang w:val="en-US"/>
          </w:rPr>
          <w:t>ru</w:t>
        </w:r>
        <w:proofErr w:type="spellEnd"/>
        <w:r w:rsidRPr="0077402B">
          <w:rPr>
            <w:rStyle w:val="a7"/>
            <w:rFonts w:ascii="Times New Roman" w:hAnsi="Times New Roman" w:cs="Times New Roman"/>
            <w:sz w:val="22"/>
          </w:rPr>
          <w:t>.</w:t>
        </w:r>
        <w:proofErr w:type="spellStart"/>
        <w:r w:rsidRPr="00B554C6">
          <w:rPr>
            <w:rStyle w:val="a7"/>
            <w:rFonts w:ascii="Times New Roman" w:hAnsi="Times New Roman" w:cs="Times New Roman"/>
            <w:sz w:val="22"/>
            <w:lang w:val="en-US"/>
          </w:rPr>
          <w:t>turbopages</w:t>
        </w:r>
        <w:proofErr w:type="spellEnd"/>
        <w:r w:rsidRPr="0077402B">
          <w:rPr>
            <w:rStyle w:val="a7"/>
            <w:rFonts w:ascii="Times New Roman" w:hAnsi="Times New Roman" w:cs="Times New Roman"/>
            <w:sz w:val="22"/>
          </w:rPr>
          <w:t>.</w:t>
        </w:r>
        <w:r w:rsidRPr="00B554C6">
          <w:rPr>
            <w:rStyle w:val="a7"/>
            <w:rFonts w:ascii="Times New Roman" w:hAnsi="Times New Roman" w:cs="Times New Roman"/>
            <w:sz w:val="22"/>
            <w:lang w:val="en-US"/>
          </w:rPr>
          <w:t>org</w:t>
        </w:r>
        <w:r w:rsidRPr="0077402B">
          <w:rPr>
            <w:rStyle w:val="a7"/>
            <w:rFonts w:ascii="Times New Roman" w:hAnsi="Times New Roman" w:cs="Times New Roman"/>
            <w:sz w:val="22"/>
          </w:rPr>
          <w:t>/</w:t>
        </w:r>
        <w:r w:rsidRPr="00B554C6">
          <w:rPr>
            <w:rStyle w:val="a7"/>
            <w:rFonts w:ascii="Times New Roman" w:hAnsi="Times New Roman" w:cs="Times New Roman"/>
            <w:sz w:val="22"/>
            <w:lang w:val="en-US"/>
          </w:rPr>
          <w:t>ng</w:t>
        </w:r>
        <w:r w:rsidRPr="0077402B">
          <w:rPr>
            <w:rStyle w:val="a7"/>
            <w:rFonts w:ascii="Times New Roman" w:hAnsi="Times New Roman" w:cs="Times New Roman"/>
            <w:sz w:val="22"/>
          </w:rPr>
          <w:t>.</w:t>
        </w:r>
        <w:proofErr w:type="spellStart"/>
        <w:r w:rsidRPr="00B554C6">
          <w:rPr>
            <w:rStyle w:val="a7"/>
            <w:rFonts w:ascii="Times New Roman" w:hAnsi="Times New Roman" w:cs="Times New Roman"/>
            <w:sz w:val="22"/>
            <w:lang w:val="en-US"/>
          </w:rPr>
          <w:t>ru</w:t>
        </w:r>
        <w:proofErr w:type="spellEnd"/>
        <w:r w:rsidRPr="0077402B">
          <w:rPr>
            <w:rStyle w:val="a7"/>
            <w:rFonts w:ascii="Times New Roman" w:hAnsi="Times New Roman" w:cs="Times New Roman"/>
            <w:sz w:val="22"/>
          </w:rPr>
          <w:t>/</w:t>
        </w:r>
        <w:r w:rsidRPr="00B554C6">
          <w:rPr>
            <w:rStyle w:val="a7"/>
            <w:rFonts w:ascii="Times New Roman" w:hAnsi="Times New Roman" w:cs="Times New Roman"/>
            <w:sz w:val="22"/>
            <w:lang w:val="en-US"/>
          </w:rPr>
          <w:t>s</w:t>
        </w:r>
        <w:r w:rsidRPr="0077402B">
          <w:rPr>
            <w:rStyle w:val="a7"/>
            <w:rFonts w:ascii="Times New Roman" w:hAnsi="Times New Roman" w:cs="Times New Roman"/>
            <w:sz w:val="22"/>
          </w:rPr>
          <w:t>/</w:t>
        </w:r>
        <w:r w:rsidRPr="00B554C6">
          <w:rPr>
            <w:rStyle w:val="a7"/>
            <w:rFonts w:ascii="Times New Roman" w:hAnsi="Times New Roman" w:cs="Times New Roman"/>
            <w:sz w:val="22"/>
            <w:lang w:val="en-US"/>
          </w:rPr>
          <w:t>cis</w:t>
        </w:r>
        <w:r w:rsidRPr="0077402B">
          <w:rPr>
            <w:rStyle w:val="a7"/>
            <w:rFonts w:ascii="Times New Roman" w:hAnsi="Times New Roman" w:cs="Times New Roman"/>
            <w:sz w:val="22"/>
          </w:rPr>
          <w:t>/2019-09-05/1_7669_</w:t>
        </w:r>
        <w:proofErr w:type="spellStart"/>
        <w:r w:rsidRPr="00B554C6">
          <w:rPr>
            <w:rStyle w:val="a7"/>
            <w:rFonts w:ascii="Times New Roman" w:hAnsi="Times New Roman" w:cs="Times New Roman"/>
            <w:sz w:val="22"/>
            <w:lang w:val="en-US"/>
          </w:rPr>
          <w:t>kazakhstan</w:t>
        </w:r>
        <w:proofErr w:type="spellEnd"/>
        <w:r w:rsidRPr="0077402B">
          <w:rPr>
            <w:rStyle w:val="a7"/>
            <w:rFonts w:ascii="Times New Roman" w:hAnsi="Times New Roman" w:cs="Times New Roman"/>
            <w:sz w:val="22"/>
          </w:rPr>
          <w:t>.</w:t>
        </w:r>
        <w:r w:rsidRPr="00B554C6">
          <w:rPr>
            <w:rStyle w:val="a7"/>
            <w:rFonts w:ascii="Times New Roman" w:hAnsi="Times New Roman" w:cs="Times New Roman"/>
            <w:sz w:val="22"/>
            <w:lang w:val="en-US"/>
          </w:rPr>
          <w:t>html</w:t>
        </w:r>
      </w:hyperlink>
      <w:r>
        <w:rPr>
          <w:rFonts w:ascii="Times New Roman" w:hAnsi="Times New Roman" w:cs="Times New Roman"/>
          <w:sz w:val="22"/>
        </w:rPr>
        <w:t xml:space="preserve"> (дата обращения: 1.03.2022)</w:t>
      </w:r>
    </w:p>
  </w:footnote>
  <w:footnote w:id="2">
    <w:p w:rsidR="00EF5CE2" w:rsidRPr="00376FA1" w:rsidRDefault="00EF5CE2" w:rsidP="00376FA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31AF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31AF5">
        <w:rPr>
          <w:rFonts w:ascii="Times New Roman" w:hAnsi="Times New Roman" w:cs="Times New Roman"/>
          <w:sz w:val="22"/>
          <w:szCs w:val="22"/>
        </w:rPr>
        <w:t xml:space="preserve"> На антикитайский митинг в Киргизии вышли около тысячи человек //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EurAsia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Daily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C31AF5">
        <w:rPr>
          <w:rFonts w:ascii="Times New Roman" w:hAnsi="Times New Roman" w:cs="Times New Roman"/>
          <w:sz w:val="22"/>
          <w:szCs w:val="22"/>
        </w:rPr>
        <w:t xml:space="preserve">: </w:t>
      </w:r>
      <w:hyperlink r:id="rId2" w:history="1"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C31AF5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eadaily</w:t>
        </w:r>
        <w:proofErr w:type="spellEnd"/>
        <w:r w:rsidRPr="00C31AF5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C31AF5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C31AF5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C31AF5">
          <w:rPr>
            <w:rStyle w:val="a7"/>
            <w:rFonts w:ascii="Times New Roman" w:hAnsi="Times New Roman" w:cs="Times New Roman"/>
            <w:sz w:val="22"/>
            <w:szCs w:val="22"/>
          </w:rPr>
          <w:t>/2020/02/17/</w:t>
        </w:r>
        <w:proofErr w:type="spellStart"/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na</w:t>
        </w:r>
        <w:proofErr w:type="spellEnd"/>
        <w:r w:rsidRPr="00C31AF5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antikitayskiy</w:t>
        </w:r>
        <w:proofErr w:type="spellEnd"/>
        <w:r w:rsidRPr="00C31AF5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miting</w:t>
        </w:r>
        <w:proofErr w:type="spellEnd"/>
        <w:r w:rsidRPr="00C31AF5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</w:t>
        </w:r>
        <w:r w:rsidRPr="00C31AF5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kirgizii</w:t>
        </w:r>
        <w:proofErr w:type="spellEnd"/>
        <w:r w:rsidRPr="00C31AF5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vyshli</w:t>
        </w:r>
        <w:proofErr w:type="spellEnd"/>
        <w:r w:rsidRPr="00C31AF5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okolo</w:t>
        </w:r>
        <w:proofErr w:type="spellEnd"/>
        <w:r w:rsidRPr="00C31AF5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tysyachi</w:t>
        </w:r>
        <w:proofErr w:type="spellEnd"/>
        <w:r w:rsidRPr="00C31AF5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chelovek</w:t>
        </w:r>
        <w:proofErr w:type="spellEnd"/>
      </w:hyperlink>
      <w:r w:rsidRPr="00C31AF5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дата обращения: 15.04.2022)</w:t>
      </w:r>
    </w:p>
  </w:footnote>
  <w:footnote w:id="3">
    <w:p w:rsidR="00EF5CE2" w:rsidRPr="00EF5CE2" w:rsidRDefault="00EF5CE2" w:rsidP="00EF5CE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5CE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EF5CE2">
        <w:rPr>
          <w:rFonts w:ascii="Times New Roman" w:hAnsi="Times New Roman" w:cs="Times New Roman"/>
          <w:sz w:val="22"/>
          <w:szCs w:val="22"/>
        </w:rPr>
        <w:t xml:space="preserve"> Постановление Кабинета Министров Республики Узбекистан, от 18.01.2019 г. № 48 // Национальная база данных законодательства Республики Узбекистан. – 2019. URL: </w:t>
      </w:r>
      <w:hyperlink r:id="rId3" w:history="1">
        <w:r w:rsidRPr="000E3D69">
          <w:rPr>
            <w:rStyle w:val="a7"/>
            <w:rFonts w:ascii="Times New Roman" w:hAnsi="Times New Roman" w:cs="Times New Roman"/>
            <w:sz w:val="22"/>
            <w:szCs w:val="22"/>
          </w:rPr>
          <w:t>https://lex.uz/ru/docs/4171074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(дата обращения: 29.05.2021) </w:t>
      </w:r>
      <w:r w:rsidRPr="00EF5CE2">
        <w:rPr>
          <w:rFonts w:ascii="Times New Roman" w:hAnsi="Times New Roman" w:cs="Times New Roman"/>
          <w:sz w:val="22"/>
          <w:szCs w:val="22"/>
        </w:rPr>
        <w:t xml:space="preserve">; Распоряжение правительства </w:t>
      </w:r>
      <w:proofErr w:type="spellStart"/>
      <w:r w:rsidRPr="00EF5CE2">
        <w:rPr>
          <w:rFonts w:ascii="Times New Roman" w:hAnsi="Times New Roman" w:cs="Times New Roman"/>
          <w:sz w:val="22"/>
          <w:szCs w:val="22"/>
        </w:rPr>
        <w:t>Кыргызской</w:t>
      </w:r>
      <w:proofErr w:type="spellEnd"/>
      <w:r w:rsidRPr="00EF5CE2">
        <w:rPr>
          <w:rFonts w:ascii="Times New Roman" w:hAnsi="Times New Roman" w:cs="Times New Roman"/>
          <w:sz w:val="22"/>
          <w:szCs w:val="22"/>
        </w:rPr>
        <w:t xml:space="preserve"> республики от 15 февраля 2019 года № 20-р // Кабинет министров </w:t>
      </w:r>
      <w:proofErr w:type="spellStart"/>
      <w:r w:rsidRPr="00EF5CE2">
        <w:rPr>
          <w:rFonts w:ascii="Times New Roman" w:hAnsi="Times New Roman" w:cs="Times New Roman"/>
          <w:sz w:val="22"/>
          <w:szCs w:val="22"/>
        </w:rPr>
        <w:t>Кыргызской</w:t>
      </w:r>
      <w:proofErr w:type="spellEnd"/>
      <w:r w:rsidRPr="00EF5CE2">
        <w:rPr>
          <w:rFonts w:ascii="Times New Roman" w:hAnsi="Times New Roman" w:cs="Times New Roman"/>
          <w:sz w:val="22"/>
          <w:szCs w:val="22"/>
        </w:rPr>
        <w:t xml:space="preserve"> Республики. –  2019. </w:t>
      </w:r>
      <w:r w:rsidRPr="00EF5CE2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EF5CE2">
        <w:rPr>
          <w:rFonts w:ascii="Times New Roman" w:hAnsi="Times New Roman" w:cs="Times New Roman"/>
          <w:sz w:val="22"/>
          <w:szCs w:val="22"/>
        </w:rPr>
        <w:t xml:space="preserve">: </w:t>
      </w:r>
      <w:hyperlink r:id="rId4" w:history="1">
        <w:r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E3D69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0E3D6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0E3D6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kg</w:t>
        </w:r>
        <w:r w:rsidRPr="000E3D6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0E3D6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</w:t>
        </w:r>
        <w:r w:rsidRPr="000E3D6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sa</w:t>
        </w:r>
        <w:proofErr w:type="spellEnd"/>
        <w:r w:rsidRPr="000E3D69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electronic</w:t>
        </w:r>
        <w:r w:rsidRPr="000E3D69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control</w:t>
        </w:r>
        <w:r w:rsidRPr="000E3D69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introduction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(дата обращения: 29.05.2021)</w:t>
      </w:r>
      <w:r w:rsidRPr="00EF5CE2">
        <w:rPr>
          <w:rFonts w:ascii="Times New Roman" w:hAnsi="Times New Roman" w:cs="Times New Roman"/>
          <w:sz w:val="22"/>
          <w:szCs w:val="22"/>
        </w:rPr>
        <w:t xml:space="preserve">   </w:t>
      </w:r>
    </w:p>
  </w:footnote>
  <w:footnote w:id="4">
    <w:p w:rsidR="00E17C9C" w:rsidRPr="00E17C9C" w:rsidRDefault="00E17C9C" w:rsidP="00E17C9C">
      <w:pPr>
        <w:pStyle w:val="a4"/>
        <w:jc w:val="both"/>
        <w:rPr>
          <w:rFonts w:hint="eastAsia"/>
          <w:lang w:val="en-US"/>
        </w:rPr>
      </w:pPr>
      <w:r w:rsidRPr="00A47A30">
        <w:rPr>
          <w:rStyle w:val="a6"/>
          <w:rFonts w:ascii="Times New Roman" w:hAnsi="Times New Roman" w:cs="Times New Roman"/>
          <w:sz w:val="22"/>
        </w:rPr>
        <w:footnoteRef/>
      </w:r>
      <w:r w:rsidRPr="00A47A30">
        <w:rPr>
          <w:rFonts w:ascii="Times New Roman" w:hAnsi="Times New Roman" w:cs="Times New Roman"/>
          <w:sz w:val="22"/>
          <w:lang w:val="en-US"/>
        </w:rPr>
        <w:t xml:space="preserve">  </w:t>
      </w:r>
      <w:r w:rsidRPr="00E17C9C">
        <w:rPr>
          <w:rFonts w:ascii="Times New Roman" w:hAnsi="Times New Roman" w:cs="Times New Roman"/>
          <w:sz w:val="22"/>
          <w:lang w:val="en-US"/>
        </w:rPr>
        <w:t xml:space="preserve">BP Statistical Review of World Energy 2019 // BP.  – 2019. URL: </w:t>
      </w:r>
      <w:hyperlink r:id="rId5" w:history="1">
        <w:r w:rsidR="00A022A3" w:rsidRPr="000E3D69">
          <w:rPr>
            <w:rStyle w:val="a7"/>
            <w:rFonts w:ascii="Times New Roman" w:hAnsi="Times New Roman" w:cs="Times New Roman"/>
            <w:sz w:val="22"/>
            <w:lang w:val="en-US"/>
          </w:rPr>
          <w:t>https://www.europeangashub.com/wp-content/uploads/2019/06/bp-stats-review-2019-full-rep</w:t>
        </w:r>
        <w:r w:rsidR="00A022A3" w:rsidRPr="000E3D69">
          <w:rPr>
            <w:rStyle w:val="a7"/>
            <w:rFonts w:ascii="Times New Roman" w:hAnsi="Times New Roman" w:cs="Times New Roman"/>
            <w:sz w:val="22"/>
            <w:lang w:val="en-US"/>
          </w:rPr>
          <w:t>o</w:t>
        </w:r>
        <w:r w:rsidR="00A022A3" w:rsidRPr="000E3D69">
          <w:rPr>
            <w:rStyle w:val="a7"/>
            <w:rFonts w:ascii="Times New Roman" w:hAnsi="Times New Roman" w:cs="Times New Roman"/>
            <w:sz w:val="22"/>
            <w:lang w:val="en-US"/>
          </w:rPr>
          <w:t>rt.pdf</w:t>
        </w:r>
      </w:hyperlink>
      <w:r w:rsidR="00A022A3" w:rsidRPr="00A022A3">
        <w:rPr>
          <w:rFonts w:ascii="Times New Roman" w:hAnsi="Times New Roman" w:cs="Times New Roman"/>
          <w:sz w:val="22"/>
          <w:lang w:val="en-US"/>
        </w:rPr>
        <w:t xml:space="preserve"> </w:t>
      </w:r>
      <w:r w:rsidR="002A6B50">
        <w:rPr>
          <w:rFonts w:ascii="Times New Roman" w:hAnsi="Times New Roman" w:cs="Times New Roman"/>
          <w:sz w:val="22"/>
          <w:lang w:val="en-US"/>
        </w:rPr>
        <w:t>(</w:t>
      </w:r>
      <w:r w:rsidR="002A6B50">
        <w:rPr>
          <w:rFonts w:ascii="Times New Roman" w:hAnsi="Times New Roman" w:cs="Times New Roman"/>
          <w:sz w:val="22"/>
        </w:rPr>
        <w:t>дата</w:t>
      </w:r>
      <w:r w:rsidR="002A6B50" w:rsidRPr="002A6B50">
        <w:rPr>
          <w:rFonts w:ascii="Times New Roman" w:hAnsi="Times New Roman" w:cs="Times New Roman"/>
          <w:sz w:val="22"/>
          <w:lang w:val="en-US"/>
        </w:rPr>
        <w:t xml:space="preserve"> </w:t>
      </w:r>
      <w:r w:rsidR="002A6B50">
        <w:rPr>
          <w:rFonts w:ascii="Times New Roman" w:hAnsi="Times New Roman" w:cs="Times New Roman"/>
          <w:sz w:val="22"/>
        </w:rPr>
        <w:t>обращения</w:t>
      </w:r>
      <w:r w:rsidR="002A6B50" w:rsidRPr="002A6B50">
        <w:rPr>
          <w:rFonts w:ascii="Times New Roman" w:hAnsi="Times New Roman" w:cs="Times New Roman"/>
          <w:sz w:val="22"/>
          <w:lang w:val="en-US"/>
        </w:rPr>
        <w:t>: 29.05.2022)</w:t>
      </w:r>
      <w:r w:rsidRPr="00E17C9C">
        <w:rPr>
          <w:rFonts w:ascii="Times New Roman" w:hAnsi="Times New Roman" w:cs="Times New Roman"/>
          <w:sz w:val="22"/>
          <w:lang w:val="en-US"/>
        </w:rPr>
        <w:t xml:space="preserve"> ; GDP of Asia 2021 // </w:t>
      </w:r>
      <w:proofErr w:type="spellStart"/>
      <w:r w:rsidRPr="00E17C9C">
        <w:rPr>
          <w:rFonts w:ascii="Times New Roman" w:hAnsi="Times New Roman" w:cs="Times New Roman"/>
          <w:sz w:val="22"/>
          <w:lang w:val="en-US"/>
        </w:rPr>
        <w:t>StatisticsTimes</w:t>
      </w:r>
      <w:proofErr w:type="spellEnd"/>
      <w:r w:rsidRPr="00E17C9C">
        <w:rPr>
          <w:rFonts w:ascii="Times New Roman" w:hAnsi="Times New Roman" w:cs="Times New Roman"/>
          <w:sz w:val="22"/>
          <w:lang w:val="en-US"/>
        </w:rPr>
        <w:t xml:space="preserve">. – URL: </w:t>
      </w:r>
      <w:hyperlink r:id="rId6" w:history="1">
        <w:r w:rsidR="00A022A3" w:rsidRPr="000E3D69">
          <w:rPr>
            <w:rStyle w:val="a7"/>
            <w:rFonts w:ascii="Times New Roman" w:hAnsi="Times New Roman" w:cs="Times New Roman"/>
            <w:sz w:val="22"/>
            <w:lang w:val="en-US"/>
          </w:rPr>
          <w:t>https://statisticstimes.com/economy/asia-gdp.php</w:t>
        </w:r>
      </w:hyperlink>
      <w:r w:rsidR="002A6B50" w:rsidRPr="002A6B50">
        <w:rPr>
          <w:rFonts w:ascii="Times New Roman" w:hAnsi="Times New Roman" w:cs="Times New Roman"/>
          <w:sz w:val="22"/>
          <w:lang w:val="en-US"/>
        </w:rPr>
        <w:t xml:space="preserve"> (</w:t>
      </w:r>
      <w:r w:rsidR="002A6B50">
        <w:rPr>
          <w:rFonts w:ascii="Times New Roman" w:hAnsi="Times New Roman" w:cs="Times New Roman"/>
          <w:sz w:val="22"/>
        </w:rPr>
        <w:t>дата</w:t>
      </w:r>
      <w:r w:rsidR="002A6B50" w:rsidRPr="002A6B50">
        <w:rPr>
          <w:rFonts w:ascii="Times New Roman" w:hAnsi="Times New Roman" w:cs="Times New Roman"/>
          <w:sz w:val="22"/>
          <w:lang w:val="en-US"/>
        </w:rPr>
        <w:t xml:space="preserve"> </w:t>
      </w:r>
      <w:r w:rsidR="002A6B50">
        <w:rPr>
          <w:rFonts w:ascii="Times New Roman" w:hAnsi="Times New Roman" w:cs="Times New Roman"/>
          <w:sz w:val="22"/>
        </w:rPr>
        <w:t>обращения</w:t>
      </w:r>
      <w:r w:rsidR="002A6B50" w:rsidRPr="002A6B50">
        <w:rPr>
          <w:rFonts w:ascii="Times New Roman" w:hAnsi="Times New Roman" w:cs="Times New Roman"/>
          <w:sz w:val="22"/>
          <w:lang w:val="en-US"/>
        </w:rPr>
        <w:t>: 29.05.2022)</w:t>
      </w:r>
      <w:r w:rsidR="00A022A3" w:rsidRPr="00A022A3">
        <w:rPr>
          <w:rFonts w:ascii="Times New Roman" w:hAnsi="Times New Roman" w:cs="Times New Roman"/>
          <w:sz w:val="22"/>
          <w:lang w:val="en-US"/>
        </w:rPr>
        <w:t xml:space="preserve"> </w:t>
      </w:r>
      <w:r w:rsidRPr="00E17C9C">
        <w:rPr>
          <w:rFonts w:ascii="Times New Roman" w:hAnsi="Times New Roman" w:cs="Times New Roman"/>
          <w:sz w:val="22"/>
          <w:lang w:val="en-US"/>
        </w:rPr>
        <w:t xml:space="preserve">; Statistical Review of World Energy 2020 // BP. – 2021. URL: </w:t>
      </w:r>
      <w:hyperlink r:id="rId7" w:history="1">
        <w:r w:rsidR="00A022A3" w:rsidRPr="000E3D69">
          <w:rPr>
            <w:rStyle w:val="a7"/>
            <w:rFonts w:ascii="Times New Roman" w:hAnsi="Times New Roman" w:cs="Times New Roman"/>
            <w:sz w:val="22"/>
            <w:lang w:val="en-US"/>
          </w:rPr>
          <w:t>https://www.bp.com/content/dam/bp/business-sites/en/global/corporate/pdfs/energy-economics/statistical-review/bp-stats-review-2020-full-report.pdf</w:t>
        </w:r>
      </w:hyperlink>
      <w:r w:rsidR="002A6B50" w:rsidRPr="002A6B50">
        <w:rPr>
          <w:rFonts w:ascii="Times New Roman" w:hAnsi="Times New Roman" w:cs="Times New Roman"/>
          <w:sz w:val="22"/>
          <w:lang w:val="en-US"/>
        </w:rPr>
        <w:t xml:space="preserve"> (</w:t>
      </w:r>
      <w:r w:rsidR="002A6B50">
        <w:rPr>
          <w:rFonts w:ascii="Times New Roman" w:hAnsi="Times New Roman" w:cs="Times New Roman"/>
          <w:sz w:val="22"/>
        </w:rPr>
        <w:t>дата</w:t>
      </w:r>
      <w:r w:rsidR="002A6B50" w:rsidRPr="002A6B50">
        <w:rPr>
          <w:rFonts w:ascii="Times New Roman" w:hAnsi="Times New Roman" w:cs="Times New Roman"/>
          <w:sz w:val="22"/>
          <w:lang w:val="en-US"/>
        </w:rPr>
        <w:t xml:space="preserve"> </w:t>
      </w:r>
      <w:r w:rsidR="002A6B50">
        <w:rPr>
          <w:rFonts w:ascii="Times New Roman" w:hAnsi="Times New Roman" w:cs="Times New Roman"/>
          <w:sz w:val="22"/>
        </w:rPr>
        <w:t>обращения</w:t>
      </w:r>
      <w:r w:rsidR="002A6B50" w:rsidRPr="002A6B50">
        <w:rPr>
          <w:rFonts w:ascii="Times New Roman" w:hAnsi="Times New Roman" w:cs="Times New Roman"/>
          <w:sz w:val="22"/>
          <w:lang w:val="en-US"/>
        </w:rPr>
        <w:t>: 29.05.2022)</w:t>
      </w:r>
      <w:r w:rsidRPr="00E17C9C">
        <w:rPr>
          <w:rFonts w:ascii="Times New Roman" w:hAnsi="Times New Roman" w:cs="Times New Roman"/>
          <w:sz w:val="22"/>
          <w:lang w:val="en-US"/>
        </w:rPr>
        <w:t xml:space="preserve">; The National Energy Report // KAZENERGY Association. – 2019. URL: </w:t>
      </w:r>
      <w:hyperlink r:id="rId8" w:history="1">
        <w:r w:rsidR="00A022A3" w:rsidRPr="000E3D69">
          <w:rPr>
            <w:rStyle w:val="a7"/>
            <w:rFonts w:ascii="Times New Roman" w:hAnsi="Times New Roman" w:cs="Times New Roman"/>
            <w:sz w:val="22"/>
            <w:lang w:val="en-US"/>
          </w:rPr>
          <w:t>https://www.kazenergy.com/upload/document/energy-report/NationalReport19_en.pdf</w:t>
        </w:r>
      </w:hyperlink>
      <w:r w:rsidR="00A022A3" w:rsidRPr="00A022A3">
        <w:rPr>
          <w:rFonts w:ascii="Times New Roman" w:hAnsi="Times New Roman" w:cs="Times New Roman"/>
          <w:sz w:val="22"/>
          <w:lang w:val="en-US"/>
        </w:rPr>
        <w:t xml:space="preserve"> </w:t>
      </w:r>
      <w:r w:rsidR="002A6B50">
        <w:rPr>
          <w:rFonts w:ascii="Times New Roman" w:hAnsi="Times New Roman" w:cs="Times New Roman"/>
          <w:sz w:val="22"/>
          <w:lang w:val="en-US"/>
        </w:rPr>
        <w:t>(</w:t>
      </w:r>
      <w:proofErr w:type="spellStart"/>
      <w:r w:rsidR="002A6B50">
        <w:rPr>
          <w:rFonts w:ascii="Times New Roman" w:hAnsi="Times New Roman" w:cs="Times New Roman"/>
          <w:sz w:val="22"/>
          <w:lang w:val="en-US"/>
        </w:rPr>
        <w:t>дата</w:t>
      </w:r>
      <w:proofErr w:type="spellEnd"/>
      <w:r w:rsidR="002A6B50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="002A6B50">
        <w:rPr>
          <w:rFonts w:ascii="Times New Roman" w:hAnsi="Times New Roman" w:cs="Times New Roman"/>
          <w:sz w:val="22"/>
          <w:lang w:val="en-US"/>
        </w:rPr>
        <w:t>обращения</w:t>
      </w:r>
      <w:proofErr w:type="spellEnd"/>
      <w:r w:rsidR="002A6B50">
        <w:rPr>
          <w:rFonts w:ascii="Times New Roman" w:hAnsi="Times New Roman" w:cs="Times New Roman"/>
          <w:sz w:val="22"/>
          <w:lang w:val="en-US"/>
        </w:rPr>
        <w:t>: 29.</w:t>
      </w:r>
      <w:r w:rsidR="002A6B50" w:rsidRPr="002A6B50">
        <w:rPr>
          <w:rFonts w:ascii="Times New Roman" w:hAnsi="Times New Roman" w:cs="Times New Roman"/>
          <w:sz w:val="22"/>
          <w:lang w:val="en-US"/>
        </w:rPr>
        <w:t>05.2022)</w:t>
      </w:r>
      <w:r w:rsidRPr="00E17C9C">
        <w:rPr>
          <w:rFonts w:ascii="Times New Roman" w:hAnsi="Times New Roman" w:cs="Times New Roman"/>
          <w:sz w:val="22"/>
          <w:lang w:val="en-US"/>
        </w:rPr>
        <w:t xml:space="preserve">; Uzbekistan Energy Profile // International Energy Agency. – 2021. URL: </w:t>
      </w:r>
      <w:hyperlink r:id="rId9" w:history="1">
        <w:r w:rsidR="00A022A3" w:rsidRPr="000E3D69">
          <w:rPr>
            <w:rStyle w:val="a7"/>
            <w:rFonts w:ascii="Times New Roman" w:hAnsi="Times New Roman" w:cs="Times New Roman"/>
            <w:sz w:val="22"/>
            <w:lang w:val="en-US"/>
          </w:rPr>
          <w:t>https://iea.blob.core.windows.net/assets/8c1cefe6-4c29-46b0-82fa- c524714e54a5/UzbekistanEnergyProfile.pdf</w:t>
        </w:r>
      </w:hyperlink>
      <w:r w:rsidR="00A022A3" w:rsidRPr="00A022A3">
        <w:rPr>
          <w:rFonts w:ascii="Times New Roman" w:hAnsi="Times New Roman" w:cs="Times New Roman"/>
          <w:sz w:val="22"/>
          <w:lang w:val="en-US"/>
        </w:rPr>
        <w:t xml:space="preserve"> </w:t>
      </w:r>
      <w:r w:rsidR="002A6B50" w:rsidRPr="002A6B50">
        <w:rPr>
          <w:rFonts w:ascii="Times New Roman" w:hAnsi="Times New Roman" w:cs="Times New Roman"/>
          <w:sz w:val="22"/>
          <w:lang w:val="en-US"/>
        </w:rPr>
        <w:t>(</w:t>
      </w:r>
      <w:r w:rsidR="002A6B50">
        <w:rPr>
          <w:rFonts w:ascii="Times New Roman" w:hAnsi="Times New Roman" w:cs="Times New Roman"/>
          <w:sz w:val="22"/>
        </w:rPr>
        <w:t>дата</w:t>
      </w:r>
      <w:r w:rsidR="002A6B50" w:rsidRPr="002A6B50">
        <w:rPr>
          <w:rFonts w:ascii="Times New Roman" w:hAnsi="Times New Roman" w:cs="Times New Roman"/>
          <w:sz w:val="22"/>
          <w:lang w:val="en-US"/>
        </w:rPr>
        <w:t xml:space="preserve"> </w:t>
      </w:r>
      <w:r w:rsidR="002A6B50">
        <w:rPr>
          <w:rFonts w:ascii="Times New Roman" w:hAnsi="Times New Roman" w:cs="Times New Roman"/>
          <w:sz w:val="22"/>
        </w:rPr>
        <w:t>обращения</w:t>
      </w:r>
      <w:r w:rsidR="002A6B50" w:rsidRPr="002A6B50">
        <w:rPr>
          <w:rFonts w:ascii="Times New Roman" w:hAnsi="Times New Roman" w:cs="Times New Roman"/>
          <w:sz w:val="22"/>
          <w:lang w:val="en-US"/>
        </w:rPr>
        <w:t>: 29.05.2022)</w:t>
      </w:r>
      <w:r w:rsidRPr="00E17C9C">
        <w:rPr>
          <w:sz w:val="22"/>
          <w:lang w:val="en-US"/>
        </w:rPr>
        <w:t xml:space="preserve">  </w:t>
      </w:r>
    </w:p>
  </w:footnote>
  <w:footnote w:id="5">
    <w:p w:rsidR="00EF5CE2" w:rsidRPr="00D22CD9" w:rsidRDefault="00EF5CE2" w:rsidP="00CC745C">
      <w:pPr>
        <w:pStyle w:val="a4"/>
        <w:jc w:val="both"/>
        <w:rPr>
          <w:rFonts w:ascii="Times New Roman" w:hAnsi="Times New Roman" w:cs="Times New Roman"/>
          <w:u w:val="single"/>
          <w:lang w:val="en-US"/>
        </w:rPr>
      </w:pPr>
      <w:r w:rsidRPr="00376FA1">
        <w:rPr>
          <w:rStyle w:val="a6"/>
          <w:rFonts w:ascii="Times New Roman" w:hAnsi="Times New Roman" w:cs="Times New Roman"/>
          <w:sz w:val="22"/>
        </w:rPr>
        <w:footnoteRef/>
      </w:r>
      <w:r w:rsidRPr="00376FA1">
        <w:rPr>
          <w:rFonts w:ascii="Times New Roman" w:hAnsi="Times New Roman" w:cs="Times New Roman"/>
        </w:rPr>
        <w:t xml:space="preserve"> </w:t>
      </w:r>
      <w:r w:rsidRPr="00EF5CE2">
        <w:rPr>
          <w:rFonts w:ascii="Times New Roman" w:hAnsi="Times New Roman" w:cs="Times New Roman"/>
          <w:sz w:val="22"/>
          <w:szCs w:val="22"/>
        </w:rPr>
        <w:t>2019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>年中哈经贸合作简况</w:t>
      </w:r>
      <w:r w:rsidRPr="00EF5CE2">
        <w:rPr>
          <w:rFonts w:ascii="Times New Roman" w:hAnsi="Times New Roman" w:cs="Times New Roman"/>
          <w:sz w:val="22"/>
          <w:szCs w:val="22"/>
        </w:rPr>
        <w:t xml:space="preserve"> // 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>中国人民共和国商务</w:t>
      </w:r>
      <w:r w:rsidRPr="00EF5CE2">
        <w:rPr>
          <w:rFonts w:ascii="Times New Roman" w:hAnsi="Times New Roman" w:cs="Times New Roman"/>
          <w:sz w:val="22"/>
          <w:szCs w:val="22"/>
        </w:rPr>
        <w:t xml:space="preserve">. </w:t>
      </w:r>
      <w:r w:rsidRPr="00CC745C">
        <w:rPr>
          <w:rFonts w:ascii="Times New Roman" w:hAnsi="Times New Roman" w:cs="Times New Roman"/>
          <w:sz w:val="22"/>
          <w:szCs w:val="22"/>
        </w:rPr>
        <w:t xml:space="preserve">– </w:t>
      </w:r>
      <w:r w:rsidRPr="00EF5CE2">
        <w:rPr>
          <w:rFonts w:ascii="Times New Roman" w:hAnsi="Times New Roman" w:cs="Times New Roman"/>
          <w:sz w:val="22"/>
          <w:szCs w:val="22"/>
        </w:rPr>
        <w:t xml:space="preserve">2020. 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EF5CE2">
        <w:rPr>
          <w:rFonts w:ascii="Times New Roman" w:hAnsi="Times New Roman" w:cs="Times New Roman"/>
          <w:sz w:val="22"/>
          <w:szCs w:val="22"/>
        </w:rPr>
        <w:t>：</w:t>
      </w:r>
      <w:r>
        <w:fldChar w:fldCharType="begin"/>
      </w:r>
      <w:r w:rsidRPr="00EF5CE2">
        <w:instrText xml:space="preserve"> </w:instrText>
      </w:r>
      <w:r w:rsidRPr="00EF5CE2">
        <w:rPr>
          <w:lang w:val="en-US"/>
        </w:rPr>
        <w:instrText>HYPERLINK</w:instrText>
      </w:r>
      <w:r w:rsidRPr="00EF5CE2">
        <w:instrText xml:space="preserve"> "</w:instrText>
      </w:r>
      <w:r w:rsidRPr="00EF5CE2">
        <w:rPr>
          <w:lang w:val="en-US"/>
        </w:rPr>
        <w:instrText xml:space="preserve">http://kz.mofcom.gov.cn/article/jmxw/202003/20200302946566.shtml" </w:instrText>
      </w:r>
      <w:r>
        <w:fldChar w:fldCharType="separate"/>
      </w:r>
      <w:r w:rsidRPr="00CC745C">
        <w:rPr>
          <w:rStyle w:val="a7"/>
          <w:rFonts w:ascii="Times New Roman" w:hAnsi="Times New Roman" w:cs="Times New Roman"/>
          <w:sz w:val="22"/>
          <w:szCs w:val="22"/>
          <w:lang w:val="en-US"/>
        </w:rPr>
        <w:t>http://kz.mofcom.gov.cn/article/jmxw/202003/20200302946566.shtml</w:t>
      </w:r>
      <w:r>
        <w:rPr>
          <w:rStyle w:val="a7"/>
          <w:rFonts w:ascii="Times New Roman" w:hAnsi="Times New Roman" w:cs="Times New Roman"/>
          <w:sz w:val="22"/>
          <w:szCs w:val="22"/>
          <w:lang w:val="en-US"/>
        </w:rPr>
        <w:fldChar w:fldCharType="end"/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CC745C">
        <w:rPr>
          <w:rFonts w:ascii="Times New Roman" w:hAnsi="Times New Roman" w:cs="Times New Roman"/>
          <w:sz w:val="22"/>
          <w:szCs w:val="22"/>
        </w:rPr>
        <w:t>дата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C745C">
        <w:rPr>
          <w:rFonts w:ascii="Times New Roman" w:hAnsi="Times New Roman" w:cs="Times New Roman"/>
          <w:sz w:val="22"/>
          <w:szCs w:val="22"/>
        </w:rPr>
        <w:t>обращения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>: 29.05.2022); 2021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>年中哈经贸合作简况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 xml:space="preserve"> // 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>中国人民共和国商务部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>. – 2022. URL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>：</w:t>
      </w:r>
      <w:r>
        <w:fldChar w:fldCharType="begin"/>
      </w:r>
      <w:r w:rsidRPr="00EF5CE2">
        <w:rPr>
          <w:lang w:val="en-US"/>
        </w:rPr>
        <w:instrText xml:space="preserve"> HYPERLINK "http://kz.mofcom.gov.cn/article/zhhz/202204/20220403305364.shtml" </w:instrText>
      </w:r>
      <w:r>
        <w:fldChar w:fldCharType="separate"/>
      </w:r>
      <w:r w:rsidRPr="00CC745C">
        <w:rPr>
          <w:rStyle w:val="a7"/>
          <w:rFonts w:ascii="Times New Roman" w:hAnsi="Times New Roman" w:cs="Times New Roman"/>
          <w:sz w:val="22"/>
          <w:szCs w:val="22"/>
          <w:lang w:val="en-US"/>
        </w:rPr>
        <w:t>http://kz.mofcom.gov.cn/article/zhhz/202204/20220403305364.shtml</w:t>
      </w:r>
      <w:r>
        <w:rPr>
          <w:rStyle w:val="a7"/>
          <w:rFonts w:ascii="Times New Roman" w:hAnsi="Times New Roman" w:cs="Times New Roman"/>
          <w:sz w:val="22"/>
          <w:szCs w:val="22"/>
          <w:lang w:val="en-US"/>
        </w:rPr>
        <w:fldChar w:fldCharType="end"/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CC745C">
        <w:rPr>
          <w:rFonts w:ascii="Times New Roman" w:hAnsi="Times New Roman" w:cs="Times New Roman"/>
          <w:sz w:val="22"/>
          <w:szCs w:val="22"/>
        </w:rPr>
        <w:t>дата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C745C">
        <w:rPr>
          <w:rFonts w:ascii="Times New Roman" w:hAnsi="Times New Roman" w:cs="Times New Roman"/>
          <w:sz w:val="22"/>
          <w:szCs w:val="22"/>
        </w:rPr>
        <w:t>обращения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>: 29.05.2022);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>土库曼斯坦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 xml:space="preserve"> (2021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>年版）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 xml:space="preserve">// 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>中国人民共和国商务部</w:t>
      </w:r>
      <w:r w:rsidRPr="00CC745C">
        <w:rPr>
          <w:rFonts w:ascii="Times New Roman" w:hAnsi="Times New Roman" w:cs="Times New Roman"/>
          <w:sz w:val="22"/>
          <w:szCs w:val="22"/>
          <w:lang w:val="en-US"/>
        </w:rPr>
        <w:t xml:space="preserve"> . – 2021. URL: </w:t>
      </w:r>
      <w:hyperlink r:id="rId10" w:history="1">
        <w:r w:rsidRPr="00CC745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http://www.mofcom.gov.cn/dl/gbdqzn/upload/tukumansitan.pdf</w:t>
        </w:r>
      </w:hyperlink>
      <w:r w:rsidRPr="00CC745C">
        <w:rPr>
          <w:rFonts w:ascii="Times New Roman" w:hAnsi="Times New Roman" w:cs="Times New Roman"/>
          <w:sz w:val="22"/>
          <w:lang w:val="en-US"/>
        </w:rPr>
        <w:t xml:space="preserve"> (</w:t>
      </w:r>
      <w:r w:rsidRPr="00CC745C">
        <w:rPr>
          <w:rFonts w:ascii="Times New Roman" w:hAnsi="Times New Roman" w:cs="Times New Roman"/>
          <w:sz w:val="22"/>
        </w:rPr>
        <w:t>дата</w:t>
      </w:r>
      <w:r w:rsidRPr="00CC745C">
        <w:rPr>
          <w:rFonts w:ascii="Times New Roman" w:hAnsi="Times New Roman" w:cs="Times New Roman"/>
          <w:sz w:val="22"/>
          <w:lang w:val="en-US"/>
        </w:rPr>
        <w:t xml:space="preserve"> </w:t>
      </w:r>
      <w:r w:rsidRPr="00CC745C">
        <w:rPr>
          <w:rFonts w:ascii="Times New Roman" w:hAnsi="Times New Roman" w:cs="Times New Roman"/>
          <w:sz w:val="22"/>
        </w:rPr>
        <w:t>обращения</w:t>
      </w:r>
      <w:r w:rsidRPr="00CC745C">
        <w:rPr>
          <w:rFonts w:ascii="Times New Roman" w:hAnsi="Times New Roman" w:cs="Times New Roman"/>
          <w:sz w:val="22"/>
          <w:lang w:val="en-US"/>
        </w:rPr>
        <w:t>: 29.05.2022);</w:t>
      </w:r>
      <w:r w:rsidRPr="00CC745C">
        <w:rPr>
          <w:rFonts w:ascii="Times New Roman" w:hAnsi="Times New Roman" w:cs="Times New Roman"/>
          <w:sz w:val="22"/>
          <w:lang w:val="en-US"/>
        </w:rPr>
        <w:t>乌兹别克斯坦</w:t>
      </w:r>
      <w:r w:rsidRPr="00CC745C">
        <w:rPr>
          <w:rFonts w:ascii="Times New Roman" w:hAnsi="Times New Roman" w:cs="Times New Roman"/>
          <w:sz w:val="22"/>
          <w:lang w:val="en-US"/>
        </w:rPr>
        <w:t xml:space="preserve"> (2021</w:t>
      </w:r>
      <w:r w:rsidRPr="00CC745C">
        <w:rPr>
          <w:rFonts w:ascii="Times New Roman" w:hAnsi="Times New Roman" w:cs="Times New Roman"/>
          <w:sz w:val="22"/>
        </w:rPr>
        <w:t>年版</w:t>
      </w:r>
      <w:r w:rsidRPr="00CC745C">
        <w:rPr>
          <w:rFonts w:ascii="Times New Roman" w:hAnsi="Times New Roman" w:cs="Times New Roman"/>
          <w:sz w:val="22"/>
          <w:lang w:val="en-US"/>
        </w:rPr>
        <w:t>）</w:t>
      </w:r>
      <w:r w:rsidRPr="00CC745C">
        <w:rPr>
          <w:rFonts w:ascii="Times New Roman" w:hAnsi="Times New Roman" w:cs="Times New Roman"/>
          <w:sz w:val="22"/>
          <w:lang w:val="en-US"/>
        </w:rPr>
        <w:t xml:space="preserve">// </w:t>
      </w:r>
      <w:r w:rsidRPr="00CC745C">
        <w:rPr>
          <w:rFonts w:ascii="Times New Roman" w:hAnsi="Times New Roman" w:cs="Times New Roman"/>
          <w:sz w:val="22"/>
          <w:lang w:val="en-US"/>
        </w:rPr>
        <w:t>中国人民共和国商务部</w:t>
      </w:r>
      <w:r w:rsidRPr="00CC745C">
        <w:rPr>
          <w:rFonts w:ascii="Times New Roman" w:hAnsi="Times New Roman" w:cs="Times New Roman"/>
          <w:sz w:val="22"/>
          <w:lang w:val="en-US"/>
        </w:rPr>
        <w:t xml:space="preserve">. – 2021. URL: </w:t>
      </w:r>
      <w:hyperlink r:id="rId11" w:history="1">
        <w:r w:rsidRPr="00CC745C">
          <w:rPr>
            <w:rStyle w:val="a7"/>
            <w:rFonts w:ascii="Times New Roman" w:hAnsi="Times New Roman" w:cs="Times New Roman"/>
            <w:sz w:val="22"/>
            <w:lang w:val="en-US"/>
          </w:rPr>
          <w:t>http://www.mofcom.gov.cn/dl/gbdqzn/upload/wuzibieke.pdf</w:t>
        </w:r>
      </w:hyperlink>
      <w:r w:rsidRPr="00CC745C">
        <w:rPr>
          <w:rFonts w:ascii="Times New Roman" w:hAnsi="Times New Roman" w:cs="Times New Roman"/>
          <w:sz w:val="22"/>
          <w:lang w:val="en-US"/>
        </w:rPr>
        <w:t xml:space="preserve"> (</w:t>
      </w:r>
      <w:r w:rsidRPr="00CC745C">
        <w:rPr>
          <w:rFonts w:ascii="Times New Roman" w:hAnsi="Times New Roman" w:cs="Times New Roman"/>
          <w:sz w:val="22"/>
        </w:rPr>
        <w:t>дата</w:t>
      </w:r>
      <w:r w:rsidRPr="00CC745C">
        <w:rPr>
          <w:rFonts w:ascii="Times New Roman" w:hAnsi="Times New Roman" w:cs="Times New Roman"/>
          <w:sz w:val="22"/>
          <w:lang w:val="en-US"/>
        </w:rPr>
        <w:t xml:space="preserve"> </w:t>
      </w:r>
      <w:r w:rsidRPr="00CC745C">
        <w:rPr>
          <w:rFonts w:ascii="Times New Roman" w:hAnsi="Times New Roman" w:cs="Times New Roman"/>
          <w:sz w:val="22"/>
        </w:rPr>
        <w:t>обращения</w:t>
      </w:r>
      <w:r w:rsidRPr="00CC745C">
        <w:rPr>
          <w:rFonts w:ascii="Times New Roman" w:hAnsi="Times New Roman" w:cs="Times New Roman"/>
          <w:sz w:val="22"/>
          <w:lang w:val="en-US"/>
        </w:rPr>
        <w:t xml:space="preserve">: 29.05.2022); </w:t>
      </w:r>
      <w:r w:rsidRPr="00CC745C">
        <w:rPr>
          <w:rFonts w:ascii="Times New Roman" w:hAnsi="Times New Roman" w:cs="Times New Roman"/>
          <w:sz w:val="22"/>
          <w:lang w:val="en-US"/>
        </w:rPr>
        <w:t>吉尔吉斯斯坦</w:t>
      </w:r>
      <w:r w:rsidRPr="00CC745C">
        <w:rPr>
          <w:rFonts w:ascii="Times New Roman" w:hAnsi="Times New Roman" w:cs="Times New Roman"/>
          <w:sz w:val="22"/>
          <w:lang w:val="en-US"/>
        </w:rPr>
        <w:t xml:space="preserve"> </w:t>
      </w:r>
      <w:r w:rsidRPr="00CC745C">
        <w:rPr>
          <w:rFonts w:ascii="Times New Roman" w:hAnsi="Times New Roman" w:cs="Times New Roman"/>
          <w:sz w:val="22"/>
          <w:lang w:val="en-US"/>
        </w:rPr>
        <w:t>（</w:t>
      </w:r>
      <w:r w:rsidRPr="00CC745C">
        <w:rPr>
          <w:rFonts w:ascii="Times New Roman" w:hAnsi="Times New Roman" w:cs="Times New Roman"/>
          <w:sz w:val="22"/>
          <w:lang w:val="en-US"/>
        </w:rPr>
        <w:t>2021</w:t>
      </w:r>
      <w:r w:rsidRPr="00CC745C">
        <w:rPr>
          <w:rFonts w:ascii="Times New Roman" w:hAnsi="Times New Roman" w:cs="Times New Roman"/>
          <w:sz w:val="22"/>
          <w:lang w:val="en-US"/>
        </w:rPr>
        <w:t>年版）</w:t>
      </w:r>
      <w:r w:rsidRPr="00CC745C">
        <w:rPr>
          <w:rFonts w:ascii="Times New Roman" w:hAnsi="Times New Roman" w:cs="Times New Roman"/>
          <w:sz w:val="22"/>
          <w:lang w:val="en-US"/>
        </w:rPr>
        <w:t xml:space="preserve">// </w:t>
      </w:r>
      <w:r w:rsidRPr="00CC745C">
        <w:rPr>
          <w:rFonts w:ascii="Times New Roman" w:hAnsi="Times New Roman" w:cs="Times New Roman"/>
          <w:sz w:val="22"/>
          <w:lang w:val="en-US"/>
        </w:rPr>
        <w:t>中国人民共和国商务部</w:t>
      </w:r>
      <w:r w:rsidRPr="00CC745C">
        <w:rPr>
          <w:rFonts w:ascii="Times New Roman" w:hAnsi="Times New Roman" w:cs="Times New Roman"/>
          <w:sz w:val="22"/>
          <w:lang w:val="en-US"/>
        </w:rPr>
        <w:t xml:space="preserve">. – 2021. URL: </w:t>
      </w:r>
      <w:hyperlink r:id="rId12" w:history="1">
        <w:r w:rsidRPr="00CC745C">
          <w:rPr>
            <w:rStyle w:val="a7"/>
            <w:rFonts w:ascii="Times New Roman" w:hAnsi="Times New Roman" w:cs="Times New Roman"/>
            <w:sz w:val="22"/>
            <w:lang w:val="en-US"/>
          </w:rPr>
          <w:t>http://www.mofcom.gov.cn/dl/gbdqzn/upload/jierjisi.pdf</w:t>
        </w:r>
      </w:hyperlink>
      <w:r w:rsidRPr="00CC745C">
        <w:rPr>
          <w:rFonts w:ascii="Times New Roman" w:hAnsi="Times New Roman" w:cs="Times New Roman"/>
          <w:sz w:val="22"/>
          <w:lang w:val="en-US"/>
        </w:rPr>
        <w:t xml:space="preserve"> (</w:t>
      </w:r>
      <w:r w:rsidRPr="00CC745C">
        <w:rPr>
          <w:rFonts w:ascii="Times New Roman" w:hAnsi="Times New Roman" w:cs="Times New Roman"/>
          <w:sz w:val="22"/>
        </w:rPr>
        <w:t>дата</w:t>
      </w:r>
      <w:r w:rsidRPr="00CC745C">
        <w:rPr>
          <w:rFonts w:ascii="Times New Roman" w:hAnsi="Times New Roman" w:cs="Times New Roman"/>
          <w:sz w:val="22"/>
          <w:lang w:val="en-US"/>
        </w:rPr>
        <w:t xml:space="preserve"> </w:t>
      </w:r>
      <w:r w:rsidRPr="00CC745C">
        <w:rPr>
          <w:rFonts w:ascii="Times New Roman" w:hAnsi="Times New Roman" w:cs="Times New Roman"/>
          <w:sz w:val="22"/>
        </w:rPr>
        <w:t>обращения</w:t>
      </w:r>
      <w:r w:rsidRPr="00CC745C">
        <w:rPr>
          <w:rFonts w:ascii="Times New Roman" w:hAnsi="Times New Roman" w:cs="Times New Roman"/>
          <w:sz w:val="22"/>
          <w:lang w:val="en-US"/>
        </w:rPr>
        <w:t xml:space="preserve">: 29.05.2022); </w:t>
      </w:r>
      <w:r w:rsidRPr="00CC745C">
        <w:rPr>
          <w:rFonts w:ascii="Times New Roman" w:hAnsi="Times New Roman" w:cs="Times New Roman"/>
          <w:sz w:val="22"/>
          <w:lang w:val="en-US"/>
        </w:rPr>
        <w:t>塔吉克斯坦（</w:t>
      </w:r>
      <w:r w:rsidRPr="00CC745C">
        <w:rPr>
          <w:rFonts w:ascii="Times New Roman" w:hAnsi="Times New Roman" w:cs="Times New Roman"/>
          <w:sz w:val="22"/>
          <w:lang w:val="en-US"/>
        </w:rPr>
        <w:t>2021</w:t>
      </w:r>
      <w:r w:rsidRPr="00CC745C">
        <w:rPr>
          <w:rFonts w:ascii="Times New Roman" w:hAnsi="Times New Roman" w:cs="Times New Roman"/>
          <w:sz w:val="22"/>
          <w:lang w:val="en-US"/>
        </w:rPr>
        <w:t>年版）</w:t>
      </w:r>
      <w:r w:rsidRPr="00CC745C">
        <w:rPr>
          <w:rFonts w:ascii="Times New Roman" w:hAnsi="Times New Roman" w:cs="Times New Roman"/>
          <w:sz w:val="22"/>
          <w:lang w:val="en-US"/>
        </w:rPr>
        <w:t xml:space="preserve">// </w:t>
      </w:r>
      <w:r w:rsidRPr="00CC745C">
        <w:rPr>
          <w:rFonts w:ascii="Times New Roman" w:hAnsi="Times New Roman" w:cs="Times New Roman"/>
          <w:sz w:val="22"/>
          <w:lang w:val="en-US"/>
        </w:rPr>
        <w:t>中国人民共和国商务部</w:t>
      </w:r>
      <w:r w:rsidRPr="00CC745C">
        <w:rPr>
          <w:rFonts w:ascii="Times New Roman" w:hAnsi="Times New Roman" w:cs="Times New Roman"/>
          <w:sz w:val="22"/>
          <w:lang w:val="en-US"/>
        </w:rPr>
        <w:t>. – 2021. URL</w:t>
      </w:r>
      <w:r w:rsidRPr="00D22CD9">
        <w:rPr>
          <w:rFonts w:ascii="Times New Roman" w:hAnsi="Times New Roman" w:cs="Times New Roman"/>
          <w:sz w:val="22"/>
          <w:lang w:val="en-US"/>
        </w:rPr>
        <w:t xml:space="preserve">: </w:t>
      </w:r>
      <w:hyperlink r:id="rId13" w:history="1">
        <w:r w:rsidRPr="00CC745C">
          <w:rPr>
            <w:rStyle w:val="a7"/>
            <w:rFonts w:ascii="Times New Roman" w:hAnsi="Times New Roman" w:cs="Times New Roman"/>
            <w:sz w:val="22"/>
            <w:lang w:val="en-US"/>
          </w:rPr>
          <w:t>http</w:t>
        </w:r>
        <w:r w:rsidRPr="00D22CD9">
          <w:rPr>
            <w:rStyle w:val="a7"/>
            <w:rFonts w:ascii="Times New Roman" w:hAnsi="Times New Roman" w:cs="Times New Roman"/>
            <w:sz w:val="22"/>
            <w:lang w:val="en-US"/>
          </w:rPr>
          <w:t>://</w:t>
        </w:r>
        <w:r w:rsidRPr="00CC745C">
          <w:rPr>
            <w:rStyle w:val="a7"/>
            <w:rFonts w:ascii="Times New Roman" w:hAnsi="Times New Roman" w:cs="Times New Roman"/>
            <w:sz w:val="22"/>
            <w:lang w:val="en-US"/>
          </w:rPr>
          <w:t>www</w:t>
        </w:r>
        <w:r w:rsidRPr="00D22CD9">
          <w:rPr>
            <w:rStyle w:val="a7"/>
            <w:rFonts w:ascii="Times New Roman" w:hAnsi="Times New Roman" w:cs="Times New Roman"/>
            <w:sz w:val="22"/>
            <w:lang w:val="en-US"/>
          </w:rPr>
          <w:t>.</w:t>
        </w:r>
        <w:r w:rsidRPr="00CC745C">
          <w:rPr>
            <w:rStyle w:val="a7"/>
            <w:rFonts w:ascii="Times New Roman" w:hAnsi="Times New Roman" w:cs="Times New Roman"/>
            <w:sz w:val="22"/>
            <w:lang w:val="en-US"/>
          </w:rPr>
          <w:t>mofcom</w:t>
        </w:r>
        <w:r w:rsidRPr="00D22CD9">
          <w:rPr>
            <w:rStyle w:val="a7"/>
            <w:rFonts w:ascii="Times New Roman" w:hAnsi="Times New Roman" w:cs="Times New Roman"/>
            <w:sz w:val="22"/>
            <w:lang w:val="en-US"/>
          </w:rPr>
          <w:t>.</w:t>
        </w:r>
        <w:r w:rsidRPr="00CC745C">
          <w:rPr>
            <w:rStyle w:val="a7"/>
            <w:rFonts w:ascii="Times New Roman" w:hAnsi="Times New Roman" w:cs="Times New Roman"/>
            <w:sz w:val="22"/>
            <w:lang w:val="en-US"/>
          </w:rPr>
          <w:t>gov</w:t>
        </w:r>
        <w:r w:rsidRPr="00D22CD9">
          <w:rPr>
            <w:rStyle w:val="a7"/>
            <w:rFonts w:ascii="Times New Roman" w:hAnsi="Times New Roman" w:cs="Times New Roman"/>
            <w:sz w:val="22"/>
            <w:lang w:val="en-US"/>
          </w:rPr>
          <w:t>.</w:t>
        </w:r>
        <w:r w:rsidRPr="00CC745C">
          <w:rPr>
            <w:rStyle w:val="a7"/>
            <w:rFonts w:ascii="Times New Roman" w:hAnsi="Times New Roman" w:cs="Times New Roman"/>
            <w:sz w:val="22"/>
            <w:lang w:val="en-US"/>
          </w:rPr>
          <w:t>cn</w:t>
        </w:r>
        <w:r w:rsidRPr="00D22CD9">
          <w:rPr>
            <w:rStyle w:val="a7"/>
            <w:rFonts w:ascii="Times New Roman" w:hAnsi="Times New Roman" w:cs="Times New Roman"/>
            <w:sz w:val="22"/>
            <w:lang w:val="en-US"/>
          </w:rPr>
          <w:t>/</w:t>
        </w:r>
        <w:r w:rsidRPr="00CC745C">
          <w:rPr>
            <w:rStyle w:val="a7"/>
            <w:rFonts w:ascii="Times New Roman" w:hAnsi="Times New Roman" w:cs="Times New Roman"/>
            <w:sz w:val="22"/>
            <w:lang w:val="en-US"/>
          </w:rPr>
          <w:t>dl</w:t>
        </w:r>
        <w:r w:rsidRPr="00D22CD9">
          <w:rPr>
            <w:rStyle w:val="a7"/>
            <w:rFonts w:ascii="Times New Roman" w:hAnsi="Times New Roman" w:cs="Times New Roman"/>
            <w:sz w:val="22"/>
            <w:lang w:val="en-US"/>
          </w:rPr>
          <w:t>/</w:t>
        </w:r>
        <w:r w:rsidRPr="00CC745C">
          <w:rPr>
            <w:rStyle w:val="a7"/>
            <w:rFonts w:ascii="Times New Roman" w:hAnsi="Times New Roman" w:cs="Times New Roman"/>
            <w:sz w:val="22"/>
            <w:lang w:val="en-US"/>
          </w:rPr>
          <w:t>gbdqzn</w:t>
        </w:r>
        <w:r w:rsidRPr="00D22CD9">
          <w:rPr>
            <w:rStyle w:val="a7"/>
            <w:rFonts w:ascii="Times New Roman" w:hAnsi="Times New Roman" w:cs="Times New Roman"/>
            <w:sz w:val="22"/>
            <w:lang w:val="en-US"/>
          </w:rPr>
          <w:t>/</w:t>
        </w:r>
        <w:r w:rsidRPr="00CC745C">
          <w:rPr>
            <w:rStyle w:val="a7"/>
            <w:rFonts w:ascii="Times New Roman" w:hAnsi="Times New Roman" w:cs="Times New Roman"/>
            <w:sz w:val="22"/>
            <w:lang w:val="en-US"/>
          </w:rPr>
          <w:t>upload</w:t>
        </w:r>
        <w:r w:rsidRPr="00D22CD9">
          <w:rPr>
            <w:rStyle w:val="a7"/>
            <w:rFonts w:ascii="Times New Roman" w:hAnsi="Times New Roman" w:cs="Times New Roman"/>
            <w:sz w:val="22"/>
            <w:lang w:val="en-US"/>
          </w:rPr>
          <w:t>/</w:t>
        </w:r>
        <w:r w:rsidRPr="00CC745C">
          <w:rPr>
            <w:rStyle w:val="a7"/>
            <w:rFonts w:ascii="Times New Roman" w:hAnsi="Times New Roman" w:cs="Times New Roman"/>
            <w:sz w:val="22"/>
            <w:lang w:val="en-US"/>
          </w:rPr>
          <w:t>tajikesitan</w:t>
        </w:r>
        <w:r w:rsidRPr="00D22CD9">
          <w:rPr>
            <w:rStyle w:val="a7"/>
            <w:rFonts w:ascii="Times New Roman" w:hAnsi="Times New Roman" w:cs="Times New Roman"/>
            <w:sz w:val="22"/>
            <w:lang w:val="en-US"/>
          </w:rPr>
          <w:t>.</w:t>
        </w:r>
        <w:r w:rsidRPr="00CC745C">
          <w:rPr>
            <w:rStyle w:val="a7"/>
            <w:rFonts w:ascii="Times New Roman" w:hAnsi="Times New Roman" w:cs="Times New Roman"/>
            <w:sz w:val="22"/>
            <w:lang w:val="en-US"/>
          </w:rPr>
          <w:t>pdf</w:t>
        </w:r>
      </w:hyperlink>
      <w:r w:rsidRPr="00D22CD9">
        <w:rPr>
          <w:rFonts w:ascii="Times New Roman" w:hAnsi="Times New Roman" w:cs="Times New Roman"/>
          <w:sz w:val="22"/>
          <w:lang w:val="en-US"/>
        </w:rPr>
        <w:t xml:space="preserve"> (</w:t>
      </w:r>
      <w:r w:rsidRPr="00CC745C">
        <w:rPr>
          <w:rFonts w:ascii="Times New Roman" w:hAnsi="Times New Roman" w:cs="Times New Roman"/>
          <w:sz w:val="22"/>
        </w:rPr>
        <w:t>дата</w:t>
      </w:r>
      <w:r w:rsidRPr="00D22CD9">
        <w:rPr>
          <w:rFonts w:ascii="Times New Roman" w:hAnsi="Times New Roman" w:cs="Times New Roman"/>
          <w:sz w:val="22"/>
          <w:lang w:val="en-US"/>
        </w:rPr>
        <w:t xml:space="preserve"> </w:t>
      </w:r>
      <w:r w:rsidRPr="00CC745C">
        <w:rPr>
          <w:rFonts w:ascii="Times New Roman" w:hAnsi="Times New Roman" w:cs="Times New Roman"/>
          <w:sz w:val="22"/>
        </w:rPr>
        <w:t>обращения</w:t>
      </w:r>
      <w:r w:rsidRPr="00D22CD9">
        <w:rPr>
          <w:rFonts w:ascii="Times New Roman" w:hAnsi="Times New Roman" w:cs="Times New Roman"/>
          <w:sz w:val="22"/>
          <w:lang w:val="en-US"/>
        </w:rPr>
        <w:t>: 29.05.2022)</w:t>
      </w:r>
    </w:p>
  </w:footnote>
  <w:footnote w:id="6">
    <w:p w:rsidR="00EF5CE2" w:rsidRPr="00C31AF5" w:rsidRDefault="00EF5CE2" w:rsidP="00E5254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31AF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31AF5">
        <w:rPr>
          <w:rFonts w:ascii="Times New Roman" w:hAnsi="Times New Roman" w:cs="Times New Roman"/>
          <w:sz w:val="22"/>
          <w:szCs w:val="22"/>
        </w:rPr>
        <w:t xml:space="preserve"> Парамонов, В. В. Энергетические интересы и энергетическая политика Китая в Центральной Азии / В. В. Парамонов // Центральная Азия и Кавказ. – 2010. Т.13 №3. – С. 21-35; Клименко, А. Ф.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Центральноазиатский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вектор политики КНР: интересы Китая и его влияние на стратегическую ситуацию в регионе / А. Ф. Клименко // Россия и мусульманский мир. 2013 – С. 80-87;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Egorycheva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, Е.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Central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Asia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as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an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area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China’s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Russia’s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interests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/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31AF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Egorycheva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// Вестник РУДН Серия: Экономика. – 2019. Т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27 №4. – </w:t>
      </w:r>
      <w:r w:rsidRPr="00C31AF5">
        <w:rPr>
          <w:rFonts w:ascii="Times New Roman" w:hAnsi="Times New Roman" w:cs="Times New Roman"/>
          <w:sz w:val="22"/>
          <w:szCs w:val="22"/>
        </w:rPr>
        <w:t>С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732-742;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Melnikovova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L. China`s interests in Central Asian Economies / L.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Melnikovova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// Human Affairs. – 2020. Vol.20 №2. – P. 239-252;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Mariani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B. China’s role and interests in Central Asia /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Mariani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B URL: </w:t>
      </w:r>
      <w:hyperlink r:id="rId14" w:history="1"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file:///C:/Users/USER/Downloads/chinas-role-and-interests-in-central-asia%20(3).pdf</w:t>
        </w:r>
      </w:hyperlink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C31AF5">
        <w:rPr>
          <w:rFonts w:ascii="Times New Roman" w:hAnsi="Times New Roman" w:cs="Times New Roman"/>
          <w:sz w:val="22"/>
          <w:szCs w:val="22"/>
        </w:rPr>
        <w:t>дата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обращения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: 28.05.2022); </w:t>
      </w:r>
      <w:r w:rsidRPr="00C31AF5">
        <w:rPr>
          <w:rFonts w:ascii="Times New Roman" w:hAnsi="Times New Roman" w:cs="Times New Roman"/>
          <w:sz w:val="22"/>
          <w:szCs w:val="22"/>
        </w:rPr>
        <w:t>Ли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С. </w:t>
      </w:r>
      <w:r w:rsidRPr="00C31AF5">
        <w:rPr>
          <w:rFonts w:ascii="Times New Roman" w:hAnsi="Times New Roman" w:cs="Times New Roman"/>
          <w:sz w:val="22"/>
          <w:szCs w:val="22"/>
        </w:rPr>
        <w:t>Экономические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интересы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России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и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Китая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в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Центральной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Азии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C31AF5">
        <w:rPr>
          <w:rFonts w:ascii="Times New Roman" w:hAnsi="Times New Roman" w:cs="Times New Roman"/>
          <w:sz w:val="22"/>
          <w:szCs w:val="22"/>
        </w:rPr>
        <w:t>сравнительный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анализ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/  </w:t>
      </w:r>
      <w:r w:rsidRPr="00C31AF5">
        <w:rPr>
          <w:rFonts w:ascii="Times New Roman" w:hAnsi="Times New Roman" w:cs="Times New Roman"/>
          <w:sz w:val="22"/>
          <w:szCs w:val="22"/>
        </w:rPr>
        <w:t>С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C31AF5">
        <w:rPr>
          <w:rFonts w:ascii="Times New Roman" w:hAnsi="Times New Roman" w:cs="Times New Roman"/>
          <w:sz w:val="22"/>
          <w:szCs w:val="22"/>
        </w:rPr>
        <w:t>Ли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// </w:t>
      </w:r>
      <w:r w:rsidRPr="00C31AF5">
        <w:rPr>
          <w:rFonts w:ascii="Times New Roman" w:hAnsi="Times New Roman" w:cs="Times New Roman"/>
          <w:sz w:val="22"/>
          <w:szCs w:val="22"/>
        </w:rPr>
        <w:t>Вестник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Санкт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C31AF5">
        <w:rPr>
          <w:rFonts w:ascii="Times New Roman" w:hAnsi="Times New Roman" w:cs="Times New Roman"/>
          <w:sz w:val="22"/>
          <w:szCs w:val="22"/>
        </w:rPr>
        <w:t>Петербургского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университета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– 2012. №3. – </w:t>
      </w:r>
      <w:r w:rsidRPr="00C31AF5">
        <w:rPr>
          <w:rFonts w:ascii="Times New Roman" w:hAnsi="Times New Roman" w:cs="Times New Roman"/>
          <w:sz w:val="22"/>
          <w:szCs w:val="22"/>
        </w:rPr>
        <w:t>С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60-74; </w:t>
      </w:r>
      <w:r w:rsidRPr="00C31AF5">
        <w:rPr>
          <w:rFonts w:ascii="Times New Roman" w:hAnsi="Times New Roman" w:cs="Times New Roman"/>
          <w:sz w:val="22"/>
          <w:szCs w:val="22"/>
        </w:rPr>
        <w:t>Басен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31AF5">
        <w:rPr>
          <w:rFonts w:ascii="Times New Roman" w:hAnsi="Times New Roman" w:cs="Times New Roman"/>
          <w:sz w:val="22"/>
          <w:szCs w:val="22"/>
        </w:rPr>
        <w:t>Ж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C31AF5">
        <w:rPr>
          <w:rFonts w:ascii="Times New Roman" w:hAnsi="Times New Roman" w:cs="Times New Roman"/>
          <w:sz w:val="22"/>
          <w:szCs w:val="22"/>
        </w:rPr>
        <w:t>Экономические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интересы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Китая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в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Центральной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Азии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/ </w:t>
      </w:r>
      <w:r w:rsidRPr="00C31AF5">
        <w:rPr>
          <w:rFonts w:ascii="Times New Roman" w:hAnsi="Times New Roman" w:cs="Times New Roman"/>
          <w:sz w:val="22"/>
          <w:szCs w:val="22"/>
        </w:rPr>
        <w:t>Басен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31AF5">
        <w:rPr>
          <w:rFonts w:ascii="Times New Roman" w:hAnsi="Times New Roman" w:cs="Times New Roman"/>
          <w:sz w:val="22"/>
          <w:szCs w:val="22"/>
        </w:rPr>
        <w:t>Ж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URL: </w:t>
      </w:r>
      <w:hyperlink r:id="rId15" w:history="1"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http://www.inesnet.ru/article/ekonomicheskie-interesy-kitaya-v-centralnoj-azii/</w:t>
        </w:r>
      </w:hyperlink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C31AF5">
        <w:rPr>
          <w:rFonts w:ascii="Times New Roman" w:hAnsi="Times New Roman" w:cs="Times New Roman"/>
          <w:sz w:val="22"/>
          <w:szCs w:val="22"/>
        </w:rPr>
        <w:t>дата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обращения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: 28.05.2022); Feng, Y. China’s strategy toward Central Asia: interests, principles and policy tools / Y. Feng // </w:t>
      </w:r>
      <w:r w:rsidRPr="00C31AF5">
        <w:rPr>
          <w:rFonts w:ascii="Times New Roman" w:hAnsi="Times New Roman" w:cs="Times New Roman"/>
          <w:sz w:val="22"/>
          <w:szCs w:val="22"/>
        </w:rPr>
        <w:t>Вестник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СПБГУ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C31AF5">
        <w:rPr>
          <w:rFonts w:ascii="Times New Roman" w:hAnsi="Times New Roman" w:cs="Times New Roman"/>
          <w:sz w:val="22"/>
          <w:szCs w:val="22"/>
        </w:rPr>
        <w:t xml:space="preserve">Международные отношения. – 2019. Т.12 №1. – С. 23-39    </w:t>
      </w:r>
    </w:p>
  </w:footnote>
  <w:footnote w:id="7">
    <w:p w:rsidR="00EF5CE2" w:rsidRPr="00D22CD9" w:rsidRDefault="00EF5CE2" w:rsidP="00E5254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31AF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31AF5">
        <w:rPr>
          <w:rFonts w:ascii="Times New Roman" w:hAnsi="Times New Roman" w:cs="Times New Roman"/>
          <w:sz w:val="22"/>
          <w:szCs w:val="22"/>
        </w:rPr>
        <w:t xml:space="preserve"> Парамонов, В. В. Этапы экономической политики Китая в Центральной Азии / В. В. Парамонов, А. В. Строков, О. А.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Столповский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// Центральная Азия и Кавказ. – 2010. Т.13 №1 – С. 120-131; Парамонов, В. В. </w:t>
      </w:r>
      <w:r w:rsidRPr="00C31AF5">
        <w:rPr>
          <w:rFonts w:ascii="Times New Roman" w:hAnsi="Times New Roman" w:cs="Times New Roman"/>
          <w:bCs/>
          <w:sz w:val="22"/>
          <w:szCs w:val="22"/>
        </w:rPr>
        <w:t xml:space="preserve">Экономическая политика Китая в Центральной / Парамонов, В. В. </w:t>
      </w:r>
      <w:r w:rsidRPr="00C31AF5">
        <w:rPr>
          <w:rFonts w:ascii="Times New Roman" w:hAnsi="Times New Roman" w:cs="Times New Roman"/>
          <w:sz w:val="22"/>
          <w:szCs w:val="22"/>
        </w:rPr>
        <w:t xml:space="preserve">Строков А. В.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Столповский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О. А. </w:t>
      </w:r>
      <w:r w:rsidRPr="00C31A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bCs/>
          <w:sz w:val="22"/>
          <w:szCs w:val="22"/>
          <w:lang w:val="en-US"/>
        </w:rPr>
        <w:t>URL</w:t>
      </w:r>
      <w:r w:rsidRPr="00C31AF5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16" w:history="1"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</w:rPr>
          <w:t>://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viperson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ru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articles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ekonomicheskaya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politika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kitaya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v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tsentralnoy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azii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chast</w:t>
        </w:r>
        <w:r w:rsidRPr="00C31AF5">
          <w:rPr>
            <w:rStyle w:val="a7"/>
            <w:rFonts w:ascii="Times New Roman" w:hAnsi="Times New Roman" w:cs="Times New Roman"/>
            <w:bCs/>
            <w:sz w:val="22"/>
            <w:szCs w:val="22"/>
          </w:rPr>
          <w:t>-1#</w:t>
        </w:r>
      </w:hyperlink>
      <w:r w:rsidRPr="00C31AF5">
        <w:rPr>
          <w:rFonts w:ascii="Times New Roman" w:hAnsi="Times New Roman" w:cs="Times New Roman"/>
          <w:bCs/>
          <w:sz w:val="22"/>
          <w:szCs w:val="22"/>
        </w:rPr>
        <w:t xml:space="preserve">  (дата обращения: 28.05.2022); </w:t>
      </w:r>
      <w:r w:rsidRPr="00C31AF5">
        <w:rPr>
          <w:rFonts w:ascii="Times New Roman" w:hAnsi="Times New Roman" w:cs="Times New Roman"/>
          <w:sz w:val="22"/>
          <w:szCs w:val="22"/>
        </w:rPr>
        <w:t xml:space="preserve">Парамонов, В. В. Строков А. В.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Столповский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О. А. Россия и Китай в Центральной Азии: политика, экономика, безопасность / Парамонов, В. В. Строков А. В.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Столповский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О. А. – Бишкек, 2008. – 201 с.; Парамонов, В. В. Внешняя политика Китая в Центральной Азии / В. В. Парамонов, А. В. Строков, О. А.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Столповский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// Центральная Азия и Кавказ. – 2010. Т.11. № 4. – С. 74-89;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Paramonov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,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C31AF5">
        <w:rPr>
          <w:rFonts w:ascii="Times New Roman" w:hAnsi="Times New Roman" w:cs="Times New Roman"/>
          <w:sz w:val="22"/>
          <w:szCs w:val="22"/>
        </w:rPr>
        <w:t xml:space="preserve">.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China</w:t>
      </w:r>
      <w:r w:rsidRPr="00C31AF5">
        <w:rPr>
          <w:rFonts w:ascii="Times New Roman" w:hAnsi="Times New Roman" w:cs="Times New Roman"/>
          <w:sz w:val="22"/>
          <w:szCs w:val="22"/>
        </w:rPr>
        <w:t xml:space="preserve"> &amp;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Central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Asia</w:t>
      </w:r>
      <w:r w:rsidRPr="00C31AF5">
        <w:rPr>
          <w:rFonts w:ascii="Times New Roman" w:hAnsi="Times New Roman" w:cs="Times New Roman"/>
          <w:sz w:val="22"/>
          <w:szCs w:val="22"/>
        </w:rPr>
        <w:t xml:space="preserve">: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Present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future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economic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relations</w:t>
      </w:r>
      <w:r w:rsidRPr="00C31AF5">
        <w:rPr>
          <w:rFonts w:ascii="Times New Roman" w:hAnsi="Times New Roman" w:cs="Times New Roman"/>
          <w:sz w:val="22"/>
          <w:szCs w:val="22"/>
        </w:rPr>
        <w:t xml:space="preserve"> /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C31AF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Paramonov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//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Conflict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Studies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Research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Center</w:t>
      </w:r>
      <w:r w:rsidRPr="00C31AF5">
        <w:rPr>
          <w:rFonts w:ascii="Times New Roman" w:hAnsi="Times New Roman" w:cs="Times New Roman"/>
          <w:sz w:val="22"/>
          <w:szCs w:val="22"/>
        </w:rPr>
        <w:t xml:space="preserve">,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Central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Asian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Series</w:t>
      </w:r>
      <w:r w:rsidRPr="00C31AF5">
        <w:rPr>
          <w:rFonts w:ascii="Times New Roman" w:hAnsi="Times New Roman" w:cs="Times New Roman"/>
          <w:sz w:val="22"/>
          <w:szCs w:val="22"/>
        </w:rPr>
        <w:t>. – 2005.5/25(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31AF5">
        <w:rPr>
          <w:rFonts w:ascii="Times New Roman" w:hAnsi="Times New Roman" w:cs="Times New Roman"/>
          <w:sz w:val="22"/>
          <w:szCs w:val="22"/>
        </w:rPr>
        <w:t xml:space="preserve">) –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31AF5">
        <w:rPr>
          <w:rFonts w:ascii="Times New Roman" w:hAnsi="Times New Roman" w:cs="Times New Roman"/>
          <w:sz w:val="22"/>
          <w:szCs w:val="22"/>
        </w:rPr>
        <w:t xml:space="preserve">. 1-17;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, Я. В. Контуры экономического присутствия Китая в Центральной Азии / Я. В.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// Китай в мировой и региональной политике. История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и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современность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– 2020. – </w:t>
      </w:r>
      <w:r w:rsidRPr="00C31AF5">
        <w:rPr>
          <w:rFonts w:ascii="Times New Roman" w:hAnsi="Times New Roman" w:cs="Times New Roman"/>
          <w:sz w:val="22"/>
          <w:szCs w:val="22"/>
        </w:rPr>
        <w:t>С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305-320;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S. The Economic Aspects of the Chinese-Central Asia Rapprochement / S.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– Silk Road Paper</w:t>
      </w:r>
      <w:r w:rsidRPr="00567D4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Central Asia-Caucasus Institute &amp; Silk Road Studies Program, 2007. – 74 p.;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S. Central Asia’s growing partnership with China / S.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- EUCAM, 2009. – 14 p.;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Umarov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T. China Looms Large in Central Asia /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Umarov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>, T.  URL</w:t>
      </w:r>
      <w:r w:rsidRPr="00D22CD9">
        <w:rPr>
          <w:rFonts w:ascii="Times New Roman" w:hAnsi="Times New Roman" w:cs="Times New Roman"/>
          <w:sz w:val="22"/>
          <w:szCs w:val="22"/>
        </w:rPr>
        <w:t xml:space="preserve">: </w:t>
      </w:r>
      <w:hyperlink r:id="rId17" w:history="1"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carnegiemoscow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C31AF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commentary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/81402</w:t>
        </w:r>
      </w:hyperlink>
      <w:r w:rsidRPr="00D22CD9">
        <w:rPr>
          <w:rFonts w:ascii="Times New Roman" w:hAnsi="Times New Roman" w:cs="Times New Roman"/>
          <w:sz w:val="22"/>
          <w:szCs w:val="22"/>
        </w:rPr>
        <w:t xml:space="preserve"> (</w:t>
      </w:r>
      <w:r w:rsidRPr="00C31AF5">
        <w:rPr>
          <w:rFonts w:ascii="Times New Roman" w:hAnsi="Times New Roman" w:cs="Times New Roman"/>
          <w:sz w:val="22"/>
          <w:szCs w:val="22"/>
        </w:rPr>
        <w:t>дата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обращения</w:t>
      </w:r>
      <w:r w:rsidRPr="00D22CD9">
        <w:rPr>
          <w:rFonts w:ascii="Times New Roman" w:hAnsi="Times New Roman" w:cs="Times New Roman"/>
          <w:sz w:val="22"/>
          <w:szCs w:val="22"/>
        </w:rPr>
        <w:t>: 28.05.2022)</w:t>
      </w:r>
    </w:p>
  </w:footnote>
  <w:footnote w:id="8">
    <w:p w:rsidR="00EF5CE2" w:rsidRPr="00AA7F81" w:rsidRDefault="00EF5CE2" w:rsidP="00F1681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A7F81"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A7F81">
        <w:rPr>
          <w:rFonts w:ascii="Times New Roman" w:hAnsi="Times New Roman" w:cs="Times New Roman"/>
          <w:sz w:val="22"/>
          <w:szCs w:val="22"/>
        </w:rPr>
        <w:t>Сыроежкин</w:t>
      </w:r>
      <w:proofErr w:type="spellEnd"/>
      <w:r w:rsidRPr="00AA7F81">
        <w:rPr>
          <w:rFonts w:ascii="Times New Roman" w:hAnsi="Times New Roman" w:cs="Times New Roman"/>
          <w:sz w:val="22"/>
          <w:szCs w:val="22"/>
        </w:rPr>
        <w:t xml:space="preserve">, К. Присутствие Китая в энергетическом секторе Центральной Азии / К. </w:t>
      </w:r>
      <w:proofErr w:type="spellStart"/>
      <w:r w:rsidRPr="00AA7F81">
        <w:rPr>
          <w:rFonts w:ascii="Times New Roman" w:hAnsi="Times New Roman" w:cs="Times New Roman"/>
          <w:sz w:val="22"/>
          <w:szCs w:val="22"/>
        </w:rPr>
        <w:t>Сыроежкин</w:t>
      </w:r>
      <w:proofErr w:type="spellEnd"/>
      <w:r w:rsidRPr="00AA7F81">
        <w:rPr>
          <w:rFonts w:ascii="Times New Roman" w:hAnsi="Times New Roman" w:cs="Times New Roman"/>
          <w:sz w:val="22"/>
          <w:szCs w:val="22"/>
        </w:rPr>
        <w:t xml:space="preserve"> // Центральная Азия и Кавказ. – 2012. Т.15. №1 – С. 23-46; Парамонов, В. Энергетические интересы и энергетическая политика Китая в Центральной Азии / В. Парамонов, А. Строков // Центральная Азия и Кавказ. – 2010. Т.13 № 3. – С. 21-35; Парамонов, В. Китайское присутствие в нефтегазовом секторе Туркменистана / В. Парамонов, А. Строков // Центральная Азия и Кавказ. – 2015. Т. 18 № 3-4. – С. 200-</w:t>
      </w:r>
      <w:proofErr w:type="gramStart"/>
      <w:r w:rsidRPr="00AA7F81">
        <w:rPr>
          <w:rFonts w:ascii="Times New Roman" w:hAnsi="Times New Roman" w:cs="Times New Roman"/>
          <w:sz w:val="22"/>
          <w:szCs w:val="22"/>
        </w:rPr>
        <w:t xml:space="preserve">212;   </w:t>
      </w:r>
      <w:proofErr w:type="gramEnd"/>
      <w:r w:rsidRPr="00AA7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A7F81">
        <w:rPr>
          <w:rFonts w:ascii="Times New Roman" w:hAnsi="Times New Roman" w:cs="Times New Roman"/>
          <w:sz w:val="22"/>
          <w:szCs w:val="22"/>
        </w:rPr>
        <w:t>Грозин</w:t>
      </w:r>
      <w:proofErr w:type="spellEnd"/>
      <w:r w:rsidRPr="00AA7F81">
        <w:rPr>
          <w:rFonts w:ascii="Times New Roman" w:hAnsi="Times New Roman" w:cs="Times New Roman"/>
          <w:sz w:val="22"/>
          <w:szCs w:val="22"/>
        </w:rPr>
        <w:t xml:space="preserve">, А. В. </w:t>
      </w:r>
      <w:proofErr w:type="spellStart"/>
      <w:r w:rsidRPr="00AA7F81">
        <w:rPr>
          <w:rFonts w:ascii="Times New Roman" w:hAnsi="Times New Roman" w:cs="Times New Roman"/>
          <w:sz w:val="22"/>
          <w:szCs w:val="22"/>
        </w:rPr>
        <w:t>Казахстано</w:t>
      </w:r>
      <w:proofErr w:type="spellEnd"/>
      <w:r w:rsidRPr="00AA7F81">
        <w:rPr>
          <w:rFonts w:ascii="Times New Roman" w:hAnsi="Times New Roman" w:cs="Times New Roman"/>
          <w:sz w:val="22"/>
          <w:szCs w:val="22"/>
        </w:rPr>
        <w:t xml:space="preserve">-китайское энергетическое партнёрство и рост </w:t>
      </w:r>
      <w:proofErr w:type="spellStart"/>
      <w:r w:rsidRPr="00AA7F81">
        <w:rPr>
          <w:rFonts w:ascii="Times New Roman" w:hAnsi="Times New Roman" w:cs="Times New Roman"/>
          <w:sz w:val="22"/>
          <w:szCs w:val="22"/>
        </w:rPr>
        <w:t>синофобии</w:t>
      </w:r>
      <w:proofErr w:type="spellEnd"/>
      <w:r w:rsidRPr="00AA7F81">
        <w:rPr>
          <w:rFonts w:ascii="Times New Roman" w:hAnsi="Times New Roman" w:cs="Times New Roman"/>
          <w:sz w:val="22"/>
          <w:szCs w:val="22"/>
        </w:rPr>
        <w:t xml:space="preserve"> в Казахстане / А. В. </w:t>
      </w:r>
      <w:proofErr w:type="spellStart"/>
      <w:r w:rsidRPr="00AA7F81">
        <w:rPr>
          <w:rFonts w:ascii="Times New Roman" w:hAnsi="Times New Roman" w:cs="Times New Roman"/>
          <w:sz w:val="22"/>
          <w:szCs w:val="22"/>
        </w:rPr>
        <w:t>Грозин</w:t>
      </w:r>
      <w:proofErr w:type="spellEnd"/>
      <w:r w:rsidRPr="00AA7F81">
        <w:rPr>
          <w:rFonts w:ascii="Times New Roman" w:hAnsi="Times New Roman" w:cs="Times New Roman"/>
          <w:sz w:val="22"/>
          <w:szCs w:val="22"/>
        </w:rPr>
        <w:t xml:space="preserve"> // Энергетическая политика. –  2020 – С. 88-110; </w:t>
      </w:r>
      <w:proofErr w:type="spellStart"/>
      <w:r w:rsidRPr="00AA7F81">
        <w:rPr>
          <w:rFonts w:ascii="Times New Roman" w:hAnsi="Times New Roman" w:cs="Times New Roman"/>
          <w:sz w:val="22"/>
          <w:szCs w:val="22"/>
        </w:rPr>
        <w:t>Nogayeva</w:t>
      </w:r>
      <w:proofErr w:type="spellEnd"/>
      <w:r w:rsidRPr="00AA7F81">
        <w:rPr>
          <w:rFonts w:ascii="Times New Roman" w:hAnsi="Times New Roman" w:cs="Times New Roman"/>
          <w:sz w:val="22"/>
          <w:szCs w:val="22"/>
        </w:rPr>
        <w:t xml:space="preserve">, A. </w:t>
      </w:r>
      <w:r w:rsidRPr="00AA7F81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AA7F81">
        <w:rPr>
          <w:rFonts w:ascii="Times New Roman" w:hAnsi="Times New Roman" w:cs="Times New Roman"/>
          <w:sz w:val="22"/>
          <w:szCs w:val="22"/>
        </w:rPr>
        <w:t xml:space="preserve"> </w:t>
      </w:r>
      <w:r w:rsidRPr="00AA7F81">
        <w:rPr>
          <w:rFonts w:ascii="Times New Roman" w:hAnsi="Times New Roman" w:cs="Times New Roman"/>
          <w:sz w:val="22"/>
          <w:szCs w:val="22"/>
          <w:lang w:val="en-US"/>
        </w:rPr>
        <w:t>China</w:t>
      </w:r>
      <w:r w:rsidRPr="00AA7F81">
        <w:rPr>
          <w:rFonts w:ascii="Times New Roman" w:hAnsi="Times New Roman" w:cs="Times New Roman"/>
          <w:sz w:val="22"/>
          <w:szCs w:val="22"/>
        </w:rPr>
        <w:t>`</w:t>
      </w:r>
      <w:r w:rsidRPr="00AA7F8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AA7F81">
        <w:rPr>
          <w:rFonts w:ascii="Times New Roman" w:hAnsi="Times New Roman" w:cs="Times New Roman"/>
          <w:sz w:val="22"/>
          <w:szCs w:val="22"/>
        </w:rPr>
        <w:t xml:space="preserve"> </w:t>
      </w:r>
      <w:r w:rsidRPr="00AA7F81">
        <w:rPr>
          <w:rFonts w:ascii="Times New Roman" w:hAnsi="Times New Roman" w:cs="Times New Roman"/>
          <w:sz w:val="22"/>
          <w:szCs w:val="22"/>
          <w:lang w:val="en-US"/>
        </w:rPr>
        <w:t>energy</w:t>
      </w:r>
      <w:r w:rsidRPr="00AA7F81">
        <w:rPr>
          <w:rFonts w:ascii="Times New Roman" w:hAnsi="Times New Roman" w:cs="Times New Roman"/>
          <w:sz w:val="22"/>
          <w:szCs w:val="22"/>
        </w:rPr>
        <w:t xml:space="preserve"> </w:t>
      </w:r>
      <w:r w:rsidRPr="00AA7F81">
        <w:rPr>
          <w:rFonts w:ascii="Times New Roman" w:hAnsi="Times New Roman" w:cs="Times New Roman"/>
          <w:sz w:val="22"/>
          <w:szCs w:val="22"/>
          <w:lang w:val="en-US"/>
        </w:rPr>
        <w:t>policy</w:t>
      </w:r>
      <w:r w:rsidRPr="00AA7F81">
        <w:rPr>
          <w:rFonts w:ascii="Times New Roman" w:hAnsi="Times New Roman" w:cs="Times New Roman"/>
          <w:sz w:val="22"/>
          <w:szCs w:val="22"/>
        </w:rPr>
        <w:t xml:space="preserve"> </w:t>
      </w:r>
      <w:r w:rsidRPr="00AA7F81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Pr="00AA7F81">
        <w:rPr>
          <w:rFonts w:ascii="Times New Roman" w:hAnsi="Times New Roman" w:cs="Times New Roman"/>
          <w:sz w:val="22"/>
          <w:szCs w:val="22"/>
        </w:rPr>
        <w:t xml:space="preserve"> </w:t>
      </w:r>
      <w:r w:rsidRPr="00AA7F81">
        <w:rPr>
          <w:rFonts w:ascii="Times New Roman" w:hAnsi="Times New Roman" w:cs="Times New Roman"/>
          <w:sz w:val="22"/>
          <w:szCs w:val="22"/>
          <w:lang w:val="en-US"/>
        </w:rPr>
        <w:t>Central</w:t>
      </w:r>
      <w:r w:rsidRPr="00AA7F81">
        <w:rPr>
          <w:rFonts w:ascii="Times New Roman" w:hAnsi="Times New Roman" w:cs="Times New Roman"/>
          <w:sz w:val="22"/>
          <w:szCs w:val="22"/>
        </w:rPr>
        <w:t xml:space="preserve"> </w:t>
      </w:r>
      <w:r w:rsidRPr="00AA7F81">
        <w:rPr>
          <w:rFonts w:ascii="Times New Roman" w:hAnsi="Times New Roman" w:cs="Times New Roman"/>
          <w:sz w:val="22"/>
          <w:szCs w:val="22"/>
          <w:lang w:val="en-US"/>
        </w:rPr>
        <w:t>Asia</w:t>
      </w:r>
      <w:r w:rsidRPr="00AA7F81">
        <w:rPr>
          <w:rFonts w:ascii="Times New Roman" w:hAnsi="Times New Roman" w:cs="Times New Roman"/>
          <w:sz w:val="22"/>
          <w:szCs w:val="22"/>
        </w:rPr>
        <w:t xml:space="preserve"> / </w:t>
      </w:r>
      <w:r w:rsidRPr="00AA7F81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AA7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A7F81">
        <w:rPr>
          <w:rFonts w:ascii="Times New Roman" w:hAnsi="Times New Roman" w:cs="Times New Roman"/>
          <w:sz w:val="22"/>
          <w:szCs w:val="22"/>
          <w:lang w:val="en-US"/>
        </w:rPr>
        <w:t>Nogayeva</w:t>
      </w:r>
      <w:proofErr w:type="spellEnd"/>
      <w:r w:rsidRPr="00AA7F81">
        <w:rPr>
          <w:rFonts w:ascii="Times New Roman" w:hAnsi="Times New Roman" w:cs="Times New Roman"/>
          <w:sz w:val="22"/>
          <w:szCs w:val="22"/>
        </w:rPr>
        <w:t xml:space="preserve">, </w:t>
      </w:r>
      <w:r w:rsidRPr="00AA7F81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A7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A7F81">
        <w:rPr>
          <w:rFonts w:ascii="Times New Roman" w:hAnsi="Times New Roman" w:cs="Times New Roman"/>
          <w:sz w:val="22"/>
          <w:szCs w:val="22"/>
          <w:lang w:val="en-US"/>
        </w:rPr>
        <w:t>Yessen</w:t>
      </w:r>
      <w:proofErr w:type="spellEnd"/>
      <w:r w:rsidRPr="00AA7F81">
        <w:rPr>
          <w:rFonts w:ascii="Times New Roman" w:hAnsi="Times New Roman" w:cs="Times New Roman"/>
          <w:sz w:val="22"/>
          <w:szCs w:val="22"/>
        </w:rPr>
        <w:t xml:space="preserve"> // </w:t>
      </w:r>
      <w:r w:rsidRPr="00AA7F81">
        <w:rPr>
          <w:rFonts w:ascii="Times New Roman" w:hAnsi="Times New Roman" w:cs="Times New Roman"/>
          <w:sz w:val="22"/>
          <w:szCs w:val="22"/>
          <w:lang w:val="en-US"/>
        </w:rPr>
        <w:t>Concorde</w:t>
      </w:r>
      <w:r w:rsidRPr="00AA7F81">
        <w:rPr>
          <w:rFonts w:ascii="Times New Roman" w:hAnsi="Times New Roman" w:cs="Times New Roman"/>
          <w:sz w:val="22"/>
          <w:szCs w:val="22"/>
        </w:rPr>
        <w:t xml:space="preserve">. – 2017. </w:t>
      </w:r>
      <w:r w:rsidRPr="00AA7F81">
        <w:rPr>
          <w:rFonts w:ascii="Times New Roman" w:hAnsi="Times New Roman" w:cs="Times New Roman"/>
          <w:sz w:val="22"/>
          <w:szCs w:val="22"/>
          <w:lang w:val="en-US"/>
        </w:rPr>
        <w:t xml:space="preserve">№3.  – P. 110-113; </w:t>
      </w:r>
      <w:proofErr w:type="spellStart"/>
      <w:r w:rsidRPr="00AA7F81">
        <w:rPr>
          <w:rFonts w:ascii="Times New Roman" w:hAnsi="Times New Roman" w:cs="Times New Roman"/>
          <w:sz w:val="22"/>
          <w:szCs w:val="22"/>
          <w:lang w:val="en-US"/>
        </w:rPr>
        <w:t>Parkhomchik</w:t>
      </w:r>
      <w:proofErr w:type="spellEnd"/>
      <w:r w:rsidRPr="00AA7F81">
        <w:rPr>
          <w:rFonts w:ascii="Times New Roman" w:hAnsi="Times New Roman" w:cs="Times New Roman"/>
          <w:sz w:val="22"/>
          <w:szCs w:val="22"/>
          <w:lang w:val="en-US"/>
        </w:rPr>
        <w:t xml:space="preserve">, L. </w:t>
      </w:r>
      <w:r w:rsidRPr="00AA7F8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China-Kazakhstan Relations in the Oil and Gas Sector / </w:t>
      </w:r>
      <w:proofErr w:type="spellStart"/>
      <w:r w:rsidRPr="00AA7F81">
        <w:rPr>
          <w:rFonts w:ascii="Times New Roman" w:hAnsi="Times New Roman" w:cs="Times New Roman"/>
          <w:bCs/>
          <w:sz w:val="22"/>
          <w:szCs w:val="22"/>
          <w:lang w:val="en-US"/>
        </w:rPr>
        <w:t>Parkhomchik</w:t>
      </w:r>
      <w:proofErr w:type="spellEnd"/>
      <w:r w:rsidRPr="00AA7F81">
        <w:rPr>
          <w:rFonts w:ascii="Times New Roman" w:hAnsi="Times New Roman" w:cs="Times New Roman"/>
          <w:bCs/>
          <w:sz w:val="22"/>
          <w:szCs w:val="22"/>
          <w:lang w:val="en-US"/>
        </w:rPr>
        <w:t>, L.  URL</w:t>
      </w:r>
      <w:r w:rsidRPr="00AA7F81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18" w:history="1"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://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www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eurasian</w:t>
        </w:r>
        <w:proofErr w:type="spellEnd"/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research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org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publication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china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kazakhstan</w:t>
        </w:r>
        <w:proofErr w:type="spellEnd"/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relations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in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the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oil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and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gas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sector</w:t>
        </w:r>
        <w:r w:rsidRPr="00AA7F81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</w:hyperlink>
      <w:r w:rsidRPr="00AA7F81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AA7F81">
        <w:rPr>
          <w:rFonts w:ascii="Times New Roman" w:hAnsi="Times New Roman" w:cs="Times New Roman"/>
          <w:bCs/>
          <w:sz w:val="22"/>
          <w:szCs w:val="22"/>
        </w:rPr>
        <w:t>(дата обращения: 29.05.2022)</w:t>
      </w:r>
    </w:p>
  </w:footnote>
  <w:footnote w:id="9">
    <w:p w:rsidR="00EF5CE2" w:rsidRPr="00D22CD9" w:rsidRDefault="00EF5CE2" w:rsidP="00AA7F81">
      <w:pPr>
        <w:pStyle w:val="a4"/>
        <w:jc w:val="both"/>
        <w:rPr>
          <w:rFonts w:ascii="Times New Roman" w:hAnsi="Times New Roman" w:cs="Times New Roman"/>
        </w:rPr>
      </w:pPr>
      <w:r w:rsidRPr="00AA7F81">
        <w:rPr>
          <w:rStyle w:val="a6"/>
          <w:rFonts w:ascii="Times New Roman" w:hAnsi="Times New Roman" w:cs="Times New Roman"/>
          <w:sz w:val="22"/>
        </w:rPr>
        <w:footnoteRef/>
      </w:r>
      <w:r w:rsidRPr="00AA7F81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AA7F81">
        <w:rPr>
          <w:rFonts w:ascii="Times New Roman" w:hAnsi="Times New Roman" w:cs="Times New Roman"/>
          <w:sz w:val="22"/>
          <w:lang w:val="en-US"/>
        </w:rPr>
        <w:t>Tulkinov</w:t>
      </w:r>
      <w:proofErr w:type="spellEnd"/>
      <w:r w:rsidRPr="00AA7F81">
        <w:rPr>
          <w:rFonts w:ascii="Times New Roman" w:hAnsi="Times New Roman" w:cs="Times New Roman"/>
          <w:sz w:val="22"/>
          <w:lang w:val="en-US"/>
        </w:rPr>
        <w:t xml:space="preserve">, S. Study on China’s Investment in Central Asia / S. </w:t>
      </w:r>
      <w:proofErr w:type="spellStart"/>
      <w:r w:rsidRPr="00AA7F81">
        <w:rPr>
          <w:rFonts w:ascii="Times New Roman" w:hAnsi="Times New Roman" w:cs="Times New Roman"/>
          <w:sz w:val="22"/>
          <w:lang w:val="en-US"/>
        </w:rPr>
        <w:t>Tulkinov</w:t>
      </w:r>
      <w:proofErr w:type="spellEnd"/>
      <w:r w:rsidRPr="00AA7F81">
        <w:rPr>
          <w:rFonts w:ascii="Times New Roman" w:hAnsi="Times New Roman" w:cs="Times New Roman"/>
          <w:sz w:val="22"/>
          <w:lang w:val="en-US"/>
        </w:rPr>
        <w:t xml:space="preserve">, D. Zhang, H. </w:t>
      </w:r>
      <w:proofErr w:type="spellStart"/>
      <w:r w:rsidRPr="00AA7F81">
        <w:rPr>
          <w:rFonts w:ascii="Times New Roman" w:hAnsi="Times New Roman" w:cs="Times New Roman"/>
          <w:sz w:val="22"/>
          <w:lang w:val="en-US"/>
        </w:rPr>
        <w:t>Junjuan</w:t>
      </w:r>
      <w:proofErr w:type="spellEnd"/>
      <w:r w:rsidRPr="00AA7F81">
        <w:rPr>
          <w:rFonts w:ascii="Times New Roman" w:hAnsi="Times New Roman" w:cs="Times New Roman"/>
          <w:sz w:val="22"/>
          <w:lang w:val="en-US"/>
        </w:rPr>
        <w:t xml:space="preserve"> // International Journal of Innovation Education and Research. – 2019. Vol</w:t>
      </w:r>
      <w:r w:rsidRPr="00AA7F81">
        <w:rPr>
          <w:rFonts w:ascii="Times New Roman" w:hAnsi="Times New Roman" w:cs="Times New Roman"/>
          <w:sz w:val="22"/>
        </w:rPr>
        <w:t xml:space="preserve">.7. №4 – </w:t>
      </w:r>
      <w:r w:rsidRPr="00AA7F81">
        <w:rPr>
          <w:rFonts w:ascii="Times New Roman" w:hAnsi="Times New Roman" w:cs="Times New Roman"/>
          <w:sz w:val="22"/>
          <w:lang w:val="en-US"/>
        </w:rPr>
        <w:t>P</w:t>
      </w:r>
      <w:r w:rsidRPr="00AA7F81">
        <w:rPr>
          <w:rFonts w:ascii="Times New Roman" w:hAnsi="Times New Roman" w:cs="Times New Roman"/>
          <w:sz w:val="22"/>
        </w:rPr>
        <w:t xml:space="preserve">. 299-314; Додонов, В. Динамика инвестиций КНР в страны Центральной Азии: контекст, тенденции, особенности / В. Додонов // </w:t>
      </w:r>
      <w:proofErr w:type="spellStart"/>
      <w:r w:rsidRPr="00AA7F81">
        <w:rPr>
          <w:rFonts w:ascii="Times New Roman" w:hAnsi="Times New Roman" w:cs="Times New Roman"/>
          <w:sz w:val="22"/>
        </w:rPr>
        <w:t>Многовекторность</w:t>
      </w:r>
      <w:proofErr w:type="spellEnd"/>
      <w:r w:rsidRPr="00AA7F81">
        <w:rPr>
          <w:rFonts w:ascii="Times New Roman" w:hAnsi="Times New Roman" w:cs="Times New Roman"/>
          <w:sz w:val="22"/>
        </w:rPr>
        <w:t xml:space="preserve"> Центральной Азии: взгляд изнутри: Сборник материалов Международной научно-практической конференции. / Институт востоковедения им. Р.Б. Сулейменова КН МОН РК: ред. </w:t>
      </w:r>
      <w:proofErr w:type="spellStart"/>
      <w:r w:rsidRPr="00AA7F81">
        <w:rPr>
          <w:rFonts w:ascii="Times New Roman" w:hAnsi="Times New Roman" w:cs="Times New Roman"/>
          <w:sz w:val="22"/>
        </w:rPr>
        <w:t>Дуйсена</w:t>
      </w:r>
      <w:proofErr w:type="spellEnd"/>
      <w:r w:rsidRPr="00AA7F81">
        <w:rPr>
          <w:rFonts w:ascii="Times New Roman" w:hAnsi="Times New Roman" w:cs="Times New Roman"/>
          <w:sz w:val="22"/>
        </w:rPr>
        <w:t xml:space="preserve"> Г.М. – Алматы, 2020. –  С. 117-153; </w:t>
      </w:r>
      <w:proofErr w:type="spellStart"/>
      <w:r w:rsidRPr="00AA7F81">
        <w:rPr>
          <w:rFonts w:ascii="Times New Roman" w:hAnsi="Times New Roman" w:cs="Times New Roman"/>
          <w:sz w:val="22"/>
        </w:rPr>
        <w:t>Мхитарян</w:t>
      </w:r>
      <w:proofErr w:type="spellEnd"/>
      <w:r w:rsidRPr="00AA7F81">
        <w:rPr>
          <w:rFonts w:ascii="Times New Roman" w:hAnsi="Times New Roman" w:cs="Times New Roman"/>
          <w:sz w:val="22"/>
        </w:rPr>
        <w:t xml:space="preserve">, М. Инвестиции Китая в страны Центральной Азии / М. </w:t>
      </w:r>
      <w:proofErr w:type="spellStart"/>
      <w:r w:rsidRPr="00AA7F81">
        <w:rPr>
          <w:rFonts w:ascii="Times New Roman" w:hAnsi="Times New Roman" w:cs="Times New Roman"/>
          <w:sz w:val="22"/>
        </w:rPr>
        <w:t>Мхитарян</w:t>
      </w:r>
      <w:proofErr w:type="spellEnd"/>
      <w:r w:rsidRPr="00AA7F81">
        <w:rPr>
          <w:rFonts w:ascii="Times New Roman" w:hAnsi="Times New Roman" w:cs="Times New Roman"/>
          <w:sz w:val="22"/>
        </w:rPr>
        <w:t xml:space="preserve"> // Мировое и национальное хозяйство. – 2018. </w:t>
      </w:r>
      <w:r w:rsidRPr="00D22CD9">
        <w:rPr>
          <w:rFonts w:ascii="Times New Roman" w:hAnsi="Times New Roman" w:cs="Times New Roman"/>
          <w:sz w:val="22"/>
        </w:rPr>
        <w:t>№1 (44). – С. 1-11</w:t>
      </w:r>
    </w:p>
  </w:footnote>
  <w:footnote w:id="10">
    <w:p w:rsidR="00EF5CE2" w:rsidRPr="009D1A2F" w:rsidRDefault="00EF5CE2" w:rsidP="009D1A2F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9D1A2F">
        <w:rPr>
          <w:rStyle w:val="a6"/>
          <w:rFonts w:ascii="Times New Roman" w:hAnsi="Times New Roman" w:cs="Times New Roman"/>
          <w:sz w:val="22"/>
        </w:rPr>
        <w:footnoteRef/>
      </w:r>
      <w:r w:rsidRPr="009D1A2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D1A2F">
        <w:rPr>
          <w:rFonts w:ascii="Times New Roman" w:hAnsi="Times New Roman" w:cs="Times New Roman"/>
          <w:sz w:val="22"/>
        </w:rPr>
        <w:t>Сизов</w:t>
      </w:r>
      <w:proofErr w:type="spellEnd"/>
      <w:r w:rsidRPr="009D1A2F">
        <w:rPr>
          <w:rFonts w:ascii="Times New Roman" w:hAnsi="Times New Roman" w:cs="Times New Roman"/>
          <w:sz w:val="22"/>
        </w:rPr>
        <w:t xml:space="preserve">, Г. А. Китайская инициатива "Пояс и путь" в Центральной Азии: успехи, проблемы и перспективы / Г. А. </w:t>
      </w:r>
      <w:proofErr w:type="spellStart"/>
      <w:r w:rsidRPr="009D1A2F">
        <w:rPr>
          <w:rFonts w:ascii="Times New Roman" w:hAnsi="Times New Roman" w:cs="Times New Roman"/>
          <w:sz w:val="22"/>
        </w:rPr>
        <w:t>Сизов</w:t>
      </w:r>
      <w:proofErr w:type="spellEnd"/>
      <w:r w:rsidRPr="009D1A2F">
        <w:rPr>
          <w:rFonts w:ascii="Times New Roman" w:hAnsi="Times New Roman" w:cs="Times New Roman"/>
          <w:sz w:val="22"/>
        </w:rPr>
        <w:t xml:space="preserve"> // Проблемы национальной стратегии – 2021. №2 (65). –  С. 146-168; </w:t>
      </w:r>
      <w:proofErr w:type="spellStart"/>
      <w:r w:rsidRPr="009D1A2F">
        <w:rPr>
          <w:rFonts w:ascii="Times New Roman" w:hAnsi="Times New Roman" w:cs="Times New Roman"/>
          <w:sz w:val="22"/>
        </w:rPr>
        <w:t>Акматалиева</w:t>
      </w:r>
      <w:proofErr w:type="spellEnd"/>
      <w:r w:rsidRPr="009D1A2F">
        <w:rPr>
          <w:rFonts w:ascii="Times New Roman" w:hAnsi="Times New Roman" w:cs="Times New Roman"/>
          <w:sz w:val="22"/>
        </w:rPr>
        <w:t xml:space="preserve">, А. М. Инициатива «Один пояс-один путь» в Центральной Азии /А. М. </w:t>
      </w:r>
      <w:proofErr w:type="spellStart"/>
      <w:r w:rsidRPr="009D1A2F">
        <w:rPr>
          <w:rFonts w:ascii="Times New Roman" w:hAnsi="Times New Roman" w:cs="Times New Roman"/>
          <w:sz w:val="22"/>
        </w:rPr>
        <w:t>Акматалиева</w:t>
      </w:r>
      <w:proofErr w:type="spellEnd"/>
      <w:r w:rsidRPr="009D1A2F">
        <w:rPr>
          <w:rFonts w:ascii="Times New Roman" w:hAnsi="Times New Roman" w:cs="Times New Roman"/>
          <w:sz w:val="22"/>
        </w:rPr>
        <w:t xml:space="preserve"> // Сравнительная политика. – 2018. </w:t>
      </w:r>
      <w:r w:rsidRPr="009D1A2F">
        <w:rPr>
          <w:rFonts w:ascii="Times New Roman" w:hAnsi="Times New Roman" w:cs="Times New Roman"/>
          <w:sz w:val="22"/>
          <w:lang w:val="en-US"/>
        </w:rPr>
        <w:t xml:space="preserve">Т. 9. № 4. – С. 139-146;  </w:t>
      </w:r>
      <w:proofErr w:type="spellStart"/>
      <w:r w:rsidRPr="009D1A2F">
        <w:rPr>
          <w:rFonts w:ascii="Times New Roman" w:hAnsi="Times New Roman" w:cs="Times New Roman"/>
          <w:sz w:val="22"/>
          <w:lang w:val="en-US"/>
        </w:rPr>
        <w:t>Aminjonov</w:t>
      </w:r>
      <w:proofErr w:type="spellEnd"/>
      <w:r w:rsidRPr="009D1A2F">
        <w:rPr>
          <w:rFonts w:ascii="Times New Roman" w:hAnsi="Times New Roman" w:cs="Times New Roman"/>
          <w:sz w:val="22"/>
          <w:lang w:val="en-US"/>
        </w:rPr>
        <w:t xml:space="preserve">, F. BRI in Central Asia: Rail and Road Connectivity Projects / F. </w:t>
      </w:r>
      <w:proofErr w:type="spellStart"/>
      <w:r w:rsidRPr="009D1A2F">
        <w:rPr>
          <w:rFonts w:ascii="Times New Roman" w:hAnsi="Times New Roman" w:cs="Times New Roman"/>
          <w:sz w:val="22"/>
          <w:lang w:val="en-US"/>
        </w:rPr>
        <w:t>Aminjonov</w:t>
      </w:r>
      <w:proofErr w:type="spellEnd"/>
      <w:r w:rsidRPr="009D1A2F">
        <w:rPr>
          <w:rFonts w:ascii="Times New Roman" w:hAnsi="Times New Roman" w:cs="Times New Roman"/>
          <w:sz w:val="22"/>
          <w:lang w:val="en-US"/>
        </w:rPr>
        <w:t xml:space="preserve">, F, </w:t>
      </w:r>
      <w:proofErr w:type="spellStart"/>
      <w:r w:rsidRPr="009D1A2F">
        <w:rPr>
          <w:rFonts w:ascii="Times New Roman" w:hAnsi="Times New Roman" w:cs="Times New Roman"/>
          <w:sz w:val="22"/>
          <w:lang w:val="en-US"/>
        </w:rPr>
        <w:t>Abylkasymova</w:t>
      </w:r>
      <w:proofErr w:type="spellEnd"/>
      <w:r w:rsidRPr="009D1A2F">
        <w:rPr>
          <w:rFonts w:ascii="Times New Roman" w:hAnsi="Times New Roman" w:cs="Times New Roman"/>
          <w:sz w:val="22"/>
          <w:lang w:val="en-US"/>
        </w:rPr>
        <w:t xml:space="preserve"> A. </w:t>
      </w:r>
      <w:proofErr w:type="spellStart"/>
      <w:r w:rsidRPr="009D1A2F">
        <w:rPr>
          <w:rFonts w:ascii="Times New Roman" w:hAnsi="Times New Roman" w:cs="Times New Roman"/>
          <w:sz w:val="22"/>
          <w:lang w:val="en-US"/>
        </w:rPr>
        <w:t>Aimée</w:t>
      </w:r>
      <w:proofErr w:type="spellEnd"/>
      <w:r w:rsidRPr="009D1A2F">
        <w:rPr>
          <w:rFonts w:ascii="Times New Roman" w:hAnsi="Times New Roman" w:cs="Times New Roman"/>
          <w:sz w:val="22"/>
          <w:lang w:val="en-US"/>
        </w:rPr>
        <w:t xml:space="preserve"> A. URL: https://nupi.brage.unit.no/nupi-xmlui/handle/11250/2605067 (</w:t>
      </w:r>
      <w:proofErr w:type="spellStart"/>
      <w:r w:rsidRPr="009D1A2F">
        <w:rPr>
          <w:rFonts w:ascii="Times New Roman" w:hAnsi="Times New Roman" w:cs="Times New Roman"/>
          <w:sz w:val="22"/>
          <w:lang w:val="en-US"/>
        </w:rPr>
        <w:t>дата</w:t>
      </w:r>
      <w:proofErr w:type="spellEnd"/>
      <w:r w:rsidRPr="009D1A2F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9D1A2F">
        <w:rPr>
          <w:rFonts w:ascii="Times New Roman" w:hAnsi="Times New Roman" w:cs="Times New Roman"/>
          <w:sz w:val="22"/>
          <w:lang w:val="en-US"/>
        </w:rPr>
        <w:t>обращения</w:t>
      </w:r>
      <w:proofErr w:type="spellEnd"/>
      <w:r w:rsidRPr="009D1A2F">
        <w:rPr>
          <w:rFonts w:ascii="Times New Roman" w:hAnsi="Times New Roman" w:cs="Times New Roman"/>
          <w:sz w:val="22"/>
          <w:lang w:val="en-US"/>
        </w:rPr>
        <w:t xml:space="preserve">: 29.05.2022); </w:t>
      </w:r>
      <w:proofErr w:type="spellStart"/>
      <w:r w:rsidRPr="009D1A2F">
        <w:rPr>
          <w:rFonts w:ascii="Times New Roman" w:hAnsi="Times New Roman" w:cs="Times New Roman"/>
          <w:sz w:val="22"/>
          <w:lang w:val="en-US"/>
        </w:rPr>
        <w:t>Vakulchuk</w:t>
      </w:r>
      <w:proofErr w:type="spellEnd"/>
      <w:r w:rsidRPr="009D1A2F">
        <w:rPr>
          <w:rFonts w:ascii="Times New Roman" w:hAnsi="Times New Roman" w:cs="Times New Roman"/>
          <w:sz w:val="22"/>
          <w:lang w:val="en-US"/>
        </w:rPr>
        <w:t xml:space="preserve">, R. China’s Belt and Road Initiative through the lens of Central Asia / </w:t>
      </w:r>
      <w:proofErr w:type="spellStart"/>
      <w:r w:rsidRPr="009D1A2F">
        <w:rPr>
          <w:rFonts w:ascii="Times New Roman" w:hAnsi="Times New Roman" w:cs="Times New Roman"/>
          <w:sz w:val="22"/>
          <w:lang w:val="en-US"/>
        </w:rPr>
        <w:t>Vakulchuk</w:t>
      </w:r>
      <w:proofErr w:type="spellEnd"/>
      <w:r w:rsidRPr="009D1A2F">
        <w:rPr>
          <w:rFonts w:ascii="Times New Roman" w:hAnsi="Times New Roman" w:cs="Times New Roman"/>
          <w:sz w:val="22"/>
          <w:lang w:val="en-US"/>
        </w:rPr>
        <w:t>, R. Overland I. URL: https://www.researchgate.net/publication/329310641_China's_Belt_and_Road_Initiative_through_the_lens_of_Central_Asia (</w:t>
      </w:r>
      <w:proofErr w:type="spellStart"/>
      <w:r w:rsidRPr="009D1A2F">
        <w:rPr>
          <w:rFonts w:ascii="Times New Roman" w:hAnsi="Times New Roman" w:cs="Times New Roman"/>
          <w:sz w:val="22"/>
          <w:lang w:val="en-US"/>
        </w:rPr>
        <w:t>дата</w:t>
      </w:r>
      <w:proofErr w:type="spellEnd"/>
      <w:r w:rsidRPr="009D1A2F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9D1A2F">
        <w:rPr>
          <w:rFonts w:ascii="Times New Roman" w:hAnsi="Times New Roman" w:cs="Times New Roman"/>
          <w:sz w:val="22"/>
          <w:lang w:val="en-US"/>
        </w:rPr>
        <w:t>обращения</w:t>
      </w:r>
      <w:proofErr w:type="spellEnd"/>
      <w:r w:rsidRPr="009D1A2F">
        <w:rPr>
          <w:rFonts w:ascii="Times New Roman" w:hAnsi="Times New Roman" w:cs="Times New Roman"/>
          <w:sz w:val="22"/>
          <w:lang w:val="en-US"/>
        </w:rPr>
        <w:t xml:space="preserve">: 29.05.2022); </w:t>
      </w:r>
      <w:proofErr w:type="spellStart"/>
      <w:r w:rsidRPr="009D1A2F">
        <w:rPr>
          <w:rFonts w:ascii="Times New Roman" w:hAnsi="Times New Roman" w:cs="Times New Roman"/>
          <w:sz w:val="22"/>
          <w:lang w:val="en-US"/>
        </w:rPr>
        <w:t>Taliga</w:t>
      </w:r>
      <w:proofErr w:type="spellEnd"/>
      <w:r w:rsidRPr="009D1A2F">
        <w:rPr>
          <w:rFonts w:ascii="Times New Roman" w:hAnsi="Times New Roman" w:cs="Times New Roman"/>
          <w:sz w:val="22"/>
          <w:lang w:val="en-US"/>
        </w:rPr>
        <w:t xml:space="preserve">, H. Belt and Road Initiative in Central Asia / </w:t>
      </w:r>
      <w:proofErr w:type="spellStart"/>
      <w:r w:rsidRPr="009D1A2F">
        <w:rPr>
          <w:rFonts w:ascii="Times New Roman" w:hAnsi="Times New Roman" w:cs="Times New Roman"/>
          <w:sz w:val="22"/>
          <w:lang w:val="en-US"/>
        </w:rPr>
        <w:t>Taliga</w:t>
      </w:r>
      <w:proofErr w:type="spellEnd"/>
      <w:r w:rsidRPr="009D1A2F">
        <w:rPr>
          <w:rFonts w:ascii="Times New Roman" w:hAnsi="Times New Roman" w:cs="Times New Roman"/>
          <w:sz w:val="22"/>
          <w:lang w:val="en-US"/>
        </w:rPr>
        <w:t>, H. URL: https://www.ituc-csi.org/IMG/pdf/belt_and_road_initiative_in_central_asia.pdf (</w:t>
      </w:r>
      <w:proofErr w:type="spellStart"/>
      <w:r w:rsidRPr="009D1A2F">
        <w:rPr>
          <w:rFonts w:ascii="Times New Roman" w:hAnsi="Times New Roman" w:cs="Times New Roman"/>
          <w:sz w:val="22"/>
          <w:lang w:val="en-US"/>
        </w:rPr>
        <w:t>дата</w:t>
      </w:r>
      <w:proofErr w:type="spellEnd"/>
      <w:r w:rsidRPr="009D1A2F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9D1A2F">
        <w:rPr>
          <w:rFonts w:ascii="Times New Roman" w:hAnsi="Times New Roman" w:cs="Times New Roman"/>
          <w:sz w:val="22"/>
          <w:lang w:val="en-US"/>
        </w:rPr>
        <w:t>обращения</w:t>
      </w:r>
      <w:proofErr w:type="spellEnd"/>
      <w:r w:rsidRPr="009D1A2F">
        <w:rPr>
          <w:rFonts w:ascii="Times New Roman" w:hAnsi="Times New Roman" w:cs="Times New Roman"/>
          <w:sz w:val="22"/>
          <w:lang w:val="en-US"/>
        </w:rPr>
        <w:t>: 29.05.2022)</w:t>
      </w:r>
    </w:p>
  </w:footnote>
  <w:footnote w:id="11">
    <w:p w:rsidR="00EF5CE2" w:rsidRPr="00007540" w:rsidRDefault="00EF5CE2" w:rsidP="00E525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1AF5">
        <w:rPr>
          <w:rStyle w:val="a6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Yermekbayev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A. China-Kazakhstan Strategic Partnership and Bilateral Economic Cooperation / A.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Yermekbayev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M. S.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Sarybayev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S. Chen // Central Asia`s Affairs. – 2022. (1) 85. – 18-27;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Черевык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31AF5">
        <w:rPr>
          <w:rFonts w:ascii="Times New Roman" w:hAnsi="Times New Roman" w:cs="Times New Roman"/>
          <w:sz w:val="22"/>
          <w:szCs w:val="22"/>
        </w:rPr>
        <w:t>К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C31AF5">
        <w:rPr>
          <w:rFonts w:ascii="Times New Roman" w:hAnsi="Times New Roman" w:cs="Times New Roman"/>
          <w:sz w:val="22"/>
          <w:szCs w:val="22"/>
        </w:rPr>
        <w:t>А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C31AF5">
        <w:rPr>
          <w:rFonts w:ascii="Times New Roman" w:hAnsi="Times New Roman" w:cs="Times New Roman"/>
          <w:sz w:val="22"/>
          <w:szCs w:val="22"/>
        </w:rPr>
        <w:t>Стратегическое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сотрудничество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Республики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Казахстан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и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КНР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торгово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C31AF5">
        <w:rPr>
          <w:rFonts w:ascii="Times New Roman" w:hAnsi="Times New Roman" w:cs="Times New Roman"/>
          <w:sz w:val="22"/>
          <w:szCs w:val="22"/>
        </w:rPr>
        <w:t>экономический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аспект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/ </w:t>
      </w:r>
      <w:r w:rsidRPr="00C31AF5">
        <w:rPr>
          <w:rFonts w:ascii="Times New Roman" w:hAnsi="Times New Roman" w:cs="Times New Roman"/>
          <w:sz w:val="22"/>
          <w:szCs w:val="22"/>
        </w:rPr>
        <w:t>К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C31AF5">
        <w:rPr>
          <w:rFonts w:ascii="Times New Roman" w:hAnsi="Times New Roman" w:cs="Times New Roman"/>
          <w:sz w:val="22"/>
          <w:szCs w:val="22"/>
        </w:rPr>
        <w:t>А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Черевык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// </w:t>
      </w:r>
      <w:r w:rsidRPr="00C31AF5">
        <w:rPr>
          <w:rFonts w:ascii="Times New Roman" w:hAnsi="Times New Roman" w:cs="Times New Roman"/>
          <w:sz w:val="22"/>
          <w:szCs w:val="22"/>
        </w:rPr>
        <w:t>Большая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Евразия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C31AF5">
        <w:rPr>
          <w:rFonts w:ascii="Times New Roman" w:hAnsi="Times New Roman" w:cs="Times New Roman"/>
          <w:sz w:val="22"/>
          <w:szCs w:val="22"/>
        </w:rPr>
        <w:t>развитие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31AF5">
        <w:rPr>
          <w:rFonts w:ascii="Times New Roman" w:hAnsi="Times New Roman" w:cs="Times New Roman"/>
          <w:sz w:val="22"/>
          <w:szCs w:val="22"/>
        </w:rPr>
        <w:t>безопасность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31AF5">
        <w:rPr>
          <w:rFonts w:ascii="Times New Roman" w:hAnsi="Times New Roman" w:cs="Times New Roman"/>
          <w:sz w:val="22"/>
          <w:szCs w:val="22"/>
        </w:rPr>
        <w:t>сотрудничество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– 2022. – </w:t>
      </w:r>
      <w:r w:rsidRPr="00C31AF5">
        <w:rPr>
          <w:rFonts w:ascii="Times New Roman" w:hAnsi="Times New Roman" w:cs="Times New Roman"/>
          <w:sz w:val="22"/>
          <w:szCs w:val="22"/>
        </w:rPr>
        <w:t>С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561-564;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S. Chinese Economic Presence in Kazakhstan / S.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// China Perspectives. – 2008. </w:t>
      </w:r>
      <w:r w:rsidRPr="00C31AF5">
        <w:rPr>
          <w:rFonts w:ascii="Times New Roman" w:hAnsi="Times New Roman" w:cs="Times New Roman"/>
          <w:sz w:val="22"/>
          <w:szCs w:val="22"/>
        </w:rPr>
        <w:t xml:space="preserve">№3 –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31AF5">
        <w:rPr>
          <w:rFonts w:ascii="Times New Roman" w:hAnsi="Times New Roman" w:cs="Times New Roman"/>
          <w:sz w:val="22"/>
          <w:szCs w:val="22"/>
        </w:rPr>
        <w:t>. 34-49</w:t>
      </w:r>
    </w:p>
  </w:footnote>
  <w:footnote w:id="12">
    <w:p w:rsidR="00EF5CE2" w:rsidRPr="00C31AF5" w:rsidRDefault="00EF5CE2" w:rsidP="00E52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AF5">
        <w:rPr>
          <w:rStyle w:val="a6"/>
          <w:rFonts w:ascii="Times New Roman" w:hAnsi="Times New Roman" w:cs="Times New Roman"/>
        </w:rPr>
        <w:footnoteRef/>
      </w:r>
      <w:r w:rsidRPr="00C31AF5">
        <w:rPr>
          <w:rFonts w:ascii="Times New Roman" w:hAnsi="Times New Roman" w:cs="Times New Roman"/>
        </w:rPr>
        <w:t xml:space="preserve"> Ипполитов, И. В. Китайско-туркменские отношения: от взаимной выгоды к неравному партнёрству? / И. В. Ипполитов // Проблемы национальной стратегии. – 2017. № 3 (42) – С. 9-108; </w:t>
      </w:r>
      <w:proofErr w:type="spellStart"/>
      <w:r w:rsidRPr="00C31AF5">
        <w:rPr>
          <w:rFonts w:ascii="Times New Roman" w:hAnsi="Times New Roman" w:cs="Times New Roman"/>
        </w:rPr>
        <w:t>Мирзеханов</w:t>
      </w:r>
      <w:proofErr w:type="spellEnd"/>
      <w:r w:rsidRPr="00C31AF5">
        <w:rPr>
          <w:rFonts w:ascii="Times New Roman" w:hAnsi="Times New Roman" w:cs="Times New Roman"/>
        </w:rPr>
        <w:t xml:space="preserve">, В.С. Потенциал и перспективы современных </w:t>
      </w:r>
      <w:proofErr w:type="spellStart"/>
      <w:r w:rsidRPr="00C31AF5">
        <w:rPr>
          <w:rFonts w:ascii="Times New Roman" w:hAnsi="Times New Roman" w:cs="Times New Roman"/>
        </w:rPr>
        <w:t>туркмено</w:t>
      </w:r>
      <w:proofErr w:type="spellEnd"/>
      <w:r w:rsidRPr="00C31AF5">
        <w:rPr>
          <w:rFonts w:ascii="Times New Roman" w:hAnsi="Times New Roman" w:cs="Times New Roman"/>
        </w:rPr>
        <w:t xml:space="preserve">-китайских отношений /В. С. </w:t>
      </w:r>
      <w:proofErr w:type="spellStart"/>
      <w:r w:rsidRPr="00C31AF5">
        <w:rPr>
          <w:rFonts w:ascii="Times New Roman" w:hAnsi="Times New Roman" w:cs="Times New Roman"/>
        </w:rPr>
        <w:t>Мирзеханов</w:t>
      </w:r>
      <w:proofErr w:type="spellEnd"/>
      <w:r w:rsidRPr="00C31AF5">
        <w:rPr>
          <w:rFonts w:ascii="Times New Roman" w:hAnsi="Times New Roman" w:cs="Times New Roman"/>
        </w:rPr>
        <w:t xml:space="preserve">, М. В. </w:t>
      </w:r>
      <w:proofErr w:type="spellStart"/>
      <w:r w:rsidRPr="00C31AF5">
        <w:rPr>
          <w:rFonts w:ascii="Times New Roman" w:hAnsi="Times New Roman" w:cs="Times New Roman"/>
        </w:rPr>
        <w:t>Тюльпаков</w:t>
      </w:r>
      <w:proofErr w:type="spellEnd"/>
      <w:r w:rsidRPr="00C31AF5">
        <w:rPr>
          <w:rFonts w:ascii="Times New Roman" w:hAnsi="Times New Roman" w:cs="Times New Roman"/>
        </w:rPr>
        <w:t xml:space="preserve"> // Социальные и гуманитарные науки. Отечественная и зарубежная литература. Сер. 9, Востоковедение и африканистика: Реферативный журнал. – 2018. – С. 30-36</w:t>
      </w:r>
    </w:p>
  </w:footnote>
  <w:footnote w:id="13">
    <w:p w:rsidR="00EF5CE2" w:rsidRPr="000E2CD7" w:rsidRDefault="00EF5CE2" w:rsidP="000E2CD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31AF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Эрмаматов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, Ш. Ж. Современные тенденции торгово-экономического сотрудничества Узбекистана и КНР / Ш. Ж.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Эрмаматов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, У. Нуралиев //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Oriental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renaissance</w:t>
      </w:r>
      <w:r w:rsidRPr="00C31AF5">
        <w:rPr>
          <w:rFonts w:ascii="Times New Roman" w:hAnsi="Times New Roman" w:cs="Times New Roman"/>
          <w:sz w:val="22"/>
          <w:szCs w:val="22"/>
        </w:rPr>
        <w:t xml:space="preserve">: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Innovative</w:t>
      </w:r>
      <w:r w:rsidRPr="00C31AF5">
        <w:rPr>
          <w:rFonts w:ascii="Times New Roman" w:hAnsi="Times New Roman" w:cs="Times New Roman"/>
          <w:sz w:val="22"/>
          <w:szCs w:val="22"/>
        </w:rPr>
        <w:t xml:space="preserve">,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educational</w:t>
      </w:r>
      <w:r w:rsidRPr="00C31AF5">
        <w:rPr>
          <w:rFonts w:ascii="Times New Roman" w:hAnsi="Times New Roman" w:cs="Times New Roman"/>
          <w:sz w:val="22"/>
          <w:szCs w:val="22"/>
        </w:rPr>
        <w:t xml:space="preserve">,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natural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social</w:t>
      </w:r>
      <w:r w:rsidRPr="00C31AF5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sciences</w:t>
      </w:r>
      <w:r w:rsidRPr="00C31AF5">
        <w:rPr>
          <w:rFonts w:ascii="Times New Roman" w:hAnsi="Times New Roman" w:cs="Times New Roman"/>
          <w:sz w:val="22"/>
          <w:szCs w:val="22"/>
        </w:rPr>
        <w:t xml:space="preserve">. – 2021.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Vol.1. №1 – </w:t>
      </w:r>
      <w:r w:rsidRPr="00C31AF5">
        <w:rPr>
          <w:rFonts w:ascii="Times New Roman" w:hAnsi="Times New Roman" w:cs="Times New Roman"/>
          <w:sz w:val="22"/>
          <w:szCs w:val="22"/>
        </w:rPr>
        <w:t>С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686-691;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Komolitdinova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K. The Opportunities for Bilateral Cooperation between China and Uzbekistan in the Lens of “Belt and Road” Initiative / K,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Komolitdinova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>, P. Jian // International Journal of Economics and Finance. – 2020. Vol</w:t>
      </w:r>
      <w:r w:rsidRPr="00C31AF5">
        <w:rPr>
          <w:rFonts w:ascii="Times New Roman" w:hAnsi="Times New Roman" w:cs="Times New Roman"/>
          <w:sz w:val="22"/>
          <w:szCs w:val="22"/>
        </w:rPr>
        <w:t xml:space="preserve">.12 №11. –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31AF5">
        <w:rPr>
          <w:rFonts w:ascii="Times New Roman" w:hAnsi="Times New Roman" w:cs="Times New Roman"/>
          <w:sz w:val="22"/>
          <w:szCs w:val="22"/>
        </w:rPr>
        <w:t>.</w:t>
      </w:r>
      <w:r w:rsidRPr="000E2CD7">
        <w:rPr>
          <w:rFonts w:ascii="Times New Roman" w:hAnsi="Times New Roman" w:cs="Times New Roman"/>
          <w:sz w:val="22"/>
          <w:szCs w:val="22"/>
        </w:rPr>
        <w:t xml:space="preserve"> 39-47</w:t>
      </w:r>
      <w:r w:rsidRPr="00C31AF5">
        <w:rPr>
          <w:rFonts w:ascii="Times New Roman" w:hAnsi="Times New Roman" w:cs="Times New Roman"/>
          <w:sz w:val="22"/>
          <w:szCs w:val="22"/>
        </w:rPr>
        <w:t xml:space="preserve">   </w:t>
      </w:r>
    </w:p>
  </w:footnote>
  <w:footnote w:id="14">
    <w:p w:rsidR="00EF5CE2" w:rsidRPr="00392628" w:rsidRDefault="00EF5CE2" w:rsidP="000E2CD7">
      <w:pPr>
        <w:pStyle w:val="a4"/>
        <w:jc w:val="both"/>
        <w:rPr>
          <w:rFonts w:ascii="Times New Roman" w:hAnsi="Times New Roman" w:cs="Times New Roman"/>
          <w:sz w:val="22"/>
        </w:rPr>
      </w:pPr>
      <w:r w:rsidRPr="000E2CD7">
        <w:rPr>
          <w:rStyle w:val="a6"/>
          <w:rFonts w:ascii="Times New Roman" w:hAnsi="Times New Roman" w:cs="Times New Roman"/>
          <w:sz w:val="22"/>
        </w:rPr>
        <w:footnoteRef/>
      </w:r>
      <w:r w:rsidRPr="000E2CD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E2CD7">
        <w:rPr>
          <w:rFonts w:ascii="Times New Roman" w:hAnsi="Times New Roman" w:cs="Times New Roman"/>
          <w:sz w:val="22"/>
        </w:rPr>
        <w:t>Черевык</w:t>
      </w:r>
      <w:proofErr w:type="spellEnd"/>
      <w:r w:rsidRPr="000E2CD7">
        <w:rPr>
          <w:rFonts w:ascii="Times New Roman" w:hAnsi="Times New Roman" w:cs="Times New Roman"/>
          <w:sz w:val="22"/>
        </w:rPr>
        <w:t xml:space="preserve">, К. А. Стратегическое сотрудничество </w:t>
      </w:r>
      <w:proofErr w:type="spellStart"/>
      <w:r w:rsidRPr="000E2CD7">
        <w:rPr>
          <w:rFonts w:ascii="Times New Roman" w:hAnsi="Times New Roman" w:cs="Times New Roman"/>
          <w:sz w:val="22"/>
        </w:rPr>
        <w:t>Кыргызской</w:t>
      </w:r>
      <w:proofErr w:type="spellEnd"/>
      <w:r w:rsidRPr="000E2CD7">
        <w:rPr>
          <w:rFonts w:ascii="Times New Roman" w:hAnsi="Times New Roman" w:cs="Times New Roman"/>
          <w:sz w:val="22"/>
        </w:rPr>
        <w:t xml:space="preserve"> Республики и Китая: торгово-экономический аспект / К. А. </w:t>
      </w:r>
      <w:proofErr w:type="spellStart"/>
      <w:r w:rsidRPr="000E2CD7">
        <w:rPr>
          <w:rFonts w:ascii="Times New Roman" w:hAnsi="Times New Roman" w:cs="Times New Roman"/>
          <w:sz w:val="22"/>
        </w:rPr>
        <w:t>Черевык</w:t>
      </w:r>
      <w:proofErr w:type="spellEnd"/>
      <w:r w:rsidRPr="000E2CD7">
        <w:rPr>
          <w:rFonts w:ascii="Times New Roman" w:hAnsi="Times New Roman" w:cs="Times New Roman"/>
          <w:sz w:val="22"/>
        </w:rPr>
        <w:t xml:space="preserve"> // Большая Евразия: развитие, безопасность, сотрудничество. – 2020. – С. 415-419 ; </w:t>
      </w:r>
      <w:proofErr w:type="spellStart"/>
      <w:r w:rsidRPr="000E2CD7">
        <w:rPr>
          <w:rFonts w:ascii="Times New Roman" w:hAnsi="Times New Roman" w:cs="Times New Roman"/>
          <w:sz w:val="22"/>
        </w:rPr>
        <w:t>Гарбузарова</w:t>
      </w:r>
      <w:proofErr w:type="spellEnd"/>
      <w:r w:rsidRPr="000E2CD7">
        <w:rPr>
          <w:rFonts w:ascii="Times New Roman" w:hAnsi="Times New Roman" w:cs="Times New Roman"/>
          <w:sz w:val="22"/>
        </w:rPr>
        <w:t xml:space="preserve">, Е. Г. «Стратегическое партнерство» Китая и Кыргызстана в экономической сфере: перспективы и риски / </w:t>
      </w:r>
      <w:proofErr w:type="spellStart"/>
      <w:r w:rsidRPr="000E2CD7">
        <w:rPr>
          <w:rFonts w:ascii="Times New Roman" w:hAnsi="Times New Roman" w:cs="Times New Roman"/>
          <w:sz w:val="22"/>
        </w:rPr>
        <w:t>Гарбузарова</w:t>
      </w:r>
      <w:proofErr w:type="spellEnd"/>
      <w:r w:rsidRPr="000E2CD7">
        <w:rPr>
          <w:rFonts w:ascii="Times New Roman" w:hAnsi="Times New Roman" w:cs="Times New Roman"/>
          <w:sz w:val="22"/>
        </w:rPr>
        <w:t xml:space="preserve">, Е. Г. </w:t>
      </w:r>
      <w:r w:rsidRPr="000E2CD7">
        <w:rPr>
          <w:rFonts w:ascii="Times New Roman" w:hAnsi="Times New Roman" w:cs="Times New Roman"/>
          <w:sz w:val="22"/>
          <w:lang w:val="en-US"/>
        </w:rPr>
        <w:t>URL</w:t>
      </w:r>
      <w:r w:rsidRPr="000E2CD7">
        <w:rPr>
          <w:rFonts w:ascii="Times New Roman" w:hAnsi="Times New Roman" w:cs="Times New Roman"/>
          <w:sz w:val="22"/>
        </w:rPr>
        <w:t xml:space="preserve">: </w:t>
      </w:r>
      <w:hyperlink r:id="rId19" w:history="1">
        <w:r w:rsidRPr="000E2CD7">
          <w:rPr>
            <w:rStyle w:val="a7"/>
            <w:rFonts w:ascii="Times New Roman" w:hAnsi="Times New Roman" w:cs="Times New Roman"/>
            <w:sz w:val="22"/>
          </w:rPr>
          <w:t>http://7universum.com/ru/social/archive/item/5747</w:t>
        </w:r>
      </w:hyperlink>
      <w:r>
        <w:rPr>
          <w:rFonts w:ascii="Times New Roman" w:hAnsi="Times New Roman" w:cs="Times New Roman"/>
          <w:sz w:val="22"/>
        </w:rPr>
        <w:t xml:space="preserve"> (дата обращения:29.05.2022);</w:t>
      </w:r>
      <w:r w:rsidRPr="000E2CD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E2CD7">
        <w:rPr>
          <w:rFonts w:ascii="Times New Roman" w:hAnsi="Times New Roman" w:cs="Times New Roman"/>
          <w:sz w:val="22"/>
        </w:rPr>
        <w:t>Хоу</w:t>
      </w:r>
      <w:proofErr w:type="spellEnd"/>
      <w:r w:rsidRPr="000E2CD7">
        <w:rPr>
          <w:rFonts w:ascii="Times New Roman" w:hAnsi="Times New Roman" w:cs="Times New Roman"/>
          <w:sz w:val="22"/>
        </w:rPr>
        <w:t xml:space="preserve">, Ц. Развитие торгово-экономического сотрудничества между </w:t>
      </w:r>
      <w:proofErr w:type="spellStart"/>
      <w:r w:rsidRPr="000E2CD7">
        <w:rPr>
          <w:rFonts w:ascii="Times New Roman" w:hAnsi="Times New Roman" w:cs="Times New Roman"/>
          <w:sz w:val="22"/>
        </w:rPr>
        <w:t>Кыргызской</w:t>
      </w:r>
      <w:proofErr w:type="spellEnd"/>
      <w:r w:rsidRPr="000E2CD7">
        <w:rPr>
          <w:rFonts w:ascii="Times New Roman" w:hAnsi="Times New Roman" w:cs="Times New Roman"/>
          <w:sz w:val="22"/>
        </w:rPr>
        <w:t xml:space="preserve"> Республикой и КНР: диссертация на соискание ученой степени кандидата экономических наук. – Международный университет Кыргызстана, Бишкек, 2008. –  167 с.</w:t>
      </w:r>
    </w:p>
  </w:footnote>
  <w:footnote w:id="15">
    <w:p w:rsidR="00EF5CE2" w:rsidRPr="00392628" w:rsidRDefault="00EF5CE2" w:rsidP="00392628">
      <w:pPr>
        <w:pStyle w:val="a4"/>
        <w:jc w:val="both"/>
        <w:rPr>
          <w:rFonts w:ascii="Times New Roman" w:hAnsi="Times New Roman" w:cs="Times New Roman"/>
          <w:sz w:val="22"/>
        </w:rPr>
      </w:pPr>
      <w:r w:rsidRPr="00392628">
        <w:rPr>
          <w:rStyle w:val="a6"/>
          <w:rFonts w:ascii="Times New Roman" w:hAnsi="Times New Roman" w:cs="Times New Roman"/>
          <w:sz w:val="22"/>
        </w:rPr>
        <w:footnoteRef/>
      </w:r>
      <w:r w:rsidRPr="00392628">
        <w:rPr>
          <w:rFonts w:ascii="Times New Roman" w:hAnsi="Times New Roman" w:cs="Times New Roman"/>
          <w:sz w:val="22"/>
        </w:rPr>
        <w:t xml:space="preserve"> Попов, Д. С. Таджикско-китайские отношения на современном этапе: проблемы и перспективы / Д. С. Попов // Проблемы национальной стратегии. – 2019. – С. 87-</w:t>
      </w:r>
      <w:r>
        <w:rPr>
          <w:rFonts w:ascii="Times New Roman" w:hAnsi="Times New Roman" w:cs="Times New Roman"/>
          <w:sz w:val="22"/>
        </w:rPr>
        <w:t xml:space="preserve">105; </w:t>
      </w:r>
      <w:r w:rsidRPr="00392628">
        <w:rPr>
          <w:rFonts w:ascii="Times New Roman" w:hAnsi="Times New Roman" w:cs="Times New Roman"/>
          <w:sz w:val="22"/>
        </w:rPr>
        <w:t xml:space="preserve">Алимов, Р. К. Экономические отношения Таджикистана и Китая / Р. К. Алимов // Научно-аналитический журнал Обозреватель – </w:t>
      </w:r>
      <w:proofErr w:type="spellStart"/>
      <w:r w:rsidRPr="00392628">
        <w:rPr>
          <w:rFonts w:ascii="Times New Roman" w:hAnsi="Times New Roman" w:cs="Times New Roman"/>
          <w:sz w:val="22"/>
        </w:rPr>
        <w:t>Observer</w:t>
      </w:r>
      <w:proofErr w:type="spellEnd"/>
      <w:r w:rsidRPr="00392628">
        <w:rPr>
          <w:rFonts w:ascii="Times New Roman" w:hAnsi="Times New Roman" w:cs="Times New Roman"/>
          <w:sz w:val="22"/>
        </w:rPr>
        <w:t xml:space="preserve">. – 2013. – С. 91-100; </w:t>
      </w:r>
      <w:proofErr w:type="spellStart"/>
      <w:r w:rsidRPr="00392628">
        <w:rPr>
          <w:rFonts w:ascii="Times New Roman" w:hAnsi="Times New Roman" w:cs="Times New Roman"/>
          <w:sz w:val="22"/>
          <w:lang w:val="en-US"/>
        </w:rPr>
        <w:t>Pravesh</w:t>
      </w:r>
      <w:proofErr w:type="spellEnd"/>
      <w:r w:rsidRPr="00392628">
        <w:rPr>
          <w:rFonts w:ascii="Times New Roman" w:hAnsi="Times New Roman" w:cs="Times New Roman"/>
          <w:sz w:val="22"/>
        </w:rPr>
        <w:t xml:space="preserve">, </w:t>
      </w:r>
      <w:r w:rsidRPr="00392628">
        <w:rPr>
          <w:rFonts w:ascii="Times New Roman" w:hAnsi="Times New Roman" w:cs="Times New Roman"/>
          <w:sz w:val="22"/>
          <w:lang w:val="en-US"/>
        </w:rPr>
        <w:t>K</w:t>
      </w:r>
      <w:r w:rsidRPr="00392628">
        <w:rPr>
          <w:rFonts w:ascii="Times New Roman" w:hAnsi="Times New Roman" w:cs="Times New Roman"/>
          <w:sz w:val="22"/>
        </w:rPr>
        <w:t xml:space="preserve">. </w:t>
      </w:r>
      <w:r w:rsidRPr="00392628">
        <w:rPr>
          <w:rFonts w:ascii="Times New Roman" w:hAnsi="Times New Roman" w:cs="Times New Roman"/>
          <w:sz w:val="22"/>
          <w:lang w:val="en-US"/>
        </w:rPr>
        <w:t>G</w:t>
      </w:r>
      <w:r w:rsidRPr="00392628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392628">
        <w:rPr>
          <w:rFonts w:ascii="Times New Roman" w:hAnsi="Times New Roman" w:cs="Times New Roman"/>
          <w:sz w:val="22"/>
        </w:rPr>
        <w:t>Senior</w:t>
      </w:r>
      <w:proofErr w:type="spellEnd"/>
      <w:r w:rsidRPr="00392628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392628">
        <w:rPr>
          <w:rFonts w:ascii="Times New Roman" w:hAnsi="Times New Roman" w:cs="Times New Roman"/>
          <w:sz w:val="22"/>
        </w:rPr>
        <w:t>Sino-Tajik</w:t>
      </w:r>
      <w:proofErr w:type="spellEnd"/>
      <w:r w:rsidRPr="0039262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92628">
        <w:rPr>
          <w:rFonts w:ascii="Times New Roman" w:hAnsi="Times New Roman" w:cs="Times New Roman"/>
          <w:sz w:val="22"/>
        </w:rPr>
        <w:t>Relations</w:t>
      </w:r>
      <w:proofErr w:type="spellEnd"/>
      <w:r w:rsidRPr="00392628">
        <w:rPr>
          <w:rFonts w:ascii="Times New Roman" w:hAnsi="Times New Roman" w:cs="Times New Roman"/>
          <w:sz w:val="22"/>
        </w:rPr>
        <w:t xml:space="preserve">: </w:t>
      </w:r>
      <w:r w:rsidRPr="00392628">
        <w:rPr>
          <w:rFonts w:ascii="Times New Roman" w:hAnsi="Times New Roman" w:cs="Times New Roman"/>
          <w:sz w:val="22"/>
          <w:lang w:val="en-US"/>
        </w:rPr>
        <w:t>An</w:t>
      </w:r>
      <w:r w:rsidRPr="00392628">
        <w:rPr>
          <w:rFonts w:ascii="Times New Roman" w:hAnsi="Times New Roman" w:cs="Times New Roman"/>
          <w:sz w:val="22"/>
        </w:rPr>
        <w:t xml:space="preserve"> </w:t>
      </w:r>
      <w:r w:rsidRPr="00392628">
        <w:rPr>
          <w:rFonts w:ascii="Times New Roman" w:hAnsi="Times New Roman" w:cs="Times New Roman"/>
          <w:sz w:val="22"/>
          <w:lang w:val="en-US"/>
        </w:rPr>
        <w:t>Unequal</w:t>
      </w:r>
      <w:r w:rsidRPr="0039262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92628">
        <w:rPr>
          <w:rFonts w:ascii="Times New Roman" w:hAnsi="Times New Roman" w:cs="Times New Roman"/>
          <w:sz w:val="22"/>
          <w:lang w:val="en-US"/>
        </w:rPr>
        <w:t>Partneship</w:t>
      </w:r>
      <w:proofErr w:type="spellEnd"/>
      <w:r w:rsidRPr="00392628">
        <w:rPr>
          <w:rFonts w:ascii="Times New Roman" w:hAnsi="Times New Roman" w:cs="Times New Roman"/>
          <w:sz w:val="22"/>
        </w:rPr>
        <w:t xml:space="preserve"> / </w:t>
      </w:r>
      <w:r w:rsidRPr="00392628">
        <w:rPr>
          <w:rFonts w:ascii="Times New Roman" w:hAnsi="Times New Roman" w:cs="Times New Roman"/>
          <w:sz w:val="22"/>
          <w:lang w:val="en-US"/>
        </w:rPr>
        <w:t>Gupta</w:t>
      </w:r>
      <w:r w:rsidRPr="00392628">
        <w:rPr>
          <w:rFonts w:ascii="Times New Roman" w:hAnsi="Times New Roman" w:cs="Times New Roman"/>
          <w:sz w:val="22"/>
        </w:rPr>
        <w:t xml:space="preserve">, </w:t>
      </w:r>
      <w:r w:rsidRPr="00392628">
        <w:rPr>
          <w:rFonts w:ascii="Times New Roman" w:hAnsi="Times New Roman" w:cs="Times New Roman"/>
          <w:sz w:val="22"/>
          <w:lang w:val="en-US"/>
        </w:rPr>
        <w:t>P</w:t>
      </w:r>
      <w:r w:rsidRPr="00392628">
        <w:rPr>
          <w:rFonts w:ascii="Times New Roman" w:hAnsi="Times New Roman" w:cs="Times New Roman"/>
          <w:sz w:val="22"/>
        </w:rPr>
        <w:t xml:space="preserve">. </w:t>
      </w:r>
      <w:r w:rsidRPr="00392628">
        <w:rPr>
          <w:rFonts w:ascii="Times New Roman" w:hAnsi="Times New Roman" w:cs="Times New Roman"/>
          <w:sz w:val="22"/>
          <w:lang w:val="en-US"/>
        </w:rPr>
        <w:t>URL</w:t>
      </w:r>
      <w:r w:rsidRPr="00392628">
        <w:rPr>
          <w:rFonts w:ascii="Times New Roman" w:hAnsi="Times New Roman" w:cs="Times New Roman"/>
          <w:sz w:val="22"/>
        </w:rPr>
        <w:t xml:space="preserve">: </w:t>
      </w:r>
      <w:hyperlink r:id="rId20" w:history="1">
        <w:r w:rsidRPr="00392628">
          <w:rPr>
            <w:rStyle w:val="a7"/>
            <w:rFonts w:ascii="Times New Roman" w:hAnsi="Times New Roman" w:cs="Times New Roman"/>
            <w:sz w:val="22"/>
          </w:rPr>
          <w:t>https://www.vifindia.org/article/2021/august/17/sino-tajik-relations-an-unequal-partnership</w:t>
        </w:r>
      </w:hyperlink>
      <w:r>
        <w:rPr>
          <w:rFonts w:ascii="Times New Roman" w:hAnsi="Times New Roman" w:cs="Times New Roman"/>
          <w:sz w:val="22"/>
        </w:rPr>
        <w:t xml:space="preserve"> (дата обращения: 29.05.2022)</w:t>
      </w:r>
      <w:r w:rsidRPr="00392628">
        <w:rPr>
          <w:rFonts w:ascii="Times New Roman" w:hAnsi="Times New Roman" w:cs="Times New Roman"/>
          <w:sz w:val="22"/>
        </w:rPr>
        <w:t xml:space="preserve"> </w:t>
      </w:r>
    </w:p>
    <w:p w:rsidR="00EF5CE2" w:rsidRPr="00392628" w:rsidRDefault="00EF5CE2">
      <w:pPr>
        <w:pStyle w:val="a4"/>
        <w:rPr>
          <w:rFonts w:ascii="Times New Roman" w:hAnsi="Times New Roman" w:cs="Times New Roman"/>
        </w:rPr>
      </w:pPr>
    </w:p>
  </w:footnote>
  <w:footnote w:id="16">
    <w:p w:rsidR="00EF5CE2" w:rsidRPr="00066DD6" w:rsidRDefault="00EF5CE2" w:rsidP="00066DD6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66DD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66DD6">
        <w:rPr>
          <w:rFonts w:ascii="Times New Roman" w:hAnsi="Times New Roman" w:cs="Times New Roman"/>
          <w:sz w:val="22"/>
          <w:szCs w:val="22"/>
        </w:rPr>
        <w:t xml:space="preserve">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Central</w:t>
      </w:r>
      <w:r w:rsidRPr="00066DD6">
        <w:rPr>
          <w:rFonts w:ascii="Times New Roman" w:hAnsi="Times New Roman" w:cs="Times New Roman"/>
          <w:sz w:val="22"/>
          <w:szCs w:val="22"/>
        </w:rPr>
        <w:t xml:space="preserve">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Asia</w:t>
      </w:r>
      <w:r w:rsidRPr="00066DD6">
        <w:rPr>
          <w:rFonts w:ascii="Times New Roman" w:hAnsi="Times New Roman" w:cs="Times New Roman"/>
          <w:sz w:val="22"/>
          <w:szCs w:val="22"/>
        </w:rPr>
        <w:t xml:space="preserve"> // Википедия.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066DD6">
        <w:rPr>
          <w:rFonts w:ascii="Times New Roman" w:hAnsi="Times New Roman" w:cs="Times New Roman"/>
          <w:sz w:val="22"/>
          <w:szCs w:val="22"/>
        </w:rPr>
        <w:t xml:space="preserve">: </w:t>
      </w:r>
      <w:hyperlink r:id="rId21" w:history="1"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</w:t>
        </w:r>
        <w:proofErr w:type="spellEnd"/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wikipedia</w:t>
        </w:r>
        <w:proofErr w:type="spellEnd"/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wiki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Central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</w:t>
        </w:r>
      </w:hyperlink>
      <w:r w:rsidRPr="00066DD6">
        <w:rPr>
          <w:rFonts w:ascii="Times New Roman" w:hAnsi="Times New Roman" w:cs="Times New Roman"/>
          <w:sz w:val="22"/>
          <w:szCs w:val="22"/>
        </w:rPr>
        <w:t xml:space="preserve"> (дата обращения: 2.03.2022)</w:t>
      </w:r>
    </w:p>
  </w:footnote>
  <w:footnote w:id="17">
    <w:p w:rsidR="00EF5CE2" w:rsidRPr="00066DD6" w:rsidRDefault="00EF5CE2" w:rsidP="00066DD6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66DD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66DD6">
        <w:rPr>
          <w:rFonts w:ascii="Times New Roman" w:hAnsi="Times New Roman" w:cs="Times New Roman"/>
          <w:sz w:val="22"/>
          <w:szCs w:val="22"/>
        </w:rPr>
        <w:t xml:space="preserve"> Население Центральной Азии вырастет более чем на миллион в 2020 году // Интернет-портал СНГ.</w:t>
      </w:r>
      <w:r>
        <w:rPr>
          <w:rFonts w:ascii="Times New Roman" w:hAnsi="Times New Roman" w:cs="Times New Roman"/>
          <w:sz w:val="22"/>
          <w:szCs w:val="22"/>
        </w:rPr>
        <w:t xml:space="preserve"> – 2020.</w:t>
      </w:r>
      <w:r w:rsidRPr="00066DD6">
        <w:rPr>
          <w:rFonts w:ascii="Times New Roman" w:hAnsi="Times New Roman" w:cs="Times New Roman"/>
          <w:sz w:val="22"/>
          <w:szCs w:val="22"/>
        </w:rPr>
        <w:t xml:space="preserve">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URL: </w:t>
      </w:r>
      <w:hyperlink r:id="rId22" w:history="1"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https://e-cis.info/news/567/86015/</w:t>
        </w:r>
      </w:hyperlink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: 2.03.2022)</w:t>
      </w:r>
    </w:p>
  </w:footnote>
  <w:footnote w:id="18">
    <w:p w:rsidR="00EF5CE2" w:rsidRPr="00066DD6" w:rsidRDefault="00EF5CE2" w:rsidP="00066DD6">
      <w:pPr>
        <w:pStyle w:val="a4"/>
        <w:jc w:val="both"/>
        <w:rPr>
          <w:rFonts w:ascii="Times New Roman" w:hAnsi="Times New Roman" w:cs="Times New Roman"/>
        </w:rPr>
      </w:pPr>
      <w:r w:rsidRPr="00066DD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GDP of Asia 2021 // </w:t>
      </w:r>
      <w:proofErr w:type="spellStart"/>
      <w:r w:rsidRPr="00066DD6">
        <w:rPr>
          <w:rFonts w:ascii="Times New Roman" w:hAnsi="Times New Roman" w:cs="Times New Roman"/>
          <w:sz w:val="22"/>
          <w:szCs w:val="22"/>
          <w:lang w:val="en-US"/>
        </w:rPr>
        <w:t>StatisticsTimes</w:t>
      </w:r>
      <w:proofErr w:type="spellEnd"/>
      <w:r w:rsidRPr="00066DD6">
        <w:rPr>
          <w:rFonts w:ascii="Times New Roman" w:hAnsi="Times New Roman" w:cs="Times New Roman"/>
          <w:sz w:val="22"/>
          <w:szCs w:val="22"/>
          <w:lang w:val="en-US"/>
        </w:rPr>
        <w:t>. – 2021. URL</w:t>
      </w:r>
      <w:r w:rsidRPr="00066DD6">
        <w:rPr>
          <w:rFonts w:ascii="Times New Roman" w:hAnsi="Times New Roman" w:cs="Times New Roman"/>
          <w:sz w:val="22"/>
          <w:szCs w:val="22"/>
        </w:rPr>
        <w:t xml:space="preserve">: </w:t>
      </w:r>
      <w:hyperlink r:id="rId23" w:history="1"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statisticstimes</w:t>
        </w:r>
        <w:proofErr w:type="spellEnd"/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economy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</w:t>
        </w:r>
        <w:proofErr w:type="spellEnd"/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gdp</w:t>
        </w:r>
        <w:proofErr w:type="spellEnd"/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php</w:t>
        </w:r>
        <w:proofErr w:type="spellEnd"/>
      </w:hyperlink>
      <w:r w:rsidRPr="00066DD6">
        <w:rPr>
          <w:rFonts w:ascii="Times New Roman" w:hAnsi="Times New Roman" w:cs="Times New Roman"/>
          <w:sz w:val="22"/>
          <w:szCs w:val="22"/>
        </w:rPr>
        <w:t xml:space="preserve"> (дата обращения: 2.03.2022)</w:t>
      </w:r>
    </w:p>
  </w:footnote>
  <w:footnote w:id="19">
    <w:p w:rsidR="00EF5CE2" w:rsidRPr="00066DD6" w:rsidRDefault="00EF5CE2" w:rsidP="00066DD6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15505">
        <w:rPr>
          <w:rStyle w:val="a6"/>
          <w:rFonts w:ascii="Times New Roman" w:hAnsi="Times New Roman" w:cs="Times New Roman"/>
          <w:sz w:val="24"/>
        </w:rPr>
        <w:footnoteRef/>
      </w:r>
      <w:r w:rsidRPr="00F1550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The National Energy Report // KAZENERGY Association.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–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2019.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066DD6">
        <w:rPr>
          <w:rFonts w:ascii="Times New Roman" w:hAnsi="Times New Roman" w:cs="Times New Roman"/>
          <w:sz w:val="22"/>
          <w:szCs w:val="22"/>
        </w:rPr>
        <w:t xml:space="preserve">: </w:t>
      </w:r>
      <w:hyperlink r:id="rId24" w:history="1"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kazenergy</w:t>
        </w:r>
        <w:proofErr w:type="spellEnd"/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upload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document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energy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report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NationalReport</w:t>
        </w:r>
        <w:proofErr w:type="spellEnd"/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19_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</w:t>
        </w:r>
        <w:proofErr w:type="spellEnd"/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Pr="00066D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3.03.2022)</w:t>
      </w:r>
    </w:p>
  </w:footnote>
  <w:footnote w:id="20">
    <w:p w:rsidR="00EF5CE2" w:rsidRPr="00066DD6" w:rsidRDefault="00EF5CE2" w:rsidP="00066DD6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66DD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66DD6">
        <w:rPr>
          <w:rFonts w:ascii="Times New Roman" w:hAnsi="Times New Roman" w:cs="Times New Roman"/>
          <w:sz w:val="22"/>
          <w:szCs w:val="22"/>
        </w:rPr>
        <w:t>Там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66DD6">
        <w:rPr>
          <w:rFonts w:ascii="Times New Roman" w:hAnsi="Times New Roman" w:cs="Times New Roman"/>
          <w:sz w:val="22"/>
          <w:szCs w:val="22"/>
        </w:rPr>
        <w:t>же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21">
    <w:p w:rsidR="00EF5CE2" w:rsidRPr="00066DD6" w:rsidRDefault="00EF5CE2" w:rsidP="00066DD6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66DD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66DD6">
        <w:rPr>
          <w:rFonts w:ascii="Times New Roman" w:hAnsi="Times New Roman" w:cs="Times New Roman"/>
          <w:sz w:val="22"/>
          <w:szCs w:val="22"/>
        </w:rPr>
        <w:t>Там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66DD6">
        <w:rPr>
          <w:rFonts w:ascii="Times New Roman" w:hAnsi="Times New Roman" w:cs="Times New Roman"/>
          <w:sz w:val="22"/>
          <w:szCs w:val="22"/>
        </w:rPr>
        <w:t>же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22">
    <w:p w:rsidR="00EF5CE2" w:rsidRPr="00060609" w:rsidRDefault="00EF5CE2" w:rsidP="00066DD6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66DD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Uranium and Nuclear Power in Kazakhstan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// World Nuclear Association.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060609">
        <w:rPr>
          <w:rFonts w:ascii="Times New Roman" w:hAnsi="Times New Roman" w:cs="Times New Roman"/>
          <w:sz w:val="22"/>
          <w:szCs w:val="22"/>
        </w:rPr>
        <w:t xml:space="preserve">: </w:t>
      </w:r>
      <w:hyperlink r:id="rId25" w:history="1"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world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nuclear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information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library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country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profiles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countries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</w:t>
        </w:r>
        <w:proofErr w:type="spellEnd"/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aspx</w:t>
        </w:r>
        <w:proofErr w:type="spellEnd"/>
      </w:hyperlink>
      <w:r w:rsidRPr="0006060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(дата обращения: 3.03.2022)</w:t>
      </w:r>
    </w:p>
  </w:footnote>
  <w:footnote w:id="23">
    <w:p w:rsidR="00EF5CE2" w:rsidRPr="00066DD6" w:rsidRDefault="00EF5CE2" w:rsidP="00066DD6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66DD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Statistic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al Review of World Energy 2020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// BP. – 2021. URL</w:t>
      </w:r>
      <w:r w:rsidRPr="00066DD6">
        <w:rPr>
          <w:rFonts w:ascii="Times New Roman" w:hAnsi="Times New Roman" w:cs="Times New Roman"/>
          <w:sz w:val="22"/>
          <w:szCs w:val="22"/>
        </w:rPr>
        <w:t xml:space="preserve">: </w:t>
      </w:r>
      <w:hyperlink r:id="rId26" w:history="1"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bp</w:t>
        </w:r>
        <w:proofErr w:type="spellEnd"/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content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dam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bp</w:t>
        </w:r>
        <w:proofErr w:type="spellEnd"/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business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sites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</w:t>
        </w:r>
        <w:proofErr w:type="spellEnd"/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global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corporate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pdfs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energy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economics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statistical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review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bp</w:t>
        </w:r>
        <w:proofErr w:type="spellEnd"/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stats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review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-2020-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full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report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Pr="00066D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3.03.2022)</w:t>
      </w:r>
    </w:p>
  </w:footnote>
  <w:footnote w:id="24">
    <w:p w:rsidR="00EF5CE2" w:rsidRPr="00060609" w:rsidRDefault="00EF5CE2" w:rsidP="00066DD6">
      <w:pPr>
        <w:pStyle w:val="a4"/>
        <w:jc w:val="both"/>
        <w:rPr>
          <w:rFonts w:ascii="Times New Roman" w:hAnsi="Times New Roman" w:cs="Times New Roman"/>
        </w:rPr>
      </w:pPr>
      <w:r w:rsidRPr="00066DD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Turkmenistan - Country Commercial Guide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// Intern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ational Trade Administration.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060609">
        <w:rPr>
          <w:rFonts w:ascii="Times New Roman" w:hAnsi="Times New Roman" w:cs="Times New Roman"/>
          <w:sz w:val="22"/>
          <w:szCs w:val="22"/>
        </w:rPr>
        <w:t xml:space="preserve">: </w:t>
      </w:r>
      <w:hyperlink r:id="rId27" w:history="1"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trade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country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commercial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guides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turkmenistan</w:t>
        </w:r>
        <w:proofErr w:type="spellEnd"/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oil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gas</w:t>
        </w:r>
      </w:hyperlink>
      <w:r w:rsidRPr="0006060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дата</w:t>
      </w:r>
      <w:r w:rsidRPr="000606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обращения</w:t>
      </w:r>
      <w:r w:rsidRPr="00060609">
        <w:rPr>
          <w:rFonts w:ascii="Times New Roman" w:hAnsi="Times New Roman" w:cs="Times New Roman"/>
          <w:sz w:val="24"/>
        </w:rPr>
        <w:t>: 3.03.2022)</w:t>
      </w:r>
    </w:p>
  </w:footnote>
  <w:footnote w:id="25">
    <w:p w:rsidR="00EF5CE2" w:rsidRPr="00060609" w:rsidRDefault="00EF5CE2" w:rsidP="00066DD6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23CD">
        <w:rPr>
          <w:rStyle w:val="a6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Uzbekistan Energy Profile // International Energy Agency. – 2021. URL</w:t>
      </w:r>
      <w:r w:rsidRPr="00060609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28" w:history="1"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://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iea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blob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core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windows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net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/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assets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/8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1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cefe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6-4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29-46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0-82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fa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 xml:space="preserve">- 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524714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54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5/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UzbekistanEnergyProfile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Pr="00060609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06060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060609">
        <w:rPr>
          <w:rFonts w:ascii="Times New Roman" w:hAnsi="Times New Roman" w:cs="Times New Roman"/>
          <w:sz w:val="22"/>
          <w:szCs w:val="22"/>
          <w:lang w:val="en-US"/>
        </w:rPr>
        <w:t>: 3.03.2022)</w:t>
      </w:r>
    </w:p>
  </w:footnote>
  <w:footnote w:id="26">
    <w:p w:rsidR="00EF5CE2" w:rsidRPr="00066DD6" w:rsidRDefault="00EF5CE2" w:rsidP="00066DD6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66DD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66DD6">
        <w:rPr>
          <w:rFonts w:ascii="Times New Roman" w:hAnsi="Times New Roman" w:cs="Times New Roman"/>
          <w:sz w:val="22"/>
          <w:szCs w:val="22"/>
        </w:rPr>
        <w:t>Там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66DD6">
        <w:rPr>
          <w:rFonts w:ascii="Times New Roman" w:hAnsi="Times New Roman" w:cs="Times New Roman"/>
          <w:sz w:val="22"/>
          <w:szCs w:val="22"/>
        </w:rPr>
        <w:t>же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27">
    <w:p w:rsidR="00EF5CE2" w:rsidRPr="00060609" w:rsidRDefault="00EF5CE2" w:rsidP="00066DD6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66DD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Kyrgyz Repu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blic - Country Commercial Guide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// Intern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ational Trade Administration.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060609">
        <w:rPr>
          <w:rFonts w:ascii="Times New Roman" w:hAnsi="Times New Roman" w:cs="Times New Roman"/>
          <w:sz w:val="22"/>
          <w:szCs w:val="22"/>
        </w:rPr>
        <w:t xml:space="preserve">: </w:t>
      </w:r>
      <w:hyperlink r:id="rId29" w:history="1"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trade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country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commercial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guides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kyrgyz</w:t>
        </w:r>
        <w:proofErr w:type="spellEnd"/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republic</w:t>
        </w:r>
        <w:r w:rsidRPr="0006060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energy</w:t>
        </w:r>
      </w:hyperlink>
      <w:r w:rsidRPr="00060609"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Pr="00060609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(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дата</w:t>
      </w:r>
      <w:r w:rsidRPr="00060609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 xml:space="preserve">обращения: </w:t>
      </w:r>
      <w:r w:rsidRPr="00060609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3.03.2022)</w:t>
      </w:r>
      <w:r w:rsidRPr="00060609"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Pr="00060609">
        <w:rPr>
          <w:rFonts w:ascii="Times New Roman" w:hAnsi="Times New Roman" w:cs="Times New Roman"/>
          <w:sz w:val="22"/>
          <w:szCs w:val="22"/>
        </w:rPr>
        <w:t xml:space="preserve">  </w:t>
      </w:r>
    </w:p>
  </w:footnote>
  <w:footnote w:id="28">
    <w:p w:rsidR="00EF5CE2" w:rsidRPr="00F55204" w:rsidRDefault="00EF5CE2" w:rsidP="00066DD6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66DD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 xml:space="preserve"> The energy sector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of the Republic of Tajikistan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// Ministry of Foreign Affairs of the Republic of Tajikistan.</w:t>
      </w:r>
      <w:r w:rsidRPr="00F55204">
        <w:rPr>
          <w:rFonts w:ascii="Times New Roman" w:hAnsi="Times New Roman" w:cs="Times New Roman"/>
          <w:sz w:val="22"/>
          <w:szCs w:val="22"/>
          <w:lang w:val="en-US"/>
        </w:rPr>
        <w:t xml:space="preserve"> - 2019.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F55204">
        <w:rPr>
          <w:rFonts w:ascii="Times New Roman" w:hAnsi="Times New Roman" w:cs="Times New Roman"/>
          <w:sz w:val="22"/>
          <w:szCs w:val="22"/>
        </w:rPr>
        <w:t xml:space="preserve">: </w:t>
      </w:r>
      <w:hyperlink r:id="rId30" w:history="1"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F55204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mfa</w:t>
        </w:r>
        <w:proofErr w:type="spellEnd"/>
        <w:r w:rsidRPr="00F55204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tj</w:t>
        </w:r>
        <w:proofErr w:type="spellEnd"/>
        <w:r w:rsidRPr="00F55204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</w:t>
        </w:r>
        <w:proofErr w:type="spellEnd"/>
        <w:r w:rsidRPr="00F55204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main</w:t>
        </w:r>
        <w:r w:rsidRPr="00F55204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view</w:t>
        </w:r>
        <w:r w:rsidRPr="00F55204">
          <w:rPr>
            <w:rStyle w:val="a7"/>
            <w:rFonts w:ascii="Times New Roman" w:hAnsi="Times New Roman" w:cs="Times New Roman"/>
            <w:sz w:val="22"/>
            <w:szCs w:val="22"/>
          </w:rPr>
          <w:t>/185/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the</w:t>
        </w:r>
        <w:r w:rsidRPr="00F55204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energy</w:t>
        </w:r>
        <w:r w:rsidRPr="00F55204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sector</w:t>
        </w:r>
        <w:r w:rsidRPr="00F55204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of</w:t>
        </w:r>
        <w:r w:rsidRPr="00F55204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the</w:t>
        </w:r>
        <w:r w:rsidRPr="00F55204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republic</w:t>
        </w:r>
        <w:r w:rsidRPr="00F55204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of</w:t>
        </w:r>
        <w:r w:rsidRPr="00F55204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066D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tajikistan</w:t>
        </w:r>
        <w:proofErr w:type="spellEnd"/>
      </w:hyperlink>
      <w:r w:rsidRPr="00F55204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F552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F55204">
        <w:rPr>
          <w:rFonts w:ascii="Times New Roman" w:hAnsi="Times New Roman" w:cs="Times New Roman"/>
          <w:sz w:val="22"/>
          <w:szCs w:val="22"/>
        </w:rPr>
        <w:t>: 3.03.2022)</w:t>
      </w:r>
    </w:p>
  </w:footnote>
  <w:footnote w:id="29">
    <w:p w:rsidR="00EF5CE2" w:rsidRPr="00F55204" w:rsidRDefault="00EF5CE2" w:rsidP="00066DD6">
      <w:pPr>
        <w:pStyle w:val="a4"/>
        <w:jc w:val="both"/>
        <w:rPr>
          <w:rFonts w:ascii="Times New Roman" w:hAnsi="Times New Roman" w:cs="Times New Roman"/>
          <w:sz w:val="24"/>
        </w:rPr>
      </w:pPr>
      <w:r w:rsidRPr="00066DD6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66DD6">
        <w:rPr>
          <w:rFonts w:ascii="Times New Roman" w:hAnsi="Times New Roman" w:cs="Times New Roman"/>
          <w:sz w:val="22"/>
          <w:szCs w:val="22"/>
        </w:rPr>
        <w:t xml:space="preserve"> Золотых запасов Таджики</w:t>
      </w:r>
      <w:r>
        <w:rPr>
          <w:rFonts w:ascii="Times New Roman" w:hAnsi="Times New Roman" w:cs="Times New Roman"/>
          <w:sz w:val="22"/>
          <w:szCs w:val="22"/>
        </w:rPr>
        <w:t xml:space="preserve">стана хватит только на 30 лет? </w:t>
      </w:r>
      <w:r w:rsidRPr="00066DD6">
        <w:rPr>
          <w:rFonts w:ascii="Times New Roman" w:hAnsi="Times New Roman" w:cs="Times New Roman"/>
          <w:sz w:val="22"/>
          <w:szCs w:val="22"/>
        </w:rPr>
        <w:t xml:space="preserve">//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Asia</w:t>
      </w:r>
      <w:r w:rsidRPr="00066DD6">
        <w:rPr>
          <w:rFonts w:ascii="Times New Roman" w:hAnsi="Times New Roman" w:cs="Times New Roman"/>
          <w:sz w:val="22"/>
          <w:szCs w:val="22"/>
        </w:rPr>
        <w:t xml:space="preserve">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Plus</w:t>
      </w:r>
      <w:r w:rsidRPr="00066DD6">
        <w:rPr>
          <w:rFonts w:ascii="Times New Roman" w:hAnsi="Times New Roman" w:cs="Times New Roman"/>
          <w:sz w:val="22"/>
          <w:szCs w:val="22"/>
        </w:rPr>
        <w:t>. –</w:t>
      </w:r>
      <w:r>
        <w:rPr>
          <w:rFonts w:ascii="Times New Roman" w:hAnsi="Times New Roman" w:cs="Times New Roman"/>
          <w:sz w:val="22"/>
          <w:szCs w:val="22"/>
        </w:rPr>
        <w:t xml:space="preserve"> 2022.</w:t>
      </w:r>
      <w:r w:rsidRPr="00066DD6">
        <w:rPr>
          <w:rFonts w:ascii="Times New Roman" w:hAnsi="Times New Roman" w:cs="Times New Roman"/>
          <w:sz w:val="22"/>
          <w:szCs w:val="22"/>
        </w:rPr>
        <w:t xml:space="preserve"> </w:t>
      </w:r>
      <w:r w:rsidRPr="00066DD6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F55204">
        <w:rPr>
          <w:rFonts w:ascii="Times New Roman" w:hAnsi="Times New Roman" w:cs="Times New Roman"/>
          <w:sz w:val="22"/>
          <w:szCs w:val="22"/>
        </w:rPr>
        <w:t xml:space="preserve">: </w:t>
      </w:r>
      <w:hyperlink r:id="rId31" w:history="1"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asiaplustj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info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tajikistan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economic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/20200103/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zolotih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zapasov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tadzhikistana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hvatit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tolko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na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-30-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let</w:t>
        </w:r>
      </w:hyperlink>
      <w:r w:rsidRPr="000E2CA3">
        <w:rPr>
          <w:rFonts w:ascii="Times New Roman" w:hAnsi="Times New Roman" w:cs="Times New Roman"/>
          <w:sz w:val="22"/>
          <w:szCs w:val="22"/>
        </w:rPr>
        <w:t xml:space="preserve"> (дата обращения: 5.03.2022)</w:t>
      </w:r>
    </w:p>
  </w:footnote>
  <w:footnote w:id="30">
    <w:p w:rsidR="00EF5CE2" w:rsidRPr="00567D4D" w:rsidRDefault="00EF5CE2" w:rsidP="00567D4D">
      <w:pPr>
        <w:pStyle w:val="a4"/>
        <w:jc w:val="both"/>
        <w:rPr>
          <w:rFonts w:ascii="Times New Roman" w:hAnsi="Times New Roman" w:cs="Times New Roman"/>
          <w:sz w:val="18"/>
          <w:lang w:val="en-US"/>
        </w:rPr>
      </w:pPr>
      <w:r w:rsidRPr="00567D4D">
        <w:rPr>
          <w:rStyle w:val="a6"/>
          <w:rFonts w:ascii="Times New Roman" w:hAnsi="Times New Roman" w:cs="Times New Roman"/>
          <w:sz w:val="22"/>
        </w:rPr>
        <w:footnoteRef/>
      </w:r>
      <w:r w:rsidRPr="00567D4D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S. The Economic Aspects of the Chinese-Central Asia Rapprochement / S.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– Silk Road Paper</w:t>
      </w:r>
      <w:r w:rsidRPr="00567D4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Central Asia-Caucasus Institute &amp; Silk Road Studies Program, 2007.</w:t>
      </w:r>
      <w:r w:rsidRPr="00567D4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–</w:t>
      </w:r>
      <w:r w:rsidRPr="00567D4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pp.10-13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</w:footnote>
  <w:footnote w:id="31">
    <w:p w:rsidR="00EF5CE2" w:rsidRPr="00567D4D" w:rsidRDefault="00EF5CE2" w:rsidP="00567D4D">
      <w:pPr>
        <w:pStyle w:val="a4"/>
        <w:jc w:val="both"/>
        <w:rPr>
          <w:rFonts w:ascii="Times New Roman" w:hAnsi="Times New Roman" w:cs="Times New Roman"/>
          <w:sz w:val="22"/>
          <w:lang w:val="en-US"/>
        </w:rPr>
      </w:pPr>
      <w:r w:rsidRPr="00567D4D">
        <w:rPr>
          <w:rStyle w:val="a6"/>
          <w:rFonts w:ascii="Times New Roman" w:hAnsi="Times New Roman" w:cs="Times New Roman"/>
          <w:sz w:val="22"/>
        </w:rPr>
        <w:footnoteRef/>
      </w:r>
      <w:r w:rsidRPr="00567D4D">
        <w:rPr>
          <w:rFonts w:ascii="Times New Roman" w:hAnsi="Times New Roman" w:cs="Times New Roman"/>
          <w:sz w:val="22"/>
          <w:lang w:val="en-US"/>
        </w:rPr>
        <w:t xml:space="preserve"> </w:t>
      </w:r>
      <w:r w:rsidRPr="00567D4D">
        <w:rPr>
          <w:rFonts w:ascii="Times New Roman" w:hAnsi="Times New Roman" w:cs="Times New Roman"/>
          <w:sz w:val="22"/>
        </w:rPr>
        <w:t>Там</w:t>
      </w:r>
      <w:r w:rsidRPr="00567D4D">
        <w:rPr>
          <w:rFonts w:ascii="Times New Roman" w:hAnsi="Times New Roman" w:cs="Times New Roman"/>
          <w:sz w:val="22"/>
          <w:lang w:val="en-US"/>
        </w:rPr>
        <w:t xml:space="preserve"> </w:t>
      </w:r>
      <w:r w:rsidRPr="00567D4D">
        <w:rPr>
          <w:rFonts w:ascii="Times New Roman" w:hAnsi="Times New Roman" w:cs="Times New Roman"/>
          <w:sz w:val="22"/>
        </w:rPr>
        <w:t>же</w:t>
      </w:r>
      <w:r w:rsidRPr="00567D4D">
        <w:rPr>
          <w:rFonts w:ascii="Times New Roman" w:hAnsi="Times New Roman" w:cs="Times New Roman"/>
          <w:sz w:val="22"/>
          <w:lang w:val="en-US"/>
        </w:rPr>
        <w:t>.</w:t>
      </w:r>
    </w:p>
  </w:footnote>
  <w:footnote w:id="32">
    <w:p w:rsidR="00EF5CE2" w:rsidRPr="00567D4D" w:rsidRDefault="00EF5CE2" w:rsidP="00567D4D">
      <w:pPr>
        <w:pStyle w:val="a4"/>
        <w:jc w:val="both"/>
        <w:rPr>
          <w:lang w:val="en-US"/>
        </w:rPr>
      </w:pPr>
      <w:r w:rsidRPr="00567D4D">
        <w:rPr>
          <w:rStyle w:val="a6"/>
          <w:rFonts w:ascii="Times New Roman" w:hAnsi="Times New Roman" w:cs="Times New Roman"/>
          <w:sz w:val="22"/>
        </w:rPr>
        <w:footnoteRef/>
      </w:r>
      <w:r w:rsidRPr="00567D4D">
        <w:rPr>
          <w:rFonts w:ascii="Times New Roman" w:hAnsi="Times New Roman" w:cs="Times New Roman"/>
          <w:sz w:val="22"/>
          <w:lang w:val="en-US"/>
        </w:rPr>
        <w:t xml:space="preserve"> </w:t>
      </w:r>
      <w:r w:rsidRPr="00567D4D">
        <w:rPr>
          <w:rFonts w:ascii="Times New Roman" w:hAnsi="Times New Roman" w:cs="Times New Roman"/>
          <w:sz w:val="22"/>
        </w:rPr>
        <w:t>Там</w:t>
      </w:r>
      <w:r w:rsidRPr="00567D4D">
        <w:rPr>
          <w:rFonts w:ascii="Times New Roman" w:hAnsi="Times New Roman" w:cs="Times New Roman"/>
          <w:sz w:val="22"/>
          <w:lang w:val="en-US"/>
        </w:rPr>
        <w:t xml:space="preserve"> </w:t>
      </w:r>
      <w:r w:rsidRPr="00567D4D">
        <w:rPr>
          <w:rFonts w:ascii="Times New Roman" w:hAnsi="Times New Roman" w:cs="Times New Roman"/>
          <w:sz w:val="22"/>
        </w:rPr>
        <w:t>же</w:t>
      </w:r>
      <w:r w:rsidRPr="00567D4D">
        <w:rPr>
          <w:rFonts w:ascii="Times New Roman" w:hAnsi="Times New Roman" w:cs="Times New Roman"/>
          <w:sz w:val="22"/>
          <w:lang w:val="en-US"/>
        </w:rPr>
        <w:t>.</w:t>
      </w:r>
    </w:p>
  </w:footnote>
  <w:footnote w:id="33">
    <w:p w:rsidR="00EF5CE2" w:rsidRPr="00567D4D" w:rsidRDefault="00EF5CE2" w:rsidP="00BF4E68">
      <w:pPr>
        <w:pStyle w:val="a4"/>
        <w:jc w:val="both"/>
        <w:rPr>
          <w:rFonts w:ascii="Times New Roman" w:hAnsi="Times New Roman" w:cs="Times New Roman"/>
          <w:sz w:val="24"/>
        </w:rPr>
      </w:pPr>
      <w:r w:rsidRPr="00CC23D3">
        <w:rPr>
          <w:rStyle w:val="a6"/>
          <w:rFonts w:ascii="Times New Roman" w:hAnsi="Times New Roman" w:cs="Times New Roman"/>
          <w:sz w:val="24"/>
        </w:rPr>
        <w:footnoteRef/>
      </w:r>
      <w:r w:rsidRPr="00CC23D3">
        <w:rPr>
          <w:rFonts w:ascii="Times New Roman" w:hAnsi="Times New Roman" w:cs="Times New Roman"/>
          <w:sz w:val="24"/>
          <w:lang w:val="en-US"/>
        </w:rPr>
        <w:t xml:space="preserve"> </w:t>
      </w:r>
      <w:r w:rsidRPr="00567D4D">
        <w:rPr>
          <w:rFonts w:ascii="Times New Roman" w:hAnsi="Times New Roman" w:cs="Times New Roman"/>
          <w:sz w:val="22"/>
          <w:szCs w:val="22"/>
          <w:lang w:val="en-US"/>
        </w:rPr>
        <w:t>China and Central Asia: Bilateral Trade Re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lationships and Future Outlook </w:t>
      </w:r>
      <w:r w:rsidRPr="00567D4D">
        <w:rPr>
          <w:rFonts w:ascii="Times New Roman" w:hAnsi="Times New Roman" w:cs="Times New Roman"/>
          <w:sz w:val="22"/>
          <w:szCs w:val="22"/>
          <w:lang w:val="en-US"/>
        </w:rPr>
        <w:t>// China Briefing. –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2021.</w:t>
      </w:r>
      <w:r w:rsidRPr="00567D4D">
        <w:rPr>
          <w:rFonts w:ascii="Times New Roman" w:hAnsi="Times New Roman" w:cs="Times New Roman"/>
          <w:sz w:val="22"/>
          <w:szCs w:val="22"/>
          <w:lang w:val="en-US"/>
        </w:rPr>
        <w:t xml:space="preserve"> URL</w:t>
      </w:r>
      <w:r w:rsidRPr="00567D4D">
        <w:rPr>
          <w:rFonts w:ascii="Times New Roman" w:hAnsi="Times New Roman" w:cs="Times New Roman"/>
          <w:sz w:val="22"/>
          <w:szCs w:val="22"/>
        </w:rPr>
        <w:t xml:space="preserve">: </w:t>
      </w:r>
      <w:hyperlink r:id="rId32" w:history="1"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briefing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and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central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bilateral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trade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relationships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and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future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outlook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0E2CA3">
        <w:rPr>
          <w:rFonts w:ascii="Times New Roman" w:hAnsi="Times New Roman" w:cs="Times New Roman"/>
          <w:sz w:val="22"/>
          <w:szCs w:val="22"/>
        </w:rPr>
        <w:t xml:space="preserve"> (дата обращения: 5.03.2022)</w:t>
      </w:r>
    </w:p>
  </w:footnote>
  <w:footnote w:id="34">
    <w:p w:rsidR="00EF5CE2" w:rsidRPr="00567D4D" w:rsidRDefault="00EF5CE2" w:rsidP="00602627">
      <w:pPr>
        <w:pStyle w:val="a4"/>
        <w:jc w:val="both"/>
        <w:rPr>
          <w:rFonts w:ascii="Times New Roman" w:hAnsi="Times New Roman" w:cs="Times New Roman"/>
        </w:rPr>
      </w:pPr>
      <w:r w:rsidRPr="00602627">
        <w:rPr>
          <w:rStyle w:val="a6"/>
          <w:rFonts w:ascii="Times New Roman" w:hAnsi="Times New Roman" w:cs="Times New Roman"/>
          <w:sz w:val="24"/>
        </w:rPr>
        <w:footnoteRef/>
      </w:r>
      <w:r w:rsidRPr="00602627">
        <w:rPr>
          <w:rFonts w:ascii="Times New Roman" w:hAnsi="Times New Roman" w:cs="Times New Roman"/>
          <w:sz w:val="24"/>
          <w:lang w:val="en-US"/>
        </w:rPr>
        <w:t xml:space="preserve"> </w:t>
      </w:r>
      <w:r w:rsidRPr="00DC5D18">
        <w:rPr>
          <w:rFonts w:ascii="Times New Roman" w:hAnsi="Times New Roman" w:cs="Times New Roman"/>
          <w:sz w:val="22"/>
          <w:lang w:val="en-US"/>
        </w:rPr>
        <w:t>The Belt and Road Initiative // Silk Road. URL</w:t>
      </w:r>
      <w:r w:rsidRPr="00DC5D18">
        <w:rPr>
          <w:rFonts w:ascii="Times New Roman" w:hAnsi="Times New Roman" w:cs="Times New Roman"/>
          <w:sz w:val="22"/>
        </w:rPr>
        <w:t xml:space="preserve">: </w:t>
      </w:r>
      <w:hyperlink r:id="rId33" w:history="1">
        <w:r w:rsidRPr="00DC5D18">
          <w:rPr>
            <w:rStyle w:val="a7"/>
            <w:rFonts w:ascii="Times New Roman" w:hAnsi="Times New Roman" w:cs="Times New Roman"/>
            <w:sz w:val="22"/>
            <w:lang w:val="en-US"/>
          </w:rPr>
          <w:t>http</w:t>
        </w:r>
        <w:r w:rsidRPr="00DC5D18">
          <w:rPr>
            <w:rStyle w:val="a7"/>
            <w:rFonts w:ascii="Times New Roman" w:hAnsi="Times New Roman" w:cs="Times New Roman"/>
            <w:sz w:val="22"/>
          </w:rPr>
          <w:t>://</w:t>
        </w:r>
        <w:r w:rsidRPr="00DC5D18">
          <w:rPr>
            <w:rStyle w:val="a7"/>
            <w:rFonts w:ascii="Times New Roman" w:hAnsi="Times New Roman" w:cs="Times New Roman"/>
            <w:sz w:val="22"/>
            <w:lang w:val="en-US"/>
          </w:rPr>
          <w:t>www</w:t>
        </w:r>
        <w:r w:rsidRPr="00DC5D18">
          <w:rPr>
            <w:rStyle w:val="a7"/>
            <w:rFonts w:ascii="Times New Roman" w:hAnsi="Times New Roman" w:cs="Times New Roman"/>
            <w:sz w:val="22"/>
          </w:rPr>
          <w:t>.</w:t>
        </w:r>
        <w:r w:rsidRPr="00DC5D18">
          <w:rPr>
            <w:rStyle w:val="a7"/>
            <w:rFonts w:ascii="Times New Roman" w:hAnsi="Times New Roman" w:cs="Times New Roman"/>
            <w:sz w:val="22"/>
            <w:lang w:val="en-US"/>
          </w:rPr>
          <w:t>silk</w:t>
        </w:r>
        <w:r w:rsidRPr="00DC5D18">
          <w:rPr>
            <w:rStyle w:val="a7"/>
            <w:rFonts w:ascii="Times New Roman" w:hAnsi="Times New Roman" w:cs="Times New Roman"/>
            <w:sz w:val="22"/>
          </w:rPr>
          <w:t>-</w:t>
        </w:r>
        <w:r w:rsidRPr="00DC5D18">
          <w:rPr>
            <w:rStyle w:val="a7"/>
            <w:rFonts w:ascii="Times New Roman" w:hAnsi="Times New Roman" w:cs="Times New Roman"/>
            <w:sz w:val="22"/>
            <w:lang w:val="en-US"/>
          </w:rPr>
          <w:t>road</w:t>
        </w:r>
        <w:r w:rsidRPr="00DC5D18">
          <w:rPr>
            <w:rStyle w:val="a7"/>
            <w:rFonts w:ascii="Times New Roman" w:hAnsi="Times New Roman" w:cs="Times New Roman"/>
            <w:sz w:val="22"/>
          </w:rPr>
          <w:t>.</w:t>
        </w:r>
        <w:r w:rsidRPr="00DC5D18">
          <w:rPr>
            <w:rStyle w:val="a7"/>
            <w:rFonts w:ascii="Times New Roman" w:hAnsi="Times New Roman" w:cs="Times New Roman"/>
            <w:sz w:val="22"/>
            <w:lang w:val="en-US"/>
          </w:rPr>
          <w:t>com</w:t>
        </w:r>
        <w:r w:rsidRPr="00DC5D18">
          <w:rPr>
            <w:rStyle w:val="a7"/>
            <w:rFonts w:ascii="Times New Roman" w:hAnsi="Times New Roman" w:cs="Times New Roman"/>
            <w:sz w:val="22"/>
          </w:rPr>
          <w:t>/</w:t>
        </w:r>
        <w:r w:rsidRPr="00DC5D18">
          <w:rPr>
            <w:rStyle w:val="a7"/>
            <w:rFonts w:ascii="Times New Roman" w:hAnsi="Times New Roman" w:cs="Times New Roman"/>
            <w:sz w:val="22"/>
            <w:lang w:val="en-US"/>
          </w:rPr>
          <w:t>toc</w:t>
        </w:r>
        <w:r w:rsidRPr="00DC5D18">
          <w:rPr>
            <w:rStyle w:val="a7"/>
            <w:rFonts w:ascii="Times New Roman" w:hAnsi="Times New Roman" w:cs="Times New Roman"/>
            <w:sz w:val="22"/>
          </w:rPr>
          <w:t>/</w:t>
        </w:r>
        <w:r w:rsidRPr="00DC5D18">
          <w:rPr>
            <w:rStyle w:val="a7"/>
            <w:rFonts w:ascii="Times New Roman" w:hAnsi="Times New Roman" w:cs="Times New Roman"/>
            <w:sz w:val="22"/>
            <w:lang w:val="en-US"/>
          </w:rPr>
          <w:t>index</w:t>
        </w:r>
        <w:r w:rsidRPr="00DC5D18">
          <w:rPr>
            <w:rStyle w:val="a7"/>
            <w:rFonts w:ascii="Times New Roman" w:hAnsi="Times New Roman" w:cs="Times New Roman"/>
            <w:sz w:val="22"/>
          </w:rPr>
          <w:t>.</w:t>
        </w:r>
        <w:r w:rsidRPr="00DC5D18">
          <w:rPr>
            <w:rStyle w:val="a7"/>
            <w:rFonts w:ascii="Times New Roman" w:hAnsi="Times New Roman" w:cs="Times New Roman"/>
            <w:sz w:val="22"/>
            <w:lang w:val="en-US"/>
          </w:rPr>
          <w:t>html</w:t>
        </w:r>
      </w:hyperlink>
      <w:r w:rsidRPr="00DC5D18">
        <w:rPr>
          <w:rFonts w:ascii="Times New Roman" w:hAnsi="Times New Roman" w:cs="Times New Roman"/>
          <w:sz w:val="22"/>
        </w:rPr>
        <w:t xml:space="preserve"> (дата обращения: 6.03.2022)</w:t>
      </w:r>
    </w:p>
  </w:footnote>
  <w:footnote w:id="35">
    <w:p w:rsidR="00EF5CE2" w:rsidRPr="00567D4D" w:rsidRDefault="00EF5CE2" w:rsidP="0024042D">
      <w:pPr>
        <w:pStyle w:val="a4"/>
        <w:jc w:val="both"/>
        <w:rPr>
          <w:rFonts w:ascii="Times New Roman" w:hAnsi="Times New Roman" w:cs="Times New Roman"/>
          <w:sz w:val="22"/>
          <w:szCs w:val="24"/>
        </w:rPr>
      </w:pPr>
      <w:r w:rsidRPr="00567D4D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567D4D">
        <w:rPr>
          <w:rFonts w:ascii="Times New Roman" w:hAnsi="Times New Roman" w:cs="Times New Roman"/>
          <w:sz w:val="22"/>
          <w:szCs w:val="24"/>
        </w:rPr>
        <w:t xml:space="preserve"> Парамонов</w:t>
      </w:r>
      <w:r>
        <w:rPr>
          <w:rFonts w:ascii="Times New Roman" w:hAnsi="Times New Roman" w:cs="Times New Roman"/>
          <w:sz w:val="22"/>
          <w:szCs w:val="24"/>
        </w:rPr>
        <w:t>, В.</w:t>
      </w:r>
      <w:r w:rsidRPr="00A75D89">
        <w:rPr>
          <w:rFonts w:ascii="Times New Roman" w:hAnsi="Times New Roman" w:cs="Times New Roman"/>
          <w:sz w:val="22"/>
          <w:szCs w:val="24"/>
        </w:rPr>
        <w:t xml:space="preserve"> </w:t>
      </w:r>
      <w:r w:rsidRPr="00567D4D">
        <w:rPr>
          <w:rFonts w:ascii="Times New Roman" w:hAnsi="Times New Roman" w:cs="Times New Roman"/>
          <w:sz w:val="22"/>
          <w:szCs w:val="24"/>
        </w:rPr>
        <w:t>Этапы экономической политики Китая в Центральной Азии</w:t>
      </w:r>
      <w:r w:rsidRPr="00A75D89">
        <w:rPr>
          <w:rFonts w:ascii="Times New Roman" w:hAnsi="Times New Roman" w:cs="Times New Roman"/>
          <w:sz w:val="22"/>
          <w:szCs w:val="24"/>
        </w:rPr>
        <w:t xml:space="preserve"> / </w:t>
      </w:r>
      <w:r>
        <w:rPr>
          <w:rFonts w:ascii="Times New Roman" w:hAnsi="Times New Roman" w:cs="Times New Roman"/>
          <w:sz w:val="22"/>
          <w:szCs w:val="24"/>
        </w:rPr>
        <w:t>В. Парамонов, А. Строков</w:t>
      </w:r>
      <w:r w:rsidRPr="00567D4D"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sz w:val="22"/>
          <w:szCs w:val="24"/>
        </w:rPr>
        <w:t>Столповский</w:t>
      </w:r>
      <w:proofErr w:type="spellEnd"/>
      <w:r w:rsidRPr="00567D4D">
        <w:rPr>
          <w:rFonts w:ascii="Times New Roman" w:hAnsi="Times New Roman" w:cs="Times New Roman"/>
          <w:sz w:val="22"/>
          <w:szCs w:val="24"/>
        </w:rPr>
        <w:t xml:space="preserve"> // Центральная Азия и Кавказ. – 2010.</w:t>
      </w:r>
      <w:r>
        <w:rPr>
          <w:rFonts w:ascii="Times New Roman" w:hAnsi="Times New Roman" w:cs="Times New Roman"/>
          <w:sz w:val="22"/>
          <w:szCs w:val="24"/>
        </w:rPr>
        <w:t xml:space="preserve"> Т.13 №1</w:t>
      </w:r>
      <w:r w:rsidRPr="00567D4D">
        <w:rPr>
          <w:rFonts w:ascii="Times New Roman" w:hAnsi="Times New Roman" w:cs="Times New Roman"/>
          <w:sz w:val="22"/>
          <w:szCs w:val="24"/>
        </w:rPr>
        <w:t xml:space="preserve"> – С. 125</w:t>
      </w:r>
    </w:p>
  </w:footnote>
  <w:footnote w:id="36">
    <w:p w:rsidR="00EF5CE2" w:rsidRPr="00567D4D" w:rsidRDefault="00EF5CE2" w:rsidP="0024042D">
      <w:pPr>
        <w:pStyle w:val="a4"/>
        <w:jc w:val="both"/>
        <w:rPr>
          <w:rFonts w:ascii="Times New Roman" w:hAnsi="Times New Roman" w:cs="Times New Roman"/>
          <w:sz w:val="22"/>
          <w:szCs w:val="24"/>
        </w:rPr>
      </w:pPr>
      <w:r w:rsidRPr="00567D4D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567D4D">
        <w:rPr>
          <w:rFonts w:ascii="Times New Roman" w:hAnsi="Times New Roman" w:cs="Times New Roman"/>
          <w:sz w:val="22"/>
          <w:szCs w:val="24"/>
        </w:rPr>
        <w:t xml:space="preserve"> Парамонов</w:t>
      </w:r>
      <w:r>
        <w:rPr>
          <w:rFonts w:ascii="Times New Roman" w:hAnsi="Times New Roman" w:cs="Times New Roman"/>
          <w:sz w:val="22"/>
          <w:szCs w:val="24"/>
        </w:rPr>
        <w:t>, В.</w:t>
      </w:r>
      <w:r w:rsidRPr="00567D4D">
        <w:rPr>
          <w:rFonts w:ascii="Times New Roman" w:hAnsi="Times New Roman" w:cs="Times New Roman"/>
          <w:sz w:val="22"/>
          <w:szCs w:val="24"/>
        </w:rPr>
        <w:t xml:space="preserve"> Экономическое присутствие России и Китая в Центральной Азии</w:t>
      </w:r>
      <w:r w:rsidRPr="00A75D89">
        <w:rPr>
          <w:rFonts w:ascii="Times New Roman" w:hAnsi="Times New Roman" w:cs="Times New Roman"/>
          <w:sz w:val="22"/>
          <w:szCs w:val="24"/>
        </w:rPr>
        <w:t xml:space="preserve"> / </w:t>
      </w:r>
      <w:r>
        <w:rPr>
          <w:rFonts w:ascii="Times New Roman" w:hAnsi="Times New Roman" w:cs="Times New Roman"/>
          <w:sz w:val="22"/>
          <w:szCs w:val="24"/>
        </w:rPr>
        <w:t>В. Парамонов, А. Строков</w:t>
      </w:r>
      <w:r w:rsidRPr="00567D4D">
        <w:rPr>
          <w:rFonts w:ascii="Times New Roman" w:hAnsi="Times New Roman" w:cs="Times New Roman"/>
          <w:sz w:val="22"/>
          <w:szCs w:val="24"/>
        </w:rPr>
        <w:t xml:space="preserve"> // </w:t>
      </w:r>
      <w:r w:rsidRPr="00567D4D">
        <w:rPr>
          <w:rFonts w:ascii="Times New Roman" w:hAnsi="Times New Roman" w:cs="Times New Roman"/>
          <w:sz w:val="22"/>
          <w:szCs w:val="24"/>
          <w:lang w:val="en-US"/>
        </w:rPr>
        <w:t>Central</w:t>
      </w:r>
      <w:r w:rsidRPr="00567D4D">
        <w:rPr>
          <w:rFonts w:ascii="Times New Roman" w:hAnsi="Times New Roman" w:cs="Times New Roman"/>
          <w:sz w:val="22"/>
          <w:szCs w:val="24"/>
        </w:rPr>
        <w:t xml:space="preserve"> </w:t>
      </w:r>
      <w:r w:rsidRPr="00567D4D">
        <w:rPr>
          <w:rFonts w:ascii="Times New Roman" w:hAnsi="Times New Roman" w:cs="Times New Roman"/>
          <w:sz w:val="22"/>
          <w:szCs w:val="24"/>
          <w:lang w:val="en-US"/>
        </w:rPr>
        <w:t>Asian</w:t>
      </w:r>
      <w:r w:rsidRPr="00567D4D">
        <w:rPr>
          <w:rFonts w:ascii="Times New Roman" w:hAnsi="Times New Roman" w:cs="Times New Roman"/>
          <w:sz w:val="22"/>
          <w:szCs w:val="24"/>
        </w:rPr>
        <w:t xml:space="preserve"> </w:t>
      </w:r>
      <w:r w:rsidRPr="00567D4D">
        <w:rPr>
          <w:rFonts w:ascii="Times New Roman" w:hAnsi="Times New Roman" w:cs="Times New Roman"/>
          <w:sz w:val="22"/>
          <w:szCs w:val="24"/>
          <w:lang w:val="en-US"/>
        </w:rPr>
        <w:t>series</w:t>
      </w:r>
      <w:r w:rsidRPr="00567D4D">
        <w:rPr>
          <w:rFonts w:ascii="Times New Roman" w:hAnsi="Times New Roman" w:cs="Times New Roman"/>
          <w:sz w:val="22"/>
          <w:szCs w:val="24"/>
        </w:rPr>
        <w:t xml:space="preserve">, </w:t>
      </w:r>
      <w:r w:rsidRPr="00567D4D">
        <w:rPr>
          <w:rFonts w:ascii="Times New Roman" w:hAnsi="Times New Roman" w:cs="Times New Roman"/>
          <w:sz w:val="22"/>
          <w:szCs w:val="24"/>
          <w:lang w:val="en-US"/>
        </w:rPr>
        <w:t>Conflict</w:t>
      </w:r>
      <w:r w:rsidRPr="00567D4D">
        <w:rPr>
          <w:rFonts w:ascii="Times New Roman" w:hAnsi="Times New Roman" w:cs="Times New Roman"/>
          <w:sz w:val="22"/>
          <w:szCs w:val="24"/>
        </w:rPr>
        <w:t xml:space="preserve"> </w:t>
      </w:r>
      <w:r w:rsidRPr="00567D4D">
        <w:rPr>
          <w:rFonts w:ascii="Times New Roman" w:hAnsi="Times New Roman" w:cs="Times New Roman"/>
          <w:sz w:val="22"/>
          <w:szCs w:val="24"/>
          <w:lang w:val="en-US"/>
        </w:rPr>
        <w:t>Studies</w:t>
      </w:r>
      <w:r w:rsidRPr="00567D4D">
        <w:rPr>
          <w:rFonts w:ascii="Times New Roman" w:hAnsi="Times New Roman" w:cs="Times New Roman"/>
          <w:sz w:val="22"/>
          <w:szCs w:val="24"/>
        </w:rPr>
        <w:t xml:space="preserve"> </w:t>
      </w:r>
      <w:r w:rsidRPr="00567D4D">
        <w:rPr>
          <w:rFonts w:ascii="Times New Roman" w:hAnsi="Times New Roman" w:cs="Times New Roman"/>
          <w:sz w:val="22"/>
          <w:szCs w:val="24"/>
          <w:lang w:val="en-US"/>
        </w:rPr>
        <w:t>Research</w:t>
      </w:r>
      <w:r w:rsidRPr="00567D4D">
        <w:rPr>
          <w:rFonts w:ascii="Times New Roman" w:hAnsi="Times New Roman" w:cs="Times New Roman"/>
          <w:sz w:val="22"/>
          <w:szCs w:val="24"/>
        </w:rPr>
        <w:t xml:space="preserve"> </w:t>
      </w:r>
      <w:r w:rsidRPr="00567D4D">
        <w:rPr>
          <w:rFonts w:ascii="Times New Roman" w:hAnsi="Times New Roman" w:cs="Times New Roman"/>
          <w:sz w:val="22"/>
          <w:szCs w:val="24"/>
          <w:lang w:val="en-US"/>
        </w:rPr>
        <w:t>Center</w:t>
      </w:r>
      <w:r w:rsidRPr="00567D4D">
        <w:rPr>
          <w:rFonts w:ascii="Times New Roman" w:hAnsi="Times New Roman" w:cs="Times New Roman"/>
          <w:sz w:val="22"/>
          <w:szCs w:val="24"/>
        </w:rPr>
        <w:t>. – 2007. – С. 3</w:t>
      </w:r>
    </w:p>
  </w:footnote>
  <w:footnote w:id="37">
    <w:p w:rsidR="00EF5CE2" w:rsidRPr="00A55D34" w:rsidRDefault="00EF5CE2" w:rsidP="0024042D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D4D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567D4D">
        <w:rPr>
          <w:rFonts w:ascii="Times New Roman" w:hAnsi="Times New Roman" w:cs="Times New Roman"/>
          <w:sz w:val="22"/>
          <w:szCs w:val="24"/>
          <w:lang w:val="en-US"/>
        </w:rPr>
        <w:t xml:space="preserve"> </w:t>
      </w:r>
      <w:proofErr w:type="spellStart"/>
      <w:r w:rsidRPr="00567D4D">
        <w:rPr>
          <w:rFonts w:ascii="Times New Roman" w:hAnsi="Times New Roman" w:cs="Times New Roman"/>
          <w:sz w:val="22"/>
          <w:szCs w:val="24"/>
          <w:lang w:val="en-US"/>
        </w:rPr>
        <w:t>Peyrouse</w:t>
      </w:r>
      <w:proofErr w:type="spellEnd"/>
      <w:r w:rsidRPr="00A75D89">
        <w:rPr>
          <w:rFonts w:ascii="Times New Roman" w:hAnsi="Times New Roman" w:cs="Times New Roman"/>
          <w:sz w:val="22"/>
          <w:szCs w:val="24"/>
          <w:lang w:val="en-US"/>
        </w:rPr>
        <w:t>,</w:t>
      </w:r>
      <w:r w:rsidRPr="00567D4D">
        <w:rPr>
          <w:rFonts w:ascii="Times New Roman" w:hAnsi="Times New Roman" w:cs="Times New Roman"/>
          <w:sz w:val="22"/>
          <w:szCs w:val="24"/>
          <w:lang w:val="en-US"/>
        </w:rPr>
        <w:t xml:space="preserve"> S. Central Asia’s growing partnership with China</w:t>
      </w:r>
      <w:r>
        <w:rPr>
          <w:rFonts w:ascii="Times New Roman" w:hAnsi="Times New Roman" w:cs="Times New Roman"/>
          <w:sz w:val="22"/>
          <w:szCs w:val="24"/>
          <w:lang w:val="en-US"/>
        </w:rPr>
        <w:t xml:space="preserve"> / S. </w:t>
      </w:r>
      <w:proofErr w:type="spellStart"/>
      <w:r>
        <w:rPr>
          <w:rFonts w:ascii="Times New Roman" w:hAnsi="Times New Roman" w:cs="Times New Roman"/>
          <w:sz w:val="22"/>
          <w:szCs w:val="24"/>
          <w:lang w:val="en-US"/>
        </w:rPr>
        <w:t>Peyrouse</w:t>
      </w:r>
      <w:proofErr w:type="spellEnd"/>
      <w:r>
        <w:rPr>
          <w:rFonts w:ascii="Times New Roman" w:hAnsi="Times New Roman" w:cs="Times New Roman"/>
          <w:sz w:val="22"/>
          <w:szCs w:val="24"/>
          <w:lang w:val="en-US"/>
        </w:rPr>
        <w:t xml:space="preserve"> – EU-Central Asia Monitoring, </w:t>
      </w:r>
      <w:r w:rsidRPr="00567D4D">
        <w:rPr>
          <w:rFonts w:ascii="Times New Roman" w:hAnsi="Times New Roman" w:cs="Times New Roman"/>
          <w:sz w:val="22"/>
          <w:szCs w:val="24"/>
          <w:lang w:val="en-US"/>
        </w:rPr>
        <w:t xml:space="preserve">2009. – </w:t>
      </w:r>
      <w:r w:rsidRPr="00A75D89">
        <w:rPr>
          <w:rFonts w:ascii="Times New Roman" w:hAnsi="Times New Roman" w:cs="Times New Roman"/>
          <w:sz w:val="22"/>
          <w:szCs w:val="24"/>
          <w:lang w:val="en-US"/>
        </w:rPr>
        <w:t>P</w:t>
      </w:r>
      <w:r w:rsidRPr="00567D4D">
        <w:rPr>
          <w:rFonts w:ascii="Times New Roman" w:hAnsi="Times New Roman" w:cs="Times New Roman"/>
          <w:sz w:val="22"/>
          <w:szCs w:val="24"/>
          <w:lang w:val="en-US"/>
        </w:rPr>
        <w:t>. 7</w:t>
      </w:r>
    </w:p>
  </w:footnote>
  <w:footnote w:id="38">
    <w:p w:rsidR="00EF5CE2" w:rsidRPr="00A75D89" w:rsidRDefault="00EF5CE2" w:rsidP="00A55D34">
      <w:pPr>
        <w:pStyle w:val="a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042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5D34">
        <w:t xml:space="preserve"> </w:t>
      </w:r>
      <w:r w:rsidRPr="00A75D89">
        <w:rPr>
          <w:rFonts w:ascii="Times New Roman" w:hAnsi="Times New Roman" w:cs="Times New Roman"/>
          <w:sz w:val="22"/>
          <w:szCs w:val="22"/>
        </w:rPr>
        <w:t>Парамонов,</w:t>
      </w:r>
      <w:r>
        <w:rPr>
          <w:rFonts w:ascii="Times New Roman" w:hAnsi="Times New Roman" w:cs="Times New Roman"/>
          <w:sz w:val="22"/>
          <w:szCs w:val="22"/>
        </w:rPr>
        <w:t xml:space="preserve"> В. </w:t>
      </w:r>
      <w:r w:rsidRPr="00A75D89">
        <w:rPr>
          <w:rFonts w:ascii="Times New Roman" w:hAnsi="Times New Roman" w:cs="Times New Roman"/>
          <w:bCs/>
          <w:sz w:val="22"/>
          <w:szCs w:val="22"/>
        </w:rPr>
        <w:t xml:space="preserve">Экономическая политика Китая в Центральной Азии </w:t>
      </w:r>
      <w:r>
        <w:rPr>
          <w:rFonts w:ascii="Times New Roman" w:hAnsi="Times New Roman" w:cs="Times New Roman"/>
          <w:bCs/>
          <w:sz w:val="22"/>
          <w:szCs w:val="22"/>
        </w:rPr>
        <w:t>/</w:t>
      </w:r>
      <w:r w:rsidRPr="00A75D89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Парамонов, В. </w:t>
      </w:r>
      <w:r>
        <w:rPr>
          <w:rFonts w:ascii="Times New Roman" w:hAnsi="Times New Roman" w:cs="Times New Roman"/>
          <w:sz w:val="22"/>
          <w:szCs w:val="22"/>
        </w:rPr>
        <w:t>Строков А.</w:t>
      </w:r>
      <w:r w:rsidRPr="00A75D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D89">
        <w:rPr>
          <w:rFonts w:ascii="Times New Roman" w:hAnsi="Times New Roman" w:cs="Times New Roman"/>
          <w:sz w:val="22"/>
          <w:szCs w:val="22"/>
        </w:rPr>
        <w:t>Столповский</w:t>
      </w:r>
      <w:proofErr w:type="spellEnd"/>
      <w:r w:rsidRPr="00A75D89">
        <w:rPr>
          <w:rFonts w:ascii="Times New Roman" w:hAnsi="Times New Roman" w:cs="Times New Roman"/>
          <w:sz w:val="22"/>
          <w:szCs w:val="22"/>
        </w:rPr>
        <w:t xml:space="preserve"> О. </w:t>
      </w:r>
      <w:r w:rsidRPr="00A75D89">
        <w:rPr>
          <w:rFonts w:ascii="Times New Roman" w:hAnsi="Times New Roman" w:cs="Times New Roman"/>
          <w:bCs/>
          <w:sz w:val="22"/>
          <w:szCs w:val="22"/>
          <w:lang w:val="en-US"/>
        </w:rPr>
        <w:t>URL</w:t>
      </w:r>
      <w:r w:rsidRPr="00A75D89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34" w:history="1"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</w:t>
        </w:r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</w:rPr>
          <w:t>://</w:t>
        </w:r>
        <w:proofErr w:type="spellStart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viperson</w:t>
        </w:r>
        <w:proofErr w:type="spellEnd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ru</w:t>
        </w:r>
        <w:proofErr w:type="spellEnd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articles</w:t>
        </w:r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proofErr w:type="spellStart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ekonomicheskaya</w:t>
        </w:r>
        <w:proofErr w:type="spellEnd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politika</w:t>
        </w:r>
        <w:proofErr w:type="spellEnd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kitaya</w:t>
        </w:r>
        <w:proofErr w:type="spellEnd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v</w:t>
        </w:r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tsentralnoy</w:t>
        </w:r>
        <w:proofErr w:type="spellEnd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azii</w:t>
        </w:r>
        <w:proofErr w:type="spellEnd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chast</w:t>
        </w:r>
        <w:proofErr w:type="spellEnd"/>
        <w:r w:rsidRPr="00A75D89">
          <w:rPr>
            <w:rStyle w:val="a7"/>
            <w:rFonts w:ascii="Times New Roman" w:hAnsi="Times New Roman" w:cs="Times New Roman"/>
            <w:bCs/>
            <w:sz w:val="22"/>
            <w:szCs w:val="22"/>
          </w:rPr>
          <w:t>-1#</w:t>
        </w:r>
      </w:hyperlink>
      <w:r w:rsidRPr="00A75D89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>(дата обращения: 6.03.2022)</w:t>
      </w:r>
    </w:p>
  </w:footnote>
  <w:footnote w:id="39">
    <w:p w:rsidR="00EF5CE2" w:rsidRPr="00D22CD9" w:rsidRDefault="00EF5CE2" w:rsidP="00CB0F74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75D8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Там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же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40">
    <w:p w:rsidR="00EF5CE2" w:rsidRPr="00DC5D18" w:rsidRDefault="00EF5CE2" w:rsidP="00A21138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75D8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C5D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, S. The Economic Aspects of the Chinese-Central Asia Rapprochement / S. </w:t>
      </w:r>
      <w:proofErr w:type="spellStart"/>
      <w:r w:rsidRPr="00C31AF5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 – Silk Road Paper</w:t>
      </w:r>
      <w:r w:rsidRPr="00567D4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Central Asia-Caucasus Institute &amp; Silk Road Studies Program, 2007.</w:t>
      </w:r>
      <w:r w:rsidRPr="00567D4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–</w:t>
      </w:r>
      <w:r w:rsidRPr="00567D4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75D89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DC5D18">
        <w:rPr>
          <w:rFonts w:ascii="Times New Roman" w:hAnsi="Times New Roman" w:cs="Times New Roman"/>
          <w:sz w:val="22"/>
          <w:szCs w:val="22"/>
          <w:lang w:val="en-US"/>
        </w:rPr>
        <w:t>. 14</w:t>
      </w:r>
    </w:p>
  </w:footnote>
  <w:footnote w:id="41">
    <w:p w:rsidR="00EF5CE2" w:rsidRPr="00A75D89" w:rsidRDefault="00EF5CE2" w:rsidP="003C027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75D8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75D89">
        <w:rPr>
          <w:rFonts w:ascii="Times New Roman" w:hAnsi="Times New Roman" w:cs="Times New Roman"/>
          <w:sz w:val="22"/>
          <w:szCs w:val="22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 xml:space="preserve">Парамонов, В. В. Строков А. В.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Столповский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О. А. Россия и Китай в Центральной Азии: политика, экономика, безопасность / Парамонов, В. В. Строков А. В.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Столповский</w:t>
      </w:r>
      <w:proofErr w:type="spellEnd"/>
      <w:r w:rsidRPr="00C31AF5">
        <w:rPr>
          <w:rFonts w:ascii="Times New Roman" w:hAnsi="Times New Roman" w:cs="Times New Roman"/>
          <w:sz w:val="22"/>
          <w:szCs w:val="22"/>
        </w:rPr>
        <w:t xml:space="preserve"> О. А. – Бишкек, 2008. –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A75D89">
        <w:rPr>
          <w:rFonts w:ascii="Times New Roman" w:hAnsi="Times New Roman" w:cs="Times New Roman"/>
          <w:sz w:val="22"/>
          <w:szCs w:val="22"/>
        </w:rPr>
        <w:t>. 59</w:t>
      </w:r>
    </w:p>
  </w:footnote>
  <w:footnote w:id="42">
    <w:p w:rsidR="00EF5CE2" w:rsidRPr="00A75D89" w:rsidRDefault="00EF5CE2">
      <w:pPr>
        <w:pStyle w:val="a4"/>
        <w:rPr>
          <w:rFonts w:ascii="Times New Roman" w:hAnsi="Times New Roman" w:cs="Times New Roman"/>
          <w:sz w:val="22"/>
          <w:szCs w:val="22"/>
        </w:rPr>
      </w:pPr>
      <w:r w:rsidRPr="00A75D8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75D89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43">
    <w:p w:rsidR="00EF5CE2" w:rsidRPr="00262528" w:rsidRDefault="00EF5CE2" w:rsidP="00262528">
      <w:pPr>
        <w:pStyle w:val="a4"/>
        <w:jc w:val="both"/>
        <w:rPr>
          <w:rFonts w:ascii="Times New Roman" w:hAnsi="Times New Roman" w:cs="Times New Roman"/>
          <w:sz w:val="24"/>
        </w:rPr>
      </w:pPr>
      <w:r w:rsidRPr="00A75D8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75D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D89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A75D89">
        <w:rPr>
          <w:rFonts w:ascii="Times New Roman" w:hAnsi="Times New Roman" w:cs="Times New Roman"/>
          <w:sz w:val="22"/>
          <w:szCs w:val="22"/>
        </w:rPr>
        <w:t xml:space="preserve"> Я. В. Контуры экономического присутствия Китая в Центральной Азии</w:t>
      </w:r>
      <w:r w:rsidRPr="00DC5D18">
        <w:rPr>
          <w:rFonts w:ascii="Times New Roman" w:hAnsi="Times New Roman" w:cs="Times New Roman"/>
          <w:sz w:val="22"/>
          <w:szCs w:val="22"/>
        </w:rPr>
        <w:t xml:space="preserve"> /</w:t>
      </w:r>
      <w:r>
        <w:rPr>
          <w:rFonts w:ascii="Times New Roman" w:hAnsi="Times New Roman" w:cs="Times New Roman"/>
          <w:sz w:val="22"/>
          <w:szCs w:val="22"/>
        </w:rPr>
        <w:t xml:space="preserve"> Я. 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A75D89">
        <w:rPr>
          <w:rFonts w:ascii="Times New Roman" w:hAnsi="Times New Roman" w:cs="Times New Roman"/>
          <w:sz w:val="22"/>
          <w:szCs w:val="22"/>
        </w:rPr>
        <w:t xml:space="preserve"> // Китай в мировой и региональной политике. История и современность. – 2020. – С. 309</w:t>
      </w:r>
    </w:p>
  </w:footnote>
  <w:footnote w:id="44">
    <w:p w:rsidR="00EF5CE2" w:rsidRPr="00DC5D18" w:rsidRDefault="00EF5CE2" w:rsidP="00435F36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C5D1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C5D18">
        <w:rPr>
          <w:rFonts w:ascii="Times New Roman" w:hAnsi="Times New Roman" w:cs="Times New Roman"/>
          <w:sz w:val="22"/>
          <w:szCs w:val="22"/>
        </w:rPr>
        <w:t xml:space="preserve"> Парамонов, В. Внешняя политика Китая в Центральной Азии / В. Парамонов, А. Строков, О. </w:t>
      </w:r>
      <w:proofErr w:type="spellStart"/>
      <w:r w:rsidRPr="00DC5D18">
        <w:rPr>
          <w:rFonts w:ascii="Times New Roman" w:hAnsi="Times New Roman" w:cs="Times New Roman"/>
          <w:sz w:val="22"/>
          <w:szCs w:val="22"/>
        </w:rPr>
        <w:t>Столповский</w:t>
      </w:r>
      <w:proofErr w:type="spellEnd"/>
      <w:r w:rsidRPr="00DC5D18">
        <w:rPr>
          <w:rFonts w:ascii="Times New Roman" w:hAnsi="Times New Roman" w:cs="Times New Roman"/>
          <w:sz w:val="22"/>
          <w:szCs w:val="22"/>
        </w:rPr>
        <w:t xml:space="preserve"> // Центральная Азия и Кавказ. – 2010. Т</w:t>
      </w:r>
      <w:r w:rsidRPr="00DC5D18">
        <w:rPr>
          <w:rFonts w:ascii="Times New Roman" w:hAnsi="Times New Roman" w:cs="Times New Roman"/>
          <w:sz w:val="22"/>
          <w:szCs w:val="22"/>
          <w:lang w:val="en-US"/>
        </w:rPr>
        <w:t xml:space="preserve">. 11. № 4. – </w:t>
      </w:r>
      <w:r w:rsidRPr="00DC5D18">
        <w:rPr>
          <w:rFonts w:ascii="Times New Roman" w:hAnsi="Times New Roman" w:cs="Times New Roman"/>
          <w:sz w:val="22"/>
          <w:szCs w:val="22"/>
        </w:rPr>
        <w:t>С</w:t>
      </w:r>
      <w:r w:rsidRPr="00DC5D18">
        <w:rPr>
          <w:rFonts w:ascii="Times New Roman" w:hAnsi="Times New Roman" w:cs="Times New Roman"/>
          <w:sz w:val="22"/>
          <w:szCs w:val="22"/>
          <w:lang w:val="en-US"/>
        </w:rPr>
        <w:t>. 87</w:t>
      </w:r>
    </w:p>
  </w:footnote>
  <w:footnote w:id="45">
    <w:p w:rsidR="00EF5CE2" w:rsidRPr="00DC5D18" w:rsidRDefault="00EF5CE2" w:rsidP="00DC5D1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DC5D1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C5D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C5D18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DC5D18">
        <w:rPr>
          <w:rFonts w:ascii="Times New Roman" w:hAnsi="Times New Roman" w:cs="Times New Roman"/>
          <w:sz w:val="22"/>
          <w:szCs w:val="22"/>
          <w:lang w:val="en-US"/>
        </w:rPr>
        <w:t xml:space="preserve">, S. Chinese Economic Presence in Kazakhstan / S. </w:t>
      </w:r>
      <w:proofErr w:type="spellStart"/>
      <w:r w:rsidRPr="00DC5D18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DC5D18">
        <w:rPr>
          <w:rFonts w:ascii="Times New Roman" w:hAnsi="Times New Roman" w:cs="Times New Roman"/>
          <w:sz w:val="22"/>
          <w:szCs w:val="22"/>
          <w:lang w:val="en-US"/>
        </w:rPr>
        <w:t xml:space="preserve"> // China Perspectives. – 2008. </w:t>
      </w:r>
      <w:r w:rsidRPr="00DC5D18">
        <w:rPr>
          <w:rFonts w:ascii="Times New Roman" w:hAnsi="Times New Roman" w:cs="Times New Roman"/>
          <w:sz w:val="22"/>
          <w:szCs w:val="22"/>
        </w:rPr>
        <w:t xml:space="preserve">№3 – </w:t>
      </w:r>
      <w:r w:rsidRPr="00DC5D18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DC5D18">
        <w:rPr>
          <w:rFonts w:ascii="Times New Roman" w:hAnsi="Times New Roman" w:cs="Times New Roman"/>
          <w:sz w:val="22"/>
          <w:szCs w:val="22"/>
        </w:rPr>
        <w:t>. 35</w:t>
      </w:r>
    </w:p>
  </w:footnote>
  <w:footnote w:id="46">
    <w:p w:rsidR="00EF5CE2" w:rsidRPr="00DC5D18" w:rsidRDefault="00EF5CE2" w:rsidP="00DC5D1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DC5D1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C5D18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47">
    <w:p w:rsidR="00EF5CE2" w:rsidRPr="00DC5D18" w:rsidRDefault="00EF5CE2" w:rsidP="00332C5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DC5D1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C5D18">
        <w:rPr>
          <w:rFonts w:ascii="Times New Roman" w:hAnsi="Times New Roman" w:cs="Times New Roman"/>
          <w:sz w:val="22"/>
          <w:szCs w:val="22"/>
        </w:rPr>
        <w:t xml:space="preserve"> Парамонов, В. Экономическое присутствие России и Китая в Центральной Азии / В. Парамонов, А. Строков // </w:t>
      </w:r>
      <w:r w:rsidRPr="00DC5D18">
        <w:rPr>
          <w:rFonts w:ascii="Times New Roman" w:hAnsi="Times New Roman" w:cs="Times New Roman"/>
          <w:sz w:val="22"/>
          <w:szCs w:val="22"/>
          <w:lang w:val="en-US"/>
        </w:rPr>
        <w:t>Central</w:t>
      </w:r>
      <w:r w:rsidRPr="00DC5D18">
        <w:rPr>
          <w:rFonts w:ascii="Times New Roman" w:hAnsi="Times New Roman" w:cs="Times New Roman"/>
          <w:sz w:val="22"/>
          <w:szCs w:val="22"/>
        </w:rPr>
        <w:t xml:space="preserve"> </w:t>
      </w:r>
      <w:r w:rsidRPr="00DC5D18">
        <w:rPr>
          <w:rFonts w:ascii="Times New Roman" w:hAnsi="Times New Roman" w:cs="Times New Roman"/>
          <w:sz w:val="22"/>
          <w:szCs w:val="22"/>
          <w:lang w:val="en-US"/>
        </w:rPr>
        <w:t>Asian</w:t>
      </w:r>
      <w:r w:rsidRPr="00DC5D18">
        <w:rPr>
          <w:rFonts w:ascii="Times New Roman" w:hAnsi="Times New Roman" w:cs="Times New Roman"/>
          <w:sz w:val="22"/>
          <w:szCs w:val="22"/>
        </w:rPr>
        <w:t xml:space="preserve"> </w:t>
      </w:r>
      <w:r w:rsidRPr="00DC5D18">
        <w:rPr>
          <w:rFonts w:ascii="Times New Roman" w:hAnsi="Times New Roman" w:cs="Times New Roman"/>
          <w:sz w:val="22"/>
          <w:szCs w:val="22"/>
          <w:lang w:val="en-US"/>
        </w:rPr>
        <w:t>series</w:t>
      </w:r>
      <w:r w:rsidRPr="00DC5D18">
        <w:rPr>
          <w:rFonts w:ascii="Times New Roman" w:hAnsi="Times New Roman" w:cs="Times New Roman"/>
          <w:sz w:val="22"/>
          <w:szCs w:val="22"/>
        </w:rPr>
        <w:t xml:space="preserve">, </w:t>
      </w:r>
      <w:r w:rsidRPr="00DC5D18">
        <w:rPr>
          <w:rFonts w:ascii="Times New Roman" w:hAnsi="Times New Roman" w:cs="Times New Roman"/>
          <w:sz w:val="22"/>
          <w:szCs w:val="22"/>
          <w:lang w:val="en-US"/>
        </w:rPr>
        <w:t>Conflict</w:t>
      </w:r>
      <w:r w:rsidRPr="00DC5D18">
        <w:rPr>
          <w:rFonts w:ascii="Times New Roman" w:hAnsi="Times New Roman" w:cs="Times New Roman"/>
          <w:sz w:val="22"/>
          <w:szCs w:val="22"/>
        </w:rPr>
        <w:t xml:space="preserve"> </w:t>
      </w:r>
      <w:r w:rsidRPr="00DC5D18">
        <w:rPr>
          <w:rFonts w:ascii="Times New Roman" w:hAnsi="Times New Roman" w:cs="Times New Roman"/>
          <w:sz w:val="22"/>
          <w:szCs w:val="22"/>
          <w:lang w:val="en-US"/>
        </w:rPr>
        <w:t>Studies</w:t>
      </w:r>
      <w:r w:rsidRPr="00DC5D18">
        <w:rPr>
          <w:rFonts w:ascii="Times New Roman" w:hAnsi="Times New Roman" w:cs="Times New Roman"/>
          <w:sz w:val="22"/>
          <w:szCs w:val="22"/>
        </w:rPr>
        <w:t xml:space="preserve"> </w:t>
      </w:r>
      <w:r w:rsidRPr="00DC5D18">
        <w:rPr>
          <w:rFonts w:ascii="Times New Roman" w:hAnsi="Times New Roman" w:cs="Times New Roman"/>
          <w:sz w:val="22"/>
          <w:szCs w:val="22"/>
          <w:lang w:val="en-US"/>
        </w:rPr>
        <w:t>Research</w:t>
      </w:r>
      <w:r w:rsidRPr="00DC5D18">
        <w:rPr>
          <w:rFonts w:ascii="Times New Roman" w:hAnsi="Times New Roman" w:cs="Times New Roman"/>
          <w:sz w:val="22"/>
          <w:szCs w:val="22"/>
        </w:rPr>
        <w:t xml:space="preserve"> </w:t>
      </w:r>
      <w:r w:rsidRPr="00DC5D18">
        <w:rPr>
          <w:rFonts w:ascii="Times New Roman" w:hAnsi="Times New Roman" w:cs="Times New Roman"/>
          <w:sz w:val="22"/>
          <w:szCs w:val="22"/>
          <w:lang w:val="en-US"/>
        </w:rPr>
        <w:t>Center</w:t>
      </w:r>
      <w:r w:rsidRPr="00DC5D18">
        <w:rPr>
          <w:rFonts w:ascii="Times New Roman" w:hAnsi="Times New Roman" w:cs="Times New Roman"/>
          <w:sz w:val="22"/>
          <w:szCs w:val="22"/>
        </w:rPr>
        <w:t>. – 2007. – С. 4</w:t>
      </w:r>
    </w:p>
  </w:footnote>
  <w:footnote w:id="48">
    <w:p w:rsidR="00EF5CE2" w:rsidRPr="00DC5D18" w:rsidRDefault="00EF5CE2" w:rsidP="009D2343">
      <w:pPr>
        <w:pStyle w:val="a4"/>
        <w:jc w:val="both"/>
        <w:rPr>
          <w:sz w:val="22"/>
          <w:szCs w:val="22"/>
        </w:rPr>
      </w:pPr>
      <w:r w:rsidRPr="00DC5D1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C5D18">
        <w:rPr>
          <w:rFonts w:ascii="Times New Roman" w:hAnsi="Times New Roman" w:cs="Times New Roman"/>
          <w:sz w:val="22"/>
          <w:szCs w:val="22"/>
        </w:rPr>
        <w:t xml:space="preserve"> Парамонов, В. </w:t>
      </w:r>
      <w:r w:rsidRPr="00DC5D18">
        <w:rPr>
          <w:rFonts w:ascii="Times New Roman" w:hAnsi="Times New Roman" w:cs="Times New Roman"/>
          <w:bCs/>
          <w:sz w:val="22"/>
          <w:szCs w:val="22"/>
        </w:rPr>
        <w:t xml:space="preserve">Экономическая политика Китая в Центральной Азии / Парамонов, В. </w:t>
      </w:r>
      <w:r w:rsidRPr="00DC5D18">
        <w:rPr>
          <w:rFonts w:ascii="Times New Roman" w:hAnsi="Times New Roman" w:cs="Times New Roman"/>
          <w:sz w:val="22"/>
          <w:szCs w:val="22"/>
        </w:rPr>
        <w:t xml:space="preserve">Строков А. </w:t>
      </w:r>
      <w:proofErr w:type="spellStart"/>
      <w:r w:rsidRPr="00DC5D18">
        <w:rPr>
          <w:rFonts w:ascii="Times New Roman" w:hAnsi="Times New Roman" w:cs="Times New Roman"/>
          <w:sz w:val="22"/>
          <w:szCs w:val="22"/>
        </w:rPr>
        <w:t>Столповский</w:t>
      </w:r>
      <w:proofErr w:type="spellEnd"/>
      <w:r w:rsidRPr="00DC5D18">
        <w:rPr>
          <w:rFonts w:ascii="Times New Roman" w:hAnsi="Times New Roman" w:cs="Times New Roman"/>
          <w:sz w:val="22"/>
          <w:szCs w:val="22"/>
        </w:rPr>
        <w:t xml:space="preserve"> О. </w:t>
      </w:r>
      <w:r w:rsidRPr="00DC5D18">
        <w:rPr>
          <w:rFonts w:ascii="Times New Roman" w:hAnsi="Times New Roman" w:cs="Times New Roman"/>
          <w:bCs/>
          <w:sz w:val="22"/>
          <w:szCs w:val="22"/>
          <w:lang w:val="en-US"/>
        </w:rPr>
        <w:t>URL</w:t>
      </w:r>
      <w:r w:rsidRPr="00DC5D18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35" w:history="1"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</w:t>
        </w:r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</w:rPr>
          <w:t>://</w:t>
        </w:r>
        <w:proofErr w:type="spellStart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viperson</w:t>
        </w:r>
        <w:proofErr w:type="spellEnd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ru</w:t>
        </w:r>
        <w:proofErr w:type="spellEnd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articles</w:t>
        </w:r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proofErr w:type="spellStart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ekonomicheskaya</w:t>
        </w:r>
        <w:proofErr w:type="spellEnd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politika</w:t>
        </w:r>
        <w:proofErr w:type="spellEnd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kitaya</w:t>
        </w:r>
        <w:proofErr w:type="spellEnd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v</w:t>
        </w:r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tsentralnoy</w:t>
        </w:r>
        <w:proofErr w:type="spellEnd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azii</w:t>
        </w:r>
        <w:proofErr w:type="spellEnd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chast</w:t>
        </w:r>
        <w:proofErr w:type="spellEnd"/>
        <w:r w:rsidRPr="00DC5D18">
          <w:rPr>
            <w:rStyle w:val="a7"/>
            <w:rFonts w:ascii="Times New Roman" w:hAnsi="Times New Roman" w:cs="Times New Roman"/>
            <w:bCs/>
            <w:sz w:val="22"/>
            <w:szCs w:val="22"/>
          </w:rPr>
          <w:t>-1#</w:t>
        </w:r>
      </w:hyperlink>
      <w:r w:rsidRPr="00DC5D18">
        <w:rPr>
          <w:rFonts w:ascii="Times New Roman" w:hAnsi="Times New Roman" w:cs="Times New Roman"/>
          <w:bCs/>
          <w:sz w:val="22"/>
          <w:szCs w:val="22"/>
        </w:rPr>
        <w:t xml:space="preserve">  (дата обращения: 7.03.2022)</w:t>
      </w:r>
    </w:p>
  </w:footnote>
  <w:footnote w:id="49">
    <w:p w:rsidR="00EF5CE2" w:rsidRPr="00ED4CC2" w:rsidRDefault="00EF5CE2" w:rsidP="00ED4CC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D4CC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ED4CC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D4CC2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ED4CC2">
        <w:rPr>
          <w:rFonts w:ascii="Times New Roman" w:hAnsi="Times New Roman" w:cs="Times New Roman"/>
          <w:sz w:val="22"/>
          <w:szCs w:val="22"/>
          <w:lang w:val="en-US"/>
        </w:rPr>
        <w:t xml:space="preserve">, S. Chinese Economic Presence in Kazakhstan / S. </w:t>
      </w:r>
      <w:proofErr w:type="spellStart"/>
      <w:r w:rsidRPr="00ED4CC2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ED4CC2">
        <w:rPr>
          <w:rFonts w:ascii="Times New Roman" w:hAnsi="Times New Roman" w:cs="Times New Roman"/>
          <w:sz w:val="22"/>
          <w:szCs w:val="22"/>
          <w:lang w:val="en-US"/>
        </w:rPr>
        <w:t xml:space="preserve"> // China Perspectives. – 2008. </w:t>
      </w:r>
      <w:r w:rsidRPr="00ED4CC2">
        <w:rPr>
          <w:rFonts w:ascii="Times New Roman" w:hAnsi="Times New Roman" w:cs="Times New Roman"/>
          <w:sz w:val="22"/>
          <w:szCs w:val="22"/>
        </w:rPr>
        <w:t xml:space="preserve">№3 – </w:t>
      </w:r>
      <w:r w:rsidRPr="00ED4CC2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ED4CC2">
        <w:rPr>
          <w:rFonts w:ascii="Times New Roman" w:hAnsi="Times New Roman" w:cs="Times New Roman"/>
          <w:sz w:val="22"/>
          <w:szCs w:val="22"/>
        </w:rPr>
        <w:t>. 41-43</w:t>
      </w:r>
    </w:p>
  </w:footnote>
  <w:footnote w:id="50">
    <w:p w:rsidR="00EF5CE2" w:rsidRPr="00ED4CC2" w:rsidRDefault="00EF5CE2" w:rsidP="00ED4CC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D4CC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ED4CC2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51">
    <w:p w:rsidR="00EF5CE2" w:rsidRPr="00ED4CC2" w:rsidRDefault="00EF5CE2" w:rsidP="00ED4CC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D4CC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ED4CC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Там же.</w:t>
      </w:r>
    </w:p>
  </w:footnote>
  <w:footnote w:id="52">
    <w:p w:rsidR="00EF5CE2" w:rsidRPr="00ED4CC2" w:rsidRDefault="00EF5CE2" w:rsidP="00ED4CC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D4CC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ED4CC2">
        <w:rPr>
          <w:rFonts w:ascii="Times New Roman" w:hAnsi="Times New Roman" w:cs="Times New Roman"/>
          <w:sz w:val="22"/>
          <w:szCs w:val="22"/>
        </w:rPr>
        <w:t xml:space="preserve"> Международный центр приграничного сотрудничества </w:t>
      </w:r>
      <w:proofErr w:type="spellStart"/>
      <w:r w:rsidRPr="00ED4CC2">
        <w:rPr>
          <w:rFonts w:ascii="Times New Roman" w:hAnsi="Times New Roman" w:cs="Times New Roman"/>
          <w:sz w:val="22"/>
          <w:szCs w:val="22"/>
          <w:lang w:val="en-US"/>
        </w:rPr>
        <w:t>Khorgos</w:t>
      </w:r>
      <w:proofErr w:type="spellEnd"/>
      <w:r w:rsidRPr="00ED4CC2">
        <w:rPr>
          <w:rFonts w:ascii="Times New Roman" w:hAnsi="Times New Roman" w:cs="Times New Roman"/>
          <w:sz w:val="22"/>
          <w:szCs w:val="22"/>
        </w:rPr>
        <w:t xml:space="preserve"> // </w:t>
      </w:r>
      <w:r w:rsidRPr="00ED4CC2">
        <w:rPr>
          <w:rFonts w:ascii="Times New Roman" w:hAnsi="Times New Roman" w:cs="Times New Roman"/>
          <w:sz w:val="22"/>
          <w:szCs w:val="22"/>
          <w:lang w:val="en-US"/>
        </w:rPr>
        <w:t>CAREC</w:t>
      </w:r>
      <w:r w:rsidRPr="00ED4CC2">
        <w:rPr>
          <w:rFonts w:ascii="Times New Roman" w:hAnsi="Times New Roman" w:cs="Times New Roman"/>
          <w:sz w:val="22"/>
          <w:szCs w:val="22"/>
        </w:rPr>
        <w:t xml:space="preserve"> </w:t>
      </w:r>
      <w:r w:rsidRPr="00ED4CC2">
        <w:rPr>
          <w:rFonts w:ascii="Times New Roman" w:hAnsi="Times New Roman" w:cs="Times New Roman"/>
          <w:sz w:val="22"/>
          <w:szCs w:val="22"/>
          <w:lang w:val="en-US"/>
        </w:rPr>
        <w:t>Program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D4CC2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ED4CC2">
        <w:rPr>
          <w:rFonts w:ascii="Times New Roman" w:hAnsi="Times New Roman" w:cs="Times New Roman"/>
          <w:sz w:val="22"/>
          <w:szCs w:val="22"/>
        </w:rPr>
        <w:t xml:space="preserve">: </w:t>
      </w:r>
      <w:hyperlink r:id="rId36" w:history="1">
        <w:r w:rsidRPr="00ED4CC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ED4CC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carecprogram</w:t>
        </w:r>
        <w:proofErr w:type="spellEnd"/>
        <w:r w:rsidRPr="00ED4CC2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uploads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</w:rPr>
          <w:t>/011_102_209_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International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Center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for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Boundary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Cooperation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ED4CC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Khorgos</w:t>
        </w:r>
        <w:proofErr w:type="spellEnd"/>
        <w:r w:rsidRPr="00ED4CC2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ED4CC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Pr="00ED4CC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(дата обращения: 8.03.2022)</w:t>
      </w:r>
    </w:p>
  </w:footnote>
  <w:footnote w:id="53">
    <w:p w:rsidR="00EF5CE2" w:rsidRPr="00ED4CC2" w:rsidRDefault="00EF5CE2" w:rsidP="00ED4CC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D4CC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ED4CC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D4CC2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ED4CC2">
        <w:rPr>
          <w:rFonts w:ascii="Times New Roman" w:hAnsi="Times New Roman" w:cs="Times New Roman"/>
          <w:sz w:val="22"/>
          <w:szCs w:val="22"/>
          <w:lang w:val="en-US"/>
        </w:rPr>
        <w:t xml:space="preserve">, S. Chinese Economic Presence in Kazakhstan / S. </w:t>
      </w:r>
      <w:proofErr w:type="spellStart"/>
      <w:r w:rsidRPr="00ED4CC2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ED4CC2">
        <w:rPr>
          <w:rFonts w:ascii="Times New Roman" w:hAnsi="Times New Roman" w:cs="Times New Roman"/>
          <w:sz w:val="22"/>
          <w:szCs w:val="22"/>
          <w:lang w:val="en-US"/>
        </w:rPr>
        <w:t xml:space="preserve"> // China Perspectives. – 2008. </w:t>
      </w:r>
      <w:r w:rsidRPr="00ED4CC2">
        <w:rPr>
          <w:rFonts w:ascii="Times New Roman" w:hAnsi="Times New Roman" w:cs="Times New Roman"/>
          <w:sz w:val="22"/>
          <w:szCs w:val="22"/>
        </w:rPr>
        <w:t xml:space="preserve">№3 – </w:t>
      </w:r>
      <w:r w:rsidRPr="00ED4CC2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ED4CC2">
        <w:rPr>
          <w:rFonts w:ascii="Times New Roman" w:hAnsi="Times New Roman" w:cs="Times New Roman"/>
          <w:sz w:val="22"/>
          <w:szCs w:val="22"/>
        </w:rPr>
        <w:t>. 41-43</w:t>
      </w:r>
    </w:p>
  </w:footnote>
  <w:footnote w:id="54">
    <w:p w:rsidR="00EF5CE2" w:rsidRPr="00ED4CC2" w:rsidRDefault="00EF5CE2" w:rsidP="00ED4CC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D4CC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ED4CC2">
        <w:rPr>
          <w:rFonts w:ascii="Times New Roman" w:hAnsi="Times New Roman" w:cs="Times New Roman"/>
          <w:sz w:val="22"/>
          <w:szCs w:val="22"/>
        </w:rPr>
        <w:t xml:space="preserve"> Там же. </w:t>
      </w:r>
    </w:p>
  </w:footnote>
  <w:footnote w:id="55">
    <w:p w:rsidR="00EF5CE2" w:rsidRPr="00ED4CC2" w:rsidRDefault="00EF5CE2" w:rsidP="00ED4CC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D4CC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ED4CC2">
        <w:rPr>
          <w:rFonts w:ascii="Times New Roman" w:hAnsi="Times New Roman" w:cs="Times New Roman"/>
          <w:sz w:val="22"/>
          <w:szCs w:val="22"/>
        </w:rPr>
        <w:t xml:space="preserve"> Галкина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D4CC2">
        <w:rPr>
          <w:rFonts w:ascii="Times New Roman" w:hAnsi="Times New Roman" w:cs="Times New Roman"/>
          <w:sz w:val="22"/>
          <w:szCs w:val="22"/>
        </w:rPr>
        <w:t xml:space="preserve"> И. Китайский след в истории</w:t>
      </w:r>
      <w:r>
        <w:rPr>
          <w:rFonts w:ascii="Times New Roman" w:hAnsi="Times New Roman" w:cs="Times New Roman"/>
          <w:sz w:val="22"/>
          <w:szCs w:val="22"/>
        </w:rPr>
        <w:t xml:space="preserve"> / Галкина, И. </w:t>
      </w:r>
      <w:r w:rsidRPr="00ED4CC2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ED4CC2">
        <w:rPr>
          <w:rFonts w:ascii="Times New Roman" w:hAnsi="Times New Roman" w:cs="Times New Roman"/>
          <w:sz w:val="22"/>
          <w:szCs w:val="22"/>
        </w:rPr>
        <w:t xml:space="preserve">: </w:t>
      </w:r>
      <w:hyperlink r:id="rId37" w:history="1">
        <w:r w:rsidRPr="00ED4CC2">
          <w:rPr>
            <w:rStyle w:val="a7"/>
            <w:rFonts w:ascii="Times New Roman" w:hAnsi="Times New Roman" w:cs="Times New Roman"/>
            <w:sz w:val="22"/>
            <w:szCs w:val="22"/>
          </w:rPr>
          <w:t>https://expert.ru/kazakhstan/2005/13/13ka-ktema1_56849/</w:t>
        </w:r>
      </w:hyperlink>
      <w:r w:rsidRPr="00ED4CC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8.03.2022)</w:t>
      </w:r>
    </w:p>
  </w:footnote>
  <w:footnote w:id="56">
    <w:p w:rsidR="00EF5CE2" w:rsidRPr="00BC7BCB" w:rsidRDefault="00EF5CE2" w:rsidP="00ED4CC2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ED4CC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ED4CC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D4CC2"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 w:rsidRPr="00ED4CC2">
        <w:rPr>
          <w:rFonts w:ascii="Times New Roman" w:hAnsi="Times New Roman" w:cs="Times New Roman"/>
          <w:sz w:val="22"/>
          <w:szCs w:val="22"/>
          <w:lang w:val="en-US"/>
        </w:rPr>
        <w:t>, S. Central Asia’s growing partnership with China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/ S.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Peyrouse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. –  EU-Central Asia Monitoring, </w:t>
      </w:r>
      <w:r w:rsidRPr="00ED4CC2">
        <w:rPr>
          <w:rFonts w:ascii="Times New Roman" w:hAnsi="Times New Roman" w:cs="Times New Roman"/>
          <w:sz w:val="22"/>
          <w:szCs w:val="22"/>
          <w:lang w:val="en-US"/>
        </w:rPr>
        <w:t>2009. – p. 8</w:t>
      </w:r>
    </w:p>
  </w:footnote>
  <w:footnote w:id="57">
    <w:p w:rsidR="00EF5CE2" w:rsidRPr="00ED4CC2" w:rsidRDefault="00EF5CE2" w:rsidP="00ED4CC2">
      <w:pPr>
        <w:pStyle w:val="a4"/>
        <w:jc w:val="both"/>
        <w:rPr>
          <w:rFonts w:ascii="Times New Roman" w:hAnsi="Times New Roman" w:cs="Times New Roman"/>
          <w:sz w:val="22"/>
          <w:szCs w:val="24"/>
        </w:rPr>
      </w:pPr>
      <w:r w:rsidRPr="00ED4CC2">
        <w:rPr>
          <w:rStyle w:val="a6"/>
          <w:rFonts w:ascii="Times New Roman" w:hAnsi="Times New Roman" w:cs="Times New Roman"/>
          <w:sz w:val="22"/>
        </w:rPr>
        <w:footnoteRef/>
      </w:r>
      <w:r w:rsidRPr="00ED4CC2">
        <w:rPr>
          <w:sz w:val="18"/>
          <w:lang w:val="en-US"/>
        </w:rPr>
        <w:t xml:space="preserve"> </w:t>
      </w:r>
      <w:proofErr w:type="spellStart"/>
      <w:r w:rsidRPr="00ED4CC2">
        <w:rPr>
          <w:rFonts w:ascii="Times New Roman" w:hAnsi="Times New Roman" w:cs="Times New Roman"/>
          <w:sz w:val="22"/>
          <w:szCs w:val="24"/>
          <w:lang w:val="en-US"/>
        </w:rPr>
        <w:t>Peyrouse</w:t>
      </w:r>
      <w:proofErr w:type="spellEnd"/>
      <w:r w:rsidRPr="00ED4CC2">
        <w:rPr>
          <w:rFonts w:ascii="Times New Roman" w:hAnsi="Times New Roman" w:cs="Times New Roman"/>
          <w:sz w:val="22"/>
          <w:szCs w:val="24"/>
          <w:lang w:val="en-US"/>
        </w:rPr>
        <w:t xml:space="preserve">, S. Chinese Economic Presence in Kazakhstan / S. </w:t>
      </w:r>
      <w:proofErr w:type="spellStart"/>
      <w:r w:rsidRPr="00ED4CC2">
        <w:rPr>
          <w:rFonts w:ascii="Times New Roman" w:hAnsi="Times New Roman" w:cs="Times New Roman"/>
          <w:sz w:val="22"/>
          <w:szCs w:val="24"/>
          <w:lang w:val="en-US"/>
        </w:rPr>
        <w:t>Peyrouse</w:t>
      </w:r>
      <w:proofErr w:type="spellEnd"/>
      <w:r w:rsidRPr="00ED4CC2">
        <w:rPr>
          <w:rFonts w:ascii="Times New Roman" w:hAnsi="Times New Roman" w:cs="Times New Roman"/>
          <w:sz w:val="22"/>
          <w:szCs w:val="24"/>
          <w:lang w:val="en-US"/>
        </w:rPr>
        <w:t xml:space="preserve"> // China Perspectives. – 2008. </w:t>
      </w:r>
      <w:r w:rsidRPr="00ED4CC2">
        <w:rPr>
          <w:rFonts w:ascii="Times New Roman" w:hAnsi="Times New Roman" w:cs="Times New Roman"/>
          <w:sz w:val="22"/>
          <w:szCs w:val="24"/>
        </w:rPr>
        <w:t xml:space="preserve">№3 – </w:t>
      </w:r>
      <w:r w:rsidRPr="00ED4CC2">
        <w:rPr>
          <w:rFonts w:ascii="Times New Roman" w:hAnsi="Times New Roman" w:cs="Times New Roman"/>
          <w:sz w:val="22"/>
          <w:szCs w:val="24"/>
          <w:lang w:val="en-US"/>
        </w:rPr>
        <w:t>P</w:t>
      </w:r>
      <w:r w:rsidRPr="00ED4CC2">
        <w:rPr>
          <w:rFonts w:ascii="Times New Roman" w:hAnsi="Times New Roman" w:cs="Times New Roman"/>
          <w:sz w:val="22"/>
          <w:szCs w:val="24"/>
        </w:rPr>
        <w:t>. 48-49</w:t>
      </w:r>
    </w:p>
  </w:footnote>
  <w:footnote w:id="58">
    <w:p w:rsidR="00EF5CE2" w:rsidRPr="00ED4CC2" w:rsidRDefault="00EF5CE2" w:rsidP="00725791">
      <w:pPr>
        <w:pStyle w:val="a4"/>
        <w:jc w:val="both"/>
        <w:rPr>
          <w:rFonts w:ascii="Times New Roman" w:hAnsi="Times New Roman" w:cs="Times New Roman"/>
          <w:sz w:val="22"/>
          <w:szCs w:val="24"/>
        </w:rPr>
      </w:pPr>
      <w:r w:rsidRPr="00ED4CC2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ED4CC2">
        <w:rPr>
          <w:rFonts w:ascii="Times New Roman" w:hAnsi="Times New Roman" w:cs="Times New Roman"/>
          <w:sz w:val="22"/>
          <w:szCs w:val="24"/>
        </w:rPr>
        <w:t xml:space="preserve"> Там же.</w:t>
      </w:r>
    </w:p>
  </w:footnote>
  <w:footnote w:id="59">
    <w:p w:rsidR="00EF5CE2" w:rsidRPr="00ED4CC2" w:rsidRDefault="00EF5CE2">
      <w:pPr>
        <w:pStyle w:val="a4"/>
        <w:rPr>
          <w:rFonts w:ascii="Times New Roman" w:hAnsi="Times New Roman" w:cs="Times New Roman"/>
          <w:sz w:val="22"/>
          <w:szCs w:val="24"/>
        </w:rPr>
      </w:pPr>
      <w:r w:rsidRPr="00ED4CC2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ED4CC2">
        <w:rPr>
          <w:rFonts w:ascii="Times New Roman" w:hAnsi="Times New Roman" w:cs="Times New Roman"/>
          <w:sz w:val="22"/>
          <w:szCs w:val="24"/>
        </w:rPr>
        <w:t xml:space="preserve"> Там же.</w:t>
      </w:r>
    </w:p>
  </w:footnote>
  <w:footnote w:id="60">
    <w:p w:rsidR="00EF5CE2" w:rsidRPr="00ED4CC2" w:rsidRDefault="00EF5CE2" w:rsidP="00B92E58">
      <w:pPr>
        <w:pStyle w:val="a4"/>
        <w:jc w:val="both"/>
        <w:rPr>
          <w:rFonts w:ascii="Times New Roman" w:hAnsi="Times New Roman" w:cs="Times New Roman"/>
          <w:sz w:val="22"/>
          <w:szCs w:val="24"/>
        </w:rPr>
      </w:pPr>
      <w:r w:rsidRPr="00ED4CC2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ED4CC2">
        <w:rPr>
          <w:rFonts w:ascii="Times New Roman" w:hAnsi="Times New Roman" w:cs="Times New Roman"/>
          <w:sz w:val="22"/>
          <w:szCs w:val="24"/>
        </w:rPr>
        <w:t xml:space="preserve"> Стратегическое партнерство Казахстана и Китая в энергетической сфере // </w:t>
      </w:r>
      <w:proofErr w:type="spellStart"/>
      <w:r w:rsidRPr="00ED4CC2">
        <w:rPr>
          <w:rFonts w:ascii="Times New Roman" w:hAnsi="Times New Roman" w:cs="Times New Roman"/>
          <w:sz w:val="22"/>
          <w:szCs w:val="24"/>
          <w:lang w:val="en-US"/>
        </w:rPr>
        <w:t>Qazaqstan</w:t>
      </w:r>
      <w:proofErr w:type="spellEnd"/>
      <w:r w:rsidRPr="00ED4CC2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ED4CC2">
        <w:rPr>
          <w:rFonts w:ascii="Times New Roman" w:hAnsi="Times New Roman" w:cs="Times New Roman"/>
          <w:sz w:val="22"/>
          <w:szCs w:val="24"/>
          <w:lang w:val="en-US"/>
        </w:rPr>
        <w:t>Tarihy</w:t>
      </w:r>
      <w:proofErr w:type="spellEnd"/>
      <w:r w:rsidRPr="00ED4CC2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– 2017.</w:t>
      </w:r>
      <w:r w:rsidRPr="00ED4CC2">
        <w:rPr>
          <w:rFonts w:ascii="Times New Roman" w:hAnsi="Times New Roman" w:cs="Times New Roman"/>
          <w:sz w:val="22"/>
          <w:szCs w:val="24"/>
        </w:rPr>
        <w:t xml:space="preserve"> </w:t>
      </w:r>
      <w:r w:rsidRPr="00ED4CC2">
        <w:rPr>
          <w:rFonts w:ascii="Times New Roman" w:hAnsi="Times New Roman" w:cs="Times New Roman"/>
          <w:sz w:val="22"/>
          <w:szCs w:val="24"/>
          <w:lang w:val="en-US"/>
        </w:rPr>
        <w:t>URL</w:t>
      </w:r>
      <w:r w:rsidRPr="00ED4CC2">
        <w:rPr>
          <w:rFonts w:ascii="Times New Roman" w:hAnsi="Times New Roman" w:cs="Times New Roman"/>
          <w:sz w:val="22"/>
          <w:szCs w:val="24"/>
        </w:rPr>
        <w:t xml:space="preserve">: </w:t>
      </w:r>
      <w:hyperlink r:id="rId38" w:history="1">
        <w:r w:rsidRPr="00ED4CC2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https</w:t>
        </w:r>
        <w:r w:rsidRPr="00ED4CC2">
          <w:rPr>
            <w:rStyle w:val="a7"/>
            <w:rFonts w:ascii="Times New Roman" w:hAnsi="Times New Roman" w:cs="Times New Roman"/>
            <w:sz w:val="22"/>
            <w:szCs w:val="24"/>
          </w:rPr>
          <w:t>://</w:t>
        </w:r>
        <w:r w:rsidRPr="00ED4CC2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e</w:t>
        </w:r>
        <w:r w:rsidRPr="00ED4CC2">
          <w:rPr>
            <w:rStyle w:val="a7"/>
            <w:rFonts w:ascii="Times New Roman" w:hAnsi="Times New Roman" w:cs="Times New Roman"/>
            <w:sz w:val="22"/>
            <w:szCs w:val="24"/>
          </w:rPr>
          <w:t>-</w:t>
        </w:r>
        <w:r w:rsidRPr="00ED4CC2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history</w:t>
        </w:r>
        <w:r w:rsidRPr="00ED4CC2">
          <w:rPr>
            <w:rStyle w:val="a7"/>
            <w:rFonts w:ascii="Times New Roman" w:hAnsi="Times New Roman" w:cs="Times New Roman"/>
            <w:sz w:val="22"/>
            <w:szCs w:val="24"/>
          </w:rPr>
          <w:t>.</w:t>
        </w:r>
        <w:proofErr w:type="spellStart"/>
        <w:r w:rsidRPr="00ED4CC2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kz</w:t>
        </w:r>
        <w:proofErr w:type="spellEnd"/>
        <w:r w:rsidRPr="00ED4CC2">
          <w:rPr>
            <w:rStyle w:val="a7"/>
            <w:rFonts w:ascii="Times New Roman" w:hAnsi="Times New Roman" w:cs="Times New Roman"/>
            <w:sz w:val="22"/>
            <w:szCs w:val="24"/>
          </w:rPr>
          <w:t>/</w:t>
        </w:r>
        <w:proofErr w:type="spellStart"/>
        <w:r w:rsidRPr="00ED4CC2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ru</w:t>
        </w:r>
        <w:proofErr w:type="spellEnd"/>
        <w:r w:rsidRPr="00ED4CC2">
          <w:rPr>
            <w:rStyle w:val="a7"/>
            <w:rFonts w:ascii="Times New Roman" w:hAnsi="Times New Roman" w:cs="Times New Roman"/>
            <w:sz w:val="22"/>
            <w:szCs w:val="24"/>
          </w:rPr>
          <w:t>/</w:t>
        </w:r>
        <w:r w:rsidRPr="00ED4CC2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history</w:t>
        </w:r>
        <w:r w:rsidRPr="00ED4CC2">
          <w:rPr>
            <w:rStyle w:val="a7"/>
            <w:rFonts w:ascii="Times New Roman" w:hAnsi="Times New Roman" w:cs="Times New Roman"/>
            <w:sz w:val="22"/>
            <w:szCs w:val="24"/>
          </w:rPr>
          <w:t>-</w:t>
        </w:r>
        <w:r w:rsidRPr="00ED4CC2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of</w:t>
        </w:r>
        <w:r w:rsidRPr="00ED4CC2">
          <w:rPr>
            <w:rStyle w:val="a7"/>
            <w:rFonts w:ascii="Times New Roman" w:hAnsi="Times New Roman" w:cs="Times New Roman"/>
            <w:sz w:val="22"/>
            <w:szCs w:val="24"/>
          </w:rPr>
          <w:t>-</w:t>
        </w:r>
        <w:proofErr w:type="spellStart"/>
        <w:r w:rsidRPr="00ED4CC2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kazakhstan</w:t>
        </w:r>
        <w:proofErr w:type="spellEnd"/>
        <w:r w:rsidRPr="00ED4CC2">
          <w:rPr>
            <w:rStyle w:val="a7"/>
            <w:rFonts w:ascii="Times New Roman" w:hAnsi="Times New Roman" w:cs="Times New Roman"/>
            <w:sz w:val="22"/>
            <w:szCs w:val="24"/>
          </w:rPr>
          <w:t>/</w:t>
        </w:r>
        <w:r w:rsidRPr="00ED4CC2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show</w:t>
        </w:r>
        <w:r w:rsidRPr="00ED4CC2">
          <w:rPr>
            <w:rStyle w:val="a7"/>
            <w:rFonts w:ascii="Times New Roman" w:hAnsi="Times New Roman" w:cs="Times New Roman"/>
            <w:sz w:val="22"/>
            <w:szCs w:val="24"/>
          </w:rPr>
          <w:t>/9426/</w:t>
        </w:r>
      </w:hyperlink>
      <w:r w:rsidRPr="00ED4CC2">
        <w:rPr>
          <w:rFonts w:ascii="Times New Roman" w:hAnsi="Times New Roman" w:cs="Times New Roman"/>
          <w:sz w:val="22"/>
          <w:szCs w:val="24"/>
        </w:rPr>
        <w:t xml:space="preserve">  </w:t>
      </w:r>
      <w:r>
        <w:rPr>
          <w:rFonts w:ascii="Times New Roman" w:hAnsi="Times New Roman" w:cs="Times New Roman"/>
          <w:sz w:val="22"/>
          <w:szCs w:val="24"/>
        </w:rPr>
        <w:t>(дата обращения: 9.03.2022)</w:t>
      </w:r>
    </w:p>
  </w:footnote>
  <w:footnote w:id="61">
    <w:p w:rsidR="00EF5CE2" w:rsidRPr="00ED4CC2" w:rsidRDefault="00EF5CE2" w:rsidP="00E1429C">
      <w:pPr>
        <w:pStyle w:val="a4"/>
        <w:jc w:val="both"/>
        <w:rPr>
          <w:rFonts w:ascii="Times New Roman" w:hAnsi="Times New Roman" w:cs="Times New Roman"/>
          <w:sz w:val="22"/>
        </w:rPr>
      </w:pPr>
      <w:r w:rsidRPr="00ED4CC2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ED4CC2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D97CD6">
        <w:rPr>
          <w:rFonts w:ascii="Times New Roman" w:hAnsi="Times New Roman" w:cs="Times New Roman"/>
          <w:sz w:val="22"/>
          <w:szCs w:val="24"/>
        </w:rPr>
        <w:t>Мирзеханов</w:t>
      </w:r>
      <w:proofErr w:type="spellEnd"/>
      <w:r w:rsidRPr="00D97CD6">
        <w:rPr>
          <w:rFonts w:ascii="Times New Roman" w:hAnsi="Times New Roman" w:cs="Times New Roman"/>
          <w:sz w:val="22"/>
          <w:szCs w:val="24"/>
        </w:rPr>
        <w:t xml:space="preserve">, В.С. Потенциал и перспективы современных </w:t>
      </w:r>
      <w:proofErr w:type="spellStart"/>
      <w:r w:rsidRPr="00D97CD6">
        <w:rPr>
          <w:rFonts w:ascii="Times New Roman" w:hAnsi="Times New Roman" w:cs="Times New Roman"/>
          <w:sz w:val="22"/>
          <w:szCs w:val="24"/>
        </w:rPr>
        <w:t>туркмено</w:t>
      </w:r>
      <w:proofErr w:type="spellEnd"/>
      <w:r w:rsidRPr="00D97CD6">
        <w:rPr>
          <w:rFonts w:ascii="Times New Roman" w:hAnsi="Times New Roman" w:cs="Times New Roman"/>
          <w:sz w:val="22"/>
          <w:szCs w:val="24"/>
        </w:rPr>
        <w:t xml:space="preserve">-китайских отношений /В. С. </w:t>
      </w:r>
      <w:proofErr w:type="spellStart"/>
      <w:r w:rsidRPr="00D97CD6">
        <w:rPr>
          <w:rFonts w:ascii="Times New Roman" w:hAnsi="Times New Roman" w:cs="Times New Roman"/>
          <w:sz w:val="22"/>
          <w:szCs w:val="24"/>
        </w:rPr>
        <w:t>Мирзеханов</w:t>
      </w:r>
      <w:proofErr w:type="spellEnd"/>
      <w:r w:rsidRPr="00D97CD6">
        <w:rPr>
          <w:rFonts w:ascii="Times New Roman" w:hAnsi="Times New Roman" w:cs="Times New Roman"/>
          <w:sz w:val="22"/>
          <w:szCs w:val="24"/>
        </w:rPr>
        <w:t xml:space="preserve">, М. В. </w:t>
      </w:r>
      <w:proofErr w:type="spellStart"/>
      <w:r w:rsidRPr="00D97CD6">
        <w:rPr>
          <w:rFonts w:ascii="Times New Roman" w:hAnsi="Times New Roman" w:cs="Times New Roman"/>
          <w:sz w:val="22"/>
          <w:szCs w:val="24"/>
        </w:rPr>
        <w:t>Тюльпаков</w:t>
      </w:r>
      <w:proofErr w:type="spellEnd"/>
      <w:r w:rsidRPr="00D97CD6">
        <w:rPr>
          <w:rFonts w:ascii="Times New Roman" w:hAnsi="Times New Roman" w:cs="Times New Roman"/>
          <w:sz w:val="22"/>
          <w:szCs w:val="24"/>
        </w:rPr>
        <w:t xml:space="preserve"> // Социальные и гуманитарные науки. Отечественная и зарубежная литература. Сер. 9, Востоковедение и африканистика: Реферативный журнал. – 2018. – С. 31</w:t>
      </w:r>
    </w:p>
  </w:footnote>
  <w:footnote w:id="62">
    <w:p w:rsidR="00EF5CE2" w:rsidRPr="00475C33" w:rsidRDefault="00EF5CE2" w:rsidP="00475C33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ED4CC2">
        <w:rPr>
          <w:rStyle w:val="a6"/>
          <w:rFonts w:ascii="Times New Roman" w:hAnsi="Times New Roman" w:cs="Times New Roman"/>
          <w:sz w:val="22"/>
        </w:rPr>
        <w:footnoteRef/>
      </w:r>
      <w:proofErr w:type="spellStart"/>
      <w:r w:rsidRPr="00D97CD6">
        <w:rPr>
          <w:rFonts w:ascii="Times New Roman" w:hAnsi="Times New Roman" w:cs="Times New Roman"/>
          <w:sz w:val="22"/>
          <w:lang w:val="en-US"/>
        </w:rPr>
        <w:t>Paramonov</w:t>
      </w:r>
      <w:proofErr w:type="spellEnd"/>
      <w:r w:rsidRPr="00D97CD6">
        <w:rPr>
          <w:rFonts w:ascii="Times New Roman" w:hAnsi="Times New Roman" w:cs="Times New Roman"/>
          <w:sz w:val="22"/>
          <w:lang w:val="en-US"/>
        </w:rPr>
        <w:t xml:space="preserve">, V. China &amp; Central Asia: Present and future of economic relations / V. </w:t>
      </w:r>
      <w:proofErr w:type="spellStart"/>
      <w:r w:rsidRPr="00D97CD6">
        <w:rPr>
          <w:rFonts w:ascii="Times New Roman" w:hAnsi="Times New Roman" w:cs="Times New Roman"/>
          <w:sz w:val="22"/>
          <w:lang w:val="en-US"/>
        </w:rPr>
        <w:t>Paramonov</w:t>
      </w:r>
      <w:proofErr w:type="spellEnd"/>
      <w:r w:rsidRPr="00D97CD6">
        <w:rPr>
          <w:rFonts w:ascii="Times New Roman" w:hAnsi="Times New Roman" w:cs="Times New Roman"/>
          <w:sz w:val="22"/>
          <w:lang w:val="en-US"/>
        </w:rPr>
        <w:t xml:space="preserve"> // Conflict Studies Research Center, Central As</w:t>
      </w:r>
      <w:r>
        <w:rPr>
          <w:rFonts w:ascii="Times New Roman" w:hAnsi="Times New Roman" w:cs="Times New Roman"/>
          <w:sz w:val="22"/>
          <w:lang w:val="en-US"/>
        </w:rPr>
        <w:t xml:space="preserve">ian Series. – 2005.5/25(E) – </w:t>
      </w:r>
      <w:r w:rsidRPr="00ED4CC2">
        <w:rPr>
          <w:rFonts w:ascii="Times New Roman" w:hAnsi="Times New Roman" w:cs="Times New Roman"/>
          <w:sz w:val="22"/>
          <w:lang w:val="en-US"/>
        </w:rPr>
        <w:t xml:space="preserve"> P. 6</w:t>
      </w:r>
    </w:p>
  </w:footnote>
  <w:footnote w:id="63">
    <w:p w:rsidR="00EF5CE2" w:rsidRPr="00EF5CE2" w:rsidRDefault="00EF5CE2">
      <w:pPr>
        <w:pStyle w:val="a4"/>
        <w:rPr>
          <w:rFonts w:ascii="Times New Roman" w:hAnsi="Times New Roman" w:cs="Times New Roman"/>
          <w:sz w:val="22"/>
          <w:szCs w:val="24"/>
        </w:rPr>
      </w:pPr>
      <w:r w:rsidRPr="00D97CD6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D97CD6">
        <w:rPr>
          <w:rFonts w:ascii="Times New Roman" w:hAnsi="Times New Roman" w:cs="Times New Roman"/>
          <w:sz w:val="22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Там же.</w:t>
      </w:r>
    </w:p>
  </w:footnote>
  <w:footnote w:id="64">
    <w:p w:rsidR="00EF5CE2" w:rsidRPr="00D97CD6" w:rsidRDefault="00EF5CE2" w:rsidP="00DA4E96">
      <w:pPr>
        <w:pStyle w:val="a4"/>
        <w:jc w:val="both"/>
        <w:rPr>
          <w:rFonts w:ascii="Times New Roman" w:hAnsi="Times New Roman" w:cs="Times New Roman"/>
          <w:sz w:val="22"/>
          <w:szCs w:val="24"/>
        </w:rPr>
      </w:pPr>
      <w:r w:rsidRPr="00D97CD6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D97CD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D97CD6">
        <w:rPr>
          <w:rFonts w:ascii="Times New Roman" w:hAnsi="Times New Roman" w:cs="Times New Roman"/>
          <w:sz w:val="22"/>
          <w:szCs w:val="24"/>
        </w:rPr>
        <w:t>Мирзеханов</w:t>
      </w:r>
      <w:proofErr w:type="spellEnd"/>
      <w:r w:rsidRPr="00D97CD6">
        <w:rPr>
          <w:rFonts w:ascii="Times New Roman" w:hAnsi="Times New Roman" w:cs="Times New Roman"/>
          <w:sz w:val="22"/>
          <w:szCs w:val="24"/>
        </w:rPr>
        <w:t xml:space="preserve">, В.С. Потенциал и перспективы современных </w:t>
      </w:r>
      <w:proofErr w:type="spellStart"/>
      <w:r w:rsidRPr="00D97CD6">
        <w:rPr>
          <w:rFonts w:ascii="Times New Roman" w:hAnsi="Times New Roman" w:cs="Times New Roman"/>
          <w:sz w:val="22"/>
          <w:szCs w:val="24"/>
        </w:rPr>
        <w:t>туркмено</w:t>
      </w:r>
      <w:proofErr w:type="spellEnd"/>
      <w:r w:rsidRPr="00D97CD6">
        <w:rPr>
          <w:rFonts w:ascii="Times New Roman" w:hAnsi="Times New Roman" w:cs="Times New Roman"/>
          <w:sz w:val="22"/>
          <w:szCs w:val="24"/>
        </w:rPr>
        <w:t xml:space="preserve">-китайских отношений /В. С. </w:t>
      </w:r>
      <w:proofErr w:type="spellStart"/>
      <w:r w:rsidRPr="00D97CD6">
        <w:rPr>
          <w:rFonts w:ascii="Times New Roman" w:hAnsi="Times New Roman" w:cs="Times New Roman"/>
          <w:sz w:val="22"/>
          <w:szCs w:val="24"/>
        </w:rPr>
        <w:t>Мирзеханов</w:t>
      </w:r>
      <w:proofErr w:type="spellEnd"/>
      <w:r w:rsidRPr="00D97CD6">
        <w:rPr>
          <w:rFonts w:ascii="Times New Roman" w:hAnsi="Times New Roman" w:cs="Times New Roman"/>
          <w:sz w:val="22"/>
          <w:szCs w:val="24"/>
        </w:rPr>
        <w:t xml:space="preserve">, М. В. </w:t>
      </w:r>
      <w:proofErr w:type="spellStart"/>
      <w:r w:rsidRPr="00D97CD6">
        <w:rPr>
          <w:rFonts w:ascii="Times New Roman" w:hAnsi="Times New Roman" w:cs="Times New Roman"/>
          <w:sz w:val="22"/>
          <w:szCs w:val="24"/>
        </w:rPr>
        <w:t>Тюльпаков</w:t>
      </w:r>
      <w:proofErr w:type="spellEnd"/>
      <w:r w:rsidRPr="00D97CD6">
        <w:rPr>
          <w:rFonts w:ascii="Times New Roman" w:hAnsi="Times New Roman" w:cs="Times New Roman"/>
          <w:sz w:val="22"/>
          <w:szCs w:val="24"/>
        </w:rPr>
        <w:t xml:space="preserve"> // Социальные и гуманитарные науки. Отечественная и зарубежная литература. Сер. 9, Востоковедение и африканистика: Реферативный журнал. – 2018. – С. 32</w:t>
      </w:r>
    </w:p>
  </w:footnote>
  <w:footnote w:id="65">
    <w:p w:rsidR="00EF5CE2" w:rsidRPr="00D97CD6" w:rsidRDefault="00EF5CE2" w:rsidP="00DA4E96">
      <w:pPr>
        <w:pStyle w:val="a4"/>
        <w:jc w:val="both"/>
        <w:rPr>
          <w:rFonts w:ascii="Times New Roman" w:hAnsi="Times New Roman" w:cs="Times New Roman"/>
          <w:sz w:val="22"/>
          <w:szCs w:val="24"/>
        </w:rPr>
      </w:pPr>
      <w:r w:rsidRPr="00D97CD6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D97CD6">
        <w:rPr>
          <w:rFonts w:ascii="Times New Roman" w:hAnsi="Times New Roman" w:cs="Times New Roman"/>
          <w:sz w:val="22"/>
          <w:szCs w:val="24"/>
        </w:rPr>
        <w:t xml:space="preserve"> Парамонов, В. </w:t>
      </w:r>
      <w:r w:rsidRPr="00D97CD6">
        <w:rPr>
          <w:rFonts w:ascii="Times New Roman" w:hAnsi="Times New Roman" w:cs="Times New Roman"/>
          <w:bCs/>
          <w:sz w:val="22"/>
          <w:szCs w:val="24"/>
        </w:rPr>
        <w:t xml:space="preserve">Экономическая политика Китая в Центральной Азии / Парамонов, В. </w:t>
      </w:r>
      <w:r w:rsidRPr="00D97CD6">
        <w:rPr>
          <w:rFonts w:ascii="Times New Roman" w:hAnsi="Times New Roman" w:cs="Times New Roman"/>
          <w:sz w:val="22"/>
          <w:szCs w:val="24"/>
        </w:rPr>
        <w:t xml:space="preserve">Строков А., </w:t>
      </w:r>
      <w:proofErr w:type="spellStart"/>
      <w:r w:rsidRPr="00D97CD6">
        <w:rPr>
          <w:rFonts w:ascii="Times New Roman" w:hAnsi="Times New Roman" w:cs="Times New Roman"/>
          <w:sz w:val="22"/>
          <w:szCs w:val="24"/>
        </w:rPr>
        <w:t>Столповский</w:t>
      </w:r>
      <w:proofErr w:type="spellEnd"/>
      <w:r w:rsidRPr="00D97CD6">
        <w:rPr>
          <w:rFonts w:ascii="Times New Roman" w:hAnsi="Times New Roman" w:cs="Times New Roman"/>
          <w:sz w:val="22"/>
          <w:szCs w:val="24"/>
        </w:rPr>
        <w:t xml:space="preserve"> О. </w:t>
      </w:r>
      <w:r w:rsidRPr="00D97CD6">
        <w:rPr>
          <w:rFonts w:ascii="Times New Roman" w:hAnsi="Times New Roman" w:cs="Times New Roman"/>
          <w:bCs/>
          <w:sz w:val="22"/>
          <w:szCs w:val="24"/>
          <w:lang w:val="en-US"/>
        </w:rPr>
        <w:t>URL</w:t>
      </w:r>
      <w:r w:rsidRPr="00D97CD6">
        <w:rPr>
          <w:rFonts w:ascii="Times New Roman" w:hAnsi="Times New Roman" w:cs="Times New Roman"/>
          <w:bCs/>
          <w:sz w:val="22"/>
          <w:szCs w:val="24"/>
        </w:rPr>
        <w:t xml:space="preserve">: </w:t>
      </w:r>
      <w:hyperlink r:id="rId39" w:history="1">
        <w:r w:rsidRPr="00D97CD6">
          <w:rPr>
            <w:rStyle w:val="a7"/>
            <w:rFonts w:ascii="Times New Roman" w:hAnsi="Times New Roman" w:cs="Times New Roman"/>
            <w:bCs/>
            <w:sz w:val="22"/>
            <w:szCs w:val="24"/>
          </w:rPr>
          <w:t>http://viperson.ru/articles/ekonomicheskaya-politika-kitaya-v-tsentralnoy-azii-chast-2</w:t>
        </w:r>
      </w:hyperlink>
      <w:r w:rsidRPr="00D97CD6">
        <w:rPr>
          <w:rFonts w:ascii="Times New Roman" w:hAnsi="Times New Roman" w:cs="Times New Roman"/>
          <w:bCs/>
          <w:sz w:val="22"/>
          <w:szCs w:val="24"/>
        </w:rPr>
        <w:t xml:space="preserve">  (дата обращения: 10.03.2022)</w:t>
      </w:r>
    </w:p>
  </w:footnote>
  <w:footnote w:id="66">
    <w:p w:rsidR="00EF5CE2" w:rsidRPr="004A23E5" w:rsidRDefault="00EF5CE2" w:rsidP="00D758BC">
      <w:pPr>
        <w:pStyle w:val="a4"/>
        <w:jc w:val="both"/>
        <w:rPr>
          <w:rFonts w:ascii="Times New Roman" w:hAnsi="Times New Roman" w:cs="Times New Roman"/>
          <w:sz w:val="22"/>
          <w:szCs w:val="24"/>
        </w:rPr>
      </w:pPr>
      <w:r w:rsidRPr="00D97CD6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D97CD6">
        <w:rPr>
          <w:rFonts w:ascii="Times New Roman" w:hAnsi="Times New Roman" w:cs="Times New Roman"/>
          <w:sz w:val="22"/>
          <w:szCs w:val="24"/>
          <w:lang w:val="en-US"/>
        </w:rPr>
        <w:t xml:space="preserve"> </w:t>
      </w:r>
      <w:proofErr w:type="spellStart"/>
      <w:r w:rsidRPr="00D97CD6">
        <w:rPr>
          <w:rFonts w:ascii="Times New Roman" w:hAnsi="Times New Roman" w:cs="Times New Roman"/>
          <w:sz w:val="22"/>
          <w:szCs w:val="24"/>
          <w:lang w:val="en-US"/>
        </w:rPr>
        <w:t>Ionela</w:t>
      </w:r>
      <w:proofErr w:type="spellEnd"/>
      <w:r w:rsidRPr="00D97CD6">
        <w:rPr>
          <w:rFonts w:ascii="Times New Roman" w:hAnsi="Times New Roman" w:cs="Times New Roman"/>
          <w:sz w:val="22"/>
          <w:szCs w:val="24"/>
          <w:lang w:val="en-US"/>
        </w:rPr>
        <w:t xml:space="preserve">, I. Pop China` s energy strategy in Central Asia: Interactions with Russia, India and Japan / I. </w:t>
      </w:r>
      <w:proofErr w:type="spellStart"/>
      <w:r w:rsidRPr="00D97CD6">
        <w:rPr>
          <w:rFonts w:ascii="Times New Roman" w:hAnsi="Times New Roman" w:cs="Times New Roman"/>
          <w:sz w:val="22"/>
          <w:szCs w:val="24"/>
          <w:lang w:val="en-US"/>
        </w:rPr>
        <w:t>Ionela</w:t>
      </w:r>
      <w:proofErr w:type="spellEnd"/>
      <w:r w:rsidRPr="00D97CD6">
        <w:rPr>
          <w:rFonts w:ascii="Times New Roman" w:hAnsi="Times New Roman" w:cs="Times New Roman"/>
          <w:sz w:val="22"/>
          <w:szCs w:val="24"/>
          <w:lang w:val="en-US"/>
        </w:rPr>
        <w:t xml:space="preserve"> // UNISCI Discussion Papers. – 2010. </w:t>
      </w:r>
      <w:r w:rsidRPr="004A23E5">
        <w:rPr>
          <w:rFonts w:ascii="Times New Roman" w:hAnsi="Times New Roman" w:cs="Times New Roman"/>
          <w:sz w:val="22"/>
          <w:szCs w:val="24"/>
        </w:rPr>
        <w:t xml:space="preserve">№ 24. – </w:t>
      </w:r>
      <w:r w:rsidRPr="00D97CD6">
        <w:rPr>
          <w:rFonts w:ascii="Times New Roman" w:hAnsi="Times New Roman" w:cs="Times New Roman"/>
          <w:sz w:val="22"/>
          <w:szCs w:val="24"/>
          <w:lang w:val="en-US"/>
        </w:rPr>
        <w:t>P</w:t>
      </w:r>
      <w:r w:rsidRPr="004A23E5">
        <w:rPr>
          <w:rFonts w:ascii="Times New Roman" w:hAnsi="Times New Roman" w:cs="Times New Roman"/>
          <w:sz w:val="22"/>
          <w:szCs w:val="24"/>
        </w:rPr>
        <w:t>. 11</w:t>
      </w:r>
    </w:p>
  </w:footnote>
  <w:footnote w:id="67">
    <w:p w:rsidR="00EF5CE2" w:rsidRPr="00D22CD9" w:rsidRDefault="00EF5CE2" w:rsidP="008165FA">
      <w:pPr>
        <w:pStyle w:val="a4"/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 w:rsidRPr="00D97CD6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D97CD6">
        <w:rPr>
          <w:rFonts w:ascii="Times New Roman" w:hAnsi="Times New Roman" w:cs="Times New Roman"/>
          <w:sz w:val="22"/>
          <w:szCs w:val="24"/>
        </w:rPr>
        <w:t xml:space="preserve"> </w:t>
      </w:r>
      <w:r w:rsidRPr="004A23E5">
        <w:rPr>
          <w:rFonts w:ascii="Times New Roman" w:hAnsi="Times New Roman" w:cs="Times New Roman"/>
          <w:sz w:val="22"/>
          <w:szCs w:val="24"/>
        </w:rPr>
        <w:t xml:space="preserve">Парамонов, В. Этапы экономической политики Китая в Центральной Азии / В. Парамонов, А. Строков, О. </w:t>
      </w:r>
      <w:proofErr w:type="spellStart"/>
      <w:r w:rsidRPr="004A23E5">
        <w:rPr>
          <w:rFonts w:ascii="Times New Roman" w:hAnsi="Times New Roman" w:cs="Times New Roman"/>
          <w:sz w:val="22"/>
          <w:szCs w:val="24"/>
        </w:rPr>
        <w:t>Столповский</w:t>
      </w:r>
      <w:proofErr w:type="spellEnd"/>
      <w:r w:rsidRPr="004A23E5">
        <w:rPr>
          <w:rFonts w:ascii="Times New Roman" w:hAnsi="Times New Roman" w:cs="Times New Roman"/>
          <w:sz w:val="22"/>
          <w:szCs w:val="24"/>
        </w:rPr>
        <w:t xml:space="preserve"> // Центральная Азия и Кавказ. – 2010. Т</w:t>
      </w:r>
      <w:r w:rsidRPr="00D22CD9">
        <w:rPr>
          <w:rFonts w:ascii="Times New Roman" w:hAnsi="Times New Roman" w:cs="Times New Roman"/>
          <w:sz w:val="22"/>
          <w:szCs w:val="24"/>
          <w:lang w:val="en-US"/>
        </w:rPr>
        <w:t xml:space="preserve">.13 №1 – </w:t>
      </w:r>
      <w:r w:rsidRPr="004A23E5">
        <w:rPr>
          <w:rFonts w:ascii="Times New Roman" w:hAnsi="Times New Roman" w:cs="Times New Roman"/>
          <w:sz w:val="22"/>
          <w:szCs w:val="24"/>
        </w:rPr>
        <w:t>С</w:t>
      </w:r>
      <w:r w:rsidRPr="00D22CD9">
        <w:rPr>
          <w:rFonts w:ascii="Times New Roman" w:hAnsi="Times New Roman" w:cs="Times New Roman"/>
          <w:sz w:val="22"/>
          <w:szCs w:val="24"/>
          <w:lang w:val="en-US"/>
        </w:rPr>
        <w:t>. 126</w:t>
      </w:r>
    </w:p>
  </w:footnote>
  <w:footnote w:id="68">
    <w:p w:rsidR="00EF5CE2" w:rsidRPr="004A23E5" w:rsidRDefault="00EF5CE2" w:rsidP="00D758BC">
      <w:pPr>
        <w:pStyle w:val="a4"/>
        <w:jc w:val="both"/>
        <w:rPr>
          <w:rFonts w:ascii="Times New Roman" w:hAnsi="Times New Roman" w:cs="Times New Roman"/>
        </w:rPr>
      </w:pPr>
      <w:r w:rsidRPr="00D97CD6">
        <w:rPr>
          <w:rStyle w:val="a6"/>
          <w:rFonts w:ascii="Times New Roman" w:hAnsi="Times New Roman" w:cs="Times New Roman"/>
          <w:sz w:val="22"/>
          <w:szCs w:val="24"/>
        </w:rPr>
        <w:footnoteRef/>
      </w:r>
      <w:r>
        <w:rPr>
          <w:rFonts w:ascii="Times New Roman" w:hAnsi="Times New Roman" w:cs="Times New Roman"/>
          <w:sz w:val="22"/>
          <w:szCs w:val="24"/>
          <w:lang w:val="en-US"/>
        </w:rPr>
        <w:t xml:space="preserve"> </w:t>
      </w:r>
      <w:proofErr w:type="spellStart"/>
      <w:r w:rsidRPr="00D97CD6">
        <w:rPr>
          <w:rFonts w:ascii="Times New Roman" w:hAnsi="Times New Roman" w:cs="Times New Roman"/>
          <w:sz w:val="22"/>
          <w:szCs w:val="24"/>
          <w:lang w:val="en-US"/>
        </w:rPr>
        <w:t>Ionela</w:t>
      </w:r>
      <w:proofErr w:type="spellEnd"/>
      <w:r>
        <w:rPr>
          <w:rFonts w:ascii="Times New Roman" w:hAnsi="Times New Roman" w:cs="Times New Roman"/>
          <w:sz w:val="22"/>
          <w:szCs w:val="24"/>
          <w:lang w:val="en-US"/>
        </w:rPr>
        <w:t>, I.</w:t>
      </w:r>
      <w:r w:rsidRPr="00D97CD6">
        <w:rPr>
          <w:rFonts w:ascii="Times New Roman" w:hAnsi="Times New Roman" w:cs="Times New Roman"/>
          <w:sz w:val="22"/>
          <w:szCs w:val="24"/>
          <w:lang w:val="en-US"/>
        </w:rPr>
        <w:t xml:space="preserve"> Pop China` s energy strategy in Central Asia: Interactions with Russia, India and Japan </w:t>
      </w:r>
      <w:r>
        <w:rPr>
          <w:rFonts w:ascii="Times New Roman" w:hAnsi="Times New Roman" w:cs="Times New Roman"/>
          <w:sz w:val="22"/>
          <w:szCs w:val="24"/>
          <w:lang w:val="en-US"/>
        </w:rPr>
        <w:t xml:space="preserve">/ I. </w:t>
      </w:r>
      <w:proofErr w:type="spellStart"/>
      <w:r>
        <w:rPr>
          <w:rFonts w:ascii="Times New Roman" w:hAnsi="Times New Roman" w:cs="Times New Roman"/>
          <w:sz w:val="22"/>
          <w:szCs w:val="24"/>
          <w:lang w:val="en-US"/>
        </w:rPr>
        <w:t>Ionela</w:t>
      </w:r>
      <w:proofErr w:type="spellEnd"/>
      <w:r>
        <w:rPr>
          <w:rFonts w:ascii="Times New Roman" w:hAnsi="Times New Roman" w:cs="Times New Roman"/>
          <w:sz w:val="22"/>
          <w:szCs w:val="24"/>
          <w:lang w:val="en-US"/>
        </w:rPr>
        <w:t xml:space="preserve"> </w:t>
      </w:r>
      <w:r w:rsidRPr="00D97CD6">
        <w:rPr>
          <w:rFonts w:ascii="Times New Roman" w:hAnsi="Times New Roman" w:cs="Times New Roman"/>
          <w:sz w:val="22"/>
          <w:szCs w:val="24"/>
          <w:lang w:val="en-US"/>
        </w:rPr>
        <w:t>// UNIS</w:t>
      </w:r>
      <w:r>
        <w:rPr>
          <w:rFonts w:ascii="Times New Roman" w:hAnsi="Times New Roman" w:cs="Times New Roman"/>
          <w:sz w:val="22"/>
          <w:szCs w:val="24"/>
          <w:lang w:val="en-US"/>
        </w:rPr>
        <w:t xml:space="preserve">CI Discussion Papers. – 2010. </w:t>
      </w:r>
      <w:r w:rsidRPr="004A23E5">
        <w:rPr>
          <w:rFonts w:ascii="Times New Roman" w:hAnsi="Times New Roman" w:cs="Times New Roman"/>
          <w:sz w:val="22"/>
          <w:szCs w:val="24"/>
        </w:rPr>
        <w:t xml:space="preserve">№ 24. – </w:t>
      </w:r>
      <w:r w:rsidRPr="00D97CD6">
        <w:rPr>
          <w:rFonts w:ascii="Times New Roman" w:hAnsi="Times New Roman" w:cs="Times New Roman"/>
          <w:sz w:val="22"/>
          <w:szCs w:val="24"/>
          <w:lang w:val="en-US"/>
        </w:rPr>
        <w:t>P</w:t>
      </w:r>
      <w:r w:rsidRPr="004A23E5">
        <w:rPr>
          <w:rFonts w:ascii="Times New Roman" w:hAnsi="Times New Roman" w:cs="Times New Roman"/>
          <w:sz w:val="22"/>
          <w:szCs w:val="24"/>
        </w:rPr>
        <w:t>. 12</w:t>
      </w:r>
    </w:p>
  </w:footnote>
  <w:footnote w:id="69">
    <w:p w:rsidR="00EF5CE2" w:rsidRPr="004A23E5" w:rsidRDefault="00EF5CE2" w:rsidP="004A23E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23E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A23E5">
        <w:rPr>
          <w:rFonts w:ascii="Times New Roman" w:hAnsi="Times New Roman" w:cs="Times New Roman"/>
          <w:sz w:val="22"/>
          <w:szCs w:val="22"/>
        </w:rPr>
        <w:t xml:space="preserve">Парамонов, В. Экономическая политика Китая в Центральной Азии / Парамонов, В. Строков А., </w:t>
      </w:r>
      <w:proofErr w:type="spellStart"/>
      <w:r w:rsidRPr="004A23E5">
        <w:rPr>
          <w:rFonts w:ascii="Times New Roman" w:hAnsi="Times New Roman" w:cs="Times New Roman"/>
          <w:sz w:val="22"/>
          <w:szCs w:val="22"/>
        </w:rPr>
        <w:t>Столповский</w:t>
      </w:r>
      <w:proofErr w:type="spellEnd"/>
      <w:r w:rsidRPr="004A23E5">
        <w:rPr>
          <w:rFonts w:ascii="Times New Roman" w:hAnsi="Times New Roman" w:cs="Times New Roman"/>
          <w:sz w:val="22"/>
          <w:szCs w:val="22"/>
        </w:rPr>
        <w:t xml:space="preserve"> О. URL: </w:t>
      </w:r>
      <w:hyperlink r:id="rId40" w:history="1"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http://viperson.ru/articles/ekonomicheskaya-politika-kitaya-v-tsentralnoy-azii-chast-2</w:t>
        </w:r>
      </w:hyperlink>
      <w:r w:rsidRPr="004A23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(дата обращения: 12</w:t>
      </w:r>
      <w:r w:rsidRPr="004A23E5">
        <w:rPr>
          <w:rFonts w:ascii="Times New Roman" w:hAnsi="Times New Roman" w:cs="Times New Roman"/>
          <w:sz w:val="22"/>
          <w:szCs w:val="22"/>
        </w:rPr>
        <w:t xml:space="preserve">.03.2022) </w:t>
      </w:r>
    </w:p>
  </w:footnote>
  <w:footnote w:id="70">
    <w:p w:rsidR="00EF5CE2" w:rsidRPr="004A23E5" w:rsidRDefault="00EF5CE2" w:rsidP="004A23E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23E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A23E5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71">
    <w:p w:rsidR="00EF5CE2" w:rsidRPr="004A23E5" w:rsidRDefault="00EF5CE2" w:rsidP="004A23E5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A23E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A23E5">
        <w:rPr>
          <w:rFonts w:ascii="Times New Roman" w:hAnsi="Times New Roman" w:cs="Times New Roman"/>
          <w:sz w:val="22"/>
          <w:szCs w:val="22"/>
        </w:rPr>
        <w:t xml:space="preserve"> Парамонов, В. Экономическое присутствие России и Китая в Центральной Азии / В. Парамонов, А. Строков // </w:t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>Central</w:t>
      </w:r>
      <w:r w:rsidRPr="004A23E5">
        <w:rPr>
          <w:rFonts w:ascii="Times New Roman" w:hAnsi="Times New Roman" w:cs="Times New Roman"/>
          <w:sz w:val="22"/>
          <w:szCs w:val="22"/>
        </w:rPr>
        <w:t xml:space="preserve"> </w:t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>Asian</w:t>
      </w:r>
      <w:r w:rsidRPr="004A23E5">
        <w:rPr>
          <w:rFonts w:ascii="Times New Roman" w:hAnsi="Times New Roman" w:cs="Times New Roman"/>
          <w:sz w:val="22"/>
          <w:szCs w:val="22"/>
        </w:rPr>
        <w:t xml:space="preserve"> </w:t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>series</w:t>
      </w:r>
      <w:r w:rsidRPr="004A23E5">
        <w:rPr>
          <w:rFonts w:ascii="Times New Roman" w:hAnsi="Times New Roman" w:cs="Times New Roman"/>
          <w:sz w:val="22"/>
          <w:szCs w:val="22"/>
        </w:rPr>
        <w:t xml:space="preserve">, </w:t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>Conflict</w:t>
      </w:r>
      <w:r w:rsidRPr="004A23E5">
        <w:rPr>
          <w:rFonts w:ascii="Times New Roman" w:hAnsi="Times New Roman" w:cs="Times New Roman"/>
          <w:sz w:val="22"/>
          <w:szCs w:val="22"/>
        </w:rPr>
        <w:t xml:space="preserve"> </w:t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>Studies</w:t>
      </w:r>
      <w:r w:rsidRPr="004A23E5">
        <w:rPr>
          <w:rFonts w:ascii="Times New Roman" w:hAnsi="Times New Roman" w:cs="Times New Roman"/>
          <w:sz w:val="22"/>
          <w:szCs w:val="22"/>
        </w:rPr>
        <w:t xml:space="preserve"> </w:t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>Research</w:t>
      </w:r>
      <w:r w:rsidRPr="004A23E5">
        <w:rPr>
          <w:rFonts w:ascii="Times New Roman" w:hAnsi="Times New Roman" w:cs="Times New Roman"/>
          <w:sz w:val="22"/>
          <w:szCs w:val="22"/>
        </w:rPr>
        <w:t xml:space="preserve"> </w:t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>Center</w:t>
      </w:r>
      <w:r>
        <w:rPr>
          <w:rFonts w:ascii="Times New Roman" w:hAnsi="Times New Roman" w:cs="Times New Roman"/>
          <w:sz w:val="22"/>
          <w:szCs w:val="22"/>
        </w:rPr>
        <w:t xml:space="preserve">. – 2007. </w:t>
      </w:r>
      <w:r w:rsidRPr="004A23E5">
        <w:rPr>
          <w:rFonts w:ascii="Times New Roman" w:hAnsi="Times New Roman" w:cs="Times New Roman"/>
          <w:sz w:val="22"/>
          <w:szCs w:val="22"/>
        </w:rPr>
        <w:t xml:space="preserve"> </w:t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 xml:space="preserve">– </w:t>
      </w:r>
      <w:r w:rsidRPr="004A23E5">
        <w:rPr>
          <w:rFonts w:ascii="Times New Roman" w:hAnsi="Times New Roman" w:cs="Times New Roman"/>
          <w:sz w:val="22"/>
          <w:szCs w:val="22"/>
        </w:rPr>
        <w:t>С</w:t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>. 169</w:t>
      </w:r>
    </w:p>
  </w:footnote>
  <w:footnote w:id="72">
    <w:p w:rsidR="00EF5CE2" w:rsidRPr="007C72EA" w:rsidRDefault="00EF5CE2" w:rsidP="004A23E5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A23E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A23E5">
        <w:rPr>
          <w:rFonts w:ascii="Times New Roman" w:hAnsi="Times New Roman" w:cs="Times New Roman"/>
          <w:sz w:val="22"/>
          <w:szCs w:val="22"/>
          <w:lang w:val="en-US"/>
        </w:rPr>
        <w:t>Kassenova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 xml:space="preserve"> N. China as an emerging donor in Tajikistan and Kyrgyzstan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Kassenova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N. </w:t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 xml:space="preserve">URL: </w:t>
      </w:r>
      <w:hyperlink r:id="rId41" w:history="1"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https://www.ifri.org/en/publications/notes-de-lifri/russieneivisions/china-emerging-donor-tajikistan-and-kyrgyzstan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C72EA">
        <w:rPr>
          <w:rFonts w:ascii="Times New Roman" w:hAnsi="Times New Roman" w:cs="Times New Roman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7C72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7C72EA">
        <w:rPr>
          <w:rFonts w:ascii="Times New Roman" w:hAnsi="Times New Roman" w:cs="Times New Roman"/>
          <w:sz w:val="22"/>
          <w:szCs w:val="22"/>
          <w:lang w:val="en-US"/>
        </w:rPr>
        <w:t>: 12.03.2022)</w:t>
      </w:r>
    </w:p>
  </w:footnote>
  <w:footnote w:id="73">
    <w:p w:rsidR="00EF5CE2" w:rsidRPr="004A23E5" w:rsidRDefault="00EF5CE2" w:rsidP="004A23E5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A23E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A23E5">
        <w:rPr>
          <w:rFonts w:ascii="Times New Roman" w:hAnsi="Times New Roman" w:cs="Times New Roman"/>
          <w:sz w:val="22"/>
          <w:szCs w:val="22"/>
        </w:rPr>
        <w:t>Там</w:t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A23E5">
        <w:rPr>
          <w:rFonts w:ascii="Times New Roman" w:hAnsi="Times New Roman" w:cs="Times New Roman"/>
          <w:sz w:val="22"/>
          <w:szCs w:val="22"/>
        </w:rPr>
        <w:t>же</w:t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74">
    <w:p w:rsidR="00EF5CE2" w:rsidRPr="00D53758" w:rsidRDefault="00EF5CE2" w:rsidP="004A23E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3E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A23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7080E" w:rsidRPr="004A23E5">
        <w:rPr>
          <w:rFonts w:ascii="Times New Roman" w:hAnsi="Times New Roman" w:cs="Times New Roman"/>
          <w:sz w:val="22"/>
          <w:szCs w:val="22"/>
          <w:lang w:val="en-US"/>
        </w:rPr>
        <w:t>Kassenova</w:t>
      </w:r>
      <w:proofErr w:type="spellEnd"/>
      <w:r w:rsidR="0087080E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87080E" w:rsidRPr="004A23E5">
        <w:rPr>
          <w:rFonts w:ascii="Times New Roman" w:hAnsi="Times New Roman" w:cs="Times New Roman"/>
          <w:sz w:val="22"/>
          <w:szCs w:val="22"/>
          <w:lang w:val="en-US"/>
        </w:rPr>
        <w:t xml:space="preserve"> N. China as an emerging donor in Tajikistan and Kyrgyzstan </w:t>
      </w:r>
      <w:r w:rsidR="0087080E">
        <w:rPr>
          <w:rFonts w:ascii="Times New Roman" w:hAnsi="Times New Roman" w:cs="Times New Roman"/>
          <w:sz w:val="22"/>
          <w:szCs w:val="22"/>
          <w:lang w:val="en-US"/>
        </w:rPr>
        <w:t xml:space="preserve">/ </w:t>
      </w:r>
      <w:proofErr w:type="spellStart"/>
      <w:r w:rsidR="0087080E">
        <w:rPr>
          <w:rFonts w:ascii="Times New Roman" w:hAnsi="Times New Roman" w:cs="Times New Roman"/>
          <w:sz w:val="22"/>
          <w:szCs w:val="22"/>
          <w:lang w:val="en-US"/>
        </w:rPr>
        <w:t>Kassenova</w:t>
      </w:r>
      <w:proofErr w:type="spellEnd"/>
      <w:r w:rsidR="0087080E">
        <w:rPr>
          <w:rFonts w:ascii="Times New Roman" w:hAnsi="Times New Roman" w:cs="Times New Roman"/>
          <w:sz w:val="22"/>
          <w:szCs w:val="22"/>
          <w:lang w:val="en-US"/>
        </w:rPr>
        <w:t xml:space="preserve">, N. </w:t>
      </w:r>
      <w:r w:rsidR="0087080E" w:rsidRPr="004A23E5">
        <w:rPr>
          <w:rFonts w:ascii="Times New Roman" w:hAnsi="Times New Roman" w:cs="Times New Roman"/>
          <w:sz w:val="22"/>
          <w:szCs w:val="22"/>
          <w:lang w:val="en-US"/>
        </w:rPr>
        <w:t xml:space="preserve">URL: </w:t>
      </w:r>
      <w:hyperlink r:id="rId42" w:history="1">
        <w:r w:rsidR="0087080E"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https://www.ifri.org/en/publications/notes-de-lifri/russieneivisions/china-emerging-donor-tajikistan-and-kyrgyzstan</w:t>
        </w:r>
      </w:hyperlink>
      <w:r w:rsidR="0087080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7080E" w:rsidRPr="007C72EA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87080E">
        <w:rPr>
          <w:rFonts w:ascii="Times New Roman" w:hAnsi="Times New Roman" w:cs="Times New Roman"/>
          <w:sz w:val="22"/>
          <w:szCs w:val="22"/>
        </w:rPr>
        <w:t>дата</w:t>
      </w:r>
      <w:r w:rsidR="0087080E" w:rsidRPr="007C72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7080E">
        <w:rPr>
          <w:rFonts w:ascii="Times New Roman" w:hAnsi="Times New Roman" w:cs="Times New Roman"/>
          <w:sz w:val="22"/>
          <w:szCs w:val="22"/>
        </w:rPr>
        <w:t>обращения</w:t>
      </w:r>
      <w:r w:rsidR="0087080E" w:rsidRPr="007C72EA">
        <w:rPr>
          <w:rFonts w:ascii="Times New Roman" w:hAnsi="Times New Roman" w:cs="Times New Roman"/>
          <w:sz w:val="22"/>
          <w:szCs w:val="22"/>
          <w:lang w:val="en-US"/>
        </w:rPr>
        <w:t>: 12.03.2022)</w:t>
      </w:r>
    </w:p>
  </w:footnote>
  <w:footnote w:id="75">
    <w:p w:rsidR="00EF5CE2" w:rsidRPr="004A23E5" w:rsidRDefault="00EF5CE2" w:rsidP="00AB661F">
      <w:pPr>
        <w:pStyle w:val="a4"/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 w:rsidRPr="004A23E5">
        <w:rPr>
          <w:rStyle w:val="a6"/>
          <w:rFonts w:ascii="Times New Roman" w:hAnsi="Times New Roman" w:cs="Times New Roman"/>
          <w:sz w:val="22"/>
          <w:szCs w:val="24"/>
        </w:rPr>
        <w:footnoteRef/>
      </w:r>
      <w:r>
        <w:rPr>
          <w:rFonts w:ascii="Times New Roman" w:hAnsi="Times New Roman" w:cs="Times New Roman"/>
          <w:sz w:val="22"/>
          <w:szCs w:val="24"/>
          <w:lang w:val="en-US"/>
        </w:rPr>
        <w:t xml:space="preserve"> </w:t>
      </w:r>
      <w:proofErr w:type="spellStart"/>
      <w:r w:rsidRPr="007C72EA">
        <w:rPr>
          <w:rFonts w:ascii="Times New Roman" w:hAnsi="Times New Roman" w:cs="Times New Roman"/>
          <w:sz w:val="22"/>
          <w:szCs w:val="24"/>
          <w:lang w:val="en-US"/>
        </w:rPr>
        <w:t>Peyrouse</w:t>
      </w:r>
      <w:proofErr w:type="spellEnd"/>
      <w:r w:rsidRPr="007C72EA">
        <w:rPr>
          <w:rFonts w:ascii="Times New Roman" w:hAnsi="Times New Roman" w:cs="Times New Roman"/>
          <w:sz w:val="22"/>
          <w:szCs w:val="24"/>
          <w:lang w:val="en-US"/>
        </w:rPr>
        <w:t xml:space="preserve">, S. Central Asia’s growing partnership with China / S. </w:t>
      </w:r>
      <w:proofErr w:type="spellStart"/>
      <w:r w:rsidRPr="007C72EA">
        <w:rPr>
          <w:rFonts w:ascii="Times New Roman" w:hAnsi="Times New Roman" w:cs="Times New Roman"/>
          <w:sz w:val="22"/>
          <w:szCs w:val="24"/>
          <w:lang w:val="en-US"/>
        </w:rPr>
        <w:t>Peyrouse</w:t>
      </w:r>
      <w:proofErr w:type="spellEnd"/>
      <w:r w:rsidRPr="007C72EA">
        <w:rPr>
          <w:rFonts w:ascii="Times New Roman" w:hAnsi="Times New Roman" w:cs="Times New Roman"/>
          <w:sz w:val="22"/>
          <w:szCs w:val="24"/>
          <w:lang w:val="en-US"/>
        </w:rPr>
        <w:t xml:space="preserve"> – EU-C</w:t>
      </w:r>
      <w:r>
        <w:rPr>
          <w:rFonts w:ascii="Times New Roman" w:hAnsi="Times New Roman" w:cs="Times New Roman"/>
          <w:sz w:val="22"/>
          <w:szCs w:val="24"/>
          <w:lang w:val="en-US"/>
        </w:rPr>
        <w:t xml:space="preserve">entral Asia Monitoring, 2009. </w:t>
      </w:r>
      <w:r w:rsidRPr="004A23E5">
        <w:rPr>
          <w:rFonts w:ascii="Times New Roman" w:hAnsi="Times New Roman" w:cs="Times New Roman"/>
          <w:sz w:val="22"/>
          <w:szCs w:val="24"/>
          <w:lang w:val="en-US"/>
        </w:rPr>
        <w:t xml:space="preserve">– </w:t>
      </w:r>
      <w:r w:rsidRPr="007C72EA">
        <w:rPr>
          <w:rFonts w:ascii="Times New Roman" w:hAnsi="Times New Roman" w:cs="Times New Roman"/>
          <w:sz w:val="22"/>
          <w:szCs w:val="24"/>
          <w:lang w:val="en-US"/>
        </w:rPr>
        <w:t>P</w:t>
      </w:r>
      <w:r w:rsidRPr="004A23E5">
        <w:rPr>
          <w:rFonts w:ascii="Times New Roman" w:hAnsi="Times New Roman" w:cs="Times New Roman"/>
          <w:sz w:val="22"/>
          <w:szCs w:val="24"/>
          <w:lang w:val="en-US"/>
        </w:rPr>
        <w:t>. 9</w:t>
      </w:r>
    </w:p>
  </w:footnote>
  <w:footnote w:id="76">
    <w:p w:rsidR="00EF5CE2" w:rsidRPr="004A23E5" w:rsidRDefault="00EF5CE2" w:rsidP="008E7E96">
      <w:pPr>
        <w:pStyle w:val="a4"/>
        <w:jc w:val="both"/>
        <w:rPr>
          <w:rFonts w:ascii="Times New Roman" w:hAnsi="Times New Roman" w:cs="Times New Roman"/>
          <w:sz w:val="22"/>
          <w:szCs w:val="24"/>
        </w:rPr>
      </w:pPr>
      <w:r w:rsidRPr="004A23E5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4A23E5">
        <w:rPr>
          <w:rFonts w:ascii="Times New Roman" w:hAnsi="Times New Roman" w:cs="Times New Roman"/>
          <w:sz w:val="22"/>
          <w:szCs w:val="24"/>
        </w:rPr>
        <w:t xml:space="preserve"> Парамонов</w:t>
      </w:r>
      <w:r w:rsidRPr="007C72EA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В. </w:t>
      </w:r>
      <w:r w:rsidRPr="004A23E5">
        <w:rPr>
          <w:rFonts w:ascii="Times New Roman" w:hAnsi="Times New Roman" w:cs="Times New Roman"/>
          <w:bCs/>
          <w:sz w:val="22"/>
          <w:szCs w:val="24"/>
        </w:rPr>
        <w:t>Экономическое п</w:t>
      </w:r>
      <w:r>
        <w:rPr>
          <w:rFonts w:ascii="Times New Roman" w:hAnsi="Times New Roman" w:cs="Times New Roman"/>
          <w:bCs/>
          <w:sz w:val="22"/>
          <w:szCs w:val="24"/>
        </w:rPr>
        <w:t xml:space="preserve">рисутствие Китая в Узбекистане / </w:t>
      </w:r>
      <w:r w:rsidRPr="004A23E5">
        <w:rPr>
          <w:rFonts w:ascii="Times New Roman" w:hAnsi="Times New Roman" w:cs="Times New Roman"/>
          <w:sz w:val="22"/>
          <w:szCs w:val="24"/>
        </w:rPr>
        <w:t>Парамонов</w:t>
      </w:r>
      <w:r w:rsidRPr="007C72EA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В.</w:t>
      </w:r>
      <w:r w:rsidRPr="004A23E5">
        <w:rPr>
          <w:rFonts w:ascii="Times New Roman" w:hAnsi="Times New Roman" w:cs="Times New Roman"/>
          <w:sz w:val="22"/>
          <w:szCs w:val="24"/>
        </w:rPr>
        <w:t xml:space="preserve"> Строков А., </w:t>
      </w:r>
      <w:proofErr w:type="spellStart"/>
      <w:r w:rsidRPr="004A23E5">
        <w:rPr>
          <w:rFonts w:ascii="Times New Roman" w:hAnsi="Times New Roman" w:cs="Times New Roman"/>
          <w:sz w:val="22"/>
          <w:szCs w:val="24"/>
        </w:rPr>
        <w:t>Столповский</w:t>
      </w:r>
      <w:proofErr w:type="spellEnd"/>
      <w:r w:rsidRPr="004A23E5">
        <w:rPr>
          <w:rFonts w:ascii="Times New Roman" w:hAnsi="Times New Roman" w:cs="Times New Roman"/>
          <w:sz w:val="22"/>
          <w:szCs w:val="24"/>
        </w:rPr>
        <w:t xml:space="preserve"> О. </w:t>
      </w:r>
      <w:r w:rsidRPr="004A23E5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Pr="004A23E5">
        <w:rPr>
          <w:rFonts w:ascii="Times New Roman" w:hAnsi="Times New Roman" w:cs="Times New Roman"/>
          <w:bCs/>
          <w:sz w:val="22"/>
          <w:szCs w:val="24"/>
          <w:lang w:val="en-US"/>
        </w:rPr>
        <w:t>URL</w:t>
      </w:r>
      <w:r w:rsidRPr="004A23E5">
        <w:rPr>
          <w:rFonts w:ascii="Times New Roman" w:hAnsi="Times New Roman" w:cs="Times New Roman"/>
          <w:bCs/>
          <w:sz w:val="22"/>
          <w:szCs w:val="24"/>
        </w:rPr>
        <w:t xml:space="preserve">: </w:t>
      </w:r>
      <w:hyperlink r:id="rId43" w:history="1">
        <w:r w:rsidRPr="004A23E5">
          <w:rPr>
            <w:rStyle w:val="a7"/>
            <w:rFonts w:ascii="Times New Roman" w:hAnsi="Times New Roman" w:cs="Times New Roman"/>
            <w:bCs/>
            <w:sz w:val="22"/>
            <w:szCs w:val="24"/>
          </w:rPr>
          <w:t>http://www.ceasia.ru/ekonom/134-2010-08-13-.html</w:t>
        </w:r>
      </w:hyperlink>
      <w:r w:rsidRPr="004A23E5">
        <w:rPr>
          <w:rFonts w:ascii="Times New Roman" w:hAnsi="Times New Roman" w:cs="Times New Roman"/>
          <w:bCs/>
          <w:sz w:val="22"/>
          <w:szCs w:val="24"/>
        </w:rPr>
        <w:t xml:space="preserve"> </w:t>
      </w:r>
      <w:r>
        <w:rPr>
          <w:rFonts w:ascii="Times New Roman" w:hAnsi="Times New Roman" w:cs="Times New Roman"/>
          <w:bCs/>
          <w:sz w:val="22"/>
          <w:szCs w:val="24"/>
        </w:rPr>
        <w:t>(дата обращения: 11.03.2022)</w:t>
      </w:r>
    </w:p>
  </w:footnote>
  <w:footnote w:id="77">
    <w:p w:rsidR="00EF5CE2" w:rsidRPr="004A23E5" w:rsidRDefault="00EF5CE2">
      <w:pPr>
        <w:pStyle w:val="a4"/>
        <w:rPr>
          <w:rFonts w:ascii="Times New Roman" w:hAnsi="Times New Roman" w:cs="Times New Roman"/>
          <w:sz w:val="22"/>
          <w:szCs w:val="24"/>
        </w:rPr>
      </w:pPr>
      <w:r w:rsidRPr="004A23E5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4A23E5">
        <w:rPr>
          <w:rFonts w:ascii="Times New Roman" w:hAnsi="Times New Roman" w:cs="Times New Roman"/>
          <w:sz w:val="22"/>
          <w:szCs w:val="24"/>
        </w:rPr>
        <w:t xml:space="preserve"> Там же.</w:t>
      </w:r>
    </w:p>
  </w:footnote>
  <w:footnote w:id="78">
    <w:p w:rsidR="00EF5CE2" w:rsidRPr="007C72EA" w:rsidRDefault="00EF5CE2" w:rsidP="006F0C02">
      <w:pPr>
        <w:pStyle w:val="a4"/>
        <w:jc w:val="both"/>
        <w:rPr>
          <w:rFonts w:ascii="Times New Roman" w:hAnsi="Times New Roman" w:cs="Times New Roman"/>
          <w:sz w:val="22"/>
          <w:szCs w:val="24"/>
        </w:rPr>
      </w:pPr>
      <w:r w:rsidRPr="004A23E5">
        <w:rPr>
          <w:rStyle w:val="a6"/>
          <w:rFonts w:ascii="Times New Roman" w:hAnsi="Times New Roman" w:cs="Times New Roman"/>
          <w:sz w:val="22"/>
          <w:szCs w:val="24"/>
        </w:rPr>
        <w:footnoteRef/>
      </w:r>
      <w:r>
        <w:rPr>
          <w:rFonts w:ascii="Times New Roman" w:hAnsi="Times New Roman" w:cs="Times New Roman"/>
          <w:sz w:val="22"/>
          <w:szCs w:val="24"/>
        </w:rPr>
        <w:t xml:space="preserve">  </w:t>
      </w:r>
      <w:r w:rsidRPr="007C72EA">
        <w:rPr>
          <w:rFonts w:ascii="Times New Roman" w:hAnsi="Times New Roman" w:cs="Times New Roman"/>
          <w:sz w:val="22"/>
          <w:szCs w:val="24"/>
        </w:rPr>
        <w:t xml:space="preserve">Парамонов, В. В. Строков А. В. </w:t>
      </w:r>
      <w:proofErr w:type="spellStart"/>
      <w:r w:rsidRPr="007C72EA">
        <w:rPr>
          <w:rFonts w:ascii="Times New Roman" w:hAnsi="Times New Roman" w:cs="Times New Roman"/>
          <w:sz w:val="22"/>
          <w:szCs w:val="24"/>
        </w:rPr>
        <w:t>Столповский</w:t>
      </w:r>
      <w:proofErr w:type="spellEnd"/>
      <w:r w:rsidRPr="007C72EA">
        <w:rPr>
          <w:rFonts w:ascii="Times New Roman" w:hAnsi="Times New Roman" w:cs="Times New Roman"/>
          <w:sz w:val="22"/>
          <w:szCs w:val="24"/>
        </w:rPr>
        <w:t xml:space="preserve"> О. А. Россия и Китай в Центральной Азии: политика, экономика, безопасность / Парамонов, В. В. Строков А. В. </w:t>
      </w:r>
      <w:proofErr w:type="spellStart"/>
      <w:r w:rsidRPr="007C72EA">
        <w:rPr>
          <w:rFonts w:ascii="Times New Roman" w:hAnsi="Times New Roman" w:cs="Times New Roman"/>
          <w:sz w:val="22"/>
          <w:szCs w:val="24"/>
        </w:rPr>
        <w:t>Столповский</w:t>
      </w:r>
      <w:proofErr w:type="spellEnd"/>
      <w:r w:rsidRPr="007C72EA">
        <w:rPr>
          <w:rFonts w:ascii="Times New Roman" w:hAnsi="Times New Roman" w:cs="Times New Roman"/>
          <w:sz w:val="22"/>
          <w:szCs w:val="24"/>
        </w:rPr>
        <w:t xml:space="preserve"> О. А. – Бишкек, 2008. – с. 165</w:t>
      </w:r>
    </w:p>
  </w:footnote>
  <w:footnote w:id="79">
    <w:p w:rsidR="00EF5CE2" w:rsidRPr="00D22CD9" w:rsidRDefault="00EF5CE2" w:rsidP="00D965FA">
      <w:pPr>
        <w:pStyle w:val="a4"/>
        <w:jc w:val="both"/>
      </w:pPr>
      <w:r w:rsidRPr="004A23E5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4A23E5">
        <w:rPr>
          <w:rFonts w:ascii="Times New Roman" w:hAnsi="Times New Roman" w:cs="Times New Roman"/>
          <w:sz w:val="22"/>
          <w:szCs w:val="24"/>
          <w:lang w:val="en-US"/>
        </w:rPr>
        <w:t xml:space="preserve"> </w:t>
      </w:r>
      <w:proofErr w:type="spellStart"/>
      <w:r w:rsidRPr="007C72EA">
        <w:rPr>
          <w:rFonts w:ascii="Times New Roman" w:hAnsi="Times New Roman" w:cs="Times New Roman"/>
          <w:sz w:val="22"/>
          <w:szCs w:val="24"/>
          <w:lang w:val="en-US"/>
        </w:rPr>
        <w:t>Ionela</w:t>
      </w:r>
      <w:proofErr w:type="spellEnd"/>
      <w:r w:rsidRPr="007C72EA">
        <w:rPr>
          <w:rFonts w:ascii="Times New Roman" w:hAnsi="Times New Roman" w:cs="Times New Roman"/>
          <w:sz w:val="22"/>
          <w:szCs w:val="24"/>
          <w:lang w:val="en-US"/>
        </w:rPr>
        <w:t xml:space="preserve">, I. Pop China` s energy strategy in Central Asia: Interactions with Russia, India and Japan / I. </w:t>
      </w:r>
      <w:proofErr w:type="spellStart"/>
      <w:r w:rsidRPr="007C72EA">
        <w:rPr>
          <w:rFonts w:ascii="Times New Roman" w:hAnsi="Times New Roman" w:cs="Times New Roman"/>
          <w:sz w:val="22"/>
          <w:szCs w:val="24"/>
          <w:lang w:val="en-US"/>
        </w:rPr>
        <w:t>Ionela</w:t>
      </w:r>
      <w:proofErr w:type="spellEnd"/>
      <w:r w:rsidRPr="007C72EA">
        <w:rPr>
          <w:rFonts w:ascii="Times New Roman" w:hAnsi="Times New Roman" w:cs="Times New Roman"/>
          <w:sz w:val="22"/>
          <w:szCs w:val="24"/>
          <w:lang w:val="en-US"/>
        </w:rPr>
        <w:t xml:space="preserve"> // UNISCI Discussion Papers. – 2010. </w:t>
      </w:r>
      <w:r w:rsidRPr="00D22CD9">
        <w:rPr>
          <w:rFonts w:ascii="Times New Roman" w:hAnsi="Times New Roman" w:cs="Times New Roman"/>
          <w:sz w:val="22"/>
          <w:szCs w:val="24"/>
        </w:rPr>
        <w:t xml:space="preserve">№ 24. – </w:t>
      </w:r>
      <w:r w:rsidRPr="004A23E5">
        <w:rPr>
          <w:rFonts w:ascii="Times New Roman" w:hAnsi="Times New Roman" w:cs="Times New Roman"/>
          <w:sz w:val="22"/>
          <w:szCs w:val="24"/>
          <w:lang w:val="en-US"/>
        </w:rPr>
        <w:t>P</w:t>
      </w:r>
      <w:r w:rsidRPr="00D22CD9">
        <w:rPr>
          <w:rFonts w:ascii="Times New Roman" w:hAnsi="Times New Roman" w:cs="Times New Roman"/>
          <w:sz w:val="22"/>
          <w:szCs w:val="24"/>
        </w:rPr>
        <w:t>. 13</w:t>
      </w:r>
    </w:p>
  </w:footnote>
  <w:footnote w:id="80">
    <w:p w:rsidR="00EF5CE2" w:rsidRPr="00813291" w:rsidRDefault="00EF5CE2">
      <w:pPr>
        <w:pStyle w:val="a4"/>
        <w:rPr>
          <w:rFonts w:ascii="Times New Roman" w:hAnsi="Times New Roman" w:cs="Times New Roman"/>
        </w:rPr>
      </w:pPr>
      <w:r w:rsidRPr="004A23E5">
        <w:rPr>
          <w:rStyle w:val="a6"/>
          <w:rFonts w:ascii="Times New Roman" w:hAnsi="Times New Roman" w:cs="Times New Roman"/>
          <w:sz w:val="22"/>
        </w:rPr>
        <w:footnoteRef/>
      </w:r>
      <w:r w:rsidRPr="004A23E5">
        <w:rPr>
          <w:rFonts w:ascii="Times New Roman" w:hAnsi="Times New Roman" w:cs="Times New Roman"/>
          <w:sz w:val="22"/>
        </w:rPr>
        <w:t xml:space="preserve"> Там же.</w:t>
      </w:r>
    </w:p>
  </w:footnote>
  <w:footnote w:id="81">
    <w:p w:rsidR="00EF5CE2" w:rsidRPr="007C72EA" w:rsidRDefault="00EF5CE2" w:rsidP="00F23DF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C72E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C72EA">
        <w:rPr>
          <w:rFonts w:ascii="Times New Roman" w:hAnsi="Times New Roman" w:cs="Times New Roman"/>
          <w:sz w:val="22"/>
          <w:szCs w:val="22"/>
        </w:rPr>
        <w:t xml:space="preserve"> Парамонов, В. В. Строков А. В. </w:t>
      </w:r>
      <w:proofErr w:type="spellStart"/>
      <w:r w:rsidRPr="007C72EA">
        <w:rPr>
          <w:rFonts w:ascii="Times New Roman" w:hAnsi="Times New Roman" w:cs="Times New Roman"/>
          <w:sz w:val="22"/>
          <w:szCs w:val="22"/>
        </w:rPr>
        <w:t>Столповский</w:t>
      </w:r>
      <w:proofErr w:type="spellEnd"/>
      <w:r w:rsidRPr="007C72EA">
        <w:rPr>
          <w:rFonts w:ascii="Times New Roman" w:hAnsi="Times New Roman" w:cs="Times New Roman"/>
          <w:sz w:val="22"/>
          <w:szCs w:val="22"/>
        </w:rPr>
        <w:t xml:space="preserve"> О. А. Россия и Китай в Центральной Азии: политика, экономика, безопасность / Парамонов, В. В. Строков А. В. </w:t>
      </w:r>
      <w:proofErr w:type="spellStart"/>
      <w:r w:rsidRPr="007C72EA">
        <w:rPr>
          <w:rFonts w:ascii="Times New Roman" w:hAnsi="Times New Roman" w:cs="Times New Roman"/>
          <w:sz w:val="22"/>
          <w:szCs w:val="22"/>
        </w:rPr>
        <w:t>Столпов</w:t>
      </w:r>
      <w:r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О. А. – Бишкек, 2008. – с. </w:t>
      </w:r>
      <w:r w:rsidRPr="007C72EA">
        <w:rPr>
          <w:rFonts w:ascii="Times New Roman" w:hAnsi="Times New Roman" w:cs="Times New Roman"/>
          <w:sz w:val="22"/>
          <w:szCs w:val="22"/>
        </w:rPr>
        <w:t>144</w:t>
      </w:r>
    </w:p>
  </w:footnote>
  <w:footnote w:id="82">
    <w:p w:rsidR="00EF5CE2" w:rsidRPr="007C72EA" w:rsidRDefault="00EF5CE2" w:rsidP="00F23DF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C72E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C72EA">
        <w:rPr>
          <w:rFonts w:ascii="Times New Roman" w:hAnsi="Times New Roman" w:cs="Times New Roman"/>
          <w:sz w:val="22"/>
          <w:szCs w:val="22"/>
        </w:rPr>
        <w:t xml:space="preserve"> 19.</w:t>
      </w:r>
      <w:r w:rsidRPr="007C72EA">
        <w:rPr>
          <w:rFonts w:ascii="Times New Roman" w:hAnsi="Times New Roman" w:cs="Times New Roman"/>
          <w:sz w:val="22"/>
          <w:szCs w:val="22"/>
        </w:rPr>
        <w:tab/>
        <w:t xml:space="preserve">Парамонов, В. Экономическая политика Китая в Центральной Азии / Парамонов, В. Строков А. </w:t>
      </w:r>
      <w:proofErr w:type="spellStart"/>
      <w:r w:rsidRPr="007C72EA">
        <w:rPr>
          <w:rFonts w:ascii="Times New Roman" w:hAnsi="Times New Roman" w:cs="Times New Roman"/>
          <w:sz w:val="22"/>
          <w:szCs w:val="22"/>
        </w:rPr>
        <w:t>Столповский</w:t>
      </w:r>
      <w:proofErr w:type="spellEnd"/>
      <w:r w:rsidRPr="007C72EA">
        <w:rPr>
          <w:rFonts w:ascii="Times New Roman" w:hAnsi="Times New Roman" w:cs="Times New Roman"/>
          <w:sz w:val="22"/>
          <w:szCs w:val="22"/>
        </w:rPr>
        <w:t xml:space="preserve"> О. URL: </w:t>
      </w:r>
      <w:hyperlink r:id="rId44" w:history="1"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http://viperson.ru/articles/ekonomicheskaya-politika-kitaya-v-tsentralnoy-azii-chast-1#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(дата обращения: 14</w:t>
      </w:r>
      <w:r w:rsidRPr="007C72EA">
        <w:rPr>
          <w:rFonts w:ascii="Times New Roman" w:hAnsi="Times New Roman" w:cs="Times New Roman"/>
          <w:sz w:val="22"/>
          <w:szCs w:val="22"/>
        </w:rPr>
        <w:t xml:space="preserve">.03.2022) </w:t>
      </w:r>
    </w:p>
  </w:footnote>
  <w:footnote w:id="83">
    <w:p w:rsidR="00EF5CE2" w:rsidRPr="007C72EA" w:rsidRDefault="00EF5CE2">
      <w:pPr>
        <w:pStyle w:val="a4"/>
        <w:rPr>
          <w:rFonts w:ascii="Times New Roman" w:hAnsi="Times New Roman" w:cs="Times New Roman"/>
          <w:sz w:val="22"/>
          <w:szCs w:val="22"/>
          <w:lang w:val="en-US"/>
        </w:rPr>
      </w:pPr>
      <w:r w:rsidRPr="007C72E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C72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C72EA">
        <w:rPr>
          <w:rFonts w:ascii="Times New Roman" w:hAnsi="Times New Roman" w:cs="Times New Roman"/>
          <w:sz w:val="22"/>
          <w:szCs w:val="22"/>
        </w:rPr>
        <w:t>Там</w:t>
      </w:r>
      <w:r w:rsidRPr="007C72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C72EA">
        <w:rPr>
          <w:rFonts w:ascii="Times New Roman" w:hAnsi="Times New Roman" w:cs="Times New Roman"/>
          <w:sz w:val="22"/>
          <w:szCs w:val="22"/>
        </w:rPr>
        <w:t>же</w:t>
      </w:r>
      <w:r w:rsidRPr="007C72EA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84">
    <w:p w:rsidR="00EF5CE2" w:rsidRPr="007C72EA" w:rsidRDefault="00EF5CE2" w:rsidP="004D2564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C72E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C72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C72EA">
        <w:rPr>
          <w:rFonts w:ascii="Times New Roman" w:hAnsi="Times New Roman" w:cs="Times New Roman"/>
          <w:sz w:val="22"/>
          <w:szCs w:val="22"/>
          <w:lang w:val="en-US"/>
        </w:rPr>
        <w:t>Kassenova</w:t>
      </w:r>
      <w:proofErr w:type="spellEnd"/>
      <w:r w:rsidRPr="007C72EA">
        <w:rPr>
          <w:rFonts w:ascii="Times New Roman" w:hAnsi="Times New Roman" w:cs="Times New Roman"/>
          <w:sz w:val="22"/>
          <w:szCs w:val="22"/>
          <w:lang w:val="en-US"/>
        </w:rPr>
        <w:t xml:space="preserve">, N. China as an emerging donor in Tajikistan and Kyrgyzstan / </w:t>
      </w:r>
      <w:proofErr w:type="spellStart"/>
      <w:r w:rsidRPr="007C72EA">
        <w:rPr>
          <w:rFonts w:ascii="Times New Roman" w:hAnsi="Times New Roman" w:cs="Times New Roman"/>
          <w:sz w:val="22"/>
          <w:szCs w:val="22"/>
          <w:lang w:val="en-US"/>
        </w:rPr>
        <w:t>Kassenova</w:t>
      </w:r>
      <w:proofErr w:type="spellEnd"/>
      <w:r w:rsidRPr="007C72EA">
        <w:rPr>
          <w:rFonts w:ascii="Times New Roman" w:hAnsi="Times New Roman" w:cs="Times New Roman"/>
          <w:sz w:val="22"/>
          <w:szCs w:val="22"/>
          <w:lang w:val="en-US"/>
        </w:rPr>
        <w:t xml:space="preserve">, N. URL: </w:t>
      </w:r>
      <w:hyperlink r:id="rId45" w:history="1"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https://www.ifri.org/en/publications/notes-de-lifri/russieneivisions/china-emerging-donor-tajikistan-and-kyrgyzstan</w:t>
        </w:r>
      </w:hyperlink>
      <w:r w:rsidRPr="007C72EA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7C72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7C72EA">
        <w:rPr>
          <w:rFonts w:ascii="Times New Roman" w:hAnsi="Times New Roman" w:cs="Times New Roman"/>
          <w:sz w:val="22"/>
          <w:szCs w:val="22"/>
          <w:lang w:val="en-US"/>
        </w:rPr>
        <w:t>: 15.03.2022)</w:t>
      </w:r>
    </w:p>
  </w:footnote>
  <w:footnote w:id="85">
    <w:p w:rsidR="00EF5CE2" w:rsidRPr="007C72EA" w:rsidRDefault="00EF5CE2">
      <w:pPr>
        <w:pStyle w:val="a4"/>
        <w:rPr>
          <w:rFonts w:ascii="Times New Roman" w:hAnsi="Times New Roman" w:cs="Times New Roman"/>
          <w:sz w:val="22"/>
          <w:szCs w:val="22"/>
        </w:rPr>
      </w:pPr>
      <w:r w:rsidRPr="007C72E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C72EA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86">
    <w:p w:rsidR="00EF5CE2" w:rsidRDefault="00EF5CE2">
      <w:pPr>
        <w:pStyle w:val="a4"/>
      </w:pPr>
      <w:r w:rsidRPr="007C72E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C72EA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87">
    <w:p w:rsidR="00EF5CE2" w:rsidRPr="00B97243" w:rsidRDefault="00EF5CE2" w:rsidP="00C124B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97243">
        <w:rPr>
          <w:rStyle w:val="a6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B97243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B97243">
        <w:rPr>
          <w:rFonts w:ascii="Times New Roman" w:hAnsi="Times New Roman" w:cs="Times New Roman"/>
          <w:sz w:val="22"/>
          <w:szCs w:val="22"/>
        </w:rPr>
        <w:t xml:space="preserve">, Я. В. Контуры экономического присутствия Китая в Центральной Азии / Я. В. </w:t>
      </w:r>
      <w:proofErr w:type="spellStart"/>
      <w:r w:rsidRPr="00B97243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B97243">
        <w:rPr>
          <w:rFonts w:ascii="Times New Roman" w:hAnsi="Times New Roman" w:cs="Times New Roman"/>
          <w:sz w:val="22"/>
          <w:szCs w:val="22"/>
        </w:rPr>
        <w:t xml:space="preserve"> // Китай в мировой и региональной политике. История и современность. – 2020. – С. 307</w:t>
      </w:r>
    </w:p>
  </w:footnote>
  <w:footnote w:id="88">
    <w:p w:rsidR="00EF5CE2" w:rsidRPr="00B97243" w:rsidRDefault="00EF5CE2">
      <w:pPr>
        <w:pStyle w:val="a4"/>
        <w:rPr>
          <w:rFonts w:ascii="Times New Roman" w:hAnsi="Times New Roman" w:cs="Times New Roman"/>
          <w:sz w:val="22"/>
          <w:szCs w:val="22"/>
        </w:rPr>
      </w:pPr>
      <w:r w:rsidRPr="00B9724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97243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89">
    <w:p w:rsidR="00EF5CE2" w:rsidRPr="00B97243" w:rsidRDefault="00EF5CE2" w:rsidP="00C67359">
      <w:pPr>
        <w:pStyle w:val="a4"/>
        <w:jc w:val="both"/>
        <w:rPr>
          <w:rFonts w:ascii="Times New Roman" w:hAnsi="Times New Roman" w:cs="Times New Roman"/>
          <w:bCs/>
          <w:sz w:val="22"/>
        </w:rPr>
      </w:pPr>
      <w:r w:rsidRPr="00B9724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B97243">
        <w:rPr>
          <w:rFonts w:ascii="Times New Roman" w:hAnsi="Times New Roman" w:cs="Times New Roman"/>
          <w:bCs/>
          <w:sz w:val="22"/>
          <w:szCs w:val="22"/>
          <w:lang w:val="en-US"/>
        </w:rPr>
        <w:t>Financial</w:t>
      </w:r>
      <w:r w:rsidRPr="00D22CD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97243">
        <w:rPr>
          <w:rFonts w:ascii="Times New Roman" w:hAnsi="Times New Roman" w:cs="Times New Roman"/>
          <w:bCs/>
          <w:sz w:val="22"/>
          <w:szCs w:val="22"/>
          <w:lang w:val="en-US"/>
        </w:rPr>
        <w:t>crisis</w:t>
      </w:r>
      <w:r w:rsidRPr="00D22CD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97243">
        <w:rPr>
          <w:rFonts w:ascii="Times New Roman" w:hAnsi="Times New Roman" w:cs="Times New Roman"/>
          <w:bCs/>
          <w:sz w:val="22"/>
          <w:szCs w:val="22"/>
          <w:lang w:val="en-US"/>
        </w:rPr>
        <w:t>of</w:t>
      </w:r>
      <w:r w:rsidRPr="00D22CD9">
        <w:rPr>
          <w:rFonts w:ascii="Times New Roman" w:hAnsi="Times New Roman" w:cs="Times New Roman"/>
          <w:bCs/>
          <w:sz w:val="22"/>
          <w:szCs w:val="22"/>
        </w:rPr>
        <w:t xml:space="preserve"> 2007–08 // </w:t>
      </w:r>
      <w:r w:rsidRPr="00B97243">
        <w:rPr>
          <w:rFonts w:ascii="Times New Roman" w:hAnsi="Times New Roman" w:cs="Times New Roman"/>
          <w:bCs/>
          <w:sz w:val="22"/>
          <w:szCs w:val="22"/>
          <w:lang w:val="en-US"/>
        </w:rPr>
        <w:t>Britannica</w:t>
      </w:r>
      <w:r w:rsidRPr="00D22CD9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Pr="00B97243">
        <w:rPr>
          <w:rFonts w:ascii="Times New Roman" w:hAnsi="Times New Roman" w:cs="Times New Roman"/>
          <w:bCs/>
          <w:sz w:val="22"/>
          <w:szCs w:val="22"/>
          <w:lang w:val="en-US"/>
        </w:rPr>
        <w:t>URL</w:t>
      </w:r>
      <w:r w:rsidRPr="00B97243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46" w:history="1"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</w:t>
        </w:r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</w:rPr>
          <w:t>://</w:t>
        </w:r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www</w:t>
        </w:r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britannica</w:t>
        </w:r>
        <w:proofErr w:type="spellEnd"/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com</w:t>
        </w:r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event</w:t>
        </w:r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financial</w:t>
        </w:r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crisis</w:t>
        </w:r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of</w:t>
        </w:r>
        <w:r w:rsidRPr="00B97243">
          <w:rPr>
            <w:rStyle w:val="a7"/>
            <w:rFonts w:ascii="Times New Roman" w:hAnsi="Times New Roman" w:cs="Times New Roman"/>
            <w:bCs/>
            <w:sz w:val="22"/>
            <w:szCs w:val="22"/>
          </w:rPr>
          <w:t>-2007-2008</w:t>
        </w:r>
      </w:hyperlink>
      <w:r w:rsidRPr="00B97243">
        <w:rPr>
          <w:rFonts w:ascii="Times New Roman" w:hAnsi="Times New Roman" w:cs="Times New Roman"/>
          <w:bCs/>
          <w:sz w:val="22"/>
          <w:szCs w:val="22"/>
        </w:rPr>
        <w:t xml:space="preserve"> (дата обращения: 20.03.2022)</w:t>
      </w:r>
    </w:p>
  </w:footnote>
  <w:footnote w:id="90">
    <w:p w:rsidR="00EF5CE2" w:rsidRPr="00B97243" w:rsidRDefault="00EF5CE2" w:rsidP="00B9724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9724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97243">
        <w:rPr>
          <w:rFonts w:ascii="Times New Roman" w:hAnsi="Times New Roman" w:cs="Times New Roman"/>
          <w:sz w:val="22"/>
          <w:szCs w:val="22"/>
        </w:rPr>
        <w:t xml:space="preserve"> </w:t>
      </w:r>
      <w:r w:rsidRPr="00B97243">
        <w:rPr>
          <w:rFonts w:ascii="Times New Roman" w:hAnsi="Times New Roman" w:cs="Times New Roman"/>
          <w:sz w:val="22"/>
          <w:szCs w:val="22"/>
        </w:rPr>
        <w:t>赵常庆</w:t>
      </w:r>
      <w:r w:rsidRPr="00B97243">
        <w:rPr>
          <w:rFonts w:ascii="Times New Roman" w:hAnsi="Times New Roman" w:cs="Times New Roman"/>
          <w:sz w:val="22"/>
          <w:szCs w:val="22"/>
        </w:rPr>
        <w:t></w:t>
      </w:r>
      <w:r w:rsidRPr="00B97243">
        <w:rPr>
          <w:rFonts w:ascii="Times New Roman" w:hAnsi="Times New Roman" w:cs="Times New Roman"/>
          <w:sz w:val="22"/>
          <w:szCs w:val="22"/>
        </w:rPr>
        <w:t>国际金融危机与中亚国家</w:t>
      </w:r>
      <w:r w:rsidRPr="00B9724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97243">
        <w:rPr>
          <w:rFonts w:ascii="Times New Roman" w:hAnsi="Times New Roman" w:cs="Times New Roman"/>
          <w:sz w:val="22"/>
          <w:szCs w:val="22"/>
        </w:rPr>
        <w:t>Чжао</w:t>
      </w:r>
      <w:proofErr w:type="spellEnd"/>
      <w:r w:rsidRPr="00B972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7243">
        <w:rPr>
          <w:rFonts w:ascii="Times New Roman" w:hAnsi="Times New Roman" w:cs="Times New Roman"/>
          <w:sz w:val="22"/>
          <w:szCs w:val="22"/>
        </w:rPr>
        <w:t>Чанцин</w:t>
      </w:r>
      <w:proofErr w:type="spellEnd"/>
      <w:r w:rsidRPr="00B97243">
        <w:rPr>
          <w:rFonts w:ascii="Times New Roman" w:hAnsi="Times New Roman" w:cs="Times New Roman"/>
          <w:sz w:val="22"/>
          <w:szCs w:val="22"/>
        </w:rPr>
        <w:t xml:space="preserve">, Международный финансовый кризис и страны Центральной Азии). / </w:t>
      </w:r>
      <w:r w:rsidRPr="00B97243">
        <w:rPr>
          <w:rFonts w:ascii="Times New Roman" w:hAnsi="Times New Roman" w:cs="Times New Roman"/>
          <w:sz w:val="22"/>
          <w:szCs w:val="22"/>
        </w:rPr>
        <w:t>赵常庆</w:t>
      </w:r>
      <w:r w:rsidRPr="00B97243">
        <w:rPr>
          <w:rFonts w:ascii="Times New Roman" w:hAnsi="Times New Roman" w:cs="Times New Roman"/>
          <w:sz w:val="22"/>
          <w:szCs w:val="22"/>
        </w:rPr>
        <w:t xml:space="preserve"> // </w:t>
      </w:r>
      <w:r w:rsidRPr="00B97243">
        <w:rPr>
          <w:rFonts w:ascii="Times New Roman" w:hAnsi="Times New Roman" w:cs="Times New Roman"/>
          <w:sz w:val="22"/>
          <w:szCs w:val="22"/>
          <w:lang w:val="en-US"/>
        </w:rPr>
        <w:t>世界社会主义研究中心</w:t>
      </w:r>
      <w:r w:rsidRPr="00B97243">
        <w:rPr>
          <w:rFonts w:ascii="Times New Roman" w:hAnsi="Times New Roman" w:cs="Times New Roman"/>
          <w:sz w:val="22"/>
          <w:szCs w:val="22"/>
        </w:rPr>
        <w:t xml:space="preserve"> (Мировой центр социалистических исследований). – 2010. </w:t>
      </w:r>
      <w:r w:rsidRPr="00B97243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B97243">
        <w:rPr>
          <w:rFonts w:ascii="Times New Roman" w:hAnsi="Times New Roman" w:cs="Times New Roman"/>
          <w:sz w:val="22"/>
          <w:szCs w:val="22"/>
        </w:rPr>
        <w:t xml:space="preserve">: </w:t>
      </w:r>
      <w:hyperlink r:id="rId47" w:history="1">
        <w:r w:rsidRPr="00B9724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B9724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B9724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socialism</w:t>
        </w:r>
        <w:r w:rsidRPr="00B9724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9724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center</w:t>
        </w:r>
        <w:r w:rsidRPr="00B9724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9724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cass</w:t>
        </w:r>
        <w:proofErr w:type="spellEnd"/>
        <w:r w:rsidRPr="00B9724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9724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cn</w:t>
        </w:r>
        <w:proofErr w:type="spellEnd"/>
        <w:r w:rsidRPr="00B9724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B9724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yjzl</w:t>
        </w:r>
        <w:proofErr w:type="spellEnd"/>
        <w:r w:rsidRPr="00B97243">
          <w:rPr>
            <w:rStyle w:val="a7"/>
            <w:rFonts w:ascii="Times New Roman" w:hAnsi="Times New Roman" w:cs="Times New Roman"/>
            <w:sz w:val="22"/>
            <w:szCs w:val="22"/>
          </w:rPr>
          <w:t>/201006/</w:t>
        </w:r>
        <w:r w:rsidRPr="00B9724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</w:t>
        </w:r>
        <w:r w:rsidRPr="00B97243">
          <w:rPr>
            <w:rStyle w:val="a7"/>
            <w:rFonts w:ascii="Times New Roman" w:hAnsi="Times New Roman" w:cs="Times New Roman"/>
            <w:sz w:val="22"/>
            <w:szCs w:val="22"/>
          </w:rPr>
          <w:t>20100612_2404713.</w:t>
        </w:r>
        <w:proofErr w:type="spellStart"/>
        <w:r w:rsidRPr="00B9724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shtml</w:t>
        </w:r>
        <w:proofErr w:type="spellEnd"/>
      </w:hyperlink>
      <w:r w:rsidRPr="00B972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12.03.2022)</w:t>
      </w:r>
    </w:p>
  </w:footnote>
  <w:footnote w:id="91">
    <w:p w:rsidR="00EF5CE2" w:rsidRPr="00D22CD9" w:rsidRDefault="00EF5CE2" w:rsidP="00B9724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97243"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97243">
        <w:rPr>
          <w:rFonts w:ascii="Times New Roman" w:hAnsi="Times New Roman" w:cs="Times New Roman"/>
          <w:sz w:val="22"/>
          <w:szCs w:val="22"/>
          <w:lang w:val="en-US"/>
        </w:rPr>
        <w:t>Pasadilla</w:t>
      </w:r>
      <w:proofErr w:type="spellEnd"/>
      <w:r w:rsidRPr="00DB767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G. O.</w:t>
      </w:r>
      <w:r w:rsidRPr="00B97243">
        <w:rPr>
          <w:rFonts w:ascii="Times New Roman" w:hAnsi="Times New Roman" w:cs="Times New Roman"/>
          <w:sz w:val="22"/>
          <w:szCs w:val="22"/>
          <w:lang w:val="en-US"/>
        </w:rPr>
        <w:t xml:space="preserve"> Financial Crisis, Trade Finance, and SMEs: Case of Central Asia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/ G. O.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Pasadilla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97243">
        <w:rPr>
          <w:rFonts w:ascii="Times New Roman" w:hAnsi="Times New Roman" w:cs="Times New Roman"/>
          <w:sz w:val="22"/>
          <w:szCs w:val="22"/>
          <w:lang w:val="en-US"/>
        </w:rPr>
        <w:t>// Asian Development Bank Institute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–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2010.</w:t>
      </w:r>
      <w:r w:rsidRPr="00B97243">
        <w:rPr>
          <w:rFonts w:ascii="Times New Roman" w:hAnsi="Times New Roman" w:cs="Times New Roman"/>
          <w:sz w:val="22"/>
          <w:szCs w:val="22"/>
          <w:lang w:val="en-US"/>
        </w:rPr>
        <w:t>№</w:t>
      </w:r>
      <w:proofErr w:type="gramEnd"/>
      <w:r w:rsidRPr="00B9724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22CD9">
        <w:rPr>
          <w:rFonts w:ascii="Times New Roman" w:hAnsi="Times New Roman" w:cs="Times New Roman"/>
          <w:sz w:val="22"/>
          <w:szCs w:val="22"/>
        </w:rPr>
        <w:t xml:space="preserve">187. – </w:t>
      </w:r>
      <w:r w:rsidRPr="00B97243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D22CD9">
        <w:rPr>
          <w:rFonts w:ascii="Times New Roman" w:hAnsi="Times New Roman" w:cs="Times New Roman"/>
          <w:sz w:val="22"/>
          <w:szCs w:val="22"/>
        </w:rPr>
        <w:t xml:space="preserve">. 24 </w:t>
      </w:r>
    </w:p>
  </w:footnote>
  <w:footnote w:id="92">
    <w:p w:rsidR="00EF5CE2" w:rsidRPr="00B97243" w:rsidRDefault="00EF5CE2" w:rsidP="00B9724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9724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97243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93">
    <w:p w:rsidR="00EF5CE2" w:rsidRPr="00B97243" w:rsidRDefault="00EF5CE2" w:rsidP="00B9724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9724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972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7243">
        <w:rPr>
          <w:rFonts w:ascii="Times New Roman" w:hAnsi="Times New Roman" w:cs="Times New Roman"/>
          <w:sz w:val="22"/>
          <w:szCs w:val="22"/>
        </w:rPr>
        <w:t>Мигранян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B97243">
        <w:rPr>
          <w:rFonts w:ascii="Times New Roman" w:hAnsi="Times New Roman" w:cs="Times New Roman"/>
          <w:sz w:val="22"/>
          <w:szCs w:val="22"/>
        </w:rPr>
        <w:t xml:space="preserve"> А. Мировой экономический кризис и его влияние на экономическое развитие стран Центральной Азии </w:t>
      </w:r>
      <w:r w:rsidRPr="00DB767D"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</w:rPr>
        <w:t xml:space="preserve">А.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Мигранян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97243">
        <w:rPr>
          <w:rFonts w:ascii="Times New Roman" w:hAnsi="Times New Roman" w:cs="Times New Roman"/>
          <w:sz w:val="22"/>
          <w:szCs w:val="22"/>
        </w:rPr>
        <w:t>// Центра</w:t>
      </w:r>
      <w:r>
        <w:rPr>
          <w:rFonts w:ascii="Times New Roman" w:hAnsi="Times New Roman" w:cs="Times New Roman"/>
          <w:sz w:val="22"/>
          <w:szCs w:val="22"/>
        </w:rPr>
        <w:t>льная Азия и Кавказ. – 2009.</w:t>
      </w:r>
      <w:r w:rsidRPr="00DB767D">
        <w:rPr>
          <w:rFonts w:ascii="Times New Roman" w:hAnsi="Times New Roman" w:cs="Times New Roman"/>
          <w:sz w:val="22"/>
          <w:szCs w:val="22"/>
        </w:rPr>
        <w:t xml:space="preserve"> </w:t>
      </w:r>
      <w:r w:rsidRPr="00B97243">
        <w:rPr>
          <w:rFonts w:ascii="Times New Roman" w:hAnsi="Times New Roman" w:cs="Times New Roman"/>
          <w:sz w:val="22"/>
          <w:szCs w:val="22"/>
        </w:rPr>
        <w:t xml:space="preserve">№ 4-5. – С. 67-77  </w:t>
      </w:r>
    </w:p>
  </w:footnote>
  <w:footnote w:id="94">
    <w:p w:rsidR="00EF5CE2" w:rsidRPr="00D22CD9" w:rsidRDefault="00EF5CE2" w:rsidP="00B97243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9724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972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7243">
        <w:rPr>
          <w:rFonts w:ascii="Times New Roman" w:hAnsi="Times New Roman" w:cs="Times New Roman"/>
          <w:sz w:val="22"/>
          <w:szCs w:val="22"/>
        </w:rPr>
        <w:t>Умаров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B97243">
        <w:rPr>
          <w:rFonts w:ascii="Times New Roman" w:hAnsi="Times New Roman" w:cs="Times New Roman"/>
          <w:sz w:val="22"/>
          <w:szCs w:val="22"/>
        </w:rPr>
        <w:t xml:space="preserve"> Х. Р. Влияние мирового кризиса на экономическое развитие Российской Федерации и стран Центральной Азии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767D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Х. Р.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Умаров</w:t>
      </w:r>
      <w:proofErr w:type="spellEnd"/>
      <w:r w:rsidRPr="00B97243">
        <w:rPr>
          <w:rFonts w:ascii="Times New Roman" w:hAnsi="Times New Roman" w:cs="Times New Roman"/>
          <w:sz w:val="22"/>
          <w:szCs w:val="22"/>
        </w:rPr>
        <w:t xml:space="preserve"> // Актуальные проблемы ав</w:t>
      </w:r>
      <w:r>
        <w:rPr>
          <w:rFonts w:ascii="Times New Roman" w:hAnsi="Times New Roman" w:cs="Times New Roman"/>
          <w:sz w:val="22"/>
          <w:szCs w:val="22"/>
        </w:rPr>
        <w:t>иации и космонавтики. – 2017.</w:t>
      </w:r>
      <w:r w:rsidRPr="00B97243">
        <w:rPr>
          <w:rFonts w:ascii="Times New Roman" w:hAnsi="Times New Roman" w:cs="Times New Roman"/>
          <w:sz w:val="22"/>
          <w:szCs w:val="22"/>
        </w:rPr>
        <w:t>Т. 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№13 – </w:t>
      </w:r>
      <w:r w:rsidRPr="00B97243">
        <w:rPr>
          <w:rFonts w:ascii="Times New Roman" w:hAnsi="Times New Roman" w:cs="Times New Roman"/>
          <w:sz w:val="22"/>
          <w:szCs w:val="22"/>
        </w:rPr>
        <w:t>С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>. 910</w:t>
      </w:r>
    </w:p>
  </w:footnote>
  <w:footnote w:id="95">
    <w:p w:rsidR="00EF5CE2" w:rsidRPr="004047CD" w:rsidRDefault="00EF5CE2" w:rsidP="00D037D6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047C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047CD">
        <w:rPr>
          <w:rFonts w:ascii="Times New Roman" w:hAnsi="Times New Roman" w:cs="Times New Roman"/>
          <w:sz w:val="22"/>
          <w:szCs w:val="22"/>
          <w:lang w:val="en-US"/>
        </w:rPr>
        <w:t>Linyue</w:t>
      </w:r>
      <w:proofErr w:type="spellEnd"/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, L. The Effects of the Global Financial Crisis on China’s Financial Market and </w:t>
      </w:r>
      <w:proofErr w:type="spellStart"/>
      <w:r w:rsidRPr="004047CD">
        <w:rPr>
          <w:rFonts w:ascii="Times New Roman" w:hAnsi="Times New Roman" w:cs="Times New Roman"/>
          <w:sz w:val="22"/>
          <w:szCs w:val="22"/>
          <w:lang w:val="en-US"/>
        </w:rPr>
        <w:t>Macroeconomy</w:t>
      </w:r>
      <w:proofErr w:type="spellEnd"/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 / L. </w:t>
      </w:r>
      <w:proofErr w:type="spellStart"/>
      <w:r w:rsidRPr="004047CD">
        <w:rPr>
          <w:rFonts w:ascii="Times New Roman" w:hAnsi="Times New Roman" w:cs="Times New Roman"/>
          <w:sz w:val="22"/>
          <w:szCs w:val="22"/>
          <w:lang w:val="en-US"/>
        </w:rPr>
        <w:t>Liuyue</w:t>
      </w:r>
      <w:proofErr w:type="spellEnd"/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, Willett T., </w:t>
      </w:r>
      <w:proofErr w:type="spellStart"/>
      <w:r w:rsidRPr="004047CD">
        <w:rPr>
          <w:rFonts w:ascii="Times New Roman" w:hAnsi="Times New Roman" w:cs="Times New Roman"/>
          <w:sz w:val="22"/>
          <w:szCs w:val="22"/>
          <w:lang w:val="en-US"/>
        </w:rPr>
        <w:t>Zh</w:t>
      </w:r>
      <w:proofErr w:type="spellEnd"/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. Nan // Economics Research International. – 2011. – P. 2 </w:t>
      </w:r>
    </w:p>
  </w:footnote>
  <w:footnote w:id="96">
    <w:p w:rsidR="00EF5CE2" w:rsidRPr="004047CD" w:rsidRDefault="00EF5CE2">
      <w:pPr>
        <w:pStyle w:val="a4"/>
        <w:rPr>
          <w:rFonts w:ascii="Times New Roman" w:hAnsi="Times New Roman" w:cs="Times New Roman"/>
          <w:sz w:val="22"/>
          <w:szCs w:val="22"/>
          <w:lang w:val="en-US"/>
        </w:rPr>
      </w:pPr>
      <w:r w:rsidRPr="004047C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047CD">
        <w:rPr>
          <w:rFonts w:ascii="Times New Roman" w:hAnsi="Times New Roman" w:cs="Times New Roman"/>
          <w:sz w:val="22"/>
          <w:szCs w:val="22"/>
        </w:rPr>
        <w:t>Там</w:t>
      </w:r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047CD">
        <w:rPr>
          <w:rFonts w:ascii="Times New Roman" w:hAnsi="Times New Roman" w:cs="Times New Roman"/>
          <w:sz w:val="22"/>
          <w:szCs w:val="22"/>
        </w:rPr>
        <w:t>же</w:t>
      </w:r>
      <w:r w:rsidRPr="004047CD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97">
    <w:p w:rsidR="00EF5CE2" w:rsidRPr="004047CD" w:rsidRDefault="00EF5CE2" w:rsidP="00716625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047C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 Morrison, W. M. China and the Global Financial Crisis: Implications for the United States / W. M. Morrison // Congressional Research Service. – 2009. – P. 4</w:t>
      </w:r>
    </w:p>
  </w:footnote>
  <w:footnote w:id="98">
    <w:p w:rsidR="00EF5CE2" w:rsidRPr="004047CD" w:rsidRDefault="00EF5CE2" w:rsidP="00716625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047C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047CD">
        <w:rPr>
          <w:rFonts w:ascii="Times New Roman" w:hAnsi="Times New Roman" w:cs="Times New Roman"/>
          <w:sz w:val="22"/>
          <w:szCs w:val="22"/>
          <w:lang w:val="en-US"/>
        </w:rPr>
        <w:t>Linyue</w:t>
      </w:r>
      <w:proofErr w:type="spellEnd"/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, L. The Effects of the Global Financial Crisis on China’s Financial Market and </w:t>
      </w:r>
      <w:proofErr w:type="spellStart"/>
      <w:r w:rsidRPr="004047CD">
        <w:rPr>
          <w:rFonts w:ascii="Times New Roman" w:hAnsi="Times New Roman" w:cs="Times New Roman"/>
          <w:sz w:val="22"/>
          <w:szCs w:val="22"/>
          <w:lang w:val="en-US"/>
        </w:rPr>
        <w:t>Macroeconomy</w:t>
      </w:r>
      <w:proofErr w:type="spellEnd"/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 / L. </w:t>
      </w:r>
      <w:proofErr w:type="spellStart"/>
      <w:r w:rsidRPr="004047CD">
        <w:rPr>
          <w:rFonts w:ascii="Times New Roman" w:hAnsi="Times New Roman" w:cs="Times New Roman"/>
          <w:sz w:val="22"/>
          <w:szCs w:val="22"/>
          <w:lang w:val="en-US"/>
        </w:rPr>
        <w:t>Liuyue</w:t>
      </w:r>
      <w:proofErr w:type="spellEnd"/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, Willett T., </w:t>
      </w:r>
      <w:proofErr w:type="spellStart"/>
      <w:r w:rsidRPr="004047CD">
        <w:rPr>
          <w:rFonts w:ascii="Times New Roman" w:hAnsi="Times New Roman" w:cs="Times New Roman"/>
          <w:sz w:val="22"/>
          <w:szCs w:val="22"/>
          <w:lang w:val="en-US"/>
        </w:rPr>
        <w:t>Zh</w:t>
      </w:r>
      <w:proofErr w:type="spellEnd"/>
      <w:r w:rsidRPr="004047CD">
        <w:rPr>
          <w:rFonts w:ascii="Times New Roman" w:hAnsi="Times New Roman" w:cs="Times New Roman"/>
          <w:sz w:val="22"/>
          <w:szCs w:val="22"/>
          <w:lang w:val="en-US"/>
        </w:rPr>
        <w:t>. Nan // Economics Research International. – 2011. –  P. 3</w:t>
      </w:r>
    </w:p>
  </w:footnote>
  <w:footnote w:id="99">
    <w:p w:rsidR="00EF5CE2" w:rsidRPr="004047CD" w:rsidRDefault="00EF5CE2" w:rsidP="00716625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047C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 Womack B.  International Crises and China’s Rise: Comparing the 2008 Global Financial Crisis and the 2017 Global Political Crisis / B. Womack // The Chinese Journal of International Politics. – 2017.Vol. 10. № 4. – P. 392</w:t>
      </w:r>
    </w:p>
  </w:footnote>
  <w:footnote w:id="100">
    <w:p w:rsidR="00EF5CE2" w:rsidRPr="004047CD" w:rsidRDefault="00EF5CE2" w:rsidP="001F0F7D">
      <w:pPr>
        <w:pStyle w:val="a4"/>
        <w:jc w:val="both"/>
        <w:rPr>
          <w:rFonts w:ascii="Times New Roman" w:hAnsi="Times New Roman" w:cs="Times New Roman"/>
          <w:sz w:val="24"/>
          <w:lang w:val="en-US"/>
        </w:rPr>
      </w:pPr>
      <w:r w:rsidRPr="004047C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047CD">
        <w:rPr>
          <w:rFonts w:ascii="Times New Roman" w:hAnsi="Times New Roman" w:cs="Times New Roman"/>
          <w:sz w:val="22"/>
          <w:szCs w:val="22"/>
          <w:lang w:val="en-US"/>
        </w:rPr>
        <w:t>Gabuev</w:t>
      </w:r>
      <w:proofErr w:type="spellEnd"/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, A. Taming the Dragon: How Can Russia Benefit </w:t>
      </w:r>
      <w:proofErr w:type="gramStart"/>
      <w:r w:rsidRPr="004047CD">
        <w:rPr>
          <w:rFonts w:ascii="Times New Roman" w:hAnsi="Times New Roman" w:cs="Times New Roman"/>
          <w:sz w:val="22"/>
          <w:szCs w:val="22"/>
          <w:lang w:val="en-US"/>
        </w:rPr>
        <w:t>From</w:t>
      </w:r>
      <w:proofErr w:type="gramEnd"/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 China’s Financial Ambitions in the SCO? / </w:t>
      </w:r>
      <w:proofErr w:type="spellStart"/>
      <w:r w:rsidRPr="004047CD">
        <w:rPr>
          <w:rFonts w:ascii="Times New Roman" w:hAnsi="Times New Roman" w:cs="Times New Roman"/>
          <w:sz w:val="22"/>
          <w:szCs w:val="22"/>
          <w:lang w:val="en-US"/>
        </w:rPr>
        <w:t>Gabuev</w:t>
      </w:r>
      <w:proofErr w:type="spellEnd"/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, A. URL: </w:t>
      </w:r>
      <w:hyperlink r:id="rId48" w:history="1">
        <w:r w:rsidRPr="004047C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https://carnegiemoscow.org/2015/03/19/taming-dragon-how-can-russia-benefit-from-china-s-financial-ambitions-in-sco-pub-59445</w:t>
        </w:r>
      </w:hyperlink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4047CD">
        <w:rPr>
          <w:rFonts w:ascii="Times New Roman" w:hAnsi="Times New Roman" w:cs="Times New Roman"/>
          <w:sz w:val="22"/>
          <w:szCs w:val="22"/>
        </w:rPr>
        <w:t>дата</w:t>
      </w:r>
      <w:r w:rsidRPr="004047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047CD">
        <w:rPr>
          <w:rFonts w:ascii="Times New Roman" w:hAnsi="Times New Roman" w:cs="Times New Roman"/>
          <w:sz w:val="22"/>
          <w:szCs w:val="22"/>
        </w:rPr>
        <w:t>обращения</w:t>
      </w:r>
      <w:r w:rsidRPr="004047CD">
        <w:rPr>
          <w:rFonts w:ascii="Times New Roman" w:hAnsi="Times New Roman" w:cs="Times New Roman"/>
          <w:sz w:val="22"/>
          <w:szCs w:val="22"/>
          <w:lang w:val="en-US"/>
        </w:rPr>
        <w:t>: 25.</w:t>
      </w:r>
      <w:r>
        <w:rPr>
          <w:rFonts w:ascii="Times New Roman" w:hAnsi="Times New Roman" w:cs="Times New Roman"/>
          <w:sz w:val="22"/>
          <w:szCs w:val="22"/>
          <w:lang w:val="en-US"/>
        </w:rPr>
        <w:t>0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3</w:t>
      </w:r>
      <w:r w:rsidRPr="004047CD">
        <w:rPr>
          <w:rFonts w:ascii="Times New Roman" w:hAnsi="Times New Roman" w:cs="Times New Roman"/>
          <w:sz w:val="22"/>
          <w:szCs w:val="22"/>
          <w:lang w:val="en-US"/>
        </w:rPr>
        <w:t>.2022)</w:t>
      </w:r>
      <w:r w:rsidRPr="005F5A7C">
        <w:rPr>
          <w:rFonts w:ascii="Times New Roman" w:hAnsi="Times New Roman" w:cs="Times New Roman"/>
          <w:sz w:val="24"/>
          <w:lang w:val="en-US"/>
        </w:rPr>
        <w:t xml:space="preserve"> </w:t>
      </w:r>
    </w:p>
  </w:footnote>
  <w:footnote w:id="101">
    <w:p w:rsidR="00EF5CE2" w:rsidRPr="001D3185" w:rsidRDefault="00EF5CE2" w:rsidP="001F0F7D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D3185">
        <w:rPr>
          <w:rFonts w:ascii="Times New Roman" w:hAnsi="Times New Roman" w:cs="Times New Roman"/>
          <w:sz w:val="22"/>
          <w:szCs w:val="22"/>
          <w:lang w:val="en-US"/>
        </w:rPr>
        <w:t>Olcott</w:t>
      </w:r>
      <w:proofErr w:type="spellEnd"/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, M.  Asia's Overlooked Middle / </w:t>
      </w:r>
      <w:proofErr w:type="spellStart"/>
      <w:r w:rsidRPr="001D3185">
        <w:rPr>
          <w:rFonts w:ascii="Times New Roman" w:hAnsi="Times New Roman" w:cs="Times New Roman"/>
          <w:sz w:val="22"/>
          <w:szCs w:val="22"/>
          <w:lang w:val="en-US"/>
        </w:rPr>
        <w:t>Olcott</w:t>
      </w:r>
      <w:proofErr w:type="spellEnd"/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, M. URL: </w:t>
      </w:r>
      <w:hyperlink r:id="rId49" w:history="1"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https://carnegieendowment.org/2009/06/17/asia-s-overlooked-middle-pub-23288</w:t>
        </w:r>
      </w:hyperlink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1D3185">
        <w:rPr>
          <w:rFonts w:ascii="Times New Roman" w:hAnsi="Times New Roman" w:cs="Times New Roman"/>
          <w:sz w:val="22"/>
          <w:szCs w:val="22"/>
        </w:rPr>
        <w:t>дата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</w:rPr>
        <w:t>обращения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: 25.03.2022)</w:t>
      </w:r>
    </w:p>
  </w:footnote>
  <w:footnote w:id="102">
    <w:p w:rsidR="00EF5CE2" w:rsidRPr="001D3185" w:rsidRDefault="00EF5CE2" w:rsidP="00C545CF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D3185">
        <w:rPr>
          <w:rFonts w:ascii="Times New Roman" w:hAnsi="Times New Roman" w:cs="Times New Roman"/>
          <w:sz w:val="22"/>
          <w:szCs w:val="22"/>
          <w:lang w:val="en-US"/>
        </w:rPr>
        <w:t>Gabuev</w:t>
      </w:r>
      <w:proofErr w:type="spellEnd"/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, A. Taming the Dragon: How Can Russia Benefit </w:t>
      </w:r>
      <w:proofErr w:type="gramStart"/>
      <w:r w:rsidRPr="001D3185">
        <w:rPr>
          <w:rFonts w:ascii="Times New Roman" w:hAnsi="Times New Roman" w:cs="Times New Roman"/>
          <w:sz w:val="22"/>
          <w:szCs w:val="22"/>
          <w:lang w:val="en-US"/>
        </w:rPr>
        <w:t>From</w:t>
      </w:r>
      <w:proofErr w:type="gramEnd"/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China’s Financial Ambitions in the SCO? / </w:t>
      </w:r>
      <w:proofErr w:type="spellStart"/>
      <w:r w:rsidRPr="001D3185">
        <w:rPr>
          <w:rFonts w:ascii="Times New Roman" w:hAnsi="Times New Roman" w:cs="Times New Roman"/>
          <w:sz w:val="22"/>
          <w:szCs w:val="22"/>
          <w:lang w:val="en-US"/>
        </w:rPr>
        <w:t>Gabuev</w:t>
      </w:r>
      <w:proofErr w:type="spellEnd"/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, A. URL: </w:t>
      </w:r>
      <w:hyperlink r:id="rId50" w:history="1"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https://carnegiemoscow.org/2015/03/19/taming-dragon-how-can-russia-benefit-from-china-s-financial-ambitions-in-sco-pub-59445</w:t>
        </w:r>
      </w:hyperlink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1D3185">
        <w:rPr>
          <w:rFonts w:ascii="Times New Roman" w:hAnsi="Times New Roman" w:cs="Times New Roman"/>
          <w:sz w:val="22"/>
          <w:szCs w:val="22"/>
        </w:rPr>
        <w:t>дата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</w:rPr>
        <w:t>обращения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: 26.03.2022) </w:t>
      </w:r>
    </w:p>
  </w:footnote>
  <w:footnote w:id="103">
    <w:p w:rsidR="00EF5CE2" w:rsidRPr="001D3185" w:rsidRDefault="00EF5CE2" w:rsidP="00764222">
      <w:pPr>
        <w:pStyle w:val="a4"/>
        <w:jc w:val="both"/>
        <w:rPr>
          <w:rFonts w:ascii="Times New Roman" w:hAnsi="Times New Roman" w:cs="Times New Roman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BP Statistical Review of World Energy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2019 // BP. 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D3185">
        <w:rPr>
          <w:rFonts w:ascii="Times New Roman" w:hAnsi="Times New Roman" w:cs="Times New Roman"/>
          <w:sz w:val="22"/>
          <w:szCs w:val="22"/>
        </w:rPr>
        <w:t xml:space="preserve"> 2019.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1D3185">
        <w:rPr>
          <w:rFonts w:ascii="Times New Roman" w:hAnsi="Times New Roman" w:cs="Times New Roman"/>
          <w:sz w:val="22"/>
          <w:szCs w:val="22"/>
        </w:rPr>
        <w:t xml:space="preserve">: </w:t>
      </w:r>
      <w:hyperlink r:id="rId51" w:history="1"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europeangashub</w:t>
        </w:r>
        <w:proofErr w:type="spellEnd"/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wp</w:t>
        </w:r>
        <w:proofErr w:type="spellEnd"/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content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uploads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/2019/06/</w:t>
        </w:r>
        <w:proofErr w:type="spellStart"/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bp</w:t>
        </w:r>
        <w:proofErr w:type="spellEnd"/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stats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review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-2019-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full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report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Pr="001D3185">
        <w:rPr>
          <w:rFonts w:ascii="Times New Roman" w:hAnsi="Times New Roman" w:cs="Times New Roman"/>
          <w:sz w:val="22"/>
          <w:szCs w:val="22"/>
        </w:rPr>
        <w:t xml:space="preserve"> (дата обращения: 26.03.2022)</w:t>
      </w:r>
    </w:p>
  </w:footnote>
  <w:footnote w:id="104">
    <w:p w:rsidR="00EF5CE2" w:rsidRPr="001D3185" w:rsidRDefault="00EF5CE2" w:rsidP="007E3E4C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1D3185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1D3185">
        <w:rPr>
          <w:rFonts w:ascii="Times New Roman" w:hAnsi="Times New Roman" w:cs="Times New Roman"/>
          <w:sz w:val="22"/>
          <w:szCs w:val="22"/>
        </w:rPr>
        <w:t xml:space="preserve">, Я. В. Контуры экономического присутствия Китая в Центральной Азии / Я. В. </w:t>
      </w:r>
      <w:proofErr w:type="spellStart"/>
      <w:r w:rsidRPr="001D3185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1D3185">
        <w:rPr>
          <w:rFonts w:ascii="Times New Roman" w:hAnsi="Times New Roman" w:cs="Times New Roman"/>
          <w:sz w:val="22"/>
          <w:szCs w:val="22"/>
        </w:rPr>
        <w:t xml:space="preserve"> // Китай в мировой и региональной политике. </w:t>
      </w:r>
      <w:proofErr w:type="spellStart"/>
      <w:r w:rsidRPr="001D3185">
        <w:rPr>
          <w:rFonts w:ascii="Times New Roman" w:hAnsi="Times New Roman" w:cs="Times New Roman"/>
          <w:sz w:val="22"/>
          <w:szCs w:val="22"/>
          <w:lang w:val="en-US"/>
        </w:rPr>
        <w:t>История</w:t>
      </w:r>
      <w:proofErr w:type="spellEnd"/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и </w:t>
      </w:r>
      <w:proofErr w:type="spellStart"/>
      <w:r w:rsidRPr="001D3185">
        <w:rPr>
          <w:rFonts w:ascii="Times New Roman" w:hAnsi="Times New Roman" w:cs="Times New Roman"/>
          <w:sz w:val="22"/>
          <w:szCs w:val="22"/>
          <w:lang w:val="en-US"/>
        </w:rPr>
        <w:t>современность</w:t>
      </w:r>
      <w:proofErr w:type="spellEnd"/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. – 2020. – С.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311-312</w:t>
      </w:r>
    </w:p>
  </w:footnote>
  <w:footnote w:id="105">
    <w:p w:rsidR="00EF5CE2" w:rsidRPr="001D3185" w:rsidRDefault="00EF5CE2" w:rsidP="005370A9">
      <w:pPr>
        <w:pStyle w:val="a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1D3185">
        <w:rPr>
          <w:rFonts w:ascii="Times New Roman" w:hAnsi="Times New Roman" w:cs="Times New Roman"/>
          <w:sz w:val="22"/>
          <w:szCs w:val="22"/>
          <w:lang w:val="en-US"/>
        </w:rPr>
        <w:t>Parkhomchik</w:t>
      </w:r>
      <w:proofErr w:type="spellEnd"/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, L. China-Kazakhstan Relations in the Oil and Gas Sector / </w:t>
      </w:r>
      <w:proofErr w:type="spellStart"/>
      <w:r w:rsidRPr="001D3185">
        <w:rPr>
          <w:rFonts w:ascii="Times New Roman" w:hAnsi="Times New Roman" w:cs="Times New Roman"/>
          <w:sz w:val="22"/>
          <w:szCs w:val="22"/>
          <w:lang w:val="en-US"/>
        </w:rPr>
        <w:t>Parkhomchik</w:t>
      </w:r>
      <w:proofErr w:type="spellEnd"/>
      <w:r w:rsidRPr="001D3185">
        <w:rPr>
          <w:rFonts w:ascii="Times New Roman" w:hAnsi="Times New Roman" w:cs="Times New Roman"/>
          <w:sz w:val="22"/>
          <w:szCs w:val="22"/>
          <w:lang w:val="en-US"/>
        </w:rPr>
        <w:t>, L.  URL</w:t>
      </w:r>
      <w:r w:rsidRPr="001D3185">
        <w:rPr>
          <w:rFonts w:ascii="Times New Roman" w:hAnsi="Times New Roman" w:cs="Times New Roman"/>
          <w:sz w:val="22"/>
          <w:szCs w:val="22"/>
        </w:rPr>
        <w:t xml:space="preserve">: </w:t>
      </w:r>
      <w:hyperlink r:id="rId52" w:history="1"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eurasian</w:t>
        </w:r>
        <w:proofErr w:type="spellEnd"/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research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publication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</w:t>
        </w:r>
        <w:proofErr w:type="spellEnd"/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relations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the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oil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and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gas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sector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1D318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(дата обращения: 29.03</w:t>
      </w:r>
      <w:r w:rsidRPr="001D3185">
        <w:rPr>
          <w:rFonts w:ascii="Times New Roman" w:hAnsi="Times New Roman" w:cs="Times New Roman"/>
          <w:sz w:val="22"/>
          <w:szCs w:val="22"/>
        </w:rPr>
        <w:t>.2022)</w:t>
      </w:r>
    </w:p>
  </w:footnote>
  <w:footnote w:id="106">
    <w:p w:rsidR="00EF5CE2" w:rsidRPr="001D3185" w:rsidRDefault="00EF5CE2" w:rsidP="00B4161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1D3185">
        <w:rPr>
          <w:rFonts w:ascii="Times New Roman" w:hAnsi="Times New Roman" w:cs="Times New Roman"/>
          <w:sz w:val="22"/>
          <w:szCs w:val="22"/>
        </w:rPr>
        <w:t>Грозин</w:t>
      </w:r>
      <w:proofErr w:type="spellEnd"/>
      <w:r w:rsidRPr="001D3185">
        <w:rPr>
          <w:rFonts w:ascii="Times New Roman" w:hAnsi="Times New Roman" w:cs="Times New Roman"/>
          <w:sz w:val="22"/>
          <w:szCs w:val="22"/>
        </w:rPr>
        <w:t xml:space="preserve">, А. В. </w:t>
      </w:r>
      <w:proofErr w:type="spellStart"/>
      <w:r w:rsidRPr="001D3185">
        <w:rPr>
          <w:rFonts w:ascii="Times New Roman" w:hAnsi="Times New Roman" w:cs="Times New Roman"/>
          <w:sz w:val="22"/>
          <w:szCs w:val="22"/>
        </w:rPr>
        <w:t>Казахстано</w:t>
      </w:r>
      <w:proofErr w:type="spellEnd"/>
      <w:r w:rsidRPr="001D3185">
        <w:rPr>
          <w:rFonts w:ascii="Times New Roman" w:hAnsi="Times New Roman" w:cs="Times New Roman"/>
          <w:sz w:val="22"/>
          <w:szCs w:val="22"/>
        </w:rPr>
        <w:t xml:space="preserve">-китайское энергетическое партнёрство и рост </w:t>
      </w:r>
      <w:proofErr w:type="spellStart"/>
      <w:r w:rsidRPr="001D3185">
        <w:rPr>
          <w:rFonts w:ascii="Times New Roman" w:hAnsi="Times New Roman" w:cs="Times New Roman"/>
          <w:sz w:val="22"/>
          <w:szCs w:val="22"/>
        </w:rPr>
        <w:t>синофобии</w:t>
      </w:r>
      <w:proofErr w:type="spellEnd"/>
      <w:r w:rsidRPr="001D3185">
        <w:rPr>
          <w:rFonts w:ascii="Times New Roman" w:hAnsi="Times New Roman" w:cs="Times New Roman"/>
          <w:sz w:val="22"/>
          <w:szCs w:val="22"/>
        </w:rPr>
        <w:t xml:space="preserve"> в Казахстане / А. В. </w:t>
      </w:r>
      <w:proofErr w:type="spellStart"/>
      <w:r w:rsidRPr="001D3185">
        <w:rPr>
          <w:rFonts w:ascii="Times New Roman" w:hAnsi="Times New Roman" w:cs="Times New Roman"/>
          <w:sz w:val="22"/>
          <w:szCs w:val="22"/>
        </w:rPr>
        <w:t>Грозин</w:t>
      </w:r>
      <w:proofErr w:type="spellEnd"/>
      <w:r w:rsidRPr="001D3185">
        <w:rPr>
          <w:rFonts w:ascii="Times New Roman" w:hAnsi="Times New Roman" w:cs="Times New Roman"/>
          <w:sz w:val="22"/>
          <w:szCs w:val="22"/>
        </w:rPr>
        <w:t xml:space="preserve"> // Энергетическая политика. –</w:t>
      </w:r>
      <w:r>
        <w:rPr>
          <w:rFonts w:ascii="Times New Roman" w:hAnsi="Times New Roman" w:cs="Times New Roman"/>
          <w:sz w:val="22"/>
          <w:szCs w:val="22"/>
        </w:rPr>
        <w:t xml:space="preserve">  2020</w:t>
      </w:r>
      <w:r w:rsidRPr="001D318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1D3185">
        <w:rPr>
          <w:rFonts w:ascii="Times New Roman" w:hAnsi="Times New Roman" w:cs="Times New Roman"/>
          <w:sz w:val="22"/>
          <w:szCs w:val="22"/>
        </w:rPr>
        <w:t xml:space="preserve"> С. 92</w:t>
      </w:r>
    </w:p>
  </w:footnote>
  <w:footnote w:id="107">
    <w:p w:rsidR="00EF5CE2" w:rsidRPr="001D3185" w:rsidRDefault="00EF5CE2" w:rsidP="004D7CC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D3185">
        <w:rPr>
          <w:rFonts w:ascii="Times New Roman" w:hAnsi="Times New Roman" w:cs="Times New Roman"/>
          <w:sz w:val="22"/>
          <w:szCs w:val="22"/>
          <w:lang w:val="en-US"/>
        </w:rPr>
        <w:t>Parkhomchik</w:t>
      </w:r>
      <w:proofErr w:type="spellEnd"/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China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Kazakhstan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Relations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Oil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Gas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Sector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/ </w:t>
      </w:r>
      <w:proofErr w:type="spellStart"/>
      <w:r w:rsidRPr="001D3185">
        <w:rPr>
          <w:rFonts w:ascii="Times New Roman" w:hAnsi="Times New Roman" w:cs="Times New Roman"/>
          <w:sz w:val="22"/>
          <w:szCs w:val="22"/>
          <w:lang w:val="en-US"/>
        </w:rPr>
        <w:t>Parkhomchik</w:t>
      </w:r>
      <w:proofErr w:type="spellEnd"/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. 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1D3185">
        <w:rPr>
          <w:rFonts w:ascii="Times New Roman" w:hAnsi="Times New Roman" w:cs="Times New Roman"/>
          <w:sz w:val="22"/>
          <w:szCs w:val="22"/>
        </w:rPr>
        <w:t xml:space="preserve">: </w:t>
      </w:r>
      <w:hyperlink r:id="rId53" w:history="1"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eurasian</w:t>
        </w:r>
        <w:proofErr w:type="spellEnd"/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research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publication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</w:t>
        </w:r>
        <w:proofErr w:type="spellEnd"/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relations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the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oil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and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gas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sector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1D3185">
        <w:rPr>
          <w:rFonts w:ascii="Times New Roman" w:hAnsi="Times New Roman" w:cs="Times New Roman"/>
          <w:sz w:val="22"/>
          <w:szCs w:val="22"/>
        </w:rPr>
        <w:t xml:space="preserve">  (дата обращения: 29.05.2022)</w:t>
      </w:r>
    </w:p>
  </w:footnote>
  <w:footnote w:id="108">
    <w:p w:rsidR="00EF5CE2" w:rsidRPr="001D3185" w:rsidRDefault="00EF5CE2" w:rsidP="001D3185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3185">
        <w:rPr>
          <w:rFonts w:ascii="Times New Roman" w:hAnsi="Times New Roman" w:cs="Times New Roman"/>
          <w:sz w:val="22"/>
          <w:szCs w:val="22"/>
        </w:rPr>
        <w:t>Грозин</w:t>
      </w:r>
      <w:proofErr w:type="spellEnd"/>
      <w:r w:rsidRPr="001D3185">
        <w:rPr>
          <w:rFonts w:ascii="Times New Roman" w:hAnsi="Times New Roman" w:cs="Times New Roman"/>
          <w:sz w:val="22"/>
          <w:szCs w:val="22"/>
        </w:rPr>
        <w:t xml:space="preserve">, А. В. </w:t>
      </w:r>
      <w:proofErr w:type="spellStart"/>
      <w:r w:rsidRPr="001D3185">
        <w:rPr>
          <w:rFonts w:ascii="Times New Roman" w:hAnsi="Times New Roman" w:cs="Times New Roman"/>
          <w:sz w:val="22"/>
          <w:szCs w:val="22"/>
        </w:rPr>
        <w:t>Казахстано</w:t>
      </w:r>
      <w:proofErr w:type="spellEnd"/>
      <w:r w:rsidRPr="001D3185">
        <w:rPr>
          <w:rFonts w:ascii="Times New Roman" w:hAnsi="Times New Roman" w:cs="Times New Roman"/>
          <w:sz w:val="22"/>
          <w:szCs w:val="22"/>
        </w:rPr>
        <w:t xml:space="preserve">-китайское энергетическое партнёрство и рост </w:t>
      </w:r>
      <w:proofErr w:type="spellStart"/>
      <w:r w:rsidRPr="001D3185">
        <w:rPr>
          <w:rFonts w:ascii="Times New Roman" w:hAnsi="Times New Roman" w:cs="Times New Roman"/>
          <w:sz w:val="22"/>
          <w:szCs w:val="22"/>
        </w:rPr>
        <w:t>синофобии</w:t>
      </w:r>
      <w:proofErr w:type="spellEnd"/>
      <w:r w:rsidRPr="001D3185">
        <w:rPr>
          <w:rFonts w:ascii="Times New Roman" w:hAnsi="Times New Roman" w:cs="Times New Roman"/>
          <w:sz w:val="22"/>
          <w:szCs w:val="22"/>
        </w:rPr>
        <w:t xml:space="preserve"> в Казахстане / А. В. </w:t>
      </w:r>
      <w:proofErr w:type="spellStart"/>
      <w:r w:rsidRPr="001D3185">
        <w:rPr>
          <w:rFonts w:ascii="Times New Roman" w:hAnsi="Times New Roman" w:cs="Times New Roman"/>
          <w:sz w:val="22"/>
          <w:szCs w:val="22"/>
        </w:rPr>
        <w:t>Грозин</w:t>
      </w:r>
      <w:proofErr w:type="spellEnd"/>
      <w:r w:rsidRPr="001D3185">
        <w:rPr>
          <w:rFonts w:ascii="Times New Roman" w:hAnsi="Times New Roman" w:cs="Times New Roman"/>
          <w:sz w:val="22"/>
          <w:szCs w:val="22"/>
        </w:rPr>
        <w:t xml:space="preserve"> // Энергетическая политика. –  2020 –  С. 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93-95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</w:footnote>
  <w:footnote w:id="109">
    <w:p w:rsidR="00EF5CE2" w:rsidRPr="00D22CD9" w:rsidRDefault="00EF5CE2" w:rsidP="001D3185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Kazakhstan-China Crude Oil Pipelin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e // Hydrocarbons Technology.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54" w:history="1"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://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hydrocarbons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technology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/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projects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/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crude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oil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pipeline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/</w:t>
        </w:r>
      </w:hyperlink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 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>: 2.04.2022)</w:t>
      </w:r>
    </w:p>
  </w:footnote>
  <w:footnote w:id="110">
    <w:p w:rsidR="00EF5CE2" w:rsidRPr="00D22CD9" w:rsidRDefault="00EF5CE2" w:rsidP="001D318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Там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же</w:t>
      </w:r>
      <w:r w:rsidRPr="00D22CD9">
        <w:rPr>
          <w:rFonts w:ascii="Times New Roman" w:hAnsi="Times New Roman" w:cs="Times New Roman"/>
          <w:sz w:val="22"/>
          <w:szCs w:val="22"/>
        </w:rPr>
        <w:t>.</w:t>
      </w:r>
    </w:p>
  </w:footnote>
  <w:footnote w:id="111">
    <w:p w:rsidR="00EF5CE2" w:rsidRPr="001D3185" w:rsidRDefault="00EF5CE2" w:rsidP="001D318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</w:rPr>
        <w:t xml:space="preserve"> 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Kazakhstan</w:t>
      </w:r>
      <w:r w:rsidRPr="001D3185">
        <w:rPr>
          <w:rFonts w:ascii="Times New Roman" w:hAnsi="Times New Roman" w:cs="Times New Roman"/>
          <w:sz w:val="22"/>
          <w:szCs w:val="22"/>
        </w:rPr>
        <w:t>-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China</w:t>
      </w:r>
      <w:r w:rsidRPr="001D3185">
        <w:rPr>
          <w:rFonts w:ascii="Times New Roman" w:hAnsi="Times New Roman" w:cs="Times New Roman"/>
          <w:sz w:val="22"/>
          <w:szCs w:val="22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Pipeline</w:t>
      </w:r>
      <w:r w:rsidRPr="001D3185">
        <w:rPr>
          <w:rFonts w:ascii="Times New Roman" w:hAnsi="Times New Roman" w:cs="Times New Roman"/>
          <w:sz w:val="22"/>
          <w:szCs w:val="22"/>
        </w:rPr>
        <w:t xml:space="preserve">: официальный сайт. – </w:t>
      </w:r>
      <w:r>
        <w:rPr>
          <w:rFonts w:ascii="Times New Roman" w:hAnsi="Times New Roman" w:cs="Times New Roman"/>
          <w:sz w:val="22"/>
          <w:szCs w:val="22"/>
        </w:rPr>
        <w:t xml:space="preserve">2022.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1D3185">
        <w:rPr>
          <w:rFonts w:ascii="Times New Roman" w:hAnsi="Times New Roman" w:cs="Times New Roman"/>
          <w:sz w:val="22"/>
          <w:szCs w:val="22"/>
        </w:rPr>
        <w:t xml:space="preserve">: </w:t>
      </w:r>
      <w:hyperlink r:id="rId55" w:history="1"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kcp</w:t>
        </w:r>
        <w:proofErr w:type="spellEnd"/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kz</w:t>
        </w:r>
        <w:proofErr w:type="spellEnd"/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1D3185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  <w:sz w:val="22"/>
          <w:szCs w:val="22"/>
        </w:rPr>
        <w:t xml:space="preserve">дата обращения: </w:t>
      </w:r>
      <w:r w:rsidRPr="001D3185">
        <w:rPr>
          <w:rFonts w:ascii="Times New Roman" w:hAnsi="Times New Roman" w:cs="Times New Roman"/>
          <w:sz w:val="22"/>
          <w:szCs w:val="22"/>
        </w:rPr>
        <w:t>2.04.2022)</w:t>
      </w:r>
    </w:p>
  </w:footnote>
  <w:footnote w:id="112">
    <w:p w:rsidR="00EF5CE2" w:rsidRPr="001D3185" w:rsidRDefault="00EF5CE2" w:rsidP="001D3185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3185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1D3185">
        <w:rPr>
          <w:rFonts w:ascii="Times New Roman" w:hAnsi="Times New Roman" w:cs="Times New Roman"/>
          <w:sz w:val="22"/>
          <w:szCs w:val="22"/>
        </w:rPr>
        <w:t xml:space="preserve"> Я. В. Контуры экономического присутствия Китая в Центральной Азии / </w:t>
      </w:r>
      <w:r>
        <w:rPr>
          <w:rFonts w:ascii="Times New Roman" w:hAnsi="Times New Roman" w:cs="Times New Roman"/>
          <w:sz w:val="22"/>
          <w:szCs w:val="22"/>
        </w:rPr>
        <w:t xml:space="preserve">Я. 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</w:rPr>
        <w:t>// Китай в мировой и региональной политике. История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</w:rPr>
        <w:t>и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</w:rPr>
        <w:t>современность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. – 2020. – </w:t>
      </w:r>
      <w:r w:rsidRPr="001D3185">
        <w:rPr>
          <w:rFonts w:ascii="Times New Roman" w:hAnsi="Times New Roman" w:cs="Times New Roman"/>
          <w:sz w:val="22"/>
          <w:szCs w:val="22"/>
        </w:rPr>
        <w:t>С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. 313</w:t>
      </w:r>
    </w:p>
  </w:footnote>
  <w:footnote w:id="113">
    <w:p w:rsidR="00EF5CE2" w:rsidRPr="000E2CA3" w:rsidRDefault="00EF5CE2" w:rsidP="001D318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Kazakhstan-China Crude Oil Pipelin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e // Hydrocarbons Technology.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0E2CA3">
        <w:rPr>
          <w:rFonts w:ascii="Times New Roman" w:hAnsi="Times New Roman" w:cs="Times New Roman"/>
          <w:sz w:val="22"/>
          <w:szCs w:val="22"/>
        </w:rPr>
        <w:t xml:space="preserve">: </w:t>
      </w:r>
      <w:hyperlink r:id="rId56" w:history="1"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hydrocarbons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technology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projects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crude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oil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pipeline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0E2CA3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0E2C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0E2CA3">
        <w:rPr>
          <w:rFonts w:ascii="Times New Roman" w:hAnsi="Times New Roman" w:cs="Times New Roman"/>
          <w:sz w:val="22"/>
          <w:szCs w:val="22"/>
        </w:rPr>
        <w:t>: 2.04.2022)</w:t>
      </w:r>
    </w:p>
  </w:footnote>
  <w:footnote w:id="114">
    <w:p w:rsidR="00EF5CE2" w:rsidRPr="00D22CD9" w:rsidRDefault="00EF5CE2" w:rsidP="001D318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7080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7080E" w:rsidRPr="001D3185">
        <w:rPr>
          <w:rFonts w:ascii="Times New Roman" w:hAnsi="Times New Roman" w:cs="Times New Roman"/>
          <w:sz w:val="22"/>
          <w:szCs w:val="22"/>
          <w:lang w:val="en-US"/>
        </w:rPr>
        <w:t>Kazakhstan-China Crude Oil Pipelin</w:t>
      </w:r>
      <w:r w:rsidR="0087080E">
        <w:rPr>
          <w:rFonts w:ascii="Times New Roman" w:hAnsi="Times New Roman" w:cs="Times New Roman"/>
          <w:sz w:val="22"/>
          <w:szCs w:val="22"/>
          <w:lang w:val="en-US"/>
        </w:rPr>
        <w:t xml:space="preserve">e // Hydrocarbons Technology. </w:t>
      </w:r>
      <w:r w:rsidR="0087080E" w:rsidRPr="001D3185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="0087080E" w:rsidRPr="000E2CA3">
        <w:rPr>
          <w:rFonts w:ascii="Times New Roman" w:hAnsi="Times New Roman" w:cs="Times New Roman"/>
          <w:sz w:val="22"/>
          <w:szCs w:val="22"/>
        </w:rPr>
        <w:t xml:space="preserve">: </w:t>
      </w:r>
      <w:hyperlink r:id="rId57" w:history="1">
        <w:r w:rsidR="0087080E"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="0087080E" w:rsidRPr="000E2CA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="0087080E"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87080E"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87080E"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hydrocarbons</w:t>
        </w:r>
        <w:r w:rsidR="0087080E"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technology</w:t>
        </w:r>
        <w:r w:rsidR="0087080E"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87080E"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="0087080E"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="0087080E"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projects</w:t>
        </w:r>
        <w:r w:rsidR="0087080E"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="0087080E"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</w:t>
        </w:r>
        <w:proofErr w:type="spellEnd"/>
        <w:r w:rsidR="0087080E"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="0087080E"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crude</w:t>
        </w:r>
        <w:r w:rsidR="0087080E"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oil</w:t>
        </w:r>
        <w:r w:rsidR="0087080E"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pipeline</w:t>
        </w:r>
        <w:r w:rsidR="0087080E"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="0087080E" w:rsidRPr="000E2CA3">
        <w:rPr>
          <w:rFonts w:ascii="Times New Roman" w:hAnsi="Times New Roman" w:cs="Times New Roman"/>
          <w:sz w:val="22"/>
          <w:szCs w:val="22"/>
        </w:rPr>
        <w:t xml:space="preserve">  (</w:t>
      </w:r>
      <w:r w:rsidR="0087080E">
        <w:rPr>
          <w:rFonts w:ascii="Times New Roman" w:hAnsi="Times New Roman" w:cs="Times New Roman"/>
          <w:sz w:val="22"/>
          <w:szCs w:val="22"/>
        </w:rPr>
        <w:t>дата</w:t>
      </w:r>
      <w:r w:rsidR="0087080E" w:rsidRPr="000E2CA3">
        <w:rPr>
          <w:rFonts w:ascii="Times New Roman" w:hAnsi="Times New Roman" w:cs="Times New Roman"/>
          <w:sz w:val="22"/>
          <w:szCs w:val="22"/>
        </w:rPr>
        <w:t xml:space="preserve"> </w:t>
      </w:r>
      <w:r w:rsidR="0087080E">
        <w:rPr>
          <w:rFonts w:ascii="Times New Roman" w:hAnsi="Times New Roman" w:cs="Times New Roman"/>
          <w:sz w:val="22"/>
          <w:szCs w:val="22"/>
        </w:rPr>
        <w:t>обращения</w:t>
      </w:r>
      <w:r w:rsidR="0087080E" w:rsidRPr="000E2CA3">
        <w:rPr>
          <w:rFonts w:ascii="Times New Roman" w:hAnsi="Times New Roman" w:cs="Times New Roman"/>
          <w:sz w:val="22"/>
          <w:szCs w:val="22"/>
        </w:rPr>
        <w:t>: 2.04.2022)</w:t>
      </w:r>
    </w:p>
  </w:footnote>
  <w:footnote w:id="115">
    <w:p w:rsidR="00EF5CE2" w:rsidRPr="001D3185" w:rsidRDefault="00EF5CE2" w:rsidP="001D3185">
      <w:pPr>
        <w:pStyle w:val="a4"/>
        <w:jc w:val="both"/>
        <w:rPr>
          <w:rFonts w:ascii="Times New Roman" w:hAnsi="Times New Roman" w:cs="Times New Roman"/>
          <w:sz w:val="24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Kazakhstan</w:t>
      </w:r>
      <w:r w:rsidRPr="00D22CD9">
        <w:rPr>
          <w:rFonts w:ascii="Times New Roman" w:hAnsi="Times New Roman" w:cs="Times New Roman"/>
          <w:sz w:val="22"/>
          <w:szCs w:val="22"/>
        </w:rPr>
        <w:t>-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China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Pipeline</w:t>
      </w:r>
      <w:r w:rsidRPr="00D22CD9">
        <w:rPr>
          <w:rFonts w:ascii="Times New Roman" w:hAnsi="Times New Roman" w:cs="Times New Roman"/>
          <w:sz w:val="22"/>
          <w:szCs w:val="22"/>
        </w:rPr>
        <w:t xml:space="preserve">: официальный сайт.  </w:t>
      </w:r>
      <w:r w:rsidRPr="001D3185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2022. </w:t>
      </w:r>
      <w:r w:rsidRPr="001D3185">
        <w:rPr>
          <w:rFonts w:ascii="Times New Roman" w:hAnsi="Times New Roman" w:cs="Times New Roman"/>
          <w:sz w:val="22"/>
          <w:szCs w:val="22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1D3185">
        <w:rPr>
          <w:rFonts w:ascii="Times New Roman" w:hAnsi="Times New Roman" w:cs="Times New Roman"/>
          <w:sz w:val="22"/>
          <w:szCs w:val="22"/>
        </w:rPr>
        <w:t xml:space="preserve">: </w:t>
      </w:r>
      <w:hyperlink r:id="rId58" w:history="1"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kcp</w:t>
        </w:r>
        <w:proofErr w:type="spellEnd"/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kz</w:t>
        </w:r>
        <w:proofErr w:type="spellEnd"/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1D3185">
        <w:rPr>
          <w:sz w:val="24"/>
        </w:rPr>
        <w:t xml:space="preserve">  </w:t>
      </w:r>
      <w:r w:rsidRPr="001D3185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1D318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1D3185">
        <w:rPr>
          <w:rFonts w:ascii="Times New Roman" w:hAnsi="Times New Roman" w:cs="Times New Roman"/>
          <w:sz w:val="22"/>
          <w:szCs w:val="22"/>
        </w:rPr>
        <w:t>: 2.04.2022)</w:t>
      </w:r>
    </w:p>
  </w:footnote>
  <w:footnote w:id="116">
    <w:p w:rsidR="00EF5CE2" w:rsidRPr="000E2CA3" w:rsidRDefault="00EF5CE2" w:rsidP="000E541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Kazakhstan-China Crude Oil Pipeli</w:t>
      </w:r>
      <w:r>
        <w:rPr>
          <w:rFonts w:ascii="Times New Roman" w:hAnsi="Times New Roman" w:cs="Times New Roman"/>
          <w:sz w:val="22"/>
          <w:szCs w:val="22"/>
          <w:lang w:val="en-US"/>
        </w:rPr>
        <w:t>ne // Hydrocarbons Technology.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URL</w:t>
      </w:r>
      <w:r w:rsidRPr="000E2CA3">
        <w:rPr>
          <w:rFonts w:ascii="Times New Roman" w:hAnsi="Times New Roman" w:cs="Times New Roman"/>
          <w:sz w:val="22"/>
          <w:szCs w:val="22"/>
        </w:rPr>
        <w:t xml:space="preserve">: </w:t>
      </w:r>
      <w:hyperlink r:id="rId59" w:history="1"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hydrocarbons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technology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projects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crude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oil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pipeline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0E2CA3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0E2C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0E2CA3">
        <w:rPr>
          <w:rFonts w:ascii="Times New Roman" w:hAnsi="Times New Roman" w:cs="Times New Roman"/>
          <w:sz w:val="22"/>
          <w:szCs w:val="22"/>
        </w:rPr>
        <w:t xml:space="preserve">: 5.04.2022) </w:t>
      </w:r>
    </w:p>
  </w:footnote>
  <w:footnote w:id="117">
    <w:p w:rsidR="00EF5CE2" w:rsidRPr="001D3185" w:rsidRDefault="00EF5CE2">
      <w:pPr>
        <w:pStyle w:val="a4"/>
        <w:rPr>
          <w:rFonts w:ascii="Times New Roman" w:hAnsi="Times New Roman" w:cs="Times New Roman"/>
          <w:sz w:val="22"/>
          <w:szCs w:val="22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Kazakhstan</w:t>
      </w:r>
      <w:r w:rsidRPr="001D318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China</w:t>
      </w:r>
      <w:r w:rsidRPr="001D318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Pipeline</w:t>
      </w:r>
      <w:r w:rsidRPr="001D3185">
        <w:rPr>
          <w:rFonts w:ascii="Times New Roman" w:hAnsi="Times New Roman" w:cs="Times New Roman"/>
          <w:sz w:val="22"/>
          <w:szCs w:val="22"/>
        </w:rPr>
        <w:t xml:space="preserve">: официальный сайт. – </w:t>
      </w:r>
      <w:r>
        <w:rPr>
          <w:rFonts w:ascii="Times New Roman" w:hAnsi="Times New Roman" w:cs="Times New Roman"/>
          <w:sz w:val="22"/>
          <w:szCs w:val="22"/>
        </w:rPr>
        <w:t xml:space="preserve">2022.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1D3185">
        <w:rPr>
          <w:rFonts w:ascii="Times New Roman" w:hAnsi="Times New Roman" w:cs="Times New Roman"/>
          <w:sz w:val="22"/>
          <w:szCs w:val="22"/>
        </w:rPr>
        <w:t xml:space="preserve">: </w:t>
      </w:r>
      <w:hyperlink r:id="rId60" w:history="1"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kcp</w:t>
        </w:r>
        <w:proofErr w:type="spellEnd"/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kz</w:t>
        </w:r>
        <w:proofErr w:type="spellEnd"/>
        <w:r w:rsidRPr="001D3185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1D318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(дата обращения: 5.04.2022)</w:t>
      </w:r>
      <w:r w:rsidRPr="001D3185">
        <w:rPr>
          <w:rFonts w:ascii="Times New Roman" w:hAnsi="Times New Roman" w:cs="Times New Roman"/>
          <w:sz w:val="22"/>
          <w:szCs w:val="22"/>
        </w:rPr>
        <w:t xml:space="preserve">  </w:t>
      </w:r>
    </w:p>
  </w:footnote>
  <w:footnote w:id="118">
    <w:p w:rsidR="00EF5CE2" w:rsidRPr="001D3185" w:rsidRDefault="00EF5CE2">
      <w:pPr>
        <w:pStyle w:val="a4"/>
        <w:rPr>
          <w:rFonts w:ascii="Times New Roman" w:hAnsi="Times New Roman" w:cs="Times New Roman"/>
          <w:sz w:val="22"/>
          <w:szCs w:val="22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119">
    <w:p w:rsidR="00EF5CE2" w:rsidRPr="001D3185" w:rsidRDefault="00EF5CE2" w:rsidP="00991E07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3185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1D3185">
        <w:rPr>
          <w:rFonts w:ascii="Times New Roman" w:hAnsi="Times New Roman" w:cs="Times New Roman"/>
          <w:sz w:val="22"/>
          <w:szCs w:val="22"/>
        </w:rPr>
        <w:t xml:space="preserve"> Я. В. Контуры экономического присутствия Китая в Центральной Азии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</w:rPr>
        <w:t xml:space="preserve">Я. 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1D3185">
        <w:rPr>
          <w:rFonts w:ascii="Times New Roman" w:hAnsi="Times New Roman" w:cs="Times New Roman"/>
          <w:sz w:val="22"/>
          <w:szCs w:val="22"/>
        </w:rPr>
        <w:t xml:space="preserve"> // Китай в мировой и региональной политике. История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</w:rPr>
        <w:t>и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</w:rPr>
        <w:t>современность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. – 2020. – </w:t>
      </w:r>
      <w:r w:rsidRPr="001D3185">
        <w:rPr>
          <w:rFonts w:ascii="Times New Roman" w:hAnsi="Times New Roman" w:cs="Times New Roman"/>
          <w:sz w:val="22"/>
          <w:szCs w:val="22"/>
        </w:rPr>
        <w:t>С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. 312</w:t>
      </w:r>
    </w:p>
  </w:footnote>
  <w:footnote w:id="120">
    <w:p w:rsidR="00EF5CE2" w:rsidRPr="000E2CA3" w:rsidRDefault="00EF5CE2" w:rsidP="008434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Central Asia–China Gas Pipel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ine // Global Energy Monitor.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0E2CA3">
        <w:rPr>
          <w:rFonts w:ascii="Times New Roman" w:hAnsi="Times New Roman" w:cs="Times New Roman"/>
          <w:sz w:val="22"/>
          <w:szCs w:val="22"/>
        </w:rPr>
        <w:t xml:space="preserve">: </w:t>
      </w:r>
      <w:hyperlink r:id="rId61" w:history="1"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gem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wiki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Central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–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Gas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1D318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Pipeline</w:t>
        </w:r>
      </w:hyperlink>
      <w:r w:rsidRPr="000E2CA3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0E2C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0E2CA3">
        <w:rPr>
          <w:rFonts w:ascii="Times New Roman" w:hAnsi="Times New Roman" w:cs="Times New Roman"/>
          <w:sz w:val="22"/>
          <w:szCs w:val="22"/>
        </w:rPr>
        <w:t>: 5.04.2022)</w:t>
      </w:r>
    </w:p>
  </w:footnote>
  <w:footnote w:id="121">
    <w:p w:rsidR="00EF5CE2" w:rsidRPr="001D3185" w:rsidRDefault="00EF5CE2" w:rsidP="008434C9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</w:rPr>
        <w:t>Там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</w:rPr>
        <w:t>же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122">
    <w:p w:rsidR="00EF5CE2" w:rsidRPr="001D3185" w:rsidRDefault="00EF5CE2" w:rsidP="008434C9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D3185">
        <w:rPr>
          <w:rFonts w:ascii="Times New Roman" w:hAnsi="Times New Roman" w:cs="Times New Roman"/>
          <w:sz w:val="22"/>
          <w:szCs w:val="22"/>
          <w:lang w:val="en-US"/>
        </w:rPr>
        <w:t>Aminjonov</w:t>
      </w:r>
      <w:proofErr w:type="spellEnd"/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, F. Central Asia–China Gas Pipeline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(Line A, Line B, and Line C) / </w:t>
      </w:r>
      <w:proofErr w:type="spellStart"/>
      <w:r w:rsidRPr="001D3185">
        <w:rPr>
          <w:rFonts w:ascii="Times New Roman" w:hAnsi="Times New Roman" w:cs="Times New Roman"/>
          <w:sz w:val="22"/>
          <w:szCs w:val="22"/>
          <w:lang w:val="en-US"/>
        </w:rPr>
        <w:t>Aminjonov</w:t>
      </w:r>
      <w:proofErr w:type="spellEnd"/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, F. URL: </w:t>
      </w:r>
      <w:hyperlink r:id="rId62" w:history="1"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https://www.researchgate.net/publication/351703793_Central_Asia-China_Gas_Pipeline_Line_A_Line_B_and_Line_C_BRI_Chinese_Project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: 6.04.2022)  </w:t>
      </w:r>
    </w:p>
  </w:footnote>
  <w:footnote w:id="123">
    <w:p w:rsidR="00EF5CE2" w:rsidRPr="008434C9" w:rsidRDefault="00EF5CE2" w:rsidP="008434C9">
      <w:pPr>
        <w:pStyle w:val="a4"/>
        <w:jc w:val="both"/>
        <w:rPr>
          <w:rFonts w:ascii="Times New Roman" w:hAnsi="Times New Roman" w:cs="Times New Roman"/>
          <w:sz w:val="24"/>
          <w:lang w:val="en-US"/>
        </w:rPr>
      </w:pPr>
      <w:r w:rsidRPr="001D318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</w:rPr>
        <w:t>Там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3185">
        <w:rPr>
          <w:rFonts w:ascii="Times New Roman" w:hAnsi="Times New Roman" w:cs="Times New Roman"/>
          <w:sz w:val="22"/>
          <w:szCs w:val="22"/>
        </w:rPr>
        <w:t>же</w:t>
      </w:r>
      <w:r w:rsidRPr="001D3185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124">
    <w:p w:rsidR="00EF5CE2" w:rsidRPr="000E2CA3" w:rsidRDefault="00EF5CE2" w:rsidP="006414E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07D6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 xml:space="preserve"> Central Asia–China Gas Pipe</w:t>
      </w:r>
      <w:r>
        <w:rPr>
          <w:rFonts w:ascii="Times New Roman" w:hAnsi="Times New Roman" w:cs="Times New Roman"/>
          <w:sz w:val="22"/>
          <w:szCs w:val="22"/>
          <w:lang w:val="en-US"/>
        </w:rPr>
        <w:t>line // Global Energy Monitor.</w:t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 xml:space="preserve"> URL</w:t>
      </w:r>
      <w:r w:rsidRPr="000E2CA3">
        <w:rPr>
          <w:rFonts w:ascii="Times New Roman" w:hAnsi="Times New Roman" w:cs="Times New Roman"/>
          <w:sz w:val="22"/>
          <w:szCs w:val="22"/>
        </w:rPr>
        <w:t xml:space="preserve">: </w:t>
      </w:r>
      <w:hyperlink r:id="rId63" w:history="1"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gem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wiki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Central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–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Gas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Pipeline</w:t>
        </w:r>
      </w:hyperlink>
      <w:r w:rsidRPr="000E2CA3">
        <w:rPr>
          <w:rStyle w:val="a7"/>
          <w:rFonts w:ascii="Times New Roman" w:hAnsi="Times New Roman" w:cs="Times New Roman"/>
          <w:sz w:val="22"/>
          <w:szCs w:val="22"/>
        </w:rPr>
        <w:t xml:space="preserve">  </w:t>
      </w:r>
      <w:r w:rsidRPr="000E2CA3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(</w:t>
      </w:r>
      <w:r w:rsidRPr="00707D69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дата</w:t>
      </w:r>
      <w:r w:rsidRPr="000E2CA3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707D69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обращения</w:t>
      </w:r>
      <w:r w:rsidRPr="000E2CA3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: 8.04.2022)</w:t>
      </w:r>
      <w:r w:rsidRPr="000E2CA3">
        <w:rPr>
          <w:rFonts w:ascii="Times New Roman" w:hAnsi="Times New Roman" w:cs="Times New Roman"/>
          <w:sz w:val="22"/>
          <w:szCs w:val="22"/>
        </w:rPr>
        <w:t xml:space="preserve">  </w:t>
      </w:r>
    </w:p>
  </w:footnote>
  <w:footnote w:id="125">
    <w:p w:rsidR="00EF5CE2" w:rsidRPr="00707D69" w:rsidRDefault="00EF5CE2" w:rsidP="008434C9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7D6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07D69">
        <w:rPr>
          <w:rFonts w:ascii="Times New Roman" w:hAnsi="Times New Roman" w:cs="Times New Roman"/>
          <w:sz w:val="22"/>
          <w:szCs w:val="22"/>
        </w:rPr>
        <w:t>Там</w:t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07D69">
        <w:rPr>
          <w:rFonts w:ascii="Times New Roman" w:hAnsi="Times New Roman" w:cs="Times New Roman"/>
          <w:sz w:val="22"/>
          <w:szCs w:val="22"/>
        </w:rPr>
        <w:t>же</w:t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126">
    <w:p w:rsidR="00EF5CE2" w:rsidRPr="00707D69" w:rsidRDefault="00EF5CE2" w:rsidP="008434C9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7D6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07D69">
        <w:rPr>
          <w:rFonts w:ascii="Times New Roman" w:hAnsi="Times New Roman" w:cs="Times New Roman"/>
          <w:sz w:val="22"/>
          <w:szCs w:val="22"/>
        </w:rPr>
        <w:t>Там</w:t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07D69">
        <w:rPr>
          <w:rFonts w:ascii="Times New Roman" w:hAnsi="Times New Roman" w:cs="Times New Roman"/>
          <w:sz w:val="22"/>
          <w:szCs w:val="22"/>
        </w:rPr>
        <w:t>же</w:t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127">
    <w:p w:rsidR="00EF5CE2" w:rsidRPr="00707D69" w:rsidRDefault="00EF5CE2" w:rsidP="008434C9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7D6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07D69">
        <w:rPr>
          <w:rFonts w:ascii="Times New Roman" w:hAnsi="Times New Roman" w:cs="Times New Roman"/>
          <w:sz w:val="22"/>
          <w:szCs w:val="22"/>
          <w:lang w:val="en-US"/>
        </w:rPr>
        <w:t>Aminjonov</w:t>
      </w:r>
      <w:proofErr w:type="spellEnd"/>
      <w:r w:rsidRPr="00707D69">
        <w:rPr>
          <w:rFonts w:ascii="Times New Roman" w:hAnsi="Times New Roman" w:cs="Times New Roman"/>
          <w:sz w:val="22"/>
          <w:szCs w:val="22"/>
          <w:lang w:val="en-US"/>
        </w:rPr>
        <w:t xml:space="preserve">, F. Central Asia–China Gas Pipeline (Line D) / </w:t>
      </w:r>
      <w:proofErr w:type="spellStart"/>
      <w:r w:rsidRPr="00707D69">
        <w:rPr>
          <w:rFonts w:ascii="Times New Roman" w:hAnsi="Times New Roman" w:cs="Times New Roman"/>
          <w:sz w:val="22"/>
          <w:szCs w:val="22"/>
          <w:lang w:val="en-US"/>
        </w:rPr>
        <w:t>Aminjonov</w:t>
      </w:r>
      <w:proofErr w:type="spellEnd"/>
      <w:r w:rsidRPr="00707D69">
        <w:rPr>
          <w:rFonts w:ascii="Times New Roman" w:hAnsi="Times New Roman" w:cs="Times New Roman"/>
          <w:sz w:val="22"/>
          <w:szCs w:val="22"/>
          <w:lang w:val="en-US"/>
        </w:rPr>
        <w:t xml:space="preserve">, F. URL: </w:t>
      </w:r>
      <w:hyperlink r:id="rId64" w:history="1"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https://thepeoplesmap.net/project/central-asia-china-gas-pipeline-line-d/</w:t>
        </w:r>
      </w:hyperlink>
      <w:r w:rsidRPr="00707D69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707D69">
        <w:rPr>
          <w:rFonts w:ascii="Times New Roman" w:hAnsi="Times New Roman" w:cs="Times New Roman"/>
          <w:sz w:val="22"/>
          <w:szCs w:val="22"/>
        </w:rPr>
        <w:t>дата</w:t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07D69">
        <w:rPr>
          <w:rFonts w:ascii="Times New Roman" w:hAnsi="Times New Roman" w:cs="Times New Roman"/>
          <w:sz w:val="22"/>
          <w:szCs w:val="22"/>
        </w:rPr>
        <w:t>обращения</w:t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>: 8.04.2022)</w:t>
      </w:r>
    </w:p>
  </w:footnote>
  <w:footnote w:id="128">
    <w:p w:rsidR="00EF5CE2" w:rsidRPr="000E2CA3" w:rsidRDefault="00EF5CE2" w:rsidP="004E1E2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07D69"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>China, Turkmenistan to Strengthen Energy Cooper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ation, 2021. // Caspian News. </w:t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0E2CA3">
        <w:rPr>
          <w:rFonts w:ascii="Times New Roman" w:hAnsi="Times New Roman" w:cs="Times New Roman"/>
          <w:sz w:val="22"/>
          <w:szCs w:val="22"/>
        </w:rPr>
        <w:t xml:space="preserve">: </w:t>
      </w:r>
      <w:hyperlink r:id="rId65" w:history="1"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caspiannews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detail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turkmenistan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to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strengthen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energy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07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cooperation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-2021-7-13-53/</w:t>
        </w:r>
      </w:hyperlink>
      <w:r w:rsidRPr="000E2CA3"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Pr="000E2CA3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(дата обращения: 8.04.2022)</w:t>
      </w:r>
      <w:r w:rsidRPr="000E2CA3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129">
    <w:p w:rsidR="00EF5CE2" w:rsidRPr="00EF5CE2" w:rsidRDefault="00EF5CE2" w:rsidP="008434C9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7D6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Там</w:t>
      </w:r>
      <w:r w:rsidRPr="00EF5CE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же</w:t>
      </w:r>
      <w:r w:rsidRPr="00EF5CE2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130">
    <w:p w:rsidR="00EF5CE2" w:rsidRPr="00B101FF" w:rsidRDefault="00EF5CE2" w:rsidP="008434C9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707D6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07D69">
        <w:rPr>
          <w:rFonts w:ascii="Times New Roman" w:hAnsi="Times New Roman" w:cs="Times New Roman"/>
          <w:sz w:val="22"/>
          <w:szCs w:val="22"/>
        </w:rPr>
        <w:t>Там</w:t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07D69">
        <w:rPr>
          <w:rFonts w:ascii="Times New Roman" w:hAnsi="Times New Roman" w:cs="Times New Roman"/>
          <w:sz w:val="22"/>
          <w:szCs w:val="22"/>
        </w:rPr>
        <w:t>же</w:t>
      </w:r>
      <w:r w:rsidRPr="00707D69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B101FF">
        <w:rPr>
          <w:rFonts w:ascii="Times New Roman" w:hAnsi="Times New Roman" w:cs="Times New Roman"/>
          <w:sz w:val="24"/>
          <w:lang w:val="en-US"/>
        </w:rPr>
        <w:t xml:space="preserve"> </w:t>
      </w:r>
    </w:p>
  </w:footnote>
  <w:footnote w:id="131">
    <w:p w:rsidR="00EF5CE2" w:rsidRPr="000E2CA3" w:rsidRDefault="00EF5CE2" w:rsidP="004A30C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E2CA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 xml:space="preserve"> Uranium – what are the dynamics between China and Kazakhstan? // Nuclear Engineering International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>–2017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0E2CA3">
        <w:rPr>
          <w:rFonts w:ascii="Times New Roman" w:hAnsi="Times New Roman" w:cs="Times New Roman"/>
          <w:sz w:val="22"/>
          <w:szCs w:val="22"/>
        </w:rPr>
        <w:t xml:space="preserve">: </w:t>
      </w:r>
      <w:hyperlink r:id="rId66" w:history="1"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neimagazine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opinion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opinionuranium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what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are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the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dynamics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between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and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-5924884/</w:t>
        </w:r>
      </w:hyperlink>
      <w:r w:rsidRPr="000E2CA3">
        <w:rPr>
          <w:rFonts w:ascii="Times New Roman" w:hAnsi="Times New Roman" w:cs="Times New Roman"/>
          <w:sz w:val="22"/>
          <w:szCs w:val="22"/>
        </w:rPr>
        <w:t xml:space="preserve"> (дата обращения: 11.04.2022)</w:t>
      </w:r>
    </w:p>
  </w:footnote>
  <w:footnote w:id="132">
    <w:p w:rsidR="00EF5CE2" w:rsidRPr="000E2CA3" w:rsidRDefault="00EF5CE2" w:rsidP="0005589D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E2CA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>Xanthos</w:t>
      </w:r>
      <w:proofErr w:type="spellEnd"/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G.</w:t>
      </w:r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With </w:t>
      </w:r>
      <w:proofErr w:type="spellStart"/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>Kazatomprom</w:t>
      </w:r>
      <w:proofErr w:type="spellEnd"/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Deal, China Secures Nuclear Fuel Supply and Enhances Ties With Kazakhstan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US"/>
        </w:rPr>
        <w:t>Xanthos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G. </w:t>
      </w:r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URL: </w:t>
      </w:r>
      <w:hyperlink r:id="rId67" w:history="1"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https://thediplomat.com/2021/06/with-kazatomprom-deal-china-secures-nuclear-fuel-supply-and-enhances-ties-with-kazakhstan/</w:t>
        </w:r>
      </w:hyperlink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0E2CA3">
        <w:rPr>
          <w:rFonts w:ascii="Times New Roman" w:hAnsi="Times New Roman" w:cs="Times New Roman"/>
          <w:sz w:val="22"/>
          <w:szCs w:val="22"/>
        </w:rPr>
        <w:t>дата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E2CA3">
        <w:rPr>
          <w:rFonts w:ascii="Times New Roman" w:hAnsi="Times New Roman" w:cs="Times New Roman"/>
          <w:sz w:val="22"/>
          <w:szCs w:val="22"/>
        </w:rPr>
        <w:t>обращения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>: 11.04.2022)</w:t>
      </w:r>
    </w:p>
  </w:footnote>
  <w:footnote w:id="133">
    <w:p w:rsidR="00EF5CE2" w:rsidRPr="000E2CA3" w:rsidRDefault="00EF5CE2" w:rsidP="00CB3A24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E2CA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E2CA3">
        <w:rPr>
          <w:rFonts w:ascii="Times New Roman" w:hAnsi="Times New Roman" w:cs="Times New Roman"/>
          <w:sz w:val="22"/>
          <w:szCs w:val="22"/>
        </w:rPr>
        <w:t xml:space="preserve"> </w:t>
      </w:r>
      <w:r w:rsidRPr="000E2CA3">
        <w:rPr>
          <w:rFonts w:ascii="Times New Roman" w:hAnsi="Times New Roman" w:cs="Times New Roman"/>
          <w:bCs/>
          <w:sz w:val="22"/>
          <w:szCs w:val="22"/>
        </w:rPr>
        <w:t>Узбекистан занял пятое место в рейти</w:t>
      </w:r>
      <w:r>
        <w:rPr>
          <w:rFonts w:ascii="Times New Roman" w:hAnsi="Times New Roman" w:cs="Times New Roman"/>
          <w:bCs/>
          <w:sz w:val="22"/>
          <w:szCs w:val="22"/>
        </w:rPr>
        <w:t>нге стран-производителей урана</w:t>
      </w:r>
      <w:r w:rsidRPr="000E2CA3">
        <w:rPr>
          <w:rFonts w:ascii="Times New Roman" w:hAnsi="Times New Roman" w:cs="Times New Roman"/>
          <w:bCs/>
          <w:sz w:val="22"/>
          <w:szCs w:val="22"/>
        </w:rPr>
        <w:t>// Газета.</w:t>
      </w:r>
      <w:proofErr w:type="spellStart"/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>uz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. – 2021. </w:t>
      </w:r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URL: </w:t>
      </w:r>
      <w:hyperlink r:id="rId68" w:history="1"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https://www.gazeta.uz/ru/2021/09/17/uranium/</w:t>
        </w:r>
      </w:hyperlink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0E2CA3">
        <w:rPr>
          <w:rFonts w:ascii="Times New Roman" w:hAnsi="Times New Roman" w:cs="Times New Roman"/>
          <w:sz w:val="22"/>
          <w:szCs w:val="22"/>
        </w:rPr>
        <w:t>дата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E2CA3">
        <w:rPr>
          <w:rFonts w:ascii="Times New Roman" w:hAnsi="Times New Roman" w:cs="Times New Roman"/>
          <w:sz w:val="22"/>
          <w:szCs w:val="22"/>
        </w:rPr>
        <w:t>обращения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>: 11.04.2022)</w:t>
      </w:r>
    </w:p>
  </w:footnote>
  <w:footnote w:id="134">
    <w:p w:rsidR="00EF5CE2" w:rsidRPr="000E2CA3" w:rsidRDefault="00EF5CE2" w:rsidP="00FA6966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E2CA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 xml:space="preserve">  Kazakhstan will supply uranium to new Chinese n</w:t>
      </w:r>
      <w:r>
        <w:rPr>
          <w:rFonts w:ascii="Times New Roman" w:hAnsi="Times New Roman" w:cs="Times New Roman"/>
          <w:sz w:val="22"/>
          <w:szCs w:val="22"/>
          <w:lang w:val="en-US"/>
        </w:rPr>
        <w:t>uclear plants starting from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 xml:space="preserve"> // </w:t>
      </w:r>
      <w:proofErr w:type="spellStart"/>
      <w:r w:rsidRPr="000E2CA3">
        <w:rPr>
          <w:rFonts w:ascii="Times New Roman" w:hAnsi="Times New Roman" w:cs="Times New Roman"/>
          <w:sz w:val="22"/>
          <w:szCs w:val="22"/>
          <w:lang w:val="en-US"/>
        </w:rPr>
        <w:t>Enerdata</w:t>
      </w:r>
      <w:proofErr w:type="spellEnd"/>
      <w:r w:rsidRPr="000E2CA3"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E2CA3">
        <w:rPr>
          <w:rFonts w:ascii="Times New Roman" w:hAnsi="Times New Roman" w:cs="Times New Roman"/>
          <w:sz w:val="22"/>
          <w:szCs w:val="22"/>
        </w:rPr>
        <w:t xml:space="preserve">– 2019. 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0E2CA3">
        <w:rPr>
          <w:rFonts w:ascii="Times New Roman" w:hAnsi="Times New Roman" w:cs="Times New Roman"/>
          <w:sz w:val="22"/>
          <w:szCs w:val="22"/>
        </w:rPr>
        <w:t xml:space="preserve">: </w:t>
      </w:r>
      <w:hyperlink r:id="rId69" w:history="1"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enerdata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net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publications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daily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energy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will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supply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uranium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chinese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nuclear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plants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starting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-2019.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Pr="000E2CA3">
        <w:rPr>
          <w:rFonts w:ascii="Times New Roman" w:hAnsi="Times New Roman" w:cs="Times New Roman"/>
          <w:sz w:val="22"/>
          <w:szCs w:val="22"/>
        </w:rPr>
        <w:t xml:space="preserve"> (дата обращения: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0E2CA3">
        <w:rPr>
          <w:rFonts w:ascii="Times New Roman" w:hAnsi="Times New Roman" w:cs="Times New Roman"/>
          <w:sz w:val="22"/>
          <w:szCs w:val="22"/>
        </w:rPr>
        <w:t>.04.2022)</w:t>
      </w:r>
    </w:p>
  </w:footnote>
  <w:footnote w:id="135">
    <w:p w:rsidR="00EF5CE2" w:rsidRPr="00D22CD9" w:rsidRDefault="00EF5CE2" w:rsidP="003245E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E2CA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0E2CA3">
        <w:rPr>
          <w:rFonts w:ascii="Times New Roman" w:hAnsi="Times New Roman" w:cs="Times New Roman"/>
          <w:sz w:val="22"/>
          <w:szCs w:val="22"/>
          <w:lang w:val="en-US"/>
        </w:rPr>
        <w:t>Yermekbayev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A. 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>China-Kazakhstan Strategic Partnership and Bila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teral Economic Cooperation / A. </w:t>
      </w:r>
      <w:proofErr w:type="spellStart"/>
      <w:r w:rsidRPr="000E2CA3">
        <w:rPr>
          <w:rFonts w:ascii="Times New Roman" w:hAnsi="Times New Roman" w:cs="Times New Roman"/>
          <w:sz w:val="22"/>
          <w:szCs w:val="22"/>
          <w:lang w:val="en-US"/>
        </w:rPr>
        <w:t>Yermekbayev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M. S.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Sarybayev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S. Chen 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>// Central Asia`s Affairs. –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2022.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22CD9">
        <w:rPr>
          <w:rFonts w:ascii="Times New Roman" w:hAnsi="Times New Roman" w:cs="Times New Roman"/>
          <w:sz w:val="22"/>
          <w:szCs w:val="22"/>
        </w:rPr>
        <w:t xml:space="preserve">(1) 85. – 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D22CD9">
        <w:rPr>
          <w:rFonts w:ascii="Times New Roman" w:hAnsi="Times New Roman" w:cs="Times New Roman"/>
          <w:sz w:val="22"/>
          <w:szCs w:val="22"/>
        </w:rPr>
        <w:t>. 24</w:t>
      </w:r>
    </w:p>
  </w:footnote>
  <w:footnote w:id="136">
    <w:p w:rsidR="00EF5CE2" w:rsidRPr="000E2CA3" w:rsidRDefault="00EF5CE2" w:rsidP="00093F4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E2CA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E2CA3">
        <w:rPr>
          <w:rFonts w:ascii="Times New Roman" w:hAnsi="Times New Roman" w:cs="Times New Roman"/>
          <w:sz w:val="22"/>
          <w:szCs w:val="22"/>
        </w:rPr>
        <w:t xml:space="preserve"> ТОО «</w:t>
      </w:r>
      <w:proofErr w:type="spellStart"/>
      <w:r w:rsidRPr="000E2CA3">
        <w:rPr>
          <w:rFonts w:ascii="Times New Roman" w:hAnsi="Times New Roman" w:cs="Times New Roman"/>
          <w:sz w:val="22"/>
          <w:szCs w:val="22"/>
        </w:rPr>
        <w:t>Семизбай</w:t>
      </w:r>
      <w:proofErr w:type="spellEnd"/>
      <w:r w:rsidRPr="000E2CA3">
        <w:rPr>
          <w:rFonts w:ascii="Times New Roman" w:hAnsi="Times New Roman" w:cs="Times New Roman"/>
          <w:sz w:val="22"/>
          <w:szCs w:val="22"/>
        </w:rPr>
        <w:t>-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0E2CA3">
        <w:rPr>
          <w:rFonts w:ascii="Times New Roman" w:hAnsi="Times New Roman" w:cs="Times New Roman"/>
          <w:sz w:val="22"/>
          <w:szCs w:val="22"/>
        </w:rPr>
        <w:t xml:space="preserve">» // </w:t>
      </w:r>
      <w:proofErr w:type="spellStart"/>
      <w:r w:rsidRPr="000E2CA3">
        <w:rPr>
          <w:rFonts w:ascii="Times New Roman" w:hAnsi="Times New Roman" w:cs="Times New Roman"/>
          <w:sz w:val="22"/>
          <w:szCs w:val="22"/>
          <w:lang w:val="en-US"/>
        </w:rPr>
        <w:t>Kazatomprom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0E2CA3">
        <w:rPr>
          <w:rFonts w:ascii="Times New Roman" w:hAnsi="Times New Roman" w:cs="Times New Roman"/>
          <w:sz w:val="22"/>
          <w:szCs w:val="22"/>
        </w:rPr>
        <w:t xml:space="preserve"> 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0E2CA3">
        <w:rPr>
          <w:rFonts w:ascii="Times New Roman" w:hAnsi="Times New Roman" w:cs="Times New Roman"/>
          <w:sz w:val="22"/>
          <w:szCs w:val="22"/>
        </w:rPr>
        <w:t xml:space="preserve">: </w:t>
      </w:r>
      <w:hyperlink r:id="rId70" w:history="1"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semyzbay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kazatomprom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kz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subcontent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</w:t>
        </w:r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0E2CA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nas</w:t>
        </w:r>
        <w:proofErr w:type="spellEnd"/>
        <w:r w:rsidRPr="000E2CA3">
          <w:rPr>
            <w:rStyle w:val="a7"/>
            <w:rFonts w:ascii="Times New Roman" w:hAnsi="Times New Roman" w:cs="Times New Roman"/>
            <w:sz w:val="22"/>
            <w:szCs w:val="22"/>
          </w:rPr>
          <w:t>-1-7</w:t>
        </w:r>
      </w:hyperlink>
      <w:r w:rsidRPr="000E2CA3">
        <w:rPr>
          <w:rFonts w:ascii="Times New Roman" w:hAnsi="Times New Roman" w:cs="Times New Roman"/>
          <w:sz w:val="22"/>
          <w:szCs w:val="22"/>
        </w:rPr>
        <w:t xml:space="preserve"> (дата обращения: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0E2CA3">
        <w:rPr>
          <w:rFonts w:ascii="Times New Roman" w:hAnsi="Times New Roman" w:cs="Times New Roman"/>
          <w:sz w:val="22"/>
          <w:szCs w:val="22"/>
        </w:rPr>
        <w:t>.04.2022)</w:t>
      </w:r>
    </w:p>
  </w:footnote>
  <w:footnote w:id="137">
    <w:p w:rsidR="00EF5CE2" w:rsidRPr="000E2CA3" w:rsidRDefault="00EF5CE2" w:rsidP="000E2CA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E2CA3">
        <w:rPr>
          <w:rStyle w:val="a6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>Xanthos</w:t>
      </w:r>
      <w:proofErr w:type="spellEnd"/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G.</w:t>
      </w:r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With </w:t>
      </w:r>
      <w:proofErr w:type="spellStart"/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>Kazatomprom</w:t>
      </w:r>
      <w:proofErr w:type="spellEnd"/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Deal, China Secures Nuclear Fuel Supply and Enhances Ties </w:t>
      </w:r>
      <w:proofErr w:type="gramStart"/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>With</w:t>
      </w:r>
      <w:proofErr w:type="gramEnd"/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Kazakhstan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US"/>
        </w:rPr>
        <w:t>Xanthos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G. </w:t>
      </w:r>
      <w:r w:rsidRPr="000E2CA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E2CA3">
        <w:rPr>
          <w:rFonts w:ascii="Times New Roman" w:hAnsi="Times New Roman" w:cs="Times New Roman"/>
          <w:bCs/>
          <w:sz w:val="22"/>
          <w:szCs w:val="22"/>
          <w:lang w:val="en-US"/>
        </w:rPr>
        <w:t>URL</w:t>
      </w:r>
      <w:r w:rsidRPr="000E2CA3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71" w:history="1"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://</w:t>
        </w:r>
        <w:proofErr w:type="spellStart"/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thediplomat</w:t>
        </w:r>
        <w:proofErr w:type="spellEnd"/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com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/2021/06/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with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kazatomprom</w:t>
        </w:r>
        <w:proofErr w:type="spellEnd"/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deal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china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secures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nuclear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fuel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supply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and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enhances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ties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with</w:t>
        </w:r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kazakhstan</w:t>
        </w:r>
        <w:proofErr w:type="spellEnd"/>
        <w:r w:rsidRPr="000E2CA3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</w:hyperlink>
      <w:r w:rsidRPr="000E2CA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E2CA3">
        <w:rPr>
          <w:rFonts w:ascii="Times New Roman" w:hAnsi="Times New Roman" w:cs="Times New Roman"/>
          <w:sz w:val="22"/>
          <w:szCs w:val="22"/>
        </w:rPr>
        <w:t>(дата обращения: 14.04.2022)</w:t>
      </w:r>
    </w:p>
    <w:p w:rsidR="00EF5CE2" w:rsidRPr="000E2CA3" w:rsidRDefault="00EF5CE2" w:rsidP="00093F4E">
      <w:pPr>
        <w:pStyle w:val="a4"/>
        <w:jc w:val="both"/>
        <w:rPr>
          <w:rFonts w:ascii="Times New Roman" w:hAnsi="Times New Roman" w:cs="Times New Roman"/>
          <w:b/>
          <w:bCs/>
          <w:sz w:val="24"/>
        </w:rPr>
      </w:pPr>
    </w:p>
  </w:footnote>
  <w:footnote w:id="138">
    <w:p w:rsidR="00EF5CE2" w:rsidRPr="00732982" w:rsidRDefault="00EF5CE2" w:rsidP="00732982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1726D">
        <w:rPr>
          <w:rStyle w:val="a6"/>
          <w:rFonts w:ascii="Times New Roman" w:hAnsi="Times New Roman" w:cs="Times New Roman"/>
          <w:sz w:val="24"/>
        </w:rPr>
        <w:footnoteRef/>
      </w:r>
      <w:r w:rsidRPr="00F045B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Faqiryar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, W. China in uranium sector of Uzbekistan /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Faqiryar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, W. URL: </w:t>
      </w:r>
      <w:hyperlink r:id="rId72" w:history="1"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https://www.researchgate.net/publication/342134522_China_in_uranium_sector_of_Uzbekistan</w:t>
        </w:r>
      </w:hyperlink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32982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(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дата</w:t>
      </w:r>
      <w:r w:rsidRPr="00732982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 xml:space="preserve"> 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обращения</w:t>
      </w:r>
      <w:r w:rsidRPr="00732982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: 16.04.2022)</w:t>
      </w:r>
    </w:p>
  </w:footnote>
  <w:footnote w:id="139">
    <w:p w:rsidR="00EF5CE2" w:rsidRPr="00D22CD9" w:rsidRDefault="00EF5CE2" w:rsidP="00F82842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3298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Silver Lining? Tajikistan Defends Controversial Decision </w:t>
      </w:r>
      <w:proofErr w:type="gramStart"/>
      <w:r w:rsidRPr="00732982">
        <w:rPr>
          <w:rFonts w:ascii="Times New Roman" w:hAnsi="Times New Roman" w:cs="Times New Roman"/>
          <w:sz w:val="22"/>
          <w:szCs w:val="22"/>
          <w:lang w:val="en-US"/>
        </w:rPr>
        <w:t>To</w:t>
      </w:r>
      <w:proofErr w:type="gram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Give Mine To China //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RadioFreeEurope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RadioLiberty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>. – 2019. URL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73" w:history="1"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://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rferl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/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/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silver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lining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tajikistan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defends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controversial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decision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to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give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mine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to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/30199786.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Pr="00D22CD9">
        <w:rPr>
          <w:rStyle w:val="a7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22CD9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(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дата</w:t>
      </w:r>
      <w:r w:rsidRPr="00D22CD9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 xml:space="preserve"> 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обращения</w:t>
      </w:r>
      <w:r w:rsidRPr="00D22CD9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: 16.04.2022)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</w:footnote>
  <w:footnote w:id="140">
    <w:p w:rsidR="00EF5CE2" w:rsidRPr="00732982" w:rsidRDefault="00EF5CE2" w:rsidP="00732982">
      <w:pPr>
        <w:pStyle w:val="a4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73298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32982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Pr="00732982">
        <w:rPr>
          <w:rFonts w:ascii="Times New Roman" w:hAnsi="Times New Roman" w:cs="Times New Roman"/>
          <w:bCs/>
          <w:sz w:val="22"/>
          <w:szCs w:val="22"/>
          <w:lang w:val="en-US"/>
        </w:rPr>
        <w:t>DeSisto</w:t>
      </w:r>
      <w:proofErr w:type="spellEnd"/>
      <w:r w:rsidRPr="00732982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I. Competing for Cake Crumbs: Why Chinese Mining Leads to Conflict in Kyrgyzstan but not Tajikistan / </w:t>
      </w:r>
      <w:proofErr w:type="spellStart"/>
      <w:r w:rsidRPr="00732982">
        <w:rPr>
          <w:rFonts w:ascii="Times New Roman" w:hAnsi="Times New Roman" w:cs="Times New Roman"/>
          <w:bCs/>
          <w:sz w:val="22"/>
          <w:szCs w:val="22"/>
          <w:lang w:val="en-US"/>
        </w:rPr>
        <w:t>DeSisto</w:t>
      </w:r>
      <w:proofErr w:type="spellEnd"/>
      <w:r w:rsidRPr="00732982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I. URL: </w:t>
      </w:r>
      <w:hyperlink r:id="rId74" w:history="1"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https://centralasiaprogram.org/competing-cake-crumbs-chinese-mining-leads-conflict-kyrgyzstan-tajikistan</w:t>
        </w:r>
      </w:hyperlink>
      <w:r w:rsidRPr="00732982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732982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(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дата</w:t>
      </w:r>
      <w:r w:rsidRPr="00732982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 xml:space="preserve"> 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обращения</w:t>
      </w:r>
      <w:r w:rsidRPr="00732982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: 16.04.2022)</w:t>
      </w:r>
    </w:p>
  </w:footnote>
  <w:footnote w:id="141">
    <w:p w:rsidR="00EF5CE2" w:rsidRPr="00732982" w:rsidRDefault="00EF5CE2" w:rsidP="0073298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3298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Van Der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Kley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, D. The Full Story Behind China’s Gold Mine-Power Plant Swap in Tajikistan / Van Der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Kley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>, D.  URL</w:t>
      </w:r>
      <w:r w:rsidRPr="00732982">
        <w:rPr>
          <w:rFonts w:ascii="Times New Roman" w:hAnsi="Times New Roman" w:cs="Times New Roman"/>
          <w:sz w:val="22"/>
          <w:szCs w:val="22"/>
        </w:rPr>
        <w:t xml:space="preserve">: </w:t>
      </w:r>
      <w:hyperlink r:id="rId75" w:history="1"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thediplomat</w:t>
        </w:r>
        <w:proofErr w:type="spellEnd"/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/2018/04/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the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full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story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behind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chinas</w:t>
        </w:r>
        <w:proofErr w:type="spellEnd"/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gold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mine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power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plant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swap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</w:t>
        </w:r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tajikistan</w:t>
        </w:r>
        <w:proofErr w:type="spellEnd"/>
        <w:r w:rsidRPr="00732982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732982">
        <w:rPr>
          <w:rFonts w:ascii="Times New Roman" w:hAnsi="Times New Roman" w:cs="Times New Roman"/>
          <w:sz w:val="22"/>
          <w:szCs w:val="22"/>
        </w:rPr>
        <w:t xml:space="preserve"> </w:t>
      </w:r>
      <w:r w:rsidRPr="00732982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(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дата обращения: 16.04.2022)</w:t>
      </w:r>
    </w:p>
  </w:footnote>
  <w:footnote w:id="142">
    <w:p w:rsidR="00EF5CE2" w:rsidRPr="00732982" w:rsidRDefault="00EF5CE2" w:rsidP="00732982">
      <w:pPr>
        <w:pStyle w:val="a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298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32982">
        <w:rPr>
          <w:rFonts w:ascii="Times New Roman" w:hAnsi="Times New Roman" w:cs="Times New Roman"/>
          <w:bCs/>
          <w:sz w:val="22"/>
          <w:szCs w:val="22"/>
          <w:lang w:val="en-US"/>
        </w:rPr>
        <w:t>Tajikistan’s Talco forms $200m mining JV with Chinese firm // Mining Technology. – 2018. URL</w:t>
      </w:r>
      <w:r w:rsidRPr="00732982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76" w:history="1"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://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www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mining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technology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com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news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proofErr w:type="spellStart"/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tajikistans</w:t>
        </w:r>
        <w:proofErr w:type="spellEnd"/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talco</w:t>
        </w:r>
        <w:proofErr w:type="spellEnd"/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forms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-200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m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mining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jv</w:t>
        </w:r>
        <w:proofErr w:type="spellEnd"/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chinese</w:t>
        </w:r>
        <w:proofErr w:type="spellEnd"/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firm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</w:hyperlink>
      <w:r w:rsidRPr="0073298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32982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(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дата обращения: 17.04.2022)</w:t>
      </w:r>
    </w:p>
  </w:footnote>
  <w:footnote w:id="143">
    <w:p w:rsidR="00EF5CE2" w:rsidRPr="00732982" w:rsidRDefault="00EF5CE2" w:rsidP="00732982">
      <w:pPr>
        <w:pStyle w:val="a4"/>
        <w:jc w:val="both"/>
        <w:rPr>
          <w:rFonts w:ascii="Times New Roman" w:hAnsi="Times New Roman" w:cs="Times New Roman"/>
          <w:bCs/>
          <w:sz w:val="24"/>
        </w:rPr>
      </w:pPr>
      <w:r w:rsidRPr="0073298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32982">
        <w:rPr>
          <w:rFonts w:ascii="Times New Roman" w:hAnsi="Times New Roman" w:cs="Times New Roman"/>
          <w:bCs/>
          <w:sz w:val="22"/>
          <w:szCs w:val="22"/>
          <w:lang w:val="en-US"/>
        </w:rPr>
        <w:t>Tajik-Chinese gold project launch delayed to mid-2022 // Mining.com. – 2021. URL</w:t>
      </w:r>
      <w:r w:rsidRPr="00732982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77" w:history="1"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://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www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mining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com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web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proofErr w:type="spellStart"/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tajik</w:t>
        </w:r>
        <w:proofErr w:type="spellEnd"/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chinese</w:t>
        </w:r>
        <w:proofErr w:type="spellEnd"/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gold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project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launch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delayed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to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mid</w:t>
        </w:r>
        <w:r w:rsidRPr="00732982">
          <w:rPr>
            <w:rStyle w:val="a7"/>
            <w:rFonts w:ascii="Times New Roman" w:hAnsi="Times New Roman" w:cs="Times New Roman"/>
            <w:bCs/>
            <w:sz w:val="22"/>
            <w:szCs w:val="22"/>
          </w:rPr>
          <w:t>-2022/</w:t>
        </w:r>
      </w:hyperlink>
      <w:r w:rsidRPr="00732982">
        <w:rPr>
          <w:rFonts w:ascii="Times New Roman" w:hAnsi="Times New Roman" w:cs="Times New Roman"/>
          <w:bCs/>
          <w:sz w:val="24"/>
        </w:rPr>
        <w:t xml:space="preserve"> </w:t>
      </w:r>
      <w:r w:rsidRPr="00732982"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(</w:t>
      </w:r>
      <w:r>
        <w:rPr>
          <w:rStyle w:val="a7"/>
          <w:rFonts w:ascii="Times New Roman" w:hAnsi="Times New Roman" w:cs="Times New Roman"/>
          <w:color w:val="auto"/>
          <w:sz w:val="22"/>
          <w:szCs w:val="22"/>
          <w:u w:val="none"/>
        </w:rPr>
        <w:t>дата обращения: 16.04.2022)</w:t>
      </w:r>
    </w:p>
  </w:footnote>
  <w:footnote w:id="144">
    <w:p w:rsidR="00EF5CE2" w:rsidRPr="00732982" w:rsidRDefault="00EF5CE2" w:rsidP="00732982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3298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329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2982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732982">
        <w:rPr>
          <w:rFonts w:ascii="Times New Roman" w:hAnsi="Times New Roman" w:cs="Times New Roman"/>
          <w:sz w:val="22"/>
          <w:szCs w:val="22"/>
        </w:rPr>
        <w:t xml:space="preserve">, Я. В. Контуры экономического присутствия Китая в Центральной Азии / Я. В. </w:t>
      </w:r>
      <w:proofErr w:type="spellStart"/>
      <w:r w:rsidRPr="00732982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732982">
        <w:rPr>
          <w:rFonts w:ascii="Times New Roman" w:hAnsi="Times New Roman" w:cs="Times New Roman"/>
          <w:sz w:val="22"/>
          <w:szCs w:val="22"/>
        </w:rPr>
        <w:t xml:space="preserve"> // Китай в мировой и региональной политике. История</w:t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32982">
        <w:rPr>
          <w:rFonts w:ascii="Times New Roman" w:hAnsi="Times New Roman" w:cs="Times New Roman"/>
          <w:sz w:val="22"/>
          <w:szCs w:val="22"/>
        </w:rPr>
        <w:t>и</w:t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32982">
        <w:rPr>
          <w:rFonts w:ascii="Times New Roman" w:hAnsi="Times New Roman" w:cs="Times New Roman"/>
          <w:sz w:val="22"/>
          <w:szCs w:val="22"/>
        </w:rPr>
        <w:t>современность</w:t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. – 2020. – </w:t>
      </w:r>
      <w:r w:rsidRPr="00732982">
        <w:rPr>
          <w:rFonts w:ascii="Times New Roman" w:hAnsi="Times New Roman" w:cs="Times New Roman"/>
          <w:sz w:val="22"/>
          <w:szCs w:val="22"/>
        </w:rPr>
        <w:t>С</w:t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>. 315</w:t>
      </w:r>
    </w:p>
  </w:footnote>
  <w:footnote w:id="145">
    <w:p w:rsidR="00EF5CE2" w:rsidRPr="00732982" w:rsidRDefault="00EF5CE2" w:rsidP="00732982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3298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Taliga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, H. Belt and Road Initiative in Central Asia /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Taliga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, H. URL: </w:t>
      </w:r>
      <w:hyperlink r:id="rId78" w:history="1"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https://www.ituc-csi.org/IMG/pdf/belt_and_road_initiative_in_central_asia.pdf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дата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обращения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>: 18.04.2022)</w:t>
      </w:r>
    </w:p>
  </w:footnote>
  <w:footnote w:id="146">
    <w:p w:rsidR="00EF5CE2" w:rsidRPr="00732982" w:rsidRDefault="00EF5CE2" w:rsidP="00732982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3298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32982">
        <w:rPr>
          <w:rFonts w:ascii="Times New Roman" w:hAnsi="Times New Roman" w:cs="Times New Roman"/>
          <w:sz w:val="22"/>
          <w:szCs w:val="22"/>
        </w:rPr>
        <w:t>Там</w:t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32982">
        <w:rPr>
          <w:rFonts w:ascii="Times New Roman" w:hAnsi="Times New Roman" w:cs="Times New Roman"/>
          <w:sz w:val="22"/>
          <w:szCs w:val="22"/>
        </w:rPr>
        <w:t>же</w:t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147">
    <w:p w:rsidR="00EF5CE2" w:rsidRPr="00732982" w:rsidRDefault="00EF5CE2" w:rsidP="00732982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3298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Garlick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, G. The Regional Impacts of China’s Belt and Road Initiative /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Garlick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, G.  URL: </w:t>
      </w:r>
      <w:hyperlink r:id="rId79" w:history="1">
        <w:r w:rsidRPr="0073298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https://journals.sagepub.com/doi/full/10.1177/1868102620968848</w:t>
        </w:r>
      </w:hyperlink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дата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обращения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>: 19.04.2022)</w:t>
      </w:r>
    </w:p>
  </w:footnote>
  <w:footnote w:id="148">
    <w:p w:rsidR="00EF5CE2" w:rsidRPr="00A318DC" w:rsidRDefault="00EF5CE2" w:rsidP="00732982">
      <w:pPr>
        <w:pStyle w:val="a4"/>
        <w:jc w:val="both"/>
        <w:rPr>
          <w:lang w:val="en-US"/>
        </w:rPr>
      </w:pPr>
      <w:r w:rsidRPr="0073298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Aminjonov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, F. BRI in Central Asia: Rail and Road Connectivity Projects / F.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Aminjonov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, F,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Abylkasymova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A.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Aimée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A. URL: </w:t>
      </w:r>
      <w:hyperlink r:id="rId80" w:history="1"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https://nupi.brage.unit.no/nupi-xmlui/handle/11250/2605067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32982"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дата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32982">
        <w:rPr>
          <w:rFonts w:ascii="Times New Roman" w:hAnsi="Times New Roman" w:cs="Times New Roman"/>
          <w:sz w:val="22"/>
          <w:szCs w:val="22"/>
          <w:lang w:val="en-US"/>
        </w:rPr>
        <w:t>обращения</w:t>
      </w:r>
      <w:proofErr w:type="spellEnd"/>
      <w:r w:rsidRPr="00732982">
        <w:rPr>
          <w:rFonts w:ascii="Times New Roman" w:hAnsi="Times New Roman" w:cs="Times New Roman"/>
          <w:sz w:val="22"/>
          <w:szCs w:val="22"/>
          <w:lang w:val="en-US"/>
        </w:rPr>
        <w:t>: 19.04.2022);</w:t>
      </w:r>
      <w:r w:rsidRPr="009D1A2F">
        <w:rPr>
          <w:rFonts w:ascii="Times New Roman" w:hAnsi="Times New Roman" w:cs="Times New Roman"/>
          <w:sz w:val="22"/>
          <w:lang w:val="en-US"/>
        </w:rPr>
        <w:t xml:space="preserve"> </w:t>
      </w:r>
      <w:r w:rsidRPr="00A318DC">
        <w:rPr>
          <w:sz w:val="24"/>
          <w:lang w:val="en-US"/>
        </w:rPr>
        <w:t xml:space="preserve"> </w:t>
      </w:r>
    </w:p>
  </w:footnote>
  <w:footnote w:id="149">
    <w:p w:rsidR="00EF5CE2" w:rsidRPr="00C55F5A" w:rsidRDefault="00EF5CE2" w:rsidP="00D07C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55F5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55F5A">
        <w:rPr>
          <w:rFonts w:ascii="Times New Roman" w:hAnsi="Times New Roman" w:cs="Times New Roman"/>
          <w:sz w:val="22"/>
          <w:szCs w:val="22"/>
          <w:lang w:val="en-US"/>
        </w:rPr>
        <w:t xml:space="preserve"> What are six economic corridors under Belt and Road Initiative? // The State Council Information Office </w:t>
      </w:r>
      <w:proofErr w:type="gramStart"/>
      <w:r w:rsidRPr="00C55F5A">
        <w:rPr>
          <w:rFonts w:ascii="Times New Roman" w:hAnsi="Times New Roman" w:cs="Times New Roman"/>
          <w:sz w:val="22"/>
          <w:szCs w:val="22"/>
          <w:lang w:val="en-US"/>
        </w:rPr>
        <w:t>The</w:t>
      </w:r>
      <w:proofErr w:type="gramEnd"/>
      <w:r w:rsidRPr="00C55F5A">
        <w:rPr>
          <w:rFonts w:ascii="Times New Roman" w:hAnsi="Times New Roman" w:cs="Times New Roman"/>
          <w:sz w:val="22"/>
          <w:szCs w:val="22"/>
          <w:lang w:val="en-US"/>
        </w:rPr>
        <w:t xml:space="preserve"> People`s Republic of China. – 2020. URL</w:t>
      </w:r>
      <w:r w:rsidRPr="00C55F5A">
        <w:rPr>
          <w:rFonts w:ascii="Times New Roman" w:hAnsi="Times New Roman" w:cs="Times New Roman"/>
          <w:sz w:val="22"/>
          <w:szCs w:val="22"/>
        </w:rPr>
        <w:t xml:space="preserve">: </w:t>
      </w:r>
      <w:hyperlink r:id="rId81" w:history="1"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C55F5A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english</w:t>
        </w:r>
        <w:proofErr w:type="spellEnd"/>
        <w:r w:rsidRPr="00C55F5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scio</w:t>
        </w:r>
        <w:proofErr w:type="spellEnd"/>
        <w:r w:rsidRPr="00C55F5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C55F5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cn</w:t>
        </w:r>
        <w:proofErr w:type="spellEnd"/>
        <w:r w:rsidRPr="00C55F5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beltandroad</w:t>
        </w:r>
        <w:proofErr w:type="spellEnd"/>
        <w:r w:rsidRPr="00C55F5A">
          <w:rPr>
            <w:rStyle w:val="a7"/>
            <w:rFonts w:ascii="Times New Roman" w:hAnsi="Times New Roman" w:cs="Times New Roman"/>
            <w:sz w:val="22"/>
            <w:szCs w:val="22"/>
          </w:rPr>
          <w:t>/2020-08/04/</w:t>
        </w:r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content</w:t>
        </w:r>
        <w:r w:rsidRPr="00C55F5A">
          <w:rPr>
            <w:rStyle w:val="a7"/>
            <w:rFonts w:ascii="Times New Roman" w:hAnsi="Times New Roman" w:cs="Times New Roman"/>
            <w:sz w:val="22"/>
            <w:szCs w:val="22"/>
          </w:rPr>
          <w:t>_76345602.</w:t>
        </w:r>
        <w:proofErr w:type="spellStart"/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htm</w:t>
        </w:r>
        <w:proofErr w:type="spellEnd"/>
      </w:hyperlink>
      <w:r w:rsidRPr="00C55F5A">
        <w:rPr>
          <w:rFonts w:ascii="Times New Roman" w:hAnsi="Times New Roman" w:cs="Times New Roman"/>
          <w:sz w:val="22"/>
          <w:szCs w:val="22"/>
        </w:rPr>
        <w:t xml:space="preserve"> (дата обращения: 20.04.2022)  </w:t>
      </w:r>
    </w:p>
  </w:footnote>
  <w:footnote w:id="150">
    <w:p w:rsidR="00EF5CE2" w:rsidRPr="00C55F5A" w:rsidRDefault="00EF5CE2" w:rsidP="00D07CDA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55F5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55F5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55F5A">
        <w:rPr>
          <w:rFonts w:ascii="Times New Roman" w:hAnsi="Times New Roman" w:cs="Times New Roman"/>
          <w:bCs/>
          <w:sz w:val="22"/>
          <w:szCs w:val="22"/>
        </w:rPr>
        <w:t>Там</w:t>
      </w:r>
      <w:r w:rsidRPr="00C55F5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C55F5A">
        <w:rPr>
          <w:rFonts w:ascii="Times New Roman" w:hAnsi="Times New Roman" w:cs="Times New Roman"/>
          <w:bCs/>
          <w:sz w:val="22"/>
          <w:szCs w:val="22"/>
        </w:rPr>
        <w:t>же</w:t>
      </w:r>
      <w:r w:rsidRPr="00C55F5A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</w:p>
  </w:footnote>
  <w:footnote w:id="151">
    <w:p w:rsidR="00EF5CE2" w:rsidRPr="00C55F5A" w:rsidRDefault="00EF5CE2" w:rsidP="00F93544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55F5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55F5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55F5A">
        <w:rPr>
          <w:rFonts w:ascii="Times New Roman" w:hAnsi="Times New Roman" w:cs="Times New Roman"/>
          <w:sz w:val="22"/>
          <w:szCs w:val="22"/>
          <w:lang w:val="en-US"/>
        </w:rPr>
        <w:t>Wijeratne</w:t>
      </w:r>
      <w:proofErr w:type="spellEnd"/>
      <w:r w:rsidRPr="00C55F5A">
        <w:rPr>
          <w:rFonts w:ascii="Times New Roman" w:hAnsi="Times New Roman" w:cs="Times New Roman"/>
          <w:sz w:val="22"/>
          <w:szCs w:val="22"/>
          <w:lang w:val="en-US"/>
        </w:rPr>
        <w:t xml:space="preserve">, D. Repaving the ancient Silk Routes / </w:t>
      </w:r>
      <w:proofErr w:type="spellStart"/>
      <w:r w:rsidRPr="00C55F5A">
        <w:rPr>
          <w:rFonts w:ascii="Times New Roman" w:hAnsi="Times New Roman" w:cs="Times New Roman"/>
          <w:sz w:val="22"/>
          <w:szCs w:val="22"/>
          <w:lang w:val="en-US"/>
        </w:rPr>
        <w:t>Wijeratne</w:t>
      </w:r>
      <w:proofErr w:type="spellEnd"/>
      <w:r w:rsidRPr="00C55F5A">
        <w:rPr>
          <w:rFonts w:ascii="Times New Roman" w:hAnsi="Times New Roman" w:cs="Times New Roman"/>
          <w:sz w:val="22"/>
          <w:szCs w:val="22"/>
          <w:lang w:val="en-US"/>
        </w:rPr>
        <w:t xml:space="preserve">, D. Lyn F. Rathbone M. URL: </w:t>
      </w:r>
      <w:hyperlink r:id="rId82" w:history="1"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https://www.gica.global/resources/repaving-ancient-silk-routes</w:t>
        </w:r>
      </w:hyperlink>
      <w:r w:rsidRPr="00C55F5A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C55F5A">
        <w:rPr>
          <w:rFonts w:ascii="Times New Roman" w:hAnsi="Times New Roman" w:cs="Times New Roman"/>
          <w:sz w:val="22"/>
          <w:szCs w:val="22"/>
        </w:rPr>
        <w:t>дата</w:t>
      </w:r>
      <w:r w:rsidRPr="00C55F5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55F5A">
        <w:rPr>
          <w:rFonts w:ascii="Times New Roman" w:hAnsi="Times New Roman" w:cs="Times New Roman"/>
          <w:sz w:val="22"/>
          <w:szCs w:val="22"/>
        </w:rPr>
        <w:t>обращения</w:t>
      </w:r>
      <w:r w:rsidRPr="00C55F5A">
        <w:rPr>
          <w:rFonts w:ascii="Times New Roman" w:hAnsi="Times New Roman" w:cs="Times New Roman"/>
          <w:sz w:val="22"/>
          <w:szCs w:val="22"/>
          <w:lang w:val="en-US"/>
        </w:rPr>
        <w:t xml:space="preserve">: 20.04.2022)  </w:t>
      </w:r>
    </w:p>
  </w:footnote>
  <w:footnote w:id="152">
    <w:p w:rsidR="00EF5CE2" w:rsidRPr="00C55F5A" w:rsidRDefault="00EF5CE2" w:rsidP="00F9354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55F5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55F5A">
        <w:rPr>
          <w:rFonts w:ascii="Times New Roman" w:hAnsi="Times New Roman" w:cs="Times New Roman"/>
          <w:sz w:val="22"/>
          <w:szCs w:val="22"/>
          <w:lang w:val="en-US"/>
        </w:rPr>
        <w:t xml:space="preserve">  What are six economic corridors under Belt and Road Initiative? // The State Council Information Office </w:t>
      </w:r>
      <w:proofErr w:type="gramStart"/>
      <w:r w:rsidRPr="00C55F5A">
        <w:rPr>
          <w:rFonts w:ascii="Times New Roman" w:hAnsi="Times New Roman" w:cs="Times New Roman"/>
          <w:sz w:val="22"/>
          <w:szCs w:val="22"/>
          <w:lang w:val="en-US"/>
        </w:rPr>
        <w:t>The</w:t>
      </w:r>
      <w:proofErr w:type="gramEnd"/>
      <w:r w:rsidRPr="00C55F5A">
        <w:rPr>
          <w:rFonts w:ascii="Times New Roman" w:hAnsi="Times New Roman" w:cs="Times New Roman"/>
          <w:sz w:val="22"/>
          <w:szCs w:val="22"/>
          <w:lang w:val="en-US"/>
        </w:rPr>
        <w:t xml:space="preserve"> People`s Republic of China. – 2020. URL</w:t>
      </w:r>
      <w:r w:rsidRPr="00C55F5A">
        <w:rPr>
          <w:rFonts w:ascii="Times New Roman" w:hAnsi="Times New Roman" w:cs="Times New Roman"/>
          <w:sz w:val="22"/>
          <w:szCs w:val="22"/>
        </w:rPr>
        <w:t xml:space="preserve">: </w:t>
      </w:r>
      <w:hyperlink r:id="rId83" w:history="1"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C55F5A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english</w:t>
        </w:r>
        <w:proofErr w:type="spellEnd"/>
        <w:r w:rsidRPr="00C55F5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scio</w:t>
        </w:r>
        <w:proofErr w:type="spellEnd"/>
        <w:r w:rsidRPr="00C55F5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C55F5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cn</w:t>
        </w:r>
        <w:proofErr w:type="spellEnd"/>
        <w:r w:rsidRPr="00C55F5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beltandroad</w:t>
        </w:r>
        <w:proofErr w:type="spellEnd"/>
        <w:r w:rsidRPr="00C55F5A">
          <w:rPr>
            <w:rStyle w:val="a7"/>
            <w:rFonts w:ascii="Times New Roman" w:hAnsi="Times New Roman" w:cs="Times New Roman"/>
            <w:sz w:val="22"/>
            <w:szCs w:val="22"/>
          </w:rPr>
          <w:t>/2020-08/04/</w:t>
        </w:r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content</w:t>
        </w:r>
        <w:r w:rsidRPr="00C55F5A">
          <w:rPr>
            <w:rStyle w:val="a7"/>
            <w:rFonts w:ascii="Times New Roman" w:hAnsi="Times New Roman" w:cs="Times New Roman"/>
            <w:sz w:val="22"/>
            <w:szCs w:val="22"/>
          </w:rPr>
          <w:t>_76345602.</w:t>
        </w:r>
        <w:proofErr w:type="spellStart"/>
        <w:r w:rsidRPr="00C55F5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htm</w:t>
        </w:r>
        <w:proofErr w:type="spellEnd"/>
      </w:hyperlink>
      <w:r w:rsidRPr="00C55F5A">
        <w:rPr>
          <w:rFonts w:ascii="Times New Roman" w:hAnsi="Times New Roman" w:cs="Times New Roman"/>
          <w:sz w:val="22"/>
          <w:szCs w:val="22"/>
        </w:rPr>
        <w:t xml:space="preserve"> (дата обращения: 20.04.2022);  </w:t>
      </w:r>
    </w:p>
  </w:footnote>
  <w:footnote w:id="153">
    <w:p w:rsidR="00EF5CE2" w:rsidRPr="00C55F5A" w:rsidRDefault="00EF5CE2" w:rsidP="002332FA">
      <w:pPr>
        <w:pStyle w:val="a4"/>
        <w:jc w:val="both"/>
        <w:rPr>
          <w:rFonts w:ascii="Times New Roman" w:hAnsi="Times New Roman" w:cs="Times New Roman"/>
          <w:bCs/>
          <w:sz w:val="24"/>
        </w:rPr>
      </w:pPr>
      <w:r w:rsidRPr="00C55F5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55F5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55F5A">
        <w:rPr>
          <w:rFonts w:ascii="Times New Roman" w:hAnsi="Times New Roman" w:cs="Times New Roman"/>
          <w:bCs/>
          <w:sz w:val="22"/>
          <w:szCs w:val="22"/>
          <w:lang w:val="en-US"/>
        </w:rPr>
        <w:t>Kazakhstan-linchpin of China’s Belt and Road Initiative // AZERTAC. – 2022. URL</w:t>
      </w:r>
      <w:r w:rsidRPr="00C55F5A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84" w:history="1"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</w:rPr>
          <w:t>://</w:t>
        </w:r>
        <w:proofErr w:type="spellStart"/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azertag</w:t>
        </w:r>
        <w:proofErr w:type="spellEnd"/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az</w:t>
        </w:r>
        <w:proofErr w:type="spellEnd"/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proofErr w:type="spellStart"/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en</w:t>
        </w:r>
        <w:proofErr w:type="spellEnd"/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proofErr w:type="spellStart"/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xeber</w:t>
        </w:r>
        <w:proofErr w:type="spellEnd"/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Kazakhstan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</w:rPr>
          <w:t>_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linchpin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</w:rPr>
          <w:t>_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of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</w:rPr>
          <w:t>_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Chinas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</w:rPr>
          <w:t>_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Belt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</w:rPr>
          <w:t>_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and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</w:rPr>
          <w:t>_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Road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</w:rPr>
          <w:t>_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Initiative</w:t>
        </w:r>
        <w:r w:rsidRPr="00C55F5A">
          <w:rPr>
            <w:rStyle w:val="a7"/>
            <w:rFonts w:ascii="Times New Roman" w:hAnsi="Times New Roman" w:cs="Times New Roman"/>
            <w:bCs/>
            <w:sz w:val="22"/>
            <w:szCs w:val="22"/>
          </w:rPr>
          <w:t>-1974232</w:t>
        </w:r>
      </w:hyperlink>
      <w:r w:rsidRPr="00C55F5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55F5A">
        <w:rPr>
          <w:rFonts w:ascii="Times New Roman" w:hAnsi="Times New Roman" w:cs="Times New Roman"/>
          <w:sz w:val="22"/>
          <w:szCs w:val="22"/>
        </w:rPr>
        <w:t>(дата обращения: 20.04.2022)</w:t>
      </w:r>
      <w:r w:rsidRPr="00732982">
        <w:rPr>
          <w:rFonts w:ascii="Times New Roman" w:hAnsi="Times New Roman" w:cs="Times New Roman"/>
          <w:sz w:val="22"/>
        </w:rPr>
        <w:t xml:space="preserve"> </w:t>
      </w:r>
      <w:r w:rsidRPr="00732982">
        <w:rPr>
          <w:sz w:val="24"/>
        </w:rPr>
        <w:t xml:space="preserve"> </w:t>
      </w:r>
    </w:p>
  </w:footnote>
  <w:footnote w:id="154">
    <w:p w:rsidR="00EF5CE2" w:rsidRPr="00B101FF" w:rsidRDefault="00EF5CE2">
      <w:pPr>
        <w:pStyle w:val="a4"/>
        <w:rPr>
          <w:rFonts w:ascii="Times New Roman" w:hAnsi="Times New Roman" w:cs="Times New Roman"/>
          <w:lang w:val="en-US"/>
        </w:rPr>
      </w:pPr>
      <w:r w:rsidRPr="00C55F5A">
        <w:rPr>
          <w:rStyle w:val="a6"/>
          <w:rFonts w:ascii="Times New Roman" w:hAnsi="Times New Roman" w:cs="Times New Roman"/>
          <w:sz w:val="22"/>
        </w:rPr>
        <w:footnoteRef/>
      </w:r>
      <w:r w:rsidRPr="00C55F5A">
        <w:rPr>
          <w:rFonts w:ascii="Times New Roman" w:hAnsi="Times New Roman" w:cs="Times New Roman"/>
          <w:sz w:val="22"/>
          <w:lang w:val="en-US"/>
        </w:rPr>
        <w:t xml:space="preserve"> </w:t>
      </w:r>
      <w:r w:rsidRPr="00C55F5A">
        <w:rPr>
          <w:rFonts w:ascii="Times New Roman" w:hAnsi="Times New Roman" w:cs="Times New Roman"/>
          <w:sz w:val="22"/>
        </w:rPr>
        <w:t>Там</w:t>
      </w:r>
      <w:r w:rsidRPr="00C55F5A">
        <w:rPr>
          <w:rFonts w:ascii="Times New Roman" w:hAnsi="Times New Roman" w:cs="Times New Roman"/>
          <w:sz w:val="22"/>
          <w:lang w:val="en-US"/>
        </w:rPr>
        <w:t xml:space="preserve"> </w:t>
      </w:r>
      <w:r w:rsidRPr="00C55F5A">
        <w:rPr>
          <w:rFonts w:ascii="Times New Roman" w:hAnsi="Times New Roman" w:cs="Times New Roman"/>
          <w:sz w:val="22"/>
        </w:rPr>
        <w:t>же</w:t>
      </w:r>
      <w:r w:rsidRPr="00C55F5A">
        <w:rPr>
          <w:rFonts w:ascii="Times New Roman" w:hAnsi="Times New Roman" w:cs="Times New Roman"/>
          <w:sz w:val="22"/>
          <w:lang w:val="en-US"/>
        </w:rPr>
        <w:t>.</w:t>
      </w:r>
    </w:p>
  </w:footnote>
  <w:footnote w:id="155">
    <w:p w:rsidR="00EF5CE2" w:rsidRPr="00056BF4" w:rsidRDefault="00EF5CE2" w:rsidP="00686275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56BF4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56BF4">
        <w:rPr>
          <w:rFonts w:ascii="Times New Roman" w:hAnsi="Times New Roman" w:cs="Times New Roman"/>
          <w:sz w:val="22"/>
          <w:szCs w:val="22"/>
          <w:lang w:val="en-US"/>
        </w:rPr>
        <w:t>Aminjonov</w:t>
      </w:r>
      <w:proofErr w:type="spellEnd"/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, F. BRI in Central Asia: Rail and Road Connectivity Projects / F. </w:t>
      </w:r>
      <w:proofErr w:type="spellStart"/>
      <w:r w:rsidRPr="00056BF4">
        <w:rPr>
          <w:rFonts w:ascii="Times New Roman" w:hAnsi="Times New Roman" w:cs="Times New Roman"/>
          <w:sz w:val="22"/>
          <w:szCs w:val="22"/>
          <w:lang w:val="en-US"/>
        </w:rPr>
        <w:t>Aminjonov</w:t>
      </w:r>
      <w:proofErr w:type="spellEnd"/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, F, </w:t>
      </w:r>
      <w:proofErr w:type="spellStart"/>
      <w:r w:rsidRPr="00056BF4">
        <w:rPr>
          <w:rFonts w:ascii="Times New Roman" w:hAnsi="Times New Roman" w:cs="Times New Roman"/>
          <w:sz w:val="22"/>
          <w:szCs w:val="22"/>
          <w:lang w:val="en-US"/>
        </w:rPr>
        <w:t>Abylkasymova</w:t>
      </w:r>
      <w:proofErr w:type="spellEnd"/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A. </w:t>
      </w:r>
      <w:proofErr w:type="spellStart"/>
      <w:r w:rsidRPr="00056BF4">
        <w:rPr>
          <w:rFonts w:ascii="Times New Roman" w:hAnsi="Times New Roman" w:cs="Times New Roman"/>
          <w:sz w:val="22"/>
          <w:szCs w:val="22"/>
          <w:lang w:val="en-US"/>
        </w:rPr>
        <w:t>Aimée</w:t>
      </w:r>
      <w:proofErr w:type="spellEnd"/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A. URL: </w:t>
      </w:r>
      <w:hyperlink r:id="rId85" w:history="1">
        <w:r w:rsidRPr="00056BF4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https://nupi.brage.unit.no/nupi-xmlui/handle/11250/2605067</w:t>
        </w:r>
      </w:hyperlink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дата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обращения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 19.04.2022)</w:t>
      </w:r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</w:footnote>
  <w:footnote w:id="156">
    <w:p w:rsidR="00EF5CE2" w:rsidRPr="00056BF4" w:rsidRDefault="00EF5CE2" w:rsidP="00686275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56BF4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56BF4">
        <w:rPr>
          <w:rFonts w:ascii="Times New Roman" w:hAnsi="Times New Roman" w:cs="Times New Roman"/>
          <w:sz w:val="22"/>
          <w:szCs w:val="22"/>
        </w:rPr>
        <w:t>Там</w:t>
      </w:r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56BF4">
        <w:rPr>
          <w:rFonts w:ascii="Times New Roman" w:hAnsi="Times New Roman" w:cs="Times New Roman"/>
          <w:sz w:val="22"/>
          <w:szCs w:val="22"/>
        </w:rPr>
        <w:t>же</w:t>
      </w:r>
      <w:r w:rsidRPr="00056BF4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157">
    <w:p w:rsidR="00EF5CE2" w:rsidRPr="00056BF4" w:rsidRDefault="00EF5CE2" w:rsidP="00830133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56BF4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56BF4">
        <w:rPr>
          <w:rFonts w:ascii="Times New Roman" w:hAnsi="Times New Roman" w:cs="Times New Roman"/>
          <w:sz w:val="22"/>
          <w:szCs w:val="22"/>
          <w:lang w:val="en-US"/>
        </w:rPr>
        <w:t>Kuryk</w:t>
      </w:r>
      <w:proofErr w:type="spellEnd"/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Port Development Project // </w:t>
      </w:r>
      <w:proofErr w:type="spellStart"/>
      <w:r w:rsidRPr="00056BF4">
        <w:rPr>
          <w:rFonts w:ascii="Times New Roman" w:hAnsi="Times New Roman" w:cs="Times New Roman"/>
          <w:sz w:val="22"/>
          <w:szCs w:val="22"/>
          <w:lang w:val="en-US"/>
        </w:rPr>
        <w:t>Kuryk</w:t>
      </w:r>
      <w:proofErr w:type="spellEnd"/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Port Development. URL: </w:t>
      </w:r>
      <w:hyperlink r:id="rId86" w:anchor=":~:text=Kuryk%20Port%20is%20located%20on,access%20to%20the%20railway%20tracks" w:history="1">
        <w:r w:rsidRPr="00056BF4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https://kuryk.kz/en/kuryk-project.html#:~:text=Kuryk%20Port%20is%20located%20on,access%20to%20the%20railway%20tracks</w:t>
        </w:r>
      </w:hyperlink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дата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обращения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 21.04.2022)</w:t>
      </w:r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</w:footnote>
  <w:footnote w:id="158">
    <w:p w:rsidR="00EF5CE2" w:rsidRPr="00056BF4" w:rsidRDefault="00EF5CE2" w:rsidP="00AF3FDE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56BF4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56BF4">
        <w:rPr>
          <w:rFonts w:ascii="Times New Roman" w:hAnsi="Times New Roman" w:cs="Times New Roman"/>
          <w:sz w:val="22"/>
          <w:szCs w:val="22"/>
          <w:lang w:val="en-US"/>
        </w:rPr>
        <w:t>Taldybayeva</w:t>
      </w:r>
      <w:proofErr w:type="spellEnd"/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, D. Western China-Western Europe Corridor: Problems and Solutions / </w:t>
      </w:r>
      <w:proofErr w:type="spellStart"/>
      <w:r w:rsidRPr="00056BF4">
        <w:rPr>
          <w:rFonts w:ascii="Times New Roman" w:hAnsi="Times New Roman" w:cs="Times New Roman"/>
          <w:sz w:val="22"/>
          <w:szCs w:val="22"/>
          <w:lang w:val="en-US"/>
        </w:rPr>
        <w:t>Taldybayeva</w:t>
      </w:r>
      <w:proofErr w:type="spellEnd"/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, D. URL: </w:t>
      </w:r>
      <w:hyperlink r:id="rId87" w:history="1">
        <w:r w:rsidRPr="00056BF4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https://www.eurasian-research.org/publication/western-china-western-europe-corridor-problems-and-solutions/</w:t>
        </w:r>
      </w:hyperlink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дата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обращения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 21.04.2022)</w:t>
      </w:r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</w:footnote>
  <w:footnote w:id="159">
    <w:p w:rsidR="00EF5CE2" w:rsidRPr="00AF3FDE" w:rsidRDefault="00EF5CE2" w:rsidP="00AF3F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6BF4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56BF4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160">
    <w:p w:rsidR="00EF5CE2" w:rsidRPr="00D22CD9" w:rsidRDefault="00EF5CE2" w:rsidP="00AF3FDE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56BF4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56B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6BF4">
        <w:rPr>
          <w:rFonts w:ascii="Times New Roman" w:hAnsi="Times New Roman" w:cs="Times New Roman"/>
          <w:sz w:val="22"/>
          <w:szCs w:val="22"/>
        </w:rPr>
        <w:t>Сизов</w:t>
      </w:r>
      <w:proofErr w:type="spellEnd"/>
      <w:r w:rsidRPr="00056BF4">
        <w:rPr>
          <w:rFonts w:ascii="Times New Roman" w:hAnsi="Times New Roman" w:cs="Times New Roman"/>
          <w:sz w:val="22"/>
          <w:szCs w:val="22"/>
        </w:rPr>
        <w:t xml:space="preserve">, Г.  Китайская инициатива "Пояс и путь" в Центральной Азии: успехи, проблемы и перспективы / Г. А. </w:t>
      </w:r>
      <w:proofErr w:type="spellStart"/>
      <w:r w:rsidRPr="00056BF4">
        <w:rPr>
          <w:rFonts w:ascii="Times New Roman" w:hAnsi="Times New Roman" w:cs="Times New Roman"/>
          <w:sz w:val="22"/>
          <w:szCs w:val="22"/>
        </w:rPr>
        <w:t>Сизов</w:t>
      </w:r>
      <w:proofErr w:type="spellEnd"/>
      <w:r w:rsidRPr="00056BF4">
        <w:rPr>
          <w:rFonts w:ascii="Times New Roman" w:hAnsi="Times New Roman" w:cs="Times New Roman"/>
          <w:sz w:val="22"/>
          <w:szCs w:val="22"/>
        </w:rPr>
        <w:t xml:space="preserve"> // Проблемы национальной стратегии – 2021. 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№2 (65) –  </w:t>
      </w:r>
      <w:proofErr w:type="spellStart"/>
      <w:r w:rsidRPr="00056BF4">
        <w:rPr>
          <w:rFonts w:ascii="Times New Roman" w:hAnsi="Times New Roman" w:cs="Times New Roman"/>
          <w:sz w:val="22"/>
          <w:szCs w:val="22"/>
        </w:rPr>
        <w:t>стр</w:t>
      </w:r>
      <w:proofErr w:type="spellEnd"/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. 146-148  </w:t>
      </w:r>
    </w:p>
  </w:footnote>
  <w:footnote w:id="161">
    <w:p w:rsidR="00EF5CE2" w:rsidRPr="00D22CD9" w:rsidRDefault="00EF5CE2" w:rsidP="00AF3FDE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56BF4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56BF4">
        <w:rPr>
          <w:rFonts w:ascii="Times New Roman" w:hAnsi="Times New Roman" w:cs="Times New Roman"/>
          <w:sz w:val="22"/>
          <w:szCs w:val="22"/>
        </w:rPr>
        <w:t>Там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56BF4">
        <w:rPr>
          <w:rFonts w:ascii="Times New Roman" w:hAnsi="Times New Roman" w:cs="Times New Roman"/>
          <w:sz w:val="22"/>
          <w:szCs w:val="22"/>
        </w:rPr>
        <w:t>же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162">
    <w:p w:rsidR="00EF5CE2" w:rsidRPr="00056BF4" w:rsidRDefault="00EF5CE2" w:rsidP="00830133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56BF4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56BF4">
        <w:rPr>
          <w:rFonts w:ascii="Times New Roman" w:hAnsi="Times New Roman" w:cs="Times New Roman"/>
          <w:sz w:val="22"/>
          <w:szCs w:val="22"/>
          <w:lang w:val="en-US"/>
        </w:rPr>
        <w:t>Aminjonov</w:t>
      </w:r>
      <w:proofErr w:type="spellEnd"/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, F. BRI in Central Asia: Rail and Road Connectivity Projects / F. </w:t>
      </w:r>
      <w:proofErr w:type="spellStart"/>
      <w:r w:rsidRPr="00056BF4">
        <w:rPr>
          <w:rFonts w:ascii="Times New Roman" w:hAnsi="Times New Roman" w:cs="Times New Roman"/>
          <w:sz w:val="22"/>
          <w:szCs w:val="22"/>
          <w:lang w:val="en-US"/>
        </w:rPr>
        <w:t>Aminjonov</w:t>
      </w:r>
      <w:proofErr w:type="spellEnd"/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, F, </w:t>
      </w:r>
      <w:proofErr w:type="spellStart"/>
      <w:r w:rsidRPr="00056BF4">
        <w:rPr>
          <w:rFonts w:ascii="Times New Roman" w:hAnsi="Times New Roman" w:cs="Times New Roman"/>
          <w:sz w:val="22"/>
          <w:szCs w:val="22"/>
          <w:lang w:val="en-US"/>
        </w:rPr>
        <w:t>Abylkasymova</w:t>
      </w:r>
      <w:proofErr w:type="spellEnd"/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A. </w:t>
      </w:r>
      <w:proofErr w:type="spellStart"/>
      <w:r w:rsidRPr="00056BF4">
        <w:rPr>
          <w:rFonts w:ascii="Times New Roman" w:hAnsi="Times New Roman" w:cs="Times New Roman"/>
          <w:sz w:val="22"/>
          <w:szCs w:val="22"/>
          <w:lang w:val="en-US"/>
        </w:rPr>
        <w:t>Aimée</w:t>
      </w:r>
      <w:proofErr w:type="spellEnd"/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A. URL: </w:t>
      </w:r>
      <w:hyperlink r:id="rId88" w:history="1">
        <w:r w:rsidRPr="00056BF4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https://nupi.brage.unit.no/nupi-xmlui/handle/11250/2605067</w:t>
        </w:r>
      </w:hyperlink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дата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обращения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 23.04.2022)</w:t>
      </w:r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</w:footnote>
  <w:footnote w:id="163">
    <w:p w:rsidR="00EF5CE2" w:rsidRPr="00056BF4" w:rsidRDefault="00EF5CE2" w:rsidP="00056BF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56BF4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56B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56BF4">
        <w:rPr>
          <w:rFonts w:ascii="Times New Roman" w:hAnsi="Times New Roman" w:cs="Times New Roman"/>
          <w:bCs/>
          <w:sz w:val="22"/>
          <w:szCs w:val="22"/>
          <w:lang w:val="en-US"/>
        </w:rPr>
        <w:t>Kazakhstan-linchpin of China’s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Belt and Road Initiative // AZERTAC. – 2022. </w:t>
      </w:r>
      <w:r w:rsidRPr="00056BF4">
        <w:rPr>
          <w:rFonts w:ascii="Times New Roman" w:hAnsi="Times New Roman" w:cs="Times New Roman"/>
          <w:bCs/>
          <w:sz w:val="22"/>
          <w:szCs w:val="22"/>
          <w:lang w:val="en-US"/>
        </w:rPr>
        <w:t>URL</w:t>
      </w:r>
      <w:r w:rsidRPr="00056BF4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5472C4">
        <w:rPr>
          <w:rFonts w:ascii="Times New Roman" w:hAnsi="Times New Roman" w:cs="Times New Roman"/>
          <w:bCs/>
          <w:sz w:val="22"/>
          <w:szCs w:val="22"/>
          <w:lang w:val="en-US"/>
        </w:rPr>
        <w:t>https</w:t>
      </w:r>
      <w:r w:rsidRPr="005472C4">
        <w:rPr>
          <w:rFonts w:ascii="Times New Roman" w:hAnsi="Times New Roman" w:cs="Times New Roman"/>
          <w:bCs/>
          <w:sz w:val="22"/>
          <w:szCs w:val="22"/>
        </w:rPr>
        <w:t>://</w:t>
      </w:r>
      <w:proofErr w:type="spellStart"/>
      <w:r w:rsidRPr="005472C4">
        <w:rPr>
          <w:rFonts w:ascii="Times New Roman" w:hAnsi="Times New Roman" w:cs="Times New Roman"/>
          <w:bCs/>
          <w:sz w:val="22"/>
          <w:szCs w:val="22"/>
          <w:lang w:val="en-US"/>
        </w:rPr>
        <w:t>azertag</w:t>
      </w:r>
      <w:proofErr w:type="spellEnd"/>
      <w:r w:rsidRPr="005472C4">
        <w:rPr>
          <w:rFonts w:ascii="Times New Roman" w:hAnsi="Times New Roman" w:cs="Times New Roman"/>
          <w:bCs/>
          <w:sz w:val="22"/>
          <w:szCs w:val="22"/>
        </w:rPr>
        <w:t>.</w:t>
      </w:r>
      <w:proofErr w:type="spellStart"/>
      <w:r w:rsidRPr="005472C4">
        <w:rPr>
          <w:rFonts w:ascii="Times New Roman" w:hAnsi="Times New Roman" w:cs="Times New Roman"/>
          <w:bCs/>
          <w:sz w:val="22"/>
          <w:szCs w:val="22"/>
          <w:lang w:val="en-US"/>
        </w:rPr>
        <w:t>az</w:t>
      </w:r>
      <w:proofErr w:type="spellEnd"/>
      <w:r w:rsidRPr="005472C4">
        <w:rPr>
          <w:rFonts w:ascii="Times New Roman" w:hAnsi="Times New Roman" w:cs="Times New Roman"/>
          <w:bCs/>
          <w:sz w:val="22"/>
          <w:szCs w:val="22"/>
        </w:rPr>
        <w:t>/</w:t>
      </w:r>
      <w:proofErr w:type="spellStart"/>
      <w:r w:rsidRPr="005472C4">
        <w:rPr>
          <w:rFonts w:ascii="Times New Roman" w:hAnsi="Times New Roman" w:cs="Times New Roman"/>
          <w:bCs/>
          <w:sz w:val="22"/>
          <w:szCs w:val="22"/>
          <w:lang w:val="en-US"/>
        </w:rPr>
        <w:t>en</w:t>
      </w:r>
      <w:proofErr w:type="spellEnd"/>
      <w:r w:rsidRPr="005472C4">
        <w:rPr>
          <w:rFonts w:ascii="Times New Roman" w:hAnsi="Times New Roman" w:cs="Times New Roman"/>
          <w:bCs/>
          <w:sz w:val="22"/>
          <w:szCs w:val="22"/>
        </w:rPr>
        <w:t>/</w:t>
      </w:r>
      <w:proofErr w:type="spellStart"/>
      <w:r w:rsidRPr="005472C4">
        <w:rPr>
          <w:rFonts w:ascii="Times New Roman" w:hAnsi="Times New Roman" w:cs="Times New Roman"/>
          <w:bCs/>
          <w:sz w:val="22"/>
          <w:szCs w:val="22"/>
          <w:lang w:val="en-US"/>
        </w:rPr>
        <w:t>xeber</w:t>
      </w:r>
      <w:proofErr w:type="spellEnd"/>
      <w:r w:rsidRPr="005472C4">
        <w:rPr>
          <w:rFonts w:ascii="Times New Roman" w:hAnsi="Times New Roman" w:cs="Times New Roman"/>
          <w:bCs/>
          <w:sz w:val="22"/>
          <w:szCs w:val="22"/>
        </w:rPr>
        <w:t>/</w:t>
      </w:r>
      <w:r w:rsidRPr="005472C4">
        <w:rPr>
          <w:rFonts w:ascii="Times New Roman" w:hAnsi="Times New Roman" w:cs="Times New Roman"/>
          <w:bCs/>
          <w:sz w:val="22"/>
          <w:szCs w:val="22"/>
          <w:lang w:val="en-US"/>
        </w:rPr>
        <w:t>Kazakhstan</w:t>
      </w:r>
      <w:r w:rsidRPr="005472C4">
        <w:rPr>
          <w:rFonts w:ascii="Times New Roman" w:hAnsi="Times New Roman" w:cs="Times New Roman"/>
          <w:bCs/>
          <w:sz w:val="22"/>
          <w:szCs w:val="22"/>
        </w:rPr>
        <w:t>_</w:t>
      </w:r>
      <w:r w:rsidRPr="005472C4">
        <w:rPr>
          <w:rFonts w:ascii="Times New Roman" w:hAnsi="Times New Roman" w:cs="Times New Roman"/>
          <w:bCs/>
          <w:sz w:val="22"/>
          <w:szCs w:val="22"/>
          <w:lang w:val="en-US"/>
        </w:rPr>
        <w:t>linchpin</w:t>
      </w:r>
      <w:r w:rsidRPr="005472C4">
        <w:rPr>
          <w:rFonts w:ascii="Times New Roman" w:hAnsi="Times New Roman" w:cs="Times New Roman"/>
          <w:bCs/>
          <w:sz w:val="22"/>
          <w:szCs w:val="22"/>
        </w:rPr>
        <w:t>_</w:t>
      </w:r>
      <w:r w:rsidRPr="005472C4">
        <w:rPr>
          <w:rFonts w:ascii="Times New Roman" w:hAnsi="Times New Roman" w:cs="Times New Roman"/>
          <w:bCs/>
          <w:sz w:val="22"/>
          <w:szCs w:val="22"/>
          <w:lang w:val="en-US"/>
        </w:rPr>
        <w:t>of</w:t>
      </w:r>
      <w:r w:rsidRPr="005472C4">
        <w:rPr>
          <w:rFonts w:ascii="Times New Roman" w:hAnsi="Times New Roman" w:cs="Times New Roman"/>
          <w:bCs/>
          <w:sz w:val="22"/>
          <w:szCs w:val="22"/>
        </w:rPr>
        <w:t>_</w:t>
      </w:r>
      <w:r w:rsidRPr="005472C4">
        <w:rPr>
          <w:rFonts w:ascii="Times New Roman" w:hAnsi="Times New Roman" w:cs="Times New Roman"/>
          <w:bCs/>
          <w:sz w:val="22"/>
          <w:szCs w:val="22"/>
          <w:lang w:val="en-US"/>
        </w:rPr>
        <w:t>Chinas</w:t>
      </w:r>
      <w:r w:rsidRPr="005472C4">
        <w:rPr>
          <w:rFonts w:ascii="Times New Roman" w:hAnsi="Times New Roman" w:cs="Times New Roman"/>
          <w:bCs/>
          <w:sz w:val="22"/>
          <w:szCs w:val="22"/>
        </w:rPr>
        <w:t>_</w:t>
      </w:r>
      <w:r w:rsidRPr="005472C4">
        <w:rPr>
          <w:rFonts w:ascii="Times New Roman" w:hAnsi="Times New Roman" w:cs="Times New Roman"/>
          <w:bCs/>
          <w:sz w:val="22"/>
          <w:szCs w:val="22"/>
          <w:lang w:val="en-US"/>
        </w:rPr>
        <w:t>Belt</w:t>
      </w:r>
      <w:r w:rsidRPr="005472C4">
        <w:rPr>
          <w:rFonts w:ascii="Times New Roman" w:hAnsi="Times New Roman" w:cs="Times New Roman"/>
          <w:bCs/>
          <w:sz w:val="22"/>
          <w:szCs w:val="22"/>
        </w:rPr>
        <w:t>_</w:t>
      </w:r>
      <w:r w:rsidRPr="005472C4">
        <w:rPr>
          <w:rFonts w:ascii="Times New Roman" w:hAnsi="Times New Roman" w:cs="Times New Roman"/>
          <w:bCs/>
          <w:sz w:val="22"/>
          <w:szCs w:val="22"/>
          <w:lang w:val="en-US"/>
        </w:rPr>
        <w:t>and</w:t>
      </w:r>
      <w:r w:rsidRPr="005472C4">
        <w:rPr>
          <w:rFonts w:ascii="Times New Roman" w:hAnsi="Times New Roman" w:cs="Times New Roman"/>
          <w:bCs/>
          <w:sz w:val="22"/>
          <w:szCs w:val="22"/>
        </w:rPr>
        <w:t>_</w:t>
      </w:r>
      <w:r w:rsidRPr="005472C4">
        <w:rPr>
          <w:rFonts w:ascii="Times New Roman" w:hAnsi="Times New Roman" w:cs="Times New Roman"/>
          <w:bCs/>
          <w:sz w:val="22"/>
          <w:szCs w:val="22"/>
          <w:lang w:val="en-US"/>
        </w:rPr>
        <w:t>Road</w:t>
      </w:r>
      <w:r w:rsidRPr="005472C4">
        <w:rPr>
          <w:rFonts w:ascii="Times New Roman" w:hAnsi="Times New Roman" w:cs="Times New Roman"/>
          <w:bCs/>
          <w:sz w:val="22"/>
          <w:szCs w:val="22"/>
        </w:rPr>
        <w:t>_</w:t>
      </w:r>
      <w:r w:rsidRPr="005472C4">
        <w:rPr>
          <w:rFonts w:ascii="Times New Roman" w:hAnsi="Times New Roman" w:cs="Times New Roman"/>
          <w:bCs/>
          <w:sz w:val="22"/>
          <w:szCs w:val="22"/>
          <w:lang w:val="en-US"/>
        </w:rPr>
        <w:t>Initiative</w:t>
      </w:r>
      <w:r w:rsidRPr="005472C4">
        <w:rPr>
          <w:rFonts w:ascii="Times New Roman" w:hAnsi="Times New Roman" w:cs="Times New Roman"/>
          <w:bCs/>
          <w:sz w:val="22"/>
          <w:szCs w:val="22"/>
        </w:rPr>
        <w:t>-1974232</w:t>
      </w:r>
      <w:r w:rsidRPr="00056BF4">
        <w:rPr>
          <w:rFonts w:ascii="Times New Roman" w:hAnsi="Times New Roman" w:cs="Times New Roman"/>
          <w:bCs/>
          <w:sz w:val="24"/>
        </w:rPr>
        <w:t xml:space="preserve"> </w:t>
      </w:r>
      <w:r w:rsidRPr="00056BF4">
        <w:rPr>
          <w:rFonts w:ascii="Times New Roman" w:hAnsi="Times New Roman" w:cs="Times New Roman"/>
          <w:sz w:val="22"/>
          <w:szCs w:val="22"/>
        </w:rPr>
        <w:t xml:space="preserve">(дата обращения: 23.04.2022)  </w:t>
      </w:r>
    </w:p>
    <w:p w:rsidR="00EF5CE2" w:rsidRPr="00056BF4" w:rsidRDefault="00EF5CE2" w:rsidP="00FB0896">
      <w:pPr>
        <w:pStyle w:val="a4"/>
        <w:jc w:val="both"/>
        <w:rPr>
          <w:rFonts w:ascii="Times New Roman" w:hAnsi="Times New Roman" w:cs="Times New Roman"/>
          <w:bCs/>
          <w:sz w:val="24"/>
        </w:rPr>
      </w:pPr>
    </w:p>
  </w:footnote>
  <w:footnote w:id="164">
    <w:p w:rsidR="00EF5CE2" w:rsidRPr="0012622A" w:rsidRDefault="00EF5CE2" w:rsidP="0052057C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2622A">
        <w:rPr>
          <w:rStyle w:val="a6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12622A">
        <w:rPr>
          <w:rFonts w:ascii="Times New Roman" w:hAnsi="Times New Roman" w:cs="Times New Roman"/>
          <w:bCs/>
          <w:sz w:val="22"/>
          <w:szCs w:val="22"/>
          <w:lang w:val="en-US"/>
        </w:rPr>
        <w:t>Choganov</w:t>
      </w:r>
      <w:proofErr w:type="spellEnd"/>
      <w:r w:rsidRPr="0012622A">
        <w:rPr>
          <w:rFonts w:ascii="Times New Roman" w:hAnsi="Times New Roman" w:cs="Times New Roman"/>
          <w:bCs/>
          <w:sz w:val="22"/>
          <w:szCs w:val="22"/>
          <w:lang w:val="en-US"/>
        </w:rPr>
        <w:t>, K.</w:t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Turkmenistan’s strategic corridors / </w:t>
      </w:r>
      <w:proofErr w:type="spellStart"/>
      <w:r w:rsidRPr="0012622A">
        <w:rPr>
          <w:rFonts w:ascii="Times New Roman" w:hAnsi="Times New Roman" w:cs="Times New Roman"/>
          <w:bCs/>
          <w:sz w:val="22"/>
          <w:szCs w:val="22"/>
          <w:lang w:val="en-US"/>
        </w:rPr>
        <w:t>Choganov</w:t>
      </w:r>
      <w:proofErr w:type="spellEnd"/>
      <w:r w:rsidRPr="0012622A">
        <w:rPr>
          <w:rFonts w:ascii="Times New Roman" w:hAnsi="Times New Roman" w:cs="Times New Roman"/>
          <w:bCs/>
          <w:sz w:val="22"/>
          <w:szCs w:val="22"/>
          <w:lang w:val="en-US"/>
        </w:rPr>
        <w:t>, K.</w:t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URL: </w:t>
      </w:r>
      <w:hyperlink r:id="rId89" w:history="1">
        <w:r w:rsidRPr="0012622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https://www.oboreurope.com/en/turkmenistan-strategic-corridors/</w:t>
        </w:r>
      </w:hyperlink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12622A">
        <w:rPr>
          <w:rFonts w:ascii="Times New Roman" w:hAnsi="Times New Roman" w:cs="Times New Roman"/>
          <w:sz w:val="22"/>
          <w:szCs w:val="22"/>
          <w:lang w:val="en-US"/>
        </w:rPr>
        <w:t>дата</w:t>
      </w:r>
      <w:proofErr w:type="spellEnd"/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2622A">
        <w:rPr>
          <w:rFonts w:ascii="Times New Roman" w:hAnsi="Times New Roman" w:cs="Times New Roman"/>
          <w:sz w:val="22"/>
          <w:szCs w:val="22"/>
          <w:lang w:val="en-US"/>
        </w:rPr>
        <w:t>обращения</w:t>
      </w:r>
      <w:proofErr w:type="spellEnd"/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: 23.04.2022)  </w:t>
      </w:r>
    </w:p>
  </w:footnote>
  <w:footnote w:id="165">
    <w:p w:rsidR="00EF5CE2" w:rsidRPr="0012622A" w:rsidRDefault="00EF5CE2" w:rsidP="00BB70AB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2622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2622A">
        <w:rPr>
          <w:rFonts w:ascii="Times New Roman" w:hAnsi="Times New Roman" w:cs="Times New Roman"/>
          <w:sz w:val="22"/>
          <w:szCs w:val="22"/>
          <w:lang w:val="en-US"/>
        </w:rPr>
        <w:t>Aminjonov</w:t>
      </w:r>
      <w:proofErr w:type="spellEnd"/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, F. BRI in Central Asia: Rail and Road Connectivity Projects / F. </w:t>
      </w:r>
      <w:proofErr w:type="spellStart"/>
      <w:r w:rsidRPr="0012622A">
        <w:rPr>
          <w:rFonts w:ascii="Times New Roman" w:hAnsi="Times New Roman" w:cs="Times New Roman"/>
          <w:sz w:val="22"/>
          <w:szCs w:val="22"/>
          <w:lang w:val="en-US"/>
        </w:rPr>
        <w:t>Aminjonov</w:t>
      </w:r>
      <w:proofErr w:type="spellEnd"/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, F, </w:t>
      </w:r>
      <w:proofErr w:type="spellStart"/>
      <w:r w:rsidRPr="0012622A">
        <w:rPr>
          <w:rFonts w:ascii="Times New Roman" w:hAnsi="Times New Roman" w:cs="Times New Roman"/>
          <w:sz w:val="22"/>
          <w:szCs w:val="22"/>
          <w:lang w:val="en-US"/>
        </w:rPr>
        <w:t>Abylkasymova</w:t>
      </w:r>
      <w:proofErr w:type="spellEnd"/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A. </w:t>
      </w:r>
      <w:proofErr w:type="spellStart"/>
      <w:r w:rsidRPr="0012622A">
        <w:rPr>
          <w:rFonts w:ascii="Times New Roman" w:hAnsi="Times New Roman" w:cs="Times New Roman"/>
          <w:sz w:val="22"/>
          <w:szCs w:val="22"/>
          <w:lang w:val="en-US"/>
        </w:rPr>
        <w:t>Aimée</w:t>
      </w:r>
      <w:proofErr w:type="spellEnd"/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A. URL: </w:t>
      </w:r>
      <w:hyperlink r:id="rId90" w:history="1">
        <w:r w:rsidRPr="0012622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https://nupi.brage.unit.no/nupi-xmlui/handle/11250/2605067</w:t>
        </w:r>
      </w:hyperlink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12622A">
        <w:rPr>
          <w:rFonts w:ascii="Times New Roman" w:hAnsi="Times New Roman" w:cs="Times New Roman"/>
          <w:sz w:val="22"/>
          <w:szCs w:val="22"/>
          <w:lang w:val="en-US"/>
        </w:rPr>
        <w:t>дата</w:t>
      </w:r>
      <w:proofErr w:type="spellEnd"/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2622A">
        <w:rPr>
          <w:rFonts w:ascii="Times New Roman" w:hAnsi="Times New Roman" w:cs="Times New Roman"/>
          <w:sz w:val="22"/>
          <w:szCs w:val="22"/>
          <w:lang w:val="en-US"/>
        </w:rPr>
        <w:t>обращения</w:t>
      </w:r>
      <w:proofErr w:type="spellEnd"/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: 23.04.2022)   </w:t>
      </w:r>
    </w:p>
  </w:footnote>
  <w:footnote w:id="166">
    <w:p w:rsidR="00EF5CE2" w:rsidRPr="0012622A" w:rsidRDefault="00EF5CE2" w:rsidP="005F0C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2622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2622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Uzbekistan joins China-Kazakhstan-Turkmenistan-Iran railway corridor, a step toward connecting China to Europe // </w:t>
      </w:r>
      <w:proofErr w:type="spellStart"/>
      <w:r w:rsidRPr="0012622A">
        <w:rPr>
          <w:rFonts w:ascii="Times New Roman" w:hAnsi="Times New Roman" w:cs="Times New Roman"/>
          <w:bCs/>
          <w:sz w:val="22"/>
          <w:szCs w:val="22"/>
          <w:lang w:val="en-US"/>
        </w:rPr>
        <w:t>OnTheMosWay</w:t>
      </w:r>
      <w:proofErr w:type="spellEnd"/>
      <w:r w:rsidRPr="0012622A">
        <w:rPr>
          <w:rFonts w:ascii="Times New Roman" w:hAnsi="Times New Roman" w:cs="Times New Roman"/>
          <w:bCs/>
          <w:sz w:val="22"/>
          <w:szCs w:val="22"/>
          <w:lang w:val="en-US"/>
        </w:rPr>
        <w:t>. – 2019. URL</w:t>
      </w:r>
      <w:r w:rsidRPr="0012622A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91" w:history="1"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</w:t>
        </w:r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</w:rPr>
          <w:t>://</w:t>
        </w:r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www</w:t>
        </w:r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onthemosway</w:t>
        </w:r>
        <w:proofErr w:type="spellEnd"/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eu</w:t>
        </w:r>
        <w:proofErr w:type="spellEnd"/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proofErr w:type="spellStart"/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uzbekistan</w:t>
        </w:r>
        <w:proofErr w:type="spellEnd"/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joins</w:t>
        </w:r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china</w:t>
        </w:r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kazakhstan</w:t>
        </w:r>
        <w:proofErr w:type="spellEnd"/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turkmenistan</w:t>
        </w:r>
        <w:proofErr w:type="spellEnd"/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iran</w:t>
        </w:r>
        <w:proofErr w:type="spellEnd"/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railway</w:t>
        </w:r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corridor</w:t>
        </w:r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</w:rPr>
          <w:t>/?</w:t>
        </w:r>
        <w:proofErr w:type="spellStart"/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cn</w:t>
        </w:r>
        <w:proofErr w:type="spellEnd"/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reloaded</w:t>
        </w:r>
        <w:r w:rsidRPr="0012622A">
          <w:rPr>
            <w:rStyle w:val="a7"/>
            <w:rFonts w:ascii="Times New Roman" w:hAnsi="Times New Roman" w:cs="Times New Roman"/>
            <w:bCs/>
            <w:sz w:val="22"/>
            <w:szCs w:val="22"/>
          </w:rPr>
          <w:t>=1</w:t>
        </w:r>
      </w:hyperlink>
      <w:r w:rsidRPr="0012622A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25</w:t>
      </w:r>
      <w:r w:rsidRPr="0012622A">
        <w:rPr>
          <w:rFonts w:ascii="Times New Roman" w:hAnsi="Times New Roman" w:cs="Times New Roman"/>
          <w:sz w:val="22"/>
          <w:szCs w:val="22"/>
        </w:rPr>
        <w:t xml:space="preserve">.04.2022)   </w:t>
      </w:r>
    </w:p>
  </w:footnote>
  <w:footnote w:id="167">
    <w:p w:rsidR="00EF5CE2" w:rsidRPr="0012622A" w:rsidRDefault="00EF5CE2" w:rsidP="008226F8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2622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2622A">
        <w:rPr>
          <w:rFonts w:ascii="Times New Roman" w:hAnsi="Times New Roman" w:cs="Times New Roman"/>
          <w:sz w:val="22"/>
          <w:szCs w:val="22"/>
          <w:lang w:val="en-US"/>
        </w:rPr>
        <w:t>Hanayi</w:t>
      </w:r>
      <w:proofErr w:type="spellEnd"/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, O. The China-Kyrgyzstan-Uzbekistan Railway Project: Problems and Prospects / </w:t>
      </w:r>
      <w:proofErr w:type="spellStart"/>
      <w:r w:rsidRPr="0012622A">
        <w:rPr>
          <w:rFonts w:ascii="Times New Roman" w:hAnsi="Times New Roman" w:cs="Times New Roman"/>
          <w:sz w:val="22"/>
          <w:szCs w:val="22"/>
          <w:lang w:val="en-US"/>
        </w:rPr>
        <w:t>Hanayi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O. URL: </w:t>
      </w:r>
      <w:r w:rsidRPr="005472C4">
        <w:rPr>
          <w:rFonts w:ascii="Times New Roman" w:hAnsi="Times New Roman" w:cs="Times New Roman"/>
          <w:sz w:val="22"/>
          <w:szCs w:val="22"/>
          <w:lang w:val="en-US"/>
        </w:rPr>
        <w:t>https://www.eurasian-research.org/publication/the-china-kyrgyzstan-uzbekistan-railway-project-problems-and-prospects/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</w:footnote>
  <w:footnote w:id="168">
    <w:p w:rsidR="00EF5CE2" w:rsidRPr="0012622A" w:rsidRDefault="00EF5CE2" w:rsidP="008226F8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2622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2622A">
        <w:rPr>
          <w:rFonts w:ascii="Times New Roman" w:hAnsi="Times New Roman" w:cs="Times New Roman"/>
          <w:sz w:val="22"/>
          <w:szCs w:val="22"/>
        </w:rPr>
        <w:t>Там</w:t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2622A">
        <w:rPr>
          <w:rFonts w:ascii="Times New Roman" w:hAnsi="Times New Roman" w:cs="Times New Roman"/>
          <w:sz w:val="22"/>
          <w:szCs w:val="22"/>
        </w:rPr>
        <w:t>же</w:t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169">
    <w:p w:rsidR="00EF5CE2" w:rsidRPr="0012622A" w:rsidRDefault="00EF5CE2" w:rsidP="008226F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2622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12622A">
        <w:rPr>
          <w:rFonts w:ascii="Times New Roman" w:hAnsi="Times New Roman" w:cs="Times New Roman"/>
          <w:sz w:val="22"/>
          <w:szCs w:val="22"/>
          <w:lang w:val="en-US"/>
        </w:rPr>
        <w:t>Awaiting</w:t>
      </w:r>
      <w:proofErr w:type="gramEnd"/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On Kyrgyzstan To Allow China’s Railway Through Central Asia And To The Middle East // Silk Road Briefing. – 2020. URL</w:t>
      </w:r>
      <w:r w:rsidRPr="0012622A">
        <w:rPr>
          <w:rFonts w:ascii="Times New Roman" w:hAnsi="Times New Roman" w:cs="Times New Roman"/>
          <w:sz w:val="22"/>
          <w:szCs w:val="22"/>
        </w:rPr>
        <w:t xml:space="preserve">: </w:t>
      </w:r>
      <w:hyperlink r:id="rId92" w:history="1"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silkroadbriefing</w:t>
        </w:r>
        <w:proofErr w:type="spellEnd"/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/2020/12/10/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awaiting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on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kyrgyzstan</w:t>
        </w:r>
        <w:proofErr w:type="spellEnd"/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to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allow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chinas</w:t>
        </w:r>
        <w:proofErr w:type="spellEnd"/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railway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through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central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</w:t>
        </w:r>
        <w:proofErr w:type="spellEnd"/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and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to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the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middle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east</w:t>
        </w:r>
        <w:r w:rsidR="0087080E" w:rsidRPr="000E3D6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="008708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25</w:t>
      </w:r>
      <w:r w:rsidR="0087080E">
        <w:rPr>
          <w:rFonts w:ascii="Times New Roman" w:hAnsi="Times New Roman" w:cs="Times New Roman"/>
          <w:sz w:val="22"/>
          <w:szCs w:val="22"/>
        </w:rPr>
        <w:t xml:space="preserve">.04.2022)   </w:t>
      </w:r>
    </w:p>
  </w:footnote>
  <w:footnote w:id="170">
    <w:p w:rsidR="00EF5CE2" w:rsidRPr="0087080E" w:rsidRDefault="00EF5CE2" w:rsidP="008226F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2622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7080E">
        <w:rPr>
          <w:rFonts w:ascii="Times New Roman" w:hAnsi="Times New Roman" w:cs="Times New Roman"/>
          <w:sz w:val="22"/>
          <w:szCs w:val="22"/>
        </w:rPr>
        <w:t>Там же.</w:t>
      </w:r>
    </w:p>
  </w:footnote>
  <w:footnote w:id="171">
    <w:p w:rsidR="00EF5CE2" w:rsidRPr="0012622A" w:rsidRDefault="00EF5CE2" w:rsidP="00C01A13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2622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2622A">
        <w:rPr>
          <w:rFonts w:ascii="Times New Roman" w:hAnsi="Times New Roman" w:cs="Times New Roman"/>
          <w:sz w:val="22"/>
          <w:szCs w:val="22"/>
          <w:lang w:val="en-US"/>
        </w:rPr>
        <w:t>Aminjonov</w:t>
      </w:r>
      <w:proofErr w:type="spellEnd"/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, F. BRI in Central Asia: Rail and Road Connectivity Projects / F. </w:t>
      </w:r>
      <w:proofErr w:type="spellStart"/>
      <w:r w:rsidRPr="0012622A">
        <w:rPr>
          <w:rFonts w:ascii="Times New Roman" w:hAnsi="Times New Roman" w:cs="Times New Roman"/>
          <w:sz w:val="22"/>
          <w:szCs w:val="22"/>
          <w:lang w:val="en-US"/>
        </w:rPr>
        <w:t>Aminjonov</w:t>
      </w:r>
      <w:proofErr w:type="spellEnd"/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, F, </w:t>
      </w:r>
      <w:proofErr w:type="spellStart"/>
      <w:r w:rsidRPr="0012622A">
        <w:rPr>
          <w:rFonts w:ascii="Times New Roman" w:hAnsi="Times New Roman" w:cs="Times New Roman"/>
          <w:sz w:val="22"/>
          <w:szCs w:val="22"/>
          <w:lang w:val="en-US"/>
        </w:rPr>
        <w:t>Abylkasymova</w:t>
      </w:r>
      <w:proofErr w:type="spellEnd"/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A. </w:t>
      </w:r>
      <w:proofErr w:type="spellStart"/>
      <w:r w:rsidRPr="0012622A">
        <w:rPr>
          <w:rFonts w:ascii="Times New Roman" w:hAnsi="Times New Roman" w:cs="Times New Roman"/>
          <w:sz w:val="22"/>
          <w:szCs w:val="22"/>
          <w:lang w:val="en-US"/>
        </w:rPr>
        <w:t>Aimée</w:t>
      </w:r>
      <w:proofErr w:type="spellEnd"/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A. URL: </w:t>
      </w:r>
      <w:hyperlink r:id="rId93" w:history="1">
        <w:r w:rsidRPr="0012622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https://nupi.brage.unit.no/nupi-xmlui/handle/11250/2605067</w:t>
        </w:r>
      </w:hyperlink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дата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обращения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 27</w:t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.04.2022)   </w:t>
      </w:r>
    </w:p>
  </w:footnote>
  <w:footnote w:id="172">
    <w:p w:rsidR="00EF5CE2" w:rsidRPr="0012622A" w:rsidRDefault="00EF5CE2" w:rsidP="00C01A13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2622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2622A">
        <w:rPr>
          <w:rFonts w:ascii="Times New Roman" w:hAnsi="Times New Roman" w:cs="Times New Roman"/>
          <w:sz w:val="22"/>
          <w:szCs w:val="22"/>
        </w:rPr>
        <w:t>Там</w:t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2622A">
        <w:rPr>
          <w:rFonts w:ascii="Times New Roman" w:hAnsi="Times New Roman" w:cs="Times New Roman"/>
          <w:sz w:val="22"/>
          <w:szCs w:val="22"/>
        </w:rPr>
        <w:t>же</w:t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173">
    <w:p w:rsidR="00EF5CE2" w:rsidRPr="0012622A" w:rsidRDefault="00EF5CE2" w:rsidP="00C01A13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2622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2622A">
        <w:rPr>
          <w:rFonts w:ascii="Times New Roman" w:hAnsi="Times New Roman" w:cs="Times New Roman"/>
          <w:sz w:val="22"/>
          <w:szCs w:val="22"/>
        </w:rPr>
        <w:t>Там</w:t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2622A">
        <w:rPr>
          <w:rFonts w:ascii="Times New Roman" w:hAnsi="Times New Roman" w:cs="Times New Roman"/>
          <w:sz w:val="22"/>
          <w:szCs w:val="22"/>
        </w:rPr>
        <w:t>же</w:t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174">
    <w:p w:rsidR="00EF5CE2" w:rsidRPr="0012622A" w:rsidRDefault="00EF5CE2" w:rsidP="008A104A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2622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 Development of Transport Corridors in Central Asia and effect of the “Belt and Road” Initiative // Development Strategy Center. – URL: </w:t>
      </w:r>
      <w:hyperlink r:id="rId94" w:history="1">
        <w:r w:rsidRPr="0012622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https://peacenexus.org/wp-content/uploads/2020/01/Repot_DSC_PN_2019_eng.pdf</w:t>
        </w:r>
      </w:hyperlink>
      <w:r w:rsidRPr="00AE5AB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дата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обращения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 27</w:t>
      </w:r>
      <w:r w:rsidRPr="0012622A">
        <w:rPr>
          <w:rFonts w:ascii="Times New Roman" w:hAnsi="Times New Roman" w:cs="Times New Roman"/>
          <w:sz w:val="22"/>
          <w:szCs w:val="22"/>
          <w:lang w:val="en-US"/>
        </w:rPr>
        <w:t xml:space="preserve">.04.2022)   </w:t>
      </w:r>
    </w:p>
    <w:p w:rsidR="00EF5CE2" w:rsidRPr="00AE5ABE" w:rsidRDefault="00EF5CE2" w:rsidP="00AE5ABE">
      <w:pPr>
        <w:pStyle w:val="a4"/>
        <w:jc w:val="both"/>
        <w:rPr>
          <w:rFonts w:ascii="Times New Roman" w:hAnsi="Times New Roman" w:cs="Times New Roman"/>
          <w:sz w:val="24"/>
          <w:lang w:val="en-US"/>
        </w:rPr>
      </w:pPr>
    </w:p>
  </w:footnote>
  <w:footnote w:id="175">
    <w:p w:rsidR="00EF5CE2" w:rsidRPr="008A104A" w:rsidRDefault="00EF5CE2" w:rsidP="00A5122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A104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A104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A104A">
        <w:rPr>
          <w:rFonts w:ascii="Times New Roman" w:hAnsi="Times New Roman" w:cs="Times New Roman"/>
          <w:sz w:val="22"/>
          <w:szCs w:val="22"/>
        </w:rPr>
        <w:t>Вахдат</w:t>
      </w:r>
      <w:proofErr w:type="spellEnd"/>
      <w:r w:rsidRPr="008A104A">
        <w:rPr>
          <w:rFonts w:ascii="Times New Roman" w:hAnsi="Times New Roman" w:cs="Times New Roman"/>
          <w:sz w:val="22"/>
          <w:szCs w:val="22"/>
        </w:rPr>
        <w:t xml:space="preserve"> - Яван: участок дороги в большой ми</w:t>
      </w:r>
      <w:r>
        <w:rPr>
          <w:rFonts w:ascii="Times New Roman" w:hAnsi="Times New Roman" w:cs="Times New Roman"/>
          <w:sz w:val="22"/>
          <w:szCs w:val="22"/>
        </w:rPr>
        <w:t xml:space="preserve">р </w:t>
      </w:r>
      <w:r w:rsidRPr="008A104A">
        <w:rPr>
          <w:rFonts w:ascii="Times New Roman" w:hAnsi="Times New Roman" w:cs="Times New Roman"/>
          <w:sz w:val="22"/>
          <w:szCs w:val="22"/>
        </w:rPr>
        <w:t xml:space="preserve">// Новости Таджикистана </w:t>
      </w:r>
      <w:r w:rsidRPr="008A104A">
        <w:rPr>
          <w:rFonts w:ascii="Times New Roman" w:hAnsi="Times New Roman" w:cs="Times New Roman"/>
          <w:sz w:val="22"/>
          <w:szCs w:val="22"/>
          <w:lang w:val="en-US"/>
        </w:rPr>
        <w:t>Asia</w:t>
      </w:r>
      <w:r w:rsidRPr="008A104A">
        <w:rPr>
          <w:rFonts w:ascii="Times New Roman" w:hAnsi="Times New Roman" w:cs="Times New Roman"/>
          <w:sz w:val="22"/>
          <w:szCs w:val="22"/>
        </w:rPr>
        <w:t xml:space="preserve"> </w:t>
      </w:r>
      <w:r w:rsidRPr="008A104A">
        <w:rPr>
          <w:rFonts w:ascii="Times New Roman" w:hAnsi="Times New Roman" w:cs="Times New Roman"/>
          <w:sz w:val="22"/>
          <w:szCs w:val="22"/>
          <w:lang w:val="en-US"/>
        </w:rPr>
        <w:t>Plus</w:t>
      </w:r>
      <w:r w:rsidRPr="008A104A">
        <w:rPr>
          <w:rFonts w:ascii="Times New Roman" w:hAnsi="Times New Roman" w:cs="Times New Roman"/>
          <w:sz w:val="22"/>
          <w:szCs w:val="22"/>
        </w:rPr>
        <w:t xml:space="preserve">. – </w:t>
      </w:r>
      <w:r>
        <w:rPr>
          <w:rFonts w:ascii="Times New Roman" w:hAnsi="Times New Roman" w:cs="Times New Roman"/>
          <w:sz w:val="22"/>
          <w:szCs w:val="22"/>
        </w:rPr>
        <w:t xml:space="preserve">2015. </w:t>
      </w:r>
      <w:r w:rsidRPr="008A104A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8A104A">
        <w:rPr>
          <w:rFonts w:ascii="Times New Roman" w:hAnsi="Times New Roman" w:cs="Times New Roman"/>
          <w:sz w:val="22"/>
          <w:szCs w:val="22"/>
        </w:rPr>
        <w:t>: </w:t>
      </w:r>
      <w:hyperlink r:id="rId95" w:history="1">
        <w:r w:rsidRPr="008A104A">
          <w:rPr>
            <w:rStyle w:val="a7"/>
            <w:rFonts w:ascii="Times New Roman" w:hAnsi="Times New Roman" w:cs="Times New Roman"/>
            <w:sz w:val="22"/>
            <w:szCs w:val="22"/>
          </w:rPr>
          <w:t>https://asiaplustj.info/ru/news/tajikistan/economic/20150129/vakhdat-yavan-uchastok-dorogi-v-bolshoi-mir</w:t>
        </w:r>
      </w:hyperlink>
      <w:r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Pr="008A104A">
        <w:rPr>
          <w:rFonts w:ascii="Times New Roman" w:hAnsi="Times New Roman" w:cs="Times New Roman"/>
          <w:sz w:val="22"/>
          <w:szCs w:val="22"/>
        </w:rPr>
        <w:t>(дата обращения: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A104A">
        <w:rPr>
          <w:rFonts w:ascii="Times New Roman" w:hAnsi="Times New Roman" w:cs="Times New Roman"/>
          <w:sz w:val="22"/>
          <w:szCs w:val="22"/>
        </w:rPr>
        <w:t>.04.2022</w:t>
      </w:r>
      <w:r>
        <w:rPr>
          <w:rFonts w:ascii="Times New Roman" w:hAnsi="Times New Roman" w:cs="Times New Roman"/>
          <w:sz w:val="22"/>
          <w:szCs w:val="22"/>
        </w:rPr>
        <w:t>)</w:t>
      </w:r>
    </w:p>
  </w:footnote>
  <w:footnote w:id="176">
    <w:p w:rsidR="00EF5CE2" w:rsidRPr="00D22CD9" w:rsidRDefault="00EF5CE2" w:rsidP="00A5122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A104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A104A">
        <w:rPr>
          <w:rFonts w:ascii="Times New Roman" w:hAnsi="Times New Roman" w:cs="Times New Roman"/>
          <w:sz w:val="22"/>
          <w:szCs w:val="22"/>
          <w:lang w:val="en-US"/>
        </w:rPr>
        <w:t xml:space="preserve"> South Caucasus and Central Asia: The Belt &amp; Road Initiative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Tajikistan Country Case Study </w:t>
      </w:r>
      <w:r w:rsidRPr="008A104A">
        <w:rPr>
          <w:rFonts w:ascii="Times New Roman" w:hAnsi="Times New Roman" w:cs="Times New Roman"/>
          <w:sz w:val="22"/>
          <w:szCs w:val="22"/>
          <w:lang w:val="en-US"/>
        </w:rPr>
        <w:t>// World Bank. – 2020. URL</w:t>
      </w:r>
      <w:r w:rsidRPr="00D22CD9">
        <w:rPr>
          <w:rFonts w:ascii="Times New Roman" w:hAnsi="Times New Roman" w:cs="Times New Roman"/>
          <w:sz w:val="22"/>
          <w:szCs w:val="22"/>
        </w:rPr>
        <w:t xml:space="preserve">: </w:t>
      </w:r>
      <w:hyperlink r:id="rId96" w:history="1"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openknowledge</w:t>
        </w:r>
        <w:proofErr w:type="spellEnd"/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worldbank</w:t>
        </w:r>
        <w:proofErr w:type="spellEnd"/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handle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/10986/34119</w:t>
        </w:r>
      </w:hyperlink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8A104A">
        <w:rPr>
          <w:rFonts w:ascii="Times New Roman" w:hAnsi="Times New Roman" w:cs="Times New Roman"/>
          <w:sz w:val="22"/>
          <w:szCs w:val="22"/>
        </w:rPr>
        <w:t>(дата обращения: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A104A">
        <w:rPr>
          <w:rFonts w:ascii="Times New Roman" w:hAnsi="Times New Roman" w:cs="Times New Roman"/>
          <w:sz w:val="22"/>
          <w:szCs w:val="22"/>
        </w:rPr>
        <w:t>.04.2022</w:t>
      </w:r>
      <w:r>
        <w:rPr>
          <w:rFonts w:ascii="Times New Roman" w:hAnsi="Times New Roman" w:cs="Times New Roman"/>
          <w:sz w:val="22"/>
          <w:szCs w:val="22"/>
        </w:rPr>
        <w:t>)</w:t>
      </w:r>
    </w:p>
  </w:footnote>
  <w:footnote w:id="177">
    <w:p w:rsidR="00EF5CE2" w:rsidRPr="00D22CD9" w:rsidRDefault="00EF5CE2" w:rsidP="00A5122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A104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8A104A">
        <w:rPr>
          <w:rFonts w:ascii="Times New Roman" w:hAnsi="Times New Roman" w:cs="Times New Roman"/>
          <w:sz w:val="22"/>
          <w:szCs w:val="22"/>
        </w:rPr>
        <w:t>Там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8A104A">
        <w:rPr>
          <w:rFonts w:ascii="Times New Roman" w:hAnsi="Times New Roman" w:cs="Times New Roman"/>
          <w:sz w:val="22"/>
          <w:szCs w:val="22"/>
        </w:rPr>
        <w:t>же</w:t>
      </w:r>
      <w:r w:rsidRPr="00D22CD9">
        <w:rPr>
          <w:rFonts w:ascii="Times New Roman" w:hAnsi="Times New Roman" w:cs="Times New Roman"/>
          <w:sz w:val="22"/>
          <w:szCs w:val="22"/>
        </w:rPr>
        <w:t>.</w:t>
      </w:r>
    </w:p>
  </w:footnote>
  <w:footnote w:id="178">
    <w:p w:rsidR="00EF5CE2" w:rsidRPr="008A104A" w:rsidRDefault="00EF5CE2" w:rsidP="00473FD6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A104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A104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A104A">
        <w:rPr>
          <w:rFonts w:ascii="Times New Roman" w:hAnsi="Times New Roman" w:cs="Times New Roman"/>
          <w:sz w:val="22"/>
          <w:szCs w:val="22"/>
          <w:lang w:val="en-US"/>
        </w:rPr>
        <w:t>Stronski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8A104A">
        <w:rPr>
          <w:rFonts w:ascii="Times New Roman" w:hAnsi="Times New Roman" w:cs="Times New Roman"/>
          <w:sz w:val="22"/>
          <w:szCs w:val="22"/>
          <w:lang w:val="en-US"/>
        </w:rPr>
        <w:t xml:space="preserve"> P. Cooperation and Competition: Russia and China in Central Asia, the Russian Far East, and th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e Arctic / </w:t>
      </w:r>
      <w:proofErr w:type="spellStart"/>
      <w:r w:rsidRPr="008A104A">
        <w:rPr>
          <w:rFonts w:ascii="Times New Roman" w:hAnsi="Times New Roman" w:cs="Times New Roman"/>
          <w:sz w:val="22"/>
          <w:szCs w:val="22"/>
          <w:lang w:val="en-US"/>
        </w:rPr>
        <w:t>Stronski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8A104A">
        <w:rPr>
          <w:rFonts w:ascii="Times New Roman" w:hAnsi="Times New Roman" w:cs="Times New Roman"/>
          <w:sz w:val="22"/>
          <w:szCs w:val="22"/>
          <w:lang w:val="en-US"/>
        </w:rPr>
        <w:t xml:space="preserve"> P. URL: </w:t>
      </w:r>
      <w:hyperlink r:id="rId97" w:history="1">
        <w:r w:rsidRPr="008A104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https://carnegieendowment.org/2018/02/28/cooperation-and-competition-russia-and-china-in-central-asia-russian-far-east-and-arctic-pub-75673</w:t>
        </w:r>
      </w:hyperlink>
      <w:r w:rsidRPr="008A104A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8A104A">
        <w:rPr>
          <w:rFonts w:ascii="Times New Roman" w:hAnsi="Times New Roman" w:cs="Times New Roman"/>
          <w:sz w:val="22"/>
          <w:szCs w:val="22"/>
        </w:rPr>
        <w:t>дата</w:t>
      </w:r>
      <w:r w:rsidRPr="008A104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A104A">
        <w:rPr>
          <w:rFonts w:ascii="Times New Roman" w:hAnsi="Times New Roman" w:cs="Times New Roman"/>
          <w:sz w:val="22"/>
          <w:szCs w:val="22"/>
        </w:rPr>
        <w:t>обращения</w:t>
      </w:r>
      <w:r w:rsidRPr="008A104A">
        <w:rPr>
          <w:rFonts w:ascii="Times New Roman" w:hAnsi="Times New Roman" w:cs="Times New Roman"/>
          <w:sz w:val="22"/>
          <w:szCs w:val="22"/>
          <w:lang w:val="en-US"/>
        </w:rPr>
        <w:t>: 2</w:t>
      </w:r>
      <w:r>
        <w:rPr>
          <w:rFonts w:ascii="Times New Roman" w:hAnsi="Times New Roman" w:cs="Times New Roman"/>
          <w:sz w:val="22"/>
          <w:szCs w:val="22"/>
          <w:lang w:val="en-US"/>
        </w:rPr>
        <w:t>9</w:t>
      </w:r>
      <w:r w:rsidRPr="008A104A">
        <w:rPr>
          <w:rFonts w:ascii="Times New Roman" w:hAnsi="Times New Roman" w:cs="Times New Roman"/>
          <w:sz w:val="22"/>
          <w:szCs w:val="22"/>
          <w:lang w:val="en-US"/>
        </w:rPr>
        <w:t>.04.2022)</w:t>
      </w:r>
    </w:p>
  </w:footnote>
  <w:footnote w:id="179">
    <w:p w:rsidR="00EF5CE2" w:rsidRPr="008A104A" w:rsidRDefault="00EF5CE2" w:rsidP="00473F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104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A104A">
        <w:rPr>
          <w:rFonts w:ascii="Times New Roman" w:hAnsi="Times New Roman" w:cs="Times New Roman"/>
          <w:sz w:val="22"/>
          <w:szCs w:val="22"/>
        </w:rPr>
        <w:t xml:space="preserve"> Маргулис,</w:t>
      </w:r>
      <w:r>
        <w:rPr>
          <w:rFonts w:ascii="Times New Roman" w:hAnsi="Times New Roman" w:cs="Times New Roman"/>
          <w:sz w:val="22"/>
          <w:szCs w:val="22"/>
        </w:rPr>
        <w:t xml:space="preserve"> С. </w:t>
      </w:r>
      <w:r w:rsidRPr="008A104A">
        <w:rPr>
          <w:rFonts w:ascii="Times New Roman" w:hAnsi="Times New Roman" w:cs="Times New Roman"/>
          <w:sz w:val="22"/>
          <w:szCs w:val="22"/>
        </w:rPr>
        <w:t xml:space="preserve"> Во что вкладывает деньги Китайская Народная Республика в странах бывшего СС</w:t>
      </w:r>
      <w:r>
        <w:rPr>
          <w:rFonts w:ascii="Times New Roman" w:hAnsi="Times New Roman" w:cs="Times New Roman"/>
          <w:sz w:val="22"/>
          <w:szCs w:val="22"/>
        </w:rPr>
        <w:t>СР /</w:t>
      </w:r>
      <w:r w:rsidRPr="008A104A">
        <w:rPr>
          <w:rFonts w:ascii="Times New Roman" w:hAnsi="Times New Roman" w:cs="Times New Roman"/>
          <w:sz w:val="22"/>
          <w:szCs w:val="22"/>
        </w:rPr>
        <w:t xml:space="preserve"> Маргулис,</w:t>
      </w:r>
      <w:r>
        <w:rPr>
          <w:rFonts w:ascii="Times New Roman" w:hAnsi="Times New Roman" w:cs="Times New Roman"/>
          <w:sz w:val="22"/>
          <w:szCs w:val="22"/>
        </w:rPr>
        <w:t xml:space="preserve"> С. </w:t>
      </w:r>
      <w:r w:rsidRPr="008A104A">
        <w:rPr>
          <w:rFonts w:ascii="Times New Roman" w:hAnsi="Times New Roman" w:cs="Times New Roman"/>
          <w:sz w:val="22"/>
          <w:szCs w:val="22"/>
        </w:rPr>
        <w:t xml:space="preserve"> </w:t>
      </w:r>
      <w:r w:rsidRPr="008A104A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8A104A">
        <w:rPr>
          <w:rFonts w:ascii="Times New Roman" w:hAnsi="Times New Roman" w:cs="Times New Roman"/>
          <w:sz w:val="22"/>
          <w:szCs w:val="22"/>
        </w:rPr>
        <w:t xml:space="preserve">: </w:t>
      </w:r>
      <w:hyperlink r:id="rId98" w:history="1"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sonar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2050.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publications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slojnyy</w:t>
        </w:r>
        <w:proofErr w:type="spellEnd"/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investor</w:t>
        </w:r>
        <w:r w:rsidRPr="00B554C6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8A104A">
        <w:rPr>
          <w:rFonts w:ascii="Times New Roman" w:hAnsi="Times New Roman" w:cs="Times New Roman"/>
          <w:sz w:val="22"/>
          <w:szCs w:val="22"/>
        </w:rPr>
        <w:t xml:space="preserve"> (дата обращения: 2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8A104A">
        <w:rPr>
          <w:rFonts w:ascii="Times New Roman" w:hAnsi="Times New Roman" w:cs="Times New Roman"/>
          <w:sz w:val="22"/>
          <w:szCs w:val="22"/>
        </w:rPr>
        <w:t>.04.2022</w:t>
      </w:r>
      <w:r>
        <w:rPr>
          <w:rFonts w:ascii="Times New Roman" w:hAnsi="Times New Roman" w:cs="Times New Roman"/>
          <w:sz w:val="22"/>
          <w:szCs w:val="22"/>
        </w:rPr>
        <w:t>)</w:t>
      </w:r>
    </w:p>
  </w:footnote>
  <w:footnote w:id="180">
    <w:p w:rsidR="00EF5CE2" w:rsidRPr="00341143" w:rsidRDefault="00EF5CE2" w:rsidP="00473FD6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34114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41143">
        <w:rPr>
          <w:rFonts w:ascii="Times New Roman" w:hAnsi="Times New Roman" w:cs="Times New Roman"/>
          <w:sz w:val="22"/>
          <w:szCs w:val="22"/>
        </w:rPr>
        <w:t xml:space="preserve"> Пак, Е. В. Участие КНР в инфраструктурном строительстве на территории России и Казахстана. Инициатива «Один пояс, один путь» / Е. В. Пак // Российский внешнеэкономический вестник. – 2021. – С. 97</w:t>
      </w:r>
    </w:p>
  </w:footnote>
  <w:footnote w:id="181">
    <w:p w:rsidR="00EF5CE2" w:rsidRPr="00341143" w:rsidRDefault="00EF5CE2" w:rsidP="00473FD6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34114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41143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182">
    <w:p w:rsidR="00EF5CE2" w:rsidRPr="00341143" w:rsidRDefault="00EF5CE2" w:rsidP="00FA48D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34114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41143">
        <w:rPr>
          <w:rFonts w:ascii="Times New Roman" w:hAnsi="Times New Roman" w:cs="Times New Roman"/>
          <w:sz w:val="22"/>
          <w:szCs w:val="22"/>
        </w:rPr>
        <w:t xml:space="preserve"> Семенова, Н.К. Анализ степени интегрированности китайских компаний в транспортный сектор государств Центральной Азии / Н. К. Семенова, Л. Б. Аристова // Институт востоковедения РАН. – 2022. – С. 526-527 </w:t>
      </w:r>
    </w:p>
  </w:footnote>
  <w:footnote w:id="183">
    <w:p w:rsidR="00EF5CE2" w:rsidRPr="00341143" w:rsidRDefault="00EF5CE2" w:rsidP="00FA48D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34114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411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1143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341143">
        <w:rPr>
          <w:rFonts w:ascii="Times New Roman" w:hAnsi="Times New Roman" w:cs="Times New Roman"/>
          <w:sz w:val="22"/>
          <w:szCs w:val="22"/>
        </w:rPr>
        <w:t xml:space="preserve">, Я. В. Контуры экономического присутствия Китая в Центральной Азии / Я. В. </w:t>
      </w:r>
      <w:proofErr w:type="spellStart"/>
      <w:r w:rsidRPr="00341143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341143">
        <w:rPr>
          <w:rFonts w:ascii="Times New Roman" w:hAnsi="Times New Roman" w:cs="Times New Roman"/>
          <w:sz w:val="22"/>
          <w:szCs w:val="22"/>
        </w:rPr>
        <w:t xml:space="preserve"> // Китай в мировой и региональной политике. История и современность. – 2020. – С. 307</w:t>
      </w:r>
    </w:p>
  </w:footnote>
  <w:footnote w:id="184">
    <w:p w:rsidR="00EF5CE2" w:rsidRPr="00D22CD9" w:rsidRDefault="00EF5CE2" w:rsidP="0067757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7757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775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757B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67757B">
        <w:rPr>
          <w:rFonts w:ascii="Times New Roman" w:hAnsi="Times New Roman" w:cs="Times New Roman"/>
          <w:sz w:val="22"/>
          <w:szCs w:val="22"/>
        </w:rPr>
        <w:t xml:space="preserve">, Я. В. Контуры экономического присутствия Китая в Центральной Азии / Я. В. </w:t>
      </w:r>
      <w:proofErr w:type="spellStart"/>
      <w:r w:rsidRPr="0067757B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67757B">
        <w:rPr>
          <w:rFonts w:ascii="Times New Roman" w:hAnsi="Times New Roman" w:cs="Times New Roman"/>
          <w:sz w:val="22"/>
          <w:szCs w:val="22"/>
        </w:rPr>
        <w:t xml:space="preserve"> // Китай в мировой и региональной политике. История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67757B">
        <w:rPr>
          <w:rFonts w:ascii="Times New Roman" w:hAnsi="Times New Roman" w:cs="Times New Roman"/>
          <w:sz w:val="22"/>
          <w:szCs w:val="22"/>
        </w:rPr>
        <w:t>и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67757B">
        <w:rPr>
          <w:rFonts w:ascii="Times New Roman" w:hAnsi="Times New Roman" w:cs="Times New Roman"/>
          <w:sz w:val="22"/>
          <w:szCs w:val="22"/>
        </w:rPr>
        <w:t>современность</w:t>
      </w:r>
      <w:r w:rsidRPr="00D22CD9">
        <w:rPr>
          <w:rFonts w:ascii="Times New Roman" w:hAnsi="Times New Roman" w:cs="Times New Roman"/>
          <w:sz w:val="22"/>
          <w:szCs w:val="22"/>
        </w:rPr>
        <w:t xml:space="preserve">. – 2020. – </w:t>
      </w:r>
      <w:r w:rsidRPr="0067757B">
        <w:rPr>
          <w:rFonts w:ascii="Times New Roman" w:hAnsi="Times New Roman" w:cs="Times New Roman"/>
          <w:sz w:val="22"/>
          <w:szCs w:val="22"/>
        </w:rPr>
        <w:t>С</w:t>
      </w:r>
      <w:r w:rsidRPr="00D22CD9">
        <w:rPr>
          <w:rFonts w:ascii="Times New Roman" w:hAnsi="Times New Roman" w:cs="Times New Roman"/>
          <w:sz w:val="22"/>
          <w:szCs w:val="22"/>
        </w:rPr>
        <w:t>. 307</w:t>
      </w:r>
    </w:p>
  </w:footnote>
  <w:footnote w:id="185">
    <w:p w:rsidR="00EF5CE2" w:rsidRPr="00D22CD9" w:rsidRDefault="00EF5CE2" w:rsidP="0067757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7757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757B">
        <w:rPr>
          <w:rFonts w:ascii="Times New Roman" w:hAnsi="Times New Roman" w:cs="Times New Roman"/>
          <w:sz w:val="22"/>
          <w:szCs w:val="22"/>
          <w:lang w:val="en-US"/>
        </w:rPr>
        <w:t>Umarov</w:t>
      </w:r>
      <w:proofErr w:type="spellEnd"/>
      <w:r w:rsidRPr="00D22CD9">
        <w:rPr>
          <w:rFonts w:ascii="Times New Roman" w:hAnsi="Times New Roman" w:cs="Times New Roman"/>
          <w:sz w:val="22"/>
          <w:szCs w:val="22"/>
        </w:rPr>
        <w:t xml:space="preserve">, </w:t>
      </w:r>
      <w:r w:rsidRPr="0067757B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D22CD9">
        <w:rPr>
          <w:rFonts w:ascii="Times New Roman" w:hAnsi="Times New Roman" w:cs="Times New Roman"/>
          <w:sz w:val="22"/>
          <w:szCs w:val="22"/>
        </w:rPr>
        <w:t xml:space="preserve">. </w:t>
      </w:r>
      <w:r w:rsidRPr="0067757B">
        <w:rPr>
          <w:rFonts w:ascii="Times New Roman" w:hAnsi="Times New Roman" w:cs="Times New Roman"/>
          <w:sz w:val="22"/>
          <w:szCs w:val="22"/>
          <w:lang w:val="en-US"/>
        </w:rPr>
        <w:t>China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67757B">
        <w:rPr>
          <w:rFonts w:ascii="Times New Roman" w:hAnsi="Times New Roman" w:cs="Times New Roman"/>
          <w:sz w:val="22"/>
          <w:szCs w:val="22"/>
          <w:lang w:val="en-US"/>
        </w:rPr>
        <w:t>Looms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67757B">
        <w:rPr>
          <w:rFonts w:ascii="Times New Roman" w:hAnsi="Times New Roman" w:cs="Times New Roman"/>
          <w:sz w:val="22"/>
          <w:szCs w:val="22"/>
          <w:lang w:val="en-US"/>
        </w:rPr>
        <w:t>Large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67757B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67757B">
        <w:rPr>
          <w:rFonts w:ascii="Times New Roman" w:hAnsi="Times New Roman" w:cs="Times New Roman"/>
          <w:sz w:val="22"/>
          <w:szCs w:val="22"/>
          <w:lang w:val="en-US"/>
        </w:rPr>
        <w:t>Central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67757B">
        <w:rPr>
          <w:rFonts w:ascii="Times New Roman" w:hAnsi="Times New Roman" w:cs="Times New Roman"/>
          <w:sz w:val="22"/>
          <w:szCs w:val="22"/>
          <w:lang w:val="en-US"/>
        </w:rPr>
        <w:t>Asia</w:t>
      </w:r>
      <w:r w:rsidRPr="00D22CD9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67757B">
        <w:rPr>
          <w:rFonts w:ascii="Times New Roman" w:hAnsi="Times New Roman" w:cs="Times New Roman"/>
          <w:sz w:val="22"/>
          <w:szCs w:val="22"/>
          <w:lang w:val="en-US"/>
        </w:rPr>
        <w:t>Umarov</w:t>
      </w:r>
      <w:proofErr w:type="spellEnd"/>
      <w:r w:rsidRPr="00D22CD9">
        <w:rPr>
          <w:rFonts w:ascii="Times New Roman" w:hAnsi="Times New Roman" w:cs="Times New Roman"/>
          <w:sz w:val="22"/>
          <w:szCs w:val="22"/>
        </w:rPr>
        <w:t xml:space="preserve">, </w:t>
      </w:r>
      <w:r w:rsidRPr="0067757B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D22CD9">
        <w:rPr>
          <w:rFonts w:ascii="Times New Roman" w:hAnsi="Times New Roman" w:cs="Times New Roman"/>
          <w:sz w:val="22"/>
          <w:szCs w:val="22"/>
        </w:rPr>
        <w:t xml:space="preserve">. </w:t>
      </w:r>
      <w:r w:rsidRPr="0067757B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D22CD9">
        <w:rPr>
          <w:rFonts w:ascii="Times New Roman" w:hAnsi="Times New Roman" w:cs="Times New Roman"/>
          <w:sz w:val="22"/>
          <w:szCs w:val="22"/>
        </w:rPr>
        <w:t xml:space="preserve">: </w:t>
      </w:r>
      <w:hyperlink r:id="rId99" w:history="1"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carnegiemoscow</w:t>
        </w:r>
        <w:proofErr w:type="spellEnd"/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commentary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/81402</w:t>
        </w:r>
      </w:hyperlink>
      <w:r w:rsidRPr="00D22CD9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D22CD9">
        <w:rPr>
          <w:rFonts w:ascii="Times New Roman" w:hAnsi="Times New Roman" w:cs="Times New Roman"/>
          <w:sz w:val="22"/>
          <w:szCs w:val="22"/>
        </w:rPr>
        <w:t>: 1.05.2022)</w:t>
      </w:r>
    </w:p>
  </w:footnote>
  <w:footnote w:id="186">
    <w:p w:rsidR="00EF5CE2" w:rsidRPr="0067757B" w:rsidRDefault="00EF5CE2" w:rsidP="0067757B">
      <w:pPr>
        <w:pStyle w:val="a4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67757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7757B">
        <w:rPr>
          <w:rFonts w:ascii="Times New Roman" w:hAnsi="Times New Roman" w:cs="Times New Roman"/>
          <w:sz w:val="22"/>
          <w:szCs w:val="22"/>
          <w:lang w:val="en-US"/>
        </w:rPr>
        <w:t xml:space="preserve"> Zhang, L. </w:t>
      </w:r>
      <w:r w:rsidRPr="0067757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Research on Import and Export Trade Based on China’s FDI to Central Asian Countries / </w:t>
      </w:r>
      <w:r w:rsidRPr="0067757B">
        <w:rPr>
          <w:rFonts w:ascii="Times New Roman" w:hAnsi="Times New Roman" w:cs="Times New Roman"/>
          <w:sz w:val="22"/>
          <w:szCs w:val="22"/>
          <w:lang w:val="en-US"/>
        </w:rPr>
        <w:t>Zhang, L.</w:t>
      </w:r>
      <w:r w:rsidRPr="0067757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URL: </w:t>
      </w:r>
      <w:hyperlink r:id="rId100" w:history="1">
        <w:r w:rsidRPr="0067757B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https://researchleap.com/research-on-import-and-export-trade-based-on-chinas-fdi-to-central-asian-countries/</w:t>
        </w:r>
      </w:hyperlink>
      <w:r w:rsidRPr="0067757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>: 1.05.2022)</w:t>
      </w:r>
    </w:p>
  </w:footnote>
  <w:footnote w:id="187">
    <w:p w:rsidR="00EF5CE2" w:rsidRPr="00620D7F" w:rsidRDefault="00EF5CE2" w:rsidP="0067757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7757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7757B">
        <w:rPr>
          <w:rFonts w:ascii="Times New Roman" w:hAnsi="Times New Roman" w:cs="Times New Roman"/>
          <w:sz w:val="22"/>
          <w:szCs w:val="22"/>
          <w:lang w:val="en-US"/>
        </w:rPr>
        <w:t xml:space="preserve"> COVID-19 crisis response in Central Asia / OECD.org. – 2020. URL</w:t>
      </w:r>
      <w:r w:rsidRPr="00620D7F">
        <w:rPr>
          <w:rFonts w:ascii="Times New Roman" w:hAnsi="Times New Roman" w:cs="Times New Roman"/>
          <w:sz w:val="22"/>
          <w:szCs w:val="22"/>
        </w:rPr>
        <w:t xml:space="preserve">: </w:t>
      </w:r>
      <w:hyperlink r:id="rId101" w:history="1"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oecd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coronavirus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policy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responses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covid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-19-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crisis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response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central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-5305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172/</w:t>
        </w:r>
      </w:hyperlink>
      <w:r w:rsidRPr="00620D7F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620D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620D7F">
        <w:rPr>
          <w:rFonts w:ascii="Times New Roman" w:hAnsi="Times New Roman" w:cs="Times New Roman"/>
          <w:sz w:val="22"/>
          <w:szCs w:val="22"/>
        </w:rPr>
        <w:t>: 1.05.2022)</w:t>
      </w:r>
    </w:p>
  </w:footnote>
  <w:footnote w:id="188">
    <w:p w:rsidR="00EF5CE2" w:rsidRPr="0087080E" w:rsidRDefault="00EF5CE2" w:rsidP="0067757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7757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7757B">
        <w:rPr>
          <w:rFonts w:ascii="Times New Roman" w:hAnsi="Times New Roman" w:cs="Times New Roman"/>
          <w:sz w:val="22"/>
          <w:szCs w:val="22"/>
          <w:lang w:val="en-US"/>
        </w:rPr>
        <w:t xml:space="preserve"> Trade with Central Asia to expand / The State Council the People`s Republic of China. – 2022. URL</w:t>
      </w:r>
      <w:r w:rsidRPr="00620D7F">
        <w:rPr>
          <w:rFonts w:ascii="Times New Roman" w:hAnsi="Times New Roman" w:cs="Times New Roman"/>
          <w:sz w:val="22"/>
          <w:szCs w:val="22"/>
        </w:rPr>
        <w:t xml:space="preserve">: </w:t>
      </w:r>
      <w:hyperlink r:id="rId102" w:history="1"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english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cn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statecouncil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ministries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/202201/19/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content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WS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61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76106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6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09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94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48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3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1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67757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Pr="00620D7F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620D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="0087080E">
        <w:rPr>
          <w:rFonts w:ascii="Times New Roman" w:hAnsi="Times New Roman" w:cs="Times New Roman"/>
          <w:sz w:val="22"/>
          <w:szCs w:val="22"/>
        </w:rPr>
        <w:t>: 1.05.2022)</w:t>
      </w:r>
    </w:p>
  </w:footnote>
  <w:footnote w:id="189">
    <w:p w:rsidR="00EF5CE2" w:rsidRPr="00620D7F" w:rsidRDefault="00EF5CE2" w:rsidP="00967F0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20D7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 xml:space="preserve"> China and Central Asia: Bilateral Trade Relationships and Future Outlook // China Briefing. –  2021. URL</w:t>
      </w:r>
      <w:r w:rsidRPr="00620D7F">
        <w:rPr>
          <w:rFonts w:ascii="Times New Roman" w:hAnsi="Times New Roman" w:cs="Times New Roman"/>
          <w:sz w:val="22"/>
          <w:szCs w:val="22"/>
        </w:rPr>
        <w:t xml:space="preserve">: </w:t>
      </w:r>
      <w:hyperlink r:id="rId103" w:history="1"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briefing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and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central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bilateral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trade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relationships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and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future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outlook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620D7F">
        <w:rPr>
          <w:rFonts w:ascii="Times New Roman" w:hAnsi="Times New Roman" w:cs="Times New Roman"/>
          <w:sz w:val="22"/>
          <w:szCs w:val="22"/>
        </w:rPr>
        <w:t xml:space="preserve"> (дата обращения: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620D7F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190">
    <w:p w:rsidR="00EF5CE2" w:rsidRPr="00620D7F" w:rsidRDefault="00EF5CE2" w:rsidP="00DB4365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20D7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 xml:space="preserve"> Zhang, L. </w:t>
      </w:r>
      <w:r w:rsidRPr="00620D7F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Research on Import and Export Trade Based on China’s FDI to Central Asian Countries / 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>Zhang, L.</w:t>
      </w:r>
      <w:r w:rsidRPr="00620D7F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URL: </w:t>
      </w:r>
      <w:hyperlink r:id="rId104" w:history="1">
        <w:r w:rsidRPr="00620D7F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https://researchleap.com/research-on-import-and-export-trade-based-on-chinas-fdi-to-central-asian-countries/</w:t>
        </w:r>
      </w:hyperlink>
      <w:r w:rsidRPr="00620D7F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620D7F">
        <w:rPr>
          <w:rFonts w:ascii="Times New Roman" w:hAnsi="Times New Roman" w:cs="Times New Roman"/>
          <w:sz w:val="22"/>
          <w:szCs w:val="22"/>
        </w:rPr>
        <w:t>дата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20D7F">
        <w:rPr>
          <w:rFonts w:ascii="Times New Roman" w:hAnsi="Times New Roman" w:cs="Times New Roman"/>
          <w:sz w:val="22"/>
          <w:szCs w:val="22"/>
        </w:rPr>
        <w:t>обращения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>.05.2022)</w:t>
      </w:r>
    </w:p>
  </w:footnote>
  <w:footnote w:id="191">
    <w:p w:rsidR="00EF5CE2" w:rsidRPr="00620D7F" w:rsidRDefault="00EF5CE2" w:rsidP="00DB436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20D7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20D7F">
        <w:rPr>
          <w:rFonts w:ascii="Times New Roman" w:hAnsi="Times New Roman" w:cs="Times New Roman"/>
          <w:sz w:val="22"/>
          <w:szCs w:val="22"/>
        </w:rPr>
        <w:t xml:space="preserve"> CGTN: Инвестиции КНР в пять стран ЦА в 2020 году составили $15 млрд. – 2021. 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620D7F">
        <w:rPr>
          <w:rFonts w:ascii="Times New Roman" w:hAnsi="Times New Roman" w:cs="Times New Roman"/>
          <w:sz w:val="22"/>
          <w:szCs w:val="22"/>
        </w:rPr>
        <w:t xml:space="preserve">: </w:t>
      </w:r>
      <w:hyperlink r:id="rId105" w:history="1"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orient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tm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post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/34918/</w:t>
        </w:r>
        <w:proofErr w:type="spellStart"/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cgtn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investicii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knr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pyat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stran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ca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</w:t>
        </w:r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-2020-</w:t>
        </w:r>
        <w:proofErr w:type="spellStart"/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godu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sostavili</w:t>
        </w:r>
        <w:proofErr w:type="spellEnd"/>
        <w:r w:rsidRPr="00620D7F">
          <w:rPr>
            <w:rStyle w:val="a7"/>
            <w:rFonts w:ascii="Times New Roman" w:hAnsi="Times New Roman" w:cs="Times New Roman"/>
            <w:sz w:val="22"/>
            <w:szCs w:val="22"/>
          </w:rPr>
          <w:t>-15-</w:t>
        </w:r>
        <w:proofErr w:type="spellStart"/>
        <w:r w:rsidRPr="00620D7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mlrd</w:t>
        </w:r>
        <w:proofErr w:type="spellEnd"/>
      </w:hyperlink>
      <w:r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Pr="00620D7F">
        <w:rPr>
          <w:rFonts w:ascii="Times New Roman" w:hAnsi="Times New Roman" w:cs="Times New Roman"/>
          <w:sz w:val="22"/>
          <w:szCs w:val="22"/>
        </w:rPr>
        <w:t xml:space="preserve">(дата обращения: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620D7F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192">
    <w:p w:rsidR="00EF5CE2" w:rsidRPr="00620D7F" w:rsidRDefault="00EF5CE2" w:rsidP="007D2549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20D7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 xml:space="preserve"> Zhang, L. </w:t>
      </w:r>
      <w:r w:rsidRPr="00620D7F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Research on Import and Export Trade Based on China’s FDI to Central Asian Countries / 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>Zhang, L.</w:t>
      </w:r>
      <w:r w:rsidRPr="00620D7F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URL: </w:t>
      </w:r>
      <w:hyperlink r:id="rId106" w:history="1">
        <w:r w:rsidRPr="00620D7F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https://researchleap.com/research-on-import-and-export-trade-based-on-chinas-fdi-to-central-asian-countries/</w:t>
        </w:r>
      </w:hyperlink>
      <w:r w:rsidRPr="00620D7F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620D7F">
        <w:rPr>
          <w:rFonts w:ascii="Times New Roman" w:hAnsi="Times New Roman" w:cs="Times New Roman"/>
          <w:sz w:val="22"/>
          <w:szCs w:val="22"/>
        </w:rPr>
        <w:t>дата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20D7F">
        <w:rPr>
          <w:rFonts w:ascii="Times New Roman" w:hAnsi="Times New Roman" w:cs="Times New Roman"/>
          <w:sz w:val="22"/>
          <w:szCs w:val="22"/>
        </w:rPr>
        <w:t>обращения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>4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>.05.2022)</w:t>
      </w:r>
    </w:p>
  </w:footnote>
  <w:footnote w:id="193">
    <w:p w:rsidR="00EF5CE2" w:rsidRPr="00D22CD9" w:rsidRDefault="00EF5CE2" w:rsidP="00CB3CA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B3CA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B3C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3CA2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CB3CA2">
        <w:rPr>
          <w:rFonts w:ascii="Times New Roman" w:hAnsi="Times New Roman" w:cs="Times New Roman"/>
          <w:sz w:val="22"/>
          <w:szCs w:val="22"/>
        </w:rPr>
        <w:t xml:space="preserve">, Я. В. Контуры экономического присутствия Китая в Центральной Азии / Я. В. </w:t>
      </w:r>
      <w:proofErr w:type="spellStart"/>
      <w:r w:rsidRPr="00CB3CA2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CB3CA2">
        <w:rPr>
          <w:rFonts w:ascii="Times New Roman" w:hAnsi="Times New Roman" w:cs="Times New Roman"/>
          <w:sz w:val="22"/>
          <w:szCs w:val="22"/>
        </w:rPr>
        <w:t xml:space="preserve"> // Китай в мировой и региональной политике. История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CB3CA2">
        <w:rPr>
          <w:rFonts w:ascii="Times New Roman" w:hAnsi="Times New Roman" w:cs="Times New Roman"/>
          <w:sz w:val="22"/>
          <w:szCs w:val="22"/>
        </w:rPr>
        <w:t>и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CB3CA2">
        <w:rPr>
          <w:rFonts w:ascii="Times New Roman" w:hAnsi="Times New Roman" w:cs="Times New Roman"/>
          <w:sz w:val="22"/>
          <w:szCs w:val="22"/>
        </w:rPr>
        <w:t>современность</w:t>
      </w:r>
      <w:r w:rsidRPr="00D22CD9">
        <w:rPr>
          <w:rFonts w:ascii="Times New Roman" w:hAnsi="Times New Roman" w:cs="Times New Roman"/>
          <w:sz w:val="22"/>
          <w:szCs w:val="22"/>
        </w:rPr>
        <w:t xml:space="preserve">. – 2020. – </w:t>
      </w:r>
      <w:r w:rsidRPr="00CB3CA2">
        <w:rPr>
          <w:rFonts w:ascii="Times New Roman" w:hAnsi="Times New Roman" w:cs="Times New Roman"/>
          <w:sz w:val="22"/>
          <w:szCs w:val="22"/>
        </w:rPr>
        <w:t>С</w:t>
      </w:r>
      <w:r w:rsidRPr="00D22CD9">
        <w:rPr>
          <w:rFonts w:ascii="Times New Roman" w:hAnsi="Times New Roman" w:cs="Times New Roman"/>
          <w:sz w:val="22"/>
          <w:szCs w:val="22"/>
        </w:rPr>
        <w:t>. 308</w:t>
      </w:r>
    </w:p>
  </w:footnote>
  <w:footnote w:id="194">
    <w:p w:rsidR="00EF5CE2" w:rsidRPr="00CB3CA2" w:rsidRDefault="00EF5CE2" w:rsidP="00CB3CA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B3CA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B3C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3CA2">
        <w:rPr>
          <w:rFonts w:ascii="Times New Roman" w:hAnsi="Times New Roman" w:cs="Times New Roman"/>
          <w:sz w:val="22"/>
          <w:szCs w:val="22"/>
        </w:rPr>
        <w:t>Русяева</w:t>
      </w:r>
      <w:proofErr w:type="spellEnd"/>
      <w:r w:rsidRPr="00CB3CA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А. </w:t>
      </w:r>
      <w:r w:rsidRPr="00CB3CA2">
        <w:rPr>
          <w:rFonts w:ascii="Times New Roman" w:hAnsi="Times New Roman" w:cs="Times New Roman"/>
          <w:sz w:val="22"/>
          <w:szCs w:val="22"/>
        </w:rPr>
        <w:t xml:space="preserve">Особенности китайского кредитования </w:t>
      </w:r>
      <w:proofErr w:type="spellStart"/>
      <w:r w:rsidRPr="00CB3CA2">
        <w:rPr>
          <w:rFonts w:ascii="Times New Roman" w:hAnsi="Times New Roman" w:cs="Times New Roman"/>
          <w:sz w:val="22"/>
          <w:szCs w:val="22"/>
        </w:rPr>
        <w:t>Центральноазиатских</w:t>
      </w:r>
      <w:proofErr w:type="spellEnd"/>
      <w:r w:rsidRPr="00CB3CA2">
        <w:rPr>
          <w:rFonts w:ascii="Times New Roman" w:hAnsi="Times New Roman" w:cs="Times New Roman"/>
          <w:sz w:val="22"/>
          <w:szCs w:val="22"/>
        </w:rPr>
        <w:t xml:space="preserve"> стран / </w:t>
      </w:r>
      <w:r>
        <w:rPr>
          <w:rFonts w:ascii="Times New Roman" w:hAnsi="Times New Roman" w:cs="Times New Roman"/>
          <w:sz w:val="22"/>
          <w:szCs w:val="22"/>
        </w:rPr>
        <w:t xml:space="preserve">А. </w:t>
      </w:r>
      <w:proofErr w:type="spellStart"/>
      <w:r>
        <w:rPr>
          <w:rFonts w:ascii="Times New Roman" w:hAnsi="Times New Roman" w:cs="Times New Roman"/>
          <w:sz w:val="22"/>
          <w:szCs w:val="22"/>
        </w:rPr>
        <w:t>Русяева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//</w:t>
      </w:r>
      <w:r w:rsidRPr="00CB3C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Россия и Китай: история и перспективы сотрудничества: м</w:t>
      </w:r>
      <w:r w:rsidRPr="00CB3CA2">
        <w:rPr>
          <w:rFonts w:ascii="Times New Roman" w:hAnsi="Times New Roman" w:cs="Times New Roman"/>
          <w:sz w:val="22"/>
          <w:szCs w:val="22"/>
        </w:rPr>
        <w:t xml:space="preserve">атериалы XI международной </w:t>
      </w:r>
      <w:r>
        <w:rPr>
          <w:rFonts w:ascii="Times New Roman" w:hAnsi="Times New Roman" w:cs="Times New Roman"/>
          <w:sz w:val="22"/>
          <w:szCs w:val="22"/>
        </w:rPr>
        <w:t>научно-практической конференции (</w:t>
      </w:r>
      <w:r w:rsidRPr="00CB3CA2">
        <w:rPr>
          <w:rFonts w:ascii="Times New Roman" w:hAnsi="Times New Roman" w:cs="Times New Roman"/>
          <w:sz w:val="22"/>
          <w:szCs w:val="22"/>
        </w:rPr>
        <w:t>11–12 мая 2021 года</w:t>
      </w:r>
      <w:r>
        <w:rPr>
          <w:rFonts w:ascii="Times New Roman" w:hAnsi="Times New Roman" w:cs="Times New Roman"/>
          <w:sz w:val="22"/>
          <w:szCs w:val="22"/>
        </w:rPr>
        <w:t xml:space="preserve">, Благовещенск) </w:t>
      </w:r>
      <w:r w:rsidRPr="00CB3CA2">
        <w:rPr>
          <w:rFonts w:ascii="Times New Roman" w:hAnsi="Times New Roman" w:cs="Times New Roman"/>
          <w:sz w:val="22"/>
          <w:szCs w:val="22"/>
        </w:rPr>
        <w:t>/ Благовещенский государственный педагогич</w:t>
      </w:r>
      <w:r>
        <w:rPr>
          <w:rFonts w:ascii="Times New Roman" w:hAnsi="Times New Roman" w:cs="Times New Roman"/>
          <w:sz w:val="22"/>
          <w:szCs w:val="22"/>
        </w:rPr>
        <w:t xml:space="preserve">еский университет; ред. 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Друзяк</w:t>
      </w:r>
      <w:proofErr w:type="spellEnd"/>
      <w:r>
        <w:rPr>
          <w:rFonts w:ascii="Times New Roman" w:hAnsi="Times New Roman" w:cs="Times New Roman"/>
          <w:sz w:val="22"/>
          <w:szCs w:val="22"/>
        </w:rPr>
        <w:t>. – Благовещенск, 2021. – 638 с. –  С. 291</w:t>
      </w:r>
    </w:p>
  </w:footnote>
  <w:footnote w:id="195">
    <w:p w:rsidR="00EF5CE2" w:rsidRPr="00CB3CA2" w:rsidRDefault="00EF5CE2" w:rsidP="00CB3CA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B3CA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B3CA2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196">
    <w:p w:rsidR="00EF5CE2" w:rsidRPr="00CB3CA2" w:rsidRDefault="00EF5CE2" w:rsidP="00CB3CA2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3CA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B3CA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B3CA2">
        <w:rPr>
          <w:rFonts w:ascii="Times New Roman" w:hAnsi="Times New Roman" w:cs="Times New Roman"/>
          <w:sz w:val="22"/>
          <w:szCs w:val="22"/>
          <w:lang w:val="en-US"/>
        </w:rPr>
        <w:t>Gelvig</w:t>
      </w:r>
      <w:proofErr w:type="spellEnd"/>
      <w:r w:rsidRPr="00CB3CA2">
        <w:rPr>
          <w:rFonts w:ascii="Times New Roman" w:hAnsi="Times New Roman" w:cs="Times New Roman"/>
          <w:sz w:val="22"/>
          <w:szCs w:val="22"/>
          <w:lang w:val="en-US"/>
        </w:rPr>
        <w:t>, S. Main Features of China-Kazakhstan economic integration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/ </w:t>
      </w:r>
      <w:proofErr w:type="spellStart"/>
      <w:r w:rsidRPr="00CB3CA2">
        <w:rPr>
          <w:rFonts w:ascii="Times New Roman" w:hAnsi="Times New Roman" w:cs="Times New Roman"/>
          <w:sz w:val="22"/>
          <w:szCs w:val="22"/>
          <w:lang w:val="en-US"/>
        </w:rPr>
        <w:t>Gelvig</w:t>
      </w:r>
      <w:proofErr w:type="spellEnd"/>
      <w:r w:rsidRPr="00CB3CA2">
        <w:rPr>
          <w:rFonts w:ascii="Times New Roman" w:hAnsi="Times New Roman" w:cs="Times New Roman"/>
          <w:sz w:val="22"/>
          <w:szCs w:val="22"/>
          <w:lang w:val="en-US"/>
        </w:rPr>
        <w:t>,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S. </w:t>
      </w:r>
      <w:r w:rsidRPr="00CB3CA2">
        <w:rPr>
          <w:rFonts w:ascii="Times New Roman" w:hAnsi="Times New Roman" w:cs="Times New Roman"/>
          <w:sz w:val="22"/>
          <w:szCs w:val="22"/>
          <w:lang w:val="en-US"/>
        </w:rPr>
        <w:t xml:space="preserve">URL: </w:t>
      </w:r>
      <w:hyperlink r:id="rId107" w:history="1">
        <w:r w:rsidRPr="00CB3CA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https://media.neliti.com/media/publications/321090-main-features-of-china-kazakhstan-econom-51fb23d6.pdf</w:t>
        </w:r>
      </w:hyperlink>
      <w:r w:rsidRPr="00CB3CA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620D7F">
        <w:rPr>
          <w:rFonts w:ascii="Times New Roman" w:hAnsi="Times New Roman" w:cs="Times New Roman"/>
          <w:sz w:val="22"/>
          <w:szCs w:val="22"/>
        </w:rPr>
        <w:t>дата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20D7F">
        <w:rPr>
          <w:rFonts w:ascii="Times New Roman" w:hAnsi="Times New Roman" w:cs="Times New Roman"/>
          <w:sz w:val="22"/>
          <w:szCs w:val="22"/>
        </w:rPr>
        <w:t>обращения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620D7F">
        <w:rPr>
          <w:rFonts w:ascii="Times New Roman" w:hAnsi="Times New Roman" w:cs="Times New Roman"/>
          <w:sz w:val="22"/>
          <w:szCs w:val="22"/>
          <w:lang w:val="en-US"/>
        </w:rPr>
        <w:t>.05.2022)</w:t>
      </w:r>
    </w:p>
  </w:footnote>
  <w:footnote w:id="197">
    <w:p w:rsidR="00EF5CE2" w:rsidRPr="00CB3CA2" w:rsidRDefault="00EF5CE2" w:rsidP="00CB3CA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B3CA2"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B3CA2">
        <w:rPr>
          <w:rFonts w:ascii="Times New Roman" w:hAnsi="Times New Roman" w:cs="Times New Roman"/>
          <w:sz w:val="22"/>
          <w:szCs w:val="22"/>
          <w:lang w:val="en-US"/>
        </w:rPr>
        <w:t>Yau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 N.</w:t>
      </w:r>
      <w:r w:rsidRPr="00CB3CA2">
        <w:rPr>
          <w:rFonts w:ascii="Times New Roman" w:hAnsi="Times New Roman" w:cs="Times New Roman"/>
          <w:sz w:val="22"/>
          <w:szCs w:val="22"/>
          <w:lang w:val="en-US"/>
        </w:rPr>
        <w:t xml:space="preserve"> Tracing the Chinese Footprints in Kazakhstan’s Oil and Gas Industry / </w:t>
      </w:r>
      <w:proofErr w:type="spellStart"/>
      <w:r w:rsidRPr="00CB3CA2">
        <w:rPr>
          <w:rFonts w:ascii="Times New Roman" w:hAnsi="Times New Roman" w:cs="Times New Roman"/>
          <w:sz w:val="22"/>
          <w:szCs w:val="22"/>
          <w:lang w:val="en-US"/>
        </w:rPr>
        <w:t>Yau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 N.</w:t>
      </w:r>
      <w:r w:rsidRPr="00CB3CA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B3CA2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CB3CA2">
        <w:rPr>
          <w:rFonts w:ascii="Times New Roman" w:hAnsi="Times New Roman" w:cs="Times New Roman"/>
          <w:sz w:val="22"/>
          <w:szCs w:val="22"/>
        </w:rPr>
        <w:t xml:space="preserve">: </w:t>
      </w:r>
      <w:hyperlink r:id="rId108" w:history="1">
        <w:r w:rsidRPr="00CB3CA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CB3CA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thediplomat</w:t>
        </w:r>
        <w:proofErr w:type="spellEnd"/>
        <w:r w:rsidRPr="00CB3CA2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</w:rPr>
          <w:t>/2020/12/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tracing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the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CB3CA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chinese</w:t>
        </w:r>
        <w:proofErr w:type="spellEnd"/>
        <w:r w:rsidRPr="00CB3CA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footprints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CB3CA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kazakhstans</w:t>
        </w:r>
        <w:proofErr w:type="spellEnd"/>
        <w:r w:rsidRPr="00CB3CA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oil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and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gas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industry</w:t>
        </w:r>
        <w:r w:rsidRPr="00CB3CA2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CB3CA2">
        <w:rPr>
          <w:rFonts w:ascii="Times New Roman" w:hAnsi="Times New Roman" w:cs="Times New Roman"/>
          <w:sz w:val="22"/>
          <w:szCs w:val="22"/>
        </w:rPr>
        <w:t xml:space="preserve"> (</w:t>
      </w:r>
      <w:r w:rsidRPr="00620D7F">
        <w:rPr>
          <w:rFonts w:ascii="Times New Roman" w:hAnsi="Times New Roman" w:cs="Times New Roman"/>
          <w:sz w:val="22"/>
          <w:szCs w:val="22"/>
        </w:rPr>
        <w:t>дата</w:t>
      </w:r>
      <w:r w:rsidRPr="00CB3CA2">
        <w:rPr>
          <w:rFonts w:ascii="Times New Roman" w:hAnsi="Times New Roman" w:cs="Times New Roman"/>
          <w:sz w:val="22"/>
          <w:szCs w:val="22"/>
        </w:rPr>
        <w:t xml:space="preserve"> </w:t>
      </w:r>
      <w:r w:rsidRPr="00620D7F">
        <w:rPr>
          <w:rFonts w:ascii="Times New Roman" w:hAnsi="Times New Roman" w:cs="Times New Roman"/>
          <w:sz w:val="22"/>
          <w:szCs w:val="22"/>
        </w:rPr>
        <w:t>обращения</w:t>
      </w:r>
      <w:r w:rsidRPr="00CB3CA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B3CA2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198">
    <w:p w:rsidR="00EF5CE2" w:rsidRPr="00782C9D" w:rsidRDefault="00EF5CE2" w:rsidP="00CB3CA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</w:rPr>
        <w:t xml:space="preserve"> 2019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年中哈经贸合作简况</w:t>
      </w:r>
      <w:r w:rsidRPr="00782C9D">
        <w:rPr>
          <w:rFonts w:ascii="Times New Roman" w:hAnsi="Times New Roman" w:cs="Times New Roman"/>
          <w:sz w:val="22"/>
          <w:szCs w:val="22"/>
        </w:rPr>
        <w:t xml:space="preserve">/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中国人民共和国商务部</w:t>
      </w:r>
      <w:r w:rsidRPr="00782C9D">
        <w:rPr>
          <w:rFonts w:ascii="Times New Roman" w:hAnsi="Times New Roman" w:cs="Times New Roman"/>
          <w:sz w:val="22"/>
          <w:szCs w:val="22"/>
        </w:rPr>
        <w:t>.  –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782C9D">
        <w:rPr>
          <w:rFonts w:ascii="Times New Roman" w:hAnsi="Times New Roman" w:cs="Times New Roman"/>
          <w:sz w:val="22"/>
          <w:szCs w:val="22"/>
        </w:rPr>
        <w:t xml:space="preserve"> 2020.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782C9D">
        <w:rPr>
          <w:rFonts w:ascii="Times New Roman" w:hAnsi="Times New Roman" w:cs="Times New Roman"/>
          <w:sz w:val="22"/>
          <w:szCs w:val="22"/>
        </w:rPr>
        <w:t>：</w:t>
      </w:r>
      <w:r>
        <w:fldChar w:fldCharType="begin"/>
      </w:r>
      <w:r>
        <w:instrText xml:space="preserve"> HYPERLINK "http://kz.mofcom.gov.cn/article/jmxw/202003/20200302946566.shtml" </w:instrText>
      </w:r>
      <w:r>
        <w:fldChar w:fldCharType="separate"/>
      </w:r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http</w:t>
      </w:r>
      <w:r w:rsidRPr="00782C9D">
        <w:rPr>
          <w:rStyle w:val="a7"/>
          <w:rFonts w:ascii="Times New Roman" w:hAnsi="Times New Roman" w:cs="Times New Roman"/>
          <w:sz w:val="22"/>
          <w:szCs w:val="22"/>
        </w:rPr>
        <w:t>://</w:t>
      </w:r>
      <w:proofErr w:type="spellStart"/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kz</w:t>
      </w:r>
      <w:proofErr w:type="spellEnd"/>
      <w:r w:rsidRPr="00782C9D">
        <w:rPr>
          <w:rStyle w:val="a7"/>
          <w:rFonts w:ascii="Times New Roman" w:hAnsi="Times New Roman" w:cs="Times New Roman"/>
          <w:sz w:val="22"/>
          <w:szCs w:val="22"/>
        </w:rPr>
        <w:t>.</w:t>
      </w:r>
      <w:proofErr w:type="spellStart"/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mofcom</w:t>
      </w:r>
      <w:proofErr w:type="spellEnd"/>
      <w:r w:rsidRPr="00782C9D">
        <w:rPr>
          <w:rStyle w:val="a7"/>
          <w:rFonts w:ascii="Times New Roman" w:hAnsi="Times New Roman" w:cs="Times New Roman"/>
          <w:sz w:val="22"/>
          <w:szCs w:val="22"/>
        </w:rPr>
        <w:t>.</w:t>
      </w:r>
      <w:proofErr w:type="spellStart"/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782C9D">
        <w:rPr>
          <w:rStyle w:val="a7"/>
          <w:rFonts w:ascii="Times New Roman" w:hAnsi="Times New Roman" w:cs="Times New Roman"/>
          <w:sz w:val="22"/>
          <w:szCs w:val="22"/>
        </w:rPr>
        <w:t>.</w:t>
      </w:r>
      <w:proofErr w:type="spellStart"/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cn</w:t>
      </w:r>
      <w:proofErr w:type="spellEnd"/>
      <w:r w:rsidRPr="00782C9D">
        <w:rPr>
          <w:rStyle w:val="a7"/>
          <w:rFonts w:ascii="Times New Roman" w:hAnsi="Times New Roman" w:cs="Times New Roman"/>
          <w:sz w:val="22"/>
          <w:szCs w:val="22"/>
        </w:rPr>
        <w:t>/</w:t>
      </w:r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article</w:t>
      </w:r>
      <w:r w:rsidRPr="00782C9D">
        <w:rPr>
          <w:rStyle w:val="a7"/>
          <w:rFonts w:ascii="Times New Roman" w:hAnsi="Times New Roman" w:cs="Times New Roman"/>
          <w:sz w:val="22"/>
          <w:szCs w:val="22"/>
        </w:rPr>
        <w:t>/</w:t>
      </w:r>
      <w:proofErr w:type="spellStart"/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jmxw</w:t>
      </w:r>
      <w:proofErr w:type="spellEnd"/>
      <w:r w:rsidRPr="00782C9D">
        <w:rPr>
          <w:rStyle w:val="a7"/>
          <w:rFonts w:ascii="Times New Roman" w:hAnsi="Times New Roman" w:cs="Times New Roman"/>
          <w:sz w:val="22"/>
          <w:szCs w:val="22"/>
        </w:rPr>
        <w:t>/202003/20200302946566.</w:t>
      </w:r>
      <w:proofErr w:type="spellStart"/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shtml</w:t>
      </w:r>
      <w:proofErr w:type="spellEnd"/>
      <w:r>
        <w:rPr>
          <w:rStyle w:val="a7"/>
          <w:rFonts w:ascii="Times New Roman" w:hAnsi="Times New Roman" w:cs="Times New Roman"/>
          <w:sz w:val="22"/>
          <w:szCs w:val="22"/>
          <w:lang w:val="en-US"/>
        </w:rPr>
        <w:fldChar w:fldCharType="end"/>
      </w:r>
      <w:r w:rsidRPr="00782C9D">
        <w:rPr>
          <w:rFonts w:ascii="Times New Roman" w:hAnsi="Times New Roman" w:cs="Times New Roman"/>
          <w:sz w:val="22"/>
          <w:szCs w:val="22"/>
        </w:rPr>
        <w:t xml:space="preserve"> (дата обращения: 6.05.2022)</w:t>
      </w:r>
    </w:p>
  </w:footnote>
  <w:footnote w:id="199">
    <w:p w:rsidR="00EF5CE2" w:rsidRPr="00782C9D" w:rsidRDefault="00EF5CE2" w:rsidP="00B111E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</w:rPr>
        <w:t xml:space="preserve"> </w:t>
      </w:r>
      <w:r w:rsidR="00EF49DB">
        <w:rPr>
          <w:rFonts w:ascii="Times New Roman" w:hAnsi="Times New Roman" w:cs="Times New Roman"/>
          <w:sz w:val="22"/>
          <w:szCs w:val="22"/>
        </w:rPr>
        <w:t>Там же.</w:t>
      </w:r>
    </w:p>
  </w:footnote>
  <w:footnote w:id="200">
    <w:p w:rsidR="00EF5CE2" w:rsidRPr="00782C9D" w:rsidRDefault="00EF5CE2" w:rsidP="00F402AD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82C9D">
        <w:rPr>
          <w:rFonts w:ascii="Times New Roman" w:hAnsi="Times New Roman" w:cs="Times New Roman"/>
          <w:sz w:val="22"/>
          <w:szCs w:val="22"/>
        </w:rPr>
        <w:t>Там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82C9D">
        <w:rPr>
          <w:rFonts w:ascii="Times New Roman" w:hAnsi="Times New Roman" w:cs="Times New Roman"/>
          <w:sz w:val="22"/>
          <w:szCs w:val="22"/>
        </w:rPr>
        <w:t>же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201">
    <w:p w:rsidR="00EF5CE2" w:rsidRPr="00782C9D" w:rsidRDefault="00EF5CE2" w:rsidP="00F402A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 xml:space="preserve"> China and Central Asia: Bilateral Trade Relationships and Future Outlook // China Briefing. –  2021. URL</w:t>
      </w:r>
      <w:r w:rsidRPr="00782C9D">
        <w:rPr>
          <w:rFonts w:ascii="Times New Roman" w:hAnsi="Times New Roman" w:cs="Times New Roman"/>
          <w:sz w:val="22"/>
          <w:szCs w:val="22"/>
        </w:rPr>
        <w:t xml:space="preserve">: </w:t>
      </w:r>
      <w:hyperlink r:id="rId109" w:history="1"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briefing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and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central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</w:t>
        </w:r>
        <w:proofErr w:type="spellEnd"/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bilateral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trade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relationships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and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future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outlook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782C9D">
        <w:rPr>
          <w:rFonts w:ascii="Times New Roman" w:hAnsi="Times New Roman" w:cs="Times New Roman"/>
          <w:sz w:val="22"/>
          <w:szCs w:val="22"/>
        </w:rPr>
        <w:t xml:space="preserve"> (дата обращения: 8.05.2022)</w:t>
      </w:r>
    </w:p>
  </w:footnote>
  <w:footnote w:id="202">
    <w:p w:rsidR="00EF5CE2" w:rsidRPr="00782C9D" w:rsidRDefault="00EF5CE2" w:rsidP="00F402A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203">
    <w:p w:rsidR="00EF5CE2" w:rsidRPr="00782C9D" w:rsidRDefault="00EF5CE2" w:rsidP="00F402A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2C9D">
        <w:rPr>
          <w:rFonts w:ascii="Times New Roman" w:hAnsi="Times New Roman" w:cs="Times New Roman"/>
          <w:sz w:val="22"/>
          <w:szCs w:val="22"/>
        </w:rPr>
        <w:t>Черевык</w:t>
      </w:r>
      <w:proofErr w:type="spellEnd"/>
      <w:r w:rsidRPr="00782C9D">
        <w:rPr>
          <w:rFonts w:ascii="Times New Roman" w:hAnsi="Times New Roman" w:cs="Times New Roman"/>
          <w:sz w:val="22"/>
          <w:szCs w:val="22"/>
        </w:rPr>
        <w:t xml:space="preserve">, К. А. Стратегическое сотрудничество Республики Казахстан и КНР: торгово-экономический аспект / К. А. </w:t>
      </w:r>
      <w:proofErr w:type="spellStart"/>
      <w:r w:rsidRPr="00782C9D">
        <w:rPr>
          <w:rFonts w:ascii="Times New Roman" w:hAnsi="Times New Roman" w:cs="Times New Roman"/>
          <w:sz w:val="22"/>
          <w:szCs w:val="22"/>
        </w:rPr>
        <w:t>Черевык</w:t>
      </w:r>
      <w:proofErr w:type="spellEnd"/>
      <w:r w:rsidRPr="00782C9D">
        <w:rPr>
          <w:rFonts w:ascii="Times New Roman" w:hAnsi="Times New Roman" w:cs="Times New Roman"/>
          <w:sz w:val="22"/>
          <w:szCs w:val="22"/>
        </w:rPr>
        <w:t xml:space="preserve"> // Большая Евразия: развитие, безопасность, сотрудничество. – 2022. – С. 562</w:t>
      </w:r>
    </w:p>
  </w:footnote>
  <w:footnote w:id="204">
    <w:p w:rsidR="00EF5CE2" w:rsidRPr="00782C9D" w:rsidRDefault="00EF5CE2" w:rsidP="0076371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 xml:space="preserve"> O`Neill, D. C. Risky business: The political economy of Chinese investment in Kazakhstan / D. C. O`Neill // Journal of Eurasian Studies. –  2014. </w:t>
      </w:r>
      <w:r w:rsidRPr="00782C9D">
        <w:rPr>
          <w:rFonts w:ascii="Times New Roman" w:hAnsi="Times New Roman" w:cs="Times New Roman"/>
          <w:sz w:val="22"/>
          <w:szCs w:val="22"/>
        </w:rPr>
        <w:t xml:space="preserve">№ 5. –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782C9D">
        <w:rPr>
          <w:rFonts w:ascii="Times New Roman" w:hAnsi="Times New Roman" w:cs="Times New Roman"/>
          <w:sz w:val="22"/>
          <w:szCs w:val="22"/>
        </w:rPr>
        <w:t>. 146</w:t>
      </w:r>
    </w:p>
  </w:footnote>
  <w:footnote w:id="205">
    <w:p w:rsidR="00EF5CE2" w:rsidRPr="00782C9D" w:rsidRDefault="00EF5CE2" w:rsidP="0076371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</w:rPr>
        <w:t xml:space="preserve"> Инвестиции КНР в Казахстан достигли $22 млрд. // Капитал Центр деловой информации. –  2014.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782C9D">
        <w:rPr>
          <w:rFonts w:ascii="Times New Roman" w:hAnsi="Times New Roman" w:cs="Times New Roman"/>
          <w:sz w:val="22"/>
          <w:szCs w:val="22"/>
        </w:rPr>
        <w:t xml:space="preserve">: </w:t>
      </w:r>
      <w:hyperlink r:id="rId110" w:history="1"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kapital</w:t>
        </w:r>
        <w:proofErr w:type="spellEnd"/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kz</w:t>
        </w:r>
        <w:proofErr w:type="spellEnd"/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finance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/35960/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investitsii</w:t>
        </w:r>
        <w:proofErr w:type="spellEnd"/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knr</w:t>
        </w:r>
        <w:proofErr w:type="spellEnd"/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</w:t>
        </w:r>
        <w:proofErr w:type="spellEnd"/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dostigli</w:t>
        </w:r>
        <w:proofErr w:type="spellEnd"/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-22-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mlrd</w:t>
        </w:r>
        <w:proofErr w:type="spellEnd"/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Pr="00782C9D">
        <w:rPr>
          <w:rFonts w:ascii="Times New Roman" w:hAnsi="Times New Roman" w:cs="Times New Roman"/>
          <w:sz w:val="22"/>
          <w:szCs w:val="22"/>
        </w:rPr>
        <w:t xml:space="preserve"> (дата обращения: 4.05.2022)</w:t>
      </w:r>
    </w:p>
  </w:footnote>
  <w:footnote w:id="206">
    <w:p w:rsidR="00EF5CE2" w:rsidRPr="00782C9D" w:rsidRDefault="00EF5CE2" w:rsidP="00782C9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82C9D">
        <w:rPr>
          <w:rFonts w:ascii="Times New Roman" w:hAnsi="Times New Roman" w:cs="Times New Roman"/>
          <w:sz w:val="22"/>
          <w:szCs w:val="22"/>
          <w:lang w:val="en-US"/>
        </w:rPr>
        <w:t>Tulkinov</w:t>
      </w:r>
      <w:proofErr w:type="spellEnd"/>
      <w:r w:rsidRPr="00782C9D">
        <w:rPr>
          <w:rFonts w:ascii="Times New Roman" w:hAnsi="Times New Roman" w:cs="Times New Roman"/>
          <w:sz w:val="22"/>
          <w:szCs w:val="22"/>
          <w:lang w:val="en-US"/>
        </w:rPr>
        <w:t xml:space="preserve">, S. Study on China’s Investment in Central Asia / S. </w:t>
      </w:r>
      <w:proofErr w:type="spellStart"/>
      <w:r w:rsidRPr="00782C9D">
        <w:rPr>
          <w:rFonts w:ascii="Times New Roman" w:hAnsi="Times New Roman" w:cs="Times New Roman"/>
          <w:sz w:val="22"/>
          <w:szCs w:val="22"/>
          <w:lang w:val="en-US"/>
        </w:rPr>
        <w:t>Tulkinov</w:t>
      </w:r>
      <w:proofErr w:type="spellEnd"/>
      <w:r w:rsidRPr="00782C9D">
        <w:rPr>
          <w:rFonts w:ascii="Times New Roman" w:hAnsi="Times New Roman" w:cs="Times New Roman"/>
          <w:sz w:val="22"/>
          <w:szCs w:val="22"/>
          <w:lang w:val="en-US"/>
        </w:rPr>
        <w:t xml:space="preserve">, D. Zhang, H. </w:t>
      </w:r>
      <w:proofErr w:type="spellStart"/>
      <w:r w:rsidRPr="00782C9D">
        <w:rPr>
          <w:rFonts w:ascii="Times New Roman" w:hAnsi="Times New Roman" w:cs="Times New Roman"/>
          <w:sz w:val="22"/>
          <w:szCs w:val="22"/>
          <w:lang w:val="en-US"/>
        </w:rPr>
        <w:t>Junjuan</w:t>
      </w:r>
      <w:proofErr w:type="spellEnd"/>
      <w:r w:rsidRPr="00782C9D">
        <w:rPr>
          <w:rFonts w:ascii="Times New Roman" w:hAnsi="Times New Roman" w:cs="Times New Roman"/>
          <w:sz w:val="22"/>
          <w:szCs w:val="22"/>
          <w:lang w:val="en-US"/>
        </w:rPr>
        <w:t xml:space="preserve"> // International Journal of Innovation Education and Research. – 2019. Vol</w:t>
      </w:r>
      <w:r w:rsidRPr="00782C9D">
        <w:rPr>
          <w:rFonts w:ascii="Times New Roman" w:hAnsi="Times New Roman" w:cs="Times New Roman"/>
          <w:sz w:val="22"/>
          <w:szCs w:val="22"/>
        </w:rPr>
        <w:t xml:space="preserve">.7. №4 –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782C9D">
        <w:rPr>
          <w:rFonts w:ascii="Times New Roman" w:hAnsi="Times New Roman" w:cs="Times New Roman"/>
          <w:sz w:val="22"/>
          <w:szCs w:val="22"/>
        </w:rPr>
        <w:t>. 302</w:t>
      </w:r>
    </w:p>
  </w:footnote>
  <w:footnote w:id="207">
    <w:p w:rsidR="00EF5CE2" w:rsidRPr="00782C9D" w:rsidRDefault="00EF5CE2" w:rsidP="0076371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</w:rPr>
        <w:t xml:space="preserve">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中国对哈萨克斯坦能源领域投资情况</w:t>
      </w:r>
      <w:r w:rsidRPr="00782C9D">
        <w:rPr>
          <w:rFonts w:ascii="Times New Roman" w:hAnsi="Times New Roman" w:cs="Times New Roman"/>
          <w:sz w:val="22"/>
          <w:szCs w:val="22"/>
        </w:rPr>
        <w:t xml:space="preserve"> /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全国能源信息平台</w:t>
      </w:r>
      <w:r w:rsidRPr="00782C9D">
        <w:rPr>
          <w:rFonts w:ascii="Times New Roman" w:hAnsi="Times New Roman" w:cs="Times New Roman"/>
          <w:sz w:val="22"/>
          <w:szCs w:val="22"/>
        </w:rPr>
        <w:t xml:space="preserve">. – 2022.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782C9D">
        <w:rPr>
          <w:rFonts w:ascii="Times New Roman" w:hAnsi="Times New Roman" w:cs="Times New Roman"/>
          <w:sz w:val="22"/>
          <w:szCs w:val="22"/>
        </w:rPr>
        <w:t xml:space="preserve">: </w:t>
      </w:r>
      <w:hyperlink r:id="rId111" w:history="1"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baijiahao</w:t>
        </w:r>
        <w:proofErr w:type="spellEnd"/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baidu</w:t>
        </w:r>
        <w:proofErr w:type="spellEnd"/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?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id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=1721249973668565504&amp;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wfr</w:t>
        </w:r>
        <w:proofErr w:type="spellEnd"/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=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spider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&amp;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for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</w:rPr>
          <w:t>=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pc</w:t>
        </w:r>
      </w:hyperlink>
      <w:r w:rsidRPr="00782C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13.05.2022)</w:t>
      </w:r>
    </w:p>
  </w:footnote>
  <w:footnote w:id="208">
    <w:p w:rsidR="00EF5CE2" w:rsidRPr="00712554" w:rsidRDefault="00EF5CE2" w:rsidP="00B1324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</w:rPr>
        <w:t xml:space="preserve"> 2021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年中哈经贸合作简况</w:t>
      </w:r>
      <w:r w:rsidRPr="00782C9D">
        <w:rPr>
          <w:rFonts w:ascii="Times New Roman" w:hAnsi="Times New Roman" w:cs="Times New Roman"/>
          <w:sz w:val="22"/>
          <w:szCs w:val="22"/>
        </w:rPr>
        <w:t xml:space="preserve"> /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中国人民共和国商务部</w:t>
      </w:r>
      <w:r>
        <w:rPr>
          <w:rFonts w:ascii="Times New Roman" w:hAnsi="Times New Roman" w:cs="Times New Roman"/>
          <w:sz w:val="22"/>
          <w:szCs w:val="22"/>
        </w:rPr>
        <w:t xml:space="preserve">. – </w:t>
      </w:r>
      <w:r w:rsidRPr="00782C9D">
        <w:rPr>
          <w:rFonts w:ascii="Times New Roman" w:hAnsi="Times New Roman" w:cs="Times New Roman"/>
          <w:sz w:val="22"/>
          <w:szCs w:val="22"/>
        </w:rPr>
        <w:t xml:space="preserve">2022.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782C9D">
        <w:rPr>
          <w:rFonts w:ascii="Times New Roman" w:hAnsi="Times New Roman" w:cs="Times New Roman"/>
          <w:sz w:val="22"/>
          <w:szCs w:val="22"/>
        </w:rPr>
        <w:t>：</w:t>
      </w:r>
      <w:r>
        <w:fldChar w:fldCharType="begin"/>
      </w:r>
      <w:r>
        <w:instrText xml:space="preserve"> HYPERLINK "http://kz.mofcom.gov.cn/article/zhhz/202204/20220403305364.shtml" </w:instrText>
      </w:r>
      <w:r>
        <w:fldChar w:fldCharType="separate"/>
      </w:r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http</w:t>
      </w:r>
      <w:r w:rsidRPr="00712554">
        <w:rPr>
          <w:rStyle w:val="a7"/>
          <w:rFonts w:ascii="Times New Roman" w:hAnsi="Times New Roman" w:cs="Times New Roman"/>
          <w:sz w:val="22"/>
          <w:szCs w:val="22"/>
        </w:rPr>
        <w:t>://</w:t>
      </w:r>
      <w:proofErr w:type="spellStart"/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kz</w:t>
      </w:r>
      <w:proofErr w:type="spellEnd"/>
      <w:r w:rsidRPr="00712554">
        <w:rPr>
          <w:rStyle w:val="a7"/>
          <w:rFonts w:ascii="Times New Roman" w:hAnsi="Times New Roman" w:cs="Times New Roman"/>
          <w:sz w:val="22"/>
          <w:szCs w:val="22"/>
        </w:rPr>
        <w:t>.</w:t>
      </w:r>
      <w:proofErr w:type="spellStart"/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mofcom</w:t>
      </w:r>
      <w:proofErr w:type="spellEnd"/>
      <w:r w:rsidRPr="00712554">
        <w:rPr>
          <w:rStyle w:val="a7"/>
          <w:rFonts w:ascii="Times New Roman" w:hAnsi="Times New Roman" w:cs="Times New Roman"/>
          <w:sz w:val="22"/>
          <w:szCs w:val="22"/>
        </w:rPr>
        <w:t>.</w:t>
      </w:r>
      <w:proofErr w:type="spellStart"/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712554">
        <w:rPr>
          <w:rStyle w:val="a7"/>
          <w:rFonts w:ascii="Times New Roman" w:hAnsi="Times New Roman" w:cs="Times New Roman"/>
          <w:sz w:val="22"/>
          <w:szCs w:val="22"/>
        </w:rPr>
        <w:t>.</w:t>
      </w:r>
      <w:proofErr w:type="spellStart"/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cn</w:t>
      </w:r>
      <w:proofErr w:type="spellEnd"/>
      <w:r w:rsidRPr="00712554">
        <w:rPr>
          <w:rStyle w:val="a7"/>
          <w:rFonts w:ascii="Times New Roman" w:hAnsi="Times New Roman" w:cs="Times New Roman"/>
          <w:sz w:val="22"/>
          <w:szCs w:val="22"/>
        </w:rPr>
        <w:t>/</w:t>
      </w:r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article</w:t>
      </w:r>
      <w:r w:rsidRPr="00712554">
        <w:rPr>
          <w:rStyle w:val="a7"/>
          <w:rFonts w:ascii="Times New Roman" w:hAnsi="Times New Roman" w:cs="Times New Roman"/>
          <w:sz w:val="22"/>
          <w:szCs w:val="22"/>
        </w:rPr>
        <w:t>/</w:t>
      </w:r>
      <w:proofErr w:type="spellStart"/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zhhz</w:t>
      </w:r>
      <w:proofErr w:type="spellEnd"/>
      <w:r w:rsidRPr="00712554">
        <w:rPr>
          <w:rStyle w:val="a7"/>
          <w:rFonts w:ascii="Times New Roman" w:hAnsi="Times New Roman" w:cs="Times New Roman"/>
          <w:sz w:val="22"/>
          <w:szCs w:val="22"/>
        </w:rPr>
        <w:t>/202204/20220403305364.</w:t>
      </w:r>
      <w:proofErr w:type="spellStart"/>
      <w:r w:rsidRPr="00782C9D">
        <w:rPr>
          <w:rStyle w:val="a7"/>
          <w:rFonts w:ascii="Times New Roman" w:hAnsi="Times New Roman" w:cs="Times New Roman"/>
          <w:sz w:val="22"/>
          <w:szCs w:val="22"/>
          <w:lang w:val="en-US"/>
        </w:rPr>
        <w:t>shtml</w:t>
      </w:r>
      <w:proofErr w:type="spellEnd"/>
      <w:r>
        <w:rPr>
          <w:rStyle w:val="a7"/>
          <w:rFonts w:ascii="Times New Roman" w:hAnsi="Times New Roman" w:cs="Times New Roman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(дата обращения: 13.05.2022)</w:t>
      </w:r>
    </w:p>
  </w:footnote>
  <w:footnote w:id="209">
    <w:p w:rsidR="00EF5CE2" w:rsidRPr="00712554" w:rsidRDefault="00EF5CE2" w:rsidP="001A3C0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</w:rPr>
        <w:t xml:space="preserve"> Опубликована часть списка 55 казахстанско-китайских проектов </w:t>
      </w:r>
      <w:r w:rsidRPr="00361867">
        <w:rPr>
          <w:rFonts w:ascii="Times New Roman" w:hAnsi="Times New Roman" w:cs="Times New Roman"/>
          <w:sz w:val="22"/>
          <w:szCs w:val="22"/>
        </w:rPr>
        <w:t>/</w:t>
      </w:r>
      <w:r w:rsidRPr="00782C9D">
        <w:rPr>
          <w:rFonts w:ascii="Times New Roman" w:hAnsi="Times New Roman" w:cs="Times New Roman"/>
          <w:sz w:val="22"/>
          <w:szCs w:val="22"/>
        </w:rPr>
        <w:t xml:space="preserve">/ </w:t>
      </w:r>
      <w:proofErr w:type="spellStart"/>
      <w:r w:rsidRPr="00782C9D">
        <w:rPr>
          <w:rFonts w:ascii="Times New Roman" w:hAnsi="Times New Roman" w:cs="Times New Roman"/>
          <w:sz w:val="22"/>
          <w:szCs w:val="22"/>
          <w:lang w:val="en-US"/>
        </w:rPr>
        <w:t>Inbusiness</w:t>
      </w:r>
      <w:proofErr w:type="spellEnd"/>
      <w:r w:rsidRPr="00782C9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782C9D">
        <w:rPr>
          <w:rFonts w:ascii="Times New Roman" w:hAnsi="Times New Roman" w:cs="Times New Roman"/>
          <w:sz w:val="22"/>
          <w:szCs w:val="22"/>
          <w:lang w:val="en-US"/>
        </w:rPr>
        <w:t>kz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3618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61867">
        <w:rPr>
          <w:rFonts w:ascii="Times New Roman" w:hAnsi="Times New Roman" w:cs="Times New Roman"/>
          <w:sz w:val="22"/>
          <w:szCs w:val="22"/>
        </w:rPr>
        <w:t xml:space="preserve"> </w:t>
      </w:r>
      <w:r w:rsidRPr="00782C9D">
        <w:rPr>
          <w:rFonts w:ascii="Times New Roman" w:hAnsi="Times New Roman" w:cs="Times New Roman"/>
          <w:sz w:val="22"/>
          <w:szCs w:val="22"/>
        </w:rPr>
        <w:t xml:space="preserve"> 2019.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712554">
        <w:rPr>
          <w:rFonts w:ascii="Times New Roman" w:hAnsi="Times New Roman" w:cs="Times New Roman"/>
          <w:sz w:val="22"/>
          <w:szCs w:val="22"/>
        </w:rPr>
        <w:t xml:space="preserve">: </w:t>
      </w:r>
      <w:hyperlink r:id="rId112" w:history="1"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712554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inbusiness</w:t>
        </w:r>
        <w:proofErr w:type="spellEnd"/>
        <w:r w:rsidRPr="00712554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kz</w:t>
        </w:r>
        <w:proofErr w:type="spellEnd"/>
        <w:r w:rsidRPr="00712554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712554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712554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opublikovana</w:t>
        </w:r>
        <w:proofErr w:type="spellEnd"/>
        <w:r w:rsidRPr="00712554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chast</w:t>
        </w:r>
        <w:proofErr w:type="spellEnd"/>
        <w:r w:rsidRPr="00712554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spiska</w:t>
        </w:r>
        <w:proofErr w:type="spellEnd"/>
        <w:r w:rsidRPr="00712554">
          <w:rPr>
            <w:rStyle w:val="a7"/>
            <w:rFonts w:ascii="Times New Roman" w:hAnsi="Times New Roman" w:cs="Times New Roman"/>
            <w:sz w:val="22"/>
            <w:szCs w:val="22"/>
          </w:rPr>
          <w:t>-55-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kazahstansko</w:t>
        </w:r>
        <w:proofErr w:type="spellEnd"/>
        <w:r w:rsidRPr="00712554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kitajskih</w:t>
        </w:r>
        <w:proofErr w:type="spellEnd"/>
        <w:r w:rsidRPr="00712554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proektov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 xml:space="preserve"> (дата обращения: 13.05.2022)</w:t>
      </w:r>
      <w:r w:rsidRPr="00712554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210">
    <w:p w:rsidR="00EF5CE2" w:rsidRPr="00712554" w:rsidRDefault="00EF5CE2" w:rsidP="00D71DEB">
      <w:pPr>
        <w:pStyle w:val="a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</w:rPr>
        <w:t xml:space="preserve"> </w:t>
      </w:r>
      <w:r w:rsidRPr="00782C9D">
        <w:rPr>
          <w:rFonts w:ascii="Times New Roman" w:hAnsi="Times New Roman" w:cs="Times New Roman"/>
          <w:bCs/>
          <w:sz w:val="22"/>
          <w:szCs w:val="22"/>
        </w:rPr>
        <w:t>В 2021 году объем иностранных инвестиций в РК превысил $23 млрд /</w:t>
      </w:r>
      <w:r w:rsidRPr="00361867">
        <w:rPr>
          <w:rFonts w:ascii="Times New Roman" w:hAnsi="Times New Roman" w:cs="Times New Roman"/>
          <w:bCs/>
          <w:sz w:val="22"/>
          <w:szCs w:val="22"/>
        </w:rPr>
        <w:t>/</w:t>
      </w:r>
      <w:r w:rsidRPr="00782C9D">
        <w:rPr>
          <w:rFonts w:ascii="Times New Roman" w:hAnsi="Times New Roman" w:cs="Times New Roman"/>
          <w:bCs/>
          <w:sz w:val="22"/>
          <w:szCs w:val="22"/>
        </w:rPr>
        <w:t xml:space="preserve"> Капитал</w:t>
      </w:r>
      <w:r w:rsidRPr="00361867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Центр деловой информации. - </w:t>
      </w:r>
      <w:r w:rsidRPr="00782C9D">
        <w:rPr>
          <w:rFonts w:ascii="Times New Roman" w:hAnsi="Times New Roman" w:cs="Times New Roman"/>
          <w:bCs/>
          <w:sz w:val="22"/>
          <w:szCs w:val="22"/>
        </w:rPr>
        <w:t xml:space="preserve">2022. </w:t>
      </w:r>
      <w:r w:rsidRPr="00782C9D">
        <w:rPr>
          <w:rFonts w:ascii="Times New Roman" w:hAnsi="Times New Roman" w:cs="Times New Roman"/>
          <w:bCs/>
          <w:sz w:val="22"/>
          <w:szCs w:val="22"/>
          <w:lang w:val="en-US"/>
        </w:rPr>
        <w:t>URL</w:t>
      </w:r>
      <w:r w:rsidRPr="00712554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113" w:history="1"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</w:t>
        </w:r>
        <w:r w:rsidRPr="00712554">
          <w:rPr>
            <w:rStyle w:val="a7"/>
            <w:rFonts w:ascii="Times New Roman" w:hAnsi="Times New Roman" w:cs="Times New Roman"/>
            <w:bCs/>
            <w:sz w:val="22"/>
            <w:szCs w:val="22"/>
          </w:rPr>
          <w:t>://</w:t>
        </w:r>
        <w:proofErr w:type="spellStart"/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kapital</w:t>
        </w:r>
        <w:proofErr w:type="spellEnd"/>
        <w:r w:rsidRPr="00712554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kz</w:t>
        </w:r>
        <w:proofErr w:type="spellEnd"/>
        <w:r w:rsidRPr="00712554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economic</w:t>
        </w:r>
        <w:r w:rsidRPr="00712554">
          <w:rPr>
            <w:rStyle w:val="a7"/>
            <w:rFonts w:ascii="Times New Roman" w:hAnsi="Times New Roman" w:cs="Times New Roman"/>
            <w:bCs/>
            <w:sz w:val="22"/>
            <w:szCs w:val="22"/>
          </w:rPr>
          <w:t>/104293/</w:t>
        </w:r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v</w:t>
        </w:r>
        <w:r w:rsidRPr="00712554">
          <w:rPr>
            <w:rStyle w:val="a7"/>
            <w:rFonts w:ascii="Times New Roman" w:hAnsi="Times New Roman" w:cs="Times New Roman"/>
            <w:bCs/>
            <w:sz w:val="22"/>
            <w:szCs w:val="22"/>
          </w:rPr>
          <w:t>-2021-</w:t>
        </w:r>
        <w:proofErr w:type="spellStart"/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godu</w:t>
        </w:r>
        <w:proofErr w:type="spellEnd"/>
        <w:r w:rsidRPr="00712554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ob</w:t>
        </w:r>
        <w:proofErr w:type="spellEnd"/>
        <w:r w:rsidRPr="00712554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yem</w:t>
        </w:r>
        <w:proofErr w:type="spellEnd"/>
        <w:r w:rsidRPr="00712554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inostrannykh</w:t>
        </w:r>
        <w:proofErr w:type="spellEnd"/>
        <w:r w:rsidRPr="00712554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investitsiy</w:t>
        </w:r>
        <w:proofErr w:type="spellEnd"/>
        <w:r w:rsidRPr="00712554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v</w:t>
        </w:r>
        <w:r w:rsidRPr="00712554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rk</w:t>
        </w:r>
        <w:proofErr w:type="spellEnd"/>
        <w:r w:rsidRPr="00712554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prevysil</w:t>
        </w:r>
        <w:proofErr w:type="spellEnd"/>
        <w:r w:rsidRPr="00712554">
          <w:rPr>
            <w:rStyle w:val="a7"/>
            <w:rFonts w:ascii="Times New Roman" w:hAnsi="Times New Roman" w:cs="Times New Roman"/>
            <w:bCs/>
            <w:sz w:val="22"/>
            <w:szCs w:val="22"/>
          </w:rPr>
          <w:t>-23-</w:t>
        </w:r>
        <w:proofErr w:type="spellStart"/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mlrd</w:t>
        </w:r>
        <w:proofErr w:type="spellEnd"/>
        <w:r w:rsidRPr="00712554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r w:rsidRPr="00782C9D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html</w:t>
        </w:r>
      </w:hyperlink>
      <w:r w:rsidRPr="00712554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15.05.2022)</w:t>
      </w:r>
    </w:p>
  </w:footnote>
  <w:footnote w:id="211">
    <w:p w:rsidR="00EF5CE2" w:rsidRPr="00D22CD9" w:rsidRDefault="00EF5CE2" w:rsidP="005D27A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</w:rPr>
        <w:t xml:space="preserve"> Внешний долг Казахстана растет: кому страна задолжала больше всего. </w:t>
      </w:r>
      <w:proofErr w:type="spellStart"/>
      <w:r w:rsidRPr="00782C9D">
        <w:rPr>
          <w:rFonts w:ascii="Times New Roman" w:hAnsi="Times New Roman" w:cs="Times New Roman"/>
          <w:sz w:val="22"/>
          <w:szCs w:val="22"/>
        </w:rPr>
        <w:t>Инфографика</w:t>
      </w:r>
      <w:proofErr w:type="spellEnd"/>
      <w:r w:rsidRPr="00D22CD9">
        <w:rPr>
          <w:rFonts w:ascii="Times New Roman" w:hAnsi="Times New Roman" w:cs="Times New Roman"/>
          <w:sz w:val="22"/>
          <w:szCs w:val="22"/>
        </w:rPr>
        <w:t xml:space="preserve"> // </w:t>
      </w:r>
      <w:r>
        <w:rPr>
          <w:rFonts w:ascii="Times New Roman" w:hAnsi="Times New Roman" w:cs="Times New Roman"/>
          <w:sz w:val="22"/>
          <w:szCs w:val="22"/>
          <w:lang w:val="en-US"/>
        </w:rPr>
        <w:t>LS</w:t>
      </w:r>
      <w:r w:rsidRPr="00D22CD9">
        <w:rPr>
          <w:rFonts w:ascii="Times New Roman" w:hAnsi="Times New Roman" w:cs="Times New Roman"/>
          <w:sz w:val="22"/>
          <w:szCs w:val="22"/>
        </w:rPr>
        <w:t xml:space="preserve">. –  2022.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D22CD9">
        <w:rPr>
          <w:rFonts w:ascii="Times New Roman" w:hAnsi="Times New Roman" w:cs="Times New Roman"/>
          <w:sz w:val="22"/>
          <w:szCs w:val="22"/>
        </w:rPr>
        <w:t xml:space="preserve">: </w:t>
      </w:r>
      <w:hyperlink r:id="rId114" w:history="1"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lsm</w:t>
        </w:r>
        <w:proofErr w:type="spellEnd"/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kz</w:t>
        </w:r>
        <w:proofErr w:type="spellEnd"/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dolg</w:t>
        </w:r>
        <w:proofErr w:type="spellEnd"/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vneshnij</w:t>
        </w:r>
        <w:proofErr w:type="spellEnd"/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782C9D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kz</w:t>
        </w:r>
        <w:proofErr w:type="spellEnd"/>
      </w:hyperlink>
      <w:r w:rsidRPr="00D22CD9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D22CD9">
        <w:rPr>
          <w:rFonts w:ascii="Times New Roman" w:hAnsi="Times New Roman" w:cs="Times New Roman"/>
          <w:sz w:val="22"/>
          <w:szCs w:val="22"/>
        </w:rPr>
        <w:t>: 13.05.2022)</w:t>
      </w:r>
    </w:p>
  </w:footnote>
  <w:footnote w:id="212">
    <w:p w:rsidR="00EF5CE2" w:rsidRPr="00782C9D" w:rsidRDefault="00EF5CE2" w:rsidP="005D27A2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 xml:space="preserve"> Yin-no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r </w:t>
      </w:r>
      <w:proofErr w:type="spellStart"/>
      <w:r w:rsidRPr="00782C9D">
        <w:rPr>
          <w:rFonts w:ascii="Times New Roman" w:hAnsi="Times New Roman" w:cs="Times New Roman"/>
          <w:sz w:val="22"/>
          <w:szCs w:val="22"/>
          <w:lang w:val="en-US"/>
        </w:rPr>
        <w:t>Tjia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 L.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 xml:space="preserve"> Kazakhstan’s leverage and economic diversification amid Chinese connectivity dreams /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Yin-no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r </w:t>
      </w:r>
      <w:proofErr w:type="spellStart"/>
      <w:r w:rsidRPr="00782C9D">
        <w:rPr>
          <w:rFonts w:ascii="Times New Roman" w:hAnsi="Times New Roman" w:cs="Times New Roman"/>
          <w:sz w:val="22"/>
          <w:szCs w:val="22"/>
          <w:lang w:val="en-US"/>
        </w:rPr>
        <w:t>Tjia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 L.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URL: </w:t>
      </w:r>
      <w:hyperlink r:id="rId115" w:history="1">
        <w:r w:rsidRPr="00B554C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https://www.tandfonline.com/doi/full/10.1080/01436597.2022.2027237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: 13.05.2022)</w:t>
      </w:r>
    </w:p>
  </w:footnote>
  <w:footnote w:id="213">
    <w:p w:rsidR="00EF5CE2" w:rsidRPr="00782C9D" w:rsidRDefault="00EF5CE2" w:rsidP="0085766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82C9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82C9D">
        <w:rPr>
          <w:rFonts w:ascii="Times New Roman" w:hAnsi="Times New Roman" w:cs="Times New Roman"/>
          <w:sz w:val="22"/>
          <w:szCs w:val="22"/>
        </w:rPr>
        <w:t xml:space="preserve"> </w:t>
      </w:r>
      <w:r w:rsidRPr="00AA7F81">
        <w:rPr>
          <w:rFonts w:ascii="Times New Roman" w:hAnsi="Times New Roman" w:cs="Times New Roman"/>
          <w:sz w:val="22"/>
        </w:rPr>
        <w:t xml:space="preserve">Додонов, В. Динамика инвестиций КНР в страны Центральной Азии: контекст, тенденции, особенности / В. Додонов // </w:t>
      </w:r>
      <w:proofErr w:type="spellStart"/>
      <w:r w:rsidRPr="00AA7F81">
        <w:rPr>
          <w:rFonts w:ascii="Times New Roman" w:hAnsi="Times New Roman" w:cs="Times New Roman"/>
          <w:sz w:val="22"/>
        </w:rPr>
        <w:t>Многовекторность</w:t>
      </w:r>
      <w:proofErr w:type="spellEnd"/>
      <w:r w:rsidRPr="00AA7F81">
        <w:rPr>
          <w:rFonts w:ascii="Times New Roman" w:hAnsi="Times New Roman" w:cs="Times New Roman"/>
          <w:sz w:val="22"/>
        </w:rPr>
        <w:t xml:space="preserve"> Центральной Азии: взгляд изнутри: Сборник материалов Международной научно-практической конференции. / Институт востоковедения им. Р.Б. Сулейменова КН МОН РК: ред. </w:t>
      </w:r>
      <w:proofErr w:type="spellStart"/>
      <w:r w:rsidRPr="00AA7F81">
        <w:rPr>
          <w:rFonts w:ascii="Times New Roman" w:hAnsi="Times New Roman" w:cs="Times New Roman"/>
          <w:sz w:val="22"/>
        </w:rPr>
        <w:t>Дуйсена</w:t>
      </w:r>
      <w:proofErr w:type="spellEnd"/>
      <w:r w:rsidRPr="00AA7F81">
        <w:rPr>
          <w:rFonts w:ascii="Times New Roman" w:hAnsi="Times New Roman" w:cs="Times New Roman"/>
          <w:sz w:val="22"/>
        </w:rPr>
        <w:t xml:space="preserve"> Г.М. – Алматы, 2020. –  С. </w:t>
      </w:r>
      <w:r w:rsidRPr="00782C9D">
        <w:rPr>
          <w:rFonts w:ascii="Times New Roman" w:hAnsi="Times New Roman" w:cs="Times New Roman"/>
          <w:sz w:val="22"/>
          <w:szCs w:val="22"/>
        </w:rPr>
        <w:t>131</w:t>
      </w:r>
    </w:p>
  </w:footnote>
  <w:footnote w:id="214">
    <w:p w:rsidR="00EF5CE2" w:rsidRPr="00361867" w:rsidRDefault="00EF5CE2" w:rsidP="002E3A2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36186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61867">
        <w:rPr>
          <w:rFonts w:ascii="Times New Roman" w:hAnsi="Times New Roman" w:cs="Times New Roman"/>
          <w:sz w:val="22"/>
          <w:szCs w:val="22"/>
        </w:rPr>
        <w:t xml:space="preserve"> Внешний долг Казахстана растет: кому страна задолжала больше всего. </w:t>
      </w:r>
      <w:proofErr w:type="spellStart"/>
      <w:r w:rsidRPr="00361867">
        <w:rPr>
          <w:rFonts w:ascii="Times New Roman" w:hAnsi="Times New Roman" w:cs="Times New Roman"/>
          <w:sz w:val="22"/>
          <w:szCs w:val="22"/>
        </w:rPr>
        <w:t>Инфографика</w:t>
      </w:r>
      <w:proofErr w:type="spellEnd"/>
      <w:r w:rsidRPr="00361867">
        <w:rPr>
          <w:rFonts w:ascii="Times New Roman" w:hAnsi="Times New Roman" w:cs="Times New Roman"/>
          <w:sz w:val="22"/>
          <w:szCs w:val="22"/>
        </w:rPr>
        <w:t xml:space="preserve"> // 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LS</w:t>
      </w:r>
      <w:r>
        <w:rPr>
          <w:rFonts w:ascii="Times New Roman" w:hAnsi="Times New Roman" w:cs="Times New Roman"/>
          <w:sz w:val="22"/>
          <w:szCs w:val="22"/>
        </w:rPr>
        <w:t>. –</w:t>
      </w:r>
      <w:r w:rsidRPr="00361867">
        <w:rPr>
          <w:rFonts w:ascii="Times New Roman" w:hAnsi="Times New Roman" w:cs="Times New Roman"/>
          <w:sz w:val="22"/>
          <w:szCs w:val="22"/>
        </w:rPr>
        <w:t xml:space="preserve"> 2022. 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361867">
        <w:rPr>
          <w:rFonts w:ascii="Times New Roman" w:hAnsi="Times New Roman" w:cs="Times New Roman"/>
          <w:sz w:val="22"/>
          <w:szCs w:val="22"/>
        </w:rPr>
        <w:t xml:space="preserve">: </w:t>
      </w:r>
      <w:hyperlink r:id="rId116" w:history="1"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lsm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kz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dolg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vneshnij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kz</w:t>
        </w:r>
        <w:proofErr w:type="spellEnd"/>
      </w:hyperlink>
      <w:r w:rsidRPr="0036186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3618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="0087080E">
        <w:rPr>
          <w:rFonts w:ascii="Times New Roman" w:hAnsi="Times New Roman" w:cs="Times New Roman"/>
          <w:sz w:val="22"/>
          <w:szCs w:val="22"/>
        </w:rPr>
        <w:t>: 13.05.2022)</w:t>
      </w:r>
    </w:p>
  </w:footnote>
  <w:footnote w:id="215">
    <w:p w:rsidR="00EF5CE2" w:rsidRPr="00AB096A" w:rsidRDefault="00EF5CE2" w:rsidP="0035659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36186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61867">
        <w:rPr>
          <w:rFonts w:ascii="Times New Roman" w:hAnsi="Times New Roman" w:cs="Times New Roman"/>
          <w:sz w:val="22"/>
          <w:szCs w:val="22"/>
        </w:rPr>
        <w:t xml:space="preserve">Справка: Китайско-туркменское торгово-экономическое сотрудничество благополучно развивается // 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Russian</w:t>
      </w:r>
      <w:r w:rsidRPr="00361867">
        <w:rPr>
          <w:rFonts w:ascii="Times New Roman" w:hAnsi="Times New Roman" w:cs="Times New Roman"/>
          <w:sz w:val="22"/>
          <w:szCs w:val="22"/>
        </w:rPr>
        <w:t>.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people</w:t>
      </w:r>
      <w:r w:rsidRPr="00361867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361867">
        <w:rPr>
          <w:rFonts w:ascii="Times New Roman" w:hAnsi="Times New Roman" w:cs="Times New Roman"/>
          <w:sz w:val="22"/>
          <w:szCs w:val="22"/>
          <w:lang w:val="en-US"/>
        </w:rPr>
        <w:t>cn</w:t>
      </w:r>
      <w:proofErr w:type="spellEnd"/>
      <w:r w:rsidRPr="00361867">
        <w:rPr>
          <w:rFonts w:ascii="Times New Roman" w:hAnsi="Times New Roman" w:cs="Times New Roman"/>
          <w:sz w:val="22"/>
          <w:szCs w:val="22"/>
        </w:rPr>
        <w:t xml:space="preserve">. –  2009. 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AB096A">
        <w:rPr>
          <w:rFonts w:ascii="Times New Roman" w:hAnsi="Times New Roman" w:cs="Times New Roman"/>
          <w:sz w:val="22"/>
          <w:szCs w:val="22"/>
        </w:rPr>
        <w:t xml:space="preserve">: </w:t>
      </w:r>
      <w:hyperlink r:id="rId117" w:history="1"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russian</w:t>
        </w:r>
        <w:proofErr w:type="spellEnd"/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people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cn</w:t>
        </w:r>
        <w:proofErr w:type="spellEnd"/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/31518/6840150.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Pr="00AB096A">
        <w:rPr>
          <w:rFonts w:ascii="Times New Roman" w:hAnsi="Times New Roman" w:cs="Times New Roman"/>
          <w:sz w:val="22"/>
          <w:szCs w:val="22"/>
        </w:rPr>
        <w:t xml:space="preserve"> (</w:t>
      </w:r>
      <w:r w:rsidRPr="00361867">
        <w:rPr>
          <w:rFonts w:ascii="Times New Roman" w:hAnsi="Times New Roman" w:cs="Times New Roman"/>
          <w:sz w:val="22"/>
          <w:szCs w:val="22"/>
        </w:rPr>
        <w:t>дата</w:t>
      </w:r>
      <w:r w:rsidRPr="00AB096A">
        <w:rPr>
          <w:rFonts w:ascii="Times New Roman" w:hAnsi="Times New Roman" w:cs="Times New Roman"/>
          <w:sz w:val="22"/>
          <w:szCs w:val="22"/>
        </w:rPr>
        <w:t xml:space="preserve"> </w:t>
      </w:r>
      <w:r w:rsidRPr="00361867">
        <w:rPr>
          <w:rFonts w:ascii="Times New Roman" w:hAnsi="Times New Roman" w:cs="Times New Roman"/>
          <w:sz w:val="22"/>
          <w:szCs w:val="22"/>
        </w:rPr>
        <w:t>обращения</w:t>
      </w:r>
      <w:r w:rsidRPr="00AB096A">
        <w:rPr>
          <w:rFonts w:ascii="Times New Roman" w:hAnsi="Times New Roman" w:cs="Times New Roman"/>
          <w:sz w:val="22"/>
          <w:szCs w:val="22"/>
        </w:rPr>
        <w:t xml:space="preserve">: 17.05.2022) </w:t>
      </w:r>
    </w:p>
  </w:footnote>
  <w:footnote w:id="216">
    <w:p w:rsidR="00EF5CE2" w:rsidRPr="00361867" w:rsidRDefault="00EF5CE2" w:rsidP="0035659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36186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61867">
        <w:rPr>
          <w:rFonts w:ascii="Times New Roman" w:hAnsi="Times New Roman" w:cs="Times New Roman"/>
          <w:sz w:val="22"/>
          <w:szCs w:val="22"/>
        </w:rPr>
        <w:t xml:space="preserve"> За 20 лет Туркменистан увеличил товарооборот с Китаем в 199 раз /</w:t>
      </w:r>
      <w:r w:rsidRPr="00AB096A">
        <w:rPr>
          <w:rFonts w:ascii="Times New Roman" w:hAnsi="Times New Roman" w:cs="Times New Roman"/>
          <w:sz w:val="22"/>
          <w:szCs w:val="22"/>
        </w:rPr>
        <w:t>/</w:t>
      </w:r>
      <w:r w:rsidRPr="00361867">
        <w:rPr>
          <w:rFonts w:ascii="Times New Roman" w:hAnsi="Times New Roman" w:cs="Times New Roman"/>
          <w:sz w:val="22"/>
          <w:szCs w:val="22"/>
        </w:rPr>
        <w:t xml:space="preserve"> 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Orient</w:t>
      </w:r>
      <w:r w:rsidRPr="00361867">
        <w:rPr>
          <w:rFonts w:ascii="Times New Roman" w:hAnsi="Times New Roman" w:cs="Times New Roman"/>
          <w:sz w:val="22"/>
          <w:szCs w:val="22"/>
        </w:rPr>
        <w:t xml:space="preserve"> 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Link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AB09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096A">
        <w:rPr>
          <w:rFonts w:ascii="Times New Roman" w:hAnsi="Times New Roman" w:cs="Times New Roman"/>
          <w:sz w:val="22"/>
          <w:szCs w:val="22"/>
        </w:rPr>
        <w:t xml:space="preserve"> </w:t>
      </w:r>
      <w:r w:rsidRPr="00361867">
        <w:rPr>
          <w:rFonts w:ascii="Times New Roman" w:hAnsi="Times New Roman" w:cs="Times New Roman"/>
          <w:sz w:val="22"/>
          <w:szCs w:val="22"/>
        </w:rPr>
        <w:t xml:space="preserve"> 2022. 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361867">
        <w:rPr>
          <w:rFonts w:ascii="Times New Roman" w:hAnsi="Times New Roman" w:cs="Times New Roman"/>
          <w:sz w:val="22"/>
          <w:szCs w:val="22"/>
        </w:rPr>
        <w:t xml:space="preserve">: </w:t>
      </w:r>
      <w:hyperlink r:id="rId118" w:history="1"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orient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tm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post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/35920/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za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-20-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let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turkmenistan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uvelichil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tovarooborot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kitaem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-199-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raz</w:t>
        </w:r>
        <w:proofErr w:type="spellEnd"/>
      </w:hyperlink>
      <w:r w:rsidRPr="00361867">
        <w:rPr>
          <w:rFonts w:ascii="Times New Roman" w:hAnsi="Times New Roman" w:cs="Times New Roman"/>
          <w:sz w:val="22"/>
          <w:szCs w:val="22"/>
        </w:rPr>
        <w:t xml:space="preserve"> (дата обращения: 17.05.2022) </w:t>
      </w:r>
    </w:p>
  </w:footnote>
  <w:footnote w:id="217">
    <w:p w:rsidR="00EF5CE2" w:rsidRPr="00361867" w:rsidRDefault="00EF5CE2" w:rsidP="0035659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36186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 xml:space="preserve"> China and Turkmenistan trade </w:t>
      </w:r>
      <w:r>
        <w:rPr>
          <w:rFonts w:ascii="Times New Roman" w:hAnsi="Times New Roman" w:cs="Times New Roman"/>
          <w:sz w:val="22"/>
          <w:szCs w:val="22"/>
          <w:lang w:val="en-US"/>
        </w:rPr>
        <w:t>/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/ The Observatory of Economic Complexity. URL</w:t>
      </w:r>
      <w:r w:rsidRPr="00361867">
        <w:rPr>
          <w:rFonts w:ascii="Times New Roman" w:hAnsi="Times New Roman" w:cs="Times New Roman"/>
          <w:sz w:val="22"/>
          <w:szCs w:val="22"/>
        </w:rPr>
        <w:t xml:space="preserve">: </w:t>
      </w:r>
      <w:hyperlink r:id="rId119" w:history="1"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oec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world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profile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bilateral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country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chn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partner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tkm</w:t>
        </w:r>
        <w:proofErr w:type="spellEnd"/>
      </w:hyperlink>
      <w:r w:rsidRPr="00361867">
        <w:rPr>
          <w:rFonts w:ascii="Times New Roman" w:hAnsi="Times New Roman" w:cs="Times New Roman"/>
          <w:sz w:val="22"/>
          <w:szCs w:val="22"/>
        </w:rPr>
        <w:t xml:space="preserve"> (дата обращения: 17.05.2022)</w:t>
      </w:r>
    </w:p>
  </w:footnote>
  <w:footnote w:id="218">
    <w:p w:rsidR="00EF5CE2" w:rsidRPr="00D22CD9" w:rsidRDefault="00EF5CE2">
      <w:pPr>
        <w:pStyle w:val="a4"/>
        <w:rPr>
          <w:rFonts w:ascii="Times New Roman" w:hAnsi="Times New Roman" w:cs="Times New Roman"/>
          <w:sz w:val="22"/>
          <w:szCs w:val="22"/>
        </w:rPr>
      </w:pPr>
      <w:r w:rsidRPr="0036186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361867">
        <w:rPr>
          <w:rFonts w:ascii="Times New Roman" w:hAnsi="Times New Roman" w:cs="Times New Roman"/>
          <w:sz w:val="22"/>
          <w:szCs w:val="22"/>
        </w:rPr>
        <w:t>Там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361867">
        <w:rPr>
          <w:rFonts w:ascii="Times New Roman" w:hAnsi="Times New Roman" w:cs="Times New Roman"/>
          <w:sz w:val="22"/>
          <w:szCs w:val="22"/>
        </w:rPr>
        <w:t>же</w:t>
      </w:r>
      <w:r w:rsidRPr="00D22CD9">
        <w:rPr>
          <w:rFonts w:ascii="Times New Roman" w:hAnsi="Times New Roman" w:cs="Times New Roman"/>
          <w:sz w:val="22"/>
          <w:szCs w:val="22"/>
        </w:rPr>
        <w:t>.</w:t>
      </w:r>
    </w:p>
  </w:footnote>
  <w:footnote w:id="219">
    <w:p w:rsidR="00EF5CE2" w:rsidRPr="00D22CD9" w:rsidRDefault="00EF5CE2" w:rsidP="00004CA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36186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618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1867">
        <w:rPr>
          <w:rFonts w:ascii="Times New Roman" w:hAnsi="Times New Roman" w:cs="Times New Roman"/>
          <w:sz w:val="22"/>
          <w:szCs w:val="22"/>
        </w:rPr>
        <w:t>Мхитарян</w:t>
      </w:r>
      <w:proofErr w:type="spellEnd"/>
      <w:r w:rsidRPr="00AB096A">
        <w:rPr>
          <w:rFonts w:ascii="Times New Roman" w:hAnsi="Times New Roman" w:cs="Times New Roman"/>
          <w:sz w:val="22"/>
          <w:szCs w:val="22"/>
        </w:rPr>
        <w:t>,</w:t>
      </w:r>
      <w:r w:rsidRPr="00361867">
        <w:rPr>
          <w:rFonts w:ascii="Times New Roman" w:hAnsi="Times New Roman" w:cs="Times New Roman"/>
          <w:sz w:val="22"/>
          <w:szCs w:val="22"/>
        </w:rPr>
        <w:t xml:space="preserve"> М. Инвестиции Китая в страны Центральной Азии</w:t>
      </w:r>
      <w:r w:rsidRPr="00AB096A">
        <w:rPr>
          <w:rFonts w:ascii="Times New Roman" w:hAnsi="Times New Roman" w:cs="Times New Roman"/>
          <w:sz w:val="22"/>
          <w:szCs w:val="22"/>
        </w:rPr>
        <w:t xml:space="preserve"> /</w:t>
      </w:r>
      <w:r>
        <w:rPr>
          <w:rFonts w:ascii="Times New Roman" w:hAnsi="Times New Roman" w:cs="Times New Roman"/>
          <w:sz w:val="22"/>
          <w:szCs w:val="22"/>
        </w:rPr>
        <w:t xml:space="preserve"> М. </w:t>
      </w:r>
      <w:proofErr w:type="spellStart"/>
      <w:r>
        <w:rPr>
          <w:rFonts w:ascii="Times New Roman" w:hAnsi="Times New Roman" w:cs="Times New Roman"/>
          <w:sz w:val="22"/>
          <w:szCs w:val="22"/>
        </w:rPr>
        <w:t>Мхитарян</w:t>
      </w:r>
      <w:proofErr w:type="spellEnd"/>
      <w:r w:rsidRPr="00361867">
        <w:rPr>
          <w:rFonts w:ascii="Times New Roman" w:hAnsi="Times New Roman" w:cs="Times New Roman"/>
          <w:sz w:val="22"/>
          <w:szCs w:val="22"/>
        </w:rPr>
        <w:t xml:space="preserve"> // Мировое и национальное хозяйство.</w:t>
      </w:r>
      <w:r>
        <w:rPr>
          <w:rFonts w:ascii="Times New Roman" w:hAnsi="Times New Roman" w:cs="Times New Roman"/>
          <w:sz w:val="22"/>
          <w:szCs w:val="22"/>
        </w:rPr>
        <w:t xml:space="preserve"> – 2018.</w:t>
      </w:r>
      <w:r w:rsidRPr="003618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№1 (44). – </w:t>
      </w:r>
      <w:r w:rsidRPr="00361867">
        <w:rPr>
          <w:rFonts w:ascii="Times New Roman" w:hAnsi="Times New Roman" w:cs="Times New Roman"/>
          <w:sz w:val="22"/>
          <w:szCs w:val="22"/>
        </w:rPr>
        <w:t>С</w:t>
      </w:r>
      <w:r w:rsidRPr="00D22CD9">
        <w:rPr>
          <w:rFonts w:ascii="Times New Roman" w:hAnsi="Times New Roman" w:cs="Times New Roman"/>
          <w:sz w:val="22"/>
          <w:szCs w:val="22"/>
        </w:rPr>
        <w:t>. 8</w:t>
      </w:r>
    </w:p>
  </w:footnote>
  <w:footnote w:id="220">
    <w:p w:rsidR="00EF5CE2" w:rsidRPr="00361867" w:rsidRDefault="00EF5CE2" w:rsidP="000F7A9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36186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土库曼斯坦</w:t>
      </w:r>
      <w:r w:rsidRPr="00D22CD9">
        <w:rPr>
          <w:rFonts w:ascii="Times New Roman" w:hAnsi="Times New Roman" w:cs="Times New Roman"/>
          <w:sz w:val="22"/>
          <w:szCs w:val="22"/>
        </w:rPr>
        <w:t xml:space="preserve"> (2021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年版</w:t>
      </w:r>
      <w:r w:rsidRPr="00D22CD9">
        <w:rPr>
          <w:rFonts w:ascii="Times New Roman" w:hAnsi="Times New Roman" w:cs="Times New Roman"/>
          <w:sz w:val="22"/>
          <w:szCs w:val="22"/>
        </w:rPr>
        <w:t>）</w:t>
      </w:r>
      <w:r w:rsidRPr="00D22CD9">
        <w:rPr>
          <w:rFonts w:ascii="Times New Roman" w:hAnsi="Times New Roman" w:cs="Times New Roman"/>
          <w:sz w:val="22"/>
          <w:szCs w:val="22"/>
        </w:rPr>
        <w:t xml:space="preserve">// </w:t>
      </w:r>
      <w:r w:rsidRPr="00782C9D">
        <w:rPr>
          <w:rFonts w:ascii="Times New Roman" w:hAnsi="Times New Roman" w:cs="Times New Roman"/>
          <w:sz w:val="22"/>
          <w:szCs w:val="22"/>
          <w:lang w:val="en-US"/>
        </w:rPr>
        <w:t>中国人民共和国商务部</w:t>
      </w:r>
      <w:r w:rsidRPr="00D22CD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D22CD9">
        <w:rPr>
          <w:rFonts w:ascii="Times New Roman" w:hAnsi="Times New Roman" w:cs="Times New Roman"/>
          <w:sz w:val="22"/>
          <w:szCs w:val="22"/>
        </w:rPr>
        <w:t xml:space="preserve">2021. 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361867">
        <w:rPr>
          <w:rFonts w:ascii="Times New Roman" w:hAnsi="Times New Roman" w:cs="Times New Roman"/>
          <w:sz w:val="22"/>
          <w:szCs w:val="22"/>
        </w:rPr>
        <w:t xml:space="preserve">: </w:t>
      </w:r>
      <w:hyperlink r:id="rId120" w:history="1"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mofcom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cn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dl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gbdqzn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upload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tukumansitan</w:t>
        </w:r>
        <w:proofErr w:type="spellEnd"/>
        <w:r w:rsidRPr="00361867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361867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Pr="00361867">
        <w:rPr>
          <w:rFonts w:ascii="Times New Roman" w:hAnsi="Times New Roman" w:cs="Times New Roman"/>
          <w:sz w:val="22"/>
          <w:szCs w:val="22"/>
        </w:rPr>
        <w:t xml:space="preserve"> (дата обращения: 17.05.2022)</w:t>
      </w:r>
    </w:p>
  </w:footnote>
  <w:footnote w:id="221">
    <w:p w:rsidR="00EF5CE2" w:rsidRPr="00361867" w:rsidRDefault="00EF5CE2" w:rsidP="00832FEA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6186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61867">
        <w:rPr>
          <w:rFonts w:ascii="Times New Roman" w:hAnsi="Times New Roman" w:cs="Times New Roman"/>
          <w:sz w:val="22"/>
          <w:szCs w:val="22"/>
        </w:rPr>
        <w:t xml:space="preserve"> Ипполитов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1867">
        <w:rPr>
          <w:rFonts w:ascii="Times New Roman" w:hAnsi="Times New Roman" w:cs="Times New Roman"/>
          <w:sz w:val="22"/>
          <w:szCs w:val="22"/>
        </w:rPr>
        <w:t xml:space="preserve"> И. В. Китайско-туркменские отношения: от взаимной выгоды к неравному партнёрству?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096A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И. В. Ипполитов</w:t>
      </w:r>
      <w:r w:rsidRPr="00361867">
        <w:rPr>
          <w:rFonts w:ascii="Times New Roman" w:hAnsi="Times New Roman" w:cs="Times New Roman"/>
          <w:sz w:val="22"/>
          <w:szCs w:val="22"/>
        </w:rPr>
        <w:t xml:space="preserve"> // Проблемы национальной стратегии.</w:t>
      </w:r>
      <w:r>
        <w:rPr>
          <w:rFonts w:ascii="Times New Roman" w:hAnsi="Times New Roman" w:cs="Times New Roman"/>
          <w:sz w:val="22"/>
          <w:szCs w:val="22"/>
        </w:rPr>
        <w:t xml:space="preserve"> - 2017. 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 xml:space="preserve">№ 3 (42).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– </w:t>
      </w:r>
      <w:r w:rsidRPr="00361867">
        <w:rPr>
          <w:rFonts w:ascii="Times New Roman" w:hAnsi="Times New Roman" w:cs="Times New Roman"/>
          <w:sz w:val="22"/>
          <w:szCs w:val="22"/>
        </w:rPr>
        <w:t>С</w:t>
      </w:r>
      <w:r w:rsidRPr="00361867">
        <w:rPr>
          <w:rFonts w:ascii="Times New Roman" w:hAnsi="Times New Roman" w:cs="Times New Roman"/>
          <w:sz w:val="22"/>
          <w:szCs w:val="22"/>
          <w:lang w:val="en-US"/>
        </w:rPr>
        <w:t>. 98</w:t>
      </w:r>
    </w:p>
  </w:footnote>
  <w:footnote w:id="222">
    <w:p w:rsidR="00EF5CE2" w:rsidRPr="00D22CD9" w:rsidRDefault="00EF5CE2" w:rsidP="00697494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B096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 xml:space="preserve"> Turkmenistan: Chinese debt trap unlocked // </w:t>
      </w:r>
      <w:proofErr w:type="spellStart"/>
      <w:r w:rsidRPr="00AB096A">
        <w:rPr>
          <w:rFonts w:ascii="Times New Roman" w:hAnsi="Times New Roman" w:cs="Times New Roman"/>
          <w:sz w:val="22"/>
          <w:szCs w:val="22"/>
          <w:lang w:val="en-US"/>
        </w:rPr>
        <w:t>Eurasianet</w:t>
      </w:r>
      <w:proofErr w:type="spellEnd"/>
      <w:r w:rsidRPr="00AB096A">
        <w:rPr>
          <w:rFonts w:ascii="Times New Roman" w:hAnsi="Times New Roman" w:cs="Times New Roman"/>
          <w:sz w:val="22"/>
          <w:szCs w:val="22"/>
          <w:lang w:val="en-US"/>
        </w:rPr>
        <w:t>. – 2021. URL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121" w:history="1"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://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eurasianet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/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turkmenistan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chinese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debt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trap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-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unlocked</w:t>
        </w:r>
      </w:hyperlink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AB096A">
        <w:rPr>
          <w:rFonts w:ascii="Times New Roman" w:hAnsi="Times New Roman" w:cs="Times New Roman"/>
          <w:sz w:val="22"/>
          <w:szCs w:val="22"/>
        </w:rPr>
        <w:t>дата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B096A">
        <w:rPr>
          <w:rFonts w:ascii="Times New Roman" w:hAnsi="Times New Roman" w:cs="Times New Roman"/>
          <w:sz w:val="22"/>
          <w:szCs w:val="22"/>
        </w:rPr>
        <w:t>обращения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: 18.05.2022) </w:t>
      </w:r>
    </w:p>
  </w:footnote>
  <w:footnote w:id="223">
    <w:p w:rsidR="00EF5CE2" w:rsidRPr="00AB096A" w:rsidRDefault="00EF5CE2" w:rsidP="00D619C1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B096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Эрмаматов</w:t>
      </w:r>
      <w:proofErr w:type="spellEnd"/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31AF5">
        <w:rPr>
          <w:rFonts w:ascii="Times New Roman" w:hAnsi="Times New Roman" w:cs="Times New Roman"/>
          <w:sz w:val="22"/>
          <w:szCs w:val="22"/>
        </w:rPr>
        <w:t>Ш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C31AF5">
        <w:rPr>
          <w:rFonts w:ascii="Times New Roman" w:hAnsi="Times New Roman" w:cs="Times New Roman"/>
          <w:sz w:val="22"/>
          <w:szCs w:val="22"/>
        </w:rPr>
        <w:t>Ж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C31AF5">
        <w:rPr>
          <w:rFonts w:ascii="Times New Roman" w:hAnsi="Times New Roman" w:cs="Times New Roman"/>
          <w:sz w:val="22"/>
          <w:szCs w:val="22"/>
        </w:rPr>
        <w:t>Современные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тенденции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торгово</w:t>
      </w:r>
      <w:proofErr w:type="spellEnd"/>
      <w:r w:rsidRPr="00D22CD9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C31AF5">
        <w:rPr>
          <w:rFonts w:ascii="Times New Roman" w:hAnsi="Times New Roman" w:cs="Times New Roman"/>
          <w:sz w:val="22"/>
          <w:szCs w:val="22"/>
        </w:rPr>
        <w:t>экономического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сотрудничества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Узбекистана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и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</w:rPr>
        <w:t>КНР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/ </w:t>
      </w:r>
      <w:r w:rsidRPr="00C31AF5">
        <w:rPr>
          <w:rFonts w:ascii="Times New Roman" w:hAnsi="Times New Roman" w:cs="Times New Roman"/>
          <w:sz w:val="22"/>
          <w:szCs w:val="22"/>
        </w:rPr>
        <w:t>Ш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C31AF5">
        <w:rPr>
          <w:rFonts w:ascii="Times New Roman" w:hAnsi="Times New Roman" w:cs="Times New Roman"/>
          <w:sz w:val="22"/>
          <w:szCs w:val="22"/>
        </w:rPr>
        <w:t>Ж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C31AF5">
        <w:rPr>
          <w:rFonts w:ascii="Times New Roman" w:hAnsi="Times New Roman" w:cs="Times New Roman"/>
          <w:sz w:val="22"/>
          <w:szCs w:val="22"/>
        </w:rPr>
        <w:t>Эрмаматов</w:t>
      </w:r>
      <w:proofErr w:type="spellEnd"/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31AF5">
        <w:rPr>
          <w:rFonts w:ascii="Times New Roman" w:hAnsi="Times New Roman" w:cs="Times New Roman"/>
          <w:sz w:val="22"/>
          <w:szCs w:val="22"/>
        </w:rPr>
        <w:t>У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C31AF5">
        <w:rPr>
          <w:rFonts w:ascii="Times New Roman" w:hAnsi="Times New Roman" w:cs="Times New Roman"/>
          <w:sz w:val="22"/>
          <w:szCs w:val="22"/>
        </w:rPr>
        <w:t>Нуралиев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//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Oriental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renaissance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Innovative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educational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natural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social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>sciences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. – 2021. 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Vol.1. №1 – </w:t>
      </w:r>
      <w:r w:rsidRPr="00C31AF5">
        <w:rPr>
          <w:rFonts w:ascii="Times New Roman" w:hAnsi="Times New Roman" w:cs="Times New Roman"/>
          <w:sz w:val="22"/>
          <w:szCs w:val="22"/>
        </w:rPr>
        <w:t>С</w:t>
      </w:r>
      <w:r w:rsidRPr="00C31AF5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>6</w:t>
      </w:r>
      <w:r w:rsidRPr="00AB096A">
        <w:rPr>
          <w:rFonts w:ascii="Times New Roman" w:hAnsi="Times New Roman" w:cs="Times New Roman"/>
          <w:sz w:val="22"/>
          <w:szCs w:val="22"/>
        </w:rPr>
        <w:t>87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</w:footnote>
  <w:footnote w:id="224">
    <w:p w:rsidR="00EF5CE2" w:rsidRPr="00AB096A" w:rsidRDefault="00EF5CE2" w:rsidP="00AB096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B096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>乌兹别克斯坦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AB096A">
        <w:rPr>
          <w:rFonts w:ascii="Times New Roman" w:hAnsi="Times New Roman" w:cs="Times New Roman"/>
          <w:sz w:val="22"/>
          <w:szCs w:val="22"/>
        </w:rPr>
        <w:t>2021</w:t>
      </w:r>
      <w:r w:rsidRPr="00AB096A">
        <w:rPr>
          <w:rFonts w:ascii="Times New Roman" w:hAnsi="Times New Roman" w:cs="Times New Roman"/>
          <w:sz w:val="22"/>
          <w:szCs w:val="22"/>
        </w:rPr>
        <w:t>年版</w:t>
      </w:r>
      <w:r w:rsidRPr="00AB096A">
        <w:rPr>
          <w:rFonts w:ascii="Times New Roman" w:eastAsia="SimSun" w:hAnsi="Times New Roman" w:cs="Times New Roman"/>
          <w:sz w:val="22"/>
          <w:szCs w:val="22"/>
        </w:rPr>
        <w:t>）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 xml:space="preserve">// 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>中国人民共和国商务部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B096A">
        <w:rPr>
          <w:rFonts w:ascii="Times New Roman" w:hAnsi="Times New Roman" w:cs="Times New Roman"/>
          <w:sz w:val="22"/>
          <w:szCs w:val="22"/>
        </w:rPr>
        <w:t xml:space="preserve"> -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B096A">
        <w:rPr>
          <w:rFonts w:ascii="Times New Roman" w:hAnsi="Times New Roman" w:cs="Times New Roman"/>
          <w:sz w:val="22"/>
          <w:szCs w:val="22"/>
        </w:rPr>
        <w:t xml:space="preserve">2021. 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AB096A">
        <w:rPr>
          <w:rFonts w:ascii="Times New Roman" w:hAnsi="Times New Roman" w:cs="Times New Roman"/>
          <w:sz w:val="22"/>
          <w:szCs w:val="22"/>
        </w:rPr>
        <w:t xml:space="preserve">: </w:t>
      </w:r>
      <w:hyperlink r:id="rId122" w:history="1"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mofcom</w:t>
        </w:r>
        <w:proofErr w:type="spellEnd"/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cn</w:t>
        </w:r>
        <w:proofErr w:type="spellEnd"/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dl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gbdqzn</w:t>
        </w:r>
        <w:proofErr w:type="spellEnd"/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upload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wuzibieke</w:t>
        </w:r>
        <w:proofErr w:type="spellEnd"/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Pr="00AB096A">
        <w:rPr>
          <w:rFonts w:ascii="Times New Roman" w:hAnsi="Times New Roman" w:cs="Times New Roman"/>
          <w:sz w:val="22"/>
          <w:szCs w:val="22"/>
        </w:rPr>
        <w:t xml:space="preserve"> (дата обращения: 18.05.2022)</w:t>
      </w:r>
    </w:p>
  </w:footnote>
  <w:footnote w:id="225">
    <w:p w:rsidR="00EF5CE2" w:rsidRPr="00AB096A" w:rsidRDefault="00EF5CE2" w:rsidP="00D619C1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B096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B096A">
        <w:rPr>
          <w:rFonts w:ascii="Times New Roman" w:hAnsi="Times New Roman" w:cs="Times New Roman"/>
          <w:sz w:val="22"/>
          <w:szCs w:val="22"/>
        </w:rPr>
        <w:t>Там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B096A">
        <w:rPr>
          <w:rFonts w:ascii="Times New Roman" w:hAnsi="Times New Roman" w:cs="Times New Roman"/>
          <w:sz w:val="22"/>
          <w:szCs w:val="22"/>
        </w:rPr>
        <w:t>же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226">
    <w:p w:rsidR="00EF5CE2" w:rsidRPr="00AB096A" w:rsidRDefault="00EF5CE2" w:rsidP="00AB096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B096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B096A">
        <w:rPr>
          <w:rFonts w:ascii="Times New Roman" w:hAnsi="Times New Roman" w:cs="Times New Roman"/>
          <w:sz w:val="22"/>
          <w:szCs w:val="22"/>
        </w:rPr>
        <w:t>中国对乌兹别克斯坦投资趋势研究</w:t>
      </w:r>
      <w:r w:rsidRPr="00AB096A">
        <w:rPr>
          <w:rFonts w:ascii="Times New Roman" w:hAnsi="Times New Roman" w:cs="Times New Roman"/>
          <w:sz w:val="22"/>
          <w:szCs w:val="22"/>
        </w:rPr>
        <w:t xml:space="preserve"> 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 xml:space="preserve">// 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>豆丁网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B096A">
        <w:rPr>
          <w:rFonts w:ascii="Times New Roman" w:hAnsi="Times New Roman" w:cs="Times New Roman"/>
          <w:sz w:val="22"/>
          <w:szCs w:val="22"/>
        </w:rPr>
        <w:t xml:space="preserve"> - 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>2015. URL</w:t>
      </w:r>
      <w:r w:rsidRPr="00AB096A">
        <w:rPr>
          <w:rFonts w:ascii="Times New Roman" w:hAnsi="Times New Roman" w:cs="Times New Roman"/>
          <w:sz w:val="22"/>
          <w:szCs w:val="22"/>
        </w:rPr>
        <w:t xml:space="preserve">: </w:t>
      </w:r>
      <w:hyperlink r:id="rId123" w:history="1"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docin</w:t>
        </w:r>
        <w:proofErr w:type="spellEnd"/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-1399171463.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Pr="00AB096A">
        <w:rPr>
          <w:rFonts w:ascii="Times New Roman" w:hAnsi="Times New Roman" w:cs="Times New Roman"/>
          <w:sz w:val="22"/>
          <w:szCs w:val="22"/>
        </w:rPr>
        <w:t xml:space="preserve">  (дата обращения: 18.05.2022)</w:t>
      </w:r>
    </w:p>
  </w:footnote>
  <w:footnote w:id="227">
    <w:p w:rsidR="00EF5CE2" w:rsidRPr="00AB096A" w:rsidRDefault="00EF5CE2" w:rsidP="00AB096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B096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B096A">
        <w:rPr>
          <w:rFonts w:ascii="Times New Roman" w:hAnsi="Times New Roman" w:cs="Times New Roman"/>
          <w:sz w:val="22"/>
          <w:szCs w:val="22"/>
        </w:rPr>
        <w:t>乌兹别克斯坦</w:t>
      </w:r>
      <w:r w:rsidRPr="00AB096A">
        <w:rPr>
          <w:rFonts w:ascii="Times New Roman" w:hAnsi="Times New Roman" w:cs="Times New Roman"/>
          <w:sz w:val="22"/>
          <w:szCs w:val="22"/>
        </w:rPr>
        <w:t xml:space="preserve"> </w:t>
      </w:r>
      <w:r w:rsidRPr="00AB096A">
        <w:rPr>
          <w:rFonts w:ascii="Times New Roman" w:hAnsi="Times New Roman" w:cs="Times New Roman"/>
          <w:sz w:val="22"/>
          <w:szCs w:val="22"/>
        </w:rPr>
        <w:t>（</w:t>
      </w:r>
      <w:r w:rsidRPr="00AB096A">
        <w:rPr>
          <w:rFonts w:ascii="Times New Roman" w:hAnsi="Times New Roman" w:cs="Times New Roman"/>
          <w:sz w:val="22"/>
          <w:szCs w:val="22"/>
        </w:rPr>
        <w:t>2021</w:t>
      </w:r>
      <w:r w:rsidRPr="00AB096A">
        <w:rPr>
          <w:rFonts w:ascii="Times New Roman" w:hAnsi="Times New Roman" w:cs="Times New Roman"/>
          <w:sz w:val="22"/>
          <w:szCs w:val="22"/>
        </w:rPr>
        <w:t>年版）</w:t>
      </w:r>
      <w:r w:rsidRPr="00AB096A">
        <w:rPr>
          <w:rFonts w:ascii="Times New Roman" w:hAnsi="Times New Roman" w:cs="Times New Roman"/>
          <w:sz w:val="22"/>
          <w:szCs w:val="22"/>
        </w:rPr>
        <w:t xml:space="preserve">// 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>中国人民共和国商务部</w:t>
      </w:r>
      <w:r w:rsidRPr="00AB096A">
        <w:rPr>
          <w:rFonts w:ascii="Times New Roman" w:hAnsi="Times New Roman" w:cs="Times New Roman"/>
          <w:sz w:val="22"/>
          <w:szCs w:val="22"/>
        </w:rPr>
        <w:t xml:space="preserve">. - </w:t>
      </w:r>
      <w:r w:rsidRPr="00AB096A">
        <w:rPr>
          <w:rFonts w:ascii="Times New Roman" w:hAnsi="Times New Roman" w:cs="Times New Roman"/>
          <w:sz w:val="22"/>
          <w:szCs w:val="22"/>
          <w:lang w:val="en-US"/>
        </w:rPr>
        <w:t>2021. URL</w:t>
      </w:r>
      <w:r w:rsidRPr="00AB096A">
        <w:rPr>
          <w:rFonts w:ascii="Times New Roman" w:hAnsi="Times New Roman" w:cs="Times New Roman"/>
          <w:sz w:val="22"/>
          <w:szCs w:val="22"/>
        </w:rPr>
        <w:t xml:space="preserve">: </w:t>
      </w:r>
      <w:hyperlink r:id="rId124" w:history="1"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mofcom</w:t>
        </w:r>
        <w:proofErr w:type="spellEnd"/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cn</w:t>
        </w:r>
        <w:proofErr w:type="spellEnd"/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dl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gbdqzn</w:t>
        </w:r>
        <w:proofErr w:type="spellEnd"/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upload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wuzibieke</w:t>
        </w:r>
        <w:proofErr w:type="spellEnd"/>
        <w:r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Pr="00AB096A">
        <w:rPr>
          <w:rFonts w:ascii="Times New Roman" w:hAnsi="Times New Roman" w:cs="Times New Roman"/>
          <w:sz w:val="22"/>
          <w:szCs w:val="22"/>
        </w:rPr>
        <w:t xml:space="preserve">  (дата обращения: 18.05.2022)</w:t>
      </w:r>
    </w:p>
  </w:footnote>
  <w:footnote w:id="228">
    <w:p w:rsidR="00EF5CE2" w:rsidRPr="00D22CD9" w:rsidRDefault="00EF5CE2" w:rsidP="00EF49DB">
      <w:pPr>
        <w:pStyle w:val="a4"/>
        <w:jc w:val="both"/>
        <w:rPr>
          <w:rFonts w:ascii="Times New Roman" w:hAnsi="Times New Roman" w:cs="Times New Roman"/>
        </w:rPr>
      </w:pPr>
      <w:r w:rsidRPr="00AB096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="00EF49DB" w:rsidRPr="00AB096A">
        <w:rPr>
          <w:rFonts w:ascii="Times New Roman" w:hAnsi="Times New Roman" w:cs="Times New Roman"/>
          <w:sz w:val="22"/>
          <w:szCs w:val="22"/>
        </w:rPr>
        <w:t>乌兹别克斯坦</w:t>
      </w:r>
      <w:r w:rsidR="00EF49DB" w:rsidRPr="00AB096A">
        <w:rPr>
          <w:rFonts w:ascii="Times New Roman" w:hAnsi="Times New Roman" w:cs="Times New Roman"/>
          <w:sz w:val="22"/>
          <w:szCs w:val="22"/>
        </w:rPr>
        <w:t xml:space="preserve"> </w:t>
      </w:r>
      <w:r w:rsidR="00EF49DB" w:rsidRPr="00AB096A">
        <w:rPr>
          <w:rFonts w:ascii="Times New Roman" w:hAnsi="Times New Roman" w:cs="Times New Roman"/>
          <w:sz w:val="22"/>
          <w:szCs w:val="22"/>
        </w:rPr>
        <w:t>（</w:t>
      </w:r>
      <w:r w:rsidR="00EF49DB" w:rsidRPr="00AB096A">
        <w:rPr>
          <w:rFonts w:ascii="Times New Roman" w:hAnsi="Times New Roman" w:cs="Times New Roman"/>
          <w:sz w:val="22"/>
          <w:szCs w:val="22"/>
        </w:rPr>
        <w:t>2021</w:t>
      </w:r>
      <w:r w:rsidR="00EF49DB" w:rsidRPr="00AB096A">
        <w:rPr>
          <w:rFonts w:ascii="Times New Roman" w:hAnsi="Times New Roman" w:cs="Times New Roman"/>
          <w:sz w:val="22"/>
          <w:szCs w:val="22"/>
        </w:rPr>
        <w:t>年版）</w:t>
      </w:r>
      <w:r w:rsidR="00EF49DB" w:rsidRPr="00AB096A">
        <w:rPr>
          <w:rFonts w:ascii="Times New Roman" w:hAnsi="Times New Roman" w:cs="Times New Roman"/>
          <w:sz w:val="22"/>
          <w:szCs w:val="22"/>
        </w:rPr>
        <w:t xml:space="preserve">// </w:t>
      </w:r>
      <w:r w:rsidR="00EF49DB" w:rsidRPr="00AB096A">
        <w:rPr>
          <w:rFonts w:ascii="Times New Roman" w:hAnsi="Times New Roman" w:cs="Times New Roman"/>
          <w:sz w:val="22"/>
          <w:szCs w:val="22"/>
          <w:lang w:val="en-US"/>
        </w:rPr>
        <w:t>中国人民共和国商务部</w:t>
      </w:r>
      <w:r w:rsidR="00EF49DB" w:rsidRPr="00AB096A">
        <w:rPr>
          <w:rFonts w:ascii="Times New Roman" w:hAnsi="Times New Roman" w:cs="Times New Roman"/>
          <w:sz w:val="22"/>
          <w:szCs w:val="22"/>
        </w:rPr>
        <w:t xml:space="preserve">. - </w:t>
      </w:r>
      <w:r w:rsidR="00EF49DB" w:rsidRPr="00AB096A">
        <w:rPr>
          <w:rFonts w:ascii="Times New Roman" w:hAnsi="Times New Roman" w:cs="Times New Roman"/>
          <w:sz w:val="22"/>
          <w:szCs w:val="22"/>
          <w:lang w:val="en-US"/>
        </w:rPr>
        <w:t>2021. URL</w:t>
      </w:r>
      <w:r w:rsidR="00EF49DB" w:rsidRPr="00AB096A">
        <w:rPr>
          <w:rFonts w:ascii="Times New Roman" w:hAnsi="Times New Roman" w:cs="Times New Roman"/>
          <w:sz w:val="22"/>
          <w:szCs w:val="22"/>
        </w:rPr>
        <w:t xml:space="preserve">: </w:t>
      </w:r>
      <w:hyperlink r:id="rId125" w:history="1"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mofcom</w:t>
        </w:r>
        <w:proofErr w:type="spellEnd"/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cn</w:t>
        </w:r>
        <w:proofErr w:type="spellEnd"/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dl</w:t>
        </w:r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gbdqzn</w:t>
        </w:r>
        <w:proofErr w:type="spellEnd"/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upload</w:t>
        </w:r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wuzibieke</w:t>
        </w:r>
        <w:proofErr w:type="spellEnd"/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EF49DB" w:rsidRPr="00AB096A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="00EF49DB" w:rsidRPr="00AB096A">
        <w:rPr>
          <w:rFonts w:ascii="Times New Roman" w:hAnsi="Times New Roman" w:cs="Times New Roman"/>
          <w:sz w:val="22"/>
          <w:szCs w:val="22"/>
        </w:rPr>
        <w:t xml:space="preserve">  (дата обращения: 18.05.2022)</w:t>
      </w:r>
    </w:p>
  </w:footnote>
  <w:footnote w:id="229">
    <w:p w:rsidR="00EF5CE2" w:rsidRPr="0087080E" w:rsidRDefault="00EF5CE2" w:rsidP="004726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 w:rsidR="0087080E">
        <w:rPr>
          <w:rFonts w:ascii="Times New Roman" w:hAnsi="Times New Roman" w:cs="Times New Roman"/>
          <w:sz w:val="22"/>
          <w:szCs w:val="22"/>
        </w:rPr>
        <w:t>Там же.</w:t>
      </w:r>
    </w:p>
  </w:footnote>
  <w:footnote w:id="230">
    <w:p w:rsidR="00EF5CE2" w:rsidRPr="00D22CD9" w:rsidRDefault="00EF5CE2" w:rsidP="00774F8A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</w:rPr>
        <w:t xml:space="preserve">  Долг Узбекистана перед Китаем превысит $3 млрд // Фергана.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557A8C">
        <w:rPr>
          <w:rFonts w:ascii="Times New Roman" w:hAnsi="Times New Roman" w:cs="Times New Roman"/>
          <w:sz w:val="22"/>
          <w:szCs w:val="22"/>
        </w:rPr>
        <w:t xml:space="preserve"> 2019. 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126" w:history="1"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://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fergana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site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/112167/</w:t>
        </w:r>
      </w:hyperlink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  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>: 19.05.2022)</w:t>
      </w:r>
    </w:p>
  </w:footnote>
  <w:footnote w:id="231">
    <w:p w:rsidR="00EF5CE2" w:rsidRPr="00557A8C" w:rsidRDefault="00EF5CE2" w:rsidP="00774F8A">
      <w:pPr>
        <w:pStyle w:val="a4"/>
        <w:jc w:val="both"/>
        <w:rPr>
          <w:sz w:val="22"/>
          <w:szCs w:val="22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Uzbekistan: Government Debt Almost Doubled in Two Years // CABAR.asia. - 2021. URL</w:t>
      </w:r>
      <w:r w:rsidRPr="00557A8C">
        <w:rPr>
          <w:rFonts w:ascii="Times New Roman" w:hAnsi="Times New Roman" w:cs="Times New Roman"/>
          <w:sz w:val="22"/>
          <w:szCs w:val="22"/>
        </w:rPr>
        <w:t xml:space="preserve">: </w:t>
      </w:r>
      <w:hyperlink r:id="rId127" w:history="1"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cabar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uzbekistan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government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debt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almost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doubled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two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years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(дата обращения: 19</w:t>
      </w:r>
      <w:r w:rsidRPr="00AB096A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32">
    <w:p w:rsidR="00EF5CE2" w:rsidRPr="00557A8C" w:rsidRDefault="00EF5CE2" w:rsidP="00F153D6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57A8C">
        <w:rPr>
          <w:rFonts w:ascii="Times New Roman" w:hAnsi="Times New Roman" w:cs="Times New Roman"/>
          <w:sz w:val="22"/>
          <w:szCs w:val="22"/>
        </w:rPr>
        <w:t>吉尔吉斯斯坦</w:t>
      </w:r>
      <w:r w:rsidRPr="00557A8C">
        <w:rPr>
          <w:rFonts w:ascii="Times New Roman" w:hAnsi="Times New Roman" w:cs="Times New Roman"/>
          <w:sz w:val="22"/>
          <w:szCs w:val="22"/>
        </w:rPr>
        <w:t xml:space="preserve"> </w:t>
      </w:r>
      <w:r w:rsidRPr="00557A8C">
        <w:rPr>
          <w:rFonts w:ascii="Times New Roman" w:hAnsi="Times New Roman" w:cs="Times New Roman"/>
          <w:sz w:val="22"/>
          <w:szCs w:val="22"/>
        </w:rPr>
        <w:t>（</w:t>
      </w:r>
      <w:r w:rsidRPr="00557A8C">
        <w:rPr>
          <w:rFonts w:ascii="Times New Roman" w:hAnsi="Times New Roman" w:cs="Times New Roman"/>
          <w:sz w:val="22"/>
          <w:szCs w:val="22"/>
        </w:rPr>
        <w:t>2021</w:t>
      </w:r>
      <w:r w:rsidRPr="00557A8C">
        <w:rPr>
          <w:rFonts w:ascii="Times New Roman" w:hAnsi="Times New Roman" w:cs="Times New Roman"/>
          <w:sz w:val="22"/>
          <w:szCs w:val="22"/>
        </w:rPr>
        <w:t>年版）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// 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中国人民共和国商务部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2021. URL</w:t>
      </w:r>
      <w:r w:rsidRPr="00557A8C">
        <w:rPr>
          <w:rFonts w:ascii="Times New Roman" w:hAnsi="Times New Roman" w:cs="Times New Roman"/>
          <w:sz w:val="22"/>
          <w:szCs w:val="22"/>
        </w:rPr>
        <w:t xml:space="preserve">: </w:t>
      </w:r>
      <w:hyperlink r:id="rId128" w:history="1"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mofcom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dl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gbdqzn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upload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jierjisi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Pr="00557A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19</w:t>
      </w:r>
      <w:r w:rsidRPr="00AB096A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33">
    <w:p w:rsidR="00EF5CE2" w:rsidRPr="00557A8C" w:rsidRDefault="00EF5CE2" w:rsidP="00F153D6">
      <w:pPr>
        <w:pStyle w:val="a4"/>
        <w:jc w:val="both"/>
        <w:rPr>
          <w:sz w:val="22"/>
          <w:szCs w:val="22"/>
          <w:lang w:val="en-US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57A8C">
        <w:rPr>
          <w:rFonts w:ascii="Times New Roman" w:hAnsi="Times New Roman" w:cs="Times New Roman"/>
          <w:sz w:val="22"/>
          <w:szCs w:val="22"/>
        </w:rPr>
        <w:t>Там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57A8C">
        <w:rPr>
          <w:rFonts w:ascii="Times New Roman" w:hAnsi="Times New Roman" w:cs="Times New Roman"/>
          <w:sz w:val="22"/>
          <w:szCs w:val="22"/>
        </w:rPr>
        <w:t>же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234">
    <w:p w:rsidR="00EF5CE2" w:rsidRPr="00557A8C" w:rsidRDefault="00EF5CE2" w:rsidP="004A689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Kyrgyzstan, Kazakhstan: Trade with China bounces back after corona-slump // </w:t>
      </w:r>
      <w:proofErr w:type="spellStart"/>
      <w:r w:rsidRPr="00557A8C">
        <w:rPr>
          <w:rFonts w:ascii="Times New Roman" w:hAnsi="Times New Roman" w:cs="Times New Roman"/>
          <w:sz w:val="22"/>
          <w:szCs w:val="22"/>
          <w:lang w:val="en-US"/>
        </w:rPr>
        <w:t>Eurasianet</w:t>
      </w:r>
      <w:proofErr w:type="spellEnd"/>
      <w:r w:rsidRPr="00557A8C">
        <w:rPr>
          <w:rFonts w:ascii="Times New Roman" w:hAnsi="Times New Roman" w:cs="Times New Roman"/>
          <w:sz w:val="22"/>
          <w:szCs w:val="22"/>
          <w:lang w:val="en-US"/>
        </w:rPr>
        <w:t>. - 2022. URL</w:t>
      </w:r>
      <w:r w:rsidRPr="00557A8C">
        <w:rPr>
          <w:rFonts w:ascii="Times New Roman" w:hAnsi="Times New Roman" w:cs="Times New Roman"/>
          <w:sz w:val="22"/>
          <w:szCs w:val="22"/>
        </w:rPr>
        <w:t xml:space="preserve">: </w:t>
      </w:r>
      <w:hyperlink r:id="rId129" w:history="1"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eurasianet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kyrgyzstan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trade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with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bounces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back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after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corona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slump</w:t>
        </w:r>
      </w:hyperlink>
      <w:r w:rsidRPr="00557A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19</w:t>
      </w:r>
      <w:r w:rsidRPr="00AB096A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35">
    <w:p w:rsidR="00EF5CE2" w:rsidRPr="00557A8C" w:rsidRDefault="00EF5CE2" w:rsidP="00B101BB">
      <w:pPr>
        <w:pStyle w:val="a4"/>
        <w:jc w:val="both"/>
        <w:rPr>
          <w:rFonts w:ascii="Times New Roman" w:hAnsi="Times New Roman" w:cs="Times New Roman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吉尔吉斯斯坦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（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2021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年版）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// 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中国人民共和国商务部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2021. URL</w:t>
      </w:r>
      <w:r w:rsidRPr="00557A8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0" w:history="1"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  <w:lang w:val="en-US"/>
          </w:rPr>
          <w:t>http</w:t>
        </w:r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</w:rPr>
          <w:t>://</w:t>
        </w:r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  <w:lang w:val="en-US"/>
          </w:rPr>
          <w:t>www</w:t>
        </w:r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  <w:lang w:val="en-US"/>
          </w:rPr>
          <w:t>mofcom</w:t>
        </w:r>
        <w:proofErr w:type="spellEnd"/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  <w:lang w:val="en-US"/>
          </w:rPr>
          <w:t>gov</w:t>
        </w:r>
        <w:proofErr w:type="spellEnd"/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  <w:lang w:val="en-US"/>
          </w:rPr>
          <w:t>cn</w:t>
        </w:r>
        <w:proofErr w:type="spellEnd"/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</w:rPr>
          <w:t>/</w:t>
        </w:r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  <w:lang w:val="en-US"/>
          </w:rPr>
          <w:t>dl</w:t>
        </w:r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</w:rPr>
          <w:t>/</w:t>
        </w:r>
        <w:proofErr w:type="spellStart"/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  <w:lang w:val="en-US"/>
          </w:rPr>
          <w:t>gbdqzn</w:t>
        </w:r>
        <w:proofErr w:type="spellEnd"/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</w:rPr>
          <w:t>/</w:t>
        </w:r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  <w:lang w:val="en-US"/>
          </w:rPr>
          <w:t>upload</w:t>
        </w:r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</w:rPr>
          <w:t>/</w:t>
        </w:r>
        <w:proofErr w:type="spellStart"/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  <w:lang w:val="en-US"/>
          </w:rPr>
          <w:t>jierjisi</w:t>
        </w:r>
        <w:proofErr w:type="spellEnd"/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</w:rPr>
          <w:t>.</w:t>
        </w:r>
        <w:r w:rsidRPr="00557A8C">
          <w:rPr>
            <w:rStyle w:val="a7"/>
            <w:rFonts w:ascii="Times New Roman" w:hAnsi="Times New Roman" w:cs="Times New Roman" w:hint="eastAsia"/>
            <w:sz w:val="22"/>
            <w:szCs w:val="22"/>
            <w:lang w:val="en-US"/>
          </w:rPr>
          <w:t>pdf</w:t>
        </w:r>
      </w:hyperlink>
      <w:r w:rsidRPr="00557A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19</w:t>
      </w:r>
      <w:r w:rsidRPr="00AB096A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36">
    <w:p w:rsidR="00EF5CE2" w:rsidRPr="0087080E" w:rsidRDefault="00EF5CE2" w:rsidP="00557A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7080E">
        <w:rPr>
          <w:rFonts w:ascii="Times New Roman" w:hAnsi="Times New Roman" w:cs="Times New Roman"/>
          <w:sz w:val="22"/>
          <w:szCs w:val="22"/>
        </w:rPr>
        <w:t>Там же.</w:t>
      </w:r>
    </w:p>
  </w:footnote>
  <w:footnote w:id="237">
    <w:p w:rsidR="00EF5CE2" w:rsidRPr="00557A8C" w:rsidRDefault="00EF5CE2" w:rsidP="00867AF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</w:rPr>
        <w:t xml:space="preserve"> Маргулис, С.  Во что вкладывает деньги Китайская Народная Республика в странах бывшего СССР / Маргулис, С.  URL: </w:t>
      </w:r>
      <w:hyperlink r:id="rId131" w:history="1"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https://www.sonar2050.org/publications/slojnyy-investor/</w:t>
        </w:r>
      </w:hyperlink>
      <w:r w:rsidRPr="00557A8C">
        <w:rPr>
          <w:rFonts w:ascii="Times New Roman" w:hAnsi="Times New Roman" w:cs="Times New Roman"/>
          <w:sz w:val="22"/>
          <w:szCs w:val="22"/>
        </w:rPr>
        <w:t xml:space="preserve">  (дата обращения: 20.05.2022)</w:t>
      </w:r>
    </w:p>
  </w:footnote>
  <w:footnote w:id="238">
    <w:p w:rsidR="00EF5CE2" w:rsidRPr="00557A8C" w:rsidRDefault="00EF5CE2" w:rsidP="00876A06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57A8C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557A8C">
        <w:rPr>
          <w:rFonts w:ascii="Times New Roman" w:hAnsi="Times New Roman" w:cs="Times New Roman"/>
          <w:sz w:val="22"/>
          <w:szCs w:val="22"/>
        </w:rPr>
        <w:t xml:space="preserve">, Я. В. Контуры экономического присутствия Китая в Центральной Азии / Я. В. </w:t>
      </w:r>
      <w:proofErr w:type="spellStart"/>
      <w:r w:rsidRPr="00557A8C">
        <w:rPr>
          <w:rFonts w:ascii="Times New Roman" w:hAnsi="Times New Roman" w:cs="Times New Roman"/>
          <w:sz w:val="22"/>
          <w:szCs w:val="22"/>
        </w:rPr>
        <w:t>Лексютина</w:t>
      </w:r>
      <w:proofErr w:type="spellEnd"/>
      <w:r w:rsidRPr="00557A8C">
        <w:rPr>
          <w:rFonts w:ascii="Times New Roman" w:hAnsi="Times New Roman" w:cs="Times New Roman"/>
          <w:sz w:val="22"/>
          <w:szCs w:val="22"/>
        </w:rPr>
        <w:t xml:space="preserve"> // Китай в мировой и региональной политике. История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57A8C">
        <w:rPr>
          <w:rFonts w:ascii="Times New Roman" w:hAnsi="Times New Roman" w:cs="Times New Roman"/>
          <w:sz w:val="22"/>
          <w:szCs w:val="22"/>
        </w:rPr>
        <w:t>и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57A8C">
        <w:rPr>
          <w:rFonts w:ascii="Times New Roman" w:hAnsi="Times New Roman" w:cs="Times New Roman"/>
          <w:sz w:val="22"/>
          <w:szCs w:val="22"/>
        </w:rPr>
        <w:t>современность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. – 2020. – </w:t>
      </w:r>
      <w:r w:rsidRPr="00557A8C">
        <w:rPr>
          <w:rFonts w:ascii="Times New Roman" w:hAnsi="Times New Roman" w:cs="Times New Roman"/>
          <w:sz w:val="22"/>
          <w:szCs w:val="22"/>
        </w:rPr>
        <w:t>С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. 308 </w:t>
      </w:r>
    </w:p>
  </w:footnote>
  <w:footnote w:id="239">
    <w:p w:rsidR="00EF5CE2" w:rsidRPr="00557A8C" w:rsidRDefault="00EF5CE2" w:rsidP="005B27B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China-Tajikistan: Bilateral Investment and Trade Ties // China Briefing. - 2021. URL</w:t>
      </w:r>
      <w:r w:rsidRPr="00557A8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2" w:history="1"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briefing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tajikistan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bilateral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investment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and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trade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ties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557A8C">
        <w:rPr>
          <w:rFonts w:ascii="Times New Roman" w:hAnsi="Times New Roman" w:cs="Times New Roman"/>
          <w:sz w:val="22"/>
          <w:szCs w:val="22"/>
        </w:rPr>
        <w:t xml:space="preserve">  (дата обращения: 20.05.2022)</w:t>
      </w:r>
    </w:p>
  </w:footnote>
  <w:footnote w:id="240">
    <w:p w:rsidR="00EF5CE2" w:rsidRPr="00557A8C" w:rsidRDefault="00EF5CE2" w:rsidP="005B27B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中国驻塔吉克斯坦使馆临时代办陈代文：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三十而立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的中塔关系迎来发展的新时代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// 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国际在线官方帐号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557A8C">
        <w:rPr>
          <w:rFonts w:ascii="Times New Roman" w:hAnsi="Times New Roman" w:cs="Times New Roman"/>
          <w:sz w:val="22"/>
          <w:szCs w:val="22"/>
        </w:rPr>
        <w:t xml:space="preserve"> - </w:t>
      </w:r>
      <w:r w:rsidRPr="00D22CD9">
        <w:rPr>
          <w:rFonts w:ascii="Times New Roman" w:hAnsi="Times New Roman" w:cs="Times New Roman"/>
          <w:sz w:val="22"/>
          <w:szCs w:val="22"/>
        </w:rPr>
        <w:t xml:space="preserve">2022. 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557A8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3" w:history="1"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baijiahao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baidu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?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id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=1721647848773339933&amp;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wfr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=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spider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&amp;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for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=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pc</w:t>
        </w:r>
      </w:hyperlink>
      <w:r w:rsidRPr="00557A8C">
        <w:rPr>
          <w:rFonts w:ascii="Times New Roman" w:hAnsi="Times New Roman" w:cs="Times New Roman"/>
          <w:sz w:val="22"/>
          <w:szCs w:val="22"/>
        </w:rPr>
        <w:t xml:space="preserve">  (дата обращения: 20.05.2022)</w:t>
      </w:r>
    </w:p>
  </w:footnote>
  <w:footnote w:id="241">
    <w:p w:rsidR="00EF5CE2" w:rsidRPr="00557A8C" w:rsidRDefault="00EF5CE2" w:rsidP="00871C4F">
      <w:pPr>
        <w:pStyle w:val="a4"/>
        <w:jc w:val="both"/>
        <w:rPr>
          <w:rFonts w:ascii="Times New Roman" w:hAnsi="Times New Roman" w:cs="Times New Roman"/>
          <w:sz w:val="24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塔吉克斯坦（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2021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年版）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//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中国人民共和国商务部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557A8C">
        <w:rPr>
          <w:rFonts w:ascii="Times New Roman" w:hAnsi="Times New Roman" w:cs="Times New Roman"/>
          <w:sz w:val="22"/>
          <w:szCs w:val="22"/>
        </w:rPr>
        <w:t xml:space="preserve"> -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2021. URL</w:t>
      </w:r>
      <w:r w:rsidRPr="00557A8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4" w:history="1"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mofcom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dl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gbdqzn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upload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tajikesitan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Pr="00557A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21</w:t>
      </w:r>
      <w:r w:rsidRPr="00557A8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42">
    <w:p w:rsidR="00EF5CE2" w:rsidRPr="0087080E" w:rsidRDefault="00EF5CE2" w:rsidP="00557A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7080E">
        <w:rPr>
          <w:rFonts w:ascii="Times New Roman" w:hAnsi="Times New Roman" w:cs="Times New Roman"/>
          <w:sz w:val="22"/>
          <w:szCs w:val="22"/>
        </w:rPr>
        <w:t>Там же.</w:t>
      </w:r>
    </w:p>
  </w:footnote>
  <w:footnote w:id="243">
    <w:p w:rsidR="00EF5CE2" w:rsidRPr="00557A8C" w:rsidRDefault="00EF5CE2" w:rsidP="00E27DD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</w:rPr>
        <w:t xml:space="preserve"> $210 миллионов. В 2021 году Китай больше всех инвестировал в Таджикистан // 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Asia</w:t>
      </w:r>
      <w:r w:rsidRPr="00557A8C">
        <w:rPr>
          <w:rFonts w:ascii="Times New Roman" w:hAnsi="Times New Roman" w:cs="Times New Roman"/>
          <w:sz w:val="22"/>
          <w:szCs w:val="22"/>
        </w:rPr>
        <w:t>-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Plus</w:t>
      </w:r>
      <w:r w:rsidRPr="00557A8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557A8C">
        <w:rPr>
          <w:rFonts w:ascii="Times New Roman" w:hAnsi="Times New Roman" w:cs="Times New Roman"/>
          <w:sz w:val="22"/>
          <w:szCs w:val="22"/>
        </w:rPr>
        <w:t xml:space="preserve"> 2022. 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557A8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5" w:history="1"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asiaplustj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info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tajikistan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economic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/20220211/210-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millionov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-2021-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godu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kitai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bolshe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vseh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investiroval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tadzhikistan</w:t>
        </w:r>
        <w:proofErr w:type="spellEnd"/>
      </w:hyperlink>
      <w:r w:rsidRPr="00557A8C">
        <w:rPr>
          <w:rFonts w:ascii="Times New Roman" w:hAnsi="Times New Roman" w:cs="Times New Roman"/>
          <w:sz w:val="22"/>
          <w:szCs w:val="22"/>
        </w:rPr>
        <w:t xml:space="preserve"> (дата обращения: 21.05.2022)</w:t>
      </w:r>
    </w:p>
  </w:footnote>
  <w:footnote w:id="244">
    <w:p w:rsidR="00EF5CE2" w:rsidRPr="00557A8C" w:rsidRDefault="00EF5CE2" w:rsidP="00E27DD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塔吉克斯坦（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2021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年版）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//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中国人民共和国商务部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2021. URL</w:t>
      </w:r>
      <w:r w:rsidRPr="00557A8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6" w:history="1"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mofcom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dl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gbdqzn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upload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tajikesitan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Pr="00557A8C">
        <w:rPr>
          <w:rFonts w:ascii="Times New Roman" w:hAnsi="Times New Roman" w:cs="Times New Roman"/>
          <w:sz w:val="22"/>
          <w:szCs w:val="22"/>
        </w:rPr>
        <w:t>(дата обращения: 21.05.2022)</w:t>
      </w:r>
    </w:p>
  </w:footnote>
  <w:footnote w:id="245">
    <w:p w:rsidR="00EF5CE2" w:rsidRPr="00557A8C" w:rsidRDefault="00EF5CE2" w:rsidP="003F4851">
      <w:pPr>
        <w:pStyle w:val="a4"/>
        <w:jc w:val="both"/>
        <w:rPr>
          <w:rFonts w:ascii="Times New Roman" w:hAnsi="Times New Roman" w:cs="Times New Roman"/>
        </w:rPr>
      </w:pPr>
      <w:r w:rsidRPr="00557A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7A8C">
        <w:rPr>
          <w:rFonts w:ascii="Times New Roman" w:hAnsi="Times New Roman" w:cs="Times New Roman"/>
          <w:sz w:val="22"/>
          <w:szCs w:val="22"/>
          <w:lang w:val="en-US"/>
        </w:rPr>
        <w:t xml:space="preserve"> Living in Debt: To Whom and How Much Does Tajikistan Owe? // CABAR.asia. - 2021. URL</w:t>
      </w:r>
      <w:r w:rsidRPr="00557A8C">
        <w:rPr>
          <w:rFonts w:ascii="Times New Roman" w:hAnsi="Times New Roman" w:cs="Times New Roman"/>
          <w:sz w:val="22"/>
          <w:szCs w:val="22"/>
        </w:rPr>
        <w:t xml:space="preserve">: </w:t>
      </w:r>
      <w:hyperlink r:id="rId137" w:history="1"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cabar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living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debt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to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whom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and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how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much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does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tajikistan</w:t>
        </w:r>
        <w:proofErr w:type="spellEnd"/>
        <w:r w:rsidRPr="00557A8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557A8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owe</w:t>
        </w:r>
      </w:hyperlink>
      <w:r w:rsidRPr="00557A8C">
        <w:rPr>
          <w:rFonts w:ascii="Times New Roman" w:hAnsi="Times New Roman" w:cs="Times New Roman"/>
          <w:sz w:val="24"/>
        </w:rPr>
        <w:t xml:space="preserve">  </w:t>
      </w:r>
      <w:r w:rsidRPr="00557A8C">
        <w:rPr>
          <w:rFonts w:ascii="Times New Roman" w:hAnsi="Times New Roman" w:cs="Times New Roman"/>
          <w:sz w:val="22"/>
          <w:szCs w:val="22"/>
        </w:rPr>
        <w:t>(дата обращения: 21.05.2022)</w:t>
      </w:r>
    </w:p>
  </w:footnote>
  <w:footnote w:id="246">
    <w:p w:rsidR="00EF5CE2" w:rsidRPr="00C622C3" w:rsidRDefault="00EF5CE2" w:rsidP="00B101FF">
      <w:pPr>
        <w:pStyle w:val="a4"/>
        <w:jc w:val="both"/>
        <w:rPr>
          <w:rFonts w:ascii="Times New Roman" w:hAnsi="Times New Roman" w:cs="Times New Roman"/>
        </w:rPr>
      </w:pPr>
      <w:r w:rsidRPr="00C622C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 xml:space="preserve"> Street protests amid fears of China’s land grab in Kazakh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stan pay off // India Narrative - 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>2021. URL</w:t>
      </w:r>
      <w:r w:rsidRPr="00C622C3">
        <w:rPr>
          <w:rFonts w:ascii="Times New Roman" w:hAnsi="Times New Roman" w:cs="Times New Roman"/>
          <w:sz w:val="22"/>
          <w:szCs w:val="22"/>
        </w:rPr>
        <w:t xml:space="preserve">: </w:t>
      </w:r>
      <w:hyperlink r:id="rId138" w:history="1"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indianarrative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world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street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protests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amid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fears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of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land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grab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pay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off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-88361.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Pr="00C622C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(дата обращения: 22</w:t>
      </w:r>
      <w:r w:rsidRPr="00557A8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47">
    <w:p w:rsidR="00EF5CE2" w:rsidRPr="00C622C3" w:rsidRDefault="00EF5CE2" w:rsidP="009B23C1">
      <w:pPr>
        <w:pStyle w:val="a4"/>
        <w:jc w:val="both"/>
        <w:rPr>
          <w:rFonts w:ascii="Times New Roman" w:hAnsi="Times New Roman" w:cs="Times New Roman"/>
        </w:rPr>
      </w:pPr>
      <w:r w:rsidRPr="00C622C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 xml:space="preserve"> Jardine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B. 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>Mapping Patterns of Dissent in Asia: Introducing the Central Asia protest tracker /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>Jardine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B.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Khashimov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Sh. Lemon</w:t>
      </w:r>
      <w:r w:rsidRPr="00C622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622C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622C3">
        <w:rPr>
          <w:rFonts w:ascii="Times New Roman" w:hAnsi="Times New Roman" w:cs="Times New Roman"/>
          <w:sz w:val="22"/>
          <w:szCs w:val="22"/>
          <w:lang w:val="en-US"/>
        </w:rPr>
        <w:t>Uran</w:t>
      </w:r>
      <w:proofErr w:type="spellEnd"/>
      <w:r w:rsidRPr="00C622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22C3">
        <w:rPr>
          <w:rFonts w:ascii="Times New Roman" w:hAnsi="Times New Roman" w:cs="Times New Roman"/>
          <w:sz w:val="22"/>
          <w:szCs w:val="22"/>
          <w:lang w:val="en-US"/>
        </w:rPr>
        <w:t>Kyzy</w:t>
      </w:r>
      <w:proofErr w:type="spellEnd"/>
      <w:r w:rsidRPr="00C622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C622C3">
        <w:rPr>
          <w:rFonts w:ascii="Times New Roman" w:hAnsi="Times New Roman" w:cs="Times New Roman"/>
          <w:sz w:val="22"/>
          <w:szCs w:val="22"/>
        </w:rPr>
        <w:t xml:space="preserve">. 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C622C3">
        <w:rPr>
          <w:rFonts w:ascii="Times New Roman" w:hAnsi="Times New Roman" w:cs="Times New Roman"/>
          <w:sz w:val="22"/>
          <w:szCs w:val="22"/>
        </w:rPr>
        <w:t xml:space="preserve">: </w:t>
      </w:r>
      <w:hyperlink r:id="rId139" w:history="1"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oxussociety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wp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content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uploads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/2020/10/2020-09-28-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mapping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patterns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of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dissent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eurasia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Pr="00C622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22</w:t>
      </w:r>
      <w:r w:rsidRPr="00557A8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48">
    <w:p w:rsidR="00EF5CE2" w:rsidRPr="00C622C3" w:rsidRDefault="00EF5CE2" w:rsidP="009B23C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C622C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622C3">
        <w:rPr>
          <w:rFonts w:ascii="Times New Roman" w:hAnsi="Times New Roman" w:cs="Times New Roman"/>
          <w:sz w:val="22"/>
          <w:szCs w:val="22"/>
          <w:lang w:val="en-US"/>
        </w:rPr>
        <w:t>Umarov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 xml:space="preserve"> T. What’s Behind Protests Against China in Kazakhstan?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/ </w:t>
      </w:r>
      <w:proofErr w:type="spellStart"/>
      <w:r w:rsidRPr="00C622C3">
        <w:rPr>
          <w:rFonts w:ascii="Times New Roman" w:hAnsi="Times New Roman" w:cs="Times New Roman"/>
          <w:sz w:val="22"/>
          <w:szCs w:val="22"/>
          <w:lang w:val="en-US"/>
        </w:rPr>
        <w:t>Umarov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 xml:space="preserve"> T.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 xml:space="preserve">URL: </w:t>
      </w:r>
      <w:hyperlink r:id="rId140" w:history="1"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https://carnegiemoscow.org/commentary/80229</w:t>
        </w:r>
      </w:hyperlink>
      <w:r w:rsidRPr="00C622C3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557A8C">
        <w:rPr>
          <w:rFonts w:ascii="Times New Roman" w:hAnsi="Times New Roman" w:cs="Times New Roman"/>
          <w:sz w:val="22"/>
          <w:szCs w:val="22"/>
        </w:rPr>
        <w:t>дата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57A8C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  <w:lang w:val="en-US"/>
        </w:rPr>
        <w:t>: 22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>.05.2022)</w:t>
      </w:r>
    </w:p>
  </w:footnote>
  <w:footnote w:id="249">
    <w:p w:rsidR="00EF5CE2" w:rsidRPr="00C622C3" w:rsidRDefault="00EF5CE2" w:rsidP="00C622C3">
      <w:pPr>
        <w:pStyle w:val="a4"/>
        <w:jc w:val="both"/>
        <w:rPr>
          <w:rFonts w:ascii="Times New Roman" w:hAnsi="Times New Roman" w:cs="Times New Roman"/>
        </w:rPr>
      </w:pPr>
      <w:r w:rsidRPr="00C622C3"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>Jardine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B. 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>Mapping Patterns of Dissent in Asia: Introducing the Central Asia protest tracker /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>Jardine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B.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Khashimov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Sh. Lemon</w:t>
      </w:r>
      <w:r w:rsidRPr="00C622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622C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622C3">
        <w:rPr>
          <w:rFonts w:ascii="Times New Roman" w:hAnsi="Times New Roman" w:cs="Times New Roman"/>
          <w:sz w:val="22"/>
          <w:szCs w:val="22"/>
          <w:lang w:val="en-US"/>
        </w:rPr>
        <w:t>Uran</w:t>
      </w:r>
      <w:proofErr w:type="spellEnd"/>
      <w:r w:rsidRPr="00C622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22C3">
        <w:rPr>
          <w:rFonts w:ascii="Times New Roman" w:hAnsi="Times New Roman" w:cs="Times New Roman"/>
          <w:sz w:val="22"/>
          <w:szCs w:val="22"/>
          <w:lang w:val="en-US"/>
        </w:rPr>
        <w:t>Kyzy</w:t>
      </w:r>
      <w:proofErr w:type="spellEnd"/>
      <w:r w:rsidRPr="00C622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C622C3">
        <w:rPr>
          <w:rFonts w:ascii="Times New Roman" w:hAnsi="Times New Roman" w:cs="Times New Roman"/>
          <w:sz w:val="22"/>
          <w:szCs w:val="22"/>
        </w:rPr>
        <w:t xml:space="preserve">. 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C622C3">
        <w:rPr>
          <w:rFonts w:ascii="Times New Roman" w:hAnsi="Times New Roman" w:cs="Times New Roman"/>
          <w:sz w:val="22"/>
          <w:szCs w:val="22"/>
        </w:rPr>
        <w:t xml:space="preserve">: </w:t>
      </w:r>
      <w:hyperlink r:id="rId141" w:history="1"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oxussociety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wp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content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uploads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/2020/10/2020-09-28-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mapping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patterns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of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dissent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eurasia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(дата обращения: 22</w:t>
      </w:r>
      <w:r w:rsidRPr="00557A8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50">
    <w:p w:rsidR="00EF5CE2" w:rsidRPr="0087080E" w:rsidRDefault="00EF5CE2" w:rsidP="00A3243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622C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F49DB" w:rsidRPr="00C622C3">
        <w:rPr>
          <w:rFonts w:ascii="Times New Roman" w:hAnsi="Times New Roman" w:cs="Times New Roman"/>
          <w:sz w:val="22"/>
          <w:szCs w:val="22"/>
          <w:lang w:val="en-US"/>
        </w:rPr>
        <w:t>Jardine</w:t>
      </w:r>
      <w:r w:rsidR="00EF49DB">
        <w:rPr>
          <w:rFonts w:ascii="Times New Roman" w:hAnsi="Times New Roman" w:cs="Times New Roman"/>
          <w:sz w:val="22"/>
          <w:szCs w:val="22"/>
          <w:lang w:val="en-US"/>
        </w:rPr>
        <w:t xml:space="preserve">, B. </w:t>
      </w:r>
      <w:r w:rsidR="00EF49DB" w:rsidRPr="00C622C3">
        <w:rPr>
          <w:rFonts w:ascii="Times New Roman" w:hAnsi="Times New Roman" w:cs="Times New Roman"/>
          <w:sz w:val="22"/>
          <w:szCs w:val="22"/>
          <w:lang w:val="en-US"/>
        </w:rPr>
        <w:t>Mapping Patterns of Dissent in Asia: Introducing the Central Asia protest tracker /</w:t>
      </w:r>
      <w:r w:rsidR="00EF49D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F49DB" w:rsidRPr="00C622C3">
        <w:rPr>
          <w:rFonts w:ascii="Times New Roman" w:hAnsi="Times New Roman" w:cs="Times New Roman"/>
          <w:sz w:val="22"/>
          <w:szCs w:val="22"/>
          <w:lang w:val="en-US"/>
        </w:rPr>
        <w:t>Jardine</w:t>
      </w:r>
      <w:r w:rsidR="00EF49DB">
        <w:rPr>
          <w:rFonts w:ascii="Times New Roman" w:hAnsi="Times New Roman" w:cs="Times New Roman"/>
          <w:sz w:val="22"/>
          <w:szCs w:val="22"/>
          <w:lang w:val="en-US"/>
        </w:rPr>
        <w:t xml:space="preserve">, B. </w:t>
      </w:r>
      <w:proofErr w:type="spellStart"/>
      <w:r w:rsidR="00EF49DB">
        <w:rPr>
          <w:rFonts w:ascii="Times New Roman" w:hAnsi="Times New Roman" w:cs="Times New Roman"/>
          <w:sz w:val="22"/>
          <w:szCs w:val="22"/>
          <w:lang w:val="en-US"/>
        </w:rPr>
        <w:t>Khashimov</w:t>
      </w:r>
      <w:proofErr w:type="spellEnd"/>
      <w:r w:rsidR="00EF49DB">
        <w:rPr>
          <w:rFonts w:ascii="Times New Roman" w:hAnsi="Times New Roman" w:cs="Times New Roman"/>
          <w:sz w:val="22"/>
          <w:szCs w:val="22"/>
          <w:lang w:val="en-US"/>
        </w:rPr>
        <w:t xml:space="preserve"> Sh. Lemon</w:t>
      </w:r>
      <w:r w:rsidR="00EF49DB" w:rsidRPr="00C622C3">
        <w:rPr>
          <w:rFonts w:ascii="Times New Roman" w:hAnsi="Times New Roman" w:cs="Times New Roman"/>
          <w:sz w:val="22"/>
          <w:szCs w:val="22"/>
        </w:rPr>
        <w:t xml:space="preserve"> </w:t>
      </w:r>
      <w:r w:rsidR="00EF49DB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EF49DB" w:rsidRPr="00C622C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F49DB" w:rsidRPr="00C622C3">
        <w:rPr>
          <w:rFonts w:ascii="Times New Roman" w:hAnsi="Times New Roman" w:cs="Times New Roman"/>
          <w:sz w:val="22"/>
          <w:szCs w:val="22"/>
          <w:lang w:val="en-US"/>
        </w:rPr>
        <w:t>Uran</w:t>
      </w:r>
      <w:proofErr w:type="spellEnd"/>
      <w:r w:rsidR="00EF49DB" w:rsidRPr="00C622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49DB" w:rsidRPr="00C622C3">
        <w:rPr>
          <w:rFonts w:ascii="Times New Roman" w:hAnsi="Times New Roman" w:cs="Times New Roman"/>
          <w:sz w:val="22"/>
          <w:szCs w:val="22"/>
          <w:lang w:val="en-US"/>
        </w:rPr>
        <w:t>Kyzy</w:t>
      </w:r>
      <w:proofErr w:type="spellEnd"/>
      <w:r w:rsidR="00EF49DB" w:rsidRPr="00C622C3">
        <w:rPr>
          <w:rFonts w:ascii="Times New Roman" w:hAnsi="Times New Roman" w:cs="Times New Roman"/>
          <w:sz w:val="22"/>
          <w:szCs w:val="22"/>
        </w:rPr>
        <w:t xml:space="preserve"> </w:t>
      </w:r>
      <w:r w:rsidR="00EF49DB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EF49DB" w:rsidRPr="00C622C3">
        <w:rPr>
          <w:rFonts w:ascii="Times New Roman" w:hAnsi="Times New Roman" w:cs="Times New Roman"/>
          <w:sz w:val="22"/>
          <w:szCs w:val="22"/>
        </w:rPr>
        <w:t xml:space="preserve">. </w:t>
      </w:r>
      <w:r w:rsidR="00EF49DB" w:rsidRPr="00C622C3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="00EF49DB" w:rsidRPr="00C622C3">
        <w:rPr>
          <w:rFonts w:ascii="Times New Roman" w:hAnsi="Times New Roman" w:cs="Times New Roman"/>
          <w:sz w:val="22"/>
          <w:szCs w:val="22"/>
        </w:rPr>
        <w:t xml:space="preserve">: </w:t>
      </w:r>
      <w:hyperlink r:id="rId142" w:history="1"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oxussociety</w:t>
        </w:r>
        <w:proofErr w:type="spellEnd"/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wp</w:t>
        </w:r>
        <w:proofErr w:type="spellEnd"/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content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uploads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</w:rPr>
          <w:t>/2020/10/2020-09-28-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mapping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patterns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of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dissent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eurasia</w:t>
        </w:r>
        <w:proofErr w:type="spellEnd"/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EF49DB"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="00EF49DB">
        <w:rPr>
          <w:rFonts w:ascii="Times New Roman" w:hAnsi="Times New Roman" w:cs="Times New Roman"/>
          <w:sz w:val="22"/>
          <w:szCs w:val="22"/>
        </w:rPr>
        <w:t xml:space="preserve"> (дата обращения: 22</w:t>
      </w:r>
      <w:r w:rsidR="00EF49DB" w:rsidRPr="00557A8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51">
    <w:p w:rsidR="00EF5CE2" w:rsidRPr="00D22CD9" w:rsidRDefault="00EF5CE2" w:rsidP="009B23C1">
      <w:pPr>
        <w:pStyle w:val="a4"/>
        <w:jc w:val="both"/>
        <w:rPr>
          <w:sz w:val="22"/>
          <w:szCs w:val="22"/>
        </w:rPr>
      </w:pPr>
      <w:r w:rsidRPr="00C622C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 xml:space="preserve"> Hundreds Join Protests Against Chinese Investment </w:t>
      </w:r>
      <w:proofErr w:type="gramStart"/>
      <w:r w:rsidRPr="00C622C3">
        <w:rPr>
          <w:rFonts w:ascii="Times New Roman" w:hAnsi="Times New Roman" w:cs="Times New Roman"/>
          <w:sz w:val="22"/>
          <w:szCs w:val="22"/>
          <w:lang w:val="en-US"/>
        </w:rPr>
        <w:t>In</w:t>
      </w:r>
      <w:proofErr w:type="gramEnd"/>
      <w:r w:rsidRPr="00C622C3">
        <w:rPr>
          <w:rFonts w:ascii="Times New Roman" w:hAnsi="Times New Roman" w:cs="Times New Roman"/>
          <w:sz w:val="22"/>
          <w:szCs w:val="22"/>
          <w:lang w:val="en-US"/>
        </w:rPr>
        <w:t xml:space="preserve"> Kyrgyzstan /</w:t>
      </w:r>
      <w:r>
        <w:rPr>
          <w:rFonts w:ascii="Times New Roman" w:hAnsi="Times New Roman" w:cs="Times New Roman"/>
          <w:sz w:val="22"/>
          <w:szCs w:val="22"/>
          <w:lang w:val="en-US"/>
        </w:rPr>
        <w:t>/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Radio Free Europe Radio Liberty. -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 xml:space="preserve"> 2020. URL</w:t>
      </w:r>
      <w:r w:rsidRPr="00D22CD9">
        <w:rPr>
          <w:rFonts w:ascii="Times New Roman" w:hAnsi="Times New Roman" w:cs="Times New Roman"/>
          <w:sz w:val="22"/>
          <w:szCs w:val="22"/>
        </w:rPr>
        <w:t xml:space="preserve">: </w:t>
      </w:r>
      <w:hyperlink r:id="rId143" w:history="1"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rferl</w:t>
        </w:r>
        <w:proofErr w:type="spellEnd"/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</w:t>
        </w:r>
        <w:r w:rsidRPr="00D22CD9">
          <w:rPr>
            <w:rStyle w:val="a7"/>
            <w:rFonts w:ascii="Times New Roman" w:hAnsi="Times New Roman" w:cs="Times New Roman"/>
            <w:sz w:val="22"/>
            <w:szCs w:val="22"/>
          </w:rPr>
          <w:t>/30439686.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Pr="00D22CD9">
        <w:rPr>
          <w:sz w:val="22"/>
          <w:szCs w:val="22"/>
        </w:rPr>
        <w:t xml:space="preserve"> </w:t>
      </w:r>
      <w:r w:rsidRPr="00D22CD9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D22CD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обращения</w:t>
      </w:r>
      <w:r w:rsidRPr="00D22CD9">
        <w:rPr>
          <w:rFonts w:ascii="Times New Roman" w:hAnsi="Times New Roman" w:cs="Times New Roman"/>
          <w:sz w:val="22"/>
          <w:szCs w:val="22"/>
        </w:rPr>
        <w:t>: 22.05.2022)</w:t>
      </w:r>
    </w:p>
  </w:footnote>
  <w:footnote w:id="252">
    <w:p w:rsidR="00EF5CE2" w:rsidRPr="00C622C3" w:rsidRDefault="00EF5CE2" w:rsidP="00B101F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622C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622C3">
        <w:rPr>
          <w:rFonts w:ascii="Times New Roman" w:hAnsi="Times New Roman" w:cs="Times New Roman"/>
          <w:sz w:val="22"/>
          <w:szCs w:val="22"/>
        </w:rPr>
        <w:t xml:space="preserve"> Скандал с ТЭЦ: пропавшие миллионы // Радио </w:t>
      </w:r>
      <w:proofErr w:type="spellStart"/>
      <w:r w:rsidRPr="00C622C3">
        <w:rPr>
          <w:rFonts w:ascii="Times New Roman" w:hAnsi="Times New Roman" w:cs="Times New Roman"/>
          <w:sz w:val="22"/>
          <w:szCs w:val="22"/>
        </w:rPr>
        <w:t>Азаттык</w:t>
      </w:r>
      <w:proofErr w:type="spellEnd"/>
      <w:r w:rsidRPr="00C622C3">
        <w:rPr>
          <w:rFonts w:ascii="Times New Roman" w:hAnsi="Times New Roman" w:cs="Times New Roman"/>
          <w:sz w:val="22"/>
          <w:szCs w:val="22"/>
        </w:rPr>
        <w:t xml:space="preserve">. - 2018. 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C622C3">
        <w:rPr>
          <w:rFonts w:ascii="Times New Roman" w:hAnsi="Times New Roman" w:cs="Times New Roman"/>
          <w:sz w:val="22"/>
          <w:szCs w:val="22"/>
        </w:rPr>
        <w:t xml:space="preserve">: </w:t>
      </w:r>
      <w:hyperlink r:id="rId144" w:history="1"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rus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azattyk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kyrgyzstan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bishkek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parliament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comission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/29052760.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Pr="00C622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22</w:t>
      </w:r>
      <w:r w:rsidRPr="00557A8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53">
    <w:p w:rsidR="00EF5CE2" w:rsidRPr="00C622C3" w:rsidRDefault="00EF5CE2" w:rsidP="00B101F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622C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622C3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254">
    <w:p w:rsidR="00EF5CE2" w:rsidRPr="00C622C3" w:rsidRDefault="00EF5CE2" w:rsidP="00B101FF">
      <w:pPr>
        <w:pStyle w:val="a4"/>
        <w:jc w:val="both"/>
        <w:rPr>
          <w:rFonts w:ascii="Times New Roman" w:hAnsi="Times New Roman" w:cs="Times New Roman"/>
          <w:sz w:val="24"/>
        </w:rPr>
      </w:pPr>
      <w:r w:rsidRPr="00C622C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622C3">
        <w:rPr>
          <w:rFonts w:ascii="Times New Roman" w:hAnsi="Times New Roman" w:cs="Times New Roman"/>
          <w:sz w:val="22"/>
          <w:szCs w:val="22"/>
        </w:rPr>
        <w:t xml:space="preserve"> В Бишкеке прошел митинг против коррупции // RFI. - 2019. </w:t>
      </w:r>
      <w:r w:rsidRPr="00C622C3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C622C3">
        <w:rPr>
          <w:rFonts w:ascii="Times New Roman" w:hAnsi="Times New Roman" w:cs="Times New Roman"/>
          <w:sz w:val="22"/>
          <w:szCs w:val="22"/>
        </w:rPr>
        <w:t xml:space="preserve">: </w:t>
      </w:r>
      <w:hyperlink r:id="rId145" w:history="1"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rfi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fr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C622C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C622C3">
          <w:rPr>
            <w:rStyle w:val="a7"/>
            <w:rFonts w:ascii="Times New Roman" w:hAnsi="Times New Roman" w:cs="Times New Roman"/>
            <w:sz w:val="22"/>
            <w:szCs w:val="22"/>
          </w:rPr>
          <w:t>/центральная-азия/20191125-в-бишкеке-прошел-митинг-против-коррупции</w:t>
        </w:r>
      </w:hyperlink>
      <w:r w:rsidRPr="00C622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22</w:t>
      </w:r>
      <w:r w:rsidRPr="00557A8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55">
    <w:p w:rsidR="00EF5CE2" w:rsidRPr="00F0208F" w:rsidRDefault="00EF5CE2" w:rsidP="00BD1D5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208F">
        <w:rPr>
          <w:rFonts w:ascii="Times New Roman" w:hAnsi="Times New Roman" w:cs="Times New Roman"/>
          <w:sz w:val="22"/>
          <w:szCs w:val="22"/>
        </w:rPr>
        <w:t>Хоргосское</w:t>
      </w:r>
      <w:proofErr w:type="spellEnd"/>
      <w:r w:rsidRPr="00F0208F">
        <w:rPr>
          <w:rFonts w:ascii="Times New Roman" w:hAnsi="Times New Roman" w:cs="Times New Roman"/>
          <w:sz w:val="22"/>
          <w:szCs w:val="22"/>
        </w:rPr>
        <w:t xml:space="preserve"> дело // 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Wikipedia</w:t>
      </w:r>
      <w:r w:rsidRPr="00F0208F">
        <w:rPr>
          <w:rFonts w:ascii="Times New Roman" w:hAnsi="Times New Roman" w:cs="Times New Roman"/>
          <w:sz w:val="22"/>
          <w:szCs w:val="22"/>
        </w:rPr>
        <w:t xml:space="preserve">. 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F0208F">
        <w:rPr>
          <w:rFonts w:ascii="Times New Roman" w:hAnsi="Times New Roman" w:cs="Times New Roman"/>
          <w:sz w:val="22"/>
          <w:szCs w:val="22"/>
        </w:rPr>
        <w:t xml:space="preserve">: </w:t>
      </w:r>
      <w:hyperlink r:id="rId146" w:history="1"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wikipedia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wiki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Хоргосское_дело</w:t>
        </w:r>
        <w:proofErr w:type="spellEnd"/>
      </w:hyperlink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22</w:t>
      </w:r>
      <w:r w:rsidRPr="00557A8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56">
    <w:p w:rsidR="00EF5CE2" w:rsidRPr="00F0208F" w:rsidRDefault="00EF5CE2" w:rsidP="00BD1D5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0208F">
        <w:rPr>
          <w:rFonts w:ascii="Times New Roman" w:hAnsi="Times New Roman" w:cs="Times New Roman"/>
          <w:sz w:val="22"/>
          <w:szCs w:val="22"/>
        </w:rPr>
        <w:t xml:space="preserve"> Китай решил поглотить Кыргызстан из-за долгов //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Рамблер.финансы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F0208F">
        <w:rPr>
          <w:rFonts w:ascii="Times New Roman" w:hAnsi="Times New Roman" w:cs="Times New Roman"/>
          <w:sz w:val="22"/>
          <w:szCs w:val="22"/>
        </w:rPr>
        <w:t xml:space="preserve">2021. 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F0208F">
        <w:rPr>
          <w:rFonts w:ascii="Times New Roman" w:hAnsi="Times New Roman" w:cs="Times New Roman"/>
          <w:sz w:val="22"/>
          <w:szCs w:val="22"/>
        </w:rPr>
        <w:t>:</w:t>
      </w:r>
      <w:hyperlink r:id="rId147" w:history="1"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finance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rambler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economics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/45901035/?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utm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content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=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finance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media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&amp;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utm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medium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=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read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more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&amp;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utm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source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=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copylink</w:t>
        </w:r>
        <w:proofErr w:type="spellEnd"/>
      </w:hyperlink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22</w:t>
      </w:r>
      <w:r w:rsidRPr="00557A8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57">
    <w:p w:rsidR="00EF5CE2" w:rsidRPr="00F0208F" w:rsidRDefault="00EF5CE2" w:rsidP="00BD1D5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0208F">
        <w:rPr>
          <w:rFonts w:ascii="Times New Roman" w:hAnsi="Times New Roman" w:cs="Times New Roman"/>
          <w:sz w:val="22"/>
          <w:szCs w:val="22"/>
        </w:rPr>
        <w:t xml:space="preserve"> Минфин: Долг Таджикистана перед Китаем превышает $1 млрд // 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Asia</w:t>
      </w:r>
      <w:r w:rsidRPr="00F0208F">
        <w:rPr>
          <w:rFonts w:ascii="Times New Roman" w:hAnsi="Times New Roman" w:cs="Times New Roman"/>
          <w:sz w:val="22"/>
          <w:szCs w:val="22"/>
        </w:rPr>
        <w:t>-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plus</w:t>
      </w:r>
      <w:r>
        <w:rPr>
          <w:rFonts w:ascii="Times New Roman" w:hAnsi="Times New Roman" w:cs="Times New Roman"/>
          <w:sz w:val="22"/>
          <w:szCs w:val="22"/>
        </w:rPr>
        <w:t xml:space="preserve">. - </w:t>
      </w:r>
      <w:r w:rsidRPr="00F0208F">
        <w:rPr>
          <w:rFonts w:ascii="Times New Roman" w:hAnsi="Times New Roman" w:cs="Times New Roman"/>
          <w:sz w:val="22"/>
          <w:szCs w:val="22"/>
        </w:rPr>
        <w:t xml:space="preserve">2022. 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F0208F">
        <w:rPr>
          <w:rFonts w:ascii="Times New Roman" w:hAnsi="Times New Roman" w:cs="Times New Roman"/>
          <w:sz w:val="22"/>
          <w:szCs w:val="22"/>
        </w:rPr>
        <w:t xml:space="preserve">: </w:t>
      </w:r>
      <w:hyperlink r:id="rId148" w:history="1"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asiaplustj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info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node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/308156</w:t>
        </w:r>
      </w:hyperlink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22</w:t>
      </w:r>
      <w:r w:rsidRPr="00557A8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58">
    <w:p w:rsidR="00EF5CE2" w:rsidRPr="00F0208F" w:rsidRDefault="00EF5CE2" w:rsidP="000C4F1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208F">
        <w:rPr>
          <w:rFonts w:ascii="Times New Roman" w:hAnsi="Times New Roman" w:cs="Times New Roman"/>
          <w:sz w:val="22"/>
          <w:szCs w:val="22"/>
        </w:rPr>
        <w:t>Садыр</w:t>
      </w:r>
      <w:proofErr w:type="spellEnd"/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208F">
        <w:rPr>
          <w:rFonts w:ascii="Times New Roman" w:hAnsi="Times New Roman" w:cs="Times New Roman"/>
          <w:sz w:val="22"/>
          <w:szCs w:val="22"/>
        </w:rPr>
        <w:t>Жапаров</w:t>
      </w:r>
      <w:proofErr w:type="spellEnd"/>
      <w:r w:rsidRPr="00F0208F">
        <w:rPr>
          <w:rFonts w:ascii="Times New Roman" w:hAnsi="Times New Roman" w:cs="Times New Roman"/>
          <w:sz w:val="22"/>
          <w:szCs w:val="22"/>
        </w:rPr>
        <w:t>: Некоторые объекты могут отойти Китаю, если не погасить долг //</w:t>
      </w:r>
      <w:r>
        <w:rPr>
          <w:rFonts w:ascii="Times New Roman" w:hAnsi="Times New Roman" w:cs="Times New Roman"/>
          <w:sz w:val="22"/>
          <w:szCs w:val="22"/>
        </w:rPr>
        <w:t xml:space="preserve"> газета.uz. - </w:t>
      </w:r>
      <w:r w:rsidRPr="00F0208F">
        <w:rPr>
          <w:rFonts w:ascii="Times New Roman" w:hAnsi="Times New Roman" w:cs="Times New Roman"/>
          <w:sz w:val="22"/>
          <w:szCs w:val="22"/>
        </w:rPr>
        <w:t xml:space="preserve">2021. URL: </w:t>
      </w:r>
      <w:hyperlink r:id="rId149" w:history="1"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https://www.gazeta.uz/ru/2021/03/19/debt-kyrgyzstan/</w:t>
        </w:r>
      </w:hyperlink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22</w:t>
      </w:r>
      <w:r w:rsidRPr="00557A8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59">
    <w:p w:rsidR="00EF5CE2" w:rsidRPr="00F0208F" w:rsidRDefault="00EF5CE2" w:rsidP="00AB594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208F">
        <w:rPr>
          <w:rFonts w:ascii="Times New Roman" w:hAnsi="Times New Roman" w:cs="Times New Roman"/>
          <w:sz w:val="22"/>
          <w:szCs w:val="22"/>
        </w:rPr>
        <w:t>Умаров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F0208F">
        <w:rPr>
          <w:rFonts w:ascii="Times New Roman" w:hAnsi="Times New Roman" w:cs="Times New Roman"/>
          <w:sz w:val="22"/>
          <w:szCs w:val="22"/>
        </w:rPr>
        <w:t xml:space="preserve"> Т. На пути к </w:t>
      </w:r>
      <w:proofErr w:type="spellStart"/>
      <w:r w:rsidRPr="00F0208F">
        <w:rPr>
          <w:rFonts w:ascii="Times New Roman" w:hAnsi="Times New Roman" w:cs="Times New Roman"/>
          <w:sz w:val="22"/>
          <w:szCs w:val="22"/>
        </w:rPr>
        <w:t>Pax</w:t>
      </w:r>
      <w:proofErr w:type="spellEnd"/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208F">
        <w:rPr>
          <w:rFonts w:ascii="Times New Roman" w:hAnsi="Times New Roman" w:cs="Times New Roman"/>
          <w:sz w:val="22"/>
          <w:szCs w:val="22"/>
        </w:rPr>
        <w:t>Sinica</w:t>
      </w:r>
      <w:proofErr w:type="spellEnd"/>
      <w:r w:rsidRPr="00F0208F">
        <w:rPr>
          <w:rFonts w:ascii="Times New Roman" w:hAnsi="Times New Roman" w:cs="Times New Roman"/>
          <w:sz w:val="22"/>
          <w:szCs w:val="22"/>
        </w:rPr>
        <w:t xml:space="preserve">: что несет Центральной Азии экспансия Китая / </w:t>
      </w:r>
      <w:proofErr w:type="spellStart"/>
      <w:r w:rsidRPr="00F0208F">
        <w:rPr>
          <w:rFonts w:ascii="Times New Roman" w:hAnsi="Times New Roman" w:cs="Times New Roman"/>
          <w:sz w:val="22"/>
          <w:szCs w:val="22"/>
        </w:rPr>
        <w:t>Умаров</w:t>
      </w:r>
      <w:proofErr w:type="spellEnd"/>
      <w:r>
        <w:rPr>
          <w:rFonts w:ascii="Times New Roman" w:hAnsi="Times New Roman" w:cs="Times New Roman"/>
          <w:sz w:val="22"/>
          <w:szCs w:val="22"/>
        </w:rPr>
        <w:t>, Т</w:t>
      </w:r>
      <w:r w:rsidRPr="00F0208F">
        <w:rPr>
          <w:rFonts w:ascii="Times New Roman" w:hAnsi="Times New Roman" w:cs="Times New Roman"/>
          <w:sz w:val="22"/>
          <w:szCs w:val="22"/>
        </w:rPr>
        <w:t xml:space="preserve">. 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F0208F">
        <w:rPr>
          <w:rFonts w:ascii="Times New Roman" w:hAnsi="Times New Roman" w:cs="Times New Roman"/>
          <w:sz w:val="22"/>
          <w:szCs w:val="22"/>
        </w:rPr>
        <w:t xml:space="preserve">: </w:t>
      </w:r>
      <w:hyperlink r:id="rId150" w:history="1"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carnegie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commentary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/81265</w:t>
        </w:r>
      </w:hyperlink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22</w:t>
      </w:r>
      <w:r w:rsidRPr="00557A8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60">
    <w:p w:rsidR="00EF5CE2" w:rsidRPr="00BE7309" w:rsidRDefault="00EF5CE2" w:rsidP="00AB5947">
      <w:pPr>
        <w:pStyle w:val="a4"/>
        <w:jc w:val="both"/>
        <w:rPr>
          <w:rFonts w:ascii="Times New Roman" w:hAnsi="Times New Roman" w:cs="Times New Roman"/>
        </w:rPr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0208F">
        <w:rPr>
          <w:rFonts w:ascii="Times New Roman" w:hAnsi="Times New Roman" w:cs="Times New Roman"/>
          <w:sz w:val="22"/>
          <w:szCs w:val="22"/>
        </w:rPr>
        <w:t xml:space="preserve"> Власти Китая узаконили лагеря перевоспитания мусульман //</w:t>
      </w:r>
      <w:r>
        <w:rPr>
          <w:rFonts w:ascii="Times New Roman" w:hAnsi="Times New Roman" w:cs="Times New Roman"/>
          <w:sz w:val="22"/>
          <w:szCs w:val="22"/>
        </w:rPr>
        <w:t xml:space="preserve"> Коммерсантъ. - </w:t>
      </w:r>
      <w:r w:rsidRPr="00F0208F">
        <w:rPr>
          <w:rFonts w:ascii="Times New Roman" w:hAnsi="Times New Roman" w:cs="Times New Roman"/>
          <w:sz w:val="22"/>
          <w:szCs w:val="22"/>
        </w:rPr>
        <w:t xml:space="preserve">2018. 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F0208F">
        <w:rPr>
          <w:rFonts w:ascii="Times New Roman" w:hAnsi="Times New Roman" w:cs="Times New Roman"/>
          <w:sz w:val="22"/>
          <w:szCs w:val="22"/>
        </w:rPr>
        <w:t xml:space="preserve">: </w:t>
      </w:r>
      <w:hyperlink r:id="rId151" w:history="1"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kommersant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doc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/3766348</w:t>
        </w:r>
      </w:hyperlink>
      <w:r w:rsidRPr="00BE73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 обращения: 22</w:t>
      </w:r>
      <w:r w:rsidRPr="00557A8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61">
    <w:p w:rsidR="00EF5CE2" w:rsidRPr="00F0208F" w:rsidRDefault="00EF5CE2" w:rsidP="0019710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r w:rsidR="00EF49DB" w:rsidRPr="00F0208F">
        <w:rPr>
          <w:rFonts w:ascii="Times New Roman" w:hAnsi="Times New Roman" w:cs="Times New Roman"/>
          <w:sz w:val="22"/>
          <w:szCs w:val="22"/>
        </w:rPr>
        <w:t>Власти Китая узаконили лагеря перевоспитания мусульман //</w:t>
      </w:r>
      <w:r w:rsidR="00EF49DB">
        <w:rPr>
          <w:rFonts w:ascii="Times New Roman" w:hAnsi="Times New Roman" w:cs="Times New Roman"/>
          <w:sz w:val="22"/>
          <w:szCs w:val="22"/>
        </w:rPr>
        <w:t xml:space="preserve"> Коммерсантъ. - </w:t>
      </w:r>
      <w:r w:rsidR="00EF49DB" w:rsidRPr="00F0208F">
        <w:rPr>
          <w:rFonts w:ascii="Times New Roman" w:hAnsi="Times New Roman" w:cs="Times New Roman"/>
          <w:sz w:val="22"/>
          <w:szCs w:val="22"/>
        </w:rPr>
        <w:t xml:space="preserve">2018. </w:t>
      </w:r>
      <w:r w:rsidR="00EF49DB" w:rsidRPr="00F0208F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="00EF49DB" w:rsidRPr="00F0208F">
        <w:rPr>
          <w:rFonts w:ascii="Times New Roman" w:hAnsi="Times New Roman" w:cs="Times New Roman"/>
          <w:sz w:val="22"/>
          <w:szCs w:val="22"/>
        </w:rPr>
        <w:t xml:space="preserve">: </w:t>
      </w:r>
      <w:hyperlink r:id="rId152" w:history="1">
        <w:r w:rsidR="00EF49DB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="00EF49DB" w:rsidRPr="00F0208F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="00EF49DB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EF49DB"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EF49DB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kommersant</w:t>
        </w:r>
        <w:proofErr w:type="spellEnd"/>
        <w:r w:rsidR="00EF49DB"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EF49DB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="00EF49DB"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="00EF49DB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doc</w:t>
        </w:r>
        <w:r w:rsidR="00EF49DB" w:rsidRPr="00F0208F">
          <w:rPr>
            <w:rStyle w:val="a7"/>
            <w:rFonts w:ascii="Times New Roman" w:hAnsi="Times New Roman" w:cs="Times New Roman"/>
            <w:sz w:val="22"/>
            <w:szCs w:val="22"/>
          </w:rPr>
          <w:t>/3766348</w:t>
        </w:r>
      </w:hyperlink>
      <w:r w:rsidR="00EF49DB" w:rsidRPr="00BE7309">
        <w:rPr>
          <w:rFonts w:ascii="Times New Roman" w:hAnsi="Times New Roman" w:cs="Times New Roman"/>
          <w:sz w:val="24"/>
        </w:rPr>
        <w:t xml:space="preserve"> </w:t>
      </w:r>
      <w:r w:rsidR="00EF49DB">
        <w:rPr>
          <w:rFonts w:ascii="Times New Roman" w:hAnsi="Times New Roman" w:cs="Times New Roman"/>
          <w:sz w:val="22"/>
          <w:szCs w:val="22"/>
        </w:rPr>
        <w:t>(дата обращения: 22</w:t>
      </w:r>
      <w:r w:rsidR="00EF49DB" w:rsidRPr="00557A8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62">
    <w:p w:rsidR="00EF5CE2" w:rsidRPr="00F0208F" w:rsidRDefault="00EF5CE2" w:rsidP="0019710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0208F">
        <w:rPr>
          <w:rFonts w:ascii="Times New Roman" w:hAnsi="Times New Roman" w:cs="Times New Roman"/>
          <w:sz w:val="22"/>
          <w:szCs w:val="22"/>
        </w:rPr>
        <w:t xml:space="preserve"> Дело </w:t>
      </w:r>
      <w:proofErr w:type="spellStart"/>
      <w:r w:rsidRPr="00F0208F">
        <w:rPr>
          <w:rFonts w:ascii="Times New Roman" w:hAnsi="Times New Roman" w:cs="Times New Roman"/>
          <w:sz w:val="22"/>
          <w:szCs w:val="22"/>
        </w:rPr>
        <w:t>Сайрагуль</w:t>
      </w:r>
      <w:proofErr w:type="spellEnd"/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208F">
        <w:rPr>
          <w:rFonts w:ascii="Times New Roman" w:hAnsi="Times New Roman" w:cs="Times New Roman"/>
          <w:sz w:val="22"/>
          <w:szCs w:val="22"/>
        </w:rPr>
        <w:t>Сауытбай</w:t>
      </w:r>
      <w:proofErr w:type="spellEnd"/>
      <w:r w:rsidRPr="00F0208F">
        <w:rPr>
          <w:rFonts w:ascii="Times New Roman" w:hAnsi="Times New Roman" w:cs="Times New Roman"/>
          <w:sz w:val="22"/>
          <w:szCs w:val="22"/>
        </w:rPr>
        <w:t xml:space="preserve"> ― этнической казашки из Китая. Хронология /</w:t>
      </w:r>
      <w:r w:rsidRPr="00D22CD9">
        <w:rPr>
          <w:rFonts w:ascii="Times New Roman" w:hAnsi="Times New Roman" w:cs="Times New Roman"/>
          <w:sz w:val="22"/>
          <w:szCs w:val="22"/>
        </w:rPr>
        <w:t>/</w:t>
      </w:r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Village</w:t>
      </w:r>
      <w:r w:rsidRPr="00F0208F">
        <w:rPr>
          <w:rFonts w:ascii="Times New Roman" w:hAnsi="Times New Roman" w:cs="Times New Roman"/>
          <w:sz w:val="22"/>
          <w:szCs w:val="22"/>
        </w:rPr>
        <w:t xml:space="preserve"> Казахстан. - 2018. 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F0208F">
        <w:rPr>
          <w:rFonts w:ascii="Times New Roman" w:hAnsi="Times New Roman" w:cs="Times New Roman"/>
          <w:sz w:val="22"/>
          <w:szCs w:val="22"/>
        </w:rPr>
        <w:t xml:space="preserve">: </w:t>
      </w:r>
      <w:hyperlink r:id="rId153" w:history="1"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the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village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kz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village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city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situation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/3529-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delo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sayragul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sauytbay</w:t>
        </w:r>
        <w:proofErr w:type="spellEnd"/>
      </w:hyperlink>
      <w:r w:rsidRPr="00F0208F">
        <w:rPr>
          <w:rFonts w:ascii="Times New Roman" w:hAnsi="Times New Roman" w:cs="Times New Roman"/>
          <w:sz w:val="22"/>
          <w:szCs w:val="22"/>
        </w:rPr>
        <w:t xml:space="preserve"> (дата обращения: 22.05.2022)</w:t>
      </w:r>
    </w:p>
  </w:footnote>
  <w:footnote w:id="263">
    <w:p w:rsidR="00EF5CE2" w:rsidRPr="00D22CD9" w:rsidRDefault="00EF5CE2" w:rsidP="0019710E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</w:rPr>
        <w:t>Там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</w:rPr>
        <w:t>же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264">
    <w:p w:rsidR="00EF5CE2" w:rsidRPr="00F0208F" w:rsidRDefault="00EF5CE2" w:rsidP="0019710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 Analysis: Official Trickery? Pro-Government </w:t>
      </w:r>
      <w:proofErr w:type="spellStart"/>
      <w:r w:rsidRPr="00F0208F">
        <w:rPr>
          <w:rFonts w:ascii="Times New Roman" w:hAnsi="Times New Roman" w:cs="Times New Roman"/>
          <w:sz w:val="22"/>
          <w:szCs w:val="22"/>
          <w:lang w:val="en-US"/>
        </w:rPr>
        <w:t>Atajurt</w:t>
      </w:r>
      <w:proofErr w:type="spellEnd"/>
      <w:r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 Gets Registered </w:t>
      </w:r>
      <w:proofErr w:type="gramStart"/>
      <w:r w:rsidRPr="00F0208F">
        <w:rPr>
          <w:rFonts w:ascii="Times New Roman" w:hAnsi="Times New Roman" w:cs="Times New Roman"/>
          <w:sz w:val="22"/>
          <w:szCs w:val="22"/>
          <w:lang w:val="en-US"/>
        </w:rPr>
        <w:t>In</w:t>
      </w:r>
      <w:proofErr w:type="gramEnd"/>
      <w:r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 Kazakhstan / </w:t>
      </w:r>
      <w:proofErr w:type="spellStart"/>
      <w:r w:rsidRPr="00F0208F">
        <w:rPr>
          <w:rFonts w:ascii="Times New Roman" w:hAnsi="Times New Roman" w:cs="Times New Roman"/>
          <w:sz w:val="22"/>
          <w:szCs w:val="22"/>
          <w:lang w:val="en-US"/>
        </w:rPr>
        <w:t>RadioFreeEurope</w:t>
      </w:r>
      <w:proofErr w:type="spellEnd"/>
      <w:r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0208F">
        <w:rPr>
          <w:rFonts w:ascii="Times New Roman" w:hAnsi="Times New Roman" w:cs="Times New Roman"/>
          <w:sz w:val="22"/>
          <w:szCs w:val="22"/>
          <w:lang w:val="en-US"/>
        </w:rPr>
        <w:t>RadioLiberty</w:t>
      </w:r>
      <w:proofErr w:type="spellEnd"/>
      <w:r w:rsidRPr="00F0208F">
        <w:rPr>
          <w:rFonts w:ascii="Times New Roman" w:hAnsi="Times New Roman" w:cs="Times New Roman"/>
          <w:sz w:val="22"/>
          <w:szCs w:val="22"/>
          <w:lang w:val="en-US"/>
        </w:rPr>
        <w:t>. - 2019. URL</w:t>
      </w:r>
      <w:r w:rsidRPr="00D22CD9">
        <w:rPr>
          <w:rFonts w:ascii="Times New Roman" w:hAnsi="Times New Roman" w:cs="Times New Roman"/>
          <w:sz w:val="22"/>
          <w:szCs w:val="22"/>
        </w:rPr>
        <w:t xml:space="preserve">: </w:t>
      </w:r>
      <w:hyperlink r:id="rId154" w:history="1"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rferl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qishloq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ovozi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atajurtregistered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pro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government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/30213406.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Pr="00F0208F">
        <w:rPr>
          <w:rFonts w:ascii="Times New Roman" w:hAnsi="Times New Roman" w:cs="Times New Roman"/>
          <w:sz w:val="22"/>
          <w:szCs w:val="22"/>
        </w:rPr>
        <w:t xml:space="preserve"> (дата обращения: 22.05.2022)</w:t>
      </w:r>
    </w:p>
  </w:footnote>
  <w:footnote w:id="265">
    <w:p w:rsidR="00EF5CE2" w:rsidRPr="002B09CC" w:rsidRDefault="00EF5CE2" w:rsidP="0019710E">
      <w:pPr>
        <w:pStyle w:val="a4"/>
        <w:jc w:val="both"/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="0087080E" w:rsidRPr="0087080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7080E"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Analysis: Official Trickery? Pro-Government </w:t>
      </w:r>
      <w:proofErr w:type="spellStart"/>
      <w:r w:rsidR="0087080E" w:rsidRPr="00F0208F">
        <w:rPr>
          <w:rFonts w:ascii="Times New Roman" w:hAnsi="Times New Roman" w:cs="Times New Roman"/>
          <w:sz w:val="22"/>
          <w:szCs w:val="22"/>
          <w:lang w:val="en-US"/>
        </w:rPr>
        <w:t>Atajurt</w:t>
      </w:r>
      <w:proofErr w:type="spellEnd"/>
      <w:r w:rsidR="0087080E"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 Gets Registered </w:t>
      </w:r>
      <w:proofErr w:type="gramStart"/>
      <w:r w:rsidR="0087080E" w:rsidRPr="00F0208F">
        <w:rPr>
          <w:rFonts w:ascii="Times New Roman" w:hAnsi="Times New Roman" w:cs="Times New Roman"/>
          <w:sz w:val="22"/>
          <w:szCs w:val="22"/>
          <w:lang w:val="en-US"/>
        </w:rPr>
        <w:t>In</w:t>
      </w:r>
      <w:proofErr w:type="gramEnd"/>
      <w:r w:rsidR="0087080E"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 Kazakhstan / </w:t>
      </w:r>
      <w:proofErr w:type="spellStart"/>
      <w:r w:rsidR="0087080E" w:rsidRPr="00F0208F">
        <w:rPr>
          <w:rFonts w:ascii="Times New Roman" w:hAnsi="Times New Roman" w:cs="Times New Roman"/>
          <w:sz w:val="22"/>
          <w:szCs w:val="22"/>
          <w:lang w:val="en-US"/>
        </w:rPr>
        <w:t>RadioFreeEurope</w:t>
      </w:r>
      <w:proofErr w:type="spellEnd"/>
      <w:r w:rsidR="0087080E"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7080E" w:rsidRPr="00F0208F">
        <w:rPr>
          <w:rFonts w:ascii="Times New Roman" w:hAnsi="Times New Roman" w:cs="Times New Roman"/>
          <w:sz w:val="22"/>
          <w:szCs w:val="22"/>
          <w:lang w:val="en-US"/>
        </w:rPr>
        <w:t>RadioLiberty</w:t>
      </w:r>
      <w:proofErr w:type="spellEnd"/>
      <w:r w:rsidR="0087080E" w:rsidRPr="00F0208F">
        <w:rPr>
          <w:rFonts w:ascii="Times New Roman" w:hAnsi="Times New Roman" w:cs="Times New Roman"/>
          <w:sz w:val="22"/>
          <w:szCs w:val="22"/>
          <w:lang w:val="en-US"/>
        </w:rPr>
        <w:t>. - 2019. URL</w:t>
      </w:r>
      <w:r w:rsidR="0087080E" w:rsidRPr="00D22CD9">
        <w:rPr>
          <w:rFonts w:ascii="Times New Roman" w:hAnsi="Times New Roman" w:cs="Times New Roman"/>
          <w:sz w:val="22"/>
          <w:szCs w:val="22"/>
        </w:rPr>
        <w:t xml:space="preserve">: </w:t>
      </w:r>
      <w:hyperlink r:id="rId155" w:history="1"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rferl</w:t>
        </w:r>
        <w:proofErr w:type="spellEnd"/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</w:t>
        </w:r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qishloq</w:t>
        </w:r>
        <w:proofErr w:type="spellEnd"/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ovozi</w:t>
        </w:r>
        <w:proofErr w:type="spellEnd"/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kazakhstan</w:t>
        </w:r>
        <w:proofErr w:type="spellEnd"/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atajurtregistered</w:t>
        </w:r>
        <w:proofErr w:type="spellEnd"/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pro</w:t>
        </w:r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government</w:t>
        </w:r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</w:rPr>
          <w:t>/30213406.</w:t>
        </w:r>
        <w:r w:rsidR="0087080E"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="0087080E" w:rsidRPr="00F0208F">
        <w:rPr>
          <w:rFonts w:ascii="Times New Roman" w:hAnsi="Times New Roman" w:cs="Times New Roman"/>
          <w:sz w:val="22"/>
          <w:szCs w:val="22"/>
        </w:rPr>
        <w:t xml:space="preserve"> (дата обращения: 22.05.2022)</w:t>
      </w:r>
    </w:p>
  </w:footnote>
  <w:footnote w:id="266">
    <w:p w:rsidR="00EF5CE2" w:rsidRPr="00F0208F" w:rsidRDefault="00EF5CE2" w:rsidP="0019710E">
      <w:pPr>
        <w:pStyle w:val="a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r w:rsidRPr="00F0208F">
        <w:rPr>
          <w:rFonts w:ascii="Times New Roman" w:hAnsi="Times New Roman" w:cs="Times New Roman"/>
          <w:bCs/>
          <w:sz w:val="22"/>
          <w:szCs w:val="22"/>
        </w:rPr>
        <w:t xml:space="preserve">HRW: Казахстан нарушает права человека в угоду Китаю // </w:t>
      </w:r>
      <w:r w:rsidRPr="00F0208F">
        <w:rPr>
          <w:rFonts w:ascii="Times New Roman" w:hAnsi="Times New Roman" w:cs="Times New Roman"/>
          <w:bCs/>
          <w:sz w:val="22"/>
          <w:szCs w:val="22"/>
          <w:lang w:val="en-US"/>
        </w:rPr>
        <w:t>ACCA</w:t>
      </w:r>
      <w:r w:rsidRPr="00F0208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0208F">
        <w:rPr>
          <w:rFonts w:ascii="Times New Roman" w:hAnsi="Times New Roman" w:cs="Times New Roman"/>
          <w:bCs/>
          <w:sz w:val="22"/>
          <w:szCs w:val="22"/>
          <w:lang w:val="en-US"/>
        </w:rPr>
        <w:t>Media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F0208F">
        <w:rPr>
          <w:rFonts w:ascii="Times New Roman" w:hAnsi="Times New Roman" w:cs="Times New Roman"/>
          <w:bCs/>
          <w:sz w:val="22"/>
          <w:szCs w:val="22"/>
        </w:rPr>
        <w:t xml:space="preserve">- 2019. </w:t>
      </w:r>
      <w:r w:rsidRPr="00F0208F">
        <w:rPr>
          <w:rFonts w:ascii="Times New Roman" w:hAnsi="Times New Roman" w:cs="Times New Roman"/>
          <w:bCs/>
          <w:sz w:val="22"/>
          <w:szCs w:val="22"/>
          <w:lang w:val="en-US"/>
        </w:rPr>
        <w:t>URL</w:t>
      </w:r>
      <w:r w:rsidRPr="00F0208F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156" w:history="1"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</w:t>
        </w:r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</w:rPr>
          <w:t>://</w:t>
        </w:r>
        <w:proofErr w:type="spellStart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acca</w:t>
        </w:r>
        <w:proofErr w:type="spellEnd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media</w:t>
        </w:r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</w:rPr>
          <w:t>/1138/</w:t>
        </w:r>
        <w:proofErr w:type="spellStart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hrw</w:t>
        </w:r>
        <w:proofErr w:type="spellEnd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kazahstan</w:t>
        </w:r>
        <w:proofErr w:type="spellEnd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narushaet</w:t>
        </w:r>
        <w:proofErr w:type="spellEnd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prava</w:t>
        </w:r>
        <w:proofErr w:type="spellEnd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cheloveka</w:t>
        </w:r>
        <w:proofErr w:type="spellEnd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v</w:t>
        </w:r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ugodu</w:t>
        </w:r>
        <w:proofErr w:type="spellEnd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kitayu</w:t>
        </w:r>
        <w:proofErr w:type="spellEnd"/>
        <w:r w:rsidRPr="00F0208F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</w:hyperlink>
      <w:r w:rsidRPr="00F0208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</w:rPr>
        <w:t>(дата обращения: 22.05.2022)</w:t>
      </w:r>
    </w:p>
  </w:footnote>
  <w:footnote w:id="267">
    <w:p w:rsidR="00EF5CE2" w:rsidRPr="00F0208F" w:rsidRDefault="00EF5CE2" w:rsidP="00CC3FC6">
      <w:pPr>
        <w:pStyle w:val="a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208F">
        <w:rPr>
          <w:rFonts w:ascii="Times New Roman" w:hAnsi="Times New Roman" w:cs="Times New Roman"/>
          <w:sz w:val="22"/>
          <w:szCs w:val="22"/>
        </w:rPr>
        <w:t>Умаров</w:t>
      </w:r>
      <w:proofErr w:type="spellEnd"/>
      <w:r w:rsidRPr="00F0208F">
        <w:rPr>
          <w:rFonts w:ascii="Times New Roman" w:hAnsi="Times New Roman" w:cs="Times New Roman"/>
          <w:sz w:val="22"/>
          <w:szCs w:val="22"/>
        </w:rPr>
        <w:t xml:space="preserve">, Т. На пути к </w:t>
      </w:r>
      <w:proofErr w:type="spellStart"/>
      <w:r w:rsidRPr="00F0208F">
        <w:rPr>
          <w:rFonts w:ascii="Times New Roman" w:hAnsi="Times New Roman" w:cs="Times New Roman"/>
          <w:sz w:val="22"/>
          <w:szCs w:val="22"/>
          <w:lang w:val="en-US"/>
        </w:rPr>
        <w:t>Pax</w:t>
      </w:r>
      <w:proofErr w:type="spellEnd"/>
      <w:r w:rsidRPr="00F020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208F">
        <w:rPr>
          <w:rFonts w:ascii="Times New Roman" w:hAnsi="Times New Roman" w:cs="Times New Roman"/>
          <w:sz w:val="22"/>
          <w:szCs w:val="22"/>
          <w:lang w:val="en-US"/>
        </w:rPr>
        <w:t>Sinica</w:t>
      </w:r>
      <w:proofErr w:type="spellEnd"/>
      <w:r w:rsidRPr="00F0208F">
        <w:rPr>
          <w:rFonts w:ascii="Times New Roman" w:hAnsi="Times New Roman" w:cs="Times New Roman"/>
          <w:sz w:val="22"/>
          <w:szCs w:val="22"/>
        </w:rPr>
        <w:t xml:space="preserve">: что несет Центральной Азии экспансия Китая / </w:t>
      </w:r>
      <w:proofErr w:type="spellStart"/>
      <w:r w:rsidRPr="00F0208F">
        <w:rPr>
          <w:rFonts w:ascii="Times New Roman" w:hAnsi="Times New Roman" w:cs="Times New Roman"/>
          <w:sz w:val="22"/>
          <w:szCs w:val="22"/>
        </w:rPr>
        <w:t>Умаров</w:t>
      </w:r>
      <w:proofErr w:type="spellEnd"/>
      <w:r w:rsidRPr="00F0208F">
        <w:rPr>
          <w:rFonts w:ascii="Times New Roman" w:hAnsi="Times New Roman" w:cs="Times New Roman"/>
          <w:sz w:val="22"/>
          <w:szCs w:val="22"/>
        </w:rPr>
        <w:t xml:space="preserve">, Т. 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F0208F">
        <w:rPr>
          <w:rFonts w:ascii="Times New Roman" w:hAnsi="Times New Roman" w:cs="Times New Roman"/>
          <w:sz w:val="22"/>
          <w:szCs w:val="22"/>
        </w:rPr>
        <w:t xml:space="preserve">: </w:t>
      </w:r>
      <w:hyperlink r:id="rId157" w:history="1"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carnegie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commentary</w:t>
        </w:r>
        <w:r w:rsidRPr="00F0208F">
          <w:rPr>
            <w:rStyle w:val="a7"/>
            <w:rFonts w:ascii="Times New Roman" w:hAnsi="Times New Roman" w:cs="Times New Roman"/>
            <w:sz w:val="22"/>
            <w:szCs w:val="22"/>
          </w:rPr>
          <w:t>/81265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(дата обращения: 23</w:t>
      </w:r>
      <w:r w:rsidRPr="00F0208F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68">
    <w:p w:rsidR="00EF5CE2" w:rsidRPr="00F0208F" w:rsidRDefault="00EF5CE2" w:rsidP="00054FEB">
      <w:pPr>
        <w:pStyle w:val="a4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 Van Der </w:t>
      </w:r>
      <w:proofErr w:type="spellStart"/>
      <w:r w:rsidRPr="00F0208F">
        <w:rPr>
          <w:rFonts w:ascii="Times New Roman" w:hAnsi="Times New Roman" w:cs="Times New Roman"/>
          <w:sz w:val="22"/>
          <w:szCs w:val="22"/>
          <w:lang w:val="en-US"/>
        </w:rPr>
        <w:t>Kley</w:t>
      </w:r>
      <w:proofErr w:type="spellEnd"/>
      <w:r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, D. How Central Asians Pushed Chinese Firms to Localize / Van Der </w:t>
      </w:r>
      <w:proofErr w:type="spellStart"/>
      <w:r w:rsidRPr="00F0208F">
        <w:rPr>
          <w:rFonts w:ascii="Times New Roman" w:hAnsi="Times New Roman" w:cs="Times New Roman"/>
          <w:sz w:val="22"/>
          <w:szCs w:val="22"/>
          <w:lang w:val="en-US"/>
        </w:rPr>
        <w:t>Kley</w:t>
      </w:r>
      <w:proofErr w:type="spellEnd"/>
      <w:r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, D. </w:t>
      </w:r>
      <w:proofErr w:type="spellStart"/>
      <w:r w:rsidRPr="00F0208F">
        <w:rPr>
          <w:rFonts w:ascii="Times New Roman" w:hAnsi="Times New Roman" w:cs="Times New Roman"/>
          <w:sz w:val="22"/>
          <w:szCs w:val="22"/>
          <w:lang w:val="en-US"/>
        </w:rPr>
        <w:t>Yau</w:t>
      </w:r>
      <w:proofErr w:type="spellEnd"/>
      <w:r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 N. URL: </w:t>
      </w:r>
      <w:hyperlink r:id="rId158" w:history="1">
        <w:r w:rsidRPr="00F0208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https://carnegieendowment.org/2021/10/15/how-central-asians-pushed-chinese-firms-to-localize-pub-85561</w:t>
        </w:r>
      </w:hyperlink>
      <w:r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F0208F">
        <w:rPr>
          <w:rFonts w:ascii="Times New Roman" w:hAnsi="Times New Roman" w:cs="Times New Roman"/>
          <w:sz w:val="22"/>
          <w:szCs w:val="22"/>
        </w:rPr>
        <w:t>дата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  <w:lang w:val="en-US"/>
        </w:rPr>
        <w:t>: 23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.05.2022)</w:t>
      </w:r>
    </w:p>
  </w:footnote>
  <w:footnote w:id="269">
    <w:p w:rsidR="00EF5CE2" w:rsidRPr="00F0208F" w:rsidRDefault="00EF5CE2" w:rsidP="003C3BCC">
      <w:pPr>
        <w:pStyle w:val="a4"/>
        <w:jc w:val="both"/>
        <w:rPr>
          <w:rFonts w:ascii="Times New Roman" w:hAnsi="Times New Roman" w:cs="Times New Roman"/>
        </w:rPr>
      </w:pPr>
      <w:r w:rsidRPr="00F0208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B01FC">
        <w:rPr>
          <w:rFonts w:ascii="Times New Roman" w:hAnsi="Times New Roman" w:cs="Times New Roman"/>
          <w:sz w:val="22"/>
          <w:szCs w:val="22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</w:rPr>
        <w:t>Там же.</w:t>
      </w:r>
    </w:p>
  </w:footnote>
  <w:footnote w:id="270">
    <w:p w:rsidR="00EF5CE2" w:rsidRPr="00BB01FC" w:rsidRDefault="00EF5CE2" w:rsidP="00FD5CC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B0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B01FC">
        <w:rPr>
          <w:rFonts w:ascii="Times New Roman" w:hAnsi="Times New Roman" w:cs="Times New Roman"/>
          <w:sz w:val="22"/>
          <w:szCs w:val="22"/>
        </w:rPr>
        <w:t xml:space="preserve"> Ван Дер Клей, Д. Китай меняет стратегию в Центральной Азии / Ван Дер Клей, Д. 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BB01FC">
        <w:rPr>
          <w:rFonts w:ascii="Times New Roman" w:hAnsi="Times New Roman" w:cs="Times New Roman"/>
          <w:sz w:val="22"/>
          <w:szCs w:val="22"/>
        </w:rPr>
        <w:t xml:space="preserve">: </w:t>
      </w:r>
      <w:hyperlink r:id="rId159" w:history="1"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russian</w:t>
        </w:r>
        <w:proofErr w:type="spellEnd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eurasianet</w:t>
        </w:r>
        <w:proofErr w:type="spellEnd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китай</w:t>
        </w:r>
        <w:proofErr w:type="spellEnd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-меняет-стратегию-в-центральной-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азии</w:t>
        </w:r>
        <w:proofErr w:type="spellEnd"/>
      </w:hyperlink>
      <w:r w:rsidRPr="00BB01FC">
        <w:rPr>
          <w:rFonts w:ascii="Times New Roman" w:hAnsi="Times New Roman" w:cs="Times New Roman"/>
          <w:sz w:val="22"/>
          <w:szCs w:val="22"/>
        </w:rPr>
        <w:t xml:space="preserve"> (</w:t>
      </w:r>
      <w:r w:rsidRPr="00F0208F">
        <w:rPr>
          <w:rFonts w:ascii="Times New Roman" w:hAnsi="Times New Roman" w:cs="Times New Roman"/>
          <w:sz w:val="22"/>
          <w:szCs w:val="22"/>
        </w:rPr>
        <w:t>дата</w:t>
      </w:r>
      <w:r w:rsidRPr="00BB01FC">
        <w:rPr>
          <w:rFonts w:ascii="Times New Roman" w:hAnsi="Times New Roman" w:cs="Times New Roman"/>
          <w:sz w:val="22"/>
          <w:szCs w:val="22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</w:rPr>
        <w:t>: 24</w:t>
      </w:r>
      <w:r w:rsidRPr="00BB01F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71">
    <w:p w:rsidR="00EF5CE2" w:rsidRPr="00BB01FC" w:rsidRDefault="00EF5CE2" w:rsidP="00A112A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B0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Beijing’s Silk Road Goes Digital // </w:t>
      </w:r>
      <w:r w:rsidRPr="00BB01FC">
        <w:rPr>
          <w:rFonts w:ascii="Times New Roman" w:hAnsi="Times New Roman" w:cs="Times New Roman"/>
          <w:iCs/>
          <w:sz w:val="22"/>
          <w:szCs w:val="22"/>
          <w:lang w:val="en-US"/>
        </w:rPr>
        <w:t>Council on Foreign Relations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>. - 2017. URL</w:t>
      </w:r>
      <w:r w:rsidRPr="00BB01FC">
        <w:rPr>
          <w:rFonts w:ascii="Times New Roman" w:hAnsi="Times New Roman" w:cs="Times New Roman"/>
          <w:sz w:val="22"/>
          <w:szCs w:val="22"/>
        </w:rPr>
        <w:t xml:space="preserve">: </w:t>
      </w:r>
      <w:hyperlink r:id="rId160" w:tgtFrame="_blank" w:history="1"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cfr</w:t>
        </w:r>
        <w:proofErr w:type="spellEnd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blog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beijings</w:t>
        </w:r>
        <w:proofErr w:type="spellEnd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silk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road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goes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digital</w:t>
        </w:r>
      </w:hyperlink>
      <w:r w:rsidRPr="00BB01FC">
        <w:rPr>
          <w:rFonts w:ascii="Times New Roman" w:hAnsi="Times New Roman" w:cs="Times New Roman"/>
          <w:sz w:val="22"/>
          <w:szCs w:val="22"/>
        </w:rPr>
        <w:t xml:space="preserve"> (</w:t>
      </w:r>
      <w:r w:rsidRPr="00F0208F">
        <w:rPr>
          <w:rFonts w:ascii="Times New Roman" w:hAnsi="Times New Roman" w:cs="Times New Roman"/>
          <w:sz w:val="22"/>
          <w:szCs w:val="22"/>
        </w:rPr>
        <w:t>дата</w:t>
      </w:r>
      <w:r w:rsidRPr="00BB01FC">
        <w:rPr>
          <w:rFonts w:ascii="Times New Roman" w:hAnsi="Times New Roman" w:cs="Times New Roman"/>
          <w:sz w:val="22"/>
          <w:szCs w:val="22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</w:rPr>
        <w:t>: 24</w:t>
      </w:r>
      <w:r w:rsidRPr="00BB01F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72">
    <w:p w:rsidR="00EF5CE2" w:rsidRPr="00D22CD9" w:rsidRDefault="00EF5CE2" w:rsidP="00A112A7">
      <w:pPr>
        <w:pStyle w:val="a4"/>
        <w:jc w:val="both"/>
        <w:rPr>
          <w:sz w:val="22"/>
          <w:szCs w:val="22"/>
          <w:lang w:val="en-US"/>
        </w:rPr>
      </w:pPr>
      <w:r w:rsidRPr="00BB0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B01FC">
        <w:rPr>
          <w:rFonts w:ascii="Times New Roman" w:hAnsi="Times New Roman" w:cs="Times New Roman"/>
          <w:sz w:val="22"/>
          <w:szCs w:val="22"/>
        </w:rPr>
        <w:t>Там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B01FC">
        <w:rPr>
          <w:rFonts w:ascii="Times New Roman" w:hAnsi="Times New Roman" w:cs="Times New Roman"/>
          <w:sz w:val="22"/>
          <w:szCs w:val="22"/>
        </w:rPr>
        <w:t>же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273">
    <w:p w:rsidR="00EF5CE2" w:rsidRPr="00BB01FC" w:rsidRDefault="00EF5CE2" w:rsidP="00A112A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B0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Shen, H. Building a Digital Silk Road? Situating the Internet in China’s Belt and Road Initiative / Shen, H.  URL</w:t>
      </w:r>
      <w:r w:rsidRPr="00BB01FC">
        <w:rPr>
          <w:rFonts w:ascii="Times New Roman" w:hAnsi="Times New Roman" w:cs="Times New Roman"/>
          <w:sz w:val="22"/>
          <w:szCs w:val="22"/>
        </w:rPr>
        <w:t xml:space="preserve">: </w:t>
      </w:r>
      <w:hyperlink r:id="rId161" w:tgtFrame="_blank" w:history="1"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ijoc</w:t>
        </w:r>
        <w:proofErr w:type="spellEnd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org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index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php</w:t>
        </w:r>
        <w:proofErr w:type="spellEnd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ijoc</w:t>
        </w:r>
        <w:proofErr w:type="spellEnd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article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download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/8405/2386</w:t>
        </w:r>
      </w:hyperlink>
      <w:r w:rsidRPr="00BB01FC">
        <w:rPr>
          <w:rFonts w:ascii="Times New Roman" w:hAnsi="Times New Roman" w:cs="Times New Roman"/>
          <w:sz w:val="22"/>
          <w:szCs w:val="22"/>
        </w:rPr>
        <w:t xml:space="preserve"> (</w:t>
      </w:r>
      <w:r w:rsidRPr="00F0208F">
        <w:rPr>
          <w:rFonts w:ascii="Times New Roman" w:hAnsi="Times New Roman" w:cs="Times New Roman"/>
          <w:sz w:val="22"/>
          <w:szCs w:val="22"/>
        </w:rPr>
        <w:t>дата</w:t>
      </w:r>
      <w:r w:rsidRPr="00BB01FC">
        <w:rPr>
          <w:rFonts w:ascii="Times New Roman" w:hAnsi="Times New Roman" w:cs="Times New Roman"/>
          <w:sz w:val="22"/>
          <w:szCs w:val="22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</w:rPr>
        <w:t>: 24</w:t>
      </w:r>
      <w:r w:rsidRPr="00BB01F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74">
    <w:p w:rsidR="00EF5CE2" w:rsidRPr="00FB7309" w:rsidRDefault="00EF5CE2" w:rsidP="00FB7309">
      <w:pPr>
        <w:pStyle w:val="a4"/>
        <w:jc w:val="both"/>
        <w:rPr>
          <w:rFonts w:ascii="Times New Roman" w:hAnsi="Times New Roman" w:cs="Times New Roman"/>
          <w:sz w:val="24"/>
          <w:lang w:val="en-US"/>
        </w:rPr>
      </w:pPr>
      <w:r w:rsidRPr="00BB0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B01FC">
        <w:rPr>
          <w:rFonts w:ascii="Times New Roman" w:hAnsi="Times New Roman" w:cs="Times New Roman"/>
          <w:sz w:val="22"/>
          <w:szCs w:val="22"/>
          <w:lang w:val="en-US"/>
        </w:rPr>
        <w:t>Muzaparova</w:t>
      </w:r>
      <w:proofErr w:type="spellEnd"/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, L. The Digital Silk Road: Opportunities and Challenges for Central Asia / </w:t>
      </w:r>
      <w:proofErr w:type="spellStart"/>
      <w:r w:rsidRPr="00BB01FC">
        <w:rPr>
          <w:rFonts w:ascii="Times New Roman" w:hAnsi="Times New Roman" w:cs="Times New Roman"/>
          <w:sz w:val="22"/>
          <w:szCs w:val="22"/>
          <w:lang w:val="en-US"/>
        </w:rPr>
        <w:t>Muzaparova</w:t>
      </w:r>
      <w:proofErr w:type="spellEnd"/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, L. URL: </w:t>
      </w:r>
      <w:hyperlink r:id="rId162" w:history="1"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https://www.rosalux.de/en/news/id/45540/die-digitale-seidenstrasse-herausforderungen-und-chancen-fuer-zentralasien</w:t>
        </w:r>
      </w:hyperlink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F0208F">
        <w:rPr>
          <w:rFonts w:ascii="Times New Roman" w:hAnsi="Times New Roman" w:cs="Times New Roman"/>
          <w:sz w:val="22"/>
          <w:szCs w:val="22"/>
        </w:rPr>
        <w:t>дата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  <w:lang w:val="en-US"/>
        </w:rPr>
        <w:t>: 24</w:t>
      </w:r>
      <w:r w:rsidRPr="00F0208F">
        <w:rPr>
          <w:rFonts w:ascii="Times New Roman" w:hAnsi="Times New Roman" w:cs="Times New Roman"/>
          <w:sz w:val="22"/>
          <w:szCs w:val="22"/>
          <w:lang w:val="en-US"/>
        </w:rPr>
        <w:t>.05.2022)</w:t>
      </w:r>
    </w:p>
  </w:footnote>
  <w:footnote w:id="275">
    <w:p w:rsidR="00EF5CE2" w:rsidRPr="00BB01FC" w:rsidRDefault="00EF5CE2" w:rsidP="00FB730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B0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Made in China 2025 /</w:t>
      </w:r>
      <w:r>
        <w:rPr>
          <w:rFonts w:ascii="Times New Roman" w:hAnsi="Times New Roman" w:cs="Times New Roman"/>
          <w:sz w:val="22"/>
          <w:szCs w:val="22"/>
          <w:lang w:val="en-US"/>
        </w:rPr>
        <w:t>/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Institute for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Security &amp; Development Policy. - 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>2018. URL</w:t>
      </w:r>
      <w:r w:rsidRPr="00BB01FC">
        <w:rPr>
          <w:rFonts w:ascii="Times New Roman" w:hAnsi="Times New Roman" w:cs="Times New Roman"/>
          <w:sz w:val="22"/>
          <w:szCs w:val="22"/>
        </w:rPr>
        <w:t xml:space="preserve">: </w:t>
      </w:r>
      <w:hyperlink r:id="rId163" w:history="1"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isdp</w:t>
        </w:r>
        <w:proofErr w:type="spellEnd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eu</w:t>
        </w:r>
        <w:proofErr w:type="spellEnd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content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uploads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/2018/06/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Made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Backgrounder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pdf</w:t>
        </w:r>
      </w:hyperlink>
      <w:r w:rsidRPr="00BB01FC">
        <w:rPr>
          <w:rFonts w:ascii="Times New Roman" w:hAnsi="Times New Roman" w:cs="Times New Roman"/>
          <w:sz w:val="22"/>
          <w:szCs w:val="22"/>
        </w:rPr>
        <w:t xml:space="preserve"> (</w:t>
      </w:r>
      <w:r w:rsidRPr="00F0208F">
        <w:rPr>
          <w:rFonts w:ascii="Times New Roman" w:hAnsi="Times New Roman" w:cs="Times New Roman"/>
          <w:sz w:val="22"/>
          <w:szCs w:val="22"/>
        </w:rPr>
        <w:t>дата</w:t>
      </w:r>
      <w:r w:rsidRPr="00BB01FC">
        <w:rPr>
          <w:rFonts w:ascii="Times New Roman" w:hAnsi="Times New Roman" w:cs="Times New Roman"/>
          <w:sz w:val="22"/>
          <w:szCs w:val="22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</w:rPr>
        <w:t>: 25</w:t>
      </w:r>
      <w:r w:rsidRPr="00BB01F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76">
    <w:p w:rsidR="00EF5CE2" w:rsidRPr="00BB01FC" w:rsidRDefault="00EF5CE2" w:rsidP="00FB730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B0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What is the China Standards 2035 Plan and How Will </w:t>
      </w:r>
      <w:proofErr w:type="gramStart"/>
      <w:r w:rsidRPr="00BB01FC">
        <w:rPr>
          <w:rFonts w:ascii="Times New Roman" w:hAnsi="Times New Roman" w:cs="Times New Roman"/>
          <w:sz w:val="22"/>
          <w:szCs w:val="22"/>
          <w:lang w:val="en-US"/>
        </w:rPr>
        <w:t>it</w:t>
      </w:r>
      <w:proofErr w:type="gramEnd"/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Impact Emerging Industries? /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/ China Briefing. - 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2020. URL</w:t>
      </w:r>
      <w:r w:rsidRPr="00BB01FC">
        <w:rPr>
          <w:rFonts w:ascii="Times New Roman" w:hAnsi="Times New Roman" w:cs="Times New Roman"/>
          <w:sz w:val="22"/>
          <w:szCs w:val="22"/>
        </w:rPr>
        <w:t xml:space="preserve">: </w:t>
      </w:r>
      <w:hyperlink r:id="rId164" w:history="1"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briefing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what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standards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-2035-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plan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how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will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it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impact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emerging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technologies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what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link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made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china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-2025-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goals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BB01FC">
        <w:rPr>
          <w:rFonts w:ascii="Times New Roman" w:hAnsi="Times New Roman" w:cs="Times New Roman"/>
          <w:sz w:val="22"/>
          <w:szCs w:val="22"/>
        </w:rPr>
        <w:t xml:space="preserve"> (</w:t>
      </w:r>
      <w:r w:rsidRPr="00F0208F">
        <w:rPr>
          <w:rFonts w:ascii="Times New Roman" w:hAnsi="Times New Roman" w:cs="Times New Roman"/>
          <w:sz w:val="22"/>
          <w:szCs w:val="22"/>
        </w:rPr>
        <w:t>дата</w:t>
      </w:r>
      <w:r w:rsidRPr="00BB01FC">
        <w:rPr>
          <w:rFonts w:ascii="Times New Roman" w:hAnsi="Times New Roman" w:cs="Times New Roman"/>
          <w:sz w:val="22"/>
          <w:szCs w:val="22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</w:rPr>
        <w:t>: 25</w:t>
      </w:r>
      <w:r w:rsidRPr="00BB01FC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77">
    <w:p w:rsidR="00EF5CE2" w:rsidRPr="007C2409" w:rsidRDefault="00EF5CE2" w:rsidP="007C2409">
      <w:pPr>
        <w:pStyle w:val="a4"/>
        <w:jc w:val="both"/>
        <w:rPr>
          <w:rFonts w:ascii="Times New Roman" w:hAnsi="Times New Roman" w:cs="Times New Roman"/>
        </w:rPr>
      </w:pPr>
      <w:r w:rsidRPr="00BB0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B01FC">
        <w:rPr>
          <w:rFonts w:ascii="Times New Roman" w:hAnsi="Times New Roman" w:cs="Times New Roman"/>
          <w:sz w:val="22"/>
          <w:szCs w:val="22"/>
        </w:rPr>
        <w:t xml:space="preserve"> “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>中国</w:t>
      </w:r>
      <w:r w:rsidRPr="00BB01FC">
        <w:rPr>
          <w:rFonts w:ascii="Times New Roman" w:hAnsi="Times New Roman" w:cs="Times New Roman"/>
          <w:sz w:val="22"/>
          <w:szCs w:val="22"/>
        </w:rPr>
        <w:t>+</w:t>
      </w:r>
      <w:proofErr w:type="gramStart"/>
      <w:r w:rsidRPr="00BB01FC">
        <w:rPr>
          <w:rFonts w:ascii="Times New Roman" w:hAnsi="Times New Roman" w:cs="Times New Roman"/>
          <w:sz w:val="22"/>
          <w:szCs w:val="22"/>
          <w:lang w:val="en-US"/>
        </w:rPr>
        <w:t>中亚五国</w:t>
      </w:r>
      <w:r w:rsidRPr="00BB01FC">
        <w:rPr>
          <w:rFonts w:ascii="Times New Roman" w:hAnsi="Times New Roman" w:cs="Times New Roman"/>
          <w:sz w:val="22"/>
          <w:szCs w:val="22"/>
        </w:rPr>
        <w:t>”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>外长视频会议联合声明</w:t>
      </w:r>
      <w:proofErr w:type="gramEnd"/>
      <w:r w:rsidRPr="00BB01FC">
        <w:rPr>
          <w:rFonts w:ascii="Times New Roman" w:hAnsi="Times New Roman" w:cs="Times New Roman"/>
          <w:sz w:val="22"/>
          <w:szCs w:val="22"/>
        </w:rPr>
        <w:t>（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>全文</w:t>
      </w:r>
      <w:r w:rsidRPr="00BB01FC">
        <w:rPr>
          <w:rFonts w:ascii="Times New Roman" w:hAnsi="Times New Roman" w:cs="Times New Roman"/>
          <w:sz w:val="22"/>
          <w:szCs w:val="22"/>
        </w:rPr>
        <w:t>）</w:t>
      </w:r>
      <w:r w:rsidRPr="00BB01FC">
        <w:rPr>
          <w:rFonts w:ascii="Times New Roman" w:hAnsi="Times New Roman" w:cs="Times New Roman"/>
          <w:sz w:val="22"/>
          <w:szCs w:val="22"/>
        </w:rPr>
        <w:t xml:space="preserve">// 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>新华社</w:t>
      </w:r>
      <w:r w:rsidRPr="00BB01FC">
        <w:rPr>
          <w:rFonts w:ascii="Times New Roman" w:hAnsi="Times New Roman" w:cs="Times New Roman"/>
          <w:sz w:val="22"/>
          <w:szCs w:val="22"/>
        </w:rPr>
        <w:t>. - 2020.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BB01FC">
        <w:rPr>
          <w:rFonts w:ascii="Times New Roman" w:hAnsi="Times New Roman" w:cs="Times New Roman"/>
          <w:sz w:val="22"/>
          <w:szCs w:val="22"/>
        </w:rPr>
        <w:t xml:space="preserve">: </w:t>
      </w:r>
      <w:hyperlink r:id="rId165" w:history="1"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baijiahao</w:t>
        </w:r>
        <w:proofErr w:type="spellEnd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baidu</w:t>
        </w:r>
        <w:proofErr w:type="spellEnd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?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id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=1672390277798120921&amp;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wfr</w:t>
        </w:r>
        <w:proofErr w:type="spellEnd"/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=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spider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&amp;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for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</w:rPr>
          <w:t>=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pc</w:t>
        </w:r>
      </w:hyperlink>
      <w:r w:rsidRPr="00BB01FC">
        <w:rPr>
          <w:rFonts w:ascii="Times New Roman" w:hAnsi="Times New Roman" w:cs="Times New Roman"/>
          <w:sz w:val="24"/>
        </w:rPr>
        <w:t xml:space="preserve"> </w:t>
      </w:r>
      <w:r w:rsidRPr="00BB01FC">
        <w:rPr>
          <w:rFonts w:ascii="Times New Roman" w:hAnsi="Times New Roman" w:cs="Times New Roman"/>
          <w:sz w:val="22"/>
          <w:szCs w:val="22"/>
        </w:rPr>
        <w:t>(</w:t>
      </w:r>
      <w:r w:rsidRPr="00F0208F">
        <w:rPr>
          <w:rFonts w:ascii="Times New Roman" w:hAnsi="Times New Roman" w:cs="Times New Roman"/>
          <w:sz w:val="22"/>
          <w:szCs w:val="22"/>
        </w:rPr>
        <w:t>дата</w:t>
      </w:r>
      <w:r w:rsidRPr="00BB01FC">
        <w:rPr>
          <w:rFonts w:ascii="Times New Roman" w:hAnsi="Times New Roman" w:cs="Times New Roman"/>
          <w:sz w:val="22"/>
          <w:szCs w:val="22"/>
        </w:rPr>
        <w:t xml:space="preserve"> </w:t>
      </w:r>
      <w:r w:rsidRPr="00F0208F">
        <w:rPr>
          <w:rFonts w:ascii="Times New Roman" w:hAnsi="Times New Roman" w:cs="Times New Roman"/>
          <w:sz w:val="22"/>
          <w:szCs w:val="22"/>
        </w:rPr>
        <w:t>обращения</w:t>
      </w:r>
      <w:r w:rsidRPr="00BB01FC">
        <w:rPr>
          <w:rFonts w:ascii="Times New Roman" w:hAnsi="Times New Roman" w:cs="Times New Roman"/>
          <w:sz w:val="22"/>
          <w:szCs w:val="22"/>
        </w:rPr>
        <w:t>: 25.05.2022)</w:t>
      </w:r>
      <w:r w:rsidRPr="00BB01FC">
        <w:rPr>
          <w:rFonts w:ascii="Times New Roman" w:hAnsi="Times New Roman" w:cs="Times New Roman"/>
          <w:sz w:val="24"/>
        </w:rPr>
        <w:t xml:space="preserve"> </w:t>
      </w:r>
    </w:p>
  </w:footnote>
  <w:footnote w:id="278">
    <w:p w:rsidR="00EF5CE2" w:rsidRPr="002140DD" w:rsidRDefault="00EF5CE2" w:rsidP="00C65E46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B0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Castillo</w:t>
      </w:r>
      <w:r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T. The Digital Silk Road: A View in Central Asia /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>Castillo</w:t>
      </w:r>
      <w:r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T.  URL</w:t>
      </w:r>
      <w:r w:rsidRPr="002140DD">
        <w:rPr>
          <w:rFonts w:ascii="Times New Roman" w:hAnsi="Times New Roman" w:cs="Times New Roman"/>
          <w:sz w:val="22"/>
          <w:szCs w:val="22"/>
        </w:rPr>
        <w:t xml:space="preserve">: </w:t>
      </w:r>
      <w:hyperlink r:id="rId166" w:history="1"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europeanguanxi</w:t>
        </w:r>
        <w:proofErr w:type="spellEnd"/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post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the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digital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silk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road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view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central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asia</w:t>
        </w:r>
        <w:proofErr w:type="spellEnd"/>
      </w:hyperlink>
      <w:r w:rsidRPr="002140DD">
        <w:rPr>
          <w:rFonts w:ascii="Times New Roman" w:hAnsi="Times New Roman" w:cs="Times New Roman"/>
          <w:sz w:val="22"/>
          <w:szCs w:val="22"/>
        </w:rPr>
        <w:t xml:space="preserve"> (</w:t>
      </w:r>
      <w:r w:rsidRPr="00BB01FC">
        <w:rPr>
          <w:rFonts w:ascii="Times New Roman" w:hAnsi="Times New Roman" w:cs="Times New Roman"/>
          <w:sz w:val="22"/>
          <w:szCs w:val="22"/>
        </w:rPr>
        <w:t>дата</w:t>
      </w:r>
      <w:r w:rsidRPr="002140DD">
        <w:rPr>
          <w:rFonts w:ascii="Times New Roman" w:hAnsi="Times New Roman" w:cs="Times New Roman"/>
          <w:sz w:val="22"/>
          <w:szCs w:val="22"/>
        </w:rPr>
        <w:t xml:space="preserve"> </w:t>
      </w:r>
      <w:r w:rsidRPr="00BB01FC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</w:rPr>
        <w:t>: 25</w:t>
      </w:r>
      <w:r w:rsidRPr="002140DD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79">
    <w:p w:rsidR="00EF5CE2" w:rsidRPr="00D22CD9" w:rsidRDefault="00EF5CE2" w:rsidP="00C65E46">
      <w:pPr>
        <w:pStyle w:val="a4"/>
        <w:jc w:val="both"/>
        <w:rPr>
          <w:sz w:val="22"/>
          <w:szCs w:val="22"/>
          <w:lang w:val="en-US"/>
        </w:rPr>
      </w:pPr>
      <w:r w:rsidRPr="00BB0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B01FC">
        <w:rPr>
          <w:rFonts w:ascii="Times New Roman" w:hAnsi="Times New Roman" w:cs="Times New Roman"/>
          <w:sz w:val="22"/>
          <w:szCs w:val="22"/>
        </w:rPr>
        <w:t>Там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B01FC">
        <w:rPr>
          <w:rFonts w:ascii="Times New Roman" w:hAnsi="Times New Roman" w:cs="Times New Roman"/>
          <w:sz w:val="22"/>
          <w:szCs w:val="22"/>
        </w:rPr>
        <w:t>же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280">
    <w:p w:rsidR="00EF5CE2" w:rsidRPr="002140DD" w:rsidRDefault="00EF5CE2" w:rsidP="00483640">
      <w:pPr>
        <w:pStyle w:val="a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B0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B01FC">
        <w:rPr>
          <w:rFonts w:ascii="Times New Roman" w:hAnsi="Times New Roman" w:cs="Times New Roman"/>
          <w:sz w:val="22"/>
          <w:szCs w:val="22"/>
          <w:lang w:val="en-US"/>
        </w:rPr>
        <w:t>Hashimova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U.</w:t>
      </w:r>
      <w:r w:rsidRPr="00BB01FC">
        <w:rPr>
          <w:rFonts w:ascii="Times New Roman" w:eastAsia="Times New Roman" w:hAnsi="Times New Roman" w:cs="Times New Roman"/>
          <w:bCs/>
          <w:color w:val="333333"/>
          <w:kern w:val="36"/>
          <w:sz w:val="22"/>
          <w:szCs w:val="22"/>
          <w:lang w:val="en-US"/>
        </w:rPr>
        <w:t xml:space="preserve"> </w:t>
      </w:r>
      <w:r w:rsidRPr="00BB01FC">
        <w:rPr>
          <w:rFonts w:ascii="Times New Roman" w:hAnsi="Times New Roman" w:cs="Times New Roman"/>
          <w:bCs/>
          <w:sz w:val="22"/>
          <w:szCs w:val="22"/>
          <w:lang w:val="en-US"/>
        </w:rPr>
        <w:t>Before and Beyond 5G: Central Asia’s Huawei Connections /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Pr="00BB01FC">
        <w:rPr>
          <w:rFonts w:ascii="Times New Roman" w:hAnsi="Times New Roman" w:cs="Times New Roman"/>
          <w:sz w:val="22"/>
          <w:szCs w:val="22"/>
          <w:lang w:val="en-US"/>
        </w:rPr>
        <w:t>Hashimova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U.</w:t>
      </w:r>
      <w:r w:rsidRPr="00BB01FC">
        <w:rPr>
          <w:rFonts w:ascii="Times New Roman" w:eastAsia="Times New Roman" w:hAnsi="Times New Roman" w:cs="Times New Roman"/>
          <w:bCs/>
          <w:color w:val="333333"/>
          <w:kern w:val="36"/>
          <w:sz w:val="22"/>
          <w:szCs w:val="22"/>
          <w:lang w:val="en-US"/>
        </w:rPr>
        <w:t xml:space="preserve"> </w:t>
      </w:r>
      <w:r w:rsidRPr="00BB01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URL</w:t>
      </w:r>
      <w:r w:rsidRPr="002140DD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167" w:history="1">
        <w:r w:rsidRPr="00BB01FC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</w:t>
        </w:r>
        <w:r w:rsidRPr="002140DD">
          <w:rPr>
            <w:rStyle w:val="a7"/>
            <w:rFonts w:ascii="Times New Roman" w:hAnsi="Times New Roman" w:cs="Times New Roman"/>
            <w:bCs/>
            <w:sz w:val="22"/>
            <w:szCs w:val="22"/>
          </w:rPr>
          <w:t>://</w:t>
        </w:r>
        <w:proofErr w:type="spellStart"/>
        <w:r w:rsidRPr="00BB01FC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thediplomat</w:t>
        </w:r>
        <w:proofErr w:type="spellEnd"/>
        <w:r w:rsidRPr="002140DD">
          <w:rPr>
            <w:rStyle w:val="a7"/>
            <w:rFonts w:ascii="Times New Roman" w:hAnsi="Times New Roman" w:cs="Times New Roman"/>
            <w:bCs/>
            <w:sz w:val="22"/>
            <w:szCs w:val="22"/>
          </w:rPr>
          <w:t>.</w:t>
        </w:r>
        <w:r w:rsidRPr="00BB01FC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com</w:t>
        </w:r>
        <w:r w:rsidRPr="002140DD">
          <w:rPr>
            <w:rStyle w:val="a7"/>
            <w:rFonts w:ascii="Times New Roman" w:hAnsi="Times New Roman" w:cs="Times New Roman"/>
            <w:bCs/>
            <w:sz w:val="22"/>
            <w:szCs w:val="22"/>
          </w:rPr>
          <w:t>/2020/02/</w:t>
        </w:r>
        <w:r w:rsidRPr="00BB01FC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before</w:t>
        </w:r>
        <w:r w:rsidRPr="002140DD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and</w:t>
        </w:r>
        <w:r w:rsidRPr="002140DD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beyond</w:t>
        </w:r>
        <w:r w:rsidRPr="002140DD">
          <w:rPr>
            <w:rStyle w:val="a7"/>
            <w:rFonts w:ascii="Times New Roman" w:hAnsi="Times New Roman" w:cs="Times New Roman"/>
            <w:bCs/>
            <w:sz w:val="22"/>
            <w:szCs w:val="22"/>
          </w:rPr>
          <w:t>-5</w:t>
        </w:r>
        <w:r w:rsidRPr="00BB01FC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g</w:t>
        </w:r>
        <w:r w:rsidRPr="002140DD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central</w:t>
        </w:r>
        <w:r w:rsidRPr="002140DD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BB01FC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asias</w:t>
        </w:r>
        <w:proofErr w:type="spellEnd"/>
        <w:r w:rsidRPr="002140DD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proofErr w:type="spellStart"/>
        <w:r w:rsidRPr="00BB01FC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huawei</w:t>
        </w:r>
        <w:proofErr w:type="spellEnd"/>
        <w:r w:rsidRPr="002140DD">
          <w:rPr>
            <w:rStyle w:val="a7"/>
            <w:rFonts w:ascii="Times New Roman" w:hAnsi="Times New Roman" w:cs="Times New Roman"/>
            <w:bCs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connections</w:t>
        </w:r>
        <w:r w:rsidRPr="002140DD">
          <w:rPr>
            <w:rStyle w:val="a7"/>
            <w:rFonts w:ascii="Times New Roman" w:hAnsi="Times New Roman" w:cs="Times New Roman"/>
            <w:bCs/>
            <w:sz w:val="22"/>
            <w:szCs w:val="22"/>
          </w:rPr>
          <w:t>/</w:t>
        </w:r>
      </w:hyperlink>
      <w:r w:rsidRPr="002140D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140DD">
        <w:rPr>
          <w:rFonts w:ascii="Times New Roman" w:hAnsi="Times New Roman" w:cs="Times New Roman"/>
          <w:sz w:val="22"/>
          <w:szCs w:val="22"/>
        </w:rPr>
        <w:t>(</w:t>
      </w:r>
      <w:r w:rsidRPr="00BB01FC">
        <w:rPr>
          <w:rFonts w:ascii="Times New Roman" w:hAnsi="Times New Roman" w:cs="Times New Roman"/>
          <w:sz w:val="22"/>
          <w:szCs w:val="22"/>
        </w:rPr>
        <w:t>дата</w:t>
      </w:r>
      <w:r w:rsidRPr="002140DD">
        <w:rPr>
          <w:rFonts w:ascii="Times New Roman" w:hAnsi="Times New Roman" w:cs="Times New Roman"/>
          <w:sz w:val="22"/>
          <w:szCs w:val="22"/>
        </w:rPr>
        <w:t xml:space="preserve"> </w:t>
      </w:r>
      <w:r w:rsidRPr="00BB01FC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</w:rPr>
        <w:t>: 25</w:t>
      </w:r>
      <w:r w:rsidRPr="002140DD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81">
    <w:p w:rsidR="00EF5CE2" w:rsidRPr="002140DD" w:rsidRDefault="00EF5CE2" w:rsidP="0048364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B0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B01FC">
        <w:rPr>
          <w:rFonts w:ascii="Times New Roman" w:hAnsi="Times New Roman" w:cs="Times New Roman"/>
          <w:sz w:val="22"/>
          <w:szCs w:val="22"/>
          <w:lang w:val="en-US"/>
        </w:rPr>
        <w:t>Muzaparova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 L.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The Digital Silk Road: Opportunities and Challenges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for Central Asia / </w:t>
      </w:r>
      <w:proofErr w:type="spellStart"/>
      <w:r w:rsidRPr="00BB01FC">
        <w:rPr>
          <w:rFonts w:ascii="Times New Roman" w:hAnsi="Times New Roman" w:cs="Times New Roman"/>
          <w:sz w:val="22"/>
          <w:szCs w:val="22"/>
          <w:lang w:val="en-US"/>
        </w:rPr>
        <w:t>Muzaparova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 L.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2140DD">
        <w:rPr>
          <w:rFonts w:ascii="Times New Roman" w:hAnsi="Times New Roman" w:cs="Times New Roman"/>
          <w:sz w:val="22"/>
          <w:szCs w:val="22"/>
        </w:rPr>
        <w:t xml:space="preserve">: </w:t>
      </w:r>
      <w:hyperlink r:id="rId168" w:history="1"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rosalux</w:t>
        </w:r>
        <w:proofErr w:type="spellEnd"/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de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en</w:t>
        </w:r>
        <w:proofErr w:type="spellEnd"/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news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id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/45540/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die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digitale</w:t>
        </w:r>
        <w:proofErr w:type="spellEnd"/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seidenstrasse</w:t>
        </w:r>
        <w:proofErr w:type="spellEnd"/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herausforderungen</w:t>
        </w:r>
        <w:proofErr w:type="spellEnd"/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und</w:t>
        </w:r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chancen</w:t>
        </w:r>
        <w:proofErr w:type="spellEnd"/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fuer</w:t>
        </w:r>
        <w:proofErr w:type="spellEnd"/>
        <w:r w:rsidRPr="002140DD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zentralasien</w:t>
        </w:r>
        <w:proofErr w:type="spellEnd"/>
      </w:hyperlink>
      <w:r w:rsidRPr="002140DD">
        <w:rPr>
          <w:rFonts w:ascii="Times New Roman" w:hAnsi="Times New Roman" w:cs="Times New Roman"/>
          <w:sz w:val="22"/>
          <w:szCs w:val="22"/>
        </w:rPr>
        <w:t xml:space="preserve"> (</w:t>
      </w:r>
      <w:r w:rsidRPr="00BB01FC">
        <w:rPr>
          <w:rFonts w:ascii="Times New Roman" w:hAnsi="Times New Roman" w:cs="Times New Roman"/>
          <w:sz w:val="22"/>
          <w:szCs w:val="22"/>
        </w:rPr>
        <w:t>дата</w:t>
      </w:r>
      <w:r w:rsidRPr="002140DD">
        <w:rPr>
          <w:rFonts w:ascii="Times New Roman" w:hAnsi="Times New Roman" w:cs="Times New Roman"/>
          <w:sz w:val="22"/>
          <w:szCs w:val="22"/>
        </w:rPr>
        <w:t xml:space="preserve"> </w:t>
      </w:r>
      <w:r w:rsidRPr="00BB01FC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</w:rPr>
        <w:t>: 25</w:t>
      </w:r>
      <w:r w:rsidRPr="002140DD">
        <w:rPr>
          <w:rFonts w:ascii="Times New Roman" w:hAnsi="Times New Roman" w:cs="Times New Roman"/>
          <w:sz w:val="22"/>
          <w:szCs w:val="22"/>
        </w:rPr>
        <w:t>.05.2022)</w:t>
      </w:r>
    </w:p>
  </w:footnote>
  <w:footnote w:id="282">
    <w:p w:rsidR="00EF5CE2" w:rsidRPr="00D22CD9" w:rsidRDefault="00EF5CE2" w:rsidP="00483640">
      <w:pPr>
        <w:pStyle w:val="a4"/>
        <w:jc w:val="both"/>
        <w:rPr>
          <w:sz w:val="22"/>
          <w:szCs w:val="22"/>
          <w:lang w:val="en-US"/>
        </w:rPr>
      </w:pPr>
      <w:r w:rsidRPr="00BB0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B01FC">
        <w:rPr>
          <w:rFonts w:ascii="Times New Roman" w:hAnsi="Times New Roman" w:cs="Times New Roman"/>
          <w:sz w:val="22"/>
          <w:szCs w:val="22"/>
        </w:rPr>
        <w:t>Там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B01FC">
        <w:rPr>
          <w:rFonts w:ascii="Times New Roman" w:hAnsi="Times New Roman" w:cs="Times New Roman"/>
          <w:sz w:val="22"/>
          <w:szCs w:val="22"/>
        </w:rPr>
        <w:t>же</w:t>
      </w:r>
      <w:r w:rsidRPr="00D22CD9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D22CD9">
        <w:rPr>
          <w:sz w:val="22"/>
          <w:szCs w:val="22"/>
          <w:lang w:val="en-US"/>
        </w:rPr>
        <w:t xml:space="preserve"> </w:t>
      </w:r>
    </w:p>
  </w:footnote>
  <w:footnote w:id="283">
    <w:p w:rsidR="00EF5CE2" w:rsidRPr="0097179B" w:rsidRDefault="00EF5CE2" w:rsidP="000B0311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B01F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B01FC">
        <w:rPr>
          <w:rFonts w:ascii="Times New Roman" w:hAnsi="Times New Roman" w:cs="Times New Roman"/>
          <w:sz w:val="22"/>
          <w:szCs w:val="22"/>
          <w:lang w:val="en-US"/>
        </w:rPr>
        <w:t>Abilgazina</w:t>
      </w:r>
      <w:proofErr w:type="spellEnd"/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, A.  Central Asia Looking to Introduce 5G Technology in Major Cities / </w:t>
      </w:r>
      <w:proofErr w:type="spellStart"/>
      <w:r w:rsidRPr="00BB01FC">
        <w:rPr>
          <w:rFonts w:ascii="Times New Roman" w:hAnsi="Times New Roman" w:cs="Times New Roman"/>
          <w:sz w:val="22"/>
          <w:szCs w:val="22"/>
          <w:lang w:val="en-US"/>
        </w:rPr>
        <w:t>Abilgazina</w:t>
      </w:r>
      <w:proofErr w:type="spellEnd"/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, A. URL: </w:t>
      </w:r>
      <w:hyperlink r:id="rId169" w:history="1">
        <w:r w:rsidRPr="00BB01F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https://www.caspianpolicy.org/research/energy-and-economy-program-eep/central-asia-looking-to-introduce-5g-technology-in-major-cities</w:t>
        </w:r>
      </w:hyperlink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 (</w:t>
      </w:r>
      <w:r w:rsidRPr="00BB01FC">
        <w:rPr>
          <w:rFonts w:ascii="Times New Roman" w:hAnsi="Times New Roman" w:cs="Times New Roman"/>
          <w:sz w:val="22"/>
          <w:szCs w:val="22"/>
        </w:rPr>
        <w:t>дата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B01FC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  <w:lang w:val="en-US"/>
        </w:rPr>
        <w:t>: 25</w:t>
      </w:r>
      <w:r w:rsidRPr="00BB01FC">
        <w:rPr>
          <w:rFonts w:ascii="Times New Roman" w:hAnsi="Times New Roman" w:cs="Times New Roman"/>
          <w:sz w:val="22"/>
          <w:szCs w:val="22"/>
          <w:lang w:val="en-US"/>
        </w:rPr>
        <w:t>.05.2022)</w:t>
      </w:r>
    </w:p>
  </w:footnote>
  <w:footnote w:id="284">
    <w:p w:rsidR="00EF5CE2" w:rsidRPr="0097179B" w:rsidRDefault="00EF5CE2" w:rsidP="00077690">
      <w:pPr>
        <w:pStyle w:val="a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7179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97179B">
        <w:rPr>
          <w:rFonts w:ascii="Times New Roman" w:hAnsi="Times New Roman" w:cs="Times New Roman"/>
          <w:sz w:val="22"/>
          <w:szCs w:val="22"/>
        </w:rPr>
        <w:t xml:space="preserve"> </w:t>
      </w:r>
      <w:r w:rsidRPr="0097179B">
        <w:rPr>
          <w:rFonts w:ascii="Times New Roman" w:hAnsi="Times New Roman" w:cs="Times New Roman"/>
          <w:bCs/>
          <w:sz w:val="22"/>
          <w:szCs w:val="22"/>
        </w:rPr>
        <w:t xml:space="preserve">В Астане прошел первый Центрально-Азиатский День инноваций // ИА </w:t>
      </w:r>
      <w:proofErr w:type="spellStart"/>
      <w:r w:rsidRPr="0097179B">
        <w:rPr>
          <w:rFonts w:ascii="Times New Roman" w:hAnsi="Times New Roman" w:cs="Times New Roman"/>
          <w:bCs/>
          <w:sz w:val="22"/>
          <w:szCs w:val="22"/>
        </w:rPr>
        <w:t>Тотал</w:t>
      </w:r>
      <w:proofErr w:type="spellEnd"/>
      <w:r w:rsidRPr="0097179B">
        <w:rPr>
          <w:rFonts w:ascii="Times New Roman" w:hAnsi="Times New Roman" w:cs="Times New Roman"/>
          <w:bCs/>
          <w:sz w:val="22"/>
          <w:szCs w:val="22"/>
        </w:rPr>
        <w:t xml:space="preserve"> Казахстан. – 2017. </w:t>
      </w:r>
      <w:r w:rsidRPr="009717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URL: </w:t>
      </w:r>
      <w:hyperlink r:id="rId170" w:history="1">
        <w:r w:rsidRPr="0097179B">
          <w:rPr>
            <w:rStyle w:val="a7"/>
            <w:rFonts w:ascii="Times New Roman" w:hAnsi="Times New Roman" w:cs="Times New Roman"/>
            <w:bCs/>
            <w:sz w:val="22"/>
            <w:szCs w:val="22"/>
            <w:lang w:val="en-US"/>
          </w:rPr>
          <w:t>https://www.total.kz/ru/news/tehno/v_astane_proshel_pervii_tsentralnoaziatskii_den_innovatsii_date_2017_11_17_12_42_44#</w:t>
        </w:r>
      </w:hyperlink>
      <w:r w:rsidRPr="009717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! </w:t>
      </w:r>
      <w:r w:rsidRPr="0097179B">
        <w:rPr>
          <w:rFonts w:ascii="Times New Roman" w:hAnsi="Times New Roman" w:cs="Times New Roman"/>
          <w:sz w:val="22"/>
          <w:szCs w:val="22"/>
        </w:rPr>
        <w:t>(дата обращения: 24.05.2022)</w:t>
      </w:r>
    </w:p>
  </w:footnote>
  <w:footnote w:id="285">
    <w:p w:rsidR="00EF5CE2" w:rsidRPr="0097179B" w:rsidRDefault="00EF5CE2" w:rsidP="0007769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7179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97179B">
        <w:rPr>
          <w:rFonts w:ascii="Times New Roman" w:hAnsi="Times New Roman" w:cs="Times New Roman"/>
          <w:sz w:val="22"/>
          <w:szCs w:val="22"/>
        </w:rPr>
        <w:t xml:space="preserve"> Постановление Кабинета Министров Республики Узбекистан, от 18.01.2019 г. № 48 // Национальная база данных законодательства Республики Узбекистан. – 2019. </w:t>
      </w:r>
      <w:r w:rsidRPr="0097179B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97179B">
        <w:rPr>
          <w:rFonts w:ascii="Times New Roman" w:hAnsi="Times New Roman" w:cs="Times New Roman"/>
          <w:sz w:val="22"/>
          <w:szCs w:val="22"/>
        </w:rPr>
        <w:t xml:space="preserve">: </w:t>
      </w:r>
      <w:hyperlink r:id="rId171" w:history="1"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lex</w:t>
        </w:r>
        <w:proofErr w:type="spellEnd"/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uz</w:t>
        </w:r>
        <w:proofErr w:type="spellEnd"/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docs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/4171074</w:t>
        </w:r>
      </w:hyperlink>
      <w:r w:rsidRPr="0097179B">
        <w:rPr>
          <w:rFonts w:ascii="Times New Roman" w:hAnsi="Times New Roman" w:cs="Times New Roman"/>
          <w:sz w:val="22"/>
          <w:szCs w:val="22"/>
        </w:rPr>
        <w:t xml:space="preserve"> (дата обращения: 24.05.2022) </w:t>
      </w:r>
    </w:p>
  </w:footnote>
  <w:footnote w:id="286">
    <w:p w:rsidR="00EF5CE2" w:rsidRPr="0097179B" w:rsidRDefault="00EF5CE2" w:rsidP="0097179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7179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97179B">
        <w:rPr>
          <w:rFonts w:ascii="Times New Roman" w:hAnsi="Times New Roman" w:cs="Times New Roman"/>
          <w:sz w:val="22"/>
          <w:szCs w:val="22"/>
        </w:rPr>
        <w:t xml:space="preserve"> Распоряжение правительства </w:t>
      </w:r>
      <w:proofErr w:type="spellStart"/>
      <w:r w:rsidRPr="0097179B">
        <w:rPr>
          <w:rFonts w:ascii="Times New Roman" w:hAnsi="Times New Roman" w:cs="Times New Roman"/>
          <w:sz w:val="22"/>
          <w:szCs w:val="22"/>
        </w:rPr>
        <w:t>Кыргызской</w:t>
      </w:r>
      <w:proofErr w:type="spellEnd"/>
      <w:r w:rsidRPr="0097179B">
        <w:rPr>
          <w:rFonts w:ascii="Times New Roman" w:hAnsi="Times New Roman" w:cs="Times New Roman"/>
          <w:sz w:val="22"/>
          <w:szCs w:val="22"/>
        </w:rPr>
        <w:t xml:space="preserve"> республики от 15 февраля 2019 года № 20-р // Кабинет министров </w:t>
      </w:r>
      <w:proofErr w:type="spellStart"/>
      <w:r w:rsidRPr="0097179B">
        <w:rPr>
          <w:rFonts w:ascii="Times New Roman" w:hAnsi="Times New Roman" w:cs="Times New Roman"/>
          <w:sz w:val="22"/>
          <w:szCs w:val="22"/>
        </w:rPr>
        <w:t>Кыргызской</w:t>
      </w:r>
      <w:proofErr w:type="spellEnd"/>
      <w:r w:rsidRPr="0097179B">
        <w:rPr>
          <w:rFonts w:ascii="Times New Roman" w:hAnsi="Times New Roman" w:cs="Times New Roman"/>
          <w:sz w:val="22"/>
          <w:szCs w:val="22"/>
        </w:rPr>
        <w:t xml:space="preserve"> Республики. –  2019. </w:t>
      </w:r>
      <w:r w:rsidRPr="0097179B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97179B">
        <w:rPr>
          <w:rFonts w:ascii="Times New Roman" w:hAnsi="Times New Roman" w:cs="Times New Roman"/>
          <w:sz w:val="22"/>
          <w:szCs w:val="22"/>
        </w:rPr>
        <w:t xml:space="preserve">: </w:t>
      </w:r>
      <w:hyperlink r:id="rId172" w:history="1"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kg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sa</w:t>
        </w:r>
        <w:proofErr w:type="spellEnd"/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electronic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control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_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introduction</w:t>
        </w:r>
      </w:hyperlink>
      <w:r w:rsidRPr="0097179B">
        <w:rPr>
          <w:rFonts w:ascii="Times New Roman" w:hAnsi="Times New Roman" w:cs="Times New Roman"/>
          <w:sz w:val="22"/>
          <w:szCs w:val="22"/>
        </w:rPr>
        <w:t xml:space="preserve"> (дата обращения: 24.05.2022)</w:t>
      </w:r>
    </w:p>
  </w:footnote>
  <w:footnote w:id="287">
    <w:p w:rsidR="00EF5CE2" w:rsidRPr="0097179B" w:rsidRDefault="00EF5CE2" w:rsidP="00077690">
      <w:pPr>
        <w:pStyle w:val="a4"/>
        <w:jc w:val="both"/>
        <w:rPr>
          <w:sz w:val="22"/>
          <w:szCs w:val="22"/>
        </w:rPr>
      </w:pPr>
      <w:r w:rsidRPr="0097179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97179B">
        <w:rPr>
          <w:rFonts w:ascii="Times New Roman" w:hAnsi="Times New Roman" w:cs="Times New Roman"/>
          <w:sz w:val="22"/>
          <w:szCs w:val="22"/>
        </w:rPr>
        <w:t xml:space="preserve"> Программа «Цифровой Казахстан»: официальный сайт государственной программы «Цифровой Казахстан».  </w:t>
      </w:r>
      <w:r w:rsidRPr="0097179B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97179B">
        <w:rPr>
          <w:rFonts w:ascii="Times New Roman" w:hAnsi="Times New Roman" w:cs="Times New Roman"/>
          <w:sz w:val="22"/>
          <w:szCs w:val="22"/>
        </w:rPr>
        <w:t xml:space="preserve">: </w:t>
      </w:r>
      <w:hyperlink r:id="rId173" w:history="1"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digitalkz</w:t>
        </w:r>
        <w:proofErr w:type="spellEnd"/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97179B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kz</w:t>
        </w:r>
        <w:proofErr w:type="spellEnd"/>
        <w:r w:rsidRPr="0097179B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  <w:r w:rsidRPr="0097179B">
        <w:rPr>
          <w:sz w:val="22"/>
          <w:szCs w:val="22"/>
        </w:rPr>
        <w:t xml:space="preserve"> </w:t>
      </w:r>
      <w:r w:rsidRPr="0097179B">
        <w:rPr>
          <w:rFonts w:ascii="Times New Roman" w:hAnsi="Times New Roman" w:cs="Times New Roman"/>
          <w:sz w:val="22"/>
          <w:szCs w:val="22"/>
        </w:rPr>
        <w:t>(дата обращения: 24.05.2022)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300"/>
    <w:multiLevelType w:val="hybridMultilevel"/>
    <w:tmpl w:val="1B4C9300"/>
    <w:lvl w:ilvl="0" w:tplc="3FBC8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7BFE"/>
    <w:multiLevelType w:val="hybridMultilevel"/>
    <w:tmpl w:val="2E387E9A"/>
    <w:lvl w:ilvl="0" w:tplc="5BC2B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8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CA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62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AC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E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4B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C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0F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FF63B7"/>
    <w:multiLevelType w:val="hybridMultilevel"/>
    <w:tmpl w:val="CF627614"/>
    <w:lvl w:ilvl="0" w:tplc="DAC0A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233BF"/>
    <w:multiLevelType w:val="hybridMultilevel"/>
    <w:tmpl w:val="E97CD10E"/>
    <w:lvl w:ilvl="0" w:tplc="958E06C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3753C9"/>
    <w:multiLevelType w:val="hybridMultilevel"/>
    <w:tmpl w:val="AC98D83A"/>
    <w:lvl w:ilvl="0" w:tplc="6DA822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AB1300"/>
    <w:multiLevelType w:val="hybridMultilevel"/>
    <w:tmpl w:val="5B4E17BC"/>
    <w:lvl w:ilvl="0" w:tplc="0C8A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01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BAA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6D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EF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261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167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8A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8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C67013"/>
    <w:multiLevelType w:val="multilevel"/>
    <w:tmpl w:val="AA168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A962A2"/>
    <w:multiLevelType w:val="hybridMultilevel"/>
    <w:tmpl w:val="8A4C0950"/>
    <w:lvl w:ilvl="0" w:tplc="4768E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61D3C"/>
    <w:multiLevelType w:val="hybridMultilevel"/>
    <w:tmpl w:val="C9B82AE2"/>
    <w:lvl w:ilvl="0" w:tplc="3FBC8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D13D6"/>
    <w:multiLevelType w:val="hybridMultilevel"/>
    <w:tmpl w:val="1B4C9300"/>
    <w:lvl w:ilvl="0" w:tplc="3FBC8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30E26"/>
    <w:multiLevelType w:val="hybridMultilevel"/>
    <w:tmpl w:val="CB3E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31242"/>
    <w:multiLevelType w:val="hybridMultilevel"/>
    <w:tmpl w:val="47AE2F2A"/>
    <w:lvl w:ilvl="0" w:tplc="BE3201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CC"/>
    <w:rsid w:val="000008EF"/>
    <w:rsid w:val="0000173F"/>
    <w:rsid w:val="00001E9E"/>
    <w:rsid w:val="000042DB"/>
    <w:rsid w:val="000046E0"/>
    <w:rsid w:val="00004CA2"/>
    <w:rsid w:val="00006663"/>
    <w:rsid w:val="00007540"/>
    <w:rsid w:val="000121CC"/>
    <w:rsid w:val="0001412A"/>
    <w:rsid w:val="00017090"/>
    <w:rsid w:val="000223F2"/>
    <w:rsid w:val="000229FC"/>
    <w:rsid w:val="0003607D"/>
    <w:rsid w:val="00037B6A"/>
    <w:rsid w:val="000458D0"/>
    <w:rsid w:val="00046EC1"/>
    <w:rsid w:val="000510AD"/>
    <w:rsid w:val="0005277F"/>
    <w:rsid w:val="00054FEB"/>
    <w:rsid w:val="0005589D"/>
    <w:rsid w:val="00056BF4"/>
    <w:rsid w:val="00057B09"/>
    <w:rsid w:val="000602FE"/>
    <w:rsid w:val="00060609"/>
    <w:rsid w:val="000608A4"/>
    <w:rsid w:val="00063176"/>
    <w:rsid w:val="000635AB"/>
    <w:rsid w:val="00066DD6"/>
    <w:rsid w:val="00067322"/>
    <w:rsid w:val="00067FCA"/>
    <w:rsid w:val="0007426A"/>
    <w:rsid w:val="000769F9"/>
    <w:rsid w:val="00077690"/>
    <w:rsid w:val="000805CB"/>
    <w:rsid w:val="00081BE6"/>
    <w:rsid w:val="0008200C"/>
    <w:rsid w:val="0008374C"/>
    <w:rsid w:val="00091DE3"/>
    <w:rsid w:val="000920C8"/>
    <w:rsid w:val="00092A3D"/>
    <w:rsid w:val="00093F4E"/>
    <w:rsid w:val="00097DFE"/>
    <w:rsid w:val="000A0543"/>
    <w:rsid w:val="000A7E4F"/>
    <w:rsid w:val="000B0311"/>
    <w:rsid w:val="000B093F"/>
    <w:rsid w:val="000B30D6"/>
    <w:rsid w:val="000C188A"/>
    <w:rsid w:val="000C4F1D"/>
    <w:rsid w:val="000D0BA7"/>
    <w:rsid w:val="000D1456"/>
    <w:rsid w:val="000D6966"/>
    <w:rsid w:val="000E2CA3"/>
    <w:rsid w:val="000E2CD7"/>
    <w:rsid w:val="000E5415"/>
    <w:rsid w:val="000E5C8B"/>
    <w:rsid w:val="000F3AA6"/>
    <w:rsid w:val="000F7A9B"/>
    <w:rsid w:val="00100156"/>
    <w:rsid w:val="00100C2E"/>
    <w:rsid w:val="001013EE"/>
    <w:rsid w:val="00102969"/>
    <w:rsid w:val="00105071"/>
    <w:rsid w:val="0010699F"/>
    <w:rsid w:val="00110286"/>
    <w:rsid w:val="00117C4C"/>
    <w:rsid w:val="00123252"/>
    <w:rsid w:val="00126184"/>
    <w:rsid w:val="0012622A"/>
    <w:rsid w:val="0012710F"/>
    <w:rsid w:val="001316C1"/>
    <w:rsid w:val="0014201E"/>
    <w:rsid w:val="00142791"/>
    <w:rsid w:val="00145179"/>
    <w:rsid w:val="0014549A"/>
    <w:rsid w:val="0015048F"/>
    <w:rsid w:val="00151B9F"/>
    <w:rsid w:val="00155A80"/>
    <w:rsid w:val="00160A6F"/>
    <w:rsid w:val="001610D5"/>
    <w:rsid w:val="00162F5C"/>
    <w:rsid w:val="0016659C"/>
    <w:rsid w:val="00166CCA"/>
    <w:rsid w:val="00171EBD"/>
    <w:rsid w:val="00173755"/>
    <w:rsid w:val="0017390E"/>
    <w:rsid w:val="00177DE0"/>
    <w:rsid w:val="00181F5E"/>
    <w:rsid w:val="00182102"/>
    <w:rsid w:val="00186B00"/>
    <w:rsid w:val="00190E35"/>
    <w:rsid w:val="00192D53"/>
    <w:rsid w:val="00193909"/>
    <w:rsid w:val="00193FC4"/>
    <w:rsid w:val="00197025"/>
    <w:rsid w:val="0019710E"/>
    <w:rsid w:val="00197AEC"/>
    <w:rsid w:val="001A3646"/>
    <w:rsid w:val="001A3C08"/>
    <w:rsid w:val="001A5263"/>
    <w:rsid w:val="001A646A"/>
    <w:rsid w:val="001B10DD"/>
    <w:rsid w:val="001B1434"/>
    <w:rsid w:val="001B257A"/>
    <w:rsid w:val="001B5C00"/>
    <w:rsid w:val="001C1998"/>
    <w:rsid w:val="001C4BB1"/>
    <w:rsid w:val="001C5174"/>
    <w:rsid w:val="001C68C6"/>
    <w:rsid w:val="001C6A5E"/>
    <w:rsid w:val="001D1DF8"/>
    <w:rsid w:val="001D24F7"/>
    <w:rsid w:val="001D2695"/>
    <w:rsid w:val="001D3185"/>
    <w:rsid w:val="001D32B2"/>
    <w:rsid w:val="001E2FD5"/>
    <w:rsid w:val="001F0F7D"/>
    <w:rsid w:val="001F3C25"/>
    <w:rsid w:val="001F6A9C"/>
    <w:rsid w:val="001F7651"/>
    <w:rsid w:val="00206526"/>
    <w:rsid w:val="0021314F"/>
    <w:rsid w:val="002131AA"/>
    <w:rsid w:val="00213473"/>
    <w:rsid w:val="00213875"/>
    <w:rsid w:val="00213A0C"/>
    <w:rsid w:val="002140DD"/>
    <w:rsid w:val="002161C5"/>
    <w:rsid w:val="002222F5"/>
    <w:rsid w:val="00222780"/>
    <w:rsid w:val="00224B8B"/>
    <w:rsid w:val="00224DE1"/>
    <w:rsid w:val="00225C29"/>
    <w:rsid w:val="002332FA"/>
    <w:rsid w:val="002336A2"/>
    <w:rsid w:val="0023403C"/>
    <w:rsid w:val="00234703"/>
    <w:rsid w:val="00235329"/>
    <w:rsid w:val="0024042D"/>
    <w:rsid w:val="00241680"/>
    <w:rsid w:val="00241A50"/>
    <w:rsid w:val="002461A3"/>
    <w:rsid w:val="00250FB7"/>
    <w:rsid w:val="002543FC"/>
    <w:rsid w:val="00261B33"/>
    <w:rsid w:val="00262528"/>
    <w:rsid w:val="002729E3"/>
    <w:rsid w:val="00272FF7"/>
    <w:rsid w:val="00277BD5"/>
    <w:rsid w:val="00281819"/>
    <w:rsid w:val="00282F83"/>
    <w:rsid w:val="002837DC"/>
    <w:rsid w:val="00284349"/>
    <w:rsid w:val="002843EE"/>
    <w:rsid w:val="002866C4"/>
    <w:rsid w:val="002872C9"/>
    <w:rsid w:val="002924B0"/>
    <w:rsid w:val="00295541"/>
    <w:rsid w:val="002A139B"/>
    <w:rsid w:val="002A24E9"/>
    <w:rsid w:val="002A391B"/>
    <w:rsid w:val="002A6B50"/>
    <w:rsid w:val="002A7774"/>
    <w:rsid w:val="002B09CC"/>
    <w:rsid w:val="002B28F3"/>
    <w:rsid w:val="002B5858"/>
    <w:rsid w:val="002C2702"/>
    <w:rsid w:val="002C65F1"/>
    <w:rsid w:val="002C6889"/>
    <w:rsid w:val="002C7EEA"/>
    <w:rsid w:val="002D61D0"/>
    <w:rsid w:val="002E2C3D"/>
    <w:rsid w:val="002E3A28"/>
    <w:rsid w:val="002E4710"/>
    <w:rsid w:val="002F08B6"/>
    <w:rsid w:val="002F1791"/>
    <w:rsid w:val="002F7E6B"/>
    <w:rsid w:val="0030415D"/>
    <w:rsid w:val="00317555"/>
    <w:rsid w:val="003235FD"/>
    <w:rsid w:val="00323F65"/>
    <w:rsid w:val="003245ED"/>
    <w:rsid w:val="00332C51"/>
    <w:rsid w:val="00333ABA"/>
    <w:rsid w:val="00336DDC"/>
    <w:rsid w:val="00340223"/>
    <w:rsid w:val="00341143"/>
    <w:rsid w:val="00346689"/>
    <w:rsid w:val="00353224"/>
    <w:rsid w:val="0035659B"/>
    <w:rsid w:val="00361867"/>
    <w:rsid w:val="00373F4A"/>
    <w:rsid w:val="00376569"/>
    <w:rsid w:val="00376FA1"/>
    <w:rsid w:val="00381077"/>
    <w:rsid w:val="00384C73"/>
    <w:rsid w:val="00386530"/>
    <w:rsid w:val="003907A8"/>
    <w:rsid w:val="003916C7"/>
    <w:rsid w:val="00392628"/>
    <w:rsid w:val="0039323B"/>
    <w:rsid w:val="00395402"/>
    <w:rsid w:val="00397396"/>
    <w:rsid w:val="003A2AEE"/>
    <w:rsid w:val="003B0B79"/>
    <w:rsid w:val="003B16E9"/>
    <w:rsid w:val="003B2C9E"/>
    <w:rsid w:val="003B3C26"/>
    <w:rsid w:val="003C0272"/>
    <w:rsid w:val="003C2EA7"/>
    <w:rsid w:val="003C3BCC"/>
    <w:rsid w:val="003C4C32"/>
    <w:rsid w:val="003D2D1E"/>
    <w:rsid w:val="003D3662"/>
    <w:rsid w:val="003D6E9F"/>
    <w:rsid w:val="003E155F"/>
    <w:rsid w:val="003E2316"/>
    <w:rsid w:val="003E5569"/>
    <w:rsid w:val="003E63CC"/>
    <w:rsid w:val="003E72DE"/>
    <w:rsid w:val="003F2333"/>
    <w:rsid w:val="003F4851"/>
    <w:rsid w:val="003F5F9B"/>
    <w:rsid w:val="00404051"/>
    <w:rsid w:val="0040478D"/>
    <w:rsid w:val="004047CD"/>
    <w:rsid w:val="00414647"/>
    <w:rsid w:val="00417C3D"/>
    <w:rsid w:val="00420D8F"/>
    <w:rsid w:val="0042303A"/>
    <w:rsid w:val="00424AB9"/>
    <w:rsid w:val="00426A28"/>
    <w:rsid w:val="00427E8E"/>
    <w:rsid w:val="00431878"/>
    <w:rsid w:val="00435F36"/>
    <w:rsid w:val="00436731"/>
    <w:rsid w:val="00440A20"/>
    <w:rsid w:val="00441DF3"/>
    <w:rsid w:val="0044552C"/>
    <w:rsid w:val="00455FBB"/>
    <w:rsid w:val="004626E0"/>
    <w:rsid w:val="00467E48"/>
    <w:rsid w:val="004706D0"/>
    <w:rsid w:val="00470BD5"/>
    <w:rsid w:val="00471C74"/>
    <w:rsid w:val="004726C0"/>
    <w:rsid w:val="00472AEC"/>
    <w:rsid w:val="00473FD6"/>
    <w:rsid w:val="00474C1F"/>
    <w:rsid w:val="00475334"/>
    <w:rsid w:val="00475C33"/>
    <w:rsid w:val="00481593"/>
    <w:rsid w:val="00482240"/>
    <w:rsid w:val="00483640"/>
    <w:rsid w:val="0048372F"/>
    <w:rsid w:val="0048639E"/>
    <w:rsid w:val="00487823"/>
    <w:rsid w:val="00490AA0"/>
    <w:rsid w:val="00490CFE"/>
    <w:rsid w:val="00494717"/>
    <w:rsid w:val="004960E9"/>
    <w:rsid w:val="004A23E5"/>
    <w:rsid w:val="004A2F62"/>
    <w:rsid w:val="004A30C5"/>
    <w:rsid w:val="004A663F"/>
    <w:rsid w:val="004A6899"/>
    <w:rsid w:val="004B10EC"/>
    <w:rsid w:val="004B1B8D"/>
    <w:rsid w:val="004B495F"/>
    <w:rsid w:val="004B517B"/>
    <w:rsid w:val="004C504E"/>
    <w:rsid w:val="004D0D63"/>
    <w:rsid w:val="004D2564"/>
    <w:rsid w:val="004D65A5"/>
    <w:rsid w:val="004D7CC8"/>
    <w:rsid w:val="004E0DD6"/>
    <w:rsid w:val="004E1D7C"/>
    <w:rsid w:val="004E1E22"/>
    <w:rsid w:val="004E30F2"/>
    <w:rsid w:val="004F4A7B"/>
    <w:rsid w:val="004F530D"/>
    <w:rsid w:val="00500801"/>
    <w:rsid w:val="0050593B"/>
    <w:rsid w:val="005109CC"/>
    <w:rsid w:val="0051415D"/>
    <w:rsid w:val="0052057C"/>
    <w:rsid w:val="00520822"/>
    <w:rsid w:val="00523A82"/>
    <w:rsid w:val="005263E1"/>
    <w:rsid w:val="0053319D"/>
    <w:rsid w:val="00533506"/>
    <w:rsid w:val="005370A9"/>
    <w:rsid w:val="005408C0"/>
    <w:rsid w:val="005425E8"/>
    <w:rsid w:val="00544689"/>
    <w:rsid w:val="005472C4"/>
    <w:rsid w:val="00551335"/>
    <w:rsid w:val="00555C9C"/>
    <w:rsid w:val="00557A8C"/>
    <w:rsid w:val="005637A4"/>
    <w:rsid w:val="00567D4D"/>
    <w:rsid w:val="005709B4"/>
    <w:rsid w:val="00575E86"/>
    <w:rsid w:val="005841F9"/>
    <w:rsid w:val="00596D2F"/>
    <w:rsid w:val="00597EDD"/>
    <w:rsid w:val="005A22F0"/>
    <w:rsid w:val="005B0B53"/>
    <w:rsid w:val="005B1CFB"/>
    <w:rsid w:val="005B27B2"/>
    <w:rsid w:val="005B6BA1"/>
    <w:rsid w:val="005C433F"/>
    <w:rsid w:val="005C7E7D"/>
    <w:rsid w:val="005D27A2"/>
    <w:rsid w:val="005D31E1"/>
    <w:rsid w:val="005D39E8"/>
    <w:rsid w:val="005E0B34"/>
    <w:rsid w:val="005E11E5"/>
    <w:rsid w:val="005F0CD5"/>
    <w:rsid w:val="005F2A9D"/>
    <w:rsid w:val="005F5A7C"/>
    <w:rsid w:val="00602627"/>
    <w:rsid w:val="00603CBB"/>
    <w:rsid w:val="0062025F"/>
    <w:rsid w:val="00620D7F"/>
    <w:rsid w:val="00622206"/>
    <w:rsid w:val="00622BA5"/>
    <w:rsid w:val="006259E7"/>
    <w:rsid w:val="00627629"/>
    <w:rsid w:val="006328CA"/>
    <w:rsid w:val="00634639"/>
    <w:rsid w:val="00635C06"/>
    <w:rsid w:val="00636BD9"/>
    <w:rsid w:val="006373FB"/>
    <w:rsid w:val="00637970"/>
    <w:rsid w:val="006414EC"/>
    <w:rsid w:val="00646625"/>
    <w:rsid w:val="006533C9"/>
    <w:rsid w:val="006624CC"/>
    <w:rsid w:val="006644BF"/>
    <w:rsid w:val="00666192"/>
    <w:rsid w:val="0067757B"/>
    <w:rsid w:val="0067772B"/>
    <w:rsid w:val="006778E5"/>
    <w:rsid w:val="00680436"/>
    <w:rsid w:val="00680BC5"/>
    <w:rsid w:val="00680BEB"/>
    <w:rsid w:val="00681681"/>
    <w:rsid w:val="00681687"/>
    <w:rsid w:val="006836CD"/>
    <w:rsid w:val="0068430D"/>
    <w:rsid w:val="00686275"/>
    <w:rsid w:val="006865C5"/>
    <w:rsid w:val="006900F9"/>
    <w:rsid w:val="00694F52"/>
    <w:rsid w:val="00695728"/>
    <w:rsid w:val="00696311"/>
    <w:rsid w:val="00697494"/>
    <w:rsid w:val="006A06D4"/>
    <w:rsid w:val="006A5464"/>
    <w:rsid w:val="006C425A"/>
    <w:rsid w:val="006C704D"/>
    <w:rsid w:val="006D341B"/>
    <w:rsid w:val="006E03F7"/>
    <w:rsid w:val="006E6FD5"/>
    <w:rsid w:val="006F0C02"/>
    <w:rsid w:val="006F22DE"/>
    <w:rsid w:val="006F2B98"/>
    <w:rsid w:val="006F6F01"/>
    <w:rsid w:val="007003AB"/>
    <w:rsid w:val="007004FF"/>
    <w:rsid w:val="00705178"/>
    <w:rsid w:val="00707C26"/>
    <w:rsid w:val="00707D69"/>
    <w:rsid w:val="0071010D"/>
    <w:rsid w:val="00712554"/>
    <w:rsid w:val="00715043"/>
    <w:rsid w:val="007156F9"/>
    <w:rsid w:val="00716625"/>
    <w:rsid w:val="0071724B"/>
    <w:rsid w:val="007175A6"/>
    <w:rsid w:val="00717B51"/>
    <w:rsid w:val="00725791"/>
    <w:rsid w:val="0072732B"/>
    <w:rsid w:val="00727A2B"/>
    <w:rsid w:val="00732982"/>
    <w:rsid w:val="007341C8"/>
    <w:rsid w:val="00743225"/>
    <w:rsid w:val="00751810"/>
    <w:rsid w:val="00756BF1"/>
    <w:rsid w:val="00763712"/>
    <w:rsid w:val="00764222"/>
    <w:rsid w:val="00766724"/>
    <w:rsid w:val="007710B0"/>
    <w:rsid w:val="0077295D"/>
    <w:rsid w:val="0077402B"/>
    <w:rsid w:val="00774C3A"/>
    <w:rsid w:val="00774F8A"/>
    <w:rsid w:val="007758A0"/>
    <w:rsid w:val="0077592B"/>
    <w:rsid w:val="00782C9D"/>
    <w:rsid w:val="007853D6"/>
    <w:rsid w:val="00786C09"/>
    <w:rsid w:val="00794D5D"/>
    <w:rsid w:val="007950EB"/>
    <w:rsid w:val="007954AB"/>
    <w:rsid w:val="00795772"/>
    <w:rsid w:val="007A0D96"/>
    <w:rsid w:val="007A1223"/>
    <w:rsid w:val="007A4DB0"/>
    <w:rsid w:val="007B3D8D"/>
    <w:rsid w:val="007B4D61"/>
    <w:rsid w:val="007C1EF8"/>
    <w:rsid w:val="007C2409"/>
    <w:rsid w:val="007C4493"/>
    <w:rsid w:val="007C4A81"/>
    <w:rsid w:val="007C72EA"/>
    <w:rsid w:val="007D2549"/>
    <w:rsid w:val="007D55E8"/>
    <w:rsid w:val="007D5ADB"/>
    <w:rsid w:val="007E3E4C"/>
    <w:rsid w:val="007E5609"/>
    <w:rsid w:val="007F2B39"/>
    <w:rsid w:val="007F355E"/>
    <w:rsid w:val="007F5FB0"/>
    <w:rsid w:val="007F6C53"/>
    <w:rsid w:val="007F73A2"/>
    <w:rsid w:val="00800E06"/>
    <w:rsid w:val="00812F3F"/>
    <w:rsid w:val="00813291"/>
    <w:rsid w:val="008165FA"/>
    <w:rsid w:val="00816A04"/>
    <w:rsid w:val="008226F8"/>
    <w:rsid w:val="00825F0F"/>
    <w:rsid w:val="00826FE8"/>
    <w:rsid w:val="00830133"/>
    <w:rsid w:val="00831765"/>
    <w:rsid w:val="00832FEA"/>
    <w:rsid w:val="0083442B"/>
    <w:rsid w:val="008405A7"/>
    <w:rsid w:val="008434C9"/>
    <w:rsid w:val="00851878"/>
    <w:rsid w:val="00853FE2"/>
    <w:rsid w:val="0085421D"/>
    <w:rsid w:val="00855578"/>
    <w:rsid w:val="0085766D"/>
    <w:rsid w:val="008635A8"/>
    <w:rsid w:val="00864B6A"/>
    <w:rsid w:val="00866691"/>
    <w:rsid w:val="00866CA5"/>
    <w:rsid w:val="00867AF3"/>
    <w:rsid w:val="00867DE7"/>
    <w:rsid w:val="0087080E"/>
    <w:rsid w:val="00870D2B"/>
    <w:rsid w:val="00871C4F"/>
    <w:rsid w:val="00875E92"/>
    <w:rsid w:val="00876A06"/>
    <w:rsid w:val="008812F3"/>
    <w:rsid w:val="00887615"/>
    <w:rsid w:val="0089097E"/>
    <w:rsid w:val="00891B82"/>
    <w:rsid w:val="00894220"/>
    <w:rsid w:val="008A0626"/>
    <w:rsid w:val="008A104A"/>
    <w:rsid w:val="008A124D"/>
    <w:rsid w:val="008A1B99"/>
    <w:rsid w:val="008A57FC"/>
    <w:rsid w:val="008B27CE"/>
    <w:rsid w:val="008C2706"/>
    <w:rsid w:val="008C4A06"/>
    <w:rsid w:val="008C4A9A"/>
    <w:rsid w:val="008C5AE2"/>
    <w:rsid w:val="008C6A7C"/>
    <w:rsid w:val="008D2418"/>
    <w:rsid w:val="008D3889"/>
    <w:rsid w:val="008D52CA"/>
    <w:rsid w:val="008E160A"/>
    <w:rsid w:val="008E2E97"/>
    <w:rsid w:val="008E5D55"/>
    <w:rsid w:val="008E62AC"/>
    <w:rsid w:val="008E7E96"/>
    <w:rsid w:val="008F6535"/>
    <w:rsid w:val="00907BEE"/>
    <w:rsid w:val="00917559"/>
    <w:rsid w:val="00921357"/>
    <w:rsid w:val="00933B3F"/>
    <w:rsid w:val="009378CC"/>
    <w:rsid w:val="00940E83"/>
    <w:rsid w:val="0094532C"/>
    <w:rsid w:val="00950522"/>
    <w:rsid w:val="00954099"/>
    <w:rsid w:val="00960BB5"/>
    <w:rsid w:val="00967F0E"/>
    <w:rsid w:val="009709AC"/>
    <w:rsid w:val="0097179B"/>
    <w:rsid w:val="00973194"/>
    <w:rsid w:val="00973D65"/>
    <w:rsid w:val="00976437"/>
    <w:rsid w:val="00986AC3"/>
    <w:rsid w:val="00986C83"/>
    <w:rsid w:val="00991E07"/>
    <w:rsid w:val="009A0EF3"/>
    <w:rsid w:val="009A602F"/>
    <w:rsid w:val="009A721A"/>
    <w:rsid w:val="009B08BC"/>
    <w:rsid w:val="009B23C1"/>
    <w:rsid w:val="009B3C72"/>
    <w:rsid w:val="009B659F"/>
    <w:rsid w:val="009C13FF"/>
    <w:rsid w:val="009C1B9C"/>
    <w:rsid w:val="009C3AD5"/>
    <w:rsid w:val="009C413A"/>
    <w:rsid w:val="009C684E"/>
    <w:rsid w:val="009D1A2F"/>
    <w:rsid w:val="009D1CE9"/>
    <w:rsid w:val="009D2061"/>
    <w:rsid w:val="009D2343"/>
    <w:rsid w:val="009D428F"/>
    <w:rsid w:val="009D63EC"/>
    <w:rsid w:val="009D72B7"/>
    <w:rsid w:val="009E003A"/>
    <w:rsid w:val="009E0953"/>
    <w:rsid w:val="009E27E7"/>
    <w:rsid w:val="009E3B5D"/>
    <w:rsid w:val="009E66F7"/>
    <w:rsid w:val="009F21CB"/>
    <w:rsid w:val="009F5A1E"/>
    <w:rsid w:val="00A022A3"/>
    <w:rsid w:val="00A035AD"/>
    <w:rsid w:val="00A04375"/>
    <w:rsid w:val="00A112A7"/>
    <w:rsid w:val="00A117A9"/>
    <w:rsid w:val="00A12479"/>
    <w:rsid w:val="00A1284E"/>
    <w:rsid w:val="00A14FB8"/>
    <w:rsid w:val="00A1726D"/>
    <w:rsid w:val="00A1733C"/>
    <w:rsid w:val="00A2059A"/>
    <w:rsid w:val="00A20AAC"/>
    <w:rsid w:val="00A21138"/>
    <w:rsid w:val="00A23285"/>
    <w:rsid w:val="00A243E5"/>
    <w:rsid w:val="00A250D5"/>
    <w:rsid w:val="00A278C9"/>
    <w:rsid w:val="00A318DC"/>
    <w:rsid w:val="00A3243F"/>
    <w:rsid w:val="00A332D6"/>
    <w:rsid w:val="00A3332F"/>
    <w:rsid w:val="00A36D7B"/>
    <w:rsid w:val="00A37C9C"/>
    <w:rsid w:val="00A424EE"/>
    <w:rsid w:val="00A42D5B"/>
    <w:rsid w:val="00A47822"/>
    <w:rsid w:val="00A47A30"/>
    <w:rsid w:val="00A5050D"/>
    <w:rsid w:val="00A51220"/>
    <w:rsid w:val="00A55D34"/>
    <w:rsid w:val="00A55E6D"/>
    <w:rsid w:val="00A56107"/>
    <w:rsid w:val="00A57971"/>
    <w:rsid w:val="00A603FF"/>
    <w:rsid w:val="00A65F58"/>
    <w:rsid w:val="00A70189"/>
    <w:rsid w:val="00A75D89"/>
    <w:rsid w:val="00A76B98"/>
    <w:rsid w:val="00A8398B"/>
    <w:rsid w:val="00A92551"/>
    <w:rsid w:val="00A9727B"/>
    <w:rsid w:val="00AA4F39"/>
    <w:rsid w:val="00AA7F81"/>
    <w:rsid w:val="00AA7FB8"/>
    <w:rsid w:val="00AB096A"/>
    <w:rsid w:val="00AB1094"/>
    <w:rsid w:val="00AB2402"/>
    <w:rsid w:val="00AB463C"/>
    <w:rsid w:val="00AB5947"/>
    <w:rsid w:val="00AB661F"/>
    <w:rsid w:val="00AC0E35"/>
    <w:rsid w:val="00AC25E0"/>
    <w:rsid w:val="00AC41AB"/>
    <w:rsid w:val="00AC6DE6"/>
    <w:rsid w:val="00AD3BC8"/>
    <w:rsid w:val="00AE5ABE"/>
    <w:rsid w:val="00AE7750"/>
    <w:rsid w:val="00AE7CCB"/>
    <w:rsid w:val="00AF2F60"/>
    <w:rsid w:val="00AF3AC0"/>
    <w:rsid w:val="00AF3FDE"/>
    <w:rsid w:val="00AF4542"/>
    <w:rsid w:val="00AF5B52"/>
    <w:rsid w:val="00AF68A1"/>
    <w:rsid w:val="00B056AF"/>
    <w:rsid w:val="00B101BB"/>
    <w:rsid w:val="00B101FF"/>
    <w:rsid w:val="00B111E9"/>
    <w:rsid w:val="00B122DA"/>
    <w:rsid w:val="00B129DF"/>
    <w:rsid w:val="00B1312D"/>
    <w:rsid w:val="00B13245"/>
    <w:rsid w:val="00B278AF"/>
    <w:rsid w:val="00B3013F"/>
    <w:rsid w:val="00B32C8A"/>
    <w:rsid w:val="00B41074"/>
    <w:rsid w:val="00B41612"/>
    <w:rsid w:val="00B42745"/>
    <w:rsid w:val="00B532AF"/>
    <w:rsid w:val="00B540CB"/>
    <w:rsid w:val="00B543ED"/>
    <w:rsid w:val="00B614C0"/>
    <w:rsid w:val="00B70E4C"/>
    <w:rsid w:val="00B73614"/>
    <w:rsid w:val="00B74BC6"/>
    <w:rsid w:val="00B92E58"/>
    <w:rsid w:val="00B939EE"/>
    <w:rsid w:val="00B97243"/>
    <w:rsid w:val="00B97BB7"/>
    <w:rsid w:val="00BA106B"/>
    <w:rsid w:val="00BA369E"/>
    <w:rsid w:val="00BB01FC"/>
    <w:rsid w:val="00BB0A44"/>
    <w:rsid w:val="00BB4BB9"/>
    <w:rsid w:val="00BB525C"/>
    <w:rsid w:val="00BB6879"/>
    <w:rsid w:val="00BB692A"/>
    <w:rsid w:val="00BB70AB"/>
    <w:rsid w:val="00BC0C6F"/>
    <w:rsid w:val="00BC4FCF"/>
    <w:rsid w:val="00BC562A"/>
    <w:rsid w:val="00BC6E6E"/>
    <w:rsid w:val="00BC7BCB"/>
    <w:rsid w:val="00BC7D31"/>
    <w:rsid w:val="00BD1D59"/>
    <w:rsid w:val="00BD2F6B"/>
    <w:rsid w:val="00BD6034"/>
    <w:rsid w:val="00BD7008"/>
    <w:rsid w:val="00BD70DC"/>
    <w:rsid w:val="00BD77EE"/>
    <w:rsid w:val="00BE0E06"/>
    <w:rsid w:val="00BE1342"/>
    <w:rsid w:val="00BE15B7"/>
    <w:rsid w:val="00BE7309"/>
    <w:rsid w:val="00BF3FFE"/>
    <w:rsid w:val="00BF4E68"/>
    <w:rsid w:val="00C01A13"/>
    <w:rsid w:val="00C04952"/>
    <w:rsid w:val="00C06002"/>
    <w:rsid w:val="00C06957"/>
    <w:rsid w:val="00C06BC7"/>
    <w:rsid w:val="00C07438"/>
    <w:rsid w:val="00C10F50"/>
    <w:rsid w:val="00C124B7"/>
    <w:rsid w:val="00C13051"/>
    <w:rsid w:val="00C13193"/>
    <w:rsid w:val="00C14B86"/>
    <w:rsid w:val="00C15D42"/>
    <w:rsid w:val="00C21ED7"/>
    <w:rsid w:val="00C23ED5"/>
    <w:rsid w:val="00C24452"/>
    <w:rsid w:val="00C25290"/>
    <w:rsid w:val="00C2720D"/>
    <w:rsid w:val="00C31AF5"/>
    <w:rsid w:val="00C32E58"/>
    <w:rsid w:val="00C3423F"/>
    <w:rsid w:val="00C36177"/>
    <w:rsid w:val="00C4447C"/>
    <w:rsid w:val="00C50764"/>
    <w:rsid w:val="00C545CF"/>
    <w:rsid w:val="00C55F5A"/>
    <w:rsid w:val="00C607E1"/>
    <w:rsid w:val="00C60AA8"/>
    <w:rsid w:val="00C61BFA"/>
    <w:rsid w:val="00C622C3"/>
    <w:rsid w:val="00C65E46"/>
    <w:rsid w:val="00C66867"/>
    <w:rsid w:val="00C67359"/>
    <w:rsid w:val="00C676D8"/>
    <w:rsid w:val="00C676FA"/>
    <w:rsid w:val="00C73FF3"/>
    <w:rsid w:val="00C75020"/>
    <w:rsid w:val="00C8387E"/>
    <w:rsid w:val="00C85DB0"/>
    <w:rsid w:val="00C861E3"/>
    <w:rsid w:val="00C90A90"/>
    <w:rsid w:val="00C9240F"/>
    <w:rsid w:val="00C92707"/>
    <w:rsid w:val="00CA008A"/>
    <w:rsid w:val="00CB0F74"/>
    <w:rsid w:val="00CB1FD2"/>
    <w:rsid w:val="00CB3A24"/>
    <w:rsid w:val="00CB3CA2"/>
    <w:rsid w:val="00CB663D"/>
    <w:rsid w:val="00CC17C6"/>
    <w:rsid w:val="00CC23D3"/>
    <w:rsid w:val="00CC26F4"/>
    <w:rsid w:val="00CC37E4"/>
    <w:rsid w:val="00CC3FC6"/>
    <w:rsid w:val="00CC5FB6"/>
    <w:rsid w:val="00CC745C"/>
    <w:rsid w:val="00CD1A88"/>
    <w:rsid w:val="00CD2D6A"/>
    <w:rsid w:val="00CD3B4B"/>
    <w:rsid w:val="00CD5778"/>
    <w:rsid w:val="00CE2536"/>
    <w:rsid w:val="00CE7EA8"/>
    <w:rsid w:val="00CF2465"/>
    <w:rsid w:val="00CF4863"/>
    <w:rsid w:val="00CF52F4"/>
    <w:rsid w:val="00CF6B57"/>
    <w:rsid w:val="00CF6ECF"/>
    <w:rsid w:val="00D01ECD"/>
    <w:rsid w:val="00D0265B"/>
    <w:rsid w:val="00D037D6"/>
    <w:rsid w:val="00D05A81"/>
    <w:rsid w:val="00D062C9"/>
    <w:rsid w:val="00D07CDA"/>
    <w:rsid w:val="00D12131"/>
    <w:rsid w:val="00D16413"/>
    <w:rsid w:val="00D21C5E"/>
    <w:rsid w:val="00D21DA9"/>
    <w:rsid w:val="00D22CD9"/>
    <w:rsid w:val="00D24EEA"/>
    <w:rsid w:val="00D25E68"/>
    <w:rsid w:val="00D262A1"/>
    <w:rsid w:val="00D36A5F"/>
    <w:rsid w:val="00D4328D"/>
    <w:rsid w:val="00D461B0"/>
    <w:rsid w:val="00D46EE4"/>
    <w:rsid w:val="00D46EFB"/>
    <w:rsid w:val="00D53758"/>
    <w:rsid w:val="00D619C1"/>
    <w:rsid w:val="00D62575"/>
    <w:rsid w:val="00D64E46"/>
    <w:rsid w:val="00D7070A"/>
    <w:rsid w:val="00D71DEB"/>
    <w:rsid w:val="00D74841"/>
    <w:rsid w:val="00D758BC"/>
    <w:rsid w:val="00D83D05"/>
    <w:rsid w:val="00D841BD"/>
    <w:rsid w:val="00D8773E"/>
    <w:rsid w:val="00D91137"/>
    <w:rsid w:val="00D94186"/>
    <w:rsid w:val="00D965FA"/>
    <w:rsid w:val="00D97CD6"/>
    <w:rsid w:val="00DA1346"/>
    <w:rsid w:val="00DA194A"/>
    <w:rsid w:val="00DA32CA"/>
    <w:rsid w:val="00DA4E96"/>
    <w:rsid w:val="00DA5A24"/>
    <w:rsid w:val="00DB101D"/>
    <w:rsid w:val="00DB4365"/>
    <w:rsid w:val="00DB619D"/>
    <w:rsid w:val="00DB767D"/>
    <w:rsid w:val="00DB7CC9"/>
    <w:rsid w:val="00DB7DC9"/>
    <w:rsid w:val="00DC0581"/>
    <w:rsid w:val="00DC51FA"/>
    <w:rsid w:val="00DC5D18"/>
    <w:rsid w:val="00DC64A1"/>
    <w:rsid w:val="00DF0DAB"/>
    <w:rsid w:val="00DF1C64"/>
    <w:rsid w:val="00DF23E3"/>
    <w:rsid w:val="00DF485C"/>
    <w:rsid w:val="00E04162"/>
    <w:rsid w:val="00E0589E"/>
    <w:rsid w:val="00E05A59"/>
    <w:rsid w:val="00E11109"/>
    <w:rsid w:val="00E1429C"/>
    <w:rsid w:val="00E1429D"/>
    <w:rsid w:val="00E14F3F"/>
    <w:rsid w:val="00E1548D"/>
    <w:rsid w:val="00E15D87"/>
    <w:rsid w:val="00E15D98"/>
    <w:rsid w:val="00E16830"/>
    <w:rsid w:val="00E17C9C"/>
    <w:rsid w:val="00E21934"/>
    <w:rsid w:val="00E2251E"/>
    <w:rsid w:val="00E27928"/>
    <w:rsid w:val="00E27DDD"/>
    <w:rsid w:val="00E306F3"/>
    <w:rsid w:val="00E31ADD"/>
    <w:rsid w:val="00E33AEC"/>
    <w:rsid w:val="00E33B78"/>
    <w:rsid w:val="00E34F54"/>
    <w:rsid w:val="00E35201"/>
    <w:rsid w:val="00E377F3"/>
    <w:rsid w:val="00E41213"/>
    <w:rsid w:val="00E42940"/>
    <w:rsid w:val="00E460FF"/>
    <w:rsid w:val="00E5254D"/>
    <w:rsid w:val="00E5747E"/>
    <w:rsid w:val="00E57F86"/>
    <w:rsid w:val="00E6134A"/>
    <w:rsid w:val="00E61817"/>
    <w:rsid w:val="00E62029"/>
    <w:rsid w:val="00E628A0"/>
    <w:rsid w:val="00E62C69"/>
    <w:rsid w:val="00E63E7D"/>
    <w:rsid w:val="00E65A70"/>
    <w:rsid w:val="00E708CA"/>
    <w:rsid w:val="00E71E7C"/>
    <w:rsid w:val="00E7552A"/>
    <w:rsid w:val="00E75A1E"/>
    <w:rsid w:val="00E93AB5"/>
    <w:rsid w:val="00E9449B"/>
    <w:rsid w:val="00E945B4"/>
    <w:rsid w:val="00E962F1"/>
    <w:rsid w:val="00E96FC1"/>
    <w:rsid w:val="00EA2882"/>
    <w:rsid w:val="00EA5C4E"/>
    <w:rsid w:val="00EB0520"/>
    <w:rsid w:val="00EB21D7"/>
    <w:rsid w:val="00EB23CD"/>
    <w:rsid w:val="00ED100F"/>
    <w:rsid w:val="00ED1546"/>
    <w:rsid w:val="00ED4CC2"/>
    <w:rsid w:val="00ED5E7D"/>
    <w:rsid w:val="00ED7FCA"/>
    <w:rsid w:val="00EE28AE"/>
    <w:rsid w:val="00EF3E1A"/>
    <w:rsid w:val="00EF49DB"/>
    <w:rsid w:val="00EF5CE2"/>
    <w:rsid w:val="00F0208F"/>
    <w:rsid w:val="00F0229A"/>
    <w:rsid w:val="00F02F76"/>
    <w:rsid w:val="00F045B0"/>
    <w:rsid w:val="00F0772E"/>
    <w:rsid w:val="00F07F3C"/>
    <w:rsid w:val="00F10B63"/>
    <w:rsid w:val="00F1329C"/>
    <w:rsid w:val="00F153D6"/>
    <w:rsid w:val="00F15505"/>
    <w:rsid w:val="00F16812"/>
    <w:rsid w:val="00F227E4"/>
    <w:rsid w:val="00F23DFC"/>
    <w:rsid w:val="00F356AA"/>
    <w:rsid w:val="00F37773"/>
    <w:rsid w:val="00F37D8A"/>
    <w:rsid w:val="00F402AD"/>
    <w:rsid w:val="00F44214"/>
    <w:rsid w:val="00F52D23"/>
    <w:rsid w:val="00F55204"/>
    <w:rsid w:val="00F56DDA"/>
    <w:rsid w:val="00F60F88"/>
    <w:rsid w:val="00F64465"/>
    <w:rsid w:val="00F7235E"/>
    <w:rsid w:val="00F747BD"/>
    <w:rsid w:val="00F82842"/>
    <w:rsid w:val="00F93544"/>
    <w:rsid w:val="00FA3A8E"/>
    <w:rsid w:val="00FA48D1"/>
    <w:rsid w:val="00FA6966"/>
    <w:rsid w:val="00FA6C8D"/>
    <w:rsid w:val="00FB0896"/>
    <w:rsid w:val="00FB1B24"/>
    <w:rsid w:val="00FB4DDF"/>
    <w:rsid w:val="00FB66C0"/>
    <w:rsid w:val="00FB7309"/>
    <w:rsid w:val="00FB7E20"/>
    <w:rsid w:val="00FC0D44"/>
    <w:rsid w:val="00FC3954"/>
    <w:rsid w:val="00FC3E44"/>
    <w:rsid w:val="00FC74B0"/>
    <w:rsid w:val="00FD5CCA"/>
    <w:rsid w:val="00FE0590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F31A"/>
  <w15:chartTrackingRefBased/>
  <w15:docId w15:val="{FB7BE8F9-7EE9-46F7-981B-2CFD93F8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1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B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97E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97ED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7EDD"/>
    <w:rPr>
      <w:vertAlign w:val="superscript"/>
    </w:rPr>
  </w:style>
  <w:style w:type="character" w:styleId="a7">
    <w:name w:val="Hyperlink"/>
    <w:basedOn w:val="a0"/>
    <w:uiPriority w:val="99"/>
    <w:unhideWhenUsed/>
    <w:rsid w:val="00597E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01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646625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0E541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B73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31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E47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6812"/>
  </w:style>
  <w:style w:type="paragraph" w:styleId="ac">
    <w:name w:val="footer"/>
    <w:basedOn w:val="a"/>
    <w:link w:val="ad"/>
    <w:uiPriority w:val="99"/>
    <w:unhideWhenUsed/>
    <w:rsid w:val="00F1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6812"/>
  </w:style>
  <w:style w:type="paragraph" w:styleId="ae">
    <w:name w:val="TOC Heading"/>
    <w:basedOn w:val="1"/>
    <w:next w:val="a"/>
    <w:uiPriority w:val="39"/>
    <w:unhideWhenUsed/>
    <w:qFormat/>
    <w:rsid w:val="007C1EF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C1EF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C1EF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onar2050.org/publications/slojnyy-investor/" TargetMode="External"/><Relationship Id="rId117" Type="http://schemas.openxmlformats.org/officeDocument/2006/relationships/hyperlink" Target="http://english.www.gov.cn/statecouncil/ministries/202201/19/content_WS61e76106c6d09c94e48a3e1c.html" TargetMode="External"/><Relationship Id="rId21" Type="http://schemas.openxmlformats.org/officeDocument/2006/relationships/hyperlink" Target="http://www.mofcom.gov.cn/dl/gbdqzn/upload/wuzibieke.pdf" TargetMode="External"/><Relationship Id="rId42" Type="http://schemas.openxmlformats.org/officeDocument/2006/relationships/hyperlink" Target="https://www.researchgate.net/publication/342134522_China_in_uranium_sector_of_Uzbekistan" TargetMode="External"/><Relationship Id="rId47" Type="http://schemas.openxmlformats.org/officeDocument/2006/relationships/hyperlink" Target="https://thediplomat.com/2020/02/before-and-beyond-5g-central-asias-huawei-connections/" TargetMode="External"/><Relationship Id="rId63" Type="http://schemas.openxmlformats.org/officeDocument/2006/relationships/hyperlink" Target="https://thediplomat.com/2018/04/the-full-story-behind-chinas-gold-mine-power-plant-swap-in-tajikistan/" TargetMode="External"/><Relationship Id="rId68" Type="http://schemas.openxmlformats.org/officeDocument/2006/relationships/hyperlink" Target="https://researchleap.com/research-on-import-and-export-trade-based-on-chinas-fdi-to-central-asian-countries/" TargetMode="External"/><Relationship Id="rId84" Type="http://schemas.openxmlformats.org/officeDocument/2006/relationships/hyperlink" Target="https://asiaplustj.info/ru/node/308156" TargetMode="External"/><Relationship Id="rId89" Type="http://schemas.openxmlformats.org/officeDocument/2006/relationships/hyperlink" Target="https://rus.azattyk.org/a/kyrgyzstan_bishkek_parliament_comission/29052760.html" TargetMode="External"/><Relationship Id="rId112" Type="http://schemas.openxmlformats.org/officeDocument/2006/relationships/hyperlink" Target="https://www.rferl.org/a/silver-lining-tajikistan-defends-controversial-decision-to-give-mine-to-china/30199786.html" TargetMode="External"/><Relationship Id="rId16" Type="http://schemas.openxmlformats.org/officeDocument/2006/relationships/hyperlink" Target="https://mfa.tj/en/main/view/185/the-energy-sector-of-the-republic-of-tajikistan" TargetMode="External"/><Relationship Id="rId107" Type="http://schemas.openxmlformats.org/officeDocument/2006/relationships/hyperlink" Target="https://eurasianet.org/kyrgyzstan-kazakhstan-trade-with-china-bounces-back-after-corona-slump" TargetMode="External"/><Relationship Id="rId11" Type="http://schemas.openxmlformats.org/officeDocument/2006/relationships/hyperlink" Target="https://www.europeangashub.com/wp-content/uploads/2019/06/bp-stats-review-2019-full-report.pdf" TargetMode="External"/><Relationship Id="rId32" Type="http://schemas.openxmlformats.org/officeDocument/2006/relationships/hyperlink" Target="https://ru.wikipedia.org/wiki/&#1061;&#1086;&#1088;&#1075;&#1086;&#1089;&#1089;&#1082;&#1086;&#1077;_&#1076;&#1077;&#1083;&#1086;" TargetMode="External"/><Relationship Id="rId37" Type="http://schemas.openxmlformats.org/officeDocument/2006/relationships/hyperlink" Target="https://www.oboreurope.com/en/turkmenistan-strategic-corridors/" TargetMode="External"/><Relationship Id="rId53" Type="http://schemas.openxmlformats.org/officeDocument/2006/relationships/hyperlink" Target="https://www.eurasian-research.org/publication/china-kazakhstan-relations-in-the-oil-and-gas-sector" TargetMode="External"/><Relationship Id="rId58" Type="http://schemas.openxmlformats.org/officeDocument/2006/relationships/hyperlink" Target="https://www.ituc-csi.org/IMG/pdf/belt_and_road_initiative_in_central_asia.pdf" TargetMode="External"/><Relationship Id="rId74" Type="http://schemas.openxmlformats.org/officeDocument/2006/relationships/hyperlink" Target="https://lsm.kz/dolg-vneshnij-kz" TargetMode="External"/><Relationship Id="rId79" Type="http://schemas.openxmlformats.org/officeDocument/2006/relationships/hyperlink" Target="https://asiaplustj.info/ru/news/tajikistan/economic/20200103/zolotih-zapasov-tadzhikistana-hvatit-tolko-na-30-let" TargetMode="External"/><Relationship Id="rId102" Type="http://schemas.openxmlformats.org/officeDocument/2006/relationships/hyperlink" Target="https://www.oecd.org/coronavirus/policy-responses/covid-19-crisis-response-in-central-asia-5305f172/" TargetMode="External"/><Relationship Id="rId123" Type="http://schemas.openxmlformats.org/officeDocument/2006/relationships/hyperlink" Target="https://baijiahao.baidu.com/s?id=1672390277798120921&amp;wfr=spider&amp;for=p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ussian.people.com.cn/31518/6840150.html" TargetMode="External"/><Relationship Id="rId95" Type="http://schemas.openxmlformats.org/officeDocument/2006/relationships/hyperlink" Target="https://www.silkroadbriefing.com/news/2020/12/10/awaiting-on-kyrgyzstan-to-allow-chinas-railway-through-central-asia-and-to-the-middle-east/" TargetMode="External"/><Relationship Id="rId19" Type="http://schemas.openxmlformats.org/officeDocument/2006/relationships/hyperlink" Target="https://world-nuclear.org/information-library/country-profiles/countries-g-n/kazakhstan.aspx" TargetMode="External"/><Relationship Id="rId14" Type="http://schemas.openxmlformats.org/officeDocument/2006/relationships/hyperlink" Target="https://www.bp.com/content/dam/bp/business-sites/en/global/corporate/pdfs/energy-economics/statistical-review/bp-stats-review-2020-full-report.pdf" TargetMode="External"/><Relationship Id="rId22" Type="http://schemas.openxmlformats.org/officeDocument/2006/relationships/hyperlink" Target="http://www.mofcom.gov.cn/dl/gbdqzn/upload/jierjisi.pdf" TargetMode="External"/><Relationship Id="rId27" Type="http://schemas.openxmlformats.org/officeDocument/2006/relationships/hyperlink" Target="http://viperson.ru/articles/ekonomicheskaya-politika-kitaya-v-tsentralnoy-azii-chast-1" TargetMode="External"/><Relationship Id="rId30" Type="http://schemas.openxmlformats.org/officeDocument/2006/relationships/hyperlink" Target="https://e-history.kz/ru/history-of-kazakhstan/show/9426/" TargetMode="External"/><Relationship Id="rId35" Type="http://schemas.openxmlformats.org/officeDocument/2006/relationships/hyperlink" Target="https://thepeoplesmap.net/project/central-asia-china-gas-pipeline-line-d/" TargetMode="External"/><Relationship Id="rId43" Type="http://schemas.openxmlformats.org/officeDocument/2006/relationships/hyperlink" Target="https://www.britannica.com/event/financial-crisis-of-2007-2008" TargetMode="External"/><Relationship Id="rId48" Type="http://schemas.openxmlformats.org/officeDocument/2006/relationships/hyperlink" Target="https://www.eurasian-research.org/publication/the-china-kyrgyzstan-uzbekistan-railway-project-problems-and-prospects/" TargetMode="External"/><Relationship Id="rId56" Type="http://schemas.openxmlformats.org/officeDocument/2006/relationships/hyperlink" Target="https://carnegieendowment.org/2018/02/28/cooperation-and-competition-russia-and-china-in-central-asia-russian-far-east-and-arctic-pub-75673" TargetMode="External"/><Relationship Id="rId64" Type="http://schemas.openxmlformats.org/officeDocument/2006/relationships/hyperlink" Target="https://www.gica.global/resources/repaving-ancient-silk-routes" TargetMode="External"/><Relationship Id="rId69" Type="http://schemas.openxmlformats.org/officeDocument/2006/relationships/hyperlink" Target="http://socialism-center.cass.cn/yjzl/201006/t20100612_2404713.shtml" TargetMode="External"/><Relationship Id="rId77" Type="http://schemas.openxmlformats.org/officeDocument/2006/relationships/hyperlink" Target="https://fergana.site/news/112167/" TargetMode="External"/><Relationship Id="rId100" Type="http://schemas.openxmlformats.org/officeDocument/2006/relationships/hyperlink" Target="https://orient.tm/ru/post/34918/cgtn-investicii-knr-v-pyat-stran-ca-v-2020-godu-sostavili-15-mlrd" TargetMode="External"/><Relationship Id="rId105" Type="http://schemas.openxmlformats.org/officeDocument/2006/relationships/hyperlink" Target="https://www.enerdata.net/publications/daily-energy-news/kazakhstan-will-supply-uranium-new-chinese-nuclear-plants-starting-2019.html" TargetMode="External"/><Relationship Id="rId113" Type="http://schemas.openxmlformats.org/officeDocument/2006/relationships/hyperlink" Target="https://www.indianarrative.com/world-news/street-protests-amid-fears-of-china-s-land-grab-in-kazakhstan-pay-off-88361.html" TargetMode="External"/><Relationship Id="rId118" Type="http://schemas.openxmlformats.org/officeDocument/2006/relationships/hyperlink" Target="https://www.neimagazine.com/opinion/opinionuranium-what-are-the-dynamics-between-china-and-kazakhstan-5924884/" TargetMode="External"/><Relationship Id="rId12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isdp.eu/content/uploads/2018/06/Made-in-China-Backgrounder.pdf" TargetMode="External"/><Relationship Id="rId72" Type="http://schemas.openxmlformats.org/officeDocument/2006/relationships/hyperlink" Target="https://www.rfi.fr/ru/&#1094;&#1077;&#1085;&#1090;&#1088;&#1072;&#1083;&#1100;&#1085;&#1072;&#1103;-&#1072;&#1079;&#1080;&#1103;/20191125-&#1074;-&#1073;&#1080;&#1096;&#1082;&#1077;&#1082;&#1077;-&#1087;&#1088;&#1086;&#1096;&#1077;&#1083;-&#1084;&#1080;&#1090;&#1080;&#1085;&#1075;-&#1087;&#1088;&#1086;&#1090;&#1080;&#1074;-&#1082;&#1086;&#1088;&#1088;&#1091;&#1087;&#1094;&#1080;&#1080;" TargetMode="External"/><Relationship Id="rId80" Type="http://schemas.openxmlformats.org/officeDocument/2006/relationships/hyperlink" Target="https://kapital.kz/finance/35960/investitsii-knr-v-kazakhstan-dostigli-22-mlrd.html" TargetMode="External"/><Relationship Id="rId85" Type="http://schemas.openxmlformats.org/officeDocument/2006/relationships/hyperlink" Target="https://e-cis.info/news/567/86015/" TargetMode="External"/><Relationship Id="rId93" Type="http://schemas.openxmlformats.org/officeDocument/2006/relationships/hyperlink" Target="https://asiaplustj.info/ru/news/tajikistan/economic/20220211/210-millionov-v-2021-godu-kitai-bolshe-vseh-investiroval-v-tadzhikistan" TargetMode="External"/><Relationship Id="rId98" Type="http://schemas.openxmlformats.org/officeDocument/2006/relationships/hyperlink" Target="https://www.china-briefing.com/news/china-tajikistan-bilateral-investment-and-trade-ties/" TargetMode="External"/><Relationship Id="rId121" Type="http://schemas.openxmlformats.org/officeDocument/2006/relationships/hyperlink" Target="https://www.china-briefing.com/news/what-is-china-standards-2035-plan-how-will-it-impact-emerging-technologies-what-is-link-made-in-china-2025-goal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atisticstimes.com/economy/asia-gdp.php" TargetMode="External"/><Relationship Id="rId17" Type="http://schemas.openxmlformats.org/officeDocument/2006/relationships/hyperlink" Target="https://www.trade.gov/country-commercial-guides/turkmenistan-oil-gas" TargetMode="External"/><Relationship Id="rId25" Type="http://schemas.openxmlformats.org/officeDocument/2006/relationships/hyperlink" Target="https://expert.ru/kazakhstan/2005/13/13ka-ktema1_56849/" TargetMode="External"/><Relationship Id="rId33" Type="http://schemas.openxmlformats.org/officeDocument/2006/relationships/hyperlink" Target="https://nupi.brage.unit.no/nupi-xmlui/handle/11250/2605067" TargetMode="External"/><Relationship Id="rId38" Type="http://schemas.openxmlformats.org/officeDocument/2006/relationships/hyperlink" Target="https://www.europeanguanxi.com/post/the-digital-silk-road-a-view-in-central-asia" TargetMode="External"/><Relationship Id="rId46" Type="http://schemas.openxmlformats.org/officeDocument/2006/relationships/hyperlink" Target="https://media.neliti.com/media/publications/321090-main-features-of-china-kazakhstan-econom-51fb23d6.pdf" TargetMode="External"/><Relationship Id="rId59" Type="http://schemas.openxmlformats.org/officeDocument/2006/relationships/hyperlink" Target="http://www.silk-road.com/toc/index.html" TargetMode="External"/><Relationship Id="rId67" Type="http://schemas.openxmlformats.org/officeDocument/2006/relationships/hyperlink" Target="https://www.tandfonline.com/doi/full/10.1080/01436597.2022.2027237" TargetMode="External"/><Relationship Id="rId103" Type="http://schemas.openxmlformats.org/officeDocument/2006/relationships/hyperlink" Target="https://acca.media/1138/hrw-kazahstan-narushaet-prava-cheloveka-v-ugodu-kitayu/" TargetMode="External"/><Relationship Id="rId108" Type="http://schemas.openxmlformats.org/officeDocument/2006/relationships/hyperlink" Target="https://kuryk.kz/en/kuryk-project.html" TargetMode="External"/><Relationship Id="rId116" Type="http://schemas.openxmlformats.org/officeDocument/2006/relationships/hyperlink" Target="https://eurasianet.org/turkmenistan-chinese-debt-trap-unlocked" TargetMode="External"/><Relationship Id="rId124" Type="http://schemas.openxmlformats.org/officeDocument/2006/relationships/hyperlink" Target="https://baijiahao.baidu.com/s?id=1721647848773339933&amp;wfr=spider&amp;for=pc" TargetMode="External"/><Relationship Id="rId20" Type="http://schemas.openxmlformats.org/officeDocument/2006/relationships/hyperlink" Target="http://www.mofcom.gov.cn/dl/gbdqzn/upload/tukumansitan.pdf" TargetMode="External"/><Relationship Id="rId41" Type="http://schemas.openxmlformats.org/officeDocument/2006/relationships/hyperlink" Target="https://centralasiaprogram.org/competing-cake-crumbs-chinese-mining-leads-conflict-kyrgyzstan-tajikistan" TargetMode="External"/><Relationship Id="rId54" Type="http://schemas.openxmlformats.org/officeDocument/2006/relationships/hyperlink" Target="https://ijoc.org/index.php/ijoc/article/download/8405/2386" TargetMode="External"/><Relationship Id="rId62" Type="http://schemas.openxmlformats.org/officeDocument/2006/relationships/hyperlink" Target="https://carnegieendowment.org/2021/10/15/how-central-asians-pushed-chinese-firms-to-localize-pub-85561" TargetMode="External"/><Relationship Id="rId70" Type="http://schemas.openxmlformats.org/officeDocument/2006/relationships/hyperlink" Target="https://www.total.kz/ru/news/tehno/v_astane_proshel_pervii_tsentralnoaziatskii_den_innovatsii_date_2017_11_17_12_42_44" TargetMode="External"/><Relationship Id="rId75" Type="http://schemas.openxmlformats.org/officeDocument/2006/relationships/hyperlink" Target="https://asiaplustj.info/ru/news/tajikistan/economic/20150129/vakhdat-yavan-uchastok-dorogi-v-bolshoi-mir" TargetMode="External"/><Relationship Id="rId83" Type="http://schemas.openxmlformats.org/officeDocument/2006/relationships/hyperlink" Target="https://www.carecprogram.org/uploads/011_102_209_International-Center-for-Boundary-Cooperation-Khorgos.pdf" TargetMode="External"/><Relationship Id="rId88" Type="http://schemas.openxmlformats.org/officeDocument/2006/relationships/hyperlink" Target="https://www.gazeta.uz/ru/2021/03/19/debt-kyrgyzstan/" TargetMode="External"/><Relationship Id="rId91" Type="http://schemas.openxmlformats.org/officeDocument/2006/relationships/hyperlink" Target="https://semyzbay-u.kazatomprom.kz/ru/subcontent/o-nas-1-7" TargetMode="External"/><Relationship Id="rId96" Type="http://schemas.openxmlformats.org/officeDocument/2006/relationships/hyperlink" Target="https://www.cfr.org/blog/beijings-silk-road-goes-digital" TargetMode="External"/><Relationship Id="rId111" Type="http://schemas.openxmlformats.org/officeDocument/2006/relationships/hyperlink" Target="https://cabar.asia/en/living-in-debt-to-whom-and-how-much-does-tajikistan-ow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kazenergy.com/upload/document/energy-report/NationalReport19_en.pdf" TargetMode="External"/><Relationship Id="rId23" Type="http://schemas.openxmlformats.org/officeDocument/2006/relationships/hyperlink" Target="http://www.mofcom.gov.cn/dl/gbdqzn/upload/tajikesitan.pdf" TargetMode="External"/><Relationship Id="rId28" Type="http://schemas.openxmlformats.org/officeDocument/2006/relationships/hyperlink" Target="http://viperson.ru/articles/ekonomicheskaya-politika-kitaya-v-tsentralnoy-azii-chast-2" TargetMode="External"/><Relationship Id="rId36" Type="http://schemas.openxmlformats.org/officeDocument/2006/relationships/hyperlink" Target="https://www.caspianpolicy.org/research/energy-and-economy-program-eep/central-asia-looking-to-introduce-5g-technology-in-major-cities" TargetMode="External"/><Relationship Id="rId49" Type="http://schemas.openxmlformats.org/officeDocument/2006/relationships/hyperlink" Target="https://oxussociety.org/wp-content/uploads/2020/10/2020-09-28-mapping-patterns-of-dissent-in-eurasia.pdf" TargetMode="External"/><Relationship Id="rId57" Type="http://schemas.openxmlformats.org/officeDocument/2006/relationships/hyperlink" Target="https://www.eurasian-research.org/publication/western-china-western-europe-corridor-problems-and-solutions/" TargetMode="External"/><Relationship Id="rId106" Type="http://schemas.openxmlformats.org/officeDocument/2006/relationships/hyperlink" Target="https://azertag.az/en/xeber/Kazakhstan_linchpin_of_Chinas_Belt_and_Road_Initiative-1974232" TargetMode="External"/><Relationship Id="rId114" Type="http://schemas.openxmlformats.org/officeDocument/2006/relationships/hyperlink" Target="https://www.mining-technology.com/news/tajikistans-talco-forms-200m-mining-jv-chinese-firm/" TargetMode="External"/><Relationship Id="rId119" Type="http://schemas.openxmlformats.org/officeDocument/2006/relationships/hyperlink" Target="https://cabar.asia/en/uzbekistan-government-debt-almost-doubled-in-two-years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gov.kg/ru/p/sa_electronic_control_introduction" TargetMode="External"/><Relationship Id="rId31" Type="http://schemas.openxmlformats.org/officeDocument/2006/relationships/hyperlink" Target="https://carnegie.ru/commentary/81265" TargetMode="External"/><Relationship Id="rId44" Type="http://schemas.openxmlformats.org/officeDocument/2006/relationships/hyperlink" Target="https://carnegiemoscow.org/2015/03/19/taming-dragon-how-can-russia-benefit-from-china-s-financial-ambitions-in-sco-pub-59445" TargetMode="External"/><Relationship Id="rId52" Type="http://schemas.openxmlformats.org/officeDocument/2006/relationships/hyperlink" Target="https://www.rosalux.de/en/news/id/45540/die-digitale-seidenstrasse-herausforderungen-und-chancen-fuer-zentralasien" TargetMode="External"/><Relationship Id="rId60" Type="http://schemas.openxmlformats.org/officeDocument/2006/relationships/hyperlink" Target="https://carnegiemoscow.org/commentary/80229" TargetMode="External"/><Relationship Id="rId65" Type="http://schemas.openxmlformats.org/officeDocument/2006/relationships/hyperlink" Target="https://thediplomat.com/2021/06/with-kazatomprom-deal-china-secures-nuclear-fuel-supply-and-enhances-ties-with-kazakhstan/" TargetMode="External"/><Relationship Id="rId73" Type="http://schemas.openxmlformats.org/officeDocument/2006/relationships/hyperlink" Target="https://kapital.kz/economic/104293/v-2021-godu-ob-yem-inostrannykh-investitsiy-v-rk-prevysil-23-mlrd.html" TargetMode="External"/><Relationship Id="rId78" Type="http://schemas.openxmlformats.org/officeDocument/2006/relationships/hyperlink" Target="https://orient.tm/ru/post/35920/za-20-let-turkmenistan-uvelichil-tovarooborot-s-kitaem-v-199-raz" TargetMode="External"/><Relationship Id="rId81" Type="http://schemas.openxmlformats.org/officeDocument/2006/relationships/hyperlink" Target="https://ng-ru.turbopages.org/ng.ru/s/cis/2019-09-05/1_7669_kazakhstan.html" TargetMode="External"/><Relationship Id="rId86" Type="http://schemas.openxmlformats.org/officeDocument/2006/relationships/hyperlink" Target="https://inbusiness.kz/ru/news/opublikovana-chast-spiska-55-kazahstansko-kitajskih-proektov" TargetMode="External"/><Relationship Id="rId94" Type="http://schemas.openxmlformats.org/officeDocument/2006/relationships/hyperlink" Target="https://www.rferl.org/a/qishloq-ovozi-kazakhstan-atajurtregistered-pro-government/30213406.html" TargetMode="External"/><Relationship Id="rId99" Type="http://schemas.openxmlformats.org/officeDocument/2006/relationships/hyperlink" Target="https://www.china-briefing.com/news/china-and-central-asia-bilateral-trade-relationships-and-future-outlook/" TargetMode="External"/><Relationship Id="rId101" Type="http://schemas.openxmlformats.org/officeDocument/2006/relationships/hyperlink" Target="https://www.gem.wiki/Central_Asia&#8211;China_Gas_Pipeline" TargetMode="External"/><Relationship Id="rId122" Type="http://schemas.openxmlformats.org/officeDocument/2006/relationships/hyperlink" Target="http://english.scio.gov.cn/beltandroad/2020-08/04/content_7634560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x.uz/ru/docs/4171074" TargetMode="External"/><Relationship Id="rId13" Type="http://schemas.openxmlformats.org/officeDocument/2006/relationships/hyperlink" Target="https://www.trade.gov/country-commercial-guides/kyrgyz-republic-energy" TargetMode="External"/><Relationship Id="rId18" Type="http://schemas.openxmlformats.org/officeDocument/2006/relationships/hyperlink" Target="https://iea.blob.core.windows.net/assets/8c1cefe6-4c29-46b0-82fa-%20c524714e54a5/UzbekistanEnergyProfile.pdf" TargetMode="External"/><Relationship Id="rId39" Type="http://schemas.openxmlformats.org/officeDocument/2006/relationships/hyperlink" Target="https://en.wikipedia.org/wiki/Central_Asia" TargetMode="External"/><Relationship Id="rId109" Type="http://schemas.openxmlformats.org/officeDocument/2006/relationships/hyperlink" Target="https://www.hydrocarbons-technology.com/projects/kazakhstan-china-crude-oil-pipeline/" TargetMode="External"/><Relationship Id="rId34" Type="http://schemas.openxmlformats.org/officeDocument/2006/relationships/hyperlink" Target="https://www.researchgate.net/publication/351703793_Central_Asia-China_Gas_Pipeline_Line_A_Line_B_and_Line_C_BRI_Chinese_Project" TargetMode="External"/><Relationship Id="rId50" Type="http://schemas.openxmlformats.org/officeDocument/2006/relationships/hyperlink" Target="https://www.ifri.org/en/publications/notes-de-lifri/russieneivisions/china-emerging-donor-tajikistan-and-kyrgyzstan" TargetMode="External"/><Relationship Id="rId55" Type="http://schemas.openxmlformats.org/officeDocument/2006/relationships/hyperlink" Target="https://openknowledge.worldbank.org/handle/10986/34119" TargetMode="External"/><Relationship Id="rId76" Type="http://schemas.openxmlformats.org/officeDocument/2006/relationships/hyperlink" Target="https://www.the-village-kz.com/village/city/situation/3529-delo-sayragul-sauytbay" TargetMode="External"/><Relationship Id="rId97" Type="http://schemas.openxmlformats.org/officeDocument/2006/relationships/hyperlink" Target="https://caspiannews.com/news-detail/china-turkmenistan-to-strengthen-energy-cooperation-2021-7-13-53/" TargetMode="External"/><Relationship Id="rId104" Type="http://schemas.openxmlformats.org/officeDocument/2006/relationships/hyperlink" Target="https://www.rferl.org/a/30439686.html" TargetMode="External"/><Relationship Id="rId120" Type="http://schemas.openxmlformats.org/officeDocument/2006/relationships/hyperlink" Target="https://www.onthemosway.eu/uzbekistan-joins-china-kazakhstan-turkmenistan-iran-railway-corridor/?cn-reloaded=1" TargetMode="External"/><Relationship Id="rId125" Type="http://schemas.openxmlformats.org/officeDocument/2006/relationships/hyperlink" Target="https://www.docin.com/p-1399171463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kommersant.ru/doc/3766348" TargetMode="External"/><Relationship Id="rId92" Type="http://schemas.openxmlformats.org/officeDocument/2006/relationships/hyperlink" Target="https://www.gazeta.uz/ru/2021/09/17/uraniu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easia.ru/ekonom/134-2010-08-13-.html" TargetMode="External"/><Relationship Id="rId24" Type="http://schemas.openxmlformats.org/officeDocument/2006/relationships/hyperlink" Target="https://russian.eurasianet.org/&#1082;&#1080;&#1090;&#1072;&#1081;-&#1084;&#1077;&#1085;&#1103;&#1077;&#1090;-&#1089;&#1090;&#1088;&#1072;&#1090;&#1077;&#1075;&#1080;&#1102;-&#1074;-&#1094;&#1077;&#1085;&#1090;&#1088;&#1072;&#1083;&#1100;&#1085;&#1086;&#1081;-&#1072;&#1079;&#1080;&#1080;" TargetMode="External"/><Relationship Id="rId40" Type="http://schemas.openxmlformats.org/officeDocument/2006/relationships/hyperlink" Target="https://peacenexus.org/wp-content/uploads/2020/01/Repot_DSC_PN_2019_eng.pdf" TargetMode="External"/><Relationship Id="rId45" Type="http://schemas.openxmlformats.org/officeDocument/2006/relationships/hyperlink" Target="https://journals.sagepub.com/doi/full/10.1177/1868102620968848" TargetMode="External"/><Relationship Id="rId66" Type="http://schemas.openxmlformats.org/officeDocument/2006/relationships/hyperlink" Target="https://thediplomat.com/2020/12/tracing-the-chinese-footprints-in-kazakhstans-oil-and-gas-industry/" TargetMode="External"/><Relationship Id="rId87" Type="http://schemas.openxmlformats.org/officeDocument/2006/relationships/hyperlink" Target="https://digitalkz.kz/" TargetMode="External"/><Relationship Id="rId110" Type="http://schemas.openxmlformats.org/officeDocument/2006/relationships/hyperlink" Target="https://www.kcp.kz/" TargetMode="External"/><Relationship Id="rId115" Type="http://schemas.openxmlformats.org/officeDocument/2006/relationships/hyperlink" Target="https://www.mining.com/web/tajik-chinese-gold-project-launch-delayed-to-mid-2022/" TargetMode="External"/><Relationship Id="rId61" Type="http://schemas.openxmlformats.org/officeDocument/2006/relationships/hyperlink" Target="https://carnegiemoscow.org/commentary/81402" TargetMode="External"/><Relationship Id="rId82" Type="http://schemas.openxmlformats.org/officeDocument/2006/relationships/hyperlink" Target="URL:https://finance.rambler.ru/economics/45901035/?utm_content=finance_media&amp;utm_medium=read_more&amp;utm_source=copylink" TargetMode="Externa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p.com/content/dam/bp/business-sites/en/global/corporate/pdfs/energy-economics/statistical-review/bp-stats-review-2020-full-report.pdf" TargetMode="External"/><Relationship Id="rId117" Type="http://schemas.openxmlformats.org/officeDocument/2006/relationships/hyperlink" Target="http://russian.people.com.cn/31518/6840150.html" TargetMode="External"/><Relationship Id="rId21" Type="http://schemas.openxmlformats.org/officeDocument/2006/relationships/hyperlink" Target="https://en.wikipedia.org/wiki/Central_Asia" TargetMode="External"/><Relationship Id="rId42" Type="http://schemas.openxmlformats.org/officeDocument/2006/relationships/hyperlink" Target="https://www.ifri.org/en/publications/notes-de-lifri/russieneivisions/china-emerging-donor-tajikistan-and-kyrgyzstan" TargetMode="External"/><Relationship Id="rId47" Type="http://schemas.openxmlformats.org/officeDocument/2006/relationships/hyperlink" Target="http://socialism-center.cass.cn/yjzl/201006/t20100612_2404713.shtml" TargetMode="External"/><Relationship Id="rId63" Type="http://schemas.openxmlformats.org/officeDocument/2006/relationships/hyperlink" Target="https://www.gem.wiki/Central_Asia&#8211;China_Gas_Pipeline" TargetMode="External"/><Relationship Id="rId68" Type="http://schemas.openxmlformats.org/officeDocument/2006/relationships/hyperlink" Target="https://www.gazeta.uz/ru/2021/09/17/uranium/" TargetMode="External"/><Relationship Id="rId84" Type="http://schemas.openxmlformats.org/officeDocument/2006/relationships/hyperlink" Target="https://azertag.az/en/xeber/Kazakhstan_linchpin_of_Chinas_Belt_and_Road_Initiative-1974232" TargetMode="External"/><Relationship Id="rId89" Type="http://schemas.openxmlformats.org/officeDocument/2006/relationships/hyperlink" Target="https://www.oboreurope.com/en/turkmenistan-strategic-corridors/" TargetMode="External"/><Relationship Id="rId112" Type="http://schemas.openxmlformats.org/officeDocument/2006/relationships/hyperlink" Target="https://inbusiness.kz/ru/news/opublikovana-chast-spiska-55-kazahstansko-kitajskih-proektov" TargetMode="External"/><Relationship Id="rId133" Type="http://schemas.openxmlformats.org/officeDocument/2006/relationships/hyperlink" Target="https://baijiahao.baidu.com/s?id=1721647848773339933&amp;wfr=spider&amp;for=pc" TargetMode="External"/><Relationship Id="rId138" Type="http://schemas.openxmlformats.org/officeDocument/2006/relationships/hyperlink" Target="https://www.indianarrative.com/world-news/street-protests-amid-fears-of-china-s-land-grab-in-kazakhstan-pay-off-88361.html" TargetMode="External"/><Relationship Id="rId154" Type="http://schemas.openxmlformats.org/officeDocument/2006/relationships/hyperlink" Target="https://www.rferl.org/a/qishloq-ovozi-kazakhstan-atajurtregistered-pro-government/30213406.html" TargetMode="External"/><Relationship Id="rId159" Type="http://schemas.openxmlformats.org/officeDocument/2006/relationships/hyperlink" Target="https://russian.eurasianet.org/&#1082;&#1080;&#1090;&#1072;&#1081;-&#1084;&#1077;&#1085;&#1103;&#1077;&#1090;-&#1089;&#1090;&#1088;&#1072;&#1090;&#1077;&#1075;&#1080;&#1102;-&#1074;-&#1094;&#1077;&#1085;&#1090;&#1088;&#1072;&#1083;&#1100;&#1085;&#1086;&#1081;-&#1072;&#1079;&#1080;&#1080;" TargetMode="External"/><Relationship Id="rId170" Type="http://schemas.openxmlformats.org/officeDocument/2006/relationships/hyperlink" Target="https://www.total.kz/ru/news/tehno/v_astane_proshel_pervii_tsentralnoaziatskii_den_innovatsii_date_2017_11_17_12_42_44" TargetMode="External"/><Relationship Id="rId16" Type="http://schemas.openxmlformats.org/officeDocument/2006/relationships/hyperlink" Target="http://viperson.ru/articles/ekonomicheskaya-politika-kitaya-v-tsentralnoy-azii-chast-1" TargetMode="External"/><Relationship Id="rId107" Type="http://schemas.openxmlformats.org/officeDocument/2006/relationships/hyperlink" Target="https://media.neliti.com/media/publications/321090-main-features-of-china-kazakhstan-econom-51fb23d6.pdf" TargetMode="External"/><Relationship Id="rId11" Type="http://schemas.openxmlformats.org/officeDocument/2006/relationships/hyperlink" Target="http://www.mofcom.gov.cn/dl/gbdqzn/upload/wuzibieke.pdf" TargetMode="External"/><Relationship Id="rId32" Type="http://schemas.openxmlformats.org/officeDocument/2006/relationships/hyperlink" Target="https://www.china-briefing.com/news/china-and-central-asia-bilateral-trade-relationships-and-future-outlook/" TargetMode="External"/><Relationship Id="rId37" Type="http://schemas.openxmlformats.org/officeDocument/2006/relationships/hyperlink" Target="https://expert.ru/kazakhstan/2005/13/13ka-ktema1_56849/" TargetMode="External"/><Relationship Id="rId53" Type="http://schemas.openxmlformats.org/officeDocument/2006/relationships/hyperlink" Target="https://www.eurasian-research.org/publication/china-kazakhstan-relations-in-the-oil-and-gas-sector/" TargetMode="External"/><Relationship Id="rId58" Type="http://schemas.openxmlformats.org/officeDocument/2006/relationships/hyperlink" Target="https://www.kcp.kz/" TargetMode="External"/><Relationship Id="rId74" Type="http://schemas.openxmlformats.org/officeDocument/2006/relationships/hyperlink" Target="https://centralasiaprogram.org/competing-cake-crumbs-chinese-mining-leads-conflict-kyrgyzstan-tajikistan" TargetMode="External"/><Relationship Id="rId79" Type="http://schemas.openxmlformats.org/officeDocument/2006/relationships/hyperlink" Target="https://journals.sagepub.com/doi/full/10.1177/1868102620968848" TargetMode="External"/><Relationship Id="rId102" Type="http://schemas.openxmlformats.org/officeDocument/2006/relationships/hyperlink" Target="http://english.www.gov.cn/statecouncil/ministries/202201/19/content_WS61e76106c6d09c94e48a3e1c.html" TargetMode="External"/><Relationship Id="rId123" Type="http://schemas.openxmlformats.org/officeDocument/2006/relationships/hyperlink" Target="https://www.docin.com/p-1399171463.html" TargetMode="External"/><Relationship Id="rId128" Type="http://schemas.openxmlformats.org/officeDocument/2006/relationships/hyperlink" Target="http://www.mofcom.gov.cn/dl/gbdqzn/upload/jierjisi.pdf" TargetMode="External"/><Relationship Id="rId144" Type="http://schemas.openxmlformats.org/officeDocument/2006/relationships/hyperlink" Target="https://rus.azattyk.org/a/kyrgyzstan_bishkek_parliament_comission/29052760.html" TargetMode="External"/><Relationship Id="rId149" Type="http://schemas.openxmlformats.org/officeDocument/2006/relationships/hyperlink" Target="https://www.gazeta.uz/ru/2021/03/19/debt-kyrgyzstan/" TargetMode="External"/><Relationship Id="rId5" Type="http://schemas.openxmlformats.org/officeDocument/2006/relationships/hyperlink" Target="https://www.europeangashub.com/wp-content/uploads/2019/06/bp-stats-review-2019-full-report.pdf" TargetMode="External"/><Relationship Id="rId90" Type="http://schemas.openxmlformats.org/officeDocument/2006/relationships/hyperlink" Target="https://nupi.brage.unit.no/nupi-xmlui/handle/11250/2605067" TargetMode="External"/><Relationship Id="rId95" Type="http://schemas.openxmlformats.org/officeDocument/2006/relationships/hyperlink" Target="https://asiaplustj.info/ru/news/tajikistan/economic/20150129/vakhdat-yavan-uchastok-dorogi-v-bolshoi-mir" TargetMode="External"/><Relationship Id="rId160" Type="http://schemas.openxmlformats.org/officeDocument/2006/relationships/hyperlink" Target="https://www.cfr.org/blog/beijings-silk-road-goes-digital" TargetMode="External"/><Relationship Id="rId165" Type="http://schemas.openxmlformats.org/officeDocument/2006/relationships/hyperlink" Target="https://baijiahao.baidu.com/s?id=1672390277798120921&amp;wfr=spider&amp;for=pc" TargetMode="External"/><Relationship Id="rId22" Type="http://schemas.openxmlformats.org/officeDocument/2006/relationships/hyperlink" Target="https://e-cis.info/news/567/86015/" TargetMode="External"/><Relationship Id="rId27" Type="http://schemas.openxmlformats.org/officeDocument/2006/relationships/hyperlink" Target="https://www.trade.gov/country-commercial-guides/turkmenistan-oil-gas" TargetMode="External"/><Relationship Id="rId43" Type="http://schemas.openxmlformats.org/officeDocument/2006/relationships/hyperlink" Target="http://www.ceasia.ru/ekonom/134-2010-08-13-.html" TargetMode="External"/><Relationship Id="rId48" Type="http://schemas.openxmlformats.org/officeDocument/2006/relationships/hyperlink" Target="https://carnegiemoscow.org/2015/03/19/taming-dragon-how-can-russia-benefit-from-china-s-financial-ambitions-in-sco-pub-59445" TargetMode="External"/><Relationship Id="rId64" Type="http://schemas.openxmlformats.org/officeDocument/2006/relationships/hyperlink" Target="https://thepeoplesmap.net/project/central-asia-china-gas-pipeline-line-d/" TargetMode="External"/><Relationship Id="rId69" Type="http://schemas.openxmlformats.org/officeDocument/2006/relationships/hyperlink" Target="https://www.enerdata.net/publications/daily-energy-news/kazakhstan-will-supply-uranium-new-chinese-nuclear-plants-starting-2019.html" TargetMode="External"/><Relationship Id="rId113" Type="http://schemas.openxmlformats.org/officeDocument/2006/relationships/hyperlink" Target="https://kapital.kz/economic/104293/v-2021-godu-ob-yem-inostrannykh-investitsiy-v-rk-prevysil-23-mlrd.html" TargetMode="External"/><Relationship Id="rId118" Type="http://schemas.openxmlformats.org/officeDocument/2006/relationships/hyperlink" Target="https://orient.tm/ru/post/35920/za-20-let-turkmenistan-uvelichil-tovarooborot-s-kitaem-v-199-raz" TargetMode="External"/><Relationship Id="rId134" Type="http://schemas.openxmlformats.org/officeDocument/2006/relationships/hyperlink" Target="http://www.mofcom.gov.cn/dl/gbdqzn/upload/tajikesitan.pdf" TargetMode="External"/><Relationship Id="rId139" Type="http://schemas.openxmlformats.org/officeDocument/2006/relationships/hyperlink" Target="https://oxussociety.org/wp-content/uploads/2020/10/2020-09-28-mapping-patterns-of-dissent-in-eurasia.pdf" TargetMode="External"/><Relationship Id="rId80" Type="http://schemas.openxmlformats.org/officeDocument/2006/relationships/hyperlink" Target="https://nupi.brage.unit.no/nupi-xmlui/handle/11250/2605067" TargetMode="External"/><Relationship Id="rId85" Type="http://schemas.openxmlformats.org/officeDocument/2006/relationships/hyperlink" Target="https://nupi.brage.unit.no/nupi-xmlui/handle/11250/2605067" TargetMode="External"/><Relationship Id="rId150" Type="http://schemas.openxmlformats.org/officeDocument/2006/relationships/hyperlink" Target="https://carnegie.ru/commentary/81265" TargetMode="External"/><Relationship Id="rId155" Type="http://schemas.openxmlformats.org/officeDocument/2006/relationships/hyperlink" Target="https://www.rferl.org/a/qishloq-ovozi-kazakhstan-atajurtregistered-pro-government/30213406.html" TargetMode="External"/><Relationship Id="rId171" Type="http://schemas.openxmlformats.org/officeDocument/2006/relationships/hyperlink" Target="https://lex.uz/ru/docs/4171074" TargetMode="External"/><Relationship Id="rId12" Type="http://schemas.openxmlformats.org/officeDocument/2006/relationships/hyperlink" Target="http://www.mofcom.gov.cn/dl/gbdqzn/upload/jierjisi.pdf" TargetMode="External"/><Relationship Id="rId17" Type="http://schemas.openxmlformats.org/officeDocument/2006/relationships/hyperlink" Target="https://carnegiemoscow.org/commentary/81402" TargetMode="External"/><Relationship Id="rId33" Type="http://schemas.openxmlformats.org/officeDocument/2006/relationships/hyperlink" Target="http://www.silk-road.com/toc/index.html" TargetMode="External"/><Relationship Id="rId38" Type="http://schemas.openxmlformats.org/officeDocument/2006/relationships/hyperlink" Target="https://e-history.kz/ru/history-of-kazakhstan/show/9426/" TargetMode="External"/><Relationship Id="rId59" Type="http://schemas.openxmlformats.org/officeDocument/2006/relationships/hyperlink" Target="https://www.hydrocarbons-technology.com/projects/kazakhstan-china-crude-oil-pipeline/" TargetMode="External"/><Relationship Id="rId103" Type="http://schemas.openxmlformats.org/officeDocument/2006/relationships/hyperlink" Target="https://www.china-briefing.com/news/china-and-central-asia-bilateral-trade-relationships-and-future-outlook/" TargetMode="External"/><Relationship Id="rId108" Type="http://schemas.openxmlformats.org/officeDocument/2006/relationships/hyperlink" Target="https://thediplomat.com/2020/12/tracing-the-chinese-footprints-in-kazakhstans-oil-and-gas-industry/" TargetMode="External"/><Relationship Id="rId124" Type="http://schemas.openxmlformats.org/officeDocument/2006/relationships/hyperlink" Target="http://www.mofcom.gov.cn/dl/gbdqzn/upload/wuzibieke.pdf" TargetMode="External"/><Relationship Id="rId129" Type="http://schemas.openxmlformats.org/officeDocument/2006/relationships/hyperlink" Target="https://eurasianet.org/kyrgyzstan-kazakhstan-trade-with-china-bounces-back-after-corona-slump" TargetMode="External"/><Relationship Id="rId54" Type="http://schemas.openxmlformats.org/officeDocument/2006/relationships/hyperlink" Target="https://www.hydrocarbons-technology.com/projects/kazakhstan-china-crude-oil-pipeline/" TargetMode="External"/><Relationship Id="rId70" Type="http://schemas.openxmlformats.org/officeDocument/2006/relationships/hyperlink" Target="https://semyzbay-u.kazatomprom.kz/ru/subcontent/o-nas-1-7" TargetMode="External"/><Relationship Id="rId75" Type="http://schemas.openxmlformats.org/officeDocument/2006/relationships/hyperlink" Target="https://thediplomat.com/2018/04/the-full-story-behind-chinas-gold-mine-power-plant-swap-in-tajikistan/" TargetMode="External"/><Relationship Id="rId91" Type="http://schemas.openxmlformats.org/officeDocument/2006/relationships/hyperlink" Target="https://www.onthemosway.eu/uzbekistan-joins-china-kazakhstan-turkmenistan-iran-railway-corridor/?cn-reloaded=1" TargetMode="External"/><Relationship Id="rId96" Type="http://schemas.openxmlformats.org/officeDocument/2006/relationships/hyperlink" Target="https://openknowledge.worldbank.org/handle/10986/34119" TargetMode="External"/><Relationship Id="rId140" Type="http://schemas.openxmlformats.org/officeDocument/2006/relationships/hyperlink" Target="https://carnegiemoscow.org/commentary/80229" TargetMode="External"/><Relationship Id="rId145" Type="http://schemas.openxmlformats.org/officeDocument/2006/relationships/hyperlink" Target="https://www.rfi.fr/ru/&#1094;&#1077;&#1085;&#1090;&#1088;&#1072;&#1083;&#1100;&#1085;&#1072;&#1103;-&#1072;&#1079;&#1080;&#1103;/20191125-&#1074;-&#1073;&#1080;&#1096;&#1082;&#1077;&#1082;&#1077;-&#1087;&#1088;&#1086;&#1096;&#1077;&#1083;-&#1084;&#1080;&#1090;&#1080;&#1085;&#1075;-&#1087;&#1088;&#1086;&#1090;&#1080;&#1074;-&#1082;&#1086;&#1088;&#1088;&#1091;&#1087;&#1094;&#1080;&#1080;" TargetMode="External"/><Relationship Id="rId161" Type="http://schemas.openxmlformats.org/officeDocument/2006/relationships/hyperlink" Target="https://ijoc.org/index.php/ijoc/article/download/8405/2386" TargetMode="External"/><Relationship Id="rId166" Type="http://schemas.openxmlformats.org/officeDocument/2006/relationships/hyperlink" Target="https://www.europeanguanxi.com/post/the-digital-silk-road-a-view-in-central-asia" TargetMode="External"/><Relationship Id="rId1" Type="http://schemas.openxmlformats.org/officeDocument/2006/relationships/hyperlink" Target="https://ng-ru.turbopages.org/ng.ru/s/cis/2019-09-05/1_7669_kazakhstan.html" TargetMode="External"/><Relationship Id="rId6" Type="http://schemas.openxmlformats.org/officeDocument/2006/relationships/hyperlink" Target="https://statisticstimes.com/economy/asia-gdp.php" TargetMode="External"/><Relationship Id="rId15" Type="http://schemas.openxmlformats.org/officeDocument/2006/relationships/hyperlink" Target="http://www.inesnet.ru/article/ekonomicheskie-interesy-kitaya-v-centralnoj-azii/" TargetMode="External"/><Relationship Id="rId23" Type="http://schemas.openxmlformats.org/officeDocument/2006/relationships/hyperlink" Target="https://statisticstimes.com/economy/asia-gdp.php" TargetMode="External"/><Relationship Id="rId28" Type="http://schemas.openxmlformats.org/officeDocument/2006/relationships/hyperlink" Target="https://iea.blob.core.windows.net/assets/8c1cefe6-4c29-46b0-82fa-%20c524714e54a5/UzbekistanEnergyProfile.pdf" TargetMode="External"/><Relationship Id="rId36" Type="http://schemas.openxmlformats.org/officeDocument/2006/relationships/hyperlink" Target="https://www.carecprogram.org/uploads/011_102_209_International-Center-for-Boundary-Cooperation-Khorgos.pdf" TargetMode="External"/><Relationship Id="rId49" Type="http://schemas.openxmlformats.org/officeDocument/2006/relationships/hyperlink" Target="https://carnegieendowment.org/2009/06/17/asia-s-overlooked-middle-pub-23288" TargetMode="External"/><Relationship Id="rId57" Type="http://schemas.openxmlformats.org/officeDocument/2006/relationships/hyperlink" Target="https://www.hydrocarbons-technology.com/projects/kazakhstan-china-crude-oil-pipeline/" TargetMode="External"/><Relationship Id="rId106" Type="http://schemas.openxmlformats.org/officeDocument/2006/relationships/hyperlink" Target="https://researchleap.com/research-on-import-and-export-trade-based-on-chinas-fdi-to-central-asian-countries/" TargetMode="External"/><Relationship Id="rId114" Type="http://schemas.openxmlformats.org/officeDocument/2006/relationships/hyperlink" Target="https://lsm.kz/dolg-vneshnij-kz" TargetMode="External"/><Relationship Id="rId119" Type="http://schemas.openxmlformats.org/officeDocument/2006/relationships/hyperlink" Target="https://oec.world/en/profile/bilateral-country/chn/partner/tkm" TargetMode="External"/><Relationship Id="rId127" Type="http://schemas.openxmlformats.org/officeDocument/2006/relationships/hyperlink" Target="https://cabar.asia/en/uzbekistan-government-debt-almost-doubled-in-two-years" TargetMode="External"/><Relationship Id="rId10" Type="http://schemas.openxmlformats.org/officeDocument/2006/relationships/hyperlink" Target="http://www.mofcom.gov.cn/dl/gbdqzn/upload/tukumansitan.pdf" TargetMode="External"/><Relationship Id="rId31" Type="http://schemas.openxmlformats.org/officeDocument/2006/relationships/hyperlink" Target="https://asiaplustj.info/ru/news/tajikistan/economic/20200103/zolotih-zapasov-tadzhikistana-hvatit-tolko-na-30-let" TargetMode="External"/><Relationship Id="rId44" Type="http://schemas.openxmlformats.org/officeDocument/2006/relationships/hyperlink" Target="http://viperson.ru/articles/ekonomicheskaya-politika-kitaya-v-tsentralnoy-azii-chast-1" TargetMode="External"/><Relationship Id="rId52" Type="http://schemas.openxmlformats.org/officeDocument/2006/relationships/hyperlink" Target="https://www.eurasian-research.org/publication/china-kazakhstan-relations-in-the-oil-and-gas-sector/" TargetMode="External"/><Relationship Id="rId60" Type="http://schemas.openxmlformats.org/officeDocument/2006/relationships/hyperlink" Target="https://www.kcp.kz/" TargetMode="External"/><Relationship Id="rId65" Type="http://schemas.openxmlformats.org/officeDocument/2006/relationships/hyperlink" Target="https://caspiannews.com/news-detail/china-turkmenistan-to-strengthen-energy-cooperation-2021-7-13-53/" TargetMode="External"/><Relationship Id="rId73" Type="http://schemas.openxmlformats.org/officeDocument/2006/relationships/hyperlink" Target="https://www.rferl.org/a/silver-lining-tajikistan-defends-controversial-decision-to-give-mine-to-china/30199786.html" TargetMode="External"/><Relationship Id="rId78" Type="http://schemas.openxmlformats.org/officeDocument/2006/relationships/hyperlink" Target="https://www.ituc-csi.org/IMG/pdf/belt_and_road_initiative_in_central_asia.pdf" TargetMode="External"/><Relationship Id="rId81" Type="http://schemas.openxmlformats.org/officeDocument/2006/relationships/hyperlink" Target="http://english.scio.gov.cn/beltandroad/2020-08/04/content_76345602.htm" TargetMode="External"/><Relationship Id="rId86" Type="http://schemas.openxmlformats.org/officeDocument/2006/relationships/hyperlink" Target="https://kuryk.kz/en/kuryk-project.html" TargetMode="External"/><Relationship Id="rId94" Type="http://schemas.openxmlformats.org/officeDocument/2006/relationships/hyperlink" Target="https://peacenexus.org/wp-content/uploads/2020/01/Repot_DSC_PN_2019_eng.pdf" TargetMode="External"/><Relationship Id="rId99" Type="http://schemas.openxmlformats.org/officeDocument/2006/relationships/hyperlink" Target="https://carnegiemoscow.org/commentary/81402" TargetMode="External"/><Relationship Id="rId101" Type="http://schemas.openxmlformats.org/officeDocument/2006/relationships/hyperlink" Target="https://www.oecd.org/coronavirus/policy-responses/covid-19-crisis-response-in-central-asia-5305f172/" TargetMode="External"/><Relationship Id="rId122" Type="http://schemas.openxmlformats.org/officeDocument/2006/relationships/hyperlink" Target="http://www.mofcom.gov.cn/dl/gbdqzn/upload/wuzibieke.pdf" TargetMode="External"/><Relationship Id="rId130" Type="http://schemas.openxmlformats.org/officeDocument/2006/relationships/hyperlink" Target="http://www.mofcom.gov.cn/dl/gbdqzn/upload/jierjisi.pdf" TargetMode="External"/><Relationship Id="rId135" Type="http://schemas.openxmlformats.org/officeDocument/2006/relationships/hyperlink" Target="https://asiaplustj.info/ru/news/tajikistan/economic/20220211/210-millionov-v-2021-godu-kitai-bolshe-vseh-investiroval-v-tadzhikistan" TargetMode="External"/><Relationship Id="rId143" Type="http://schemas.openxmlformats.org/officeDocument/2006/relationships/hyperlink" Target="https://www.rferl.org/a/30439686.html" TargetMode="External"/><Relationship Id="rId148" Type="http://schemas.openxmlformats.org/officeDocument/2006/relationships/hyperlink" Target="https://asiaplustj.info/ru/node/308156" TargetMode="External"/><Relationship Id="rId151" Type="http://schemas.openxmlformats.org/officeDocument/2006/relationships/hyperlink" Target="https://www.kommersant.ru/doc/3766348" TargetMode="External"/><Relationship Id="rId156" Type="http://schemas.openxmlformats.org/officeDocument/2006/relationships/hyperlink" Target="https://acca.media/1138/hrw-kazahstan-narushaet-prava-cheloveka-v-ugodu-kitayu/" TargetMode="External"/><Relationship Id="rId164" Type="http://schemas.openxmlformats.org/officeDocument/2006/relationships/hyperlink" Target="https://www.china-briefing.com/news/what-is-china-standards-2035-plan-how-will-it-impact-emerging-technologies-what-is-link-made-in-china-2025-goals/" TargetMode="External"/><Relationship Id="rId169" Type="http://schemas.openxmlformats.org/officeDocument/2006/relationships/hyperlink" Target="https://www.caspianpolicy.org/research/energy-and-economy-program-eep/central-asia-looking-to-introduce-5g-technology-in-major-cities" TargetMode="External"/><Relationship Id="rId4" Type="http://schemas.openxmlformats.org/officeDocument/2006/relationships/hyperlink" Target="https://www.gov.kg/ru/p/sa_electronic_control_introduction" TargetMode="External"/><Relationship Id="rId9" Type="http://schemas.openxmlformats.org/officeDocument/2006/relationships/hyperlink" Target="https://iea.blob.core.windows.net/assets/8c1cefe6-4c29-46b0-82fa-%20c524714e54a5/UzbekistanEnergyProfile.pdf" TargetMode="External"/><Relationship Id="rId172" Type="http://schemas.openxmlformats.org/officeDocument/2006/relationships/hyperlink" Target="https://www.gov.kg/ru/p/sa_electronic_control_introduction" TargetMode="External"/><Relationship Id="rId13" Type="http://schemas.openxmlformats.org/officeDocument/2006/relationships/hyperlink" Target="http://www.mofcom.gov.cn/dl/gbdqzn/upload/tajikesitan.pdf" TargetMode="External"/><Relationship Id="rId18" Type="http://schemas.openxmlformats.org/officeDocument/2006/relationships/hyperlink" Target="https://www.eurasian-research.org/publication/china-kazakhstan-relations-in-the-oil-and-gas-sector/" TargetMode="External"/><Relationship Id="rId39" Type="http://schemas.openxmlformats.org/officeDocument/2006/relationships/hyperlink" Target="http://viperson.ru/articles/ekonomicheskaya-politika-kitaya-v-tsentralnoy-azii-chast-2" TargetMode="External"/><Relationship Id="rId109" Type="http://schemas.openxmlformats.org/officeDocument/2006/relationships/hyperlink" Target="https://www.china-briefing.com/news/china-and-central-asia-bilateral-trade-relationships-and-future-outlook/" TargetMode="External"/><Relationship Id="rId34" Type="http://schemas.openxmlformats.org/officeDocument/2006/relationships/hyperlink" Target="http://viperson.ru/articles/ekonomicheskaya-politika-kitaya-v-tsentralnoy-azii-chast-1" TargetMode="External"/><Relationship Id="rId50" Type="http://schemas.openxmlformats.org/officeDocument/2006/relationships/hyperlink" Target="https://carnegiemoscow.org/2015/03/19/taming-dragon-how-can-russia-benefit-from-china-s-financial-ambitions-in-sco-pub-59445" TargetMode="External"/><Relationship Id="rId55" Type="http://schemas.openxmlformats.org/officeDocument/2006/relationships/hyperlink" Target="https://www.kcp.kz/" TargetMode="External"/><Relationship Id="rId76" Type="http://schemas.openxmlformats.org/officeDocument/2006/relationships/hyperlink" Target="https://www.mining-technology.com/news/tajikistans-talco-forms-200m-mining-jv-chinese-firm/" TargetMode="External"/><Relationship Id="rId97" Type="http://schemas.openxmlformats.org/officeDocument/2006/relationships/hyperlink" Target="https://carnegieendowment.org/2018/02/28/cooperation-and-competition-russia-and-china-in-central-asia-russian-far-east-and-arctic-pub-75673" TargetMode="External"/><Relationship Id="rId104" Type="http://schemas.openxmlformats.org/officeDocument/2006/relationships/hyperlink" Target="https://researchleap.com/research-on-import-and-export-trade-based-on-chinas-fdi-to-central-asian-countries/" TargetMode="External"/><Relationship Id="rId120" Type="http://schemas.openxmlformats.org/officeDocument/2006/relationships/hyperlink" Target="http://www.mofcom.gov.cn/dl/gbdqzn/upload/tukumansitan.pdf" TargetMode="External"/><Relationship Id="rId125" Type="http://schemas.openxmlformats.org/officeDocument/2006/relationships/hyperlink" Target="http://www.mofcom.gov.cn/dl/gbdqzn/upload/wuzibieke.pdf" TargetMode="External"/><Relationship Id="rId141" Type="http://schemas.openxmlformats.org/officeDocument/2006/relationships/hyperlink" Target="https://oxussociety.org/wp-content/uploads/2020/10/2020-09-28-mapping-patterns-of-dissent-in-eurasia.pdf" TargetMode="External"/><Relationship Id="rId146" Type="http://schemas.openxmlformats.org/officeDocument/2006/relationships/hyperlink" Target="https://ru.wikipedia.org/wiki/&#1061;&#1086;&#1088;&#1075;&#1086;&#1089;&#1089;&#1082;&#1086;&#1077;_&#1076;&#1077;&#1083;&#1086;" TargetMode="External"/><Relationship Id="rId167" Type="http://schemas.openxmlformats.org/officeDocument/2006/relationships/hyperlink" Target="https://thediplomat.com/2020/02/before-and-beyond-5g-central-asias-huawei-connections/" TargetMode="External"/><Relationship Id="rId7" Type="http://schemas.openxmlformats.org/officeDocument/2006/relationships/hyperlink" Target="https://www.bp.com/content/dam/bp/business-sites/en/global/corporate/pdfs/energy-economics/statistical-review/bp-stats-review-2020-full-report.pdf" TargetMode="External"/><Relationship Id="rId71" Type="http://schemas.openxmlformats.org/officeDocument/2006/relationships/hyperlink" Target="https://thediplomat.com/2021/06/with-kazatomprom-deal-china-secures-nuclear-fuel-supply-and-enhances-ties-with-kazakhstan/" TargetMode="External"/><Relationship Id="rId92" Type="http://schemas.openxmlformats.org/officeDocument/2006/relationships/hyperlink" Target="https://www.silkroadbriefing.com/news/2020/12/10/awaiting-on-kyrgyzstan-to-allow-chinas-railway-through-central-asia-and-to-the-middle-east/" TargetMode="External"/><Relationship Id="rId162" Type="http://schemas.openxmlformats.org/officeDocument/2006/relationships/hyperlink" Target="https://www.rosalux.de/en/news/id/45540/die-digitale-seidenstrasse-herausforderungen-und-chancen-fuer-zentralasien" TargetMode="External"/><Relationship Id="rId2" Type="http://schemas.openxmlformats.org/officeDocument/2006/relationships/hyperlink" Target="https://eadaily.com/ru/news/2020/02/17/na-antikitayskiy-miting-v-kirgizii-vyshli-okolo-tysyachi-chelovek" TargetMode="External"/><Relationship Id="rId29" Type="http://schemas.openxmlformats.org/officeDocument/2006/relationships/hyperlink" Target="https://www.trade.gov/country-commercial-guides/kyrgyz-republic-energy" TargetMode="External"/><Relationship Id="rId24" Type="http://schemas.openxmlformats.org/officeDocument/2006/relationships/hyperlink" Target="https://www.kazenergy.com/upload/document/energy-report/NationalReport19_en.pdf" TargetMode="External"/><Relationship Id="rId40" Type="http://schemas.openxmlformats.org/officeDocument/2006/relationships/hyperlink" Target="http://viperson.ru/articles/ekonomicheskaya-politika-kitaya-v-tsentralnoy-azii-chast-2" TargetMode="External"/><Relationship Id="rId45" Type="http://schemas.openxmlformats.org/officeDocument/2006/relationships/hyperlink" Target="https://www.ifri.org/en/publications/notes-de-lifri/russieneivisions/china-emerging-donor-tajikistan-and-kyrgyzstan" TargetMode="External"/><Relationship Id="rId66" Type="http://schemas.openxmlformats.org/officeDocument/2006/relationships/hyperlink" Target="https://www.neimagazine.com/opinion/opinionuranium-what-are-the-dynamics-between-china-and-kazakhstan-5924884/" TargetMode="External"/><Relationship Id="rId87" Type="http://schemas.openxmlformats.org/officeDocument/2006/relationships/hyperlink" Target="https://www.eurasian-research.org/publication/western-china-western-europe-corridor-problems-and-solutions/" TargetMode="External"/><Relationship Id="rId110" Type="http://schemas.openxmlformats.org/officeDocument/2006/relationships/hyperlink" Target="https://kapital.kz/finance/35960/investitsii-knr-v-kazakhstan-dostigli-22-mlrd.html" TargetMode="External"/><Relationship Id="rId115" Type="http://schemas.openxmlformats.org/officeDocument/2006/relationships/hyperlink" Target="https://www.tandfonline.com/doi/full/10.1080/01436597.2022.2027237" TargetMode="External"/><Relationship Id="rId131" Type="http://schemas.openxmlformats.org/officeDocument/2006/relationships/hyperlink" Target="https://www.sonar2050.org/publications/slojnyy-investor/" TargetMode="External"/><Relationship Id="rId136" Type="http://schemas.openxmlformats.org/officeDocument/2006/relationships/hyperlink" Target="http://www.mofcom.gov.cn/dl/gbdqzn/upload/tajikesitan.pdf" TargetMode="External"/><Relationship Id="rId157" Type="http://schemas.openxmlformats.org/officeDocument/2006/relationships/hyperlink" Target="https://carnegie.ru/commentary/81265" TargetMode="External"/><Relationship Id="rId61" Type="http://schemas.openxmlformats.org/officeDocument/2006/relationships/hyperlink" Target="https://www.gem.wiki/Central_Asia&#8211;China_Gas_Pipeline" TargetMode="External"/><Relationship Id="rId82" Type="http://schemas.openxmlformats.org/officeDocument/2006/relationships/hyperlink" Target="https://www.gica.global/resources/repaving-ancient-silk-routes" TargetMode="External"/><Relationship Id="rId152" Type="http://schemas.openxmlformats.org/officeDocument/2006/relationships/hyperlink" Target="https://www.kommersant.ru/doc/3766348" TargetMode="External"/><Relationship Id="rId173" Type="http://schemas.openxmlformats.org/officeDocument/2006/relationships/hyperlink" Target="https://digitalkz.kz/" TargetMode="External"/><Relationship Id="rId19" Type="http://schemas.openxmlformats.org/officeDocument/2006/relationships/hyperlink" Target="http://7universum.com/ru/social/archive/item/5747" TargetMode="External"/><Relationship Id="rId14" Type="http://schemas.openxmlformats.org/officeDocument/2006/relationships/hyperlink" Target="file:///C:/Users/USER/Downloads/chinas-role-and-interests-in-central-asia%20(3).pdf" TargetMode="External"/><Relationship Id="rId30" Type="http://schemas.openxmlformats.org/officeDocument/2006/relationships/hyperlink" Target="https://mfa.tj/en/main/view/185/the-energy-sector-of-the-republic-of-tajikistan" TargetMode="External"/><Relationship Id="rId35" Type="http://schemas.openxmlformats.org/officeDocument/2006/relationships/hyperlink" Target="http://viperson.ru/articles/ekonomicheskaya-politika-kitaya-v-tsentralnoy-azii-chast-1" TargetMode="External"/><Relationship Id="rId56" Type="http://schemas.openxmlformats.org/officeDocument/2006/relationships/hyperlink" Target="https://www.hydrocarbons-technology.com/projects/kazakhstan-china-crude-oil-pipeline/" TargetMode="External"/><Relationship Id="rId77" Type="http://schemas.openxmlformats.org/officeDocument/2006/relationships/hyperlink" Target="https://www.mining.com/web/tajik-chinese-gold-project-launch-delayed-to-mid-2022/" TargetMode="External"/><Relationship Id="rId100" Type="http://schemas.openxmlformats.org/officeDocument/2006/relationships/hyperlink" Target="https://researchleap.com/research-on-import-and-export-trade-based-on-chinas-fdi-to-central-asian-countries/" TargetMode="External"/><Relationship Id="rId105" Type="http://schemas.openxmlformats.org/officeDocument/2006/relationships/hyperlink" Target="https://orient.tm/ru/post/34918/cgtn-investicii-knr-v-pyat-stran-ca-v-2020-godu-sostavili-15-mlrd" TargetMode="External"/><Relationship Id="rId126" Type="http://schemas.openxmlformats.org/officeDocument/2006/relationships/hyperlink" Target="https://fergana.site/news/112167/" TargetMode="External"/><Relationship Id="rId147" Type="http://schemas.openxmlformats.org/officeDocument/2006/relationships/hyperlink" Target="https://finance.rambler.ru/economics/45901035/?utm_content=finance_media&amp;utm_medium=read_more&amp;utm_source=copylink" TargetMode="External"/><Relationship Id="rId168" Type="http://schemas.openxmlformats.org/officeDocument/2006/relationships/hyperlink" Target="https://www.rosalux.de/en/news/id/45540/die-digitale-seidenstrasse-herausforderungen-und-chancen-fuer-zentralasien" TargetMode="External"/><Relationship Id="rId8" Type="http://schemas.openxmlformats.org/officeDocument/2006/relationships/hyperlink" Target="https://www.kazenergy.com/upload/document/energy-report/NationalReport19_en.pdf" TargetMode="External"/><Relationship Id="rId51" Type="http://schemas.openxmlformats.org/officeDocument/2006/relationships/hyperlink" Target="https://www.europeangashub.com/wp-content/uploads/2019/06/bp-stats-review-2019-full-report.pdf" TargetMode="External"/><Relationship Id="rId72" Type="http://schemas.openxmlformats.org/officeDocument/2006/relationships/hyperlink" Target="https://www.researchgate.net/publication/342134522_China_in_uranium_sector_of_Uzbekistan" TargetMode="External"/><Relationship Id="rId93" Type="http://schemas.openxmlformats.org/officeDocument/2006/relationships/hyperlink" Target="https://nupi.brage.unit.no/nupi-xmlui/handle/11250/2605067" TargetMode="External"/><Relationship Id="rId98" Type="http://schemas.openxmlformats.org/officeDocument/2006/relationships/hyperlink" Target="https://www.sonar2050.org/publications/slojnyy-investor/" TargetMode="External"/><Relationship Id="rId121" Type="http://schemas.openxmlformats.org/officeDocument/2006/relationships/hyperlink" Target="https://eurasianet.org/turkmenistan-chinese-debt-trap-unlocked" TargetMode="External"/><Relationship Id="rId142" Type="http://schemas.openxmlformats.org/officeDocument/2006/relationships/hyperlink" Target="https://oxussociety.org/wp-content/uploads/2020/10/2020-09-28-mapping-patterns-of-dissent-in-eurasia.pdf" TargetMode="External"/><Relationship Id="rId163" Type="http://schemas.openxmlformats.org/officeDocument/2006/relationships/hyperlink" Target="https://isdp.eu/content/uploads/2018/06/Made-in-China-Backgrounder.pdf" TargetMode="External"/><Relationship Id="rId3" Type="http://schemas.openxmlformats.org/officeDocument/2006/relationships/hyperlink" Target="https://lex.uz/ru/docs/4171074" TargetMode="External"/><Relationship Id="rId25" Type="http://schemas.openxmlformats.org/officeDocument/2006/relationships/hyperlink" Target="https://world-nuclear.org/information-library/country-profiles/countries-g-n/kazakhstan.aspx" TargetMode="External"/><Relationship Id="rId46" Type="http://schemas.openxmlformats.org/officeDocument/2006/relationships/hyperlink" Target="https://www.britannica.com/event/financial-crisis-of-2007-2008" TargetMode="External"/><Relationship Id="rId67" Type="http://schemas.openxmlformats.org/officeDocument/2006/relationships/hyperlink" Target="https://thediplomat.com/2021/06/with-kazatomprom-deal-china-secures-nuclear-fuel-supply-and-enhances-ties-with-kazakhstan/" TargetMode="External"/><Relationship Id="rId116" Type="http://schemas.openxmlformats.org/officeDocument/2006/relationships/hyperlink" Target="https://lsm.kz/dolg-vneshnij-kz" TargetMode="External"/><Relationship Id="rId137" Type="http://schemas.openxmlformats.org/officeDocument/2006/relationships/hyperlink" Target="https://cabar.asia/en/living-in-debt-to-whom-and-how-much-does-tajikistan-owe" TargetMode="External"/><Relationship Id="rId158" Type="http://schemas.openxmlformats.org/officeDocument/2006/relationships/hyperlink" Target="https://carnegieendowment.org/2021/10/15/how-central-asians-pushed-chinese-firms-to-localize-pub-85561" TargetMode="External"/><Relationship Id="rId20" Type="http://schemas.openxmlformats.org/officeDocument/2006/relationships/hyperlink" Target="https://www.vifindia.org/article/2021/august/17/sino-tajik-relations-an-unequal-partnership" TargetMode="External"/><Relationship Id="rId41" Type="http://schemas.openxmlformats.org/officeDocument/2006/relationships/hyperlink" Target="https://www.ifri.org/en/publications/notes-de-lifri/russieneivisions/china-emerging-donor-tajikistan-and-kyrgyzstan" TargetMode="External"/><Relationship Id="rId62" Type="http://schemas.openxmlformats.org/officeDocument/2006/relationships/hyperlink" Target="https://www.researchgate.net/publication/351703793_Central_Asia-China_Gas_Pipeline_Line_A_Line_B_and_Line_C_BRI_Chinese_Project" TargetMode="External"/><Relationship Id="rId83" Type="http://schemas.openxmlformats.org/officeDocument/2006/relationships/hyperlink" Target="http://english.scio.gov.cn/beltandroad/2020-08/04/content_76345602.htm" TargetMode="External"/><Relationship Id="rId88" Type="http://schemas.openxmlformats.org/officeDocument/2006/relationships/hyperlink" Target="https://nupi.brage.unit.no/nupi-xmlui/handle/11250/2605067" TargetMode="External"/><Relationship Id="rId111" Type="http://schemas.openxmlformats.org/officeDocument/2006/relationships/hyperlink" Target="https://baijiahao.baidu.com/s?id=1721249973668565504&amp;wfr=spider&amp;for=pc" TargetMode="External"/><Relationship Id="rId132" Type="http://schemas.openxmlformats.org/officeDocument/2006/relationships/hyperlink" Target="https://www.china-briefing.com/news/china-tajikistan-bilateral-investment-and-trade-ties/" TargetMode="External"/><Relationship Id="rId153" Type="http://schemas.openxmlformats.org/officeDocument/2006/relationships/hyperlink" Target="https://www.the-village-kz.com/village/city/situation/3529-delo-sayragul-sauytb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848A1FD-6715-4D7C-8665-73CF3730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74</Pages>
  <Words>24137</Words>
  <Characters>137584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2022-05-29T10:11:00Z</dcterms:created>
  <dcterms:modified xsi:type="dcterms:W3CDTF">2022-06-01T12:05:00Z</dcterms:modified>
</cp:coreProperties>
</file>