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A7BAA" w:rsidRPr="009C47A6" w:rsidRDefault="00DA6BE8" w:rsidP="000A7BAA">
      <w:pPr>
        <w:shd w:val="clear" w:color="auto" w:fill="FFFFFF"/>
        <w:spacing w:after="120" w:line="360" w:lineRule="auto"/>
        <w:ind w:firstLine="70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Санкт-Петербургский Государственный Университет</w:t>
      </w:r>
    </w:p>
    <w:p w:rsidR="00A373BB" w:rsidRDefault="00A373BB" w:rsidP="009C47A6">
      <w:pPr>
        <w:shd w:val="clear" w:color="auto" w:fill="FFFFFF"/>
        <w:spacing w:after="120" w:line="360" w:lineRule="auto"/>
        <w:jc w:val="both"/>
        <w:rPr>
          <w:rFonts w:ascii="Times New Roman" w:eastAsia="Times New Roman" w:hAnsi="Times New Roman" w:cs="Times New Roman"/>
          <w:color w:val="000000"/>
          <w:sz w:val="24"/>
          <w:szCs w:val="24"/>
          <w:lang w:eastAsia="ru-RU"/>
        </w:rPr>
      </w:pPr>
    </w:p>
    <w:p w:rsidR="00DA6BE8" w:rsidRDefault="00DA6BE8" w:rsidP="009C47A6">
      <w:pPr>
        <w:shd w:val="clear" w:color="auto" w:fill="FFFFFF"/>
        <w:spacing w:after="120" w:line="360" w:lineRule="auto"/>
        <w:jc w:val="both"/>
        <w:rPr>
          <w:rFonts w:ascii="Times New Roman" w:eastAsia="Times New Roman" w:hAnsi="Times New Roman" w:cs="Times New Roman"/>
          <w:color w:val="000000"/>
          <w:sz w:val="24"/>
          <w:szCs w:val="24"/>
          <w:lang w:eastAsia="ru-RU"/>
        </w:rPr>
      </w:pPr>
    </w:p>
    <w:p w:rsidR="00DA6BE8" w:rsidRPr="009C47A6" w:rsidRDefault="00DA6BE8" w:rsidP="009C47A6">
      <w:pPr>
        <w:shd w:val="clear" w:color="auto" w:fill="FFFFFF"/>
        <w:spacing w:after="120" w:line="360" w:lineRule="auto"/>
        <w:jc w:val="both"/>
        <w:rPr>
          <w:rFonts w:ascii="Times New Roman" w:eastAsia="Times New Roman" w:hAnsi="Times New Roman" w:cs="Times New Roman"/>
          <w:color w:val="000000"/>
          <w:sz w:val="24"/>
          <w:szCs w:val="24"/>
          <w:lang w:eastAsia="ru-RU"/>
        </w:rPr>
      </w:pPr>
    </w:p>
    <w:p w:rsidR="00A373BB" w:rsidRDefault="00DA6BE8" w:rsidP="00DA6BE8">
      <w:pPr>
        <w:shd w:val="clear" w:color="auto" w:fill="FFFFFF"/>
        <w:spacing w:after="120" w:line="360" w:lineRule="auto"/>
        <w:ind w:firstLine="709"/>
        <w:jc w:val="center"/>
        <w:rPr>
          <w:rFonts w:ascii="Times New Roman" w:eastAsia="Times New Roman" w:hAnsi="Times New Roman" w:cs="Times New Roman"/>
          <w:b/>
          <w:color w:val="000000"/>
          <w:sz w:val="24"/>
          <w:szCs w:val="24"/>
          <w:lang w:eastAsia="ru-RU"/>
        </w:rPr>
      </w:pPr>
      <w:r w:rsidRPr="009C47A6">
        <w:rPr>
          <w:rFonts w:ascii="Times New Roman" w:eastAsia="Times New Roman" w:hAnsi="Times New Roman" w:cs="Times New Roman"/>
          <w:b/>
          <w:color w:val="000000"/>
          <w:sz w:val="24"/>
          <w:szCs w:val="24"/>
          <w:lang w:eastAsia="ru-RU"/>
        </w:rPr>
        <w:t>ТКАЧЁВ</w:t>
      </w:r>
      <w:r w:rsidR="000A7BAA" w:rsidRPr="009C47A6">
        <w:rPr>
          <w:rFonts w:ascii="Times New Roman" w:eastAsia="Times New Roman" w:hAnsi="Times New Roman" w:cs="Times New Roman"/>
          <w:b/>
          <w:color w:val="000000"/>
          <w:sz w:val="24"/>
          <w:szCs w:val="24"/>
          <w:lang w:eastAsia="ru-RU"/>
        </w:rPr>
        <w:t xml:space="preserve"> Максим Вячеславович</w:t>
      </w:r>
    </w:p>
    <w:p w:rsidR="00DA6BE8" w:rsidRPr="00DA6BE8" w:rsidRDefault="00DA6BE8" w:rsidP="00DA6BE8">
      <w:pPr>
        <w:shd w:val="clear" w:color="auto" w:fill="FFFFFF"/>
        <w:spacing w:after="120" w:line="360" w:lineRule="auto"/>
        <w:ind w:firstLine="709"/>
        <w:jc w:val="center"/>
        <w:rPr>
          <w:rFonts w:ascii="Times New Roman" w:eastAsia="Times New Roman" w:hAnsi="Times New Roman" w:cs="Times New Roman"/>
          <w:b/>
          <w:color w:val="000000"/>
          <w:sz w:val="24"/>
          <w:szCs w:val="24"/>
          <w:lang w:eastAsia="ru-RU"/>
        </w:rPr>
      </w:pPr>
      <w:bookmarkStart w:id="0" w:name="_GoBack"/>
      <w:bookmarkEnd w:id="0"/>
      <w:r w:rsidRPr="00DA6BE8">
        <w:rPr>
          <w:rFonts w:ascii="Times New Roman" w:eastAsia="Times New Roman" w:hAnsi="Times New Roman" w:cs="Times New Roman"/>
          <w:b/>
          <w:color w:val="000000"/>
          <w:sz w:val="24"/>
          <w:szCs w:val="24"/>
          <w:lang w:eastAsia="ru-RU"/>
        </w:rPr>
        <w:t>Выпускная квалификационная работа</w:t>
      </w:r>
    </w:p>
    <w:p w:rsidR="00A373BB" w:rsidRPr="00DA6BE8" w:rsidRDefault="000A7BAA" w:rsidP="00DA6BE8">
      <w:pPr>
        <w:shd w:val="clear" w:color="auto" w:fill="FFFFFF"/>
        <w:spacing w:after="120" w:line="360" w:lineRule="auto"/>
        <w:jc w:val="center"/>
        <w:rPr>
          <w:rFonts w:ascii="Times New Roman" w:eastAsia="Times New Roman" w:hAnsi="Times New Roman" w:cs="Times New Roman"/>
          <w:b/>
          <w:i/>
          <w:color w:val="000000"/>
          <w:sz w:val="24"/>
          <w:szCs w:val="24"/>
          <w:lang w:eastAsia="ru-RU"/>
        </w:rPr>
      </w:pPr>
      <w:r w:rsidRPr="00DA6BE8">
        <w:rPr>
          <w:rFonts w:ascii="Times New Roman" w:eastAsia="Times New Roman" w:hAnsi="Times New Roman" w:cs="Times New Roman"/>
          <w:b/>
          <w:i/>
          <w:color w:val="000000"/>
          <w:sz w:val="24"/>
          <w:szCs w:val="24"/>
          <w:lang w:eastAsia="ru-RU"/>
        </w:rPr>
        <w:t>Существующие и планируемые зеленые насажден</w:t>
      </w:r>
      <w:r w:rsidR="00B34807">
        <w:rPr>
          <w:rFonts w:ascii="Times New Roman" w:eastAsia="Times New Roman" w:hAnsi="Times New Roman" w:cs="Times New Roman"/>
          <w:b/>
          <w:i/>
          <w:color w:val="000000"/>
          <w:sz w:val="24"/>
          <w:szCs w:val="24"/>
          <w:lang w:eastAsia="ru-RU"/>
        </w:rPr>
        <w:t>ия общего пользования</w:t>
      </w:r>
      <w:r w:rsidRPr="00DA6BE8">
        <w:rPr>
          <w:rFonts w:ascii="Times New Roman" w:eastAsia="Times New Roman" w:hAnsi="Times New Roman" w:cs="Times New Roman"/>
          <w:b/>
          <w:i/>
          <w:color w:val="000000"/>
          <w:sz w:val="24"/>
          <w:szCs w:val="24"/>
          <w:lang w:eastAsia="ru-RU"/>
        </w:rPr>
        <w:t xml:space="preserve"> в Санкт-Петербурге: ландшафтный и градостроительный анализ, способы сохранения биоразнообр</w:t>
      </w:r>
      <w:r w:rsidR="00DA6BE8" w:rsidRPr="00DA6BE8">
        <w:rPr>
          <w:rFonts w:ascii="Times New Roman" w:eastAsia="Times New Roman" w:hAnsi="Times New Roman" w:cs="Times New Roman"/>
          <w:b/>
          <w:i/>
          <w:color w:val="000000"/>
          <w:sz w:val="24"/>
          <w:szCs w:val="24"/>
          <w:lang w:eastAsia="ru-RU"/>
        </w:rPr>
        <w:t>азия и природоохранной ценности</w:t>
      </w:r>
    </w:p>
    <w:p w:rsidR="00284EED" w:rsidRPr="009C47A6" w:rsidRDefault="00284EED" w:rsidP="000A7BAA">
      <w:pPr>
        <w:shd w:val="clear" w:color="auto" w:fill="FFFFFF"/>
        <w:spacing w:after="120" w:line="360" w:lineRule="auto"/>
        <w:ind w:firstLine="709"/>
        <w:jc w:val="center"/>
        <w:rPr>
          <w:rFonts w:ascii="Times New Roman" w:eastAsia="Times New Roman" w:hAnsi="Times New Roman" w:cs="Times New Roman"/>
          <w:color w:val="000000"/>
          <w:sz w:val="24"/>
          <w:szCs w:val="24"/>
          <w:lang w:eastAsia="ru-RU"/>
        </w:rPr>
      </w:pPr>
      <w:r w:rsidRPr="009C47A6">
        <w:rPr>
          <w:rFonts w:ascii="Times New Roman" w:eastAsia="Times New Roman" w:hAnsi="Times New Roman" w:cs="Times New Roman"/>
          <w:color w:val="000000"/>
          <w:sz w:val="24"/>
          <w:szCs w:val="24"/>
          <w:lang w:eastAsia="ru-RU"/>
        </w:rPr>
        <w:t>Уровень образования: магистратура</w:t>
      </w:r>
    </w:p>
    <w:p w:rsidR="00284EED" w:rsidRPr="009C47A6" w:rsidRDefault="00284EED" w:rsidP="000A7BAA">
      <w:pPr>
        <w:shd w:val="clear" w:color="auto" w:fill="FFFFFF"/>
        <w:spacing w:after="120" w:line="360" w:lineRule="auto"/>
        <w:ind w:firstLine="709"/>
        <w:jc w:val="center"/>
        <w:rPr>
          <w:rFonts w:ascii="Times New Roman" w:eastAsia="Times New Roman" w:hAnsi="Times New Roman" w:cs="Times New Roman"/>
          <w:color w:val="000000"/>
          <w:sz w:val="24"/>
          <w:szCs w:val="24"/>
          <w:lang w:eastAsia="ru-RU"/>
        </w:rPr>
      </w:pPr>
      <w:r w:rsidRPr="009C47A6">
        <w:rPr>
          <w:rFonts w:ascii="Times New Roman" w:eastAsia="Times New Roman" w:hAnsi="Times New Roman" w:cs="Times New Roman"/>
          <w:color w:val="000000"/>
          <w:sz w:val="24"/>
          <w:szCs w:val="24"/>
          <w:lang w:eastAsia="ru-RU"/>
        </w:rPr>
        <w:t>Направление 05.04.02 «География»</w:t>
      </w:r>
    </w:p>
    <w:p w:rsidR="00083894" w:rsidRDefault="00284EED" w:rsidP="000A7BAA">
      <w:pPr>
        <w:shd w:val="clear" w:color="auto" w:fill="FFFFFF"/>
        <w:spacing w:after="120" w:line="360" w:lineRule="auto"/>
        <w:ind w:firstLine="709"/>
        <w:jc w:val="center"/>
        <w:rPr>
          <w:rFonts w:ascii="Times New Roman" w:eastAsia="Times New Roman" w:hAnsi="Times New Roman" w:cs="Times New Roman"/>
          <w:color w:val="000000"/>
          <w:sz w:val="24"/>
          <w:szCs w:val="24"/>
          <w:lang w:eastAsia="ru-RU"/>
        </w:rPr>
      </w:pPr>
      <w:r w:rsidRPr="009C47A6">
        <w:rPr>
          <w:rFonts w:ascii="Times New Roman" w:eastAsia="Times New Roman" w:hAnsi="Times New Roman" w:cs="Times New Roman"/>
          <w:color w:val="000000"/>
          <w:sz w:val="24"/>
          <w:szCs w:val="24"/>
          <w:lang w:eastAsia="ru-RU"/>
        </w:rPr>
        <w:t>Основная обр</w:t>
      </w:r>
      <w:r w:rsidR="00DA6BE8">
        <w:rPr>
          <w:rFonts w:ascii="Times New Roman" w:eastAsia="Times New Roman" w:hAnsi="Times New Roman" w:cs="Times New Roman"/>
          <w:color w:val="000000"/>
          <w:sz w:val="24"/>
          <w:szCs w:val="24"/>
          <w:lang w:eastAsia="ru-RU"/>
        </w:rPr>
        <w:t>азовательная программа ВМ. 5778.2020</w:t>
      </w:r>
    </w:p>
    <w:p w:rsidR="00284EED" w:rsidRPr="009C47A6" w:rsidRDefault="00083894" w:rsidP="000A7BAA">
      <w:pPr>
        <w:shd w:val="clear" w:color="auto" w:fill="FFFFFF"/>
        <w:spacing w:after="120" w:line="360" w:lineRule="auto"/>
        <w:ind w:firstLine="70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w:t>
      </w:r>
      <w:r w:rsidR="00284EED" w:rsidRPr="009C47A6">
        <w:rPr>
          <w:rFonts w:ascii="Times New Roman" w:eastAsia="Times New Roman" w:hAnsi="Times New Roman" w:cs="Times New Roman"/>
          <w:color w:val="000000"/>
          <w:sz w:val="24"/>
          <w:szCs w:val="24"/>
          <w:lang w:eastAsia="ru-RU"/>
        </w:rPr>
        <w:t>Структура, динамика и охрана ландшафтов</w:t>
      </w:r>
      <w:r>
        <w:rPr>
          <w:rFonts w:ascii="Times New Roman" w:eastAsia="Times New Roman" w:hAnsi="Times New Roman" w:cs="Times New Roman"/>
          <w:color w:val="000000"/>
          <w:sz w:val="24"/>
          <w:szCs w:val="24"/>
          <w:lang w:eastAsia="ru-RU"/>
        </w:rPr>
        <w:t>»</w:t>
      </w:r>
    </w:p>
    <w:p w:rsidR="00A373BB" w:rsidRPr="009C47A6" w:rsidRDefault="00A373BB" w:rsidP="00DA6BE8">
      <w:pPr>
        <w:shd w:val="clear" w:color="auto" w:fill="FFFFFF"/>
        <w:spacing w:after="120" w:line="360" w:lineRule="auto"/>
        <w:ind w:firstLine="709"/>
        <w:jc w:val="right"/>
        <w:rPr>
          <w:rFonts w:ascii="Times New Roman" w:eastAsia="Times New Roman" w:hAnsi="Times New Roman" w:cs="Times New Roman"/>
          <w:b/>
          <w:color w:val="000000"/>
          <w:sz w:val="24"/>
          <w:szCs w:val="24"/>
          <w:lang w:eastAsia="ru-RU"/>
        </w:rPr>
      </w:pPr>
    </w:p>
    <w:p w:rsidR="00A373BB" w:rsidRDefault="009C47A6" w:rsidP="00DA6BE8">
      <w:pPr>
        <w:shd w:val="clear" w:color="auto" w:fill="FFFFFF"/>
        <w:spacing w:after="120" w:line="360" w:lineRule="auto"/>
        <w:ind w:left="623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Научный </w:t>
      </w:r>
      <w:proofErr w:type="gramStart"/>
      <w:r>
        <w:rPr>
          <w:rFonts w:ascii="Times New Roman" w:eastAsia="Times New Roman" w:hAnsi="Times New Roman" w:cs="Times New Roman"/>
          <w:color w:val="000000"/>
          <w:sz w:val="24"/>
          <w:szCs w:val="24"/>
          <w:lang w:eastAsia="ru-RU"/>
        </w:rPr>
        <w:t>руководитель:</w:t>
      </w:r>
      <w:r>
        <w:rPr>
          <w:rFonts w:ascii="Times New Roman" w:eastAsia="Times New Roman" w:hAnsi="Times New Roman" w:cs="Times New Roman"/>
          <w:color w:val="000000"/>
          <w:sz w:val="24"/>
          <w:szCs w:val="24"/>
          <w:lang w:eastAsia="ru-RU"/>
        </w:rPr>
        <w:br/>
      </w:r>
      <w:r w:rsidR="00DA6BE8" w:rsidRPr="00DA6BE8">
        <w:rPr>
          <w:rFonts w:ascii="Times New Roman" w:eastAsia="Times New Roman" w:hAnsi="Times New Roman" w:cs="Times New Roman"/>
          <w:color w:val="000000"/>
          <w:sz w:val="24"/>
          <w:szCs w:val="24"/>
          <w:lang w:eastAsia="ru-RU"/>
        </w:rPr>
        <w:t>Старший</w:t>
      </w:r>
      <w:proofErr w:type="gramEnd"/>
      <w:r w:rsidR="00DA6BE8" w:rsidRPr="00DA6BE8">
        <w:rPr>
          <w:rFonts w:ascii="Times New Roman" w:eastAsia="Times New Roman" w:hAnsi="Times New Roman" w:cs="Times New Roman"/>
          <w:color w:val="000000"/>
          <w:sz w:val="24"/>
          <w:szCs w:val="24"/>
          <w:lang w:eastAsia="ru-RU"/>
        </w:rPr>
        <w:t xml:space="preserve"> преподаватель кафедры физической географии и ландшафтного планирования, кандидат географических наук</w:t>
      </w:r>
      <w:r>
        <w:rPr>
          <w:rFonts w:ascii="Times New Roman" w:eastAsia="Times New Roman" w:hAnsi="Times New Roman" w:cs="Times New Roman"/>
          <w:color w:val="000000"/>
          <w:sz w:val="24"/>
          <w:szCs w:val="24"/>
          <w:lang w:eastAsia="ru-RU"/>
        </w:rPr>
        <w:t>.</w:t>
      </w:r>
    </w:p>
    <w:p w:rsidR="00201EAE" w:rsidRPr="00201EAE" w:rsidRDefault="00201EAE" w:rsidP="00DA6BE8">
      <w:pPr>
        <w:shd w:val="clear" w:color="auto" w:fill="FFFFFF"/>
        <w:spacing w:after="120" w:line="360" w:lineRule="auto"/>
        <w:ind w:left="623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Резников А. И.</w:t>
      </w:r>
    </w:p>
    <w:p w:rsidR="009C47A6" w:rsidRDefault="009C47A6" w:rsidP="00A373BB">
      <w:pPr>
        <w:shd w:val="clear" w:color="auto" w:fill="FFFFFF"/>
        <w:spacing w:after="120" w:line="360" w:lineRule="auto"/>
        <w:ind w:firstLine="709"/>
        <w:jc w:val="right"/>
        <w:rPr>
          <w:rFonts w:ascii="Times New Roman" w:eastAsia="Times New Roman" w:hAnsi="Times New Roman" w:cs="Times New Roman"/>
          <w:color w:val="000000"/>
          <w:sz w:val="28"/>
          <w:szCs w:val="23"/>
          <w:lang w:eastAsia="ru-RU"/>
        </w:rPr>
      </w:pPr>
    </w:p>
    <w:p w:rsidR="00A373BB" w:rsidRDefault="009C47A6" w:rsidP="00DA6BE8">
      <w:pPr>
        <w:shd w:val="clear" w:color="auto" w:fill="FFFFFF"/>
        <w:spacing w:after="0" w:line="360" w:lineRule="auto"/>
        <w:ind w:left="6237"/>
        <w:rPr>
          <w:rFonts w:ascii="Times New Roman" w:eastAsia="Times New Roman" w:hAnsi="Times New Roman" w:cs="Times New Roman"/>
          <w:color w:val="000000"/>
          <w:sz w:val="24"/>
          <w:szCs w:val="24"/>
          <w:lang w:eastAsia="ru-RU"/>
        </w:rPr>
      </w:pPr>
      <w:r w:rsidRPr="009C47A6">
        <w:rPr>
          <w:rFonts w:ascii="Times New Roman" w:eastAsia="Times New Roman" w:hAnsi="Times New Roman" w:cs="Times New Roman"/>
          <w:color w:val="000000"/>
          <w:sz w:val="24"/>
          <w:szCs w:val="24"/>
          <w:lang w:eastAsia="ru-RU"/>
        </w:rPr>
        <w:t>Рецензент:</w:t>
      </w:r>
    </w:p>
    <w:p w:rsidR="00DA6BE8" w:rsidRDefault="00AD633B" w:rsidP="00DA6BE8">
      <w:pPr>
        <w:shd w:val="clear" w:color="auto" w:fill="FFFFFF"/>
        <w:spacing w:after="0" w:line="360" w:lineRule="auto"/>
        <w:ind w:left="623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Директор</w:t>
      </w:r>
      <w:r w:rsidR="00DA6BE8">
        <w:rPr>
          <w:rFonts w:ascii="Times New Roman" w:eastAsia="Times New Roman" w:hAnsi="Times New Roman" w:cs="Times New Roman"/>
          <w:color w:val="000000"/>
          <w:sz w:val="24"/>
          <w:szCs w:val="24"/>
          <w:lang w:eastAsia="ru-RU"/>
        </w:rPr>
        <w:t xml:space="preserve"> Центра экспертиз ЭКОМ</w:t>
      </w:r>
    </w:p>
    <w:p w:rsidR="009C47A6" w:rsidRDefault="00DA6BE8" w:rsidP="00DA6BE8">
      <w:pPr>
        <w:shd w:val="clear" w:color="auto" w:fill="FFFFFF"/>
        <w:spacing w:after="0" w:line="360" w:lineRule="auto"/>
        <w:ind w:left="623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Карпов А. С.</w:t>
      </w:r>
    </w:p>
    <w:p w:rsidR="00DA6BE8" w:rsidRDefault="00DA6BE8" w:rsidP="0040247B">
      <w:pPr>
        <w:shd w:val="clear" w:color="auto" w:fill="FFFFFF"/>
        <w:spacing w:after="120" w:line="360" w:lineRule="auto"/>
        <w:ind w:firstLine="709"/>
        <w:jc w:val="center"/>
        <w:rPr>
          <w:rFonts w:ascii="Times New Roman" w:eastAsia="Times New Roman" w:hAnsi="Times New Roman" w:cs="Times New Roman"/>
          <w:color w:val="000000"/>
          <w:sz w:val="24"/>
          <w:szCs w:val="24"/>
          <w:lang w:eastAsia="ru-RU"/>
        </w:rPr>
      </w:pPr>
    </w:p>
    <w:p w:rsidR="00DA6BE8" w:rsidRDefault="00DA6BE8" w:rsidP="0040247B">
      <w:pPr>
        <w:shd w:val="clear" w:color="auto" w:fill="FFFFFF"/>
        <w:spacing w:after="120" w:line="360" w:lineRule="auto"/>
        <w:ind w:firstLine="709"/>
        <w:jc w:val="center"/>
        <w:rPr>
          <w:rFonts w:ascii="Times New Roman" w:eastAsia="Times New Roman" w:hAnsi="Times New Roman" w:cs="Times New Roman"/>
          <w:color w:val="000000"/>
          <w:sz w:val="24"/>
          <w:szCs w:val="24"/>
          <w:lang w:eastAsia="ru-RU"/>
        </w:rPr>
      </w:pPr>
    </w:p>
    <w:p w:rsidR="00A373BB" w:rsidRPr="009C47A6" w:rsidRDefault="0040247B" w:rsidP="0040247B">
      <w:pPr>
        <w:shd w:val="clear" w:color="auto" w:fill="FFFFFF"/>
        <w:spacing w:after="120" w:line="360" w:lineRule="auto"/>
        <w:ind w:firstLine="709"/>
        <w:jc w:val="center"/>
        <w:rPr>
          <w:rFonts w:ascii="Times New Roman" w:eastAsia="Times New Roman" w:hAnsi="Times New Roman" w:cs="Times New Roman"/>
          <w:color w:val="000000"/>
          <w:sz w:val="24"/>
          <w:szCs w:val="24"/>
          <w:lang w:eastAsia="ru-RU"/>
        </w:rPr>
      </w:pPr>
      <w:r w:rsidRPr="009C47A6">
        <w:rPr>
          <w:rFonts w:ascii="Times New Roman" w:eastAsia="Times New Roman" w:hAnsi="Times New Roman" w:cs="Times New Roman"/>
          <w:color w:val="000000"/>
          <w:sz w:val="24"/>
          <w:szCs w:val="24"/>
          <w:lang w:eastAsia="ru-RU"/>
        </w:rPr>
        <w:t>Санкт-Петербург</w:t>
      </w:r>
    </w:p>
    <w:p w:rsidR="00A373BB" w:rsidRPr="009C47A6" w:rsidRDefault="007E1CB2" w:rsidP="00A373BB">
      <w:pPr>
        <w:shd w:val="clear" w:color="auto" w:fill="FFFFFF"/>
        <w:spacing w:after="120" w:line="360" w:lineRule="auto"/>
        <w:ind w:firstLine="709"/>
        <w:jc w:val="center"/>
        <w:rPr>
          <w:rFonts w:ascii="Times New Roman" w:eastAsia="Times New Roman" w:hAnsi="Times New Roman" w:cs="Times New Roman"/>
          <w:color w:val="000000"/>
          <w:sz w:val="24"/>
          <w:szCs w:val="24"/>
          <w:lang w:eastAsia="ru-RU"/>
        </w:rPr>
      </w:pPr>
      <w:r w:rsidRPr="009C47A6">
        <w:rPr>
          <w:rFonts w:ascii="Times New Roman" w:eastAsia="Times New Roman" w:hAnsi="Times New Roman" w:cs="Times New Roman"/>
          <w:color w:val="000000"/>
          <w:sz w:val="24"/>
          <w:szCs w:val="24"/>
          <w:lang w:eastAsia="ru-RU"/>
        </w:rPr>
        <w:t>2022</w:t>
      </w:r>
    </w:p>
    <w:sdt>
      <w:sdtPr>
        <w:rPr>
          <w:rFonts w:asciiTheme="minorHAnsi" w:eastAsiaTheme="minorHAnsi" w:hAnsiTheme="minorHAnsi" w:cstheme="minorBidi"/>
          <w:color w:val="auto"/>
          <w:sz w:val="22"/>
          <w:szCs w:val="22"/>
          <w:lang w:eastAsia="en-US"/>
        </w:rPr>
        <w:id w:val="-147902574"/>
        <w:docPartObj>
          <w:docPartGallery w:val="Table of Contents"/>
          <w:docPartUnique/>
        </w:docPartObj>
      </w:sdtPr>
      <w:sdtEndPr>
        <w:rPr>
          <w:b/>
          <w:bCs/>
        </w:rPr>
      </w:sdtEndPr>
      <w:sdtContent>
        <w:p w:rsidR="007D3DBB" w:rsidRPr="007D3DBB" w:rsidRDefault="007D3DBB">
          <w:pPr>
            <w:pStyle w:val="af1"/>
            <w:rPr>
              <w:rFonts w:ascii="Times New Roman" w:hAnsi="Times New Roman" w:cs="Times New Roman"/>
              <w:b/>
              <w:color w:val="auto"/>
              <w:sz w:val="28"/>
              <w:szCs w:val="28"/>
            </w:rPr>
          </w:pPr>
          <w:r w:rsidRPr="007D3DBB">
            <w:rPr>
              <w:rFonts w:ascii="Times New Roman" w:hAnsi="Times New Roman" w:cs="Times New Roman"/>
              <w:b/>
              <w:color w:val="auto"/>
              <w:sz w:val="28"/>
              <w:szCs w:val="28"/>
            </w:rPr>
            <w:t>Оглавление</w:t>
          </w:r>
        </w:p>
        <w:p w:rsidR="007D3DBB" w:rsidRPr="007D3DBB" w:rsidRDefault="007D3DBB">
          <w:pPr>
            <w:pStyle w:val="31"/>
            <w:tabs>
              <w:tab w:val="right" w:leader="dot" w:pos="9345"/>
            </w:tabs>
            <w:rPr>
              <w:rFonts w:ascii="Times New Roman" w:hAnsi="Times New Roman" w:cs="Times New Roman"/>
              <w:noProof/>
              <w:sz w:val="28"/>
              <w:szCs w:val="28"/>
            </w:rPr>
          </w:pPr>
          <w:r>
            <w:fldChar w:fldCharType="begin"/>
          </w:r>
          <w:r>
            <w:instrText xml:space="preserve"> TOC \o "1-3" \h \z \u </w:instrText>
          </w:r>
          <w:r>
            <w:fldChar w:fldCharType="separate"/>
          </w:r>
          <w:hyperlink w:anchor="_Toc105279139" w:history="1">
            <w:r w:rsidRPr="007D3DBB">
              <w:rPr>
                <w:rStyle w:val="af0"/>
                <w:rFonts w:ascii="Times New Roman" w:hAnsi="Times New Roman" w:cs="Times New Roman"/>
                <w:noProof/>
                <w:sz w:val="28"/>
                <w:szCs w:val="28"/>
              </w:rPr>
              <w:t>Введение</w:t>
            </w:r>
            <w:r w:rsidRPr="007D3DBB">
              <w:rPr>
                <w:rFonts w:ascii="Times New Roman" w:hAnsi="Times New Roman" w:cs="Times New Roman"/>
                <w:noProof/>
                <w:webHidden/>
                <w:sz w:val="28"/>
                <w:szCs w:val="28"/>
              </w:rPr>
              <w:tab/>
            </w:r>
            <w:r w:rsidRPr="007D3DBB">
              <w:rPr>
                <w:rFonts w:ascii="Times New Roman" w:hAnsi="Times New Roman" w:cs="Times New Roman"/>
                <w:noProof/>
                <w:webHidden/>
                <w:sz w:val="28"/>
                <w:szCs w:val="28"/>
              </w:rPr>
              <w:fldChar w:fldCharType="begin"/>
            </w:r>
            <w:r w:rsidRPr="007D3DBB">
              <w:rPr>
                <w:rFonts w:ascii="Times New Roman" w:hAnsi="Times New Roman" w:cs="Times New Roman"/>
                <w:noProof/>
                <w:webHidden/>
                <w:sz w:val="28"/>
                <w:szCs w:val="28"/>
              </w:rPr>
              <w:instrText xml:space="preserve"> PAGEREF _Toc105279139 \h </w:instrText>
            </w:r>
            <w:r w:rsidRPr="007D3DBB">
              <w:rPr>
                <w:rFonts w:ascii="Times New Roman" w:hAnsi="Times New Roman" w:cs="Times New Roman"/>
                <w:noProof/>
                <w:webHidden/>
                <w:sz w:val="28"/>
                <w:szCs w:val="28"/>
              </w:rPr>
            </w:r>
            <w:r w:rsidRPr="007D3DBB">
              <w:rPr>
                <w:rFonts w:ascii="Times New Roman" w:hAnsi="Times New Roman" w:cs="Times New Roman"/>
                <w:noProof/>
                <w:webHidden/>
                <w:sz w:val="28"/>
                <w:szCs w:val="28"/>
              </w:rPr>
              <w:fldChar w:fldCharType="separate"/>
            </w:r>
            <w:r w:rsidRPr="007D3DBB">
              <w:rPr>
                <w:rFonts w:ascii="Times New Roman" w:hAnsi="Times New Roman" w:cs="Times New Roman"/>
                <w:noProof/>
                <w:webHidden/>
                <w:sz w:val="28"/>
                <w:szCs w:val="28"/>
              </w:rPr>
              <w:t>3</w:t>
            </w:r>
            <w:r w:rsidRPr="007D3DBB">
              <w:rPr>
                <w:rFonts w:ascii="Times New Roman" w:hAnsi="Times New Roman" w:cs="Times New Roman"/>
                <w:noProof/>
                <w:webHidden/>
                <w:sz w:val="28"/>
                <w:szCs w:val="28"/>
              </w:rPr>
              <w:fldChar w:fldCharType="end"/>
            </w:r>
          </w:hyperlink>
        </w:p>
        <w:p w:rsidR="007D3DBB" w:rsidRPr="007D3DBB" w:rsidRDefault="00201EAE">
          <w:pPr>
            <w:pStyle w:val="31"/>
            <w:tabs>
              <w:tab w:val="right" w:leader="dot" w:pos="9345"/>
            </w:tabs>
            <w:rPr>
              <w:rFonts w:ascii="Times New Roman" w:hAnsi="Times New Roman" w:cs="Times New Roman"/>
              <w:noProof/>
              <w:sz w:val="28"/>
              <w:szCs w:val="28"/>
            </w:rPr>
          </w:pPr>
          <w:hyperlink w:anchor="_Toc105279140" w:history="1">
            <w:r w:rsidR="007D3DBB" w:rsidRPr="007D3DBB">
              <w:rPr>
                <w:rStyle w:val="af0"/>
                <w:rFonts w:ascii="Times New Roman" w:hAnsi="Times New Roman" w:cs="Times New Roman"/>
                <w:noProof/>
                <w:sz w:val="28"/>
                <w:szCs w:val="28"/>
              </w:rPr>
              <w:t>1 Характеристика существующей ситуации с зелеными насаждениями в СПб</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_Toc105279140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5</w:t>
            </w:r>
            <w:r w:rsidR="007D3DBB" w:rsidRPr="007D3DBB">
              <w:rPr>
                <w:rFonts w:ascii="Times New Roman" w:hAnsi="Times New Roman" w:cs="Times New Roman"/>
                <w:noProof/>
                <w:webHidden/>
                <w:sz w:val="28"/>
                <w:szCs w:val="28"/>
              </w:rPr>
              <w:fldChar w:fldCharType="end"/>
            </w:r>
          </w:hyperlink>
        </w:p>
        <w:p w:rsidR="007D3DBB" w:rsidRPr="007D3DBB" w:rsidRDefault="00201EAE">
          <w:pPr>
            <w:pStyle w:val="31"/>
            <w:tabs>
              <w:tab w:val="right" w:leader="dot" w:pos="9345"/>
            </w:tabs>
            <w:rPr>
              <w:rFonts w:ascii="Times New Roman" w:hAnsi="Times New Roman" w:cs="Times New Roman"/>
              <w:noProof/>
              <w:sz w:val="28"/>
              <w:szCs w:val="28"/>
            </w:rPr>
          </w:pPr>
          <w:hyperlink w:anchor="_Toc105279141" w:history="1">
            <w:r w:rsidR="007D3DBB" w:rsidRPr="007D3DBB">
              <w:rPr>
                <w:rStyle w:val="af0"/>
                <w:rFonts w:ascii="Times New Roman" w:hAnsi="Times New Roman" w:cs="Times New Roman"/>
                <w:noProof/>
                <w:sz w:val="28"/>
                <w:szCs w:val="28"/>
              </w:rPr>
              <w:t>1.1. Анализ федеральных и региональных нормативно-правовых актов (НПА), регулирующих размещение, функционирование и охрану ЗНОП</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_Toc105279141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5</w:t>
            </w:r>
            <w:r w:rsidR="007D3DBB" w:rsidRPr="007D3DBB">
              <w:rPr>
                <w:rFonts w:ascii="Times New Roman" w:hAnsi="Times New Roman" w:cs="Times New Roman"/>
                <w:noProof/>
                <w:webHidden/>
                <w:sz w:val="28"/>
                <w:szCs w:val="28"/>
              </w:rPr>
              <w:fldChar w:fldCharType="end"/>
            </w:r>
          </w:hyperlink>
        </w:p>
        <w:p w:rsidR="007D3DBB" w:rsidRPr="007D3DBB" w:rsidRDefault="00201EAE">
          <w:pPr>
            <w:pStyle w:val="31"/>
            <w:tabs>
              <w:tab w:val="right" w:leader="dot" w:pos="9345"/>
            </w:tabs>
            <w:rPr>
              <w:rFonts w:ascii="Times New Roman" w:hAnsi="Times New Roman" w:cs="Times New Roman"/>
              <w:noProof/>
              <w:sz w:val="28"/>
              <w:szCs w:val="28"/>
            </w:rPr>
          </w:pPr>
          <w:hyperlink w:anchor="_Toc105279142" w:history="1">
            <w:r w:rsidR="007D3DBB" w:rsidRPr="007D3DBB">
              <w:rPr>
                <w:rStyle w:val="af0"/>
                <w:rFonts w:ascii="Times New Roman" w:hAnsi="Times New Roman" w:cs="Times New Roman"/>
                <w:noProof/>
                <w:sz w:val="28"/>
                <w:szCs w:val="28"/>
              </w:rPr>
              <w:t>1.2. Выявление нынешней ситуации с зелеными насаждениями различных типов в СПб</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_Toc105279142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15</w:t>
            </w:r>
            <w:r w:rsidR="007D3DBB" w:rsidRPr="007D3DBB">
              <w:rPr>
                <w:rFonts w:ascii="Times New Roman" w:hAnsi="Times New Roman" w:cs="Times New Roman"/>
                <w:noProof/>
                <w:webHidden/>
                <w:sz w:val="28"/>
                <w:szCs w:val="28"/>
              </w:rPr>
              <w:fldChar w:fldCharType="end"/>
            </w:r>
          </w:hyperlink>
        </w:p>
        <w:p w:rsidR="007D3DBB" w:rsidRPr="007D3DBB" w:rsidRDefault="00201EAE">
          <w:pPr>
            <w:pStyle w:val="31"/>
            <w:tabs>
              <w:tab w:val="right" w:leader="dot" w:pos="9345"/>
            </w:tabs>
            <w:rPr>
              <w:rFonts w:ascii="Times New Roman" w:hAnsi="Times New Roman" w:cs="Times New Roman"/>
              <w:noProof/>
              <w:sz w:val="28"/>
              <w:szCs w:val="28"/>
            </w:rPr>
          </w:pPr>
          <w:hyperlink w:anchor="_Toc105279143" w:history="1">
            <w:r w:rsidR="007D3DBB" w:rsidRPr="007D3DBB">
              <w:rPr>
                <w:rStyle w:val="af0"/>
                <w:rFonts w:ascii="Times New Roman" w:hAnsi="Times New Roman" w:cs="Times New Roman"/>
                <w:noProof/>
                <w:sz w:val="28"/>
                <w:szCs w:val="28"/>
              </w:rPr>
              <w:t>1.2.3. Распределение ЗНОП по типам растительности</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_Toc105279143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18</w:t>
            </w:r>
            <w:r w:rsidR="007D3DBB" w:rsidRPr="007D3DBB">
              <w:rPr>
                <w:rFonts w:ascii="Times New Roman" w:hAnsi="Times New Roman" w:cs="Times New Roman"/>
                <w:noProof/>
                <w:webHidden/>
                <w:sz w:val="28"/>
                <w:szCs w:val="28"/>
              </w:rPr>
              <w:fldChar w:fldCharType="end"/>
            </w:r>
          </w:hyperlink>
        </w:p>
        <w:p w:rsidR="007D3DBB" w:rsidRPr="007D3DBB" w:rsidRDefault="00201EAE">
          <w:pPr>
            <w:pStyle w:val="31"/>
            <w:tabs>
              <w:tab w:val="right" w:leader="dot" w:pos="9345"/>
            </w:tabs>
            <w:rPr>
              <w:rFonts w:ascii="Times New Roman" w:hAnsi="Times New Roman" w:cs="Times New Roman"/>
              <w:noProof/>
              <w:sz w:val="28"/>
              <w:szCs w:val="28"/>
            </w:rPr>
          </w:pPr>
          <w:hyperlink w:anchor="_Toc105279144" w:history="1">
            <w:r w:rsidR="007D3DBB" w:rsidRPr="007D3DBB">
              <w:rPr>
                <w:rStyle w:val="af0"/>
                <w:rFonts w:ascii="Times New Roman" w:hAnsi="Times New Roman" w:cs="Times New Roman"/>
                <w:noProof/>
                <w:sz w:val="28"/>
                <w:szCs w:val="28"/>
              </w:rPr>
              <w:t>1.2.4.Краткая характеристика крупнейших ЗНОП СПб.</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_Toc105279144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27</w:t>
            </w:r>
            <w:r w:rsidR="007D3DBB" w:rsidRPr="007D3DBB">
              <w:rPr>
                <w:rFonts w:ascii="Times New Roman" w:hAnsi="Times New Roman" w:cs="Times New Roman"/>
                <w:noProof/>
                <w:webHidden/>
                <w:sz w:val="28"/>
                <w:szCs w:val="28"/>
              </w:rPr>
              <w:fldChar w:fldCharType="end"/>
            </w:r>
          </w:hyperlink>
        </w:p>
        <w:p w:rsidR="007D3DBB" w:rsidRPr="007D3DBB" w:rsidRDefault="00201EAE">
          <w:pPr>
            <w:pStyle w:val="31"/>
            <w:tabs>
              <w:tab w:val="right" w:leader="dot" w:pos="9345"/>
            </w:tabs>
            <w:rPr>
              <w:rFonts w:ascii="Times New Roman" w:hAnsi="Times New Roman" w:cs="Times New Roman"/>
              <w:noProof/>
              <w:sz w:val="28"/>
              <w:szCs w:val="28"/>
            </w:rPr>
          </w:pPr>
          <w:hyperlink w:anchor="_Toc105279145" w:history="1">
            <w:r w:rsidR="007D3DBB" w:rsidRPr="007D3DBB">
              <w:rPr>
                <w:rStyle w:val="af0"/>
                <w:rFonts w:ascii="Times New Roman" w:hAnsi="Times New Roman" w:cs="Times New Roman"/>
                <w:noProof/>
                <w:sz w:val="28"/>
                <w:szCs w:val="28"/>
              </w:rPr>
              <w:t>2. Анализ градостроительной и рекреационной функций ЗНОП</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_Toc105279145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33</w:t>
            </w:r>
            <w:r w:rsidR="007D3DBB" w:rsidRPr="007D3DBB">
              <w:rPr>
                <w:rFonts w:ascii="Times New Roman" w:hAnsi="Times New Roman" w:cs="Times New Roman"/>
                <w:noProof/>
                <w:webHidden/>
                <w:sz w:val="28"/>
                <w:szCs w:val="28"/>
              </w:rPr>
              <w:fldChar w:fldCharType="end"/>
            </w:r>
          </w:hyperlink>
        </w:p>
        <w:p w:rsidR="007D3DBB" w:rsidRPr="007D3DBB" w:rsidRDefault="00201EAE">
          <w:pPr>
            <w:pStyle w:val="31"/>
            <w:tabs>
              <w:tab w:val="right" w:leader="dot" w:pos="9345"/>
            </w:tabs>
            <w:rPr>
              <w:rFonts w:ascii="Times New Roman" w:hAnsi="Times New Roman" w:cs="Times New Roman"/>
              <w:noProof/>
              <w:sz w:val="28"/>
              <w:szCs w:val="28"/>
            </w:rPr>
          </w:pPr>
          <w:hyperlink w:anchor="_Toc105279146" w:history="1">
            <w:r w:rsidR="007D3DBB" w:rsidRPr="007D3DBB">
              <w:rPr>
                <w:rStyle w:val="af0"/>
                <w:rFonts w:ascii="Times New Roman" w:hAnsi="Times New Roman" w:cs="Times New Roman"/>
                <w:noProof/>
                <w:sz w:val="28"/>
                <w:szCs w:val="28"/>
              </w:rPr>
              <w:t>2.1. Анализ планируемых в 2021 г. изменений в размещении ЗНОП</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_Toc105279146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33</w:t>
            </w:r>
            <w:r w:rsidR="007D3DBB" w:rsidRPr="007D3DBB">
              <w:rPr>
                <w:rFonts w:ascii="Times New Roman" w:hAnsi="Times New Roman" w:cs="Times New Roman"/>
                <w:noProof/>
                <w:webHidden/>
                <w:sz w:val="28"/>
                <w:szCs w:val="28"/>
              </w:rPr>
              <w:fldChar w:fldCharType="end"/>
            </w:r>
          </w:hyperlink>
        </w:p>
        <w:p w:rsidR="007D3DBB" w:rsidRPr="007D3DBB" w:rsidRDefault="00201EAE">
          <w:pPr>
            <w:pStyle w:val="31"/>
            <w:tabs>
              <w:tab w:val="right" w:leader="dot" w:pos="9345"/>
            </w:tabs>
            <w:rPr>
              <w:rFonts w:ascii="Times New Roman" w:hAnsi="Times New Roman" w:cs="Times New Roman"/>
              <w:noProof/>
              <w:sz w:val="28"/>
              <w:szCs w:val="28"/>
            </w:rPr>
          </w:pPr>
          <w:hyperlink w:anchor="_Toc105279147" w:history="1">
            <w:r w:rsidR="007D3DBB" w:rsidRPr="007D3DBB">
              <w:rPr>
                <w:rStyle w:val="af0"/>
                <w:rFonts w:ascii="Times New Roman" w:hAnsi="Times New Roman" w:cs="Times New Roman"/>
                <w:noProof/>
                <w:sz w:val="28"/>
                <w:szCs w:val="28"/>
              </w:rPr>
              <w:t>2.2. Анализ соотношения планируемых ЗНОП с функциональными зонами проекта генерального плана СПб, с тер. зонами ПЗЗ, ОКН, ЗО, ООПТ</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_Toc105279147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34</w:t>
            </w:r>
            <w:r w:rsidR="007D3DBB" w:rsidRPr="007D3DBB">
              <w:rPr>
                <w:rFonts w:ascii="Times New Roman" w:hAnsi="Times New Roman" w:cs="Times New Roman"/>
                <w:noProof/>
                <w:webHidden/>
                <w:sz w:val="28"/>
                <w:szCs w:val="28"/>
              </w:rPr>
              <w:fldChar w:fldCharType="end"/>
            </w:r>
          </w:hyperlink>
        </w:p>
        <w:p w:rsidR="007D3DBB" w:rsidRPr="007D3DBB" w:rsidRDefault="00201EAE">
          <w:pPr>
            <w:pStyle w:val="31"/>
            <w:tabs>
              <w:tab w:val="left" w:pos="1100"/>
              <w:tab w:val="right" w:leader="dot" w:pos="9345"/>
            </w:tabs>
            <w:rPr>
              <w:rFonts w:ascii="Times New Roman" w:hAnsi="Times New Roman" w:cs="Times New Roman"/>
              <w:noProof/>
              <w:sz w:val="28"/>
              <w:szCs w:val="28"/>
            </w:rPr>
          </w:pPr>
          <w:hyperlink w:anchor="_Toc105279148" w:history="1">
            <w:r w:rsidR="007D3DBB" w:rsidRPr="007D3DBB">
              <w:rPr>
                <w:rStyle w:val="af0"/>
                <w:rFonts w:ascii="Times New Roman" w:hAnsi="Times New Roman" w:cs="Times New Roman"/>
                <w:noProof/>
                <w:sz w:val="28"/>
                <w:szCs w:val="28"/>
              </w:rPr>
              <w:t>2.3.</w:t>
            </w:r>
            <w:r w:rsidR="007D3DBB" w:rsidRPr="007D3DBB">
              <w:rPr>
                <w:rFonts w:ascii="Times New Roman" w:hAnsi="Times New Roman" w:cs="Times New Roman"/>
                <w:noProof/>
                <w:sz w:val="28"/>
                <w:szCs w:val="28"/>
              </w:rPr>
              <w:tab/>
            </w:r>
            <w:r w:rsidR="007D3DBB" w:rsidRPr="007D3DBB">
              <w:rPr>
                <w:rStyle w:val="af0"/>
                <w:rFonts w:ascii="Times New Roman" w:hAnsi="Times New Roman" w:cs="Times New Roman"/>
                <w:noProof/>
                <w:sz w:val="28"/>
                <w:szCs w:val="28"/>
              </w:rPr>
              <w:t>Анализ рекреационной функции ЗНОП с точки зрения благоустроенности, обеспеченности и доступности для населения</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_Toc105279148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40</w:t>
            </w:r>
            <w:r w:rsidR="007D3DBB" w:rsidRPr="007D3DBB">
              <w:rPr>
                <w:rFonts w:ascii="Times New Roman" w:hAnsi="Times New Roman" w:cs="Times New Roman"/>
                <w:noProof/>
                <w:webHidden/>
                <w:sz w:val="28"/>
                <w:szCs w:val="28"/>
              </w:rPr>
              <w:fldChar w:fldCharType="end"/>
            </w:r>
          </w:hyperlink>
        </w:p>
        <w:p w:rsidR="007D3DBB" w:rsidRPr="007D3DBB" w:rsidRDefault="00201EAE">
          <w:pPr>
            <w:pStyle w:val="31"/>
            <w:tabs>
              <w:tab w:val="right" w:leader="dot" w:pos="9345"/>
            </w:tabs>
            <w:rPr>
              <w:rFonts w:ascii="Times New Roman" w:hAnsi="Times New Roman" w:cs="Times New Roman"/>
              <w:noProof/>
              <w:sz w:val="28"/>
              <w:szCs w:val="28"/>
            </w:rPr>
          </w:pPr>
          <w:hyperlink w:anchor="_Toc105279149" w:history="1">
            <w:r w:rsidR="007D3DBB" w:rsidRPr="007D3DBB">
              <w:rPr>
                <w:rStyle w:val="af0"/>
                <w:rFonts w:ascii="Times New Roman" w:hAnsi="Times New Roman" w:cs="Times New Roman"/>
                <w:noProof/>
                <w:sz w:val="28"/>
                <w:szCs w:val="28"/>
              </w:rPr>
              <w:t>2.3.1. Элементы благоустройства по паспортам ЗНОП (на площадь)</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_Toc105279149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40</w:t>
            </w:r>
            <w:r w:rsidR="007D3DBB" w:rsidRPr="007D3DBB">
              <w:rPr>
                <w:rFonts w:ascii="Times New Roman" w:hAnsi="Times New Roman" w:cs="Times New Roman"/>
                <w:noProof/>
                <w:webHidden/>
                <w:sz w:val="28"/>
                <w:szCs w:val="28"/>
              </w:rPr>
              <w:fldChar w:fldCharType="end"/>
            </w:r>
          </w:hyperlink>
        </w:p>
        <w:p w:rsidR="007D3DBB" w:rsidRPr="007D3DBB" w:rsidRDefault="00201EAE">
          <w:pPr>
            <w:pStyle w:val="31"/>
            <w:tabs>
              <w:tab w:val="left" w:pos="1320"/>
              <w:tab w:val="right" w:leader="dot" w:pos="9345"/>
            </w:tabs>
            <w:rPr>
              <w:rFonts w:ascii="Times New Roman" w:hAnsi="Times New Roman" w:cs="Times New Roman"/>
              <w:noProof/>
              <w:sz w:val="28"/>
              <w:szCs w:val="28"/>
            </w:rPr>
          </w:pPr>
          <w:hyperlink w:anchor="_Toc105279150" w:history="1">
            <w:r w:rsidR="007D3DBB" w:rsidRPr="007D3DBB">
              <w:rPr>
                <w:rStyle w:val="af0"/>
                <w:rFonts w:ascii="Times New Roman" w:hAnsi="Times New Roman" w:cs="Times New Roman"/>
                <w:noProof/>
                <w:sz w:val="28"/>
                <w:szCs w:val="28"/>
              </w:rPr>
              <w:t>2.3.2.</w:t>
            </w:r>
            <w:r w:rsidR="007D3DBB" w:rsidRPr="007D3DBB">
              <w:rPr>
                <w:rFonts w:ascii="Times New Roman" w:hAnsi="Times New Roman" w:cs="Times New Roman"/>
                <w:noProof/>
                <w:sz w:val="28"/>
                <w:szCs w:val="28"/>
              </w:rPr>
              <w:tab/>
            </w:r>
            <w:r w:rsidR="007D3DBB" w:rsidRPr="007D3DBB">
              <w:rPr>
                <w:rStyle w:val="af0"/>
                <w:rFonts w:ascii="Times New Roman" w:hAnsi="Times New Roman" w:cs="Times New Roman"/>
                <w:noProof/>
                <w:sz w:val="28"/>
                <w:szCs w:val="28"/>
              </w:rPr>
              <w:t xml:space="preserve"> Обеспеченность населения ЗНОП по базе домов (сколько площади ЗНОП, находящихся в пешеходной доступности, приходится на 1 чел.)</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_Toc105279150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41</w:t>
            </w:r>
            <w:r w:rsidR="007D3DBB" w:rsidRPr="007D3DBB">
              <w:rPr>
                <w:rFonts w:ascii="Times New Roman" w:hAnsi="Times New Roman" w:cs="Times New Roman"/>
                <w:noProof/>
                <w:webHidden/>
                <w:sz w:val="28"/>
                <w:szCs w:val="28"/>
              </w:rPr>
              <w:fldChar w:fldCharType="end"/>
            </w:r>
          </w:hyperlink>
        </w:p>
        <w:p w:rsidR="007D3DBB" w:rsidRPr="007D3DBB" w:rsidRDefault="00201EAE">
          <w:pPr>
            <w:pStyle w:val="31"/>
            <w:tabs>
              <w:tab w:val="left" w:pos="1320"/>
              <w:tab w:val="right" w:leader="dot" w:pos="9345"/>
            </w:tabs>
            <w:rPr>
              <w:rFonts w:ascii="Times New Roman" w:hAnsi="Times New Roman" w:cs="Times New Roman"/>
              <w:noProof/>
              <w:sz w:val="28"/>
              <w:szCs w:val="28"/>
            </w:rPr>
          </w:pPr>
          <w:hyperlink w:anchor="_Toc105279151" w:history="1">
            <w:r w:rsidR="007D3DBB" w:rsidRPr="007D3DBB">
              <w:rPr>
                <w:rStyle w:val="af0"/>
                <w:rFonts w:ascii="Times New Roman" w:hAnsi="Times New Roman" w:cs="Times New Roman"/>
                <w:noProof/>
                <w:sz w:val="28"/>
                <w:szCs w:val="28"/>
              </w:rPr>
              <w:t>2.3.3.</w:t>
            </w:r>
            <w:r w:rsidR="007D3DBB" w:rsidRPr="007D3DBB">
              <w:rPr>
                <w:rFonts w:ascii="Times New Roman" w:hAnsi="Times New Roman" w:cs="Times New Roman"/>
                <w:noProof/>
                <w:sz w:val="28"/>
                <w:szCs w:val="28"/>
              </w:rPr>
              <w:tab/>
            </w:r>
            <w:r w:rsidR="007D3DBB" w:rsidRPr="007D3DBB">
              <w:rPr>
                <w:rStyle w:val="af0"/>
                <w:rFonts w:ascii="Times New Roman" w:hAnsi="Times New Roman" w:cs="Times New Roman"/>
                <w:noProof/>
                <w:sz w:val="28"/>
                <w:szCs w:val="28"/>
              </w:rPr>
              <w:t>Нагрузка на ЗНОП по базе домов (сколько людей приходится на единицу площади ЗНОП)</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_Toc105279151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45</w:t>
            </w:r>
            <w:r w:rsidR="007D3DBB" w:rsidRPr="007D3DBB">
              <w:rPr>
                <w:rFonts w:ascii="Times New Roman" w:hAnsi="Times New Roman" w:cs="Times New Roman"/>
                <w:noProof/>
                <w:webHidden/>
                <w:sz w:val="28"/>
                <w:szCs w:val="28"/>
              </w:rPr>
              <w:fldChar w:fldCharType="end"/>
            </w:r>
          </w:hyperlink>
        </w:p>
        <w:p w:rsidR="007D3DBB" w:rsidRPr="007D3DBB" w:rsidRDefault="00201EAE">
          <w:pPr>
            <w:pStyle w:val="31"/>
            <w:tabs>
              <w:tab w:val="right" w:leader="dot" w:pos="9345"/>
            </w:tabs>
            <w:rPr>
              <w:rFonts w:ascii="Times New Roman" w:hAnsi="Times New Roman" w:cs="Times New Roman"/>
              <w:noProof/>
              <w:sz w:val="28"/>
              <w:szCs w:val="28"/>
            </w:rPr>
          </w:pPr>
          <w:hyperlink w:anchor="_Toc105279152" w:history="1">
            <w:r w:rsidR="007D3DBB" w:rsidRPr="007D3DBB">
              <w:rPr>
                <w:rStyle w:val="af0"/>
                <w:rFonts w:ascii="Times New Roman" w:hAnsi="Times New Roman" w:cs="Times New Roman"/>
                <w:noProof/>
                <w:sz w:val="28"/>
                <w:szCs w:val="28"/>
              </w:rPr>
              <w:t>2.4. Рекомендации по оптимизации градостроительной и рекреационной функций ЗНОП</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_Toc105279152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50</w:t>
            </w:r>
            <w:r w:rsidR="007D3DBB" w:rsidRPr="007D3DBB">
              <w:rPr>
                <w:rFonts w:ascii="Times New Roman" w:hAnsi="Times New Roman" w:cs="Times New Roman"/>
                <w:noProof/>
                <w:webHidden/>
                <w:sz w:val="28"/>
                <w:szCs w:val="28"/>
              </w:rPr>
              <w:fldChar w:fldCharType="end"/>
            </w:r>
          </w:hyperlink>
        </w:p>
        <w:p w:rsidR="007D3DBB" w:rsidRPr="007D3DBB" w:rsidRDefault="00201EAE">
          <w:pPr>
            <w:pStyle w:val="31"/>
            <w:tabs>
              <w:tab w:val="left" w:pos="880"/>
              <w:tab w:val="right" w:leader="dot" w:pos="9345"/>
            </w:tabs>
            <w:rPr>
              <w:rFonts w:ascii="Times New Roman" w:hAnsi="Times New Roman" w:cs="Times New Roman"/>
              <w:noProof/>
              <w:sz w:val="28"/>
              <w:szCs w:val="28"/>
            </w:rPr>
          </w:pPr>
          <w:hyperlink w:anchor="_Toc105279153" w:history="1">
            <w:r w:rsidR="007D3DBB" w:rsidRPr="007D3DBB">
              <w:rPr>
                <w:rStyle w:val="af0"/>
                <w:rFonts w:ascii="Times New Roman" w:hAnsi="Times New Roman" w:cs="Times New Roman"/>
                <w:noProof/>
                <w:sz w:val="28"/>
                <w:szCs w:val="28"/>
              </w:rPr>
              <w:t>3.</w:t>
            </w:r>
            <w:r w:rsidR="007D3DBB" w:rsidRPr="007D3DBB">
              <w:rPr>
                <w:rFonts w:ascii="Times New Roman" w:hAnsi="Times New Roman" w:cs="Times New Roman"/>
                <w:noProof/>
                <w:sz w:val="28"/>
                <w:szCs w:val="28"/>
              </w:rPr>
              <w:tab/>
            </w:r>
            <w:r w:rsidR="007D3DBB" w:rsidRPr="007D3DBB">
              <w:rPr>
                <w:rStyle w:val="af0"/>
                <w:rFonts w:ascii="Times New Roman" w:hAnsi="Times New Roman" w:cs="Times New Roman"/>
                <w:noProof/>
                <w:sz w:val="28"/>
                <w:szCs w:val="28"/>
              </w:rPr>
              <w:t>Анализ природоохранной и средообразующей функций ЗНОП</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_Toc105279153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52</w:t>
            </w:r>
            <w:r w:rsidR="007D3DBB" w:rsidRPr="007D3DBB">
              <w:rPr>
                <w:rFonts w:ascii="Times New Roman" w:hAnsi="Times New Roman" w:cs="Times New Roman"/>
                <w:noProof/>
                <w:webHidden/>
                <w:sz w:val="28"/>
                <w:szCs w:val="28"/>
              </w:rPr>
              <w:fldChar w:fldCharType="end"/>
            </w:r>
          </w:hyperlink>
        </w:p>
        <w:p w:rsidR="007D3DBB" w:rsidRPr="007D3DBB" w:rsidRDefault="00201EAE">
          <w:pPr>
            <w:pStyle w:val="31"/>
            <w:tabs>
              <w:tab w:val="right" w:leader="dot" w:pos="9345"/>
            </w:tabs>
            <w:rPr>
              <w:rFonts w:ascii="Times New Roman" w:hAnsi="Times New Roman" w:cs="Times New Roman"/>
              <w:noProof/>
              <w:sz w:val="28"/>
              <w:szCs w:val="28"/>
            </w:rPr>
          </w:pPr>
          <w:hyperlink w:anchor="_Toc105279154" w:history="1">
            <w:r w:rsidR="007D3DBB" w:rsidRPr="007D3DBB">
              <w:rPr>
                <w:rStyle w:val="af0"/>
                <w:rFonts w:ascii="Times New Roman" w:hAnsi="Times New Roman" w:cs="Times New Roman"/>
                <w:noProof/>
                <w:sz w:val="28"/>
                <w:szCs w:val="28"/>
              </w:rPr>
              <w:t>3.1. Анализ соотношения размещения ЗНОП с местообитаниями редких и охраняемых видов живых организмов.</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_Toc105279154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52</w:t>
            </w:r>
            <w:r w:rsidR="007D3DBB" w:rsidRPr="007D3DBB">
              <w:rPr>
                <w:rFonts w:ascii="Times New Roman" w:hAnsi="Times New Roman" w:cs="Times New Roman"/>
                <w:noProof/>
                <w:webHidden/>
                <w:sz w:val="28"/>
                <w:szCs w:val="28"/>
              </w:rPr>
              <w:fldChar w:fldCharType="end"/>
            </w:r>
          </w:hyperlink>
        </w:p>
        <w:p w:rsidR="007D3DBB" w:rsidRPr="007D3DBB" w:rsidRDefault="00201EAE">
          <w:pPr>
            <w:pStyle w:val="31"/>
            <w:tabs>
              <w:tab w:val="right" w:leader="dot" w:pos="9345"/>
            </w:tabs>
            <w:rPr>
              <w:rFonts w:ascii="Times New Roman" w:hAnsi="Times New Roman" w:cs="Times New Roman"/>
              <w:noProof/>
              <w:sz w:val="28"/>
              <w:szCs w:val="28"/>
            </w:rPr>
          </w:pPr>
          <w:hyperlink w:anchor="_Toc105279155" w:history="1">
            <w:r w:rsidR="007D3DBB" w:rsidRPr="007D3DBB">
              <w:rPr>
                <w:rStyle w:val="af0"/>
                <w:rFonts w:ascii="Times New Roman" w:hAnsi="Times New Roman" w:cs="Times New Roman"/>
                <w:noProof/>
                <w:sz w:val="28"/>
                <w:szCs w:val="28"/>
              </w:rPr>
              <w:t>3.2. Анализ соотношения размещения ЗНОП с ценными средообразующими типами растительности и ландшафтов.</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_Toc105279155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56</w:t>
            </w:r>
            <w:r w:rsidR="007D3DBB" w:rsidRPr="007D3DBB">
              <w:rPr>
                <w:rFonts w:ascii="Times New Roman" w:hAnsi="Times New Roman" w:cs="Times New Roman"/>
                <w:noProof/>
                <w:webHidden/>
                <w:sz w:val="28"/>
                <w:szCs w:val="28"/>
              </w:rPr>
              <w:fldChar w:fldCharType="end"/>
            </w:r>
          </w:hyperlink>
        </w:p>
        <w:p w:rsidR="007D3DBB" w:rsidRPr="007D3DBB" w:rsidRDefault="00201EAE">
          <w:pPr>
            <w:pStyle w:val="31"/>
            <w:tabs>
              <w:tab w:val="right" w:leader="dot" w:pos="9345"/>
            </w:tabs>
            <w:rPr>
              <w:rFonts w:ascii="Times New Roman" w:hAnsi="Times New Roman" w:cs="Times New Roman"/>
              <w:noProof/>
              <w:sz w:val="28"/>
              <w:szCs w:val="28"/>
            </w:rPr>
          </w:pPr>
          <w:hyperlink w:anchor="_Toc105279156" w:history="1">
            <w:r w:rsidR="007D3DBB" w:rsidRPr="007D3DBB">
              <w:rPr>
                <w:rStyle w:val="af0"/>
                <w:rFonts w:ascii="Times New Roman" w:hAnsi="Times New Roman" w:cs="Times New Roman"/>
                <w:noProof/>
                <w:sz w:val="28"/>
                <w:szCs w:val="28"/>
              </w:rPr>
              <w:t>3.3. Соотнесение ЗНОП с системой существующих и планируемых ООПТ Санкт-Петербурга</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_Toc105279156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58</w:t>
            </w:r>
            <w:r w:rsidR="007D3DBB" w:rsidRPr="007D3DBB">
              <w:rPr>
                <w:rFonts w:ascii="Times New Roman" w:hAnsi="Times New Roman" w:cs="Times New Roman"/>
                <w:noProof/>
                <w:webHidden/>
                <w:sz w:val="28"/>
                <w:szCs w:val="28"/>
              </w:rPr>
              <w:fldChar w:fldCharType="end"/>
            </w:r>
          </w:hyperlink>
        </w:p>
        <w:p w:rsidR="007D3DBB" w:rsidRPr="007D3DBB" w:rsidRDefault="00201EAE">
          <w:pPr>
            <w:pStyle w:val="31"/>
            <w:tabs>
              <w:tab w:val="right" w:leader="dot" w:pos="9345"/>
            </w:tabs>
            <w:rPr>
              <w:rFonts w:ascii="Times New Roman" w:hAnsi="Times New Roman" w:cs="Times New Roman"/>
              <w:noProof/>
              <w:sz w:val="28"/>
              <w:szCs w:val="28"/>
            </w:rPr>
          </w:pPr>
          <w:hyperlink w:anchor="_Toc105279157" w:history="1">
            <w:r w:rsidR="007D3DBB" w:rsidRPr="007D3DBB">
              <w:rPr>
                <w:rStyle w:val="af0"/>
                <w:rFonts w:ascii="Times New Roman" w:hAnsi="Times New Roman" w:cs="Times New Roman"/>
                <w:noProof/>
                <w:sz w:val="28"/>
                <w:szCs w:val="28"/>
              </w:rPr>
              <w:t>3.4 Рекомендации по оптимизации природоохранной и средообразующей функций ЗНОП</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_Toc105279157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60</w:t>
            </w:r>
            <w:r w:rsidR="007D3DBB" w:rsidRPr="007D3DBB">
              <w:rPr>
                <w:rFonts w:ascii="Times New Roman" w:hAnsi="Times New Roman" w:cs="Times New Roman"/>
                <w:noProof/>
                <w:webHidden/>
                <w:sz w:val="28"/>
                <w:szCs w:val="28"/>
              </w:rPr>
              <w:fldChar w:fldCharType="end"/>
            </w:r>
          </w:hyperlink>
        </w:p>
        <w:p w:rsidR="007D3DBB" w:rsidRPr="007D3DBB" w:rsidRDefault="00201EAE">
          <w:pPr>
            <w:pStyle w:val="31"/>
            <w:tabs>
              <w:tab w:val="right" w:leader="dot" w:pos="9345"/>
            </w:tabs>
            <w:rPr>
              <w:rFonts w:ascii="Times New Roman" w:hAnsi="Times New Roman" w:cs="Times New Roman"/>
              <w:noProof/>
              <w:sz w:val="28"/>
              <w:szCs w:val="28"/>
            </w:rPr>
          </w:pPr>
          <w:hyperlink w:anchor="_Toc105279158" w:history="1">
            <w:r w:rsidR="007D3DBB" w:rsidRPr="007D3DBB">
              <w:rPr>
                <w:rStyle w:val="af0"/>
                <w:rFonts w:ascii="Times New Roman" w:hAnsi="Times New Roman" w:cs="Times New Roman"/>
                <w:noProof/>
                <w:sz w:val="28"/>
                <w:szCs w:val="28"/>
              </w:rPr>
              <w:t>Заключение</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_Toc105279158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62</w:t>
            </w:r>
            <w:r w:rsidR="007D3DBB" w:rsidRPr="007D3DBB">
              <w:rPr>
                <w:rFonts w:ascii="Times New Roman" w:hAnsi="Times New Roman" w:cs="Times New Roman"/>
                <w:noProof/>
                <w:webHidden/>
                <w:sz w:val="28"/>
                <w:szCs w:val="28"/>
              </w:rPr>
              <w:fldChar w:fldCharType="end"/>
            </w:r>
          </w:hyperlink>
        </w:p>
        <w:p w:rsidR="007D3DBB" w:rsidRPr="007D3DBB" w:rsidRDefault="00201EAE">
          <w:pPr>
            <w:pStyle w:val="31"/>
            <w:tabs>
              <w:tab w:val="right" w:leader="dot" w:pos="9345"/>
            </w:tabs>
            <w:rPr>
              <w:rFonts w:ascii="Times New Roman" w:hAnsi="Times New Roman" w:cs="Times New Roman"/>
              <w:noProof/>
              <w:sz w:val="28"/>
              <w:szCs w:val="28"/>
            </w:rPr>
          </w:pPr>
          <w:hyperlink w:anchor="_Toc105279159" w:history="1">
            <w:r w:rsidR="007D3DBB" w:rsidRPr="007D3DBB">
              <w:rPr>
                <w:rStyle w:val="af0"/>
                <w:rFonts w:ascii="Times New Roman" w:hAnsi="Times New Roman" w:cs="Times New Roman"/>
                <w:noProof/>
                <w:sz w:val="28"/>
                <w:szCs w:val="28"/>
              </w:rPr>
              <w:t>Список литературы</w:t>
            </w:r>
            <w:r w:rsidR="007D3DBB" w:rsidRPr="007D3DBB">
              <w:rPr>
                <w:rFonts w:ascii="Times New Roman" w:hAnsi="Times New Roman" w:cs="Times New Roman"/>
                <w:noProof/>
                <w:webHidden/>
                <w:sz w:val="28"/>
                <w:szCs w:val="28"/>
              </w:rPr>
              <w:tab/>
            </w:r>
            <w:r w:rsidR="007D3DBB" w:rsidRPr="007D3DBB">
              <w:rPr>
                <w:rFonts w:ascii="Times New Roman" w:hAnsi="Times New Roman" w:cs="Times New Roman"/>
                <w:noProof/>
                <w:webHidden/>
                <w:sz w:val="28"/>
                <w:szCs w:val="28"/>
              </w:rPr>
              <w:fldChar w:fldCharType="begin"/>
            </w:r>
            <w:r w:rsidR="007D3DBB" w:rsidRPr="007D3DBB">
              <w:rPr>
                <w:rFonts w:ascii="Times New Roman" w:hAnsi="Times New Roman" w:cs="Times New Roman"/>
                <w:noProof/>
                <w:webHidden/>
                <w:sz w:val="28"/>
                <w:szCs w:val="28"/>
              </w:rPr>
              <w:instrText xml:space="preserve"> PAGEREF _Toc105279159 \h </w:instrText>
            </w:r>
            <w:r w:rsidR="007D3DBB" w:rsidRPr="007D3DBB">
              <w:rPr>
                <w:rFonts w:ascii="Times New Roman" w:hAnsi="Times New Roman" w:cs="Times New Roman"/>
                <w:noProof/>
                <w:webHidden/>
                <w:sz w:val="28"/>
                <w:szCs w:val="28"/>
              </w:rPr>
            </w:r>
            <w:r w:rsidR="007D3DBB" w:rsidRPr="007D3DBB">
              <w:rPr>
                <w:rFonts w:ascii="Times New Roman" w:hAnsi="Times New Roman" w:cs="Times New Roman"/>
                <w:noProof/>
                <w:webHidden/>
                <w:sz w:val="28"/>
                <w:szCs w:val="28"/>
              </w:rPr>
              <w:fldChar w:fldCharType="separate"/>
            </w:r>
            <w:r w:rsidR="007D3DBB" w:rsidRPr="007D3DBB">
              <w:rPr>
                <w:rFonts w:ascii="Times New Roman" w:hAnsi="Times New Roman" w:cs="Times New Roman"/>
                <w:noProof/>
                <w:webHidden/>
                <w:sz w:val="28"/>
                <w:szCs w:val="28"/>
              </w:rPr>
              <w:t>64</w:t>
            </w:r>
            <w:r w:rsidR="007D3DBB" w:rsidRPr="007D3DBB">
              <w:rPr>
                <w:rFonts w:ascii="Times New Roman" w:hAnsi="Times New Roman" w:cs="Times New Roman"/>
                <w:noProof/>
                <w:webHidden/>
                <w:sz w:val="28"/>
                <w:szCs w:val="28"/>
              </w:rPr>
              <w:fldChar w:fldCharType="end"/>
            </w:r>
          </w:hyperlink>
        </w:p>
        <w:p w:rsidR="0040247B" w:rsidRPr="007D3DBB" w:rsidRDefault="007D3DBB" w:rsidP="007D3DBB">
          <w:r>
            <w:rPr>
              <w:b/>
              <w:bCs/>
            </w:rPr>
            <w:lastRenderedPageBreak/>
            <w:fldChar w:fldCharType="end"/>
          </w:r>
        </w:p>
      </w:sdtContent>
    </w:sdt>
    <w:p w:rsidR="0040247B" w:rsidRPr="007D3DBB" w:rsidRDefault="0040247B" w:rsidP="007D3DBB">
      <w:pPr>
        <w:rPr>
          <w:b/>
          <w:sz w:val="28"/>
          <w:szCs w:val="28"/>
        </w:rPr>
      </w:pPr>
      <w:bookmarkStart w:id="1" w:name="_Toc105279139"/>
      <w:r w:rsidRPr="007D3DBB">
        <w:rPr>
          <w:b/>
          <w:sz w:val="28"/>
          <w:szCs w:val="28"/>
        </w:rPr>
        <w:t>Введение</w:t>
      </w:r>
      <w:bookmarkEnd w:id="1"/>
    </w:p>
    <w:p w:rsidR="0040247B" w:rsidRDefault="0040247B" w:rsidP="00925E48">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t xml:space="preserve">Зелёные насаждения </w:t>
      </w:r>
      <w:r w:rsidR="00E730D5">
        <w:rPr>
          <w:rFonts w:ascii="Times New Roman" w:eastAsia="Times New Roman" w:hAnsi="Times New Roman" w:cs="Times New Roman"/>
          <w:color w:val="000000"/>
          <w:sz w:val="28"/>
          <w:szCs w:val="23"/>
          <w:lang w:eastAsia="ru-RU"/>
        </w:rPr>
        <w:t xml:space="preserve">являются важным элементом города. Они являются взаимосвязью элементов ландшафта города и прилегающего района, решающие вопросы озеленения и обновления территории, охраны природы и рекреации, направленной на улучшение условия быта и отдыха населения. </w:t>
      </w:r>
    </w:p>
    <w:p w:rsidR="00E730D5" w:rsidRDefault="00E730D5" w:rsidP="00925E48">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sidRPr="00E730D5">
        <w:rPr>
          <w:rFonts w:ascii="Times New Roman" w:eastAsia="Times New Roman" w:hAnsi="Times New Roman" w:cs="Times New Roman"/>
          <w:color w:val="000000"/>
          <w:sz w:val="28"/>
          <w:szCs w:val="23"/>
          <w:lang w:eastAsia="ru-RU"/>
        </w:rPr>
        <w:t>Зеленые насаждения улучшают микроклимат городской территории, предохраняют от чрезмерного перегревания почву, стены зданий, тротуары, создают «комфортные условия» для отдыха на открытом воздухе.</w:t>
      </w:r>
    </w:p>
    <w:p w:rsidR="00E730D5" w:rsidRPr="00E730D5" w:rsidRDefault="00E730D5" w:rsidP="00E730D5">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3E589D">
        <w:rPr>
          <w:rFonts w:ascii="Times New Roman" w:eastAsia="Times New Roman" w:hAnsi="Times New Roman" w:cs="Times New Roman"/>
          <w:i/>
          <w:color w:val="000000"/>
          <w:sz w:val="28"/>
          <w:szCs w:val="23"/>
          <w:lang w:eastAsia="ru-RU"/>
        </w:rPr>
        <w:t>Целью</w:t>
      </w:r>
      <w:r>
        <w:rPr>
          <w:rFonts w:ascii="Times New Roman" w:eastAsia="Times New Roman" w:hAnsi="Times New Roman" w:cs="Times New Roman"/>
          <w:color w:val="000000"/>
          <w:sz w:val="28"/>
          <w:szCs w:val="23"/>
          <w:lang w:eastAsia="ru-RU"/>
        </w:rPr>
        <w:t xml:space="preserve"> работы является</w:t>
      </w:r>
    </w:p>
    <w:p w:rsidR="00E730D5" w:rsidRDefault="00E730D5" w:rsidP="00E730D5">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E730D5">
        <w:rPr>
          <w:rFonts w:ascii="Times New Roman" w:eastAsia="Times New Roman" w:hAnsi="Times New Roman" w:cs="Times New Roman"/>
          <w:color w:val="000000"/>
          <w:sz w:val="28"/>
          <w:szCs w:val="23"/>
          <w:lang w:eastAsia="ru-RU"/>
        </w:rPr>
        <w:t>Анализ размещения существующих и планиру</w:t>
      </w:r>
      <w:r>
        <w:rPr>
          <w:rFonts w:ascii="Times New Roman" w:eastAsia="Times New Roman" w:hAnsi="Times New Roman" w:cs="Times New Roman"/>
          <w:color w:val="000000"/>
          <w:sz w:val="28"/>
          <w:szCs w:val="23"/>
          <w:lang w:eastAsia="ru-RU"/>
        </w:rPr>
        <w:t xml:space="preserve">емых ЗНОП СПб с точки зрения их </w:t>
      </w:r>
      <w:r w:rsidRPr="00E730D5">
        <w:rPr>
          <w:rFonts w:ascii="Times New Roman" w:eastAsia="Times New Roman" w:hAnsi="Times New Roman" w:cs="Times New Roman"/>
          <w:color w:val="000000"/>
          <w:sz w:val="28"/>
          <w:szCs w:val="23"/>
          <w:lang w:eastAsia="ru-RU"/>
        </w:rPr>
        <w:t xml:space="preserve">градостроительных, рекреационных, природоохранных и </w:t>
      </w:r>
      <w:proofErr w:type="spellStart"/>
      <w:r w:rsidRPr="00E730D5">
        <w:rPr>
          <w:rFonts w:ascii="Times New Roman" w:eastAsia="Times New Roman" w:hAnsi="Times New Roman" w:cs="Times New Roman"/>
          <w:color w:val="000000"/>
          <w:sz w:val="28"/>
          <w:szCs w:val="23"/>
          <w:lang w:eastAsia="ru-RU"/>
        </w:rPr>
        <w:t>средообразующих</w:t>
      </w:r>
      <w:proofErr w:type="spellEnd"/>
      <w:r w:rsidRPr="00E730D5">
        <w:rPr>
          <w:rFonts w:ascii="Times New Roman" w:eastAsia="Times New Roman" w:hAnsi="Times New Roman" w:cs="Times New Roman"/>
          <w:color w:val="000000"/>
          <w:sz w:val="28"/>
          <w:szCs w:val="23"/>
          <w:lang w:eastAsia="ru-RU"/>
        </w:rPr>
        <w:t xml:space="preserve"> функций и выработка</w:t>
      </w:r>
      <w:r>
        <w:rPr>
          <w:rFonts w:ascii="Times New Roman" w:eastAsia="Times New Roman" w:hAnsi="Times New Roman" w:cs="Times New Roman"/>
          <w:color w:val="000000"/>
          <w:sz w:val="28"/>
          <w:szCs w:val="23"/>
          <w:lang w:eastAsia="ru-RU"/>
        </w:rPr>
        <w:t xml:space="preserve"> </w:t>
      </w:r>
      <w:r w:rsidRPr="00E730D5">
        <w:rPr>
          <w:rFonts w:ascii="Times New Roman" w:eastAsia="Times New Roman" w:hAnsi="Times New Roman" w:cs="Times New Roman"/>
          <w:color w:val="000000"/>
          <w:sz w:val="28"/>
          <w:szCs w:val="23"/>
          <w:lang w:eastAsia="ru-RU"/>
        </w:rPr>
        <w:t>рекомендаций по оптимизации этих функций.</w:t>
      </w:r>
    </w:p>
    <w:p w:rsidR="00E730D5" w:rsidRDefault="00E730D5" w:rsidP="00E730D5">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t xml:space="preserve">Для достижения цели были поставлены следующие </w:t>
      </w:r>
      <w:r w:rsidRPr="003E589D">
        <w:rPr>
          <w:rFonts w:ascii="Times New Roman" w:eastAsia="Times New Roman" w:hAnsi="Times New Roman" w:cs="Times New Roman"/>
          <w:i/>
          <w:color w:val="000000"/>
          <w:sz w:val="28"/>
          <w:szCs w:val="23"/>
          <w:lang w:eastAsia="ru-RU"/>
        </w:rPr>
        <w:t>задачи</w:t>
      </w:r>
      <w:r>
        <w:rPr>
          <w:rFonts w:ascii="Times New Roman" w:eastAsia="Times New Roman" w:hAnsi="Times New Roman" w:cs="Times New Roman"/>
          <w:color w:val="000000"/>
          <w:sz w:val="28"/>
          <w:szCs w:val="23"/>
          <w:lang w:eastAsia="ru-RU"/>
        </w:rPr>
        <w:t>:</w:t>
      </w:r>
    </w:p>
    <w:p w:rsidR="00272543" w:rsidRPr="00272543" w:rsidRDefault="00272543" w:rsidP="00272543">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272543">
        <w:rPr>
          <w:rFonts w:ascii="Times New Roman" w:eastAsia="Times New Roman" w:hAnsi="Times New Roman" w:cs="Times New Roman"/>
          <w:color w:val="000000"/>
          <w:sz w:val="28"/>
          <w:szCs w:val="23"/>
          <w:lang w:eastAsia="ru-RU"/>
        </w:rPr>
        <w:t>1.</w:t>
      </w:r>
      <w:r w:rsidRPr="00272543">
        <w:rPr>
          <w:rFonts w:ascii="Times New Roman" w:eastAsia="Times New Roman" w:hAnsi="Times New Roman" w:cs="Times New Roman"/>
          <w:color w:val="000000"/>
          <w:sz w:val="28"/>
          <w:szCs w:val="23"/>
          <w:lang w:eastAsia="ru-RU"/>
        </w:rPr>
        <w:tab/>
        <w:t>Характеристика существующей ситуации с зелеными насаждениями в СПб</w:t>
      </w:r>
    </w:p>
    <w:p w:rsidR="00272543" w:rsidRPr="00272543" w:rsidRDefault="00272543" w:rsidP="00272543">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272543">
        <w:rPr>
          <w:rFonts w:ascii="Times New Roman" w:eastAsia="Times New Roman" w:hAnsi="Times New Roman" w:cs="Times New Roman"/>
          <w:color w:val="000000"/>
          <w:sz w:val="28"/>
          <w:szCs w:val="23"/>
          <w:lang w:eastAsia="ru-RU"/>
        </w:rPr>
        <w:t>1.1.</w:t>
      </w:r>
      <w:r w:rsidRPr="00272543">
        <w:rPr>
          <w:rFonts w:ascii="Times New Roman" w:eastAsia="Times New Roman" w:hAnsi="Times New Roman" w:cs="Times New Roman"/>
          <w:color w:val="000000"/>
          <w:sz w:val="28"/>
          <w:szCs w:val="23"/>
          <w:lang w:eastAsia="ru-RU"/>
        </w:rPr>
        <w:tab/>
        <w:t>Анализ федеральных и региональных нормативно-правовых актов (НПА), регулирующих размещение, функционирование и охрану ЗНОП</w:t>
      </w:r>
    </w:p>
    <w:p w:rsidR="00272543" w:rsidRPr="00272543" w:rsidRDefault="00272543" w:rsidP="00272543">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272543">
        <w:rPr>
          <w:rFonts w:ascii="Times New Roman" w:eastAsia="Times New Roman" w:hAnsi="Times New Roman" w:cs="Times New Roman"/>
          <w:color w:val="000000"/>
          <w:sz w:val="28"/>
          <w:szCs w:val="23"/>
          <w:lang w:eastAsia="ru-RU"/>
        </w:rPr>
        <w:t>1.2.</w:t>
      </w:r>
      <w:r w:rsidRPr="00272543">
        <w:rPr>
          <w:rFonts w:ascii="Times New Roman" w:eastAsia="Times New Roman" w:hAnsi="Times New Roman" w:cs="Times New Roman"/>
          <w:color w:val="000000"/>
          <w:sz w:val="28"/>
          <w:szCs w:val="23"/>
          <w:lang w:eastAsia="ru-RU"/>
        </w:rPr>
        <w:tab/>
        <w:t>Выявление нынешней ситуации с зелеными насаждениями различных типов в СПб</w:t>
      </w:r>
    </w:p>
    <w:p w:rsidR="00272543" w:rsidRPr="00272543" w:rsidRDefault="00272543" w:rsidP="00272543">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272543">
        <w:rPr>
          <w:rFonts w:ascii="Times New Roman" w:eastAsia="Times New Roman" w:hAnsi="Times New Roman" w:cs="Times New Roman"/>
          <w:color w:val="000000"/>
          <w:sz w:val="28"/>
          <w:szCs w:val="23"/>
          <w:lang w:eastAsia="ru-RU"/>
        </w:rPr>
        <w:t>1.2.1.</w:t>
      </w:r>
      <w:r w:rsidRPr="00272543">
        <w:rPr>
          <w:rFonts w:ascii="Times New Roman" w:eastAsia="Times New Roman" w:hAnsi="Times New Roman" w:cs="Times New Roman"/>
          <w:color w:val="000000"/>
          <w:sz w:val="28"/>
          <w:szCs w:val="23"/>
          <w:lang w:eastAsia="ru-RU"/>
        </w:rPr>
        <w:tab/>
        <w:t xml:space="preserve"> Распределение ЗНОП по категориям, размерам, районам, МО (в </w:t>
      </w:r>
      <w:proofErr w:type="spellStart"/>
      <w:r w:rsidRPr="00272543">
        <w:rPr>
          <w:rFonts w:ascii="Times New Roman" w:eastAsia="Times New Roman" w:hAnsi="Times New Roman" w:cs="Times New Roman"/>
          <w:color w:val="000000"/>
          <w:sz w:val="28"/>
          <w:szCs w:val="23"/>
          <w:lang w:eastAsia="ru-RU"/>
        </w:rPr>
        <w:t>т.ч</w:t>
      </w:r>
      <w:proofErr w:type="spellEnd"/>
      <w:r w:rsidRPr="00272543">
        <w:rPr>
          <w:rFonts w:ascii="Times New Roman" w:eastAsia="Times New Roman" w:hAnsi="Times New Roman" w:cs="Times New Roman"/>
          <w:color w:val="000000"/>
          <w:sz w:val="28"/>
          <w:szCs w:val="23"/>
          <w:lang w:eastAsia="ru-RU"/>
        </w:rPr>
        <w:t xml:space="preserve">. на душу </w:t>
      </w:r>
      <w:proofErr w:type="spellStart"/>
      <w:proofErr w:type="gramStart"/>
      <w:r w:rsidRPr="00272543">
        <w:rPr>
          <w:rFonts w:ascii="Times New Roman" w:eastAsia="Times New Roman" w:hAnsi="Times New Roman" w:cs="Times New Roman"/>
          <w:color w:val="000000"/>
          <w:sz w:val="28"/>
          <w:szCs w:val="23"/>
          <w:lang w:eastAsia="ru-RU"/>
        </w:rPr>
        <w:t>населе-ния</w:t>
      </w:r>
      <w:proofErr w:type="spellEnd"/>
      <w:proofErr w:type="gramEnd"/>
      <w:r w:rsidRPr="00272543">
        <w:rPr>
          <w:rFonts w:ascii="Times New Roman" w:eastAsia="Times New Roman" w:hAnsi="Times New Roman" w:cs="Times New Roman"/>
          <w:color w:val="000000"/>
          <w:sz w:val="28"/>
          <w:szCs w:val="23"/>
          <w:lang w:eastAsia="ru-RU"/>
        </w:rPr>
        <w:t>)</w:t>
      </w:r>
    </w:p>
    <w:p w:rsidR="00272543" w:rsidRPr="00272543" w:rsidRDefault="00272543" w:rsidP="00272543">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272543">
        <w:rPr>
          <w:rFonts w:ascii="Times New Roman" w:eastAsia="Times New Roman" w:hAnsi="Times New Roman" w:cs="Times New Roman"/>
          <w:color w:val="000000"/>
          <w:sz w:val="28"/>
          <w:szCs w:val="23"/>
          <w:lang w:eastAsia="ru-RU"/>
        </w:rPr>
        <w:t>1.2.2.</w:t>
      </w:r>
      <w:r w:rsidRPr="00272543">
        <w:rPr>
          <w:rFonts w:ascii="Times New Roman" w:eastAsia="Times New Roman" w:hAnsi="Times New Roman" w:cs="Times New Roman"/>
          <w:color w:val="000000"/>
          <w:sz w:val="28"/>
          <w:szCs w:val="23"/>
          <w:lang w:eastAsia="ru-RU"/>
        </w:rPr>
        <w:tab/>
        <w:t>Распределение ЗНОП по ландшафтам</w:t>
      </w:r>
    </w:p>
    <w:p w:rsidR="00272543" w:rsidRPr="00272543" w:rsidRDefault="00272543" w:rsidP="00272543">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272543">
        <w:rPr>
          <w:rFonts w:ascii="Times New Roman" w:eastAsia="Times New Roman" w:hAnsi="Times New Roman" w:cs="Times New Roman"/>
          <w:color w:val="000000"/>
          <w:sz w:val="28"/>
          <w:szCs w:val="23"/>
          <w:lang w:eastAsia="ru-RU"/>
        </w:rPr>
        <w:t>1.2.3.</w:t>
      </w:r>
      <w:r w:rsidRPr="00272543">
        <w:rPr>
          <w:rFonts w:ascii="Times New Roman" w:eastAsia="Times New Roman" w:hAnsi="Times New Roman" w:cs="Times New Roman"/>
          <w:color w:val="000000"/>
          <w:sz w:val="28"/>
          <w:szCs w:val="23"/>
          <w:lang w:eastAsia="ru-RU"/>
        </w:rPr>
        <w:tab/>
        <w:t>Распределени</w:t>
      </w:r>
      <w:r>
        <w:rPr>
          <w:rFonts w:ascii="Times New Roman" w:eastAsia="Times New Roman" w:hAnsi="Times New Roman" w:cs="Times New Roman"/>
          <w:color w:val="000000"/>
          <w:sz w:val="28"/>
          <w:szCs w:val="23"/>
          <w:lang w:eastAsia="ru-RU"/>
        </w:rPr>
        <w:t xml:space="preserve">е ЗНОП по типам растительности </w:t>
      </w:r>
    </w:p>
    <w:p w:rsidR="006B5024" w:rsidRPr="006B5024" w:rsidRDefault="00272543" w:rsidP="00272543">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272543">
        <w:rPr>
          <w:rFonts w:ascii="Times New Roman" w:eastAsia="Times New Roman" w:hAnsi="Times New Roman" w:cs="Times New Roman"/>
          <w:color w:val="000000"/>
          <w:sz w:val="28"/>
          <w:szCs w:val="23"/>
          <w:lang w:eastAsia="ru-RU"/>
        </w:rPr>
        <w:t>1.2.4.</w:t>
      </w:r>
      <w:r w:rsidRPr="00272543">
        <w:rPr>
          <w:rFonts w:ascii="Times New Roman" w:eastAsia="Times New Roman" w:hAnsi="Times New Roman" w:cs="Times New Roman"/>
          <w:color w:val="000000"/>
          <w:sz w:val="28"/>
          <w:szCs w:val="23"/>
          <w:lang w:eastAsia="ru-RU"/>
        </w:rPr>
        <w:tab/>
        <w:t xml:space="preserve"> Краткая характеристика крупнейших ЗНОП СПб </w:t>
      </w:r>
    </w:p>
    <w:p w:rsidR="00272543" w:rsidRPr="00272543" w:rsidRDefault="00272543" w:rsidP="00272543">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272543">
        <w:rPr>
          <w:rFonts w:ascii="Times New Roman" w:eastAsia="Times New Roman" w:hAnsi="Times New Roman" w:cs="Times New Roman"/>
          <w:color w:val="000000"/>
          <w:sz w:val="28"/>
          <w:szCs w:val="23"/>
          <w:lang w:eastAsia="ru-RU"/>
        </w:rPr>
        <w:lastRenderedPageBreak/>
        <w:t>2.</w:t>
      </w:r>
      <w:r w:rsidRPr="00272543">
        <w:rPr>
          <w:rFonts w:ascii="Times New Roman" w:eastAsia="Times New Roman" w:hAnsi="Times New Roman" w:cs="Times New Roman"/>
          <w:color w:val="000000"/>
          <w:sz w:val="28"/>
          <w:szCs w:val="23"/>
          <w:lang w:eastAsia="ru-RU"/>
        </w:rPr>
        <w:tab/>
        <w:t>Анализ градостроительной и рекреационной функций ЗНОП</w:t>
      </w:r>
    </w:p>
    <w:p w:rsidR="00272543" w:rsidRPr="00272543" w:rsidRDefault="00272543" w:rsidP="00272543">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272543">
        <w:rPr>
          <w:rFonts w:ascii="Times New Roman" w:eastAsia="Times New Roman" w:hAnsi="Times New Roman" w:cs="Times New Roman"/>
          <w:color w:val="000000"/>
          <w:sz w:val="28"/>
          <w:szCs w:val="23"/>
          <w:lang w:eastAsia="ru-RU"/>
        </w:rPr>
        <w:t>2.1.</w:t>
      </w:r>
      <w:r w:rsidRPr="00272543">
        <w:rPr>
          <w:rFonts w:ascii="Times New Roman" w:eastAsia="Times New Roman" w:hAnsi="Times New Roman" w:cs="Times New Roman"/>
          <w:color w:val="000000"/>
          <w:sz w:val="28"/>
          <w:szCs w:val="23"/>
          <w:lang w:eastAsia="ru-RU"/>
        </w:rPr>
        <w:tab/>
        <w:t xml:space="preserve">Анализ планируемых в 2021 г. изменений в размещении ЗНОП </w:t>
      </w:r>
    </w:p>
    <w:p w:rsidR="00272543" w:rsidRPr="00272543" w:rsidRDefault="00272543" w:rsidP="00272543">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272543">
        <w:rPr>
          <w:rFonts w:ascii="Times New Roman" w:eastAsia="Times New Roman" w:hAnsi="Times New Roman" w:cs="Times New Roman"/>
          <w:color w:val="000000"/>
          <w:sz w:val="28"/>
          <w:szCs w:val="23"/>
          <w:lang w:eastAsia="ru-RU"/>
        </w:rPr>
        <w:t>2.2.</w:t>
      </w:r>
      <w:r w:rsidRPr="00272543">
        <w:rPr>
          <w:rFonts w:ascii="Times New Roman" w:eastAsia="Times New Roman" w:hAnsi="Times New Roman" w:cs="Times New Roman"/>
          <w:color w:val="000000"/>
          <w:sz w:val="28"/>
          <w:szCs w:val="23"/>
          <w:lang w:eastAsia="ru-RU"/>
        </w:rPr>
        <w:tab/>
        <w:t xml:space="preserve">Анализ соотношения планируемых ЗНОП с функциональными зонами проекта </w:t>
      </w:r>
      <w:proofErr w:type="spellStart"/>
      <w:proofErr w:type="gramStart"/>
      <w:r w:rsidRPr="00272543">
        <w:rPr>
          <w:rFonts w:ascii="Times New Roman" w:eastAsia="Times New Roman" w:hAnsi="Times New Roman" w:cs="Times New Roman"/>
          <w:color w:val="000000"/>
          <w:sz w:val="28"/>
          <w:szCs w:val="23"/>
          <w:lang w:eastAsia="ru-RU"/>
        </w:rPr>
        <w:t>генерально-го</w:t>
      </w:r>
      <w:proofErr w:type="spellEnd"/>
      <w:proofErr w:type="gramEnd"/>
      <w:r w:rsidRPr="00272543">
        <w:rPr>
          <w:rFonts w:ascii="Times New Roman" w:eastAsia="Times New Roman" w:hAnsi="Times New Roman" w:cs="Times New Roman"/>
          <w:color w:val="000000"/>
          <w:sz w:val="28"/>
          <w:szCs w:val="23"/>
          <w:lang w:eastAsia="ru-RU"/>
        </w:rPr>
        <w:t xml:space="preserve"> плана СПб, с тер. зонами ПЗЗ, ОКН, ЗО, ООПТ</w:t>
      </w:r>
    </w:p>
    <w:p w:rsidR="00272543" w:rsidRPr="00272543" w:rsidRDefault="00272543" w:rsidP="00272543">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272543">
        <w:rPr>
          <w:rFonts w:ascii="Times New Roman" w:eastAsia="Times New Roman" w:hAnsi="Times New Roman" w:cs="Times New Roman"/>
          <w:color w:val="000000"/>
          <w:sz w:val="28"/>
          <w:szCs w:val="23"/>
          <w:lang w:eastAsia="ru-RU"/>
        </w:rPr>
        <w:t>2.3.</w:t>
      </w:r>
      <w:r w:rsidRPr="00272543">
        <w:rPr>
          <w:rFonts w:ascii="Times New Roman" w:eastAsia="Times New Roman" w:hAnsi="Times New Roman" w:cs="Times New Roman"/>
          <w:color w:val="000000"/>
          <w:sz w:val="28"/>
          <w:szCs w:val="23"/>
          <w:lang w:eastAsia="ru-RU"/>
        </w:rPr>
        <w:tab/>
        <w:t>Анализ рекреационной функции ЗНОП с точки зрения благоустроенности, обеспеченности и доступности для населения</w:t>
      </w:r>
    </w:p>
    <w:p w:rsidR="00272543" w:rsidRPr="00272543" w:rsidRDefault="00272543" w:rsidP="00272543">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272543">
        <w:rPr>
          <w:rFonts w:ascii="Times New Roman" w:eastAsia="Times New Roman" w:hAnsi="Times New Roman" w:cs="Times New Roman"/>
          <w:color w:val="000000"/>
          <w:sz w:val="28"/>
          <w:szCs w:val="23"/>
          <w:lang w:eastAsia="ru-RU"/>
        </w:rPr>
        <w:t>2.3.1.</w:t>
      </w:r>
      <w:r w:rsidRPr="00272543">
        <w:rPr>
          <w:rFonts w:ascii="Times New Roman" w:eastAsia="Times New Roman" w:hAnsi="Times New Roman" w:cs="Times New Roman"/>
          <w:color w:val="000000"/>
          <w:sz w:val="28"/>
          <w:szCs w:val="23"/>
          <w:lang w:eastAsia="ru-RU"/>
        </w:rPr>
        <w:tab/>
        <w:t xml:space="preserve"> Элементы благоустройства по паспортам ЗНОП (на площадь)</w:t>
      </w:r>
    </w:p>
    <w:p w:rsidR="00272543" w:rsidRPr="00272543" w:rsidRDefault="00272543" w:rsidP="00272543">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272543">
        <w:rPr>
          <w:rFonts w:ascii="Times New Roman" w:eastAsia="Times New Roman" w:hAnsi="Times New Roman" w:cs="Times New Roman"/>
          <w:color w:val="000000"/>
          <w:sz w:val="28"/>
          <w:szCs w:val="23"/>
          <w:lang w:eastAsia="ru-RU"/>
        </w:rPr>
        <w:t>2.3.2.</w:t>
      </w:r>
      <w:r w:rsidRPr="00272543">
        <w:rPr>
          <w:rFonts w:ascii="Times New Roman" w:eastAsia="Times New Roman" w:hAnsi="Times New Roman" w:cs="Times New Roman"/>
          <w:color w:val="000000"/>
          <w:sz w:val="28"/>
          <w:szCs w:val="23"/>
          <w:lang w:eastAsia="ru-RU"/>
        </w:rPr>
        <w:tab/>
        <w:t xml:space="preserve"> Обеспеченность населения ЗНОП по базе домо</w:t>
      </w:r>
      <w:r>
        <w:rPr>
          <w:rFonts w:ascii="Times New Roman" w:eastAsia="Times New Roman" w:hAnsi="Times New Roman" w:cs="Times New Roman"/>
          <w:color w:val="000000"/>
          <w:sz w:val="28"/>
          <w:szCs w:val="23"/>
          <w:lang w:eastAsia="ru-RU"/>
        </w:rPr>
        <w:t>в (сколько площади ЗНОП, находя</w:t>
      </w:r>
      <w:r w:rsidRPr="00272543">
        <w:rPr>
          <w:rFonts w:ascii="Times New Roman" w:eastAsia="Times New Roman" w:hAnsi="Times New Roman" w:cs="Times New Roman"/>
          <w:color w:val="000000"/>
          <w:sz w:val="28"/>
          <w:szCs w:val="23"/>
          <w:lang w:eastAsia="ru-RU"/>
        </w:rPr>
        <w:t>щихся в пешеходной до</w:t>
      </w:r>
      <w:r>
        <w:rPr>
          <w:rFonts w:ascii="Times New Roman" w:eastAsia="Times New Roman" w:hAnsi="Times New Roman" w:cs="Times New Roman"/>
          <w:color w:val="000000"/>
          <w:sz w:val="28"/>
          <w:szCs w:val="23"/>
          <w:lang w:eastAsia="ru-RU"/>
        </w:rPr>
        <w:t>ступности, приходится на 1 чел.</w:t>
      </w:r>
      <w:r w:rsidRPr="00272543">
        <w:rPr>
          <w:rFonts w:ascii="Times New Roman" w:eastAsia="Times New Roman" w:hAnsi="Times New Roman" w:cs="Times New Roman"/>
          <w:color w:val="000000"/>
          <w:sz w:val="28"/>
          <w:szCs w:val="23"/>
          <w:lang w:eastAsia="ru-RU"/>
        </w:rPr>
        <w:t>)</w:t>
      </w:r>
    </w:p>
    <w:p w:rsidR="00E730D5" w:rsidRDefault="00272543" w:rsidP="00272543">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272543">
        <w:rPr>
          <w:rFonts w:ascii="Times New Roman" w:eastAsia="Times New Roman" w:hAnsi="Times New Roman" w:cs="Times New Roman"/>
          <w:color w:val="000000"/>
          <w:sz w:val="28"/>
          <w:szCs w:val="23"/>
          <w:lang w:eastAsia="ru-RU"/>
        </w:rPr>
        <w:t>2.3.3.</w:t>
      </w:r>
      <w:r w:rsidRPr="00272543">
        <w:rPr>
          <w:rFonts w:ascii="Times New Roman" w:eastAsia="Times New Roman" w:hAnsi="Times New Roman" w:cs="Times New Roman"/>
          <w:color w:val="000000"/>
          <w:sz w:val="28"/>
          <w:szCs w:val="23"/>
          <w:lang w:eastAsia="ru-RU"/>
        </w:rPr>
        <w:tab/>
        <w:t>Нагрузка на ЗНОП по базе домов (сколько людей приходится на единицу площади ЗНОП</w:t>
      </w:r>
      <w:r w:rsidR="00E730D5">
        <w:rPr>
          <w:rFonts w:ascii="Times New Roman" w:eastAsia="Times New Roman" w:hAnsi="Times New Roman" w:cs="Times New Roman"/>
          <w:color w:val="000000"/>
          <w:sz w:val="28"/>
          <w:szCs w:val="23"/>
          <w:lang w:eastAsia="ru-RU"/>
        </w:rPr>
        <w:t xml:space="preserve">3 </w:t>
      </w:r>
      <w:r w:rsidR="00E730D5" w:rsidRPr="00E730D5">
        <w:rPr>
          <w:rFonts w:ascii="Times New Roman" w:eastAsia="Times New Roman" w:hAnsi="Times New Roman" w:cs="Times New Roman"/>
          <w:color w:val="000000"/>
          <w:sz w:val="28"/>
          <w:szCs w:val="23"/>
          <w:lang w:eastAsia="ru-RU"/>
        </w:rPr>
        <w:t xml:space="preserve">Анализ природоохранной и </w:t>
      </w:r>
      <w:proofErr w:type="spellStart"/>
      <w:r w:rsidR="00E730D5" w:rsidRPr="00E730D5">
        <w:rPr>
          <w:rFonts w:ascii="Times New Roman" w:eastAsia="Times New Roman" w:hAnsi="Times New Roman" w:cs="Times New Roman"/>
          <w:color w:val="000000"/>
          <w:sz w:val="28"/>
          <w:szCs w:val="23"/>
          <w:lang w:eastAsia="ru-RU"/>
        </w:rPr>
        <w:t>средообразующей</w:t>
      </w:r>
      <w:proofErr w:type="spellEnd"/>
      <w:r w:rsidR="00E730D5" w:rsidRPr="00E730D5">
        <w:rPr>
          <w:rFonts w:ascii="Times New Roman" w:eastAsia="Times New Roman" w:hAnsi="Times New Roman" w:cs="Times New Roman"/>
          <w:color w:val="000000"/>
          <w:sz w:val="28"/>
          <w:szCs w:val="23"/>
          <w:lang w:eastAsia="ru-RU"/>
        </w:rPr>
        <w:t xml:space="preserve"> функций ЗНОП</w:t>
      </w:r>
    </w:p>
    <w:p w:rsidR="00C55E44" w:rsidRPr="00E730D5" w:rsidRDefault="00C55E44" w:rsidP="00272543">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C55E44">
        <w:rPr>
          <w:rFonts w:ascii="Times New Roman" w:eastAsia="Times New Roman" w:hAnsi="Times New Roman" w:cs="Times New Roman"/>
          <w:color w:val="000000"/>
          <w:sz w:val="28"/>
          <w:szCs w:val="23"/>
          <w:lang w:eastAsia="ru-RU"/>
        </w:rPr>
        <w:t>3.</w:t>
      </w:r>
      <w:r w:rsidRPr="00C55E44">
        <w:rPr>
          <w:rFonts w:ascii="Times New Roman" w:eastAsia="Times New Roman" w:hAnsi="Times New Roman" w:cs="Times New Roman"/>
          <w:color w:val="000000"/>
          <w:sz w:val="28"/>
          <w:szCs w:val="23"/>
          <w:lang w:eastAsia="ru-RU"/>
        </w:rPr>
        <w:tab/>
        <w:t xml:space="preserve">Анализ природоохранной и </w:t>
      </w:r>
      <w:proofErr w:type="spellStart"/>
      <w:r w:rsidRPr="00C55E44">
        <w:rPr>
          <w:rFonts w:ascii="Times New Roman" w:eastAsia="Times New Roman" w:hAnsi="Times New Roman" w:cs="Times New Roman"/>
          <w:color w:val="000000"/>
          <w:sz w:val="28"/>
          <w:szCs w:val="23"/>
          <w:lang w:eastAsia="ru-RU"/>
        </w:rPr>
        <w:t>средообразующей</w:t>
      </w:r>
      <w:proofErr w:type="spellEnd"/>
      <w:r w:rsidRPr="00C55E44">
        <w:rPr>
          <w:rFonts w:ascii="Times New Roman" w:eastAsia="Times New Roman" w:hAnsi="Times New Roman" w:cs="Times New Roman"/>
          <w:color w:val="000000"/>
          <w:sz w:val="28"/>
          <w:szCs w:val="23"/>
          <w:lang w:eastAsia="ru-RU"/>
        </w:rPr>
        <w:t xml:space="preserve"> функций ЗНОП</w:t>
      </w:r>
    </w:p>
    <w:p w:rsidR="00272543" w:rsidRDefault="00E730D5" w:rsidP="00E730D5">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E730D5">
        <w:rPr>
          <w:rFonts w:ascii="Times New Roman" w:eastAsia="Times New Roman" w:hAnsi="Times New Roman" w:cs="Times New Roman"/>
          <w:color w:val="000000"/>
          <w:sz w:val="28"/>
          <w:szCs w:val="23"/>
          <w:lang w:eastAsia="ru-RU"/>
        </w:rPr>
        <w:t>3.1. Анализ соотношения размещения ЗНОП с местообитаниями редких и охраняемых видо</w:t>
      </w:r>
      <w:r>
        <w:rPr>
          <w:rFonts w:ascii="Times New Roman" w:eastAsia="Times New Roman" w:hAnsi="Times New Roman" w:cs="Times New Roman"/>
          <w:color w:val="000000"/>
          <w:sz w:val="28"/>
          <w:szCs w:val="23"/>
          <w:lang w:eastAsia="ru-RU"/>
        </w:rPr>
        <w:t xml:space="preserve">в </w:t>
      </w:r>
      <w:r w:rsidR="00272543">
        <w:rPr>
          <w:rFonts w:ascii="Times New Roman" w:eastAsia="Times New Roman" w:hAnsi="Times New Roman" w:cs="Times New Roman"/>
          <w:color w:val="000000"/>
          <w:sz w:val="28"/>
          <w:szCs w:val="23"/>
          <w:lang w:eastAsia="ru-RU"/>
        </w:rPr>
        <w:t>живых организмов.</w:t>
      </w:r>
      <w:r w:rsidRPr="00E730D5">
        <w:rPr>
          <w:rFonts w:ascii="Times New Roman" w:eastAsia="Times New Roman" w:hAnsi="Times New Roman" w:cs="Times New Roman"/>
          <w:color w:val="000000"/>
          <w:sz w:val="28"/>
          <w:szCs w:val="23"/>
          <w:lang w:eastAsia="ru-RU"/>
        </w:rPr>
        <w:t xml:space="preserve"> </w:t>
      </w:r>
    </w:p>
    <w:p w:rsidR="00E730D5" w:rsidRPr="00E730D5" w:rsidRDefault="00272543" w:rsidP="00E730D5">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t xml:space="preserve">3.2. </w:t>
      </w:r>
      <w:r w:rsidRPr="00E730D5">
        <w:rPr>
          <w:rFonts w:ascii="Times New Roman" w:eastAsia="Times New Roman" w:hAnsi="Times New Roman" w:cs="Times New Roman"/>
          <w:color w:val="000000"/>
          <w:sz w:val="28"/>
          <w:szCs w:val="23"/>
          <w:lang w:eastAsia="ru-RU"/>
        </w:rPr>
        <w:t xml:space="preserve">Анализ соотношения размещения ЗНОП с </w:t>
      </w:r>
      <w:r w:rsidR="00E730D5" w:rsidRPr="00E730D5">
        <w:rPr>
          <w:rFonts w:ascii="Times New Roman" w:eastAsia="Times New Roman" w:hAnsi="Times New Roman" w:cs="Times New Roman"/>
          <w:color w:val="000000"/>
          <w:sz w:val="28"/>
          <w:szCs w:val="23"/>
          <w:lang w:eastAsia="ru-RU"/>
        </w:rPr>
        <w:t xml:space="preserve">ценными </w:t>
      </w:r>
      <w:proofErr w:type="spellStart"/>
      <w:r w:rsidR="00E730D5" w:rsidRPr="00E730D5">
        <w:rPr>
          <w:rFonts w:ascii="Times New Roman" w:eastAsia="Times New Roman" w:hAnsi="Times New Roman" w:cs="Times New Roman"/>
          <w:color w:val="000000"/>
          <w:sz w:val="28"/>
          <w:szCs w:val="23"/>
          <w:lang w:eastAsia="ru-RU"/>
        </w:rPr>
        <w:t>средообразующими</w:t>
      </w:r>
      <w:proofErr w:type="spellEnd"/>
      <w:r w:rsidR="00E730D5" w:rsidRPr="00E730D5">
        <w:rPr>
          <w:rFonts w:ascii="Times New Roman" w:eastAsia="Times New Roman" w:hAnsi="Times New Roman" w:cs="Times New Roman"/>
          <w:color w:val="000000"/>
          <w:sz w:val="28"/>
          <w:szCs w:val="23"/>
          <w:lang w:eastAsia="ru-RU"/>
        </w:rPr>
        <w:t xml:space="preserve"> типами растительности и ландшафтов.</w:t>
      </w:r>
    </w:p>
    <w:p w:rsidR="00E730D5" w:rsidRPr="00E730D5" w:rsidRDefault="00272543" w:rsidP="00E730D5">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t>3.3</w:t>
      </w:r>
      <w:r w:rsidR="00E730D5" w:rsidRPr="00E730D5">
        <w:rPr>
          <w:rFonts w:ascii="Times New Roman" w:eastAsia="Times New Roman" w:hAnsi="Times New Roman" w:cs="Times New Roman"/>
          <w:color w:val="000000"/>
          <w:sz w:val="28"/>
          <w:szCs w:val="23"/>
          <w:lang w:eastAsia="ru-RU"/>
        </w:rPr>
        <w:t>. Выявление системных проблем в выпол</w:t>
      </w:r>
      <w:r w:rsidR="00E730D5">
        <w:rPr>
          <w:rFonts w:ascii="Times New Roman" w:eastAsia="Times New Roman" w:hAnsi="Times New Roman" w:cs="Times New Roman"/>
          <w:color w:val="000000"/>
          <w:sz w:val="28"/>
          <w:szCs w:val="23"/>
          <w:lang w:eastAsia="ru-RU"/>
        </w:rPr>
        <w:t xml:space="preserve">нении ЗНОП их природоохранной и </w:t>
      </w:r>
      <w:proofErr w:type="spellStart"/>
      <w:r w:rsidR="00E730D5" w:rsidRPr="00E730D5">
        <w:rPr>
          <w:rFonts w:ascii="Times New Roman" w:eastAsia="Times New Roman" w:hAnsi="Times New Roman" w:cs="Times New Roman"/>
          <w:color w:val="000000"/>
          <w:sz w:val="28"/>
          <w:szCs w:val="23"/>
          <w:lang w:eastAsia="ru-RU"/>
        </w:rPr>
        <w:t>средообразующей</w:t>
      </w:r>
      <w:proofErr w:type="spellEnd"/>
      <w:r w:rsidR="00E730D5" w:rsidRPr="00E730D5">
        <w:rPr>
          <w:rFonts w:ascii="Times New Roman" w:eastAsia="Times New Roman" w:hAnsi="Times New Roman" w:cs="Times New Roman"/>
          <w:color w:val="000000"/>
          <w:sz w:val="28"/>
          <w:szCs w:val="23"/>
          <w:lang w:eastAsia="ru-RU"/>
        </w:rPr>
        <w:t xml:space="preserve"> функций</w:t>
      </w:r>
    </w:p>
    <w:p w:rsidR="00E730D5" w:rsidRDefault="00E730D5" w:rsidP="00E730D5">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E730D5">
        <w:rPr>
          <w:rFonts w:ascii="Times New Roman" w:eastAsia="Times New Roman" w:hAnsi="Times New Roman" w:cs="Times New Roman"/>
          <w:color w:val="000000"/>
          <w:sz w:val="28"/>
          <w:szCs w:val="23"/>
          <w:lang w:eastAsia="ru-RU"/>
        </w:rPr>
        <w:t xml:space="preserve">3.3. </w:t>
      </w:r>
      <w:r w:rsidR="00272543" w:rsidRPr="00272543">
        <w:rPr>
          <w:rFonts w:ascii="Times New Roman" w:eastAsia="Times New Roman" w:hAnsi="Times New Roman" w:cs="Times New Roman"/>
          <w:color w:val="000000"/>
          <w:sz w:val="28"/>
          <w:szCs w:val="23"/>
          <w:lang w:eastAsia="ru-RU"/>
        </w:rPr>
        <w:t>Соотнесение ЗНОП с системой существующих и планируемых ООПТ Санкт-Петербурга</w:t>
      </w:r>
    </w:p>
    <w:p w:rsidR="00272543" w:rsidRDefault="00272543" w:rsidP="00E730D5">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t xml:space="preserve">3.4 Рекомендации по </w:t>
      </w:r>
      <w:r w:rsidRPr="00272543">
        <w:rPr>
          <w:rFonts w:ascii="Times New Roman" w:eastAsia="Times New Roman" w:hAnsi="Times New Roman" w:cs="Times New Roman"/>
          <w:color w:val="000000"/>
          <w:sz w:val="28"/>
          <w:szCs w:val="23"/>
          <w:lang w:eastAsia="ru-RU"/>
        </w:rPr>
        <w:t xml:space="preserve">оптимизации природоохранной и </w:t>
      </w:r>
      <w:proofErr w:type="spellStart"/>
      <w:r w:rsidRPr="00272543">
        <w:rPr>
          <w:rFonts w:ascii="Times New Roman" w:eastAsia="Times New Roman" w:hAnsi="Times New Roman" w:cs="Times New Roman"/>
          <w:color w:val="000000"/>
          <w:sz w:val="28"/>
          <w:szCs w:val="23"/>
          <w:lang w:eastAsia="ru-RU"/>
        </w:rPr>
        <w:t>средообразующей</w:t>
      </w:r>
      <w:proofErr w:type="spellEnd"/>
      <w:r w:rsidRPr="00272543">
        <w:rPr>
          <w:rFonts w:ascii="Times New Roman" w:eastAsia="Times New Roman" w:hAnsi="Times New Roman" w:cs="Times New Roman"/>
          <w:color w:val="000000"/>
          <w:sz w:val="28"/>
          <w:szCs w:val="23"/>
          <w:lang w:eastAsia="ru-RU"/>
        </w:rPr>
        <w:t xml:space="preserve"> функций ЗНОП</w:t>
      </w:r>
    </w:p>
    <w:p w:rsidR="0040247B" w:rsidRPr="00D82F30" w:rsidRDefault="003E589D" w:rsidP="00D82F30">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sidRPr="003E589D">
        <w:rPr>
          <w:rFonts w:ascii="Times New Roman" w:eastAsia="Times New Roman" w:hAnsi="Times New Roman" w:cs="Times New Roman"/>
          <w:i/>
          <w:color w:val="000000"/>
          <w:sz w:val="28"/>
          <w:szCs w:val="23"/>
          <w:lang w:eastAsia="ru-RU"/>
        </w:rPr>
        <w:lastRenderedPageBreak/>
        <w:t>Актуальность</w:t>
      </w:r>
      <w:r>
        <w:rPr>
          <w:rFonts w:ascii="Times New Roman" w:eastAsia="Times New Roman" w:hAnsi="Times New Roman" w:cs="Times New Roman"/>
          <w:color w:val="000000"/>
          <w:sz w:val="28"/>
          <w:szCs w:val="23"/>
          <w:lang w:eastAsia="ru-RU"/>
        </w:rPr>
        <w:t xml:space="preserve"> темы состоит в том, ч</w:t>
      </w:r>
      <w:r w:rsidRPr="003E589D">
        <w:rPr>
          <w:rFonts w:ascii="Times New Roman" w:eastAsia="Times New Roman" w:hAnsi="Times New Roman" w:cs="Times New Roman"/>
          <w:color w:val="000000"/>
          <w:sz w:val="28"/>
          <w:szCs w:val="23"/>
          <w:lang w:eastAsia="ru-RU"/>
        </w:rPr>
        <w:t>то р</w:t>
      </w:r>
      <w:r>
        <w:rPr>
          <w:rFonts w:ascii="Times New Roman" w:eastAsia="Times New Roman" w:hAnsi="Times New Roman" w:cs="Times New Roman"/>
          <w:color w:val="000000"/>
          <w:sz w:val="28"/>
          <w:szCs w:val="23"/>
          <w:lang w:eastAsia="ru-RU"/>
        </w:rPr>
        <w:t xml:space="preserve">езультаты работы поспособствуют </w:t>
      </w:r>
      <w:r w:rsidRPr="003E589D">
        <w:rPr>
          <w:rFonts w:ascii="Times New Roman" w:eastAsia="Times New Roman" w:hAnsi="Times New Roman" w:cs="Times New Roman"/>
          <w:color w:val="000000"/>
          <w:sz w:val="28"/>
          <w:szCs w:val="23"/>
          <w:lang w:eastAsia="ru-RU"/>
        </w:rPr>
        <w:t xml:space="preserve">выработке рекомендаций по оптимизации природоохранной и </w:t>
      </w:r>
      <w:proofErr w:type="spellStart"/>
      <w:r w:rsidRPr="003E589D">
        <w:rPr>
          <w:rFonts w:ascii="Times New Roman" w:eastAsia="Times New Roman" w:hAnsi="Times New Roman" w:cs="Times New Roman"/>
          <w:color w:val="000000"/>
          <w:sz w:val="28"/>
          <w:szCs w:val="23"/>
          <w:lang w:eastAsia="ru-RU"/>
        </w:rPr>
        <w:t>средообразующей</w:t>
      </w:r>
      <w:proofErr w:type="spellEnd"/>
      <w:r>
        <w:rPr>
          <w:rFonts w:ascii="Times New Roman" w:eastAsia="Times New Roman" w:hAnsi="Times New Roman" w:cs="Times New Roman"/>
          <w:color w:val="000000"/>
          <w:sz w:val="28"/>
          <w:szCs w:val="23"/>
          <w:lang w:eastAsia="ru-RU"/>
        </w:rPr>
        <w:t xml:space="preserve"> </w:t>
      </w:r>
      <w:r w:rsidRPr="003E589D">
        <w:rPr>
          <w:rFonts w:ascii="Times New Roman" w:eastAsia="Times New Roman" w:hAnsi="Times New Roman" w:cs="Times New Roman"/>
          <w:color w:val="000000"/>
          <w:sz w:val="28"/>
          <w:szCs w:val="23"/>
          <w:lang w:eastAsia="ru-RU"/>
        </w:rPr>
        <w:t>функций ЗНОП</w:t>
      </w:r>
      <w:r w:rsidR="00D82F30">
        <w:rPr>
          <w:rFonts w:ascii="Times New Roman" w:eastAsia="Times New Roman" w:hAnsi="Times New Roman" w:cs="Times New Roman"/>
          <w:color w:val="000000"/>
          <w:sz w:val="28"/>
          <w:szCs w:val="23"/>
          <w:lang w:eastAsia="ru-RU"/>
        </w:rPr>
        <w:t>.</w:t>
      </w:r>
    </w:p>
    <w:p w:rsidR="00E40200" w:rsidRPr="007D3DBB" w:rsidRDefault="00E40200" w:rsidP="007D3DBB">
      <w:pPr>
        <w:pStyle w:val="3"/>
        <w:rPr>
          <w:sz w:val="32"/>
          <w:szCs w:val="32"/>
        </w:rPr>
      </w:pPr>
      <w:bookmarkStart w:id="2" w:name="_Toc105279140"/>
      <w:r w:rsidRPr="007D3DBB">
        <w:rPr>
          <w:sz w:val="32"/>
          <w:szCs w:val="32"/>
        </w:rPr>
        <w:t>1 Характеристика существующей ситуации с зелеными насаждениями в СПб</w:t>
      </w:r>
      <w:bookmarkEnd w:id="2"/>
    </w:p>
    <w:p w:rsidR="00E40200" w:rsidRPr="007D3DBB" w:rsidRDefault="00E40200" w:rsidP="007D3DBB">
      <w:pPr>
        <w:pStyle w:val="3"/>
        <w:rPr>
          <w:sz w:val="28"/>
          <w:szCs w:val="28"/>
        </w:rPr>
      </w:pPr>
      <w:bookmarkStart w:id="3" w:name="_Toc105279141"/>
      <w:r w:rsidRPr="007D3DBB">
        <w:rPr>
          <w:sz w:val="28"/>
          <w:szCs w:val="28"/>
        </w:rPr>
        <w:t>1.1. Анализ федеральных и региональных нормативно-правовых актов (НПА), регулирующих размещение, функционирование и охрану ЗНОП</w:t>
      </w:r>
      <w:bookmarkEnd w:id="3"/>
    </w:p>
    <w:p w:rsidR="00A82C3A" w:rsidRPr="001666F6" w:rsidRDefault="008713D8" w:rsidP="00E40200">
      <w:pPr>
        <w:shd w:val="clear" w:color="auto" w:fill="FFFFFF"/>
        <w:spacing w:after="120" w:line="360" w:lineRule="auto"/>
        <w:ind w:firstLine="709"/>
        <w:jc w:val="both"/>
        <w:rPr>
          <w:rFonts w:ascii="Times New Roman" w:eastAsia="Times New Roman" w:hAnsi="Times New Roman" w:cs="Times New Roman"/>
          <w:b/>
          <w:color w:val="000000" w:themeColor="text1"/>
          <w:sz w:val="28"/>
          <w:szCs w:val="23"/>
          <w:lang w:eastAsia="ru-RU"/>
        </w:rPr>
      </w:pPr>
      <w:r w:rsidRPr="001666F6">
        <w:rPr>
          <w:rFonts w:ascii="Times New Roman" w:hAnsi="Times New Roman" w:cs="Times New Roman"/>
          <w:color w:val="000000" w:themeColor="text1"/>
          <w:spacing w:val="2"/>
          <w:sz w:val="28"/>
          <w:szCs w:val="21"/>
          <w:shd w:val="clear" w:color="auto" w:fill="FFFFFF"/>
        </w:rPr>
        <w:t xml:space="preserve">В </w:t>
      </w:r>
      <w:r w:rsidRPr="001666F6">
        <w:rPr>
          <w:rFonts w:ascii="Times New Roman" w:hAnsi="Times New Roman" w:cs="Times New Roman"/>
          <w:color w:val="000000" w:themeColor="text1"/>
          <w:spacing w:val="2"/>
          <w:sz w:val="28"/>
          <w:szCs w:val="21"/>
          <w:u w:val="single"/>
          <w:shd w:val="clear" w:color="auto" w:fill="FFFFFF"/>
        </w:rPr>
        <w:t xml:space="preserve">законе </w:t>
      </w:r>
      <w:r w:rsidR="00532B66">
        <w:rPr>
          <w:rFonts w:ascii="Times New Roman" w:hAnsi="Times New Roman" w:cs="Times New Roman"/>
          <w:color w:val="000000" w:themeColor="text1"/>
          <w:spacing w:val="2"/>
          <w:sz w:val="28"/>
          <w:szCs w:val="21"/>
          <w:u w:val="single"/>
          <w:shd w:val="clear" w:color="auto" w:fill="FFFFFF"/>
        </w:rPr>
        <w:t xml:space="preserve">г. </w:t>
      </w:r>
      <w:r w:rsidRPr="001666F6">
        <w:rPr>
          <w:rFonts w:ascii="Times New Roman" w:hAnsi="Times New Roman" w:cs="Times New Roman"/>
          <w:color w:val="000000" w:themeColor="text1"/>
          <w:spacing w:val="2"/>
          <w:sz w:val="28"/>
          <w:szCs w:val="21"/>
          <w:u w:val="single"/>
          <w:shd w:val="clear" w:color="auto" w:fill="FFFFFF"/>
        </w:rPr>
        <w:t>Санкт-Петербурга от 23.06.2010 «О зелёных насаждениях Санкт-Петербурга (с изменениями на 30 ноября 2018 года)»</w:t>
      </w:r>
      <w:r w:rsidRPr="001666F6">
        <w:rPr>
          <w:rFonts w:ascii="Times New Roman" w:hAnsi="Times New Roman" w:cs="Times New Roman"/>
          <w:color w:val="000000" w:themeColor="text1"/>
          <w:spacing w:val="2"/>
          <w:sz w:val="28"/>
          <w:szCs w:val="21"/>
          <w:shd w:val="clear" w:color="auto" w:fill="FFFFFF"/>
        </w:rPr>
        <w:t xml:space="preserve"> з</w:t>
      </w:r>
      <w:r w:rsidR="00A82C3A" w:rsidRPr="001666F6">
        <w:rPr>
          <w:rFonts w:ascii="Times New Roman" w:hAnsi="Times New Roman" w:cs="Times New Roman"/>
          <w:color w:val="000000" w:themeColor="text1"/>
          <w:spacing w:val="2"/>
          <w:sz w:val="28"/>
          <w:szCs w:val="21"/>
          <w:shd w:val="clear" w:color="auto" w:fill="FFFFFF"/>
        </w:rPr>
        <w:t>еленые насаждения - древесные, кустарниковые, травянистые растения и цветники естественного (выросшие в результате естественных процессов, без ведения хозяйственной деятельности человека) и искусственного (высаженные в результате хозяйственной деятельности человека) происхождения, расположенные на территории Санкт-Петербурга</w:t>
      </w:r>
    </w:p>
    <w:p w:rsidR="00E40200" w:rsidRPr="001666F6" w:rsidRDefault="009F0CBE" w:rsidP="00E40200">
      <w:pPr>
        <w:spacing w:after="120" w:line="360" w:lineRule="auto"/>
        <w:ind w:firstLine="709"/>
        <w:jc w:val="both"/>
        <w:rPr>
          <w:rFonts w:ascii="Times New Roman" w:hAnsi="Times New Roman" w:cs="Times New Roman"/>
          <w:color w:val="000000" w:themeColor="text1"/>
          <w:spacing w:val="2"/>
          <w:sz w:val="28"/>
          <w:szCs w:val="21"/>
        </w:rPr>
      </w:pPr>
      <w:r w:rsidRPr="001666F6">
        <w:rPr>
          <w:rFonts w:ascii="Times New Roman" w:hAnsi="Times New Roman" w:cs="Times New Roman"/>
          <w:color w:val="000000" w:themeColor="text1"/>
          <w:spacing w:val="2"/>
          <w:sz w:val="28"/>
          <w:szCs w:val="21"/>
          <w:shd w:val="clear" w:color="auto" w:fill="FFFFFF"/>
        </w:rPr>
        <w:t xml:space="preserve">В </w:t>
      </w:r>
      <w:r w:rsidRPr="001666F6">
        <w:rPr>
          <w:rFonts w:ascii="Times New Roman" w:hAnsi="Times New Roman" w:cs="Times New Roman"/>
          <w:color w:val="000000" w:themeColor="text1"/>
          <w:spacing w:val="2"/>
          <w:sz w:val="28"/>
          <w:szCs w:val="21"/>
          <w:u w:val="single"/>
          <w:shd w:val="clear" w:color="auto" w:fill="FFFFFF"/>
        </w:rPr>
        <w:t xml:space="preserve">законе </w:t>
      </w:r>
      <w:r w:rsidR="00532B66">
        <w:rPr>
          <w:rFonts w:ascii="Times New Roman" w:hAnsi="Times New Roman" w:cs="Times New Roman"/>
          <w:color w:val="000000" w:themeColor="text1"/>
          <w:spacing w:val="2"/>
          <w:sz w:val="28"/>
          <w:szCs w:val="21"/>
          <w:u w:val="single"/>
          <w:shd w:val="clear" w:color="auto" w:fill="FFFFFF"/>
        </w:rPr>
        <w:t xml:space="preserve">г. </w:t>
      </w:r>
      <w:r w:rsidRPr="001666F6">
        <w:rPr>
          <w:rFonts w:ascii="Times New Roman" w:hAnsi="Times New Roman" w:cs="Times New Roman"/>
          <w:color w:val="000000" w:themeColor="text1"/>
          <w:spacing w:val="2"/>
          <w:sz w:val="28"/>
          <w:szCs w:val="21"/>
          <w:u w:val="single"/>
          <w:shd w:val="clear" w:color="auto" w:fill="FFFFFF"/>
        </w:rPr>
        <w:t>Санкт-Петербурга</w:t>
      </w:r>
      <w:r w:rsidR="008713D8" w:rsidRPr="001666F6">
        <w:rPr>
          <w:rFonts w:ascii="Times New Roman" w:hAnsi="Times New Roman" w:cs="Times New Roman"/>
          <w:color w:val="000000" w:themeColor="text1"/>
          <w:spacing w:val="2"/>
          <w:sz w:val="28"/>
          <w:szCs w:val="21"/>
          <w:u w:val="single"/>
          <w:shd w:val="clear" w:color="auto" w:fill="FFFFFF"/>
        </w:rPr>
        <w:t xml:space="preserve"> от 19.09.2007</w:t>
      </w:r>
      <w:r w:rsidRPr="001666F6">
        <w:rPr>
          <w:rFonts w:ascii="Times New Roman" w:hAnsi="Times New Roman" w:cs="Times New Roman"/>
          <w:color w:val="000000" w:themeColor="text1"/>
          <w:spacing w:val="2"/>
          <w:sz w:val="28"/>
          <w:szCs w:val="21"/>
          <w:u w:val="single"/>
          <w:shd w:val="clear" w:color="auto" w:fill="FFFFFF"/>
        </w:rPr>
        <w:t xml:space="preserve"> «О зелёных насаждениях общего пользования</w:t>
      </w:r>
      <w:r w:rsidR="008713D8" w:rsidRPr="001666F6">
        <w:rPr>
          <w:rFonts w:ascii="Times New Roman" w:hAnsi="Times New Roman" w:cs="Times New Roman"/>
          <w:color w:val="000000" w:themeColor="text1"/>
          <w:spacing w:val="2"/>
          <w:sz w:val="28"/>
          <w:szCs w:val="21"/>
          <w:u w:val="single"/>
          <w:shd w:val="clear" w:color="auto" w:fill="FFFFFF"/>
        </w:rPr>
        <w:t xml:space="preserve"> (с изменениями на 12 мая 2020 года)</w:t>
      </w:r>
      <w:r w:rsidRPr="001666F6">
        <w:rPr>
          <w:rFonts w:ascii="Times New Roman" w:hAnsi="Times New Roman" w:cs="Times New Roman"/>
          <w:color w:val="000000" w:themeColor="text1"/>
          <w:spacing w:val="2"/>
          <w:sz w:val="28"/>
          <w:szCs w:val="21"/>
          <w:u w:val="single"/>
          <w:shd w:val="clear" w:color="auto" w:fill="FFFFFF"/>
        </w:rPr>
        <w:t>»</w:t>
      </w:r>
      <w:r w:rsidRPr="001666F6">
        <w:rPr>
          <w:rFonts w:ascii="Times New Roman" w:hAnsi="Times New Roman" w:cs="Times New Roman"/>
          <w:color w:val="000000" w:themeColor="text1"/>
          <w:spacing w:val="2"/>
          <w:sz w:val="28"/>
          <w:szCs w:val="21"/>
          <w:shd w:val="clear" w:color="auto" w:fill="FFFFFF"/>
        </w:rPr>
        <w:t xml:space="preserve"> </w:t>
      </w:r>
      <w:r w:rsidR="008713D8" w:rsidRPr="001666F6">
        <w:rPr>
          <w:rFonts w:ascii="Times New Roman" w:hAnsi="Times New Roman" w:cs="Times New Roman"/>
          <w:color w:val="000000" w:themeColor="text1"/>
          <w:spacing w:val="2"/>
          <w:sz w:val="28"/>
          <w:szCs w:val="21"/>
          <w:shd w:val="clear" w:color="auto" w:fill="FFFFFF"/>
        </w:rPr>
        <w:t>т</w:t>
      </w:r>
      <w:r w:rsidR="00E40200" w:rsidRPr="001666F6">
        <w:rPr>
          <w:rFonts w:ascii="Times New Roman" w:hAnsi="Times New Roman" w:cs="Times New Roman"/>
          <w:color w:val="000000" w:themeColor="text1"/>
          <w:spacing w:val="2"/>
          <w:sz w:val="28"/>
          <w:szCs w:val="21"/>
          <w:shd w:val="clear" w:color="auto" w:fill="FFFFFF"/>
        </w:rPr>
        <w:t>ерритории зеленых насаждений общего пользования являются территориями общего пользования и могут включать:</w:t>
      </w:r>
    </w:p>
    <w:p w:rsidR="00E40200" w:rsidRPr="001666F6" w:rsidRDefault="00066E0A" w:rsidP="00E40200">
      <w:pPr>
        <w:spacing w:after="120" w:line="360" w:lineRule="auto"/>
        <w:ind w:firstLine="709"/>
        <w:jc w:val="both"/>
        <w:rPr>
          <w:rFonts w:ascii="Times New Roman" w:hAnsi="Times New Roman" w:cs="Times New Roman"/>
          <w:color w:val="000000" w:themeColor="text1"/>
          <w:spacing w:val="2"/>
          <w:sz w:val="28"/>
          <w:szCs w:val="21"/>
        </w:rPr>
      </w:pPr>
      <w:r w:rsidRPr="001666F6">
        <w:rPr>
          <w:rFonts w:ascii="Times New Roman" w:hAnsi="Times New Roman" w:cs="Times New Roman"/>
          <w:color w:val="000000" w:themeColor="text1"/>
          <w:spacing w:val="2"/>
          <w:sz w:val="28"/>
          <w:szCs w:val="21"/>
          <w:shd w:val="clear" w:color="auto" w:fill="FFFFFF"/>
        </w:rPr>
        <w:t xml:space="preserve">- </w:t>
      </w:r>
      <w:r w:rsidR="00E40200" w:rsidRPr="001666F6">
        <w:rPr>
          <w:rFonts w:ascii="Times New Roman" w:hAnsi="Times New Roman" w:cs="Times New Roman"/>
          <w:color w:val="000000" w:themeColor="text1"/>
          <w:spacing w:val="2"/>
          <w:sz w:val="28"/>
          <w:szCs w:val="21"/>
          <w:shd w:val="clear" w:color="auto" w:fill="FFFFFF"/>
        </w:rPr>
        <w:t>земельные участки, находящиеся в собственности Санкт-Петербурга;</w:t>
      </w:r>
    </w:p>
    <w:p w:rsidR="00E40200" w:rsidRPr="001666F6" w:rsidRDefault="00066E0A" w:rsidP="00E40200">
      <w:pPr>
        <w:spacing w:after="120" w:line="360" w:lineRule="auto"/>
        <w:ind w:firstLine="709"/>
        <w:jc w:val="both"/>
        <w:rPr>
          <w:rFonts w:ascii="Times New Roman" w:hAnsi="Times New Roman" w:cs="Times New Roman"/>
          <w:color w:val="000000" w:themeColor="text1"/>
          <w:spacing w:val="2"/>
          <w:sz w:val="28"/>
          <w:szCs w:val="21"/>
        </w:rPr>
      </w:pPr>
      <w:r w:rsidRPr="001666F6">
        <w:rPr>
          <w:rFonts w:ascii="Times New Roman" w:hAnsi="Times New Roman" w:cs="Times New Roman"/>
          <w:color w:val="000000" w:themeColor="text1"/>
          <w:spacing w:val="2"/>
          <w:sz w:val="28"/>
          <w:szCs w:val="21"/>
          <w:shd w:val="clear" w:color="auto" w:fill="FFFFFF"/>
        </w:rPr>
        <w:t xml:space="preserve">- </w:t>
      </w:r>
      <w:r w:rsidR="00E40200" w:rsidRPr="001666F6">
        <w:rPr>
          <w:rFonts w:ascii="Times New Roman" w:hAnsi="Times New Roman" w:cs="Times New Roman"/>
          <w:color w:val="000000" w:themeColor="text1"/>
          <w:spacing w:val="2"/>
          <w:sz w:val="28"/>
          <w:szCs w:val="21"/>
          <w:shd w:val="clear" w:color="auto" w:fill="FFFFFF"/>
        </w:rPr>
        <w:t>земельные участки, государственная собственность на которые не разграничена;</w:t>
      </w:r>
    </w:p>
    <w:p w:rsidR="00AD379C" w:rsidRPr="001666F6" w:rsidRDefault="00066E0A" w:rsidP="00E40200">
      <w:pPr>
        <w:spacing w:after="120" w:line="360" w:lineRule="auto"/>
        <w:ind w:firstLine="709"/>
        <w:jc w:val="both"/>
        <w:rPr>
          <w:rFonts w:ascii="Times New Roman" w:hAnsi="Times New Roman" w:cs="Times New Roman"/>
          <w:color w:val="000000" w:themeColor="text1"/>
          <w:spacing w:val="2"/>
          <w:sz w:val="28"/>
          <w:szCs w:val="21"/>
          <w:shd w:val="clear" w:color="auto" w:fill="FFFFFF"/>
        </w:rPr>
      </w:pPr>
      <w:r w:rsidRPr="001666F6">
        <w:rPr>
          <w:rFonts w:ascii="Times New Roman" w:hAnsi="Times New Roman" w:cs="Times New Roman"/>
          <w:color w:val="000000" w:themeColor="text1"/>
          <w:spacing w:val="2"/>
          <w:sz w:val="28"/>
          <w:szCs w:val="21"/>
          <w:shd w:val="clear" w:color="auto" w:fill="FFFFFF"/>
        </w:rPr>
        <w:t xml:space="preserve">- </w:t>
      </w:r>
      <w:r w:rsidR="00E40200" w:rsidRPr="001666F6">
        <w:rPr>
          <w:rFonts w:ascii="Times New Roman" w:hAnsi="Times New Roman" w:cs="Times New Roman"/>
          <w:color w:val="000000" w:themeColor="text1"/>
          <w:spacing w:val="2"/>
          <w:sz w:val="28"/>
          <w:szCs w:val="21"/>
          <w:shd w:val="clear" w:color="auto" w:fill="FFFFFF"/>
        </w:rPr>
        <w:t>земельные участки, переданные в собственность внутригородских муниципальных образований Санкт-Петербурга.</w:t>
      </w:r>
    </w:p>
    <w:p w:rsidR="00B85922" w:rsidRPr="001666F6" w:rsidRDefault="008713D8" w:rsidP="00E40200">
      <w:pPr>
        <w:spacing w:after="120" w:line="360" w:lineRule="auto"/>
        <w:ind w:firstLine="709"/>
        <w:jc w:val="both"/>
        <w:rPr>
          <w:rFonts w:ascii="Times New Roman" w:hAnsi="Times New Roman" w:cs="Times New Roman"/>
          <w:color w:val="000000" w:themeColor="text1"/>
          <w:spacing w:val="2"/>
          <w:sz w:val="28"/>
          <w:szCs w:val="21"/>
          <w:shd w:val="clear" w:color="auto" w:fill="FFFFFF"/>
        </w:rPr>
      </w:pPr>
      <w:r w:rsidRPr="001666F6">
        <w:rPr>
          <w:rFonts w:ascii="Times New Roman" w:hAnsi="Times New Roman" w:cs="Times New Roman"/>
          <w:color w:val="000000" w:themeColor="text1"/>
          <w:spacing w:val="2"/>
          <w:sz w:val="28"/>
          <w:szCs w:val="21"/>
          <w:shd w:val="clear" w:color="auto" w:fill="FFFFFF"/>
        </w:rPr>
        <w:t xml:space="preserve">В </w:t>
      </w:r>
      <w:r w:rsidRPr="001666F6">
        <w:rPr>
          <w:rFonts w:ascii="Times New Roman" w:hAnsi="Times New Roman" w:cs="Times New Roman"/>
          <w:color w:val="000000" w:themeColor="text1"/>
          <w:spacing w:val="2"/>
          <w:sz w:val="28"/>
          <w:szCs w:val="21"/>
          <w:u w:val="single"/>
          <w:shd w:val="clear" w:color="auto" w:fill="FFFFFF"/>
        </w:rPr>
        <w:t xml:space="preserve">законе </w:t>
      </w:r>
      <w:r w:rsidR="00532B66">
        <w:rPr>
          <w:rFonts w:ascii="Times New Roman" w:hAnsi="Times New Roman" w:cs="Times New Roman"/>
          <w:color w:val="000000" w:themeColor="text1"/>
          <w:spacing w:val="2"/>
          <w:sz w:val="28"/>
          <w:szCs w:val="21"/>
          <w:u w:val="single"/>
          <w:shd w:val="clear" w:color="auto" w:fill="FFFFFF"/>
        </w:rPr>
        <w:t xml:space="preserve">г. </w:t>
      </w:r>
      <w:r w:rsidRPr="001666F6">
        <w:rPr>
          <w:rFonts w:ascii="Times New Roman" w:hAnsi="Times New Roman" w:cs="Times New Roman"/>
          <w:color w:val="000000" w:themeColor="text1"/>
          <w:spacing w:val="2"/>
          <w:sz w:val="28"/>
          <w:szCs w:val="21"/>
          <w:u w:val="single"/>
          <w:shd w:val="clear" w:color="auto" w:fill="FFFFFF"/>
        </w:rPr>
        <w:t>Санкт-Петербурга от 23.06.2010 «О зелёных насаждениях Санкт-Петербурга (с изменениями на 30 ноября 2018 года)»</w:t>
      </w:r>
      <w:r w:rsidR="001666F6" w:rsidRPr="001666F6">
        <w:rPr>
          <w:rFonts w:ascii="Times New Roman" w:hAnsi="Times New Roman" w:cs="Times New Roman"/>
          <w:color w:val="000000" w:themeColor="text1"/>
          <w:spacing w:val="2"/>
          <w:sz w:val="28"/>
          <w:szCs w:val="21"/>
          <w:shd w:val="clear" w:color="auto" w:fill="FFFFFF"/>
        </w:rPr>
        <w:t xml:space="preserve"> так же говорится, что т</w:t>
      </w:r>
      <w:r w:rsidR="00B85922" w:rsidRPr="001666F6">
        <w:rPr>
          <w:rFonts w:ascii="Times New Roman" w:hAnsi="Times New Roman" w:cs="Times New Roman"/>
          <w:color w:val="000000" w:themeColor="text1"/>
          <w:spacing w:val="2"/>
          <w:sz w:val="28"/>
          <w:szCs w:val="21"/>
          <w:shd w:val="clear" w:color="auto" w:fill="FFFFFF"/>
        </w:rPr>
        <w:t>ерритории зеленых насаждений общего пользования разделяются на следующие категории:</w:t>
      </w:r>
    </w:p>
    <w:p w:rsidR="00B85922" w:rsidRPr="001666F6" w:rsidRDefault="00B85922" w:rsidP="00E40200">
      <w:pPr>
        <w:spacing w:after="120" w:line="360" w:lineRule="auto"/>
        <w:ind w:firstLine="709"/>
        <w:jc w:val="both"/>
        <w:rPr>
          <w:rFonts w:ascii="Times New Roman" w:hAnsi="Times New Roman" w:cs="Times New Roman"/>
          <w:color w:val="000000" w:themeColor="text1"/>
          <w:spacing w:val="2"/>
          <w:sz w:val="28"/>
          <w:szCs w:val="21"/>
          <w:shd w:val="clear" w:color="auto" w:fill="FFFFFF"/>
        </w:rPr>
      </w:pPr>
      <w:r w:rsidRPr="001666F6">
        <w:rPr>
          <w:rFonts w:ascii="Times New Roman" w:hAnsi="Times New Roman" w:cs="Times New Roman"/>
          <w:color w:val="000000" w:themeColor="text1"/>
          <w:spacing w:val="2"/>
          <w:sz w:val="28"/>
          <w:szCs w:val="21"/>
          <w:shd w:val="clear" w:color="auto" w:fill="FFFFFF"/>
        </w:rPr>
        <w:lastRenderedPageBreak/>
        <w:t>территории зеленых насаждений общего пользования городского значения</w:t>
      </w:r>
      <w:r w:rsidR="00066E0A" w:rsidRPr="001666F6">
        <w:rPr>
          <w:rFonts w:ascii="Times New Roman" w:hAnsi="Times New Roman" w:cs="Times New Roman"/>
          <w:color w:val="000000" w:themeColor="text1"/>
          <w:spacing w:val="2"/>
          <w:sz w:val="28"/>
          <w:szCs w:val="21"/>
          <w:shd w:val="clear" w:color="auto" w:fill="FFFFFF"/>
        </w:rPr>
        <w:t xml:space="preserve"> – территории, включённые в перечень территорий зеленых насаждений общего пользования, в отношении которых мероприятия, предусмотренные настоящим Законом Санкт-Петербурга, осуществляются уполномоченным Правительством Санкт-Петербурга исполнительным органом государственной власти Санкт-Петербурга.</w:t>
      </w:r>
    </w:p>
    <w:p w:rsidR="00B85922" w:rsidRPr="001666F6" w:rsidRDefault="00B85922" w:rsidP="00E40200">
      <w:pPr>
        <w:spacing w:after="120" w:line="360" w:lineRule="auto"/>
        <w:ind w:firstLine="709"/>
        <w:jc w:val="both"/>
        <w:rPr>
          <w:rFonts w:ascii="Times New Roman" w:hAnsi="Times New Roman" w:cs="Times New Roman"/>
          <w:color w:val="000000" w:themeColor="text1"/>
          <w:spacing w:val="2"/>
          <w:sz w:val="28"/>
          <w:szCs w:val="21"/>
          <w:shd w:val="clear" w:color="auto" w:fill="FFFFFF"/>
        </w:rPr>
      </w:pPr>
      <w:r w:rsidRPr="001666F6">
        <w:rPr>
          <w:rFonts w:ascii="Times New Roman" w:hAnsi="Times New Roman" w:cs="Times New Roman"/>
          <w:color w:val="000000" w:themeColor="text1"/>
          <w:spacing w:val="2"/>
          <w:sz w:val="28"/>
          <w:szCs w:val="21"/>
          <w:shd w:val="clear" w:color="auto" w:fill="FFFFFF"/>
        </w:rPr>
        <w:t>территории зеленых насаждений общего пользования местного значени</w:t>
      </w:r>
      <w:r w:rsidR="00066E0A" w:rsidRPr="001666F6">
        <w:rPr>
          <w:rFonts w:ascii="Times New Roman" w:hAnsi="Times New Roman" w:cs="Times New Roman"/>
          <w:color w:val="000000" w:themeColor="text1"/>
          <w:spacing w:val="2"/>
          <w:sz w:val="28"/>
          <w:szCs w:val="21"/>
          <w:shd w:val="clear" w:color="auto" w:fill="FFFFFF"/>
        </w:rPr>
        <w:t>я - территории, включённые в перечень территорий зеленых насаждений общего пользования, в отношении которых мероприятия, предусмотренные настоящим Законом Санкт-Петербурга, осуществляются органами местного самоуправления внутригородских муниципальных образований Санкт-Петербурга.</w:t>
      </w:r>
    </w:p>
    <w:p w:rsidR="00B85922" w:rsidRPr="00DE0AA1" w:rsidRDefault="00B85922" w:rsidP="00E40200">
      <w:pPr>
        <w:spacing w:after="120" w:line="360" w:lineRule="auto"/>
        <w:ind w:firstLine="709"/>
        <w:jc w:val="both"/>
        <w:rPr>
          <w:rFonts w:ascii="Times New Roman" w:hAnsi="Times New Roman" w:cs="Times New Roman"/>
          <w:color w:val="000000" w:themeColor="text1"/>
          <w:spacing w:val="2"/>
          <w:sz w:val="28"/>
          <w:szCs w:val="21"/>
          <w:shd w:val="clear" w:color="auto" w:fill="FFFFFF"/>
        </w:rPr>
      </w:pPr>
      <w:r w:rsidRPr="001666F6">
        <w:rPr>
          <w:rFonts w:ascii="Times New Roman" w:hAnsi="Times New Roman" w:cs="Times New Roman"/>
          <w:color w:val="000000" w:themeColor="text1"/>
          <w:spacing w:val="2"/>
          <w:sz w:val="28"/>
          <w:szCs w:val="21"/>
          <w:shd w:val="clear" w:color="auto" w:fill="FFFFFF"/>
        </w:rPr>
        <w:t>территории зеленых насаждений общего пользования резерва озеленения</w:t>
      </w:r>
      <w:r w:rsidR="00066E0A" w:rsidRPr="001666F6">
        <w:rPr>
          <w:rFonts w:ascii="Times New Roman" w:hAnsi="Times New Roman" w:cs="Times New Roman"/>
          <w:color w:val="000000" w:themeColor="text1"/>
          <w:spacing w:val="2"/>
          <w:sz w:val="28"/>
          <w:szCs w:val="21"/>
          <w:shd w:val="clear" w:color="auto" w:fill="FFFFFF"/>
        </w:rPr>
        <w:t xml:space="preserve"> – неблагоустроенные территории зелёных насаждений общего пользования, предназначенные для о</w:t>
      </w:r>
      <w:r w:rsidR="003C479E" w:rsidRPr="001666F6">
        <w:rPr>
          <w:rFonts w:ascii="Times New Roman" w:hAnsi="Times New Roman" w:cs="Times New Roman"/>
          <w:color w:val="000000" w:themeColor="text1"/>
          <w:spacing w:val="2"/>
          <w:sz w:val="28"/>
          <w:szCs w:val="21"/>
          <w:shd w:val="clear" w:color="auto" w:fill="FFFFFF"/>
        </w:rPr>
        <w:t>зеленения и включённые в перечень территорий зелёных насаждений общего пользования, в отношении которых мероприятия, предусмотренные настоящим Законом Санкт-Петербурга, осуществляются уполномоченным Правительством Санкт-Петербурга исполнительным органом государственной власти Санкт-Петербурга.</w:t>
      </w:r>
    </w:p>
    <w:p w:rsidR="00E40200" w:rsidRPr="001666F6" w:rsidRDefault="001666F6" w:rsidP="00E40200">
      <w:pPr>
        <w:spacing w:after="120" w:line="360" w:lineRule="auto"/>
        <w:ind w:firstLine="709"/>
        <w:jc w:val="both"/>
        <w:rPr>
          <w:rFonts w:ascii="Times New Roman" w:hAnsi="Times New Roman" w:cs="Times New Roman"/>
          <w:color w:val="000000" w:themeColor="text1"/>
          <w:spacing w:val="2"/>
          <w:sz w:val="28"/>
          <w:szCs w:val="21"/>
          <w:shd w:val="clear" w:color="auto" w:fill="FFFFFF"/>
        </w:rPr>
      </w:pPr>
      <w:r w:rsidRPr="001666F6">
        <w:rPr>
          <w:rFonts w:ascii="Times New Roman" w:hAnsi="Times New Roman" w:cs="Times New Roman"/>
          <w:color w:val="000000" w:themeColor="text1"/>
          <w:spacing w:val="2"/>
          <w:sz w:val="28"/>
          <w:szCs w:val="21"/>
          <w:shd w:val="clear" w:color="auto" w:fill="FFFFFF"/>
        </w:rPr>
        <w:t xml:space="preserve">В </w:t>
      </w:r>
      <w:r w:rsidRPr="001666F6">
        <w:rPr>
          <w:rFonts w:ascii="Times New Roman" w:hAnsi="Times New Roman" w:cs="Times New Roman"/>
          <w:color w:val="000000" w:themeColor="text1"/>
          <w:spacing w:val="2"/>
          <w:sz w:val="28"/>
          <w:szCs w:val="21"/>
          <w:u w:val="single"/>
          <w:shd w:val="clear" w:color="auto" w:fill="FFFFFF"/>
        </w:rPr>
        <w:t>Приказе Госстроя РФ от 15.12.99 N 153</w:t>
      </w:r>
      <w:r w:rsidRPr="001666F6">
        <w:rPr>
          <w:rFonts w:ascii="Times New Roman" w:hAnsi="Times New Roman" w:cs="Times New Roman"/>
          <w:color w:val="000000" w:themeColor="text1"/>
          <w:spacing w:val="2"/>
          <w:sz w:val="28"/>
          <w:szCs w:val="21"/>
          <w:shd w:val="clear" w:color="auto" w:fill="FFFFFF"/>
        </w:rPr>
        <w:t xml:space="preserve"> сказано, что территории насаждений общего пользования</w:t>
      </w:r>
      <w:r w:rsidR="00E40200" w:rsidRPr="001666F6">
        <w:rPr>
          <w:rFonts w:ascii="Times New Roman" w:hAnsi="Times New Roman" w:cs="Times New Roman"/>
          <w:color w:val="000000" w:themeColor="text1"/>
          <w:spacing w:val="2"/>
          <w:sz w:val="28"/>
          <w:szCs w:val="21"/>
          <w:shd w:val="clear" w:color="auto" w:fill="FFFFFF"/>
        </w:rPr>
        <w:t xml:space="preserve"> используются для рекреации населением всего города. Потребление рас</w:t>
      </w:r>
      <w:r w:rsidR="00921EA7" w:rsidRPr="001666F6">
        <w:rPr>
          <w:rFonts w:ascii="Times New Roman" w:hAnsi="Times New Roman" w:cs="Times New Roman"/>
          <w:color w:val="000000" w:themeColor="text1"/>
          <w:spacing w:val="2"/>
          <w:sz w:val="28"/>
          <w:szCs w:val="21"/>
          <w:shd w:val="clear" w:color="auto" w:fill="FFFFFF"/>
        </w:rPr>
        <w:t>с</w:t>
      </w:r>
      <w:r w:rsidR="00E40200" w:rsidRPr="001666F6">
        <w:rPr>
          <w:rFonts w:ascii="Times New Roman" w:hAnsi="Times New Roman" w:cs="Times New Roman"/>
          <w:color w:val="000000" w:themeColor="text1"/>
          <w:spacing w:val="2"/>
          <w:sz w:val="28"/>
          <w:szCs w:val="21"/>
          <w:shd w:val="clear" w:color="auto" w:fill="FFFFFF"/>
        </w:rPr>
        <w:t>читывается на</w:t>
      </w:r>
      <w:r w:rsidR="00A82C3A" w:rsidRPr="001666F6">
        <w:rPr>
          <w:rFonts w:ascii="Times New Roman" w:hAnsi="Times New Roman" w:cs="Times New Roman"/>
          <w:color w:val="000000" w:themeColor="text1"/>
          <w:spacing w:val="2"/>
          <w:sz w:val="28"/>
          <w:szCs w:val="21"/>
          <w:shd w:val="clear" w:color="auto" w:fill="FFFFFF"/>
        </w:rPr>
        <w:t xml:space="preserve"> всё городское население, а так</w:t>
      </w:r>
      <w:r w:rsidR="00E40200" w:rsidRPr="001666F6">
        <w:rPr>
          <w:rFonts w:ascii="Times New Roman" w:hAnsi="Times New Roman" w:cs="Times New Roman"/>
          <w:color w:val="000000" w:themeColor="text1"/>
          <w:spacing w:val="2"/>
          <w:sz w:val="28"/>
          <w:szCs w:val="21"/>
          <w:shd w:val="clear" w:color="auto" w:fill="FFFFFF"/>
        </w:rPr>
        <w:t>же «временного</w:t>
      </w:r>
      <w:r w:rsidR="00A82C3A" w:rsidRPr="001666F6">
        <w:rPr>
          <w:rFonts w:ascii="Times New Roman" w:hAnsi="Times New Roman" w:cs="Times New Roman"/>
          <w:color w:val="000000" w:themeColor="text1"/>
          <w:spacing w:val="2"/>
          <w:sz w:val="28"/>
          <w:szCs w:val="21"/>
          <w:shd w:val="clear" w:color="auto" w:fill="FFFFFF"/>
        </w:rPr>
        <w:t xml:space="preserve"> </w:t>
      </w:r>
      <w:r w:rsidR="00E40200" w:rsidRPr="001666F6">
        <w:rPr>
          <w:rFonts w:ascii="Times New Roman" w:hAnsi="Times New Roman" w:cs="Times New Roman"/>
          <w:color w:val="000000" w:themeColor="text1"/>
          <w:spacing w:val="2"/>
          <w:sz w:val="28"/>
          <w:szCs w:val="21"/>
          <w:shd w:val="clear" w:color="auto" w:fill="FFFFFF"/>
        </w:rPr>
        <w:t>населения»</w:t>
      </w:r>
      <w:r w:rsidR="00A82C3A" w:rsidRPr="001666F6">
        <w:rPr>
          <w:rFonts w:ascii="Times New Roman" w:hAnsi="Times New Roman" w:cs="Times New Roman"/>
          <w:color w:val="000000" w:themeColor="text1"/>
          <w:spacing w:val="2"/>
          <w:sz w:val="28"/>
          <w:szCs w:val="21"/>
          <w:shd w:val="clear" w:color="auto" w:fill="FFFFFF"/>
        </w:rPr>
        <w:t xml:space="preserve"> (приезжие, туристы, иногородние, торговцы и т.д.).</w:t>
      </w:r>
    </w:p>
    <w:p w:rsidR="009F0CBE" w:rsidRPr="001666F6" w:rsidRDefault="00452A9C" w:rsidP="001666F6">
      <w:pPr>
        <w:spacing w:after="120" w:line="360" w:lineRule="auto"/>
        <w:ind w:firstLine="709"/>
        <w:jc w:val="both"/>
        <w:rPr>
          <w:rFonts w:ascii="Times New Roman" w:hAnsi="Times New Roman" w:cs="Times New Roman"/>
          <w:sz w:val="28"/>
        </w:rPr>
      </w:pPr>
      <w:r>
        <w:rPr>
          <w:rFonts w:ascii="Times New Roman" w:hAnsi="Times New Roman" w:cs="Times New Roman"/>
          <w:sz w:val="28"/>
        </w:rPr>
        <w:t>В России существуют федеральные и региональные нормативно-правовые акты, регулирующие размещение, функционирование и охрану зелёных насаждений общего пользования такие как:</w:t>
      </w:r>
    </w:p>
    <w:p w:rsidR="009F0CBE" w:rsidRPr="007D3DBB" w:rsidRDefault="009F0CBE" w:rsidP="009F0CBE">
      <w:pPr>
        <w:spacing w:after="120" w:line="360" w:lineRule="auto"/>
        <w:ind w:firstLine="709"/>
        <w:jc w:val="both"/>
        <w:rPr>
          <w:rFonts w:ascii="Times New Roman" w:hAnsi="Times New Roman" w:cs="Times New Roman"/>
          <w:sz w:val="28"/>
        </w:rPr>
      </w:pPr>
      <w:r w:rsidRPr="007D3DBB">
        <w:rPr>
          <w:rFonts w:ascii="Times New Roman" w:hAnsi="Times New Roman" w:cs="Times New Roman"/>
          <w:sz w:val="28"/>
        </w:rPr>
        <w:t>1. Федеральный закон об охране окружающей среды</w:t>
      </w:r>
    </w:p>
    <w:p w:rsidR="009F0CBE" w:rsidRPr="009832E8" w:rsidRDefault="009F0CBE" w:rsidP="009F0CBE">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Принят Государственной Думой 20 декабря 2001 года</w:t>
      </w:r>
    </w:p>
    <w:p w:rsidR="009F0CBE" w:rsidRDefault="009F0CBE" w:rsidP="009F0CBE">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lastRenderedPageBreak/>
        <w:t xml:space="preserve">Одобрен Советом Федерации </w:t>
      </w:r>
      <w:r w:rsidRPr="009832E8">
        <w:rPr>
          <w:rFonts w:ascii="Times New Roman" w:hAnsi="Times New Roman" w:cs="Times New Roman"/>
          <w:color w:val="000000" w:themeColor="text1"/>
          <w:sz w:val="28"/>
        </w:rPr>
        <w:t>26 декабря 2001 года</w:t>
      </w:r>
    </w:p>
    <w:p w:rsidR="009F0CBE" w:rsidRDefault="009F0CBE" w:rsidP="009F0CBE">
      <w:pPr>
        <w:spacing w:after="120" w:line="360" w:lineRule="auto"/>
        <w:ind w:firstLine="709"/>
        <w:jc w:val="both"/>
        <w:rPr>
          <w:rFonts w:ascii="Times New Roman" w:hAnsi="Times New Roman" w:cs="Times New Roman"/>
          <w:i/>
          <w:color w:val="000000" w:themeColor="text1"/>
          <w:sz w:val="28"/>
        </w:rPr>
      </w:pPr>
      <w:r w:rsidRPr="00F02072">
        <w:rPr>
          <w:rFonts w:ascii="Times New Roman" w:hAnsi="Times New Roman" w:cs="Times New Roman"/>
          <w:i/>
          <w:color w:val="000000" w:themeColor="text1"/>
          <w:sz w:val="28"/>
        </w:rPr>
        <w:t>Статья 59. Правовой режим охраны природных объектов</w:t>
      </w:r>
    </w:p>
    <w:p w:rsidR="009F0CBE" w:rsidRPr="00F02072" w:rsidRDefault="009F0CBE" w:rsidP="009F0CBE">
      <w:pPr>
        <w:spacing w:after="120" w:line="360" w:lineRule="auto"/>
        <w:ind w:firstLine="709"/>
        <w:jc w:val="both"/>
        <w:rPr>
          <w:rFonts w:ascii="Times New Roman" w:hAnsi="Times New Roman" w:cs="Times New Roman"/>
          <w:color w:val="000000" w:themeColor="text1"/>
          <w:sz w:val="28"/>
        </w:rPr>
      </w:pPr>
      <w:r w:rsidRPr="00F02072">
        <w:rPr>
          <w:rFonts w:ascii="Times New Roman" w:hAnsi="Times New Roman" w:cs="Times New Roman"/>
          <w:color w:val="000000" w:themeColor="text1"/>
          <w:sz w:val="28"/>
        </w:rPr>
        <w:t>1. Правовой режим охраны природных объектов устанавливается законодательством в области охраны окружающей среды, а также иным законодательством Российской Федерации.</w:t>
      </w:r>
    </w:p>
    <w:p w:rsidR="009F0CBE" w:rsidRDefault="009F0CBE" w:rsidP="009F0CBE">
      <w:pPr>
        <w:spacing w:after="120" w:line="360" w:lineRule="auto"/>
        <w:ind w:firstLine="709"/>
        <w:jc w:val="both"/>
        <w:rPr>
          <w:rFonts w:ascii="Times New Roman" w:hAnsi="Times New Roman" w:cs="Times New Roman"/>
          <w:color w:val="000000" w:themeColor="text1"/>
          <w:sz w:val="28"/>
        </w:rPr>
      </w:pPr>
      <w:r w:rsidRPr="00F02072">
        <w:rPr>
          <w:rFonts w:ascii="Times New Roman" w:hAnsi="Times New Roman" w:cs="Times New Roman"/>
          <w:color w:val="000000" w:themeColor="text1"/>
          <w:sz w:val="28"/>
        </w:rPr>
        <w:t>2. Запрещается хозяйственная и иная деятельность, оказывающая негативное воздействие на окружающую среду и ведущая к деградации и (или) уничтожению природных объектов, имеющих особое природоохранное, научное, историко-культурное, эстетическое, рекреационное, оздоровительное и иное ценное значение и находящихся под особой охраной.</w:t>
      </w:r>
    </w:p>
    <w:p w:rsidR="009F0CBE" w:rsidRDefault="009F0CBE" w:rsidP="009F0CBE">
      <w:pPr>
        <w:spacing w:after="120" w:line="360" w:lineRule="auto"/>
        <w:ind w:firstLine="709"/>
        <w:jc w:val="both"/>
        <w:rPr>
          <w:rFonts w:ascii="Times New Roman" w:hAnsi="Times New Roman" w:cs="Times New Roman"/>
          <w:i/>
          <w:color w:val="000000" w:themeColor="text1"/>
          <w:sz w:val="28"/>
        </w:rPr>
      </w:pPr>
      <w:r w:rsidRPr="009832E8">
        <w:rPr>
          <w:rFonts w:ascii="Times New Roman" w:hAnsi="Times New Roman" w:cs="Times New Roman"/>
          <w:i/>
          <w:color w:val="000000" w:themeColor="text1"/>
          <w:sz w:val="28"/>
        </w:rPr>
        <w:t>Статья 61. Охрана зеленого фонда городских и сельских населенных пунктов</w:t>
      </w:r>
    </w:p>
    <w:p w:rsidR="009F0CBE" w:rsidRPr="009832E8" w:rsidRDefault="009F0CBE" w:rsidP="009F0CBE">
      <w:pPr>
        <w:spacing w:after="120" w:line="360" w:lineRule="auto"/>
        <w:ind w:firstLine="709"/>
        <w:jc w:val="both"/>
        <w:rPr>
          <w:rFonts w:ascii="Times New Roman" w:hAnsi="Times New Roman" w:cs="Times New Roman"/>
          <w:color w:val="000000" w:themeColor="text1"/>
          <w:sz w:val="28"/>
        </w:rPr>
      </w:pPr>
      <w:r w:rsidRPr="009832E8">
        <w:rPr>
          <w:rFonts w:ascii="Times New Roman" w:hAnsi="Times New Roman" w:cs="Times New Roman"/>
          <w:color w:val="000000" w:themeColor="text1"/>
          <w:sz w:val="28"/>
        </w:rPr>
        <w:t>2. Охрана зеленого фонда городских и сельских населенных пунктов предусматривает систему мероприятий, обеспечивающих сохранение и развитие зеленого фонда и необходимых для нормализации экологической обстановки и создания благоприятной окружающей среды.</w:t>
      </w:r>
    </w:p>
    <w:p w:rsidR="009F0CBE" w:rsidRPr="009832E8" w:rsidRDefault="009F0CBE" w:rsidP="009F0CBE">
      <w:pPr>
        <w:spacing w:after="120" w:line="360" w:lineRule="auto"/>
        <w:ind w:firstLine="709"/>
        <w:jc w:val="both"/>
        <w:rPr>
          <w:rFonts w:ascii="Times New Roman" w:hAnsi="Times New Roman" w:cs="Times New Roman"/>
          <w:color w:val="000000" w:themeColor="text1"/>
          <w:sz w:val="28"/>
        </w:rPr>
      </w:pPr>
      <w:r w:rsidRPr="009832E8">
        <w:rPr>
          <w:rFonts w:ascii="Times New Roman" w:hAnsi="Times New Roman" w:cs="Times New Roman"/>
          <w:color w:val="000000" w:themeColor="text1"/>
          <w:sz w:val="28"/>
        </w:rPr>
        <w:t>На территориях, находящихся в составе зеленого фонда, запрещается хозяйственная и иная деятельность, оказывающая негативное воздействие на указанные территории и препятствующая осуществлению ими функций экологического, санитарно-гигиенического и рекреационного назначения.</w:t>
      </w:r>
    </w:p>
    <w:p w:rsidR="009F0CBE" w:rsidRPr="009F0CBE" w:rsidRDefault="009F0CBE" w:rsidP="009F0CBE">
      <w:pPr>
        <w:spacing w:after="120" w:line="360" w:lineRule="auto"/>
        <w:ind w:firstLine="709"/>
        <w:jc w:val="both"/>
        <w:rPr>
          <w:rFonts w:ascii="Times New Roman" w:hAnsi="Times New Roman" w:cs="Times New Roman"/>
          <w:color w:val="000000" w:themeColor="text1"/>
          <w:sz w:val="28"/>
        </w:rPr>
      </w:pPr>
      <w:r w:rsidRPr="009832E8">
        <w:rPr>
          <w:rFonts w:ascii="Times New Roman" w:hAnsi="Times New Roman" w:cs="Times New Roman"/>
          <w:color w:val="000000" w:themeColor="text1"/>
          <w:sz w:val="28"/>
        </w:rPr>
        <w:t>3. Государственное регулирование в области охраны зеленого фонда городских и сельских населенных пунктов осуществляется в соответствии с законодательством.</w:t>
      </w:r>
    </w:p>
    <w:p w:rsidR="00EC1049" w:rsidRPr="007D3DBB" w:rsidRDefault="009F0CBE" w:rsidP="00EC1049">
      <w:pPr>
        <w:spacing w:after="120" w:line="360" w:lineRule="auto"/>
        <w:ind w:firstLine="709"/>
        <w:jc w:val="both"/>
        <w:rPr>
          <w:rFonts w:ascii="Times New Roman" w:hAnsi="Times New Roman" w:cs="Times New Roman"/>
          <w:color w:val="000000" w:themeColor="text1"/>
          <w:sz w:val="28"/>
        </w:rPr>
      </w:pPr>
      <w:r w:rsidRPr="007D3DBB">
        <w:rPr>
          <w:rFonts w:ascii="Times New Roman" w:hAnsi="Times New Roman" w:cs="Times New Roman"/>
          <w:color w:val="000000" w:themeColor="text1"/>
          <w:sz w:val="28"/>
        </w:rPr>
        <w:t>2</w:t>
      </w:r>
      <w:r w:rsidR="00452A9C" w:rsidRPr="007D3DBB">
        <w:rPr>
          <w:rFonts w:ascii="Times New Roman" w:hAnsi="Times New Roman" w:cs="Times New Roman"/>
          <w:color w:val="000000" w:themeColor="text1"/>
          <w:sz w:val="28"/>
        </w:rPr>
        <w:t>. Приказ Госстроя РФ от 15.12.1999 № 153.</w:t>
      </w:r>
    </w:p>
    <w:p w:rsidR="005A6890" w:rsidRDefault="005A6890" w:rsidP="00EC1049">
      <w:pPr>
        <w:spacing w:after="120" w:line="360" w:lineRule="auto"/>
        <w:ind w:firstLine="709"/>
        <w:jc w:val="both"/>
        <w:rPr>
          <w:rFonts w:ascii="Times New Roman" w:hAnsi="Times New Roman" w:cs="Times New Roman"/>
          <w:sz w:val="28"/>
        </w:rPr>
      </w:pPr>
      <w:r>
        <w:rPr>
          <w:rFonts w:ascii="Times New Roman" w:hAnsi="Times New Roman" w:cs="Times New Roman"/>
          <w:sz w:val="28"/>
        </w:rPr>
        <w:t>Данные о проектной документации, по которой производятся работы по строительству новых зелёных насаждений можно найти в пунктах 1.3 – 1.6</w:t>
      </w:r>
    </w:p>
    <w:p w:rsidR="005A6890" w:rsidRDefault="005A6890" w:rsidP="00222225">
      <w:pPr>
        <w:spacing w:after="120" w:line="360" w:lineRule="auto"/>
        <w:ind w:firstLine="709"/>
        <w:jc w:val="both"/>
        <w:rPr>
          <w:rFonts w:ascii="Times New Roman" w:hAnsi="Times New Roman" w:cs="Times New Roman"/>
          <w:sz w:val="28"/>
        </w:rPr>
      </w:pPr>
      <w:r>
        <w:rPr>
          <w:rFonts w:ascii="Times New Roman" w:hAnsi="Times New Roman" w:cs="Times New Roman"/>
          <w:sz w:val="28"/>
        </w:rPr>
        <w:t>О стандартах создания новых зелёных</w:t>
      </w:r>
      <w:r w:rsidR="00222225">
        <w:rPr>
          <w:rFonts w:ascii="Times New Roman" w:hAnsi="Times New Roman" w:cs="Times New Roman"/>
          <w:sz w:val="28"/>
        </w:rPr>
        <w:t xml:space="preserve"> насаждений написано в пункте </w:t>
      </w:r>
      <w:r w:rsidRPr="005A6890">
        <w:rPr>
          <w:rFonts w:ascii="Times New Roman" w:hAnsi="Times New Roman" w:cs="Times New Roman"/>
          <w:sz w:val="28"/>
        </w:rPr>
        <w:t>2.</w:t>
      </w:r>
      <w:r w:rsidR="00222225">
        <w:rPr>
          <w:rFonts w:ascii="Times New Roman" w:hAnsi="Times New Roman" w:cs="Times New Roman"/>
          <w:sz w:val="28"/>
        </w:rPr>
        <w:t xml:space="preserve"> -</w:t>
      </w:r>
      <w:r w:rsidRPr="005A6890">
        <w:rPr>
          <w:rFonts w:ascii="Times New Roman" w:hAnsi="Times New Roman" w:cs="Times New Roman"/>
          <w:sz w:val="28"/>
        </w:rPr>
        <w:t xml:space="preserve"> Создание зеленых насаждений</w:t>
      </w:r>
    </w:p>
    <w:p w:rsidR="00222225" w:rsidRPr="005A6890" w:rsidRDefault="00222225" w:rsidP="00222225">
      <w:pPr>
        <w:spacing w:after="120" w:line="360" w:lineRule="auto"/>
        <w:ind w:firstLine="709"/>
        <w:jc w:val="both"/>
        <w:rPr>
          <w:rFonts w:ascii="Times New Roman" w:hAnsi="Times New Roman" w:cs="Times New Roman"/>
          <w:sz w:val="28"/>
        </w:rPr>
      </w:pPr>
      <w:r>
        <w:rPr>
          <w:rFonts w:ascii="Times New Roman" w:hAnsi="Times New Roman" w:cs="Times New Roman"/>
          <w:sz w:val="28"/>
        </w:rPr>
        <w:lastRenderedPageBreak/>
        <w:t>Об охране зелёных насаждений информация находится в следующем пункте:</w:t>
      </w:r>
    </w:p>
    <w:p w:rsidR="00EC1049" w:rsidRPr="00EC1049" w:rsidRDefault="00EC1049" w:rsidP="00EC1049">
      <w:pPr>
        <w:spacing w:after="120" w:line="360" w:lineRule="auto"/>
        <w:ind w:firstLine="709"/>
        <w:jc w:val="both"/>
        <w:rPr>
          <w:rFonts w:ascii="Times New Roman" w:hAnsi="Times New Roman" w:cs="Times New Roman"/>
          <w:b/>
          <w:sz w:val="28"/>
        </w:rPr>
      </w:pPr>
      <w:r w:rsidRPr="00EC1049">
        <w:rPr>
          <w:rFonts w:ascii="Times New Roman" w:eastAsia="Times New Roman" w:hAnsi="Times New Roman" w:cs="Times New Roman"/>
          <w:bCs/>
          <w:color w:val="000000"/>
          <w:sz w:val="28"/>
          <w:szCs w:val="37"/>
          <w:lang w:eastAsia="ru-RU"/>
        </w:rPr>
        <w:t>6. Охрана насаждений озелененных территорий</w:t>
      </w:r>
    </w:p>
    <w:p w:rsidR="00EC1049" w:rsidRPr="00EC1049" w:rsidRDefault="00EC1049" w:rsidP="00EC1049">
      <w:pPr>
        <w:pStyle w:val="dt-p"/>
        <w:shd w:val="clear" w:color="auto" w:fill="FFFFFF"/>
        <w:spacing w:before="0" w:beforeAutospacing="0" w:after="120" w:afterAutospacing="0" w:line="360" w:lineRule="auto"/>
        <w:ind w:firstLine="709"/>
        <w:jc w:val="both"/>
        <w:textAlignment w:val="baseline"/>
        <w:rPr>
          <w:color w:val="000000"/>
          <w:sz w:val="28"/>
          <w:szCs w:val="28"/>
        </w:rPr>
      </w:pPr>
      <w:r w:rsidRPr="00EC1049">
        <w:rPr>
          <w:color w:val="000000"/>
          <w:sz w:val="28"/>
          <w:szCs w:val="28"/>
        </w:rPr>
        <w:t xml:space="preserve">Охрана </w:t>
      </w:r>
      <w:proofErr w:type="gramStart"/>
      <w:r w:rsidRPr="00EC1049">
        <w:rPr>
          <w:color w:val="000000"/>
          <w:sz w:val="28"/>
          <w:szCs w:val="28"/>
        </w:rPr>
        <w:t>насаждений</w:t>
      </w:r>
      <w:proofErr w:type="gramEnd"/>
      <w:r w:rsidRPr="00EC1049">
        <w:rPr>
          <w:color w:val="000000"/>
          <w:sz w:val="28"/>
          <w:szCs w:val="28"/>
        </w:rPr>
        <w:t xml:space="preserve"> озелененных территории - это система административно-правовых, организационно-хозяйственных, экономических, архитектурно-планировочных и агротехнических мероприятий, направленных на сохранение, восстановление или улучшение выполнения насаждениями определенных функций.</w:t>
      </w:r>
    </w:p>
    <w:p w:rsidR="00EC1049" w:rsidRPr="00EC1049" w:rsidRDefault="00EC1049" w:rsidP="00EC1049">
      <w:pPr>
        <w:pStyle w:val="dt-p"/>
        <w:shd w:val="clear" w:color="auto" w:fill="FFFFFF"/>
        <w:spacing w:before="0" w:beforeAutospacing="0" w:after="120" w:afterAutospacing="0" w:line="360" w:lineRule="auto"/>
        <w:ind w:firstLine="709"/>
        <w:jc w:val="both"/>
        <w:textAlignment w:val="baseline"/>
        <w:rPr>
          <w:color w:val="000000"/>
          <w:sz w:val="28"/>
          <w:szCs w:val="28"/>
        </w:rPr>
      </w:pPr>
      <w:r w:rsidRPr="00EC1049">
        <w:rPr>
          <w:rStyle w:val="dt-m"/>
          <w:color w:val="000000" w:themeColor="text1"/>
          <w:sz w:val="28"/>
          <w:szCs w:val="28"/>
        </w:rPr>
        <w:t>6.1.</w:t>
      </w:r>
      <w:r>
        <w:rPr>
          <w:rStyle w:val="dt-m"/>
          <w:color w:val="000000" w:themeColor="text1"/>
          <w:sz w:val="28"/>
          <w:szCs w:val="28"/>
        </w:rPr>
        <w:t xml:space="preserve"> </w:t>
      </w:r>
      <w:r w:rsidRPr="00EC1049">
        <w:rPr>
          <w:color w:val="000000"/>
          <w:sz w:val="28"/>
          <w:szCs w:val="28"/>
        </w:rPr>
        <w:t>Землепользователи озелененных территорий обязаны:</w:t>
      </w:r>
    </w:p>
    <w:p w:rsidR="00EC1049" w:rsidRPr="00EC1049" w:rsidRDefault="00EC1049" w:rsidP="00EC1049">
      <w:pPr>
        <w:pStyle w:val="dt-p"/>
        <w:shd w:val="clear" w:color="auto" w:fill="FFFFFF"/>
        <w:spacing w:before="0" w:beforeAutospacing="0" w:after="120" w:afterAutospacing="0" w:line="360" w:lineRule="auto"/>
        <w:ind w:firstLine="709"/>
        <w:jc w:val="both"/>
        <w:textAlignment w:val="baseline"/>
        <w:rPr>
          <w:color w:val="000000"/>
          <w:sz w:val="28"/>
          <w:szCs w:val="28"/>
        </w:rPr>
      </w:pPr>
      <w:r w:rsidRPr="00EC1049">
        <w:rPr>
          <w:color w:val="000000"/>
          <w:sz w:val="28"/>
          <w:szCs w:val="28"/>
        </w:rPr>
        <w:t>- обеспечить сохранность насаждений;</w:t>
      </w:r>
    </w:p>
    <w:p w:rsidR="00EC1049" w:rsidRPr="00EC1049" w:rsidRDefault="00EC1049" w:rsidP="00EC1049">
      <w:pPr>
        <w:pStyle w:val="dt-p"/>
        <w:shd w:val="clear" w:color="auto" w:fill="FFFFFF"/>
        <w:spacing w:before="0" w:beforeAutospacing="0" w:after="120" w:afterAutospacing="0" w:line="360" w:lineRule="auto"/>
        <w:ind w:firstLine="709"/>
        <w:jc w:val="both"/>
        <w:textAlignment w:val="baseline"/>
        <w:rPr>
          <w:color w:val="000000"/>
          <w:sz w:val="28"/>
          <w:szCs w:val="28"/>
        </w:rPr>
      </w:pPr>
      <w:r w:rsidRPr="00EC1049">
        <w:rPr>
          <w:color w:val="000000"/>
          <w:sz w:val="28"/>
          <w:szCs w:val="28"/>
        </w:rPr>
        <w:t>- обеспечить квалифицированный уход за насаждениями, дорожками и оборудованием в соответствии с настоящими правилами, не допускать складирования строительных отходов, материалов, крупногабаритных бытовых отходов и т.д.;</w:t>
      </w:r>
      <w:bookmarkStart w:id="4" w:name="l558"/>
      <w:bookmarkStart w:id="5" w:name="l305"/>
      <w:bookmarkEnd w:id="4"/>
      <w:bookmarkEnd w:id="5"/>
    </w:p>
    <w:p w:rsidR="00EC1049" w:rsidRPr="00EC1049" w:rsidRDefault="00EC1049" w:rsidP="00EC1049">
      <w:pPr>
        <w:pStyle w:val="dt-p"/>
        <w:shd w:val="clear" w:color="auto" w:fill="FFFFFF"/>
        <w:spacing w:before="0" w:beforeAutospacing="0" w:after="120" w:afterAutospacing="0" w:line="360" w:lineRule="auto"/>
        <w:ind w:firstLine="709"/>
        <w:jc w:val="both"/>
        <w:textAlignment w:val="baseline"/>
        <w:rPr>
          <w:color w:val="000000"/>
          <w:sz w:val="28"/>
          <w:szCs w:val="28"/>
        </w:rPr>
      </w:pPr>
      <w:r w:rsidRPr="00EC1049">
        <w:rPr>
          <w:color w:val="000000"/>
          <w:sz w:val="28"/>
          <w:szCs w:val="28"/>
        </w:rPr>
        <w:t>- принимать меры борьбы с вредителями и болезнями согласно указаниям специалистов, обеспечивать уборку сухостоя, вырезку сухих и поломанных сучьев и лечение ран, дупел на деревьях;</w:t>
      </w:r>
    </w:p>
    <w:p w:rsidR="00EC1049" w:rsidRPr="00EC1049" w:rsidRDefault="00EC1049" w:rsidP="00EC1049">
      <w:pPr>
        <w:pStyle w:val="dt-p"/>
        <w:shd w:val="clear" w:color="auto" w:fill="FFFFFF"/>
        <w:spacing w:before="0" w:beforeAutospacing="0" w:after="120" w:afterAutospacing="0" w:line="360" w:lineRule="auto"/>
        <w:ind w:firstLine="709"/>
        <w:jc w:val="both"/>
        <w:textAlignment w:val="baseline"/>
        <w:rPr>
          <w:color w:val="000000"/>
          <w:sz w:val="28"/>
          <w:szCs w:val="28"/>
        </w:rPr>
      </w:pPr>
      <w:r w:rsidRPr="00EC1049">
        <w:rPr>
          <w:color w:val="000000"/>
          <w:sz w:val="28"/>
          <w:szCs w:val="28"/>
        </w:rPr>
        <w:t>- в летнее время и в сухую погоду поливать газоны, цветники, деревья и кустарники;</w:t>
      </w:r>
    </w:p>
    <w:p w:rsidR="00EC1049" w:rsidRPr="00EC1049" w:rsidRDefault="00EC1049" w:rsidP="00EC1049">
      <w:pPr>
        <w:pStyle w:val="dt-p"/>
        <w:shd w:val="clear" w:color="auto" w:fill="FFFFFF"/>
        <w:spacing w:before="0" w:beforeAutospacing="0" w:after="120" w:afterAutospacing="0" w:line="360" w:lineRule="auto"/>
        <w:ind w:firstLine="709"/>
        <w:jc w:val="both"/>
        <w:textAlignment w:val="baseline"/>
        <w:rPr>
          <w:color w:val="000000"/>
          <w:sz w:val="28"/>
          <w:szCs w:val="28"/>
        </w:rPr>
      </w:pPr>
      <w:r w:rsidRPr="00EC1049">
        <w:rPr>
          <w:color w:val="000000"/>
          <w:sz w:val="28"/>
          <w:szCs w:val="28"/>
        </w:rPr>
        <w:t xml:space="preserve">- не допускать </w:t>
      </w:r>
      <w:proofErr w:type="spellStart"/>
      <w:r w:rsidRPr="00EC1049">
        <w:rPr>
          <w:color w:val="000000"/>
          <w:sz w:val="28"/>
          <w:szCs w:val="28"/>
        </w:rPr>
        <w:t>вытаптывания</w:t>
      </w:r>
      <w:proofErr w:type="spellEnd"/>
      <w:r w:rsidRPr="00EC1049">
        <w:rPr>
          <w:color w:val="000000"/>
          <w:sz w:val="28"/>
          <w:szCs w:val="28"/>
        </w:rPr>
        <w:t xml:space="preserve"> газонов и складирования на них материалов, песка, мусора, снега, сколов льда и т.д.;</w:t>
      </w:r>
    </w:p>
    <w:p w:rsidR="00EC1049" w:rsidRPr="00EC1049" w:rsidRDefault="00EC1049" w:rsidP="00EC1049">
      <w:pPr>
        <w:pStyle w:val="dt-p"/>
        <w:shd w:val="clear" w:color="auto" w:fill="FFFFFF"/>
        <w:spacing w:before="0" w:beforeAutospacing="0" w:after="120" w:afterAutospacing="0" w:line="360" w:lineRule="auto"/>
        <w:ind w:firstLine="709"/>
        <w:jc w:val="both"/>
        <w:textAlignment w:val="baseline"/>
        <w:rPr>
          <w:color w:val="000000"/>
          <w:sz w:val="28"/>
          <w:szCs w:val="28"/>
        </w:rPr>
      </w:pPr>
      <w:r w:rsidRPr="00EC1049">
        <w:rPr>
          <w:color w:val="000000"/>
          <w:sz w:val="28"/>
          <w:szCs w:val="28"/>
        </w:rPr>
        <w:t>- новые посадки деревьев и кустарников, перепланировку с изменением сети дорожек и размещением оборудования производить только по проектам, согласованным в установленном порядке со строгим соблюдением агротехнических условий;</w:t>
      </w:r>
      <w:bookmarkStart w:id="6" w:name="l306"/>
      <w:bookmarkEnd w:id="6"/>
    </w:p>
    <w:p w:rsidR="00EC1049" w:rsidRPr="00EC1049" w:rsidRDefault="00EC1049" w:rsidP="00EC1049">
      <w:pPr>
        <w:pStyle w:val="dt-p"/>
        <w:shd w:val="clear" w:color="auto" w:fill="FFFFFF"/>
        <w:spacing w:before="0" w:beforeAutospacing="0" w:after="120" w:afterAutospacing="0" w:line="360" w:lineRule="auto"/>
        <w:ind w:firstLine="709"/>
        <w:jc w:val="both"/>
        <w:textAlignment w:val="baseline"/>
        <w:rPr>
          <w:color w:val="000000"/>
          <w:sz w:val="28"/>
          <w:szCs w:val="28"/>
        </w:rPr>
      </w:pPr>
      <w:r w:rsidRPr="00EC1049">
        <w:rPr>
          <w:color w:val="000000"/>
          <w:sz w:val="28"/>
          <w:szCs w:val="28"/>
        </w:rPr>
        <w:t xml:space="preserve">- во всех случаях снос и пересадку деревьев и кустарников, производимых в процессе содержания и ремонта, осуществлять в </w:t>
      </w:r>
      <w:r w:rsidRPr="00EC1049">
        <w:rPr>
          <w:color w:val="000000"/>
          <w:sz w:val="28"/>
          <w:szCs w:val="28"/>
        </w:rPr>
        <w:lastRenderedPageBreak/>
        <w:t>соответствии с технологическим регламентом, ущерб возмещается по установленным расценкам;</w:t>
      </w:r>
    </w:p>
    <w:p w:rsidR="00EC1049" w:rsidRPr="00EC1049" w:rsidRDefault="00EC1049" w:rsidP="00EC1049">
      <w:pPr>
        <w:pStyle w:val="dt-p"/>
        <w:shd w:val="clear" w:color="auto" w:fill="FFFFFF"/>
        <w:spacing w:before="0" w:beforeAutospacing="0" w:after="120" w:afterAutospacing="0" w:line="360" w:lineRule="auto"/>
        <w:ind w:firstLine="709"/>
        <w:jc w:val="both"/>
        <w:textAlignment w:val="baseline"/>
        <w:rPr>
          <w:color w:val="000000"/>
          <w:sz w:val="28"/>
          <w:szCs w:val="28"/>
        </w:rPr>
      </w:pPr>
      <w:r w:rsidRPr="00EC1049">
        <w:rPr>
          <w:color w:val="000000"/>
          <w:sz w:val="28"/>
          <w:szCs w:val="28"/>
        </w:rPr>
        <w:t>- при наличии водоемов на озелененных территориях содержать их в чистоте и производить их капитальную очистку не менее одного раза в 10 лет;</w:t>
      </w:r>
      <w:bookmarkStart w:id="7" w:name="l559"/>
      <w:bookmarkEnd w:id="7"/>
    </w:p>
    <w:p w:rsidR="00EC1049" w:rsidRDefault="00EC1049" w:rsidP="00EC1049">
      <w:pPr>
        <w:pStyle w:val="dt-p"/>
        <w:shd w:val="clear" w:color="auto" w:fill="FFFFFF"/>
        <w:spacing w:before="0" w:beforeAutospacing="0" w:after="120" w:afterAutospacing="0" w:line="360" w:lineRule="auto"/>
        <w:ind w:firstLine="709"/>
        <w:jc w:val="both"/>
        <w:textAlignment w:val="baseline"/>
        <w:rPr>
          <w:color w:val="000000"/>
          <w:sz w:val="28"/>
          <w:szCs w:val="28"/>
        </w:rPr>
      </w:pPr>
      <w:r w:rsidRPr="00EC1049">
        <w:rPr>
          <w:color w:val="000000"/>
          <w:sz w:val="28"/>
          <w:szCs w:val="28"/>
        </w:rPr>
        <w:t>- предусматривать в годовых сметах выделение средств на содержание насаждений.</w:t>
      </w:r>
    </w:p>
    <w:p w:rsidR="00EC1049" w:rsidRPr="00EC1049" w:rsidRDefault="00EC1049" w:rsidP="00EC1049">
      <w:pPr>
        <w:pStyle w:val="dt-p"/>
        <w:shd w:val="clear" w:color="auto" w:fill="FFFFFF"/>
        <w:spacing w:before="0" w:beforeAutospacing="0" w:after="120" w:afterAutospacing="0" w:line="360" w:lineRule="auto"/>
        <w:ind w:firstLine="709"/>
        <w:textAlignment w:val="baseline"/>
        <w:rPr>
          <w:color w:val="000000"/>
          <w:sz w:val="28"/>
          <w:szCs w:val="28"/>
        </w:rPr>
      </w:pPr>
      <w:r w:rsidRPr="00EC1049">
        <w:rPr>
          <w:color w:val="000000"/>
          <w:sz w:val="28"/>
          <w:szCs w:val="28"/>
        </w:rPr>
        <w:t>6.4 Запрещается юридическим и физическим лицам самовольная вырубка и посадка деревьев и кустарников.</w:t>
      </w:r>
    </w:p>
    <w:p w:rsidR="00EC1049" w:rsidRDefault="00EC1049" w:rsidP="00EC1049">
      <w:pPr>
        <w:pStyle w:val="dt-p"/>
        <w:shd w:val="clear" w:color="auto" w:fill="FFFFFF"/>
        <w:spacing w:before="0" w:beforeAutospacing="0" w:after="120" w:afterAutospacing="0" w:line="360" w:lineRule="auto"/>
        <w:ind w:firstLine="709"/>
        <w:textAlignment w:val="baseline"/>
        <w:rPr>
          <w:color w:val="000000"/>
          <w:sz w:val="28"/>
          <w:szCs w:val="28"/>
        </w:rPr>
      </w:pPr>
      <w:r w:rsidRPr="00EC1049">
        <w:rPr>
          <w:rStyle w:val="dt-m"/>
          <w:color w:val="000000" w:themeColor="text1"/>
          <w:sz w:val="28"/>
          <w:szCs w:val="28"/>
        </w:rPr>
        <w:t>6.5</w:t>
      </w:r>
      <w:r w:rsidR="005A6890">
        <w:rPr>
          <w:rStyle w:val="dt-m"/>
          <w:color w:val="808080"/>
          <w:sz w:val="28"/>
          <w:szCs w:val="28"/>
        </w:rPr>
        <w:t xml:space="preserve"> </w:t>
      </w:r>
      <w:r w:rsidRPr="00EC1049">
        <w:rPr>
          <w:color w:val="000000"/>
          <w:sz w:val="28"/>
          <w:szCs w:val="28"/>
        </w:rPr>
        <w:t>За незаконную рубку или повреждение деревьев взыскивается ущерб в соответствии с действующим порядком.</w:t>
      </w:r>
    </w:p>
    <w:p w:rsidR="000E2431" w:rsidRPr="007D3DBB" w:rsidRDefault="000E2431" w:rsidP="007D3DBB">
      <w:pPr>
        <w:pStyle w:val="dt-p"/>
        <w:shd w:val="clear" w:color="auto" w:fill="FFFFFF"/>
        <w:spacing w:before="0" w:beforeAutospacing="0" w:after="120" w:afterAutospacing="0" w:line="360" w:lineRule="auto"/>
        <w:ind w:firstLine="709"/>
        <w:textAlignment w:val="baseline"/>
        <w:rPr>
          <w:color w:val="000000" w:themeColor="text1"/>
          <w:sz w:val="28"/>
        </w:rPr>
      </w:pPr>
      <w:r w:rsidRPr="007D3DBB">
        <w:rPr>
          <w:color w:val="000000" w:themeColor="text1"/>
          <w:sz w:val="28"/>
        </w:rPr>
        <w:t>3. ТЕХНОЛОГИЧЕСКИЙ РЕГЛАМЕНТ производства работ по содержанию территорий зеленых насаждений и ремонту расположенных на них объектов зеленых насаждений</w:t>
      </w:r>
    </w:p>
    <w:p w:rsidR="000E2431" w:rsidRPr="007D3DBB" w:rsidRDefault="000E2431" w:rsidP="000E2431">
      <w:pPr>
        <w:pStyle w:val="dt-p"/>
        <w:shd w:val="clear" w:color="auto" w:fill="FFFFFF"/>
        <w:spacing w:before="0" w:beforeAutospacing="0" w:after="120" w:afterAutospacing="0" w:line="360" w:lineRule="auto"/>
        <w:ind w:firstLine="709"/>
        <w:textAlignment w:val="baseline"/>
        <w:rPr>
          <w:color w:val="000000" w:themeColor="text1"/>
          <w:sz w:val="28"/>
        </w:rPr>
      </w:pPr>
      <w:r w:rsidRPr="0017521B">
        <w:rPr>
          <w:color w:val="000000" w:themeColor="text1"/>
          <w:sz w:val="28"/>
        </w:rPr>
        <w:t>В 1 параграфе даются указания по содержанию и уходу за растениями зелёных насаждений.</w:t>
      </w:r>
      <w:r w:rsidR="001848E7">
        <w:rPr>
          <w:color w:val="000000" w:themeColor="text1"/>
          <w:sz w:val="28"/>
        </w:rPr>
        <w:t xml:space="preserve"> </w:t>
      </w:r>
    </w:p>
    <w:p w:rsidR="00BE13C1" w:rsidRPr="007D3DBB" w:rsidRDefault="000E2431" w:rsidP="007D3DBB">
      <w:pPr>
        <w:pStyle w:val="dt-p"/>
        <w:shd w:val="clear" w:color="auto" w:fill="FFFFFF"/>
        <w:spacing w:before="0" w:beforeAutospacing="0" w:after="120" w:afterAutospacing="0" w:line="360" w:lineRule="auto"/>
        <w:ind w:firstLine="709"/>
        <w:textAlignment w:val="baseline"/>
        <w:rPr>
          <w:color w:val="000000" w:themeColor="text1"/>
          <w:sz w:val="28"/>
        </w:rPr>
      </w:pPr>
      <w:r w:rsidRPr="007D3DBB">
        <w:rPr>
          <w:color w:val="000000" w:themeColor="text1"/>
          <w:sz w:val="28"/>
        </w:rPr>
        <w:t>4</w:t>
      </w:r>
      <w:r w:rsidR="00BE13C1" w:rsidRPr="007D3DBB">
        <w:rPr>
          <w:color w:val="000000" w:themeColor="text1"/>
          <w:sz w:val="28"/>
        </w:rPr>
        <w:t>. О Правилах благоустройства территории Санкт-Петербурга от 9 ноября 2016 года N 961.</w:t>
      </w:r>
    </w:p>
    <w:p w:rsidR="00BE13C1" w:rsidRPr="00BE13C1" w:rsidRDefault="00BE13C1" w:rsidP="00BE13C1">
      <w:pPr>
        <w:spacing w:after="120" w:line="360" w:lineRule="auto"/>
        <w:ind w:firstLine="709"/>
        <w:jc w:val="both"/>
        <w:rPr>
          <w:rFonts w:ascii="Times New Roman" w:hAnsi="Times New Roman" w:cs="Times New Roman"/>
          <w:i/>
          <w:sz w:val="36"/>
        </w:rPr>
      </w:pPr>
      <w:r w:rsidRPr="00BE13C1">
        <w:rPr>
          <w:rFonts w:ascii="Times New Roman" w:hAnsi="Times New Roman" w:cs="Times New Roman"/>
          <w:i/>
          <w:sz w:val="28"/>
        </w:rPr>
        <w:t>Приложение N 5 к Правилам благоустройства территории Санкт-Петербурга</w:t>
      </w:r>
    </w:p>
    <w:p w:rsidR="00BE13C1" w:rsidRPr="00BE13C1" w:rsidRDefault="00BE13C1" w:rsidP="00BE13C1">
      <w:pPr>
        <w:spacing w:after="120" w:line="360" w:lineRule="auto"/>
        <w:ind w:firstLine="709"/>
        <w:jc w:val="both"/>
        <w:rPr>
          <w:rFonts w:ascii="Times New Roman" w:hAnsi="Times New Roman" w:cs="Times New Roman"/>
          <w:sz w:val="28"/>
        </w:rPr>
      </w:pPr>
      <w:r w:rsidRPr="00BE13C1">
        <w:rPr>
          <w:rFonts w:ascii="Times New Roman" w:hAnsi="Times New Roman" w:cs="Times New Roman"/>
          <w:sz w:val="28"/>
        </w:rPr>
        <w:t>2. Мероприятия по содержанию объектов благоустройства и элементов благоустройства</w:t>
      </w:r>
    </w:p>
    <w:p w:rsidR="00BE13C1" w:rsidRPr="00BE13C1" w:rsidRDefault="00BE13C1" w:rsidP="00BE13C1">
      <w:pPr>
        <w:spacing w:after="120" w:line="360" w:lineRule="auto"/>
        <w:ind w:firstLine="709"/>
        <w:jc w:val="both"/>
        <w:rPr>
          <w:rFonts w:ascii="Times New Roman" w:hAnsi="Times New Roman" w:cs="Times New Roman"/>
          <w:sz w:val="28"/>
        </w:rPr>
      </w:pPr>
      <w:r w:rsidRPr="00BE13C1">
        <w:rPr>
          <w:rFonts w:ascii="Times New Roman" w:hAnsi="Times New Roman" w:cs="Times New Roman"/>
          <w:sz w:val="28"/>
        </w:rPr>
        <w:t>2.1. Мероприятия по содержанию объектов благоустройства и элементов бл</w:t>
      </w:r>
      <w:r>
        <w:rPr>
          <w:rFonts w:ascii="Times New Roman" w:hAnsi="Times New Roman" w:cs="Times New Roman"/>
          <w:sz w:val="28"/>
        </w:rPr>
        <w:t xml:space="preserve">агоустройства, указанные в </w:t>
      </w:r>
      <w:r w:rsidRPr="00BE13C1">
        <w:rPr>
          <w:rFonts w:ascii="Times New Roman" w:hAnsi="Times New Roman" w:cs="Times New Roman"/>
          <w:sz w:val="28"/>
        </w:rPr>
        <w:t>настоящем разделе, распространяются на все территории общего пользования в случае, если настоящими</w:t>
      </w:r>
      <w:r>
        <w:rPr>
          <w:rFonts w:ascii="Times New Roman" w:hAnsi="Times New Roman" w:cs="Times New Roman"/>
          <w:sz w:val="28"/>
        </w:rPr>
        <w:t xml:space="preserve"> п</w:t>
      </w:r>
      <w:r w:rsidRPr="00BE13C1">
        <w:rPr>
          <w:rFonts w:ascii="Times New Roman" w:hAnsi="Times New Roman" w:cs="Times New Roman"/>
          <w:sz w:val="28"/>
        </w:rPr>
        <w:t>равилами не установлено иное.</w:t>
      </w:r>
    </w:p>
    <w:p w:rsidR="00BE13C1" w:rsidRPr="00BE13C1" w:rsidRDefault="00BE13C1" w:rsidP="00BE13C1">
      <w:pPr>
        <w:spacing w:after="120" w:line="360" w:lineRule="auto"/>
        <w:ind w:firstLine="709"/>
        <w:jc w:val="both"/>
        <w:rPr>
          <w:rFonts w:ascii="Times New Roman" w:hAnsi="Times New Roman" w:cs="Times New Roman"/>
          <w:sz w:val="28"/>
        </w:rPr>
      </w:pPr>
      <w:r w:rsidRPr="00BE13C1">
        <w:rPr>
          <w:rFonts w:ascii="Times New Roman" w:hAnsi="Times New Roman" w:cs="Times New Roman"/>
          <w:sz w:val="28"/>
        </w:rPr>
        <w:lastRenderedPageBreak/>
        <w:t>2.2. Контроль за уборкой территории района Санкт-Петербурга осуществляет администрация района Санкт</w:t>
      </w:r>
      <w:r>
        <w:rPr>
          <w:rFonts w:ascii="Times New Roman" w:hAnsi="Times New Roman" w:cs="Times New Roman"/>
          <w:sz w:val="28"/>
        </w:rPr>
        <w:t>-</w:t>
      </w:r>
      <w:r w:rsidRPr="00BE13C1">
        <w:rPr>
          <w:rFonts w:ascii="Times New Roman" w:hAnsi="Times New Roman" w:cs="Times New Roman"/>
          <w:sz w:val="28"/>
        </w:rPr>
        <w:t>Петербурга в пределах своей компетенции.</w:t>
      </w:r>
    </w:p>
    <w:p w:rsidR="00BE13C1" w:rsidRPr="00BE13C1" w:rsidRDefault="00BE13C1" w:rsidP="00BE13C1">
      <w:pPr>
        <w:spacing w:after="120" w:line="360" w:lineRule="auto"/>
        <w:ind w:firstLine="709"/>
        <w:jc w:val="both"/>
        <w:rPr>
          <w:rFonts w:ascii="Times New Roman" w:hAnsi="Times New Roman" w:cs="Times New Roman"/>
          <w:sz w:val="28"/>
        </w:rPr>
      </w:pPr>
      <w:r w:rsidRPr="00BE13C1">
        <w:rPr>
          <w:rFonts w:ascii="Times New Roman" w:hAnsi="Times New Roman" w:cs="Times New Roman"/>
          <w:sz w:val="28"/>
        </w:rPr>
        <w:t>2.3. Мероприятия по содержанию объектов благоустройства и элементов благоустройства включают:</w:t>
      </w:r>
    </w:p>
    <w:p w:rsidR="00BE13C1" w:rsidRPr="00BE13C1" w:rsidRDefault="00BE13C1" w:rsidP="00BE13C1">
      <w:pPr>
        <w:spacing w:after="120" w:line="360" w:lineRule="auto"/>
        <w:ind w:firstLine="709"/>
        <w:jc w:val="both"/>
        <w:rPr>
          <w:rFonts w:ascii="Times New Roman" w:hAnsi="Times New Roman" w:cs="Times New Roman"/>
          <w:sz w:val="28"/>
        </w:rPr>
      </w:pPr>
      <w:r w:rsidRPr="00BE13C1">
        <w:rPr>
          <w:rFonts w:ascii="Times New Roman" w:hAnsi="Times New Roman" w:cs="Times New Roman"/>
          <w:sz w:val="28"/>
        </w:rPr>
        <w:t>2.3.1. Уборку объектов благоустройства и элементов благоустройства:</w:t>
      </w:r>
    </w:p>
    <w:p w:rsidR="00BE13C1" w:rsidRPr="00BE13C1" w:rsidRDefault="00BE13C1" w:rsidP="00BE13C1">
      <w:pPr>
        <w:spacing w:after="120" w:line="360" w:lineRule="auto"/>
        <w:ind w:firstLine="709"/>
        <w:jc w:val="both"/>
        <w:rPr>
          <w:rFonts w:ascii="Times New Roman" w:hAnsi="Times New Roman" w:cs="Times New Roman"/>
          <w:sz w:val="28"/>
        </w:rPr>
      </w:pPr>
      <w:r w:rsidRPr="00BE13C1">
        <w:rPr>
          <w:rFonts w:ascii="Times New Roman" w:hAnsi="Times New Roman" w:cs="Times New Roman"/>
          <w:sz w:val="28"/>
        </w:rPr>
        <w:t>2.3.1.1. Зимнюю уборку объектов благоустройства и элементов благоустройства.</w:t>
      </w:r>
    </w:p>
    <w:p w:rsidR="00BE13C1" w:rsidRPr="00BE13C1" w:rsidRDefault="00BE13C1" w:rsidP="00BE13C1">
      <w:pPr>
        <w:spacing w:after="120" w:line="360" w:lineRule="auto"/>
        <w:ind w:firstLine="709"/>
        <w:jc w:val="both"/>
        <w:rPr>
          <w:rFonts w:ascii="Times New Roman" w:hAnsi="Times New Roman" w:cs="Times New Roman"/>
          <w:sz w:val="28"/>
        </w:rPr>
      </w:pPr>
      <w:r w:rsidRPr="00BE13C1">
        <w:rPr>
          <w:rFonts w:ascii="Times New Roman" w:hAnsi="Times New Roman" w:cs="Times New Roman"/>
          <w:sz w:val="28"/>
        </w:rPr>
        <w:t>2.3.1.2. Летнюю уборку объектов благоустройства и элементов благоустройства.</w:t>
      </w:r>
    </w:p>
    <w:p w:rsidR="00BE13C1" w:rsidRPr="00BE13C1" w:rsidRDefault="00BE13C1" w:rsidP="00BE13C1">
      <w:pPr>
        <w:spacing w:after="120" w:line="360" w:lineRule="auto"/>
        <w:ind w:firstLine="709"/>
        <w:jc w:val="both"/>
        <w:rPr>
          <w:rFonts w:ascii="Times New Roman" w:hAnsi="Times New Roman" w:cs="Times New Roman"/>
          <w:sz w:val="28"/>
        </w:rPr>
      </w:pPr>
      <w:r w:rsidRPr="00BE13C1">
        <w:rPr>
          <w:rFonts w:ascii="Times New Roman" w:hAnsi="Times New Roman" w:cs="Times New Roman"/>
          <w:sz w:val="28"/>
        </w:rPr>
        <w:t>2.3.2. Ремонт элементов благоустройства.</w:t>
      </w:r>
    </w:p>
    <w:p w:rsidR="00BE13C1" w:rsidRPr="00BE13C1" w:rsidRDefault="00BE13C1" w:rsidP="00BE13C1">
      <w:pPr>
        <w:spacing w:after="120" w:line="360" w:lineRule="auto"/>
        <w:ind w:firstLine="709"/>
        <w:jc w:val="both"/>
        <w:rPr>
          <w:rFonts w:ascii="Times New Roman" w:hAnsi="Times New Roman" w:cs="Times New Roman"/>
          <w:sz w:val="28"/>
        </w:rPr>
      </w:pPr>
      <w:r w:rsidRPr="00BE13C1">
        <w:rPr>
          <w:rFonts w:ascii="Times New Roman" w:hAnsi="Times New Roman" w:cs="Times New Roman"/>
          <w:sz w:val="28"/>
        </w:rPr>
        <w:t>2.3.3. Ликвидацию несанкционированных свалок отходов.</w:t>
      </w:r>
    </w:p>
    <w:p w:rsidR="00BE13C1" w:rsidRPr="00BE13C1" w:rsidRDefault="00BE13C1" w:rsidP="00BE13C1">
      <w:pPr>
        <w:spacing w:after="120" w:line="360" w:lineRule="auto"/>
        <w:ind w:firstLine="709"/>
        <w:jc w:val="both"/>
        <w:rPr>
          <w:rFonts w:ascii="Times New Roman" w:hAnsi="Times New Roman" w:cs="Times New Roman"/>
          <w:sz w:val="28"/>
        </w:rPr>
      </w:pPr>
      <w:r w:rsidRPr="00BE13C1">
        <w:rPr>
          <w:rFonts w:ascii="Times New Roman" w:hAnsi="Times New Roman" w:cs="Times New Roman"/>
          <w:sz w:val="28"/>
        </w:rPr>
        <w:t>2.3.4. Проведение санитарных рубок (в том числе удаления аварийных, б</w:t>
      </w:r>
      <w:r>
        <w:rPr>
          <w:rFonts w:ascii="Times New Roman" w:hAnsi="Times New Roman" w:cs="Times New Roman"/>
          <w:sz w:val="28"/>
        </w:rPr>
        <w:t xml:space="preserve">ольных деревьев и кустарников). </w:t>
      </w:r>
      <w:r w:rsidRPr="00BE13C1">
        <w:rPr>
          <w:rFonts w:ascii="Times New Roman" w:hAnsi="Times New Roman" w:cs="Times New Roman"/>
          <w:sz w:val="28"/>
        </w:rPr>
        <w:t>(Пункт дополнительно включен со 2 ноября 2017 года постановлением Правительства Санкт-Петербурга от</w:t>
      </w:r>
      <w:r>
        <w:rPr>
          <w:rFonts w:ascii="Times New Roman" w:hAnsi="Times New Roman" w:cs="Times New Roman"/>
          <w:sz w:val="28"/>
        </w:rPr>
        <w:t xml:space="preserve"> </w:t>
      </w:r>
      <w:r w:rsidRPr="00BE13C1">
        <w:rPr>
          <w:rFonts w:ascii="Times New Roman" w:hAnsi="Times New Roman" w:cs="Times New Roman"/>
          <w:sz w:val="28"/>
        </w:rPr>
        <w:t>25 октября 2017 года N 885)</w:t>
      </w:r>
    </w:p>
    <w:p w:rsidR="00B12B1B" w:rsidRPr="00B12B1B" w:rsidRDefault="00B12B1B" w:rsidP="00B12B1B">
      <w:pPr>
        <w:spacing w:after="120" w:line="360" w:lineRule="auto"/>
        <w:ind w:firstLine="709"/>
        <w:jc w:val="both"/>
        <w:rPr>
          <w:rFonts w:ascii="Times New Roman" w:hAnsi="Times New Roman" w:cs="Times New Roman"/>
          <w:sz w:val="28"/>
        </w:rPr>
      </w:pPr>
      <w:r w:rsidRPr="00B12B1B">
        <w:rPr>
          <w:rFonts w:ascii="Times New Roman" w:hAnsi="Times New Roman" w:cs="Times New Roman"/>
          <w:sz w:val="28"/>
        </w:rPr>
        <w:t>25. Мероприятия по содержанию территории при</w:t>
      </w:r>
      <w:r>
        <w:rPr>
          <w:rFonts w:ascii="Times New Roman" w:hAnsi="Times New Roman" w:cs="Times New Roman"/>
          <w:sz w:val="28"/>
        </w:rPr>
        <w:t xml:space="preserve"> проведении культурно-массовых, </w:t>
      </w:r>
      <w:proofErr w:type="spellStart"/>
      <w:r w:rsidRPr="00B12B1B">
        <w:rPr>
          <w:rFonts w:ascii="Times New Roman" w:hAnsi="Times New Roman" w:cs="Times New Roman"/>
          <w:sz w:val="28"/>
        </w:rPr>
        <w:t>портивных</w:t>
      </w:r>
      <w:proofErr w:type="spellEnd"/>
      <w:r w:rsidRPr="00B12B1B">
        <w:rPr>
          <w:rFonts w:ascii="Times New Roman" w:hAnsi="Times New Roman" w:cs="Times New Roman"/>
          <w:sz w:val="28"/>
        </w:rPr>
        <w:t xml:space="preserve"> мероприятий и требования к осуществлению указанных мероприятий</w:t>
      </w:r>
    </w:p>
    <w:p w:rsidR="00B12B1B" w:rsidRPr="00B12B1B" w:rsidRDefault="00B12B1B" w:rsidP="00B12B1B">
      <w:pPr>
        <w:spacing w:after="120" w:line="360" w:lineRule="auto"/>
        <w:ind w:firstLine="709"/>
        <w:jc w:val="both"/>
        <w:rPr>
          <w:rFonts w:ascii="Times New Roman" w:hAnsi="Times New Roman" w:cs="Times New Roman"/>
          <w:sz w:val="28"/>
        </w:rPr>
      </w:pPr>
      <w:r w:rsidRPr="00B12B1B">
        <w:rPr>
          <w:rFonts w:ascii="Times New Roman" w:hAnsi="Times New Roman" w:cs="Times New Roman"/>
          <w:sz w:val="28"/>
        </w:rPr>
        <w:t>25.1. Мероприятия по содержанию территории при проведении культурно-м</w:t>
      </w:r>
      <w:r>
        <w:rPr>
          <w:rFonts w:ascii="Times New Roman" w:hAnsi="Times New Roman" w:cs="Times New Roman"/>
          <w:sz w:val="28"/>
        </w:rPr>
        <w:t xml:space="preserve">ассовых, спортивных мероприятий </w:t>
      </w:r>
      <w:proofErr w:type="spellStart"/>
      <w:r w:rsidRPr="00B12B1B">
        <w:rPr>
          <w:rFonts w:ascii="Times New Roman" w:hAnsi="Times New Roman" w:cs="Times New Roman"/>
          <w:sz w:val="28"/>
        </w:rPr>
        <w:t>существляются</w:t>
      </w:r>
      <w:proofErr w:type="spellEnd"/>
      <w:r w:rsidRPr="00B12B1B">
        <w:rPr>
          <w:rFonts w:ascii="Times New Roman" w:hAnsi="Times New Roman" w:cs="Times New Roman"/>
          <w:sz w:val="28"/>
        </w:rPr>
        <w:t xml:space="preserve"> организаторами культурно-массовых, спортивных мероприятий (далее в настоящем разделе -</w:t>
      </w:r>
      <w:r>
        <w:rPr>
          <w:rFonts w:ascii="Times New Roman" w:hAnsi="Times New Roman" w:cs="Times New Roman"/>
          <w:sz w:val="28"/>
        </w:rPr>
        <w:t xml:space="preserve"> </w:t>
      </w:r>
      <w:r w:rsidRPr="00B12B1B">
        <w:rPr>
          <w:rFonts w:ascii="Times New Roman" w:hAnsi="Times New Roman" w:cs="Times New Roman"/>
          <w:sz w:val="28"/>
        </w:rPr>
        <w:t>организаторы) и включают:</w:t>
      </w:r>
    </w:p>
    <w:p w:rsidR="00B12B1B" w:rsidRDefault="00B12B1B" w:rsidP="00B12B1B">
      <w:pPr>
        <w:spacing w:after="120" w:line="360" w:lineRule="auto"/>
        <w:ind w:firstLine="709"/>
        <w:jc w:val="both"/>
        <w:rPr>
          <w:rFonts w:ascii="Times New Roman" w:hAnsi="Times New Roman" w:cs="Times New Roman"/>
          <w:sz w:val="28"/>
        </w:rPr>
      </w:pPr>
      <w:r w:rsidRPr="00B12B1B">
        <w:rPr>
          <w:rFonts w:ascii="Times New Roman" w:hAnsi="Times New Roman" w:cs="Times New Roman"/>
          <w:sz w:val="28"/>
        </w:rPr>
        <w:t>уборку территории проведения мероприятий, очистку элементов благоустройства, распложенных на</w:t>
      </w:r>
      <w:r>
        <w:rPr>
          <w:rFonts w:ascii="Times New Roman" w:hAnsi="Times New Roman" w:cs="Times New Roman"/>
          <w:sz w:val="28"/>
        </w:rPr>
        <w:t xml:space="preserve"> </w:t>
      </w:r>
      <w:r w:rsidRPr="00B12B1B">
        <w:rPr>
          <w:rFonts w:ascii="Times New Roman" w:hAnsi="Times New Roman" w:cs="Times New Roman"/>
          <w:sz w:val="28"/>
        </w:rPr>
        <w:t>территории;</w:t>
      </w:r>
      <w:r>
        <w:rPr>
          <w:rFonts w:ascii="Times New Roman" w:hAnsi="Times New Roman" w:cs="Times New Roman"/>
          <w:sz w:val="28"/>
        </w:rPr>
        <w:t xml:space="preserve"> </w:t>
      </w:r>
    </w:p>
    <w:p w:rsidR="00BE13C1" w:rsidRDefault="00B12B1B" w:rsidP="00B12B1B">
      <w:pPr>
        <w:spacing w:after="120" w:line="360" w:lineRule="auto"/>
        <w:ind w:firstLine="709"/>
        <w:jc w:val="both"/>
        <w:rPr>
          <w:rFonts w:ascii="Times New Roman" w:hAnsi="Times New Roman" w:cs="Times New Roman"/>
          <w:sz w:val="28"/>
        </w:rPr>
      </w:pPr>
      <w:r w:rsidRPr="00B12B1B">
        <w:rPr>
          <w:rFonts w:ascii="Times New Roman" w:hAnsi="Times New Roman" w:cs="Times New Roman"/>
          <w:sz w:val="28"/>
        </w:rPr>
        <w:t>восстановление элементов благоустройства.</w:t>
      </w:r>
      <w:r w:rsidRPr="00B12B1B">
        <w:rPr>
          <w:rFonts w:ascii="Times New Roman" w:hAnsi="Times New Roman" w:cs="Times New Roman"/>
          <w:sz w:val="28"/>
        </w:rPr>
        <w:cr/>
      </w:r>
      <w:r w:rsidRPr="00B12B1B">
        <w:t xml:space="preserve"> </w:t>
      </w:r>
      <w:r w:rsidRPr="00B12B1B">
        <w:rPr>
          <w:rFonts w:ascii="Times New Roman" w:hAnsi="Times New Roman" w:cs="Times New Roman"/>
          <w:sz w:val="28"/>
        </w:rPr>
        <w:t xml:space="preserve">25.2.3. В случае повреждения элементов благоустройства, расположенных на </w:t>
      </w:r>
      <w:r w:rsidRPr="00B12B1B">
        <w:rPr>
          <w:rFonts w:ascii="Times New Roman" w:hAnsi="Times New Roman" w:cs="Times New Roman"/>
          <w:sz w:val="28"/>
        </w:rPr>
        <w:lastRenderedPageBreak/>
        <w:t>предоставленной территории,</w:t>
      </w:r>
      <w:r>
        <w:rPr>
          <w:rFonts w:ascii="Times New Roman" w:hAnsi="Times New Roman" w:cs="Times New Roman"/>
          <w:sz w:val="28"/>
        </w:rPr>
        <w:t xml:space="preserve"> </w:t>
      </w:r>
      <w:r w:rsidRPr="00B12B1B">
        <w:rPr>
          <w:rFonts w:ascii="Times New Roman" w:hAnsi="Times New Roman" w:cs="Times New Roman"/>
          <w:sz w:val="28"/>
        </w:rPr>
        <w:t>организаторы обязаны произвести ремонт элементов благоустройства, а в случае невозможности ремонта</w:t>
      </w:r>
      <w:r>
        <w:rPr>
          <w:rFonts w:ascii="Times New Roman" w:hAnsi="Times New Roman" w:cs="Times New Roman"/>
          <w:sz w:val="28"/>
        </w:rPr>
        <w:t xml:space="preserve"> </w:t>
      </w:r>
      <w:r w:rsidRPr="00B12B1B">
        <w:rPr>
          <w:rFonts w:ascii="Times New Roman" w:hAnsi="Times New Roman" w:cs="Times New Roman"/>
          <w:sz w:val="28"/>
        </w:rPr>
        <w:t>элементов благоустройства произвести замену их на новые. При повреждении или уничтожении зеленых</w:t>
      </w:r>
      <w:r>
        <w:rPr>
          <w:rFonts w:ascii="Times New Roman" w:hAnsi="Times New Roman" w:cs="Times New Roman"/>
          <w:sz w:val="28"/>
        </w:rPr>
        <w:t xml:space="preserve"> </w:t>
      </w:r>
      <w:r w:rsidRPr="00B12B1B">
        <w:rPr>
          <w:rFonts w:ascii="Times New Roman" w:hAnsi="Times New Roman" w:cs="Times New Roman"/>
          <w:sz w:val="28"/>
        </w:rPr>
        <w:t>насаждений во время проведения мероприятия организатор должен оплатить средства, составляющие</w:t>
      </w:r>
      <w:r>
        <w:rPr>
          <w:rFonts w:ascii="Times New Roman" w:hAnsi="Times New Roman" w:cs="Times New Roman"/>
          <w:sz w:val="28"/>
        </w:rPr>
        <w:t xml:space="preserve"> </w:t>
      </w:r>
      <w:r w:rsidRPr="00B12B1B">
        <w:rPr>
          <w:rFonts w:ascii="Times New Roman" w:hAnsi="Times New Roman" w:cs="Times New Roman"/>
          <w:sz w:val="28"/>
        </w:rPr>
        <w:t>восстановительную стоимость поврежденных или уничтоженных зеленых насаждений.</w:t>
      </w:r>
    </w:p>
    <w:p w:rsidR="00B12B1B" w:rsidRPr="00B12B1B" w:rsidRDefault="00B12B1B" w:rsidP="00B12B1B">
      <w:pPr>
        <w:spacing w:after="120" w:line="360" w:lineRule="auto"/>
        <w:ind w:firstLine="709"/>
        <w:jc w:val="both"/>
        <w:rPr>
          <w:rFonts w:ascii="Times New Roman" w:hAnsi="Times New Roman" w:cs="Times New Roman"/>
          <w:sz w:val="28"/>
        </w:rPr>
      </w:pPr>
      <w:r w:rsidRPr="00B12B1B">
        <w:rPr>
          <w:rFonts w:ascii="Times New Roman" w:hAnsi="Times New Roman" w:cs="Times New Roman"/>
          <w:sz w:val="28"/>
        </w:rPr>
        <w:t>28. Содержание территории общего пользования при нахо</w:t>
      </w:r>
      <w:r>
        <w:rPr>
          <w:rFonts w:ascii="Times New Roman" w:hAnsi="Times New Roman" w:cs="Times New Roman"/>
          <w:sz w:val="28"/>
        </w:rPr>
        <w:t xml:space="preserve">ждении с животными на указанной </w:t>
      </w:r>
      <w:r w:rsidRPr="00B12B1B">
        <w:rPr>
          <w:rFonts w:ascii="Times New Roman" w:hAnsi="Times New Roman" w:cs="Times New Roman"/>
          <w:sz w:val="28"/>
        </w:rPr>
        <w:t>территории</w:t>
      </w:r>
      <w:r w:rsidR="009E349A">
        <w:rPr>
          <w:rFonts w:ascii="Times New Roman" w:hAnsi="Times New Roman" w:cs="Times New Roman"/>
          <w:sz w:val="28"/>
        </w:rPr>
        <w:t>.</w:t>
      </w:r>
    </w:p>
    <w:p w:rsidR="009E349A" w:rsidRDefault="00B12B1B" w:rsidP="00B12B1B">
      <w:pPr>
        <w:spacing w:after="120" w:line="360" w:lineRule="auto"/>
        <w:ind w:firstLine="709"/>
        <w:jc w:val="both"/>
        <w:rPr>
          <w:rFonts w:ascii="Times New Roman" w:hAnsi="Times New Roman" w:cs="Times New Roman"/>
          <w:sz w:val="28"/>
        </w:rPr>
      </w:pPr>
      <w:r w:rsidRPr="00B12B1B">
        <w:rPr>
          <w:rFonts w:ascii="Times New Roman" w:hAnsi="Times New Roman" w:cs="Times New Roman"/>
          <w:sz w:val="28"/>
        </w:rPr>
        <w:t>При нахождении с животными на территории общего пользования не до</w:t>
      </w:r>
      <w:r>
        <w:rPr>
          <w:rFonts w:ascii="Times New Roman" w:hAnsi="Times New Roman" w:cs="Times New Roman"/>
          <w:sz w:val="28"/>
        </w:rPr>
        <w:t xml:space="preserve">пускается загрязнение указанных </w:t>
      </w:r>
      <w:r w:rsidRPr="00B12B1B">
        <w:rPr>
          <w:rFonts w:ascii="Times New Roman" w:hAnsi="Times New Roman" w:cs="Times New Roman"/>
          <w:sz w:val="28"/>
        </w:rPr>
        <w:t>территорий, а также повреждение элементов благоустройства животными. Недопущение загрязнения территории</w:t>
      </w:r>
      <w:r>
        <w:rPr>
          <w:rFonts w:ascii="Times New Roman" w:hAnsi="Times New Roman" w:cs="Times New Roman"/>
          <w:sz w:val="28"/>
        </w:rPr>
        <w:t xml:space="preserve"> </w:t>
      </w:r>
      <w:r w:rsidRPr="00B12B1B">
        <w:rPr>
          <w:rFonts w:ascii="Times New Roman" w:hAnsi="Times New Roman" w:cs="Times New Roman"/>
          <w:sz w:val="28"/>
        </w:rPr>
        <w:t>общего пользования осуществляется в том числе путем оборудования животных гужевого и верхового</w:t>
      </w:r>
      <w:r>
        <w:rPr>
          <w:rFonts w:ascii="Times New Roman" w:hAnsi="Times New Roman" w:cs="Times New Roman"/>
          <w:sz w:val="28"/>
        </w:rPr>
        <w:t xml:space="preserve"> </w:t>
      </w:r>
      <w:r w:rsidRPr="00B12B1B">
        <w:rPr>
          <w:rFonts w:ascii="Times New Roman" w:hAnsi="Times New Roman" w:cs="Times New Roman"/>
          <w:sz w:val="28"/>
        </w:rPr>
        <w:t>транспорта специальными контейнерами (мешками или иными средствами). Если животное оставило</w:t>
      </w:r>
      <w:r>
        <w:rPr>
          <w:rFonts w:ascii="Times New Roman" w:hAnsi="Times New Roman" w:cs="Times New Roman"/>
          <w:sz w:val="28"/>
        </w:rPr>
        <w:t xml:space="preserve"> </w:t>
      </w:r>
      <w:r w:rsidRPr="00B12B1B">
        <w:rPr>
          <w:rFonts w:ascii="Times New Roman" w:hAnsi="Times New Roman" w:cs="Times New Roman"/>
          <w:sz w:val="28"/>
        </w:rPr>
        <w:t>экскременты, они должны бы</w:t>
      </w:r>
      <w:r w:rsidR="009E349A">
        <w:rPr>
          <w:rFonts w:ascii="Times New Roman" w:hAnsi="Times New Roman" w:cs="Times New Roman"/>
          <w:sz w:val="28"/>
        </w:rPr>
        <w:t>ть убраны владельцем животного.</w:t>
      </w:r>
    </w:p>
    <w:p w:rsidR="00B12B1B" w:rsidRPr="007D3DBB" w:rsidRDefault="000E2431" w:rsidP="00B12B1B">
      <w:pPr>
        <w:spacing w:after="120" w:line="360" w:lineRule="auto"/>
        <w:ind w:firstLine="709"/>
        <w:jc w:val="both"/>
        <w:rPr>
          <w:rFonts w:ascii="Times New Roman" w:hAnsi="Times New Roman" w:cs="Times New Roman"/>
          <w:sz w:val="28"/>
        </w:rPr>
      </w:pPr>
      <w:r w:rsidRPr="007D3DBB">
        <w:rPr>
          <w:rFonts w:ascii="Times New Roman" w:hAnsi="Times New Roman" w:cs="Times New Roman"/>
          <w:sz w:val="28"/>
        </w:rPr>
        <w:t>5</w:t>
      </w:r>
      <w:r w:rsidR="003E0A0E" w:rsidRPr="007D3DBB">
        <w:rPr>
          <w:rFonts w:ascii="Times New Roman" w:hAnsi="Times New Roman" w:cs="Times New Roman"/>
          <w:sz w:val="28"/>
        </w:rPr>
        <w:t xml:space="preserve">. </w:t>
      </w:r>
      <w:r w:rsidR="00B12B1B" w:rsidRPr="007D3DBB">
        <w:rPr>
          <w:rFonts w:ascii="Times New Roman" w:hAnsi="Times New Roman" w:cs="Times New Roman"/>
          <w:sz w:val="28"/>
        </w:rPr>
        <w:t>О зеленых насаждениях в Санкт-Петербурге (с изменениями на 30 ноября 2018 года)</w:t>
      </w:r>
      <w:r w:rsidR="009E349A" w:rsidRPr="007D3DBB">
        <w:rPr>
          <w:rFonts w:ascii="Times New Roman" w:hAnsi="Times New Roman" w:cs="Times New Roman"/>
          <w:sz w:val="28"/>
        </w:rPr>
        <w:t>.</w:t>
      </w:r>
    </w:p>
    <w:p w:rsidR="009E349A" w:rsidRDefault="009E349A" w:rsidP="009E349A">
      <w:pPr>
        <w:spacing w:after="120" w:line="360" w:lineRule="auto"/>
        <w:ind w:firstLine="709"/>
        <w:jc w:val="both"/>
        <w:rPr>
          <w:rFonts w:ascii="Times New Roman" w:hAnsi="Times New Roman" w:cs="Times New Roman"/>
          <w:sz w:val="28"/>
        </w:rPr>
      </w:pPr>
      <w:r>
        <w:rPr>
          <w:rFonts w:ascii="Times New Roman" w:hAnsi="Times New Roman" w:cs="Times New Roman"/>
          <w:sz w:val="28"/>
        </w:rPr>
        <w:t xml:space="preserve">Принят Законодательным Собранием </w:t>
      </w:r>
      <w:r w:rsidRPr="009E349A">
        <w:rPr>
          <w:rFonts w:ascii="Times New Roman" w:hAnsi="Times New Roman" w:cs="Times New Roman"/>
          <w:sz w:val="28"/>
        </w:rPr>
        <w:t>Санкт-Петерб</w:t>
      </w:r>
      <w:r>
        <w:rPr>
          <w:rFonts w:ascii="Times New Roman" w:hAnsi="Times New Roman" w:cs="Times New Roman"/>
          <w:sz w:val="28"/>
        </w:rPr>
        <w:t xml:space="preserve">урга </w:t>
      </w:r>
      <w:r w:rsidRPr="009E349A">
        <w:rPr>
          <w:rFonts w:ascii="Times New Roman" w:hAnsi="Times New Roman" w:cs="Times New Roman"/>
          <w:sz w:val="28"/>
        </w:rPr>
        <w:t>23 июня 2010 года</w:t>
      </w:r>
      <w:r>
        <w:rPr>
          <w:rFonts w:ascii="Times New Roman" w:hAnsi="Times New Roman" w:cs="Times New Roman"/>
          <w:sz w:val="28"/>
        </w:rPr>
        <w:t>.</w:t>
      </w:r>
    </w:p>
    <w:p w:rsidR="009E349A" w:rsidRDefault="009E349A" w:rsidP="009E349A">
      <w:pPr>
        <w:spacing w:after="120" w:line="360" w:lineRule="auto"/>
        <w:ind w:firstLine="709"/>
        <w:jc w:val="both"/>
        <w:rPr>
          <w:rFonts w:ascii="Times New Roman" w:hAnsi="Times New Roman" w:cs="Times New Roman"/>
          <w:i/>
          <w:sz w:val="28"/>
        </w:rPr>
      </w:pPr>
      <w:r w:rsidRPr="009E349A">
        <w:rPr>
          <w:rFonts w:ascii="Times New Roman" w:hAnsi="Times New Roman" w:cs="Times New Roman"/>
          <w:i/>
          <w:sz w:val="28"/>
        </w:rPr>
        <w:t>Статья 4. Охрана территорий зеленых насаждений</w:t>
      </w:r>
    </w:p>
    <w:p w:rsidR="009E349A" w:rsidRDefault="009E349A" w:rsidP="009E349A">
      <w:pPr>
        <w:spacing w:after="120" w:line="360" w:lineRule="auto"/>
        <w:ind w:firstLine="709"/>
        <w:jc w:val="both"/>
        <w:rPr>
          <w:rFonts w:ascii="Times New Roman" w:hAnsi="Times New Roman" w:cs="Times New Roman"/>
          <w:sz w:val="28"/>
        </w:rPr>
      </w:pPr>
      <w:r w:rsidRPr="009E349A">
        <w:rPr>
          <w:rFonts w:ascii="Times New Roman" w:hAnsi="Times New Roman" w:cs="Times New Roman"/>
          <w:sz w:val="28"/>
        </w:rPr>
        <w:t>1. Охране подлежат все территории зеленых насаждений, включенные в состав зеленого фонда Санкт-Петербурга.</w:t>
      </w:r>
    </w:p>
    <w:p w:rsidR="009E349A" w:rsidRDefault="009E349A" w:rsidP="009E349A">
      <w:pPr>
        <w:spacing w:after="120" w:line="360" w:lineRule="auto"/>
        <w:ind w:firstLine="709"/>
        <w:jc w:val="both"/>
        <w:rPr>
          <w:rFonts w:ascii="Times New Roman" w:hAnsi="Times New Roman" w:cs="Times New Roman"/>
          <w:sz w:val="28"/>
        </w:rPr>
      </w:pPr>
      <w:r w:rsidRPr="009E349A">
        <w:rPr>
          <w:rFonts w:ascii="Times New Roman" w:hAnsi="Times New Roman" w:cs="Times New Roman"/>
          <w:sz w:val="28"/>
        </w:rPr>
        <w:t xml:space="preserve">5. Правила охраны и использования территорий зеленых насаждений общего пользования, территорий зеленых насаждений, выполняющих специальные функции (в части уличного озеленения), территорий зеленых насаждений ограниченного пользования (в части земельных участков, предоставленных в постоянное (бессрочное) пользование государственным </w:t>
      </w:r>
      <w:r w:rsidRPr="009E349A">
        <w:rPr>
          <w:rFonts w:ascii="Times New Roman" w:hAnsi="Times New Roman" w:cs="Times New Roman"/>
          <w:sz w:val="28"/>
        </w:rPr>
        <w:lastRenderedPageBreak/>
        <w:t>учреждениям Санкт-Петербурга) устанавливаются Правительством Санкт-Петербурга с учетом требований настоящего Закона Санкт-Петербурга.</w:t>
      </w:r>
    </w:p>
    <w:p w:rsidR="009E349A" w:rsidRDefault="009E349A" w:rsidP="009E349A">
      <w:pPr>
        <w:spacing w:after="120" w:line="360" w:lineRule="auto"/>
        <w:ind w:firstLine="709"/>
        <w:jc w:val="both"/>
        <w:rPr>
          <w:rFonts w:ascii="Times New Roman" w:hAnsi="Times New Roman" w:cs="Times New Roman"/>
          <w:i/>
          <w:sz w:val="28"/>
        </w:rPr>
      </w:pPr>
      <w:r w:rsidRPr="009E349A">
        <w:rPr>
          <w:rFonts w:ascii="Times New Roman" w:hAnsi="Times New Roman" w:cs="Times New Roman"/>
          <w:i/>
          <w:sz w:val="28"/>
        </w:rPr>
        <w:t>Статья 5. Нормативы качества зеленых насаждений, нормативы и показатели обеспеченности населения Санкт-Петербурга территориями зеленых насаждений</w:t>
      </w:r>
    </w:p>
    <w:p w:rsidR="009E349A" w:rsidRPr="009E349A" w:rsidRDefault="009E349A" w:rsidP="009E349A">
      <w:pPr>
        <w:spacing w:after="120" w:line="360" w:lineRule="auto"/>
        <w:ind w:firstLine="709"/>
        <w:jc w:val="both"/>
        <w:rPr>
          <w:rFonts w:ascii="Times New Roman" w:hAnsi="Times New Roman" w:cs="Times New Roman"/>
          <w:sz w:val="28"/>
        </w:rPr>
      </w:pPr>
      <w:r w:rsidRPr="009E349A">
        <w:rPr>
          <w:rFonts w:ascii="Times New Roman" w:hAnsi="Times New Roman" w:cs="Times New Roman"/>
          <w:sz w:val="28"/>
        </w:rPr>
        <w:t xml:space="preserve">1. В целях сохранения и развития зеленого фонда Санкт-Петербурга и создания благоприятной окружающей среды устанавливаются нормативы качества зеленых насаждений, минимальные нормативы обеспеченности населения Санкт-Петербурга территориями зеленых насаждений и показатель обеспеченности населения Санкт-Петербурга территориями </w:t>
      </w:r>
      <w:r>
        <w:rPr>
          <w:rFonts w:ascii="Times New Roman" w:hAnsi="Times New Roman" w:cs="Times New Roman"/>
          <w:sz w:val="28"/>
        </w:rPr>
        <w:t>зеленых насаждений.</w:t>
      </w:r>
    </w:p>
    <w:p w:rsidR="009E349A" w:rsidRDefault="009E349A" w:rsidP="009E349A">
      <w:pPr>
        <w:spacing w:after="120" w:line="360" w:lineRule="auto"/>
        <w:ind w:firstLine="709"/>
        <w:jc w:val="both"/>
        <w:rPr>
          <w:rFonts w:ascii="Times New Roman" w:hAnsi="Times New Roman" w:cs="Times New Roman"/>
          <w:sz w:val="28"/>
        </w:rPr>
      </w:pPr>
      <w:r w:rsidRPr="009E349A">
        <w:rPr>
          <w:rFonts w:ascii="Times New Roman" w:hAnsi="Times New Roman" w:cs="Times New Roman"/>
          <w:sz w:val="28"/>
        </w:rPr>
        <w:t>2. Нормативы качества зеленых насаждений устанавливаются для всей территории Санкт-Петербурга в соответствии с биологическими показателями состояния окружающей среды и устойчивости природных комплексов. Нормативы качества зеленых насаждений разрабатываются и утверждаются исполнительным органом государственной власти Санкт-Петербурга, уполномоченным в сфере охраны окружающей среды.</w:t>
      </w:r>
    </w:p>
    <w:p w:rsidR="009E349A" w:rsidRDefault="009E349A" w:rsidP="009E349A">
      <w:pPr>
        <w:spacing w:after="120" w:line="360" w:lineRule="auto"/>
        <w:ind w:firstLine="709"/>
        <w:jc w:val="both"/>
        <w:rPr>
          <w:rFonts w:ascii="Times New Roman" w:hAnsi="Times New Roman" w:cs="Times New Roman"/>
          <w:i/>
          <w:sz w:val="28"/>
        </w:rPr>
      </w:pPr>
      <w:r w:rsidRPr="009E349A">
        <w:rPr>
          <w:rFonts w:ascii="Times New Roman" w:hAnsi="Times New Roman" w:cs="Times New Roman"/>
          <w:i/>
          <w:sz w:val="28"/>
        </w:rPr>
        <w:t>Статья 7. Создание (размещение) объектов зеленых насаждений, переустройство, восстановление, ремонт объектов зеленых насаждений, содержание территорий зеленых насаждений</w:t>
      </w:r>
    </w:p>
    <w:p w:rsidR="003E0A0E" w:rsidRPr="003E0A0E" w:rsidRDefault="003E0A0E" w:rsidP="003E0A0E">
      <w:pPr>
        <w:spacing w:after="120" w:line="360" w:lineRule="auto"/>
        <w:ind w:firstLine="709"/>
        <w:jc w:val="both"/>
        <w:rPr>
          <w:rFonts w:ascii="Times New Roman" w:hAnsi="Times New Roman" w:cs="Times New Roman"/>
          <w:sz w:val="28"/>
        </w:rPr>
      </w:pPr>
      <w:r w:rsidRPr="003E0A0E">
        <w:rPr>
          <w:rFonts w:ascii="Times New Roman" w:hAnsi="Times New Roman" w:cs="Times New Roman"/>
          <w:sz w:val="28"/>
        </w:rPr>
        <w:t>2. Создание (размещение) объектов зеленых насаждений на территориях зеленых насаждений общего пользования городского значения осуществляется исполнительными органами государственной власти Санкт-Петербурга на земельных участках, предоставленных в порядке, установленном земельным законодательством, на основании утвержденных проектов создания (размещения) объектов зеленых насаждений, за исключением случаев производства работ по строительству, реконструкции, капитальному ремонту объек</w:t>
      </w:r>
      <w:r>
        <w:rPr>
          <w:rFonts w:ascii="Times New Roman" w:hAnsi="Times New Roman" w:cs="Times New Roman"/>
          <w:sz w:val="28"/>
        </w:rPr>
        <w:t>тов капитального строительства.</w:t>
      </w:r>
    </w:p>
    <w:p w:rsidR="003E0A0E" w:rsidRPr="003E0A0E" w:rsidRDefault="003E0A0E" w:rsidP="003E0A0E">
      <w:pPr>
        <w:spacing w:after="120" w:line="360" w:lineRule="auto"/>
        <w:ind w:firstLine="709"/>
        <w:jc w:val="both"/>
        <w:rPr>
          <w:rFonts w:ascii="Times New Roman" w:hAnsi="Times New Roman" w:cs="Times New Roman"/>
          <w:sz w:val="28"/>
        </w:rPr>
      </w:pPr>
      <w:r w:rsidRPr="003E0A0E">
        <w:rPr>
          <w:rFonts w:ascii="Times New Roman" w:hAnsi="Times New Roman" w:cs="Times New Roman"/>
          <w:sz w:val="28"/>
        </w:rPr>
        <w:lastRenderedPageBreak/>
        <w:t>3. Создание (размещение) объектов зеленых насаждений на территориях зеленых насаждений общего пользования местного значения осуществляется органами местного самоуправления внутригородских муниципальных образований Санкт-Петербурга за счет средств бюджетов внутригородских муниципальных образований Санкт-Петербурга на основании проекта благоустройства, за исключением случаев производства работ по строительству, реконструкции, капитальному ремонту объектов капитального строительства.</w:t>
      </w:r>
    </w:p>
    <w:p w:rsidR="009E349A" w:rsidRDefault="003E0A0E" w:rsidP="009E349A">
      <w:pPr>
        <w:spacing w:after="120" w:line="360" w:lineRule="auto"/>
        <w:ind w:firstLine="709"/>
        <w:jc w:val="both"/>
        <w:rPr>
          <w:rFonts w:ascii="Times New Roman" w:hAnsi="Times New Roman" w:cs="Times New Roman"/>
          <w:i/>
          <w:sz w:val="28"/>
        </w:rPr>
      </w:pPr>
      <w:r w:rsidRPr="003E0A0E">
        <w:rPr>
          <w:rFonts w:ascii="Times New Roman" w:hAnsi="Times New Roman" w:cs="Times New Roman"/>
          <w:i/>
          <w:sz w:val="28"/>
        </w:rPr>
        <w:t>Статья 8. Контроль в области охраны зеленого фонда Санкт-Петербурга</w:t>
      </w:r>
    </w:p>
    <w:p w:rsidR="003E0A0E" w:rsidRDefault="003E0A0E" w:rsidP="009E349A">
      <w:pPr>
        <w:spacing w:after="120" w:line="360" w:lineRule="auto"/>
        <w:ind w:firstLine="709"/>
        <w:jc w:val="both"/>
        <w:rPr>
          <w:rFonts w:ascii="Times New Roman" w:hAnsi="Times New Roman" w:cs="Times New Roman"/>
          <w:sz w:val="28"/>
        </w:rPr>
      </w:pPr>
      <w:r w:rsidRPr="003E0A0E">
        <w:rPr>
          <w:rFonts w:ascii="Times New Roman" w:hAnsi="Times New Roman" w:cs="Times New Roman"/>
          <w:sz w:val="28"/>
        </w:rPr>
        <w:t>Контроль за выполнением требований по охране территорий зеленых насаждений осуществляется исполнительным органом государственной власти Санкт-Петербурга, уполномоченным в сфере озеленения и благоустройства.</w:t>
      </w:r>
    </w:p>
    <w:p w:rsidR="003E0A0E" w:rsidRPr="003E0A0E" w:rsidRDefault="003E0A0E" w:rsidP="003E0A0E">
      <w:pPr>
        <w:spacing w:after="120" w:line="360" w:lineRule="auto"/>
        <w:ind w:firstLine="709"/>
        <w:jc w:val="both"/>
        <w:rPr>
          <w:rFonts w:ascii="Times New Roman" w:hAnsi="Times New Roman" w:cs="Times New Roman"/>
          <w:i/>
          <w:sz w:val="28"/>
        </w:rPr>
      </w:pPr>
      <w:r w:rsidRPr="003E0A0E">
        <w:rPr>
          <w:rFonts w:ascii="Times New Roman" w:hAnsi="Times New Roman" w:cs="Times New Roman"/>
          <w:i/>
          <w:sz w:val="28"/>
        </w:rPr>
        <w:t xml:space="preserve">Статья 12. Предотвращение утраты территорий зеленых </w:t>
      </w:r>
      <w:r>
        <w:rPr>
          <w:rFonts w:ascii="Times New Roman" w:hAnsi="Times New Roman" w:cs="Times New Roman"/>
          <w:i/>
          <w:sz w:val="28"/>
        </w:rPr>
        <w:t>насаждений</w:t>
      </w:r>
    </w:p>
    <w:p w:rsidR="003E0A0E" w:rsidRPr="003E0A0E" w:rsidRDefault="003E0A0E" w:rsidP="003E0A0E">
      <w:pPr>
        <w:spacing w:after="120" w:line="360" w:lineRule="auto"/>
        <w:ind w:firstLine="709"/>
        <w:jc w:val="both"/>
        <w:rPr>
          <w:rFonts w:ascii="Times New Roman" w:hAnsi="Times New Roman" w:cs="Times New Roman"/>
          <w:sz w:val="28"/>
        </w:rPr>
      </w:pPr>
      <w:r w:rsidRPr="003E0A0E">
        <w:rPr>
          <w:rFonts w:ascii="Times New Roman" w:hAnsi="Times New Roman" w:cs="Times New Roman"/>
          <w:sz w:val="28"/>
        </w:rPr>
        <w:t>Правительством Санкт-Петербурга разрабатываются и утверждаются адресные программы и планы мероприятий по озеленению территорий (в том числе территорий зеленых насаждений общего пользования резерва озеленения), реализуемые за счет средств бюджета Санкт-Петербурга, с целью сохранения и пополнения з</w:t>
      </w:r>
      <w:r>
        <w:rPr>
          <w:rFonts w:ascii="Times New Roman" w:hAnsi="Times New Roman" w:cs="Times New Roman"/>
          <w:sz w:val="28"/>
        </w:rPr>
        <w:t>еленого фонда Санкт-Петербурга.</w:t>
      </w:r>
    </w:p>
    <w:p w:rsidR="003E0A0E" w:rsidRPr="003E0A0E" w:rsidRDefault="003E0A0E" w:rsidP="003E0A0E">
      <w:pPr>
        <w:spacing w:after="120" w:line="360" w:lineRule="auto"/>
        <w:ind w:firstLine="709"/>
        <w:jc w:val="both"/>
        <w:rPr>
          <w:rFonts w:ascii="Times New Roman" w:hAnsi="Times New Roman" w:cs="Times New Roman"/>
          <w:i/>
          <w:sz w:val="28"/>
        </w:rPr>
      </w:pPr>
      <w:r w:rsidRPr="003E0A0E">
        <w:rPr>
          <w:rFonts w:ascii="Times New Roman" w:hAnsi="Times New Roman" w:cs="Times New Roman"/>
          <w:i/>
          <w:sz w:val="28"/>
        </w:rPr>
        <w:t>Статья 13. Охрана травянистого покрова территорий зе</w:t>
      </w:r>
      <w:r>
        <w:rPr>
          <w:rFonts w:ascii="Times New Roman" w:hAnsi="Times New Roman" w:cs="Times New Roman"/>
          <w:i/>
          <w:sz w:val="28"/>
        </w:rPr>
        <w:t>леных насаждений</w:t>
      </w:r>
    </w:p>
    <w:p w:rsidR="003E0A0E" w:rsidRDefault="003E0A0E" w:rsidP="003E0A0E">
      <w:pPr>
        <w:spacing w:after="120" w:line="360" w:lineRule="auto"/>
        <w:ind w:firstLine="709"/>
        <w:jc w:val="both"/>
        <w:rPr>
          <w:rFonts w:ascii="Times New Roman" w:hAnsi="Times New Roman" w:cs="Times New Roman"/>
          <w:sz w:val="28"/>
        </w:rPr>
      </w:pPr>
      <w:r w:rsidRPr="003E0A0E">
        <w:rPr>
          <w:rFonts w:ascii="Times New Roman" w:hAnsi="Times New Roman" w:cs="Times New Roman"/>
          <w:sz w:val="28"/>
        </w:rPr>
        <w:t>Использование соли и солесодержащих смесей в качестве антигололедных реагентов на территориях зеленых насаждений общего пользования и территориях зеленых насаждений ограниченного пользования запрещается.</w:t>
      </w:r>
    </w:p>
    <w:p w:rsidR="000949E7" w:rsidRDefault="000949E7" w:rsidP="003E0A0E">
      <w:pPr>
        <w:spacing w:after="120" w:line="360" w:lineRule="auto"/>
        <w:ind w:firstLine="709"/>
        <w:jc w:val="both"/>
        <w:rPr>
          <w:rFonts w:ascii="Times New Roman" w:hAnsi="Times New Roman" w:cs="Times New Roman"/>
          <w:i/>
          <w:sz w:val="28"/>
        </w:rPr>
      </w:pPr>
      <w:r w:rsidRPr="000949E7">
        <w:rPr>
          <w:rFonts w:ascii="Times New Roman" w:hAnsi="Times New Roman" w:cs="Times New Roman"/>
          <w:i/>
          <w:sz w:val="28"/>
        </w:rPr>
        <w:t>Статья 15. Территории зеленых насаждений общего пользования</w:t>
      </w:r>
    </w:p>
    <w:p w:rsidR="000949E7" w:rsidRDefault="000949E7" w:rsidP="003E0A0E">
      <w:pPr>
        <w:spacing w:after="120" w:line="360" w:lineRule="auto"/>
        <w:ind w:firstLine="709"/>
        <w:jc w:val="both"/>
        <w:rPr>
          <w:rFonts w:ascii="Times New Roman" w:hAnsi="Times New Roman" w:cs="Times New Roman"/>
          <w:color w:val="2D2D2D"/>
          <w:spacing w:val="2"/>
          <w:sz w:val="28"/>
          <w:szCs w:val="21"/>
          <w:shd w:val="clear" w:color="auto" w:fill="FFFFFF"/>
        </w:rPr>
      </w:pPr>
      <w:r w:rsidRPr="000949E7">
        <w:rPr>
          <w:rFonts w:ascii="Times New Roman" w:hAnsi="Times New Roman" w:cs="Times New Roman"/>
          <w:color w:val="2D2D2D"/>
          <w:spacing w:val="2"/>
          <w:sz w:val="28"/>
          <w:szCs w:val="21"/>
          <w:shd w:val="clear" w:color="auto" w:fill="FFFFFF"/>
        </w:rPr>
        <w:lastRenderedPageBreak/>
        <w:t>4. Включение территорий зеленых насаждений в перечень территорий зеленых насаждений общего пользования, внесение изменений в данный перечень в части границ и площадей территорий зеленых насаждений общего пользования, а также исключение территорий зеленых насаждений из перечня территорий зеленых насаждений общего пользования осуществляется путем внесения изменений в соответствующий закон Санкт-Петербурга.</w:t>
      </w:r>
    </w:p>
    <w:p w:rsidR="007D3DBB" w:rsidRDefault="000949E7" w:rsidP="007D3DBB">
      <w:pPr>
        <w:spacing w:after="120" w:line="360" w:lineRule="auto"/>
        <w:ind w:firstLine="709"/>
        <w:jc w:val="both"/>
        <w:rPr>
          <w:rFonts w:ascii="Times New Roman" w:hAnsi="Times New Roman" w:cs="Times New Roman"/>
          <w:color w:val="2D2D2D"/>
          <w:spacing w:val="2"/>
          <w:sz w:val="28"/>
          <w:szCs w:val="21"/>
          <w:shd w:val="clear" w:color="auto" w:fill="FFFFFF"/>
        </w:rPr>
      </w:pPr>
      <w:r w:rsidRPr="000949E7">
        <w:rPr>
          <w:rFonts w:ascii="Times New Roman" w:hAnsi="Times New Roman" w:cs="Times New Roman"/>
          <w:color w:val="2D2D2D"/>
          <w:spacing w:val="2"/>
          <w:sz w:val="28"/>
          <w:szCs w:val="21"/>
          <w:shd w:val="clear" w:color="auto" w:fill="FFFFFF"/>
        </w:rPr>
        <w:t>5. На территориях зеленых насаждений общего пользования запрещается предоставление земельных участков для размещения объектов капитального строительства, за исключением случаев размещения объектов зеленых насаждений, строительства, реконструкции, капитального ремонта вестибюлей метро, киосков вентиляционных шахт метрополитена, сооружений инженерных сетей метрополитена, шахт тоннельных канализационных коллекторов, без возведения наземных сооружений.</w:t>
      </w:r>
    </w:p>
    <w:p w:rsidR="000949E7" w:rsidRPr="007D3DBB" w:rsidRDefault="007D3DBB" w:rsidP="007D3DBB">
      <w:pPr>
        <w:spacing w:after="120" w:line="360" w:lineRule="auto"/>
        <w:ind w:firstLine="709"/>
        <w:jc w:val="both"/>
        <w:rPr>
          <w:rFonts w:ascii="Times New Roman" w:hAnsi="Times New Roman" w:cs="Times New Roman"/>
          <w:color w:val="2D2D2D"/>
          <w:spacing w:val="2"/>
          <w:sz w:val="28"/>
          <w:szCs w:val="21"/>
          <w:shd w:val="clear" w:color="auto" w:fill="FFFFFF"/>
        </w:rPr>
      </w:pPr>
      <w:r>
        <w:rPr>
          <w:rFonts w:ascii="Times New Roman" w:hAnsi="Times New Roman" w:cs="Times New Roman"/>
          <w:color w:val="2D2D2D"/>
          <w:spacing w:val="2"/>
          <w:sz w:val="28"/>
          <w:szCs w:val="21"/>
          <w:shd w:val="clear" w:color="auto" w:fill="FFFFFF"/>
        </w:rPr>
        <w:t xml:space="preserve">6. </w:t>
      </w:r>
      <w:r w:rsidR="000949E7" w:rsidRPr="007D3DBB">
        <w:rPr>
          <w:rFonts w:ascii="Times New Roman" w:hAnsi="Times New Roman" w:cs="Times New Roman"/>
          <w:color w:val="2D2D2D"/>
          <w:spacing w:val="2"/>
          <w:sz w:val="28"/>
          <w:szCs w:val="21"/>
          <w:shd w:val="clear" w:color="auto" w:fill="FFFFFF"/>
        </w:rPr>
        <w:t>О зеленых насаждениях общего пользования (с изменениями на 12 мая 2020 года).</w:t>
      </w:r>
    </w:p>
    <w:p w:rsidR="000949E7" w:rsidRDefault="000949E7" w:rsidP="000949E7">
      <w:pPr>
        <w:spacing w:after="120" w:line="360" w:lineRule="auto"/>
        <w:ind w:firstLine="709"/>
        <w:jc w:val="both"/>
        <w:rPr>
          <w:rFonts w:ascii="Times New Roman" w:hAnsi="Times New Roman" w:cs="Times New Roman"/>
          <w:color w:val="2D2D2D"/>
          <w:spacing w:val="2"/>
          <w:sz w:val="28"/>
          <w:szCs w:val="21"/>
          <w:shd w:val="clear" w:color="auto" w:fill="FFFFFF"/>
        </w:rPr>
      </w:pPr>
      <w:r w:rsidRPr="000949E7">
        <w:rPr>
          <w:rFonts w:ascii="Times New Roman" w:hAnsi="Times New Roman" w:cs="Times New Roman"/>
          <w:color w:val="2D2D2D"/>
          <w:spacing w:val="2"/>
          <w:sz w:val="28"/>
          <w:szCs w:val="21"/>
          <w:shd w:val="clear" w:color="auto" w:fill="FFFFFF"/>
        </w:rPr>
        <w:t>Принят</w:t>
      </w:r>
      <w:r w:rsidRPr="000949E7">
        <w:rPr>
          <w:rFonts w:ascii="Times New Roman" w:hAnsi="Times New Roman" w:cs="Times New Roman"/>
          <w:color w:val="2D2D2D"/>
          <w:spacing w:val="2"/>
          <w:sz w:val="28"/>
          <w:szCs w:val="21"/>
        </w:rPr>
        <w:t xml:space="preserve"> </w:t>
      </w:r>
      <w:r w:rsidRPr="000949E7">
        <w:rPr>
          <w:rFonts w:ascii="Times New Roman" w:hAnsi="Times New Roman" w:cs="Times New Roman"/>
          <w:color w:val="2D2D2D"/>
          <w:spacing w:val="2"/>
          <w:sz w:val="28"/>
          <w:szCs w:val="21"/>
          <w:shd w:val="clear" w:color="auto" w:fill="FFFFFF"/>
        </w:rPr>
        <w:t>Законодательным Собранием</w:t>
      </w:r>
      <w:r w:rsidRPr="000949E7">
        <w:rPr>
          <w:rFonts w:ascii="Times New Roman" w:hAnsi="Times New Roman" w:cs="Times New Roman"/>
          <w:color w:val="2D2D2D"/>
          <w:spacing w:val="2"/>
          <w:sz w:val="28"/>
          <w:szCs w:val="21"/>
        </w:rPr>
        <w:t xml:space="preserve"> </w:t>
      </w:r>
      <w:r w:rsidRPr="000949E7">
        <w:rPr>
          <w:rFonts w:ascii="Times New Roman" w:hAnsi="Times New Roman" w:cs="Times New Roman"/>
          <w:color w:val="2D2D2D"/>
          <w:spacing w:val="2"/>
          <w:sz w:val="28"/>
          <w:szCs w:val="21"/>
          <w:shd w:val="clear" w:color="auto" w:fill="FFFFFF"/>
        </w:rPr>
        <w:t>Санкт-Петербурга</w:t>
      </w:r>
      <w:r w:rsidRPr="000949E7">
        <w:rPr>
          <w:rFonts w:ascii="Times New Roman" w:hAnsi="Times New Roman" w:cs="Times New Roman"/>
          <w:color w:val="2D2D2D"/>
          <w:spacing w:val="2"/>
          <w:sz w:val="28"/>
          <w:szCs w:val="21"/>
        </w:rPr>
        <w:t xml:space="preserve"> </w:t>
      </w:r>
      <w:r w:rsidRPr="000949E7">
        <w:rPr>
          <w:rFonts w:ascii="Times New Roman" w:hAnsi="Times New Roman" w:cs="Times New Roman"/>
          <w:color w:val="2D2D2D"/>
          <w:spacing w:val="2"/>
          <w:sz w:val="28"/>
          <w:szCs w:val="21"/>
          <w:shd w:val="clear" w:color="auto" w:fill="FFFFFF"/>
        </w:rPr>
        <w:t>19 сентября 2007 года</w:t>
      </w:r>
    </w:p>
    <w:p w:rsidR="000949E7" w:rsidRPr="000949E7" w:rsidRDefault="000949E7" w:rsidP="000949E7">
      <w:pPr>
        <w:spacing w:after="120" w:line="360" w:lineRule="auto"/>
        <w:ind w:firstLine="709"/>
        <w:jc w:val="both"/>
        <w:rPr>
          <w:rFonts w:ascii="Times New Roman" w:hAnsi="Times New Roman" w:cs="Times New Roman"/>
          <w:i/>
          <w:color w:val="000000" w:themeColor="text1"/>
          <w:sz w:val="28"/>
        </w:rPr>
      </w:pPr>
      <w:r w:rsidRPr="000949E7">
        <w:rPr>
          <w:rFonts w:ascii="Times New Roman" w:hAnsi="Times New Roman" w:cs="Times New Roman"/>
          <w:i/>
          <w:color w:val="000000" w:themeColor="text1"/>
          <w:sz w:val="28"/>
        </w:rPr>
        <w:t>Статья 1</w:t>
      </w:r>
    </w:p>
    <w:p w:rsidR="000949E7" w:rsidRPr="000949E7" w:rsidRDefault="000949E7" w:rsidP="000949E7">
      <w:pPr>
        <w:spacing w:after="120" w:line="360" w:lineRule="auto"/>
        <w:ind w:firstLine="709"/>
        <w:jc w:val="both"/>
        <w:rPr>
          <w:rFonts w:ascii="Times New Roman" w:hAnsi="Times New Roman" w:cs="Times New Roman"/>
          <w:color w:val="000000" w:themeColor="text1"/>
          <w:sz w:val="28"/>
        </w:rPr>
      </w:pPr>
      <w:r w:rsidRPr="000949E7">
        <w:rPr>
          <w:rFonts w:ascii="Times New Roman" w:hAnsi="Times New Roman" w:cs="Times New Roman"/>
          <w:color w:val="000000" w:themeColor="text1"/>
          <w:sz w:val="28"/>
        </w:rPr>
        <w:t>Территории зеленых насаждений общего пользования являются территориями общег</w:t>
      </w:r>
      <w:r>
        <w:rPr>
          <w:rFonts w:ascii="Times New Roman" w:hAnsi="Times New Roman" w:cs="Times New Roman"/>
          <w:color w:val="000000" w:themeColor="text1"/>
          <w:sz w:val="28"/>
        </w:rPr>
        <w:t>о пользования и могут включать:</w:t>
      </w:r>
    </w:p>
    <w:p w:rsidR="000949E7" w:rsidRPr="000949E7" w:rsidRDefault="000949E7" w:rsidP="000949E7">
      <w:pPr>
        <w:spacing w:after="120" w:line="360" w:lineRule="auto"/>
        <w:ind w:firstLine="709"/>
        <w:jc w:val="both"/>
        <w:rPr>
          <w:rFonts w:ascii="Times New Roman" w:hAnsi="Times New Roman" w:cs="Times New Roman"/>
          <w:color w:val="000000" w:themeColor="text1"/>
          <w:sz w:val="28"/>
        </w:rPr>
      </w:pPr>
      <w:r w:rsidRPr="000949E7">
        <w:rPr>
          <w:rFonts w:ascii="Times New Roman" w:hAnsi="Times New Roman" w:cs="Times New Roman"/>
          <w:color w:val="000000" w:themeColor="text1"/>
          <w:sz w:val="28"/>
        </w:rPr>
        <w:t xml:space="preserve">земельные участки, находящиеся в </w:t>
      </w:r>
      <w:r>
        <w:rPr>
          <w:rFonts w:ascii="Times New Roman" w:hAnsi="Times New Roman" w:cs="Times New Roman"/>
          <w:color w:val="000000" w:themeColor="text1"/>
          <w:sz w:val="28"/>
        </w:rPr>
        <w:t>собственности Санкт-Петербурга;</w:t>
      </w:r>
    </w:p>
    <w:p w:rsidR="000949E7" w:rsidRPr="000949E7" w:rsidRDefault="000949E7" w:rsidP="000949E7">
      <w:pPr>
        <w:spacing w:after="120" w:line="360" w:lineRule="auto"/>
        <w:ind w:firstLine="709"/>
        <w:jc w:val="both"/>
        <w:rPr>
          <w:rFonts w:ascii="Times New Roman" w:hAnsi="Times New Roman" w:cs="Times New Roman"/>
          <w:color w:val="000000" w:themeColor="text1"/>
          <w:sz w:val="28"/>
        </w:rPr>
      </w:pPr>
      <w:r w:rsidRPr="000949E7">
        <w:rPr>
          <w:rFonts w:ascii="Times New Roman" w:hAnsi="Times New Roman" w:cs="Times New Roman"/>
          <w:color w:val="000000" w:themeColor="text1"/>
          <w:sz w:val="28"/>
        </w:rPr>
        <w:t>земельные участки, государственная собственно</w:t>
      </w:r>
      <w:r>
        <w:rPr>
          <w:rFonts w:ascii="Times New Roman" w:hAnsi="Times New Roman" w:cs="Times New Roman"/>
          <w:color w:val="000000" w:themeColor="text1"/>
          <w:sz w:val="28"/>
        </w:rPr>
        <w:t>сть на которые не разграничена;</w:t>
      </w:r>
    </w:p>
    <w:p w:rsidR="000949E7" w:rsidRDefault="000949E7" w:rsidP="000949E7">
      <w:pPr>
        <w:spacing w:after="120" w:line="360" w:lineRule="auto"/>
        <w:ind w:firstLine="709"/>
        <w:jc w:val="both"/>
        <w:rPr>
          <w:rFonts w:ascii="Times New Roman" w:hAnsi="Times New Roman" w:cs="Times New Roman"/>
          <w:color w:val="000000" w:themeColor="text1"/>
          <w:sz w:val="28"/>
        </w:rPr>
      </w:pPr>
      <w:r w:rsidRPr="000949E7">
        <w:rPr>
          <w:rFonts w:ascii="Times New Roman" w:hAnsi="Times New Roman" w:cs="Times New Roman"/>
          <w:color w:val="000000" w:themeColor="text1"/>
          <w:sz w:val="28"/>
        </w:rPr>
        <w:t>земельные участки, переданные в собственность внутригородских муниципальных образований Санкт-Петербурга.</w:t>
      </w:r>
    </w:p>
    <w:p w:rsidR="000949E7" w:rsidRDefault="000949E7" w:rsidP="000949E7">
      <w:pPr>
        <w:spacing w:after="120" w:line="360" w:lineRule="auto"/>
        <w:ind w:firstLine="709"/>
        <w:jc w:val="both"/>
        <w:rPr>
          <w:rFonts w:ascii="Times New Roman" w:hAnsi="Times New Roman" w:cs="Times New Roman"/>
          <w:i/>
          <w:color w:val="000000" w:themeColor="text1"/>
          <w:sz w:val="28"/>
        </w:rPr>
      </w:pPr>
      <w:r w:rsidRPr="000949E7">
        <w:rPr>
          <w:rFonts w:ascii="Times New Roman" w:hAnsi="Times New Roman" w:cs="Times New Roman"/>
          <w:i/>
          <w:color w:val="000000" w:themeColor="text1"/>
          <w:sz w:val="28"/>
        </w:rPr>
        <w:t>Статья 2</w:t>
      </w:r>
    </w:p>
    <w:p w:rsidR="009832E8" w:rsidRPr="0017521B" w:rsidRDefault="000949E7" w:rsidP="0017521B">
      <w:pPr>
        <w:spacing w:after="120" w:line="360" w:lineRule="auto"/>
        <w:ind w:firstLine="709"/>
        <w:jc w:val="both"/>
        <w:rPr>
          <w:rFonts w:ascii="Times New Roman" w:hAnsi="Times New Roman" w:cs="Times New Roman"/>
          <w:color w:val="2D2D2D"/>
          <w:spacing w:val="2"/>
          <w:sz w:val="28"/>
          <w:szCs w:val="21"/>
          <w:shd w:val="clear" w:color="auto" w:fill="FFFFFF"/>
        </w:rPr>
      </w:pPr>
      <w:r w:rsidRPr="000949E7">
        <w:rPr>
          <w:rFonts w:ascii="Times New Roman" w:hAnsi="Times New Roman" w:cs="Times New Roman"/>
          <w:color w:val="2D2D2D"/>
          <w:spacing w:val="2"/>
          <w:sz w:val="28"/>
          <w:szCs w:val="21"/>
          <w:shd w:val="clear" w:color="auto" w:fill="FFFFFF"/>
        </w:rPr>
        <w:lastRenderedPageBreak/>
        <w:t>5. Площадь и границы территорий зеленых насаждений общего пользования являются ориентировочными до проведения в отношении земельных участков территорий зеленых насаждений общего пользования топогеодезических работ и осуществления государственного кадастрового учета. Площадь и границы территорий зеленых насаждений общего пользования могут быть уточнены при разработке документации по планировке территории, по результатам инвентаризации или проведенных топогеодезических работ. При этом площадь территорий зеленых насаждений общего пользования может быть уточнена в сторону уменьшения в пределах 10% относительно площади, указанной в приложении 1 к настоящему Закону Санкт-Петербурга, за исключением случаев, предусмотренных действующим законодательством.</w:t>
      </w:r>
    </w:p>
    <w:p w:rsidR="00F02072" w:rsidRDefault="00F02072" w:rsidP="00F02072">
      <w:pPr>
        <w:spacing w:after="120" w:line="360" w:lineRule="auto"/>
        <w:ind w:firstLine="709"/>
        <w:jc w:val="both"/>
        <w:rPr>
          <w:rFonts w:ascii="Times New Roman" w:hAnsi="Times New Roman" w:cs="Times New Roman"/>
          <w:color w:val="000000" w:themeColor="text1"/>
          <w:sz w:val="28"/>
        </w:rPr>
      </w:pPr>
    </w:p>
    <w:p w:rsidR="00993352" w:rsidRPr="007D3DBB" w:rsidRDefault="00993352" w:rsidP="007D3DBB">
      <w:pPr>
        <w:pStyle w:val="3"/>
        <w:rPr>
          <w:sz w:val="28"/>
          <w:szCs w:val="28"/>
        </w:rPr>
      </w:pPr>
      <w:bookmarkStart w:id="8" w:name="_Toc105279142"/>
      <w:r w:rsidRPr="007D3DBB">
        <w:rPr>
          <w:sz w:val="28"/>
          <w:szCs w:val="28"/>
        </w:rPr>
        <w:t>1.2. Выявление нынешней ситуации с зелеными насаждениями различных типов в СПб</w:t>
      </w:r>
      <w:bookmarkEnd w:id="8"/>
    </w:p>
    <w:p w:rsidR="00E646A3" w:rsidRDefault="00E646A3" w:rsidP="00F02072">
      <w:pPr>
        <w:spacing w:after="120" w:line="360" w:lineRule="auto"/>
        <w:ind w:firstLine="709"/>
        <w:jc w:val="both"/>
        <w:rPr>
          <w:rFonts w:ascii="Times New Roman" w:hAnsi="Times New Roman" w:cs="Times New Roman"/>
          <w:b/>
          <w:color w:val="000000" w:themeColor="text1"/>
          <w:sz w:val="28"/>
        </w:rPr>
      </w:pPr>
      <w:r>
        <w:rPr>
          <w:rFonts w:ascii="Times New Roman" w:hAnsi="Times New Roman" w:cs="Times New Roman"/>
          <w:b/>
          <w:color w:val="000000" w:themeColor="text1"/>
          <w:sz w:val="28"/>
        </w:rPr>
        <w:t xml:space="preserve">Распределение ЗНОП по категориям, размерам, районам (в </w:t>
      </w:r>
      <w:proofErr w:type="spellStart"/>
      <w:r>
        <w:rPr>
          <w:rFonts w:ascii="Times New Roman" w:hAnsi="Times New Roman" w:cs="Times New Roman"/>
          <w:b/>
          <w:color w:val="000000" w:themeColor="text1"/>
          <w:sz w:val="28"/>
        </w:rPr>
        <w:t>т.ч</w:t>
      </w:r>
      <w:proofErr w:type="spellEnd"/>
      <w:r>
        <w:rPr>
          <w:rFonts w:ascii="Times New Roman" w:hAnsi="Times New Roman" w:cs="Times New Roman"/>
          <w:b/>
          <w:color w:val="000000" w:themeColor="text1"/>
          <w:sz w:val="28"/>
        </w:rPr>
        <w:t>. на душу населения)</w:t>
      </w:r>
    </w:p>
    <w:p w:rsidR="00DE0AA1" w:rsidRDefault="006857B2" w:rsidP="00DE0AA1">
      <w:pPr>
        <w:spacing w:after="120" w:line="360" w:lineRule="auto"/>
        <w:ind w:firstLine="709"/>
        <w:jc w:val="both"/>
        <w:rPr>
          <w:rFonts w:ascii="Times New Roman" w:hAnsi="Times New Roman" w:cs="Times New Roman"/>
          <w:color w:val="000000" w:themeColor="text1"/>
          <w:sz w:val="28"/>
        </w:rPr>
      </w:pPr>
      <w:proofErr w:type="gramStart"/>
      <w:r>
        <w:rPr>
          <w:rFonts w:ascii="Times New Roman" w:hAnsi="Times New Roman" w:cs="Times New Roman"/>
          <w:color w:val="000000" w:themeColor="text1"/>
          <w:sz w:val="28"/>
        </w:rPr>
        <w:t>Как указывалось</w:t>
      </w:r>
      <w:proofErr w:type="gramEnd"/>
      <w:r>
        <w:rPr>
          <w:rFonts w:ascii="Times New Roman" w:hAnsi="Times New Roman" w:cs="Times New Roman"/>
          <w:color w:val="000000" w:themeColor="text1"/>
          <w:sz w:val="28"/>
        </w:rPr>
        <w:t xml:space="preserve"> </w:t>
      </w:r>
      <w:r w:rsidR="00DE0AA1">
        <w:rPr>
          <w:rFonts w:ascii="Times New Roman" w:hAnsi="Times New Roman" w:cs="Times New Roman"/>
          <w:color w:val="000000" w:themeColor="text1"/>
          <w:sz w:val="28"/>
        </w:rPr>
        <w:t>выше</w:t>
      </w:r>
      <w:r w:rsidR="00E577A3">
        <w:rPr>
          <w:rFonts w:ascii="Times New Roman" w:hAnsi="Times New Roman" w:cs="Times New Roman"/>
          <w:color w:val="000000" w:themeColor="text1"/>
          <w:sz w:val="28"/>
        </w:rPr>
        <w:t>,</w:t>
      </w:r>
      <w:r w:rsidR="00DE0AA1">
        <w:rPr>
          <w:rFonts w:ascii="Times New Roman" w:hAnsi="Times New Roman" w:cs="Times New Roman"/>
          <w:color w:val="000000" w:themeColor="text1"/>
          <w:sz w:val="28"/>
        </w:rPr>
        <w:t xml:space="preserve"> в Санкт-Петербурге по закону «О зелёных насаждениях общего пользования»</w:t>
      </w:r>
      <w:r w:rsidR="001848E7">
        <w:rPr>
          <w:rFonts w:ascii="Times New Roman" w:hAnsi="Times New Roman" w:cs="Times New Roman"/>
          <w:color w:val="000000" w:themeColor="text1"/>
          <w:sz w:val="28"/>
        </w:rPr>
        <w:t xml:space="preserve"> данные территории</w:t>
      </w:r>
      <w:r w:rsidR="00DE0AA1">
        <w:rPr>
          <w:rFonts w:ascii="Times New Roman" w:hAnsi="Times New Roman" w:cs="Times New Roman"/>
          <w:color w:val="000000" w:themeColor="text1"/>
          <w:sz w:val="28"/>
        </w:rPr>
        <w:t xml:space="preserve"> разделяются на следующие категории: </w:t>
      </w:r>
    </w:p>
    <w:p w:rsidR="00DE0AA1" w:rsidRDefault="004307F7" w:rsidP="00F02072">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1.</w:t>
      </w:r>
      <w:r w:rsidR="004E4136">
        <w:rPr>
          <w:rFonts w:ascii="Times New Roman" w:hAnsi="Times New Roman" w:cs="Times New Roman"/>
          <w:color w:val="000000" w:themeColor="text1"/>
          <w:sz w:val="28"/>
        </w:rPr>
        <w:t xml:space="preserve"> З</w:t>
      </w:r>
      <w:r w:rsidR="00DE0AA1">
        <w:rPr>
          <w:rFonts w:ascii="Times New Roman" w:hAnsi="Times New Roman" w:cs="Times New Roman"/>
          <w:color w:val="000000" w:themeColor="text1"/>
          <w:sz w:val="28"/>
        </w:rPr>
        <w:t>елёные насаждения общего пользования городского значения</w:t>
      </w:r>
      <w:r w:rsidR="001D62C1">
        <w:rPr>
          <w:rFonts w:ascii="Times New Roman" w:hAnsi="Times New Roman" w:cs="Times New Roman"/>
          <w:color w:val="000000" w:themeColor="text1"/>
          <w:sz w:val="28"/>
        </w:rPr>
        <w:t xml:space="preserve"> (ГЗ)</w:t>
      </w:r>
      <w:r>
        <w:rPr>
          <w:rFonts w:ascii="Times New Roman" w:hAnsi="Times New Roman" w:cs="Times New Roman"/>
          <w:color w:val="000000" w:themeColor="text1"/>
          <w:sz w:val="28"/>
        </w:rPr>
        <w:t xml:space="preserve"> – является самой большой по площади категорией зелёных</w:t>
      </w:r>
      <w:r w:rsidR="00C36FB7">
        <w:rPr>
          <w:rFonts w:ascii="Times New Roman" w:hAnsi="Times New Roman" w:cs="Times New Roman"/>
          <w:color w:val="000000" w:themeColor="text1"/>
          <w:sz w:val="28"/>
        </w:rPr>
        <w:t xml:space="preserve"> насаждений общего пользования, которая равна 6152,78 </w:t>
      </w:r>
      <w:proofErr w:type="gramStart"/>
      <w:r w:rsidR="00C36FB7">
        <w:rPr>
          <w:rFonts w:ascii="Times New Roman" w:hAnsi="Times New Roman" w:cs="Times New Roman"/>
          <w:color w:val="000000" w:themeColor="text1"/>
          <w:sz w:val="28"/>
        </w:rPr>
        <w:t>га.,</w:t>
      </w:r>
      <w:proofErr w:type="gramEnd"/>
      <w:r w:rsidR="00C36FB7">
        <w:rPr>
          <w:rFonts w:ascii="Times New Roman" w:hAnsi="Times New Roman" w:cs="Times New Roman"/>
          <w:color w:val="000000" w:themeColor="text1"/>
          <w:sz w:val="28"/>
        </w:rPr>
        <w:t xml:space="preserve"> 1089,04 га из которых находятся в </w:t>
      </w:r>
      <w:proofErr w:type="spellStart"/>
      <w:r w:rsidR="00C36FB7">
        <w:rPr>
          <w:rFonts w:ascii="Times New Roman" w:hAnsi="Times New Roman" w:cs="Times New Roman"/>
          <w:color w:val="000000" w:themeColor="text1"/>
          <w:sz w:val="28"/>
        </w:rPr>
        <w:t>Петродворцовом</w:t>
      </w:r>
      <w:proofErr w:type="spellEnd"/>
      <w:r w:rsidR="00C36FB7">
        <w:rPr>
          <w:rFonts w:ascii="Times New Roman" w:hAnsi="Times New Roman" w:cs="Times New Roman"/>
          <w:color w:val="000000" w:themeColor="text1"/>
          <w:sz w:val="28"/>
        </w:rPr>
        <w:t xml:space="preserve"> районе</w:t>
      </w:r>
      <w:r w:rsidR="001D62C1">
        <w:rPr>
          <w:rFonts w:ascii="Times New Roman" w:hAnsi="Times New Roman" w:cs="Times New Roman"/>
          <w:color w:val="000000" w:themeColor="text1"/>
          <w:sz w:val="28"/>
        </w:rPr>
        <w:t xml:space="preserve"> (рис. 1)</w:t>
      </w:r>
      <w:r w:rsidR="004E4136">
        <w:rPr>
          <w:rFonts w:ascii="Times New Roman" w:hAnsi="Times New Roman" w:cs="Times New Roman"/>
          <w:color w:val="000000" w:themeColor="text1"/>
          <w:sz w:val="28"/>
        </w:rPr>
        <w:t>. Самым маленьким по площади ГЗ является Кронштадтский, который равен 46,9 га.</w:t>
      </w:r>
    </w:p>
    <w:p w:rsidR="00E577A3" w:rsidRDefault="00E577A3" w:rsidP="00F02072">
      <w:pPr>
        <w:spacing w:after="120" w:line="360" w:lineRule="auto"/>
        <w:ind w:firstLine="709"/>
        <w:jc w:val="both"/>
        <w:rPr>
          <w:rFonts w:ascii="Times New Roman" w:hAnsi="Times New Roman" w:cs="Times New Roman"/>
          <w:color w:val="000000" w:themeColor="text1"/>
          <w:sz w:val="28"/>
        </w:rPr>
      </w:pPr>
    </w:p>
    <w:p w:rsidR="004E4136" w:rsidRDefault="004E4136" w:rsidP="00F02072">
      <w:pPr>
        <w:spacing w:after="120" w:line="360" w:lineRule="auto"/>
        <w:ind w:firstLine="709"/>
        <w:jc w:val="both"/>
        <w:rPr>
          <w:rFonts w:ascii="Times New Roman" w:hAnsi="Times New Roman" w:cs="Times New Roman"/>
          <w:color w:val="000000" w:themeColor="text1"/>
          <w:sz w:val="28"/>
        </w:rPr>
      </w:pPr>
      <w:r>
        <w:rPr>
          <w:noProof/>
          <w:lang w:eastAsia="ru-RU"/>
        </w:rPr>
        <w:lastRenderedPageBreak/>
        <w:drawing>
          <wp:inline distT="0" distB="0" distL="0" distR="0" wp14:anchorId="621BA8D4" wp14:editId="15D36B1B">
            <wp:extent cx="5509260" cy="3044190"/>
            <wp:effectExtent l="0" t="0" r="15240" b="381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rsidR="004E4136" w:rsidRDefault="00F819DD" w:rsidP="00F02072">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 xml:space="preserve">                                         Рис. 1 Категории ЗНОП</w:t>
      </w:r>
    </w:p>
    <w:p w:rsidR="004B56B0" w:rsidRDefault="004B56B0" w:rsidP="006A7A94">
      <w:pPr>
        <w:spacing w:after="120" w:line="360" w:lineRule="auto"/>
        <w:jc w:val="both"/>
        <w:rPr>
          <w:rFonts w:ascii="Times New Roman" w:hAnsi="Times New Roman" w:cs="Times New Roman"/>
          <w:color w:val="000000" w:themeColor="text1"/>
          <w:sz w:val="28"/>
        </w:rPr>
      </w:pPr>
    </w:p>
    <w:p w:rsidR="00F819DD" w:rsidRDefault="004B56B0" w:rsidP="006A7A94">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2. З</w:t>
      </w:r>
      <w:r w:rsidR="00DE0AA1">
        <w:rPr>
          <w:rFonts w:ascii="Times New Roman" w:hAnsi="Times New Roman" w:cs="Times New Roman"/>
          <w:color w:val="000000" w:themeColor="text1"/>
          <w:sz w:val="28"/>
        </w:rPr>
        <w:t>елёные насаждения общего пользования местного значения</w:t>
      </w:r>
      <w:r w:rsidR="001D62C1">
        <w:rPr>
          <w:rFonts w:ascii="Times New Roman" w:hAnsi="Times New Roman" w:cs="Times New Roman"/>
          <w:color w:val="000000" w:themeColor="text1"/>
          <w:sz w:val="28"/>
        </w:rPr>
        <w:t xml:space="preserve"> (МЗ)</w:t>
      </w:r>
      <w:r>
        <w:rPr>
          <w:rFonts w:ascii="Times New Roman" w:hAnsi="Times New Roman" w:cs="Times New Roman"/>
          <w:color w:val="000000" w:themeColor="text1"/>
          <w:sz w:val="28"/>
        </w:rPr>
        <w:t xml:space="preserve"> –</w:t>
      </w:r>
      <w:r w:rsidR="00F819DD">
        <w:rPr>
          <w:rFonts w:ascii="Times New Roman" w:hAnsi="Times New Roman" w:cs="Times New Roman"/>
          <w:color w:val="000000" w:themeColor="text1"/>
          <w:sz w:val="28"/>
        </w:rPr>
        <w:t>п</w:t>
      </w:r>
      <w:r>
        <w:rPr>
          <w:rFonts w:ascii="Times New Roman" w:hAnsi="Times New Roman" w:cs="Times New Roman"/>
          <w:color w:val="000000" w:themeColor="text1"/>
          <w:sz w:val="28"/>
        </w:rPr>
        <w:t xml:space="preserve">лощадь данной категории составляет 1529,46 га. </w:t>
      </w:r>
    </w:p>
    <w:p w:rsidR="006A7A94" w:rsidRDefault="00F819DD" w:rsidP="006A7A94">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3. З</w:t>
      </w:r>
      <w:r w:rsidR="00DE0AA1">
        <w:rPr>
          <w:rFonts w:ascii="Times New Roman" w:hAnsi="Times New Roman" w:cs="Times New Roman"/>
          <w:color w:val="000000" w:themeColor="text1"/>
          <w:sz w:val="28"/>
        </w:rPr>
        <w:t>елёные насаждения общего</w:t>
      </w:r>
      <w:r>
        <w:rPr>
          <w:rFonts w:ascii="Times New Roman" w:hAnsi="Times New Roman" w:cs="Times New Roman"/>
          <w:color w:val="000000" w:themeColor="text1"/>
          <w:sz w:val="28"/>
        </w:rPr>
        <w:t xml:space="preserve"> пользования резерва озеленения</w:t>
      </w:r>
      <w:r w:rsidR="001D62C1">
        <w:rPr>
          <w:rFonts w:ascii="Times New Roman" w:hAnsi="Times New Roman" w:cs="Times New Roman"/>
          <w:color w:val="000000" w:themeColor="text1"/>
          <w:sz w:val="28"/>
        </w:rPr>
        <w:t xml:space="preserve"> (РО)</w:t>
      </w:r>
      <w:r>
        <w:rPr>
          <w:rFonts w:ascii="Times New Roman" w:hAnsi="Times New Roman" w:cs="Times New Roman"/>
          <w:color w:val="000000" w:themeColor="text1"/>
          <w:sz w:val="28"/>
        </w:rPr>
        <w:t xml:space="preserve"> – самая малочисленная категория, п</w:t>
      </w:r>
      <w:r w:rsidR="006A7A94">
        <w:rPr>
          <w:rFonts w:ascii="Times New Roman" w:hAnsi="Times New Roman" w:cs="Times New Roman"/>
          <w:color w:val="000000" w:themeColor="text1"/>
          <w:sz w:val="28"/>
        </w:rPr>
        <w:t xml:space="preserve">редставленная всего в 7 районах: </w:t>
      </w:r>
      <w:proofErr w:type="spellStart"/>
      <w:r w:rsidR="006A7A94">
        <w:rPr>
          <w:rFonts w:ascii="Times New Roman" w:hAnsi="Times New Roman" w:cs="Times New Roman"/>
          <w:color w:val="000000" w:themeColor="text1"/>
          <w:sz w:val="28"/>
        </w:rPr>
        <w:t>Петродворцовый</w:t>
      </w:r>
      <w:proofErr w:type="spellEnd"/>
      <w:r w:rsidR="006A7A94">
        <w:rPr>
          <w:rFonts w:ascii="Times New Roman" w:hAnsi="Times New Roman" w:cs="Times New Roman"/>
          <w:color w:val="000000" w:themeColor="text1"/>
          <w:sz w:val="28"/>
        </w:rPr>
        <w:t xml:space="preserve">, Выборгский, </w:t>
      </w:r>
      <w:proofErr w:type="spellStart"/>
      <w:r w:rsidR="006A7A94">
        <w:rPr>
          <w:rFonts w:ascii="Times New Roman" w:hAnsi="Times New Roman" w:cs="Times New Roman"/>
          <w:color w:val="000000" w:themeColor="text1"/>
          <w:sz w:val="28"/>
        </w:rPr>
        <w:t>Красносельский</w:t>
      </w:r>
      <w:proofErr w:type="spellEnd"/>
      <w:r w:rsidR="006A7A94">
        <w:rPr>
          <w:rFonts w:ascii="Times New Roman" w:hAnsi="Times New Roman" w:cs="Times New Roman"/>
          <w:color w:val="000000" w:themeColor="text1"/>
          <w:sz w:val="28"/>
        </w:rPr>
        <w:t xml:space="preserve">, Московский, Невский, </w:t>
      </w:r>
      <w:proofErr w:type="spellStart"/>
      <w:r w:rsidR="006A7A94">
        <w:rPr>
          <w:rFonts w:ascii="Times New Roman" w:hAnsi="Times New Roman" w:cs="Times New Roman"/>
          <w:color w:val="000000" w:themeColor="text1"/>
          <w:sz w:val="28"/>
        </w:rPr>
        <w:t>Фрунзенский</w:t>
      </w:r>
      <w:proofErr w:type="spellEnd"/>
      <w:r w:rsidR="006A7A94">
        <w:rPr>
          <w:rFonts w:ascii="Times New Roman" w:hAnsi="Times New Roman" w:cs="Times New Roman"/>
          <w:color w:val="000000" w:themeColor="text1"/>
          <w:sz w:val="28"/>
        </w:rPr>
        <w:t>, Красногвардейский.</w:t>
      </w:r>
      <w:r>
        <w:rPr>
          <w:rFonts w:ascii="Times New Roman" w:hAnsi="Times New Roman" w:cs="Times New Roman"/>
          <w:color w:val="000000" w:themeColor="text1"/>
          <w:sz w:val="28"/>
        </w:rPr>
        <w:t xml:space="preserve"> Площадь данной категории равна 198,2 га</w:t>
      </w:r>
      <w:r w:rsidR="006A7A94">
        <w:rPr>
          <w:rFonts w:ascii="Times New Roman" w:hAnsi="Times New Roman" w:cs="Times New Roman"/>
          <w:color w:val="000000" w:themeColor="text1"/>
          <w:sz w:val="28"/>
        </w:rPr>
        <w:t xml:space="preserve">. </w:t>
      </w:r>
    </w:p>
    <w:p w:rsidR="00B063CE" w:rsidRDefault="006A7A94" w:rsidP="006A7A94">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 xml:space="preserve">Если считать общую площадь зелёных насаждений общего пользования всех типов, то больше всего </w:t>
      </w:r>
      <w:r w:rsidR="0037034C">
        <w:rPr>
          <w:rFonts w:ascii="Times New Roman" w:hAnsi="Times New Roman" w:cs="Times New Roman"/>
          <w:color w:val="000000" w:themeColor="text1"/>
          <w:sz w:val="28"/>
        </w:rPr>
        <w:t xml:space="preserve">ЗНОП в </w:t>
      </w:r>
      <w:proofErr w:type="spellStart"/>
      <w:r w:rsidR="0037034C">
        <w:rPr>
          <w:rFonts w:ascii="Times New Roman" w:hAnsi="Times New Roman" w:cs="Times New Roman"/>
          <w:color w:val="000000" w:themeColor="text1"/>
          <w:sz w:val="28"/>
        </w:rPr>
        <w:t>Петродворцовом</w:t>
      </w:r>
      <w:proofErr w:type="spellEnd"/>
      <w:r w:rsidR="0037034C">
        <w:rPr>
          <w:rFonts w:ascii="Times New Roman" w:hAnsi="Times New Roman" w:cs="Times New Roman"/>
          <w:color w:val="000000" w:themeColor="text1"/>
          <w:sz w:val="28"/>
        </w:rPr>
        <w:t xml:space="preserve"> районе – 1277,21 га, поэтому здесь самая высокая обеспеченность ЗНОП на 1 жителя –90 кв. м. на человека. (рис. 2). </w:t>
      </w:r>
      <w:r w:rsidR="00B063CE">
        <w:rPr>
          <w:rFonts w:ascii="Times New Roman" w:hAnsi="Times New Roman" w:cs="Times New Roman"/>
          <w:color w:val="000000" w:themeColor="text1"/>
          <w:sz w:val="28"/>
        </w:rPr>
        <w:t>Так же, лидируют по этому показателю Курортный и Пушкинск</w:t>
      </w:r>
      <w:r w:rsidR="007628DA">
        <w:rPr>
          <w:rFonts w:ascii="Times New Roman" w:hAnsi="Times New Roman" w:cs="Times New Roman"/>
          <w:color w:val="000000" w:themeColor="text1"/>
          <w:sz w:val="28"/>
        </w:rPr>
        <w:t xml:space="preserve">ий район с показателями 43 и </w:t>
      </w:r>
      <w:r w:rsidR="00B063CE">
        <w:rPr>
          <w:rFonts w:ascii="Times New Roman" w:hAnsi="Times New Roman" w:cs="Times New Roman"/>
          <w:color w:val="000000" w:themeColor="text1"/>
          <w:sz w:val="28"/>
        </w:rPr>
        <w:t>3</w:t>
      </w:r>
      <w:r w:rsidR="007628DA">
        <w:rPr>
          <w:rFonts w:ascii="Times New Roman" w:hAnsi="Times New Roman" w:cs="Times New Roman"/>
          <w:color w:val="000000" w:themeColor="text1"/>
          <w:sz w:val="28"/>
        </w:rPr>
        <w:t xml:space="preserve">0 </w:t>
      </w:r>
      <w:proofErr w:type="spellStart"/>
      <w:r w:rsidR="007628DA">
        <w:rPr>
          <w:rFonts w:ascii="Times New Roman" w:hAnsi="Times New Roman" w:cs="Times New Roman"/>
          <w:color w:val="000000" w:themeColor="text1"/>
          <w:sz w:val="28"/>
        </w:rPr>
        <w:t>кв.м</w:t>
      </w:r>
      <w:proofErr w:type="spellEnd"/>
      <w:r w:rsidR="007628DA">
        <w:rPr>
          <w:rFonts w:ascii="Times New Roman" w:hAnsi="Times New Roman" w:cs="Times New Roman"/>
          <w:color w:val="000000" w:themeColor="text1"/>
          <w:sz w:val="28"/>
        </w:rPr>
        <w:t>.</w:t>
      </w:r>
      <w:r w:rsidR="00B063CE">
        <w:rPr>
          <w:rFonts w:ascii="Times New Roman" w:hAnsi="Times New Roman" w:cs="Times New Roman"/>
          <w:color w:val="000000" w:themeColor="text1"/>
          <w:sz w:val="28"/>
        </w:rPr>
        <w:t xml:space="preserve"> на 1 человека.</w:t>
      </w:r>
    </w:p>
    <w:p w:rsidR="006A7A94" w:rsidRDefault="0037034C" w:rsidP="006A7A94">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 xml:space="preserve">Меньше всего обеспечены жители Центрального района – данный показатель там равен 5 </w:t>
      </w:r>
      <w:proofErr w:type="spellStart"/>
      <w:r>
        <w:rPr>
          <w:rFonts w:ascii="Times New Roman" w:hAnsi="Times New Roman" w:cs="Times New Roman"/>
          <w:color w:val="000000" w:themeColor="text1"/>
          <w:sz w:val="28"/>
        </w:rPr>
        <w:t>кв.м</w:t>
      </w:r>
      <w:proofErr w:type="spellEnd"/>
      <w:r>
        <w:rPr>
          <w:rFonts w:ascii="Times New Roman" w:hAnsi="Times New Roman" w:cs="Times New Roman"/>
          <w:color w:val="000000" w:themeColor="text1"/>
          <w:sz w:val="28"/>
        </w:rPr>
        <w:t>. на одного человека.</w:t>
      </w:r>
    </w:p>
    <w:p w:rsidR="0037034C" w:rsidRDefault="007628DA" w:rsidP="006A7A94">
      <w:pPr>
        <w:spacing w:after="120" w:line="360" w:lineRule="auto"/>
        <w:ind w:firstLine="709"/>
        <w:jc w:val="both"/>
        <w:rPr>
          <w:rFonts w:ascii="Times New Roman" w:hAnsi="Times New Roman" w:cs="Times New Roman"/>
          <w:color w:val="000000" w:themeColor="text1"/>
          <w:sz w:val="28"/>
        </w:rPr>
      </w:pPr>
      <w:r>
        <w:rPr>
          <w:noProof/>
          <w:lang w:eastAsia="ru-RU"/>
        </w:rPr>
        <w:lastRenderedPageBreak/>
        <w:drawing>
          <wp:inline distT="0" distB="0" distL="0" distR="0" wp14:anchorId="407F1A2C" wp14:editId="311488F3">
            <wp:extent cx="5143500" cy="2908300"/>
            <wp:effectExtent l="0" t="0" r="0" b="635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37034C" w:rsidRDefault="0037034C" w:rsidP="006A7A94">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 xml:space="preserve">                     Рис. 2 Обеспеченность ЗНОП на 1 жителя</w:t>
      </w:r>
    </w:p>
    <w:p w:rsidR="0037034C" w:rsidRDefault="0037034C" w:rsidP="006A7A94">
      <w:pPr>
        <w:spacing w:after="120" w:line="360" w:lineRule="auto"/>
        <w:ind w:firstLine="709"/>
        <w:jc w:val="both"/>
        <w:rPr>
          <w:rFonts w:ascii="Times New Roman" w:hAnsi="Times New Roman" w:cs="Times New Roman"/>
          <w:color w:val="000000" w:themeColor="text1"/>
          <w:sz w:val="28"/>
        </w:rPr>
      </w:pPr>
    </w:p>
    <w:p w:rsidR="007628DA" w:rsidRPr="007628DA" w:rsidRDefault="007628DA" w:rsidP="007628DA">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Согласно Закону Санкт-Петербурга от 23.06.10 «О зелёных насаждениях в Санкт-Петербурге (с изменениями на 30 ноября 2018 года)»</w:t>
      </w:r>
      <w:r w:rsidR="0047320A">
        <w:rPr>
          <w:rFonts w:ascii="Times New Roman" w:hAnsi="Times New Roman" w:cs="Times New Roman"/>
          <w:color w:val="000000" w:themeColor="text1"/>
          <w:sz w:val="28"/>
        </w:rPr>
        <w:t>, статье 5, пункте</w:t>
      </w:r>
      <w:r>
        <w:rPr>
          <w:rFonts w:ascii="Times New Roman" w:hAnsi="Times New Roman" w:cs="Times New Roman"/>
          <w:color w:val="000000" w:themeColor="text1"/>
          <w:sz w:val="28"/>
        </w:rPr>
        <w:t xml:space="preserve"> 3: </w:t>
      </w:r>
      <w:r w:rsidRPr="007628DA">
        <w:rPr>
          <w:rFonts w:ascii="Times New Roman" w:hAnsi="Times New Roman" w:cs="Times New Roman"/>
          <w:color w:val="000000" w:themeColor="text1"/>
          <w:sz w:val="28"/>
        </w:rPr>
        <w:t>Минимальные нормативы обеспеченности населения Санкт-Петербурга территориями</w:t>
      </w:r>
      <w:r>
        <w:rPr>
          <w:rFonts w:ascii="Times New Roman" w:hAnsi="Times New Roman" w:cs="Times New Roman"/>
          <w:color w:val="000000" w:themeColor="text1"/>
          <w:sz w:val="28"/>
        </w:rPr>
        <w:t xml:space="preserve"> зеленых насаждений составляют:</w:t>
      </w:r>
    </w:p>
    <w:p w:rsidR="007628DA" w:rsidRPr="007628DA" w:rsidRDefault="007628DA" w:rsidP="007628DA">
      <w:pPr>
        <w:spacing w:after="120" w:line="360" w:lineRule="auto"/>
        <w:ind w:firstLine="709"/>
        <w:jc w:val="both"/>
        <w:rPr>
          <w:rFonts w:ascii="Times New Roman" w:hAnsi="Times New Roman" w:cs="Times New Roman"/>
          <w:color w:val="000000" w:themeColor="text1"/>
          <w:sz w:val="28"/>
        </w:rPr>
      </w:pPr>
      <w:r w:rsidRPr="007628DA">
        <w:rPr>
          <w:rFonts w:ascii="Times New Roman" w:hAnsi="Times New Roman" w:cs="Times New Roman"/>
          <w:color w:val="000000" w:themeColor="text1"/>
          <w:sz w:val="28"/>
        </w:rPr>
        <w:t xml:space="preserve">для Адмиралтейского, Василеостровского, Петроградского, Центрального, </w:t>
      </w:r>
      <w:proofErr w:type="spellStart"/>
      <w:r w:rsidRPr="007628DA">
        <w:rPr>
          <w:rFonts w:ascii="Times New Roman" w:hAnsi="Times New Roman" w:cs="Times New Roman"/>
          <w:color w:val="000000" w:themeColor="text1"/>
          <w:sz w:val="28"/>
        </w:rPr>
        <w:t>Колпинского</w:t>
      </w:r>
      <w:proofErr w:type="spellEnd"/>
      <w:r w:rsidRPr="007628DA">
        <w:rPr>
          <w:rFonts w:ascii="Times New Roman" w:hAnsi="Times New Roman" w:cs="Times New Roman"/>
          <w:color w:val="000000" w:themeColor="text1"/>
          <w:sz w:val="28"/>
        </w:rPr>
        <w:t xml:space="preserve"> районов Санкт-Петербурга - 6</w:t>
      </w:r>
      <w:r>
        <w:rPr>
          <w:rFonts w:ascii="Times New Roman" w:hAnsi="Times New Roman" w:cs="Times New Roman"/>
          <w:color w:val="000000" w:themeColor="text1"/>
          <w:sz w:val="28"/>
        </w:rPr>
        <w:t xml:space="preserve"> квадратных метров на человека;</w:t>
      </w:r>
    </w:p>
    <w:p w:rsidR="007628DA" w:rsidRPr="007628DA" w:rsidRDefault="007628DA" w:rsidP="007628DA">
      <w:pPr>
        <w:spacing w:after="120" w:line="360" w:lineRule="auto"/>
        <w:ind w:firstLine="709"/>
        <w:jc w:val="both"/>
        <w:rPr>
          <w:rFonts w:ascii="Times New Roman" w:hAnsi="Times New Roman" w:cs="Times New Roman"/>
          <w:color w:val="000000" w:themeColor="text1"/>
          <w:sz w:val="28"/>
        </w:rPr>
      </w:pPr>
      <w:r w:rsidRPr="007628DA">
        <w:rPr>
          <w:rFonts w:ascii="Times New Roman" w:hAnsi="Times New Roman" w:cs="Times New Roman"/>
          <w:color w:val="000000" w:themeColor="text1"/>
          <w:sz w:val="28"/>
        </w:rPr>
        <w:t>для Выборгского, Калининского, Кировского, Красногвардейского, Красносельского, Московского, Невского, Приморского, Фрунзенского районов Санкт-Петербурга - 12</w:t>
      </w:r>
      <w:r>
        <w:rPr>
          <w:rFonts w:ascii="Times New Roman" w:hAnsi="Times New Roman" w:cs="Times New Roman"/>
          <w:color w:val="000000" w:themeColor="text1"/>
          <w:sz w:val="28"/>
        </w:rPr>
        <w:t xml:space="preserve"> квадратных метров на человека;</w:t>
      </w:r>
    </w:p>
    <w:p w:rsidR="0037034C" w:rsidRDefault="007628DA" w:rsidP="007628DA">
      <w:pPr>
        <w:spacing w:after="120" w:line="360" w:lineRule="auto"/>
        <w:ind w:firstLine="709"/>
        <w:jc w:val="both"/>
        <w:rPr>
          <w:rFonts w:ascii="Times New Roman" w:hAnsi="Times New Roman" w:cs="Times New Roman"/>
          <w:color w:val="000000" w:themeColor="text1"/>
          <w:sz w:val="28"/>
        </w:rPr>
      </w:pPr>
      <w:r w:rsidRPr="007628DA">
        <w:rPr>
          <w:rFonts w:ascii="Times New Roman" w:hAnsi="Times New Roman" w:cs="Times New Roman"/>
          <w:color w:val="000000" w:themeColor="text1"/>
          <w:sz w:val="28"/>
        </w:rPr>
        <w:t xml:space="preserve">для Кронштадтского, Курортного, </w:t>
      </w:r>
      <w:proofErr w:type="spellStart"/>
      <w:r w:rsidRPr="007628DA">
        <w:rPr>
          <w:rFonts w:ascii="Times New Roman" w:hAnsi="Times New Roman" w:cs="Times New Roman"/>
          <w:color w:val="000000" w:themeColor="text1"/>
          <w:sz w:val="28"/>
        </w:rPr>
        <w:t>Петродворцового</w:t>
      </w:r>
      <w:proofErr w:type="spellEnd"/>
      <w:r w:rsidRPr="007628DA">
        <w:rPr>
          <w:rFonts w:ascii="Times New Roman" w:hAnsi="Times New Roman" w:cs="Times New Roman"/>
          <w:color w:val="000000" w:themeColor="text1"/>
          <w:sz w:val="28"/>
        </w:rPr>
        <w:t>, Пушкинского районов Санкт-Петербурга - 18 квадратных метров на человека.</w:t>
      </w:r>
    </w:p>
    <w:p w:rsidR="0047320A" w:rsidRDefault="0047320A" w:rsidP="007628DA">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Исходя из этого, минимальные нормативы не соблюдаются в следующих районах: Центральном, Невском, Фрунзенском, Кронштадтском.</w:t>
      </w:r>
    </w:p>
    <w:p w:rsidR="0047320A" w:rsidRDefault="0047320A" w:rsidP="007628DA">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 xml:space="preserve">Общая обеспеченность по городу равна 15 </w:t>
      </w:r>
      <w:proofErr w:type="spellStart"/>
      <w:r>
        <w:rPr>
          <w:rFonts w:ascii="Times New Roman" w:hAnsi="Times New Roman" w:cs="Times New Roman"/>
          <w:color w:val="000000" w:themeColor="text1"/>
          <w:sz w:val="28"/>
        </w:rPr>
        <w:t>м.кв</w:t>
      </w:r>
      <w:proofErr w:type="spellEnd"/>
      <w:r>
        <w:rPr>
          <w:rFonts w:ascii="Times New Roman" w:hAnsi="Times New Roman" w:cs="Times New Roman"/>
          <w:color w:val="000000" w:themeColor="text1"/>
          <w:sz w:val="28"/>
        </w:rPr>
        <w:t>. на 1 жителя.</w:t>
      </w:r>
    </w:p>
    <w:p w:rsidR="0047320A" w:rsidRDefault="0047320A" w:rsidP="007628DA">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lastRenderedPageBreak/>
        <w:t xml:space="preserve">Рассматривая долю зелёных насаждений общего </w:t>
      </w:r>
      <w:r w:rsidR="00355165">
        <w:rPr>
          <w:rFonts w:ascii="Times New Roman" w:hAnsi="Times New Roman" w:cs="Times New Roman"/>
          <w:color w:val="000000" w:themeColor="text1"/>
          <w:sz w:val="28"/>
        </w:rPr>
        <w:t xml:space="preserve">пользования от площади по каждому району города, можно отметить, что самые большие показатели у Калининского, Петроградского и </w:t>
      </w:r>
      <w:proofErr w:type="spellStart"/>
      <w:r w:rsidR="00355165">
        <w:rPr>
          <w:rFonts w:ascii="Times New Roman" w:hAnsi="Times New Roman" w:cs="Times New Roman"/>
          <w:color w:val="000000" w:themeColor="text1"/>
          <w:sz w:val="28"/>
        </w:rPr>
        <w:t>Петродворцового</w:t>
      </w:r>
      <w:proofErr w:type="spellEnd"/>
      <w:r w:rsidR="00355165">
        <w:rPr>
          <w:rFonts w:ascii="Times New Roman" w:hAnsi="Times New Roman" w:cs="Times New Roman"/>
          <w:color w:val="000000" w:themeColor="text1"/>
          <w:sz w:val="28"/>
        </w:rPr>
        <w:t xml:space="preserve"> районов – 13,93%, 12,3%, 11,93% соответственно (рис. 3). </w:t>
      </w:r>
    </w:p>
    <w:p w:rsidR="00355165" w:rsidRDefault="00355165" w:rsidP="007628DA">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Самый наименьший процент по данному показателю у Курортного района и равен 1,24%.</w:t>
      </w:r>
    </w:p>
    <w:p w:rsidR="00355165" w:rsidRDefault="00355165" w:rsidP="007628DA">
      <w:pPr>
        <w:spacing w:after="120" w:line="360" w:lineRule="auto"/>
        <w:ind w:firstLine="709"/>
        <w:jc w:val="both"/>
        <w:rPr>
          <w:rFonts w:ascii="Times New Roman" w:hAnsi="Times New Roman" w:cs="Times New Roman"/>
          <w:color w:val="000000" w:themeColor="text1"/>
          <w:sz w:val="28"/>
        </w:rPr>
      </w:pPr>
      <w:r>
        <w:rPr>
          <w:noProof/>
          <w:lang w:eastAsia="ru-RU"/>
        </w:rPr>
        <w:drawing>
          <wp:inline distT="0" distB="0" distL="0" distR="0" wp14:anchorId="2757A66B" wp14:editId="3174C915">
            <wp:extent cx="5372100" cy="28575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355165" w:rsidRDefault="00355165" w:rsidP="007628DA">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 xml:space="preserve">                     Рис. 3 Доля ЗНОП от площади каждого района</w:t>
      </w:r>
    </w:p>
    <w:p w:rsidR="00355165" w:rsidRDefault="00355165" w:rsidP="007628DA">
      <w:pPr>
        <w:spacing w:after="120" w:line="360" w:lineRule="auto"/>
        <w:ind w:firstLine="709"/>
        <w:jc w:val="both"/>
        <w:rPr>
          <w:rFonts w:ascii="Times New Roman" w:hAnsi="Times New Roman" w:cs="Times New Roman"/>
          <w:color w:val="000000" w:themeColor="text1"/>
          <w:sz w:val="28"/>
        </w:rPr>
      </w:pPr>
    </w:p>
    <w:p w:rsidR="00355165" w:rsidRDefault="00355165" w:rsidP="007628DA">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Общая доля зелёных насаждений общего пользования от площади города составляет 5,45%.</w:t>
      </w:r>
    </w:p>
    <w:p w:rsidR="006B69CC" w:rsidRPr="007D3DBB" w:rsidRDefault="006B69CC" w:rsidP="007D3DBB">
      <w:pPr>
        <w:pStyle w:val="3"/>
        <w:rPr>
          <w:sz w:val="28"/>
          <w:szCs w:val="28"/>
        </w:rPr>
      </w:pPr>
    </w:p>
    <w:p w:rsidR="00013562" w:rsidRPr="007D3DBB" w:rsidRDefault="00013562" w:rsidP="007D3DBB">
      <w:pPr>
        <w:pStyle w:val="3"/>
        <w:rPr>
          <w:sz w:val="28"/>
          <w:szCs w:val="28"/>
        </w:rPr>
      </w:pPr>
      <w:bookmarkStart w:id="9" w:name="_Toc105279143"/>
      <w:r w:rsidRPr="007D3DBB">
        <w:rPr>
          <w:sz w:val="28"/>
          <w:szCs w:val="28"/>
        </w:rPr>
        <w:t>1.2.3. Распределение ЗНОП по типам растительности</w:t>
      </w:r>
      <w:bookmarkEnd w:id="9"/>
    </w:p>
    <w:p w:rsidR="006B69CC" w:rsidRDefault="006B69CC" w:rsidP="007628DA">
      <w:pPr>
        <w:spacing w:after="120" w:line="360" w:lineRule="auto"/>
        <w:ind w:firstLine="709"/>
        <w:jc w:val="both"/>
        <w:rPr>
          <w:rFonts w:ascii="Times New Roman" w:hAnsi="Times New Roman" w:cs="Times New Roman"/>
          <w:b/>
          <w:color w:val="000000" w:themeColor="text1"/>
          <w:sz w:val="28"/>
        </w:rPr>
      </w:pPr>
    </w:p>
    <w:p w:rsidR="00E051FF" w:rsidRPr="00E051FF" w:rsidRDefault="00E051FF" w:rsidP="00E051FF">
      <w:pPr>
        <w:spacing w:after="120" w:line="360" w:lineRule="auto"/>
        <w:ind w:firstLine="709"/>
        <w:jc w:val="both"/>
        <w:rPr>
          <w:rFonts w:ascii="Times New Roman" w:hAnsi="Times New Roman" w:cs="Times New Roman"/>
          <w:sz w:val="28"/>
          <w:szCs w:val="28"/>
        </w:rPr>
      </w:pPr>
      <w:r w:rsidRPr="00E051FF">
        <w:rPr>
          <w:rFonts w:ascii="Times New Roman" w:hAnsi="Times New Roman" w:cs="Times New Roman"/>
          <w:sz w:val="28"/>
          <w:szCs w:val="28"/>
        </w:rPr>
        <w:t>Для выявления современной структуры и состава зеленых насаждений общего пользования была составлена база данных на основе паспортов ЗНОП городского значения, составленных подведомственными учреждениями Комитета по благоустройству СПб в порядке исполнения ст. 6 Закона Санкт-</w:t>
      </w:r>
      <w:r w:rsidRPr="00E051FF">
        <w:rPr>
          <w:rFonts w:ascii="Times New Roman" w:hAnsi="Times New Roman" w:cs="Times New Roman"/>
          <w:sz w:val="28"/>
          <w:szCs w:val="28"/>
        </w:rPr>
        <w:lastRenderedPageBreak/>
        <w:t>Петербурга «О зеленых насаждениях в Санкт-Петербурге» в ходе инвентаризации насаждений.</w:t>
      </w:r>
    </w:p>
    <w:p w:rsidR="00E051FF" w:rsidRPr="00E051FF" w:rsidRDefault="00E051FF" w:rsidP="00E051FF">
      <w:pPr>
        <w:spacing w:after="120" w:line="360" w:lineRule="auto"/>
        <w:ind w:firstLine="709"/>
        <w:jc w:val="both"/>
        <w:rPr>
          <w:rFonts w:ascii="Times New Roman" w:hAnsi="Times New Roman" w:cs="Times New Roman"/>
          <w:sz w:val="28"/>
          <w:szCs w:val="28"/>
        </w:rPr>
      </w:pPr>
      <w:r w:rsidRPr="00E051FF">
        <w:rPr>
          <w:rFonts w:ascii="Times New Roman" w:hAnsi="Times New Roman" w:cs="Times New Roman"/>
          <w:sz w:val="28"/>
          <w:szCs w:val="28"/>
        </w:rPr>
        <w:t>Паспорт участка ЗНОП – достаточно объемный документ, содержащий данные о площади участка и его составляющих (лесная растительность, посадк</w:t>
      </w:r>
      <w:r>
        <w:rPr>
          <w:rFonts w:ascii="Times New Roman" w:hAnsi="Times New Roman" w:cs="Times New Roman"/>
          <w:sz w:val="28"/>
          <w:szCs w:val="28"/>
        </w:rPr>
        <w:t>и деревьев, газоны и пр.)</w:t>
      </w:r>
      <w:r w:rsidRPr="00E051FF">
        <w:rPr>
          <w:rFonts w:ascii="Times New Roman" w:hAnsi="Times New Roman" w:cs="Times New Roman"/>
          <w:sz w:val="28"/>
          <w:szCs w:val="28"/>
        </w:rPr>
        <w:t xml:space="preserve">, элементах благоустройства (дорожки, скамейки, детские и спортивные площадки и пр.), а также о составе произрастающих там растений. Всего было обработано свыше 2100 таких паспортов, предоставленных Комитетом по благоустройству по запросу Ботанического института РАН. </w:t>
      </w:r>
    </w:p>
    <w:p w:rsidR="00E051FF" w:rsidRPr="00E051FF" w:rsidRDefault="00E051FF" w:rsidP="00E051FF">
      <w:pPr>
        <w:spacing w:after="120" w:line="360" w:lineRule="auto"/>
        <w:ind w:firstLine="709"/>
        <w:jc w:val="both"/>
        <w:rPr>
          <w:rFonts w:ascii="Times New Roman" w:hAnsi="Times New Roman" w:cs="Times New Roman"/>
          <w:sz w:val="28"/>
          <w:szCs w:val="28"/>
        </w:rPr>
      </w:pPr>
      <w:r w:rsidRPr="00E051FF">
        <w:rPr>
          <w:rFonts w:ascii="Times New Roman" w:hAnsi="Times New Roman" w:cs="Times New Roman"/>
          <w:sz w:val="28"/>
          <w:szCs w:val="28"/>
        </w:rPr>
        <w:t>Как всегда</w:t>
      </w:r>
      <w:r>
        <w:rPr>
          <w:rFonts w:ascii="Times New Roman" w:hAnsi="Times New Roman" w:cs="Times New Roman"/>
          <w:sz w:val="28"/>
          <w:szCs w:val="28"/>
        </w:rPr>
        <w:t>, при обработке массовых данных</w:t>
      </w:r>
      <w:r w:rsidRPr="00E051FF">
        <w:rPr>
          <w:rFonts w:ascii="Times New Roman" w:hAnsi="Times New Roman" w:cs="Times New Roman"/>
          <w:sz w:val="28"/>
          <w:szCs w:val="28"/>
        </w:rPr>
        <w:t xml:space="preserve"> в документах были обнаружены многочисленные пропуски и ошибки, часть из которых была исправлена при обработке, а оставшиеся были помечены как недостоверные данные. В частности, некоторые из естественных лесных массивов, находящихся в пределах участков ЗНОП, были инвентаризированы </w:t>
      </w:r>
      <w:proofErr w:type="spellStart"/>
      <w:r w:rsidRPr="00E051FF">
        <w:rPr>
          <w:rFonts w:ascii="Times New Roman" w:hAnsi="Times New Roman" w:cs="Times New Roman"/>
          <w:sz w:val="28"/>
          <w:szCs w:val="28"/>
        </w:rPr>
        <w:t>подеревно</w:t>
      </w:r>
      <w:proofErr w:type="spellEnd"/>
      <w:r w:rsidRPr="00E051FF">
        <w:rPr>
          <w:rFonts w:ascii="Times New Roman" w:hAnsi="Times New Roman" w:cs="Times New Roman"/>
          <w:sz w:val="28"/>
          <w:szCs w:val="28"/>
        </w:rPr>
        <w:t xml:space="preserve"> (например, парк Сосновка), а другие – не были так инвентаризированы, и про них известна лишь общая площадь, а в составе деревьев учитываются лишь насаженные экзотические породы. Особенно это относится к участкам ЗНОП Курортного района, где значительную часть составляют именно лесные массивы, и почти все они не инвентаризированы </w:t>
      </w:r>
      <w:proofErr w:type="spellStart"/>
      <w:r w:rsidRPr="00E051FF">
        <w:rPr>
          <w:rFonts w:ascii="Times New Roman" w:hAnsi="Times New Roman" w:cs="Times New Roman"/>
          <w:sz w:val="28"/>
          <w:szCs w:val="28"/>
        </w:rPr>
        <w:t>подеревно</w:t>
      </w:r>
      <w:proofErr w:type="spellEnd"/>
      <w:r w:rsidRPr="00E051FF">
        <w:rPr>
          <w:rFonts w:ascii="Times New Roman" w:hAnsi="Times New Roman" w:cs="Times New Roman"/>
          <w:sz w:val="28"/>
          <w:szCs w:val="28"/>
        </w:rPr>
        <w:t>. Поэтому в дальнейшем при исследовании состава древесных насаждений ЗНОП Курортного района по большинству показателей не учитывались. Нужно отметить, что по результатам обработки паспортов ЗНОП сейчас готовится депутатский запрос в Правительство СПб с предложением об устранении выявленных недостатков инвентаризации и паспортизации зеленых насаждений.</w:t>
      </w:r>
    </w:p>
    <w:p w:rsidR="00E051FF" w:rsidRPr="00E051FF" w:rsidRDefault="00E051FF" w:rsidP="00E051FF">
      <w:pPr>
        <w:spacing w:after="120" w:line="360" w:lineRule="auto"/>
        <w:ind w:firstLine="709"/>
        <w:jc w:val="both"/>
        <w:rPr>
          <w:rFonts w:ascii="Times New Roman" w:hAnsi="Times New Roman" w:cs="Times New Roman"/>
          <w:sz w:val="28"/>
          <w:szCs w:val="28"/>
        </w:rPr>
      </w:pPr>
      <w:r w:rsidRPr="00E051FF">
        <w:rPr>
          <w:rFonts w:ascii="Times New Roman" w:hAnsi="Times New Roman" w:cs="Times New Roman"/>
          <w:sz w:val="28"/>
          <w:szCs w:val="28"/>
        </w:rPr>
        <w:t xml:space="preserve">Полученная база данных была присоединена к векторной модели данных об участках ЗНОП с помощью </w:t>
      </w:r>
      <w:r w:rsidRPr="00E051FF">
        <w:rPr>
          <w:rFonts w:ascii="Times New Roman" w:hAnsi="Times New Roman" w:cs="Times New Roman"/>
          <w:sz w:val="28"/>
          <w:szCs w:val="28"/>
          <w:lang w:val="en-US"/>
        </w:rPr>
        <w:t>SQL</w:t>
      </w:r>
      <w:r w:rsidRPr="00E051FF">
        <w:rPr>
          <w:rFonts w:ascii="Times New Roman" w:hAnsi="Times New Roman" w:cs="Times New Roman"/>
          <w:sz w:val="28"/>
          <w:szCs w:val="28"/>
        </w:rPr>
        <w:t xml:space="preserve"> технологии, после чего стало возможным пространственное исследование свойств этих участков. Следует отметить, что такая пространственная модель данных об участках ЗНОП имеет </w:t>
      </w:r>
      <w:r w:rsidRPr="00E051FF">
        <w:rPr>
          <w:rFonts w:ascii="Times New Roman" w:hAnsi="Times New Roman" w:cs="Times New Roman"/>
          <w:sz w:val="28"/>
          <w:szCs w:val="28"/>
        </w:rPr>
        <w:lastRenderedPageBreak/>
        <w:t>самостоятельную ценность и может быть использована при решении широкого круга задач городского планирования.</w:t>
      </w:r>
    </w:p>
    <w:p w:rsidR="00E051FF" w:rsidRPr="00E051FF" w:rsidRDefault="00E051FF" w:rsidP="00E051FF">
      <w:pPr>
        <w:spacing w:after="120" w:line="360" w:lineRule="auto"/>
        <w:ind w:firstLine="709"/>
        <w:jc w:val="both"/>
        <w:rPr>
          <w:rFonts w:ascii="Times New Roman" w:hAnsi="Times New Roman" w:cs="Times New Roman"/>
          <w:sz w:val="28"/>
          <w:szCs w:val="28"/>
        </w:rPr>
      </w:pPr>
      <w:r w:rsidRPr="00E051FF">
        <w:rPr>
          <w:rFonts w:ascii="Times New Roman" w:hAnsi="Times New Roman" w:cs="Times New Roman"/>
          <w:sz w:val="28"/>
          <w:szCs w:val="28"/>
        </w:rPr>
        <w:t xml:space="preserve">В связи с большим объемом данных, мы сосредоточились на исследовании древесной растительности участков ЗНОП. Всего, согласно данным обработанных паспортов, на участках ЗНОП городского значения Санкт-Петербурга отмечено произрастание около 1,5 млн деревьев 252 различных видов и сортов. Для обозримости такого разнообразия эти виды и сорта были объединены в 34 группы, при этом учитывалось, являются ли данные виды местными или </w:t>
      </w:r>
      <w:proofErr w:type="spellStart"/>
      <w:r w:rsidRPr="00E051FF">
        <w:rPr>
          <w:rFonts w:ascii="Times New Roman" w:hAnsi="Times New Roman" w:cs="Times New Roman"/>
          <w:sz w:val="28"/>
          <w:szCs w:val="28"/>
        </w:rPr>
        <w:t>интродуцированными</w:t>
      </w:r>
      <w:proofErr w:type="spellEnd"/>
      <w:r w:rsidRPr="00E051FF">
        <w:rPr>
          <w:rFonts w:ascii="Times New Roman" w:hAnsi="Times New Roman" w:cs="Times New Roman"/>
          <w:sz w:val="28"/>
          <w:szCs w:val="28"/>
        </w:rPr>
        <w:t xml:space="preserve"> (экзотическими для данной местности). Так, среди видов сосны выделялась сосна обыкновенная </w:t>
      </w:r>
      <w:proofErr w:type="spellStart"/>
      <w:r w:rsidRPr="00E051FF">
        <w:rPr>
          <w:rFonts w:ascii="Times New Roman" w:hAnsi="Times New Roman" w:cs="Times New Roman"/>
          <w:sz w:val="28"/>
          <w:szCs w:val="28"/>
          <w:lang w:val="en-US"/>
        </w:rPr>
        <w:t>Pinus</w:t>
      </w:r>
      <w:proofErr w:type="spellEnd"/>
      <w:r w:rsidRPr="00E051FF">
        <w:rPr>
          <w:rFonts w:ascii="Times New Roman" w:hAnsi="Times New Roman" w:cs="Times New Roman"/>
          <w:sz w:val="28"/>
          <w:szCs w:val="28"/>
        </w:rPr>
        <w:t xml:space="preserve"> </w:t>
      </w:r>
      <w:proofErr w:type="spellStart"/>
      <w:r w:rsidRPr="00E051FF">
        <w:rPr>
          <w:rFonts w:ascii="Times New Roman" w:hAnsi="Times New Roman" w:cs="Times New Roman"/>
          <w:sz w:val="28"/>
          <w:szCs w:val="28"/>
          <w:lang w:val="en-US"/>
        </w:rPr>
        <w:t>sylvestris</w:t>
      </w:r>
      <w:proofErr w:type="spellEnd"/>
      <w:r w:rsidRPr="00E051FF">
        <w:rPr>
          <w:rFonts w:ascii="Times New Roman" w:hAnsi="Times New Roman" w:cs="Times New Roman"/>
          <w:sz w:val="28"/>
          <w:szCs w:val="28"/>
        </w:rPr>
        <w:t xml:space="preserve"> как местный вид, и еще 5 видов сосны – как экзоты. Роды древесных растений, представленных менее, чем 100 </w:t>
      </w:r>
      <w:proofErr w:type="spellStart"/>
      <w:r w:rsidRPr="00E051FF">
        <w:rPr>
          <w:rFonts w:ascii="Times New Roman" w:hAnsi="Times New Roman" w:cs="Times New Roman"/>
          <w:sz w:val="28"/>
          <w:szCs w:val="28"/>
        </w:rPr>
        <w:t>экземлярами</w:t>
      </w:r>
      <w:proofErr w:type="spellEnd"/>
      <w:r w:rsidRPr="00E051FF">
        <w:rPr>
          <w:rFonts w:ascii="Times New Roman" w:hAnsi="Times New Roman" w:cs="Times New Roman"/>
          <w:sz w:val="28"/>
          <w:szCs w:val="28"/>
        </w:rPr>
        <w:t xml:space="preserve">, объединены в категории «другие» с разделением на лиственные и хвойные. Результаты такого обобщения с разбивкой </w:t>
      </w:r>
      <w:r w:rsidR="007E1CB2">
        <w:rPr>
          <w:rFonts w:ascii="Times New Roman" w:hAnsi="Times New Roman" w:cs="Times New Roman"/>
          <w:sz w:val="28"/>
          <w:szCs w:val="28"/>
        </w:rPr>
        <w:t>по районам приведены в табл. 1</w:t>
      </w:r>
      <w:r w:rsidRPr="00E051FF">
        <w:rPr>
          <w:rFonts w:ascii="Times New Roman" w:hAnsi="Times New Roman" w:cs="Times New Roman"/>
          <w:sz w:val="28"/>
          <w:szCs w:val="28"/>
        </w:rPr>
        <w:t xml:space="preserve"> в порядке убывания количества экземпляров. Общие данные показаны также на д</w:t>
      </w:r>
      <w:r w:rsidR="007E1CB2">
        <w:rPr>
          <w:rFonts w:ascii="Times New Roman" w:hAnsi="Times New Roman" w:cs="Times New Roman"/>
          <w:sz w:val="28"/>
          <w:szCs w:val="28"/>
        </w:rPr>
        <w:t>иаграмме рис. 5</w:t>
      </w:r>
      <w:r w:rsidRPr="00E051FF">
        <w:rPr>
          <w:rFonts w:ascii="Times New Roman" w:hAnsi="Times New Roman" w:cs="Times New Roman"/>
          <w:sz w:val="28"/>
          <w:szCs w:val="28"/>
        </w:rPr>
        <w:t>. Из этих данных видно, что более 70% древостоев составляют местн</w:t>
      </w:r>
      <w:r w:rsidR="006B69CC">
        <w:rPr>
          <w:rFonts w:ascii="Times New Roman" w:hAnsi="Times New Roman" w:cs="Times New Roman"/>
          <w:sz w:val="28"/>
          <w:szCs w:val="28"/>
        </w:rPr>
        <w:t xml:space="preserve">ые виды, в </w:t>
      </w:r>
      <w:proofErr w:type="spellStart"/>
      <w:r w:rsidR="006B69CC">
        <w:rPr>
          <w:rFonts w:ascii="Times New Roman" w:hAnsi="Times New Roman" w:cs="Times New Roman"/>
          <w:sz w:val="28"/>
          <w:szCs w:val="28"/>
        </w:rPr>
        <w:t>т.ч</w:t>
      </w:r>
      <w:proofErr w:type="spellEnd"/>
      <w:r w:rsidR="006B69CC">
        <w:rPr>
          <w:rFonts w:ascii="Times New Roman" w:hAnsi="Times New Roman" w:cs="Times New Roman"/>
          <w:sz w:val="28"/>
          <w:szCs w:val="28"/>
        </w:rPr>
        <w:t xml:space="preserve">. около половины </w:t>
      </w:r>
      <w:r w:rsidRPr="00E051FF">
        <w:rPr>
          <w:rFonts w:ascii="Times New Roman" w:hAnsi="Times New Roman" w:cs="Times New Roman"/>
          <w:sz w:val="28"/>
          <w:szCs w:val="28"/>
        </w:rPr>
        <w:t>– береза и сосна. В действительности же доля местных видов еще больше за счет отмеченного выше недоучета деревьев в естественных древостоях Курортного района.</w:t>
      </w:r>
    </w:p>
    <w:p w:rsidR="00E051FF" w:rsidRDefault="00E051FF" w:rsidP="00E051FF">
      <w:pPr>
        <w:spacing w:after="120" w:line="360" w:lineRule="auto"/>
        <w:ind w:firstLine="709"/>
      </w:pPr>
    </w:p>
    <w:p w:rsidR="00E051FF" w:rsidRDefault="00E051FF" w:rsidP="00E051FF">
      <w:pPr>
        <w:sectPr w:rsidR="00E051FF">
          <w:pgSz w:w="11906" w:h="16838"/>
          <w:pgMar w:top="1134" w:right="850" w:bottom="1134" w:left="1701" w:header="708" w:footer="708" w:gutter="0"/>
          <w:cols w:space="708"/>
          <w:docGrid w:linePitch="360"/>
        </w:sectPr>
      </w:pPr>
    </w:p>
    <w:p w:rsidR="00E051FF" w:rsidRPr="0063526E" w:rsidRDefault="002E3B96" w:rsidP="00E051FF">
      <w:pPr>
        <w:spacing w:after="0"/>
        <w:rPr>
          <w:rFonts w:ascii="Times New Roman" w:hAnsi="Times New Roman" w:cs="Times New Roman"/>
          <w:sz w:val="28"/>
          <w:szCs w:val="28"/>
        </w:rPr>
      </w:pPr>
      <w:r>
        <w:rPr>
          <w:rFonts w:ascii="Times New Roman" w:hAnsi="Times New Roman" w:cs="Times New Roman"/>
          <w:sz w:val="28"/>
          <w:szCs w:val="28"/>
        </w:rPr>
        <w:lastRenderedPageBreak/>
        <w:t>Таблица 1</w:t>
      </w:r>
      <w:r w:rsidR="00E051FF" w:rsidRPr="0063526E">
        <w:rPr>
          <w:rFonts w:ascii="Times New Roman" w:hAnsi="Times New Roman" w:cs="Times New Roman"/>
          <w:sz w:val="28"/>
          <w:szCs w:val="28"/>
        </w:rPr>
        <w:t>. Количество экземпляров древесных растений, отмеченных в паспортах участков ЗНОП СПб, с разбивкой по группам видов и районам.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8"/>
        <w:gridCol w:w="550"/>
        <w:gridCol w:w="611"/>
        <w:gridCol w:w="617"/>
        <w:gridCol w:w="788"/>
        <w:gridCol w:w="631"/>
        <w:gridCol w:w="560"/>
        <w:gridCol w:w="815"/>
        <w:gridCol w:w="743"/>
        <w:gridCol w:w="735"/>
        <w:gridCol w:w="763"/>
        <w:gridCol w:w="574"/>
        <w:gridCol w:w="616"/>
        <w:gridCol w:w="747"/>
        <w:gridCol w:w="752"/>
        <w:gridCol w:w="729"/>
        <w:gridCol w:w="604"/>
        <w:gridCol w:w="630"/>
        <w:gridCol w:w="624"/>
        <w:gridCol w:w="683"/>
      </w:tblGrid>
      <w:tr w:rsidR="00E051FF" w:rsidRPr="0063526E" w:rsidTr="00E051FF">
        <w:trPr>
          <w:trHeight w:val="300"/>
          <w:tblHeader/>
        </w:trPr>
        <w:tc>
          <w:tcPr>
            <w:tcW w:w="408" w:type="pct"/>
            <w:vMerge w:val="restart"/>
            <w:shd w:val="clear" w:color="auto" w:fill="auto"/>
            <w:noWrap/>
            <w:vAlign w:val="bottom"/>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r w:rsidRPr="0063526E">
              <w:rPr>
                <w:rFonts w:ascii="Times New Roman" w:eastAsia="Times New Roman" w:hAnsi="Times New Roman" w:cs="Times New Roman"/>
                <w:b/>
                <w:color w:val="000000"/>
                <w:sz w:val="16"/>
                <w:szCs w:val="16"/>
                <w:lang w:eastAsia="ru-RU"/>
              </w:rPr>
              <w:t>Группы видов</w:t>
            </w:r>
          </w:p>
        </w:tc>
        <w:tc>
          <w:tcPr>
            <w:tcW w:w="4592" w:type="pct"/>
            <w:gridSpan w:val="19"/>
            <w:shd w:val="clear" w:color="auto" w:fill="auto"/>
            <w:noWrap/>
            <w:vAlign w:val="bottom"/>
          </w:tcPr>
          <w:p w:rsidR="00E051FF" w:rsidRPr="0063526E" w:rsidRDefault="00E051FF" w:rsidP="00E051FF">
            <w:pPr>
              <w:spacing w:after="0" w:line="240" w:lineRule="auto"/>
              <w:jc w:val="center"/>
              <w:rPr>
                <w:rFonts w:ascii="Times New Roman" w:eastAsia="Times New Roman" w:hAnsi="Times New Roman" w:cs="Times New Roman"/>
                <w:b/>
                <w:color w:val="000000"/>
                <w:sz w:val="16"/>
                <w:szCs w:val="16"/>
                <w:lang w:eastAsia="ru-RU"/>
              </w:rPr>
            </w:pPr>
            <w:r w:rsidRPr="0063526E">
              <w:rPr>
                <w:rFonts w:ascii="Times New Roman" w:eastAsia="Times New Roman" w:hAnsi="Times New Roman" w:cs="Times New Roman"/>
                <w:b/>
                <w:color w:val="000000"/>
                <w:sz w:val="16"/>
                <w:szCs w:val="16"/>
                <w:lang w:eastAsia="ru-RU"/>
              </w:rPr>
              <w:t>Районы Санкт-Петербурга</w:t>
            </w:r>
          </w:p>
        </w:tc>
      </w:tr>
      <w:tr w:rsidR="00E051FF" w:rsidRPr="0063526E" w:rsidTr="00E051FF">
        <w:trPr>
          <w:trHeight w:val="300"/>
          <w:tblHeader/>
        </w:trPr>
        <w:tc>
          <w:tcPr>
            <w:tcW w:w="408" w:type="pct"/>
            <w:vMerge/>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p>
        </w:tc>
        <w:tc>
          <w:tcPr>
            <w:tcW w:w="202"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r w:rsidRPr="0063526E">
              <w:rPr>
                <w:rFonts w:ascii="Times New Roman" w:eastAsia="Times New Roman" w:hAnsi="Times New Roman" w:cs="Times New Roman"/>
                <w:b/>
                <w:color w:val="000000"/>
                <w:sz w:val="16"/>
                <w:szCs w:val="16"/>
                <w:lang w:eastAsia="ru-RU"/>
              </w:rPr>
              <w:t>Адм.</w:t>
            </w:r>
          </w:p>
        </w:tc>
        <w:tc>
          <w:tcPr>
            <w:tcW w:w="217"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proofErr w:type="spellStart"/>
            <w:r w:rsidRPr="0063526E">
              <w:rPr>
                <w:rFonts w:ascii="Times New Roman" w:eastAsia="Times New Roman" w:hAnsi="Times New Roman" w:cs="Times New Roman"/>
                <w:b/>
                <w:color w:val="000000"/>
                <w:sz w:val="16"/>
                <w:szCs w:val="16"/>
                <w:lang w:eastAsia="ru-RU"/>
              </w:rPr>
              <w:t>Васил</w:t>
            </w:r>
            <w:proofErr w:type="spellEnd"/>
            <w:r w:rsidRPr="0063526E">
              <w:rPr>
                <w:rFonts w:ascii="Times New Roman" w:eastAsia="Times New Roman" w:hAnsi="Times New Roman" w:cs="Times New Roman"/>
                <w:b/>
                <w:color w:val="000000"/>
                <w:sz w:val="16"/>
                <w:szCs w:val="16"/>
                <w:lang w:eastAsia="ru-RU"/>
              </w:rPr>
              <w:t xml:space="preserve">. </w:t>
            </w:r>
          </w:p>
        </w:tc>
        <w:tc>
          <w:tcPr>
            <w:tcW w:w="22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proofErr w:type="spellStart"/>
            <w:r w:rsidRPr="0063526E">
              <w:rPr>
                <w:rFonts w:ascii="Times New Roman" w:eastAsia="Times New Roman" w:hAnsi="Times New Roman" w:cs="Times New Roman"/>
                <w:b/>
                <w:color w:val="000000"/>
                <w:sz w:val="16"/>
                <w:szCs w:val="16"/>
                <w:lang w:eastAsia="ru-RU"/>
              </w:rPr>
              <w:t>Выб</w:t>
            </w:r>
            <w:proofErr w:type="spellEnd"/>
            <w:r w:rsidRPr="0063526E">
              <w:rPr>
                <w:rFonts w:ascii="Times New Roman" w:eastAsia="Times New Roman" w:hAnsi="Times New Roman" w:cs="Times New Roman"/>
                <w:b/>
                <w:color w:val="000000"/>
                <w:sz w:val="16"/>
                <w:szCs w:val="16"/>
                <w:lang w:eastAsia="ru-RU"/>
              </w:rPr>
              <w:t>.</w:t>
            </w:r>
          </w:p>
        </w:tc>
        <w:tc>
          <w:tcPr>
            <w:tcW w:w="281"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r w:rsidRPr="0063526E">
              <w:rPr>
                <w:rFonts w:ascii="Times New Roman" w:eastAsia="Times New Roman" w:hAnsi="Times New Roman" w:cs="Times New Roman"/>
                <w:b/>
                <w:color w:val="000000"/>
                <w:sz w:val="16"/>
                <w:szCs w:val="16"/>
                <w:lang w:eastAsia="ru-RU"/>
              </w:rPr>
              <w:t>Калинин.</w:t>
            </w:r>
          </w:p>
        </w:tc>
        <w:tc>
          <w:tcPr>
            <w:tcW w:w="224"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r w:rsidRPr="0063526E">
              <w:rPr>
                <w:rFonts w:ascii="Times New Roman" w:eastAsia="Times New Roman" w:hAnsi="Times New Roman" w:cs="Times New Roman"/>
                <w:b/>
                <w:color w:val="000000"/>
                <w:sz w:val="16"/>
                <w:szCs w:val="16"/>
                <w:lang w:eastAsia="ru-RU"/>
              </w:rPr>
              <w:t>Киров.</w:t>
            </w:r>
          </w:p>
        </w:tc>
        <w:tc>
          <w:tcPr>
            <w:tcW w:w="202"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proofErr w:type="spellStart"/>
            <w:r w:rsidRPr="0063526E">
              <w:rPr>
                <w:rFonts w:ascii="Times New Roman" w:eastAsia="Times New Roman" w:hAnsi="Times New Roman" w:cs="Times New Roman"/>
                <w:b/>
                <w:color w:val="000000"/>
                <w:sz w:val="16"/>
                <w:szCs w:val="16"/>
                <w:lang w:eastAsia="ru-RU"/>
              </w:rPr>
              <w:t>Колп</w:t>
            </w:r>
            <w:proofErr w:type="spellEnd"/>
            <w:r w:rsidRPr="0063526E">
              <w:rPr>
                <w:rFonts w:ascii="Times New Roman" w:eastAsia="Times New Roman" w:hAnsi="Times New Roman" w:cs="Times New Roman"/>
                <w:b/>
                <w:color w:val="000000"/>
                <w:sz w:val="16"/>
                <w:szCs w:val="16"/>
                <w:lang w:eastAsia="ru-RU"/>
              </w:rPr>
              <w:t>.</w:t>
            </w:r>
          </w:p>
        </w:tc>
        <w:tc>
          <w:tcPr>
            <w:tcW w:w="289"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proofErr w:type="spellStart"/>
            <w:r w:rsidRPr="0063526E">
              <w:rPr>
                <w:rFonts w:ascii="Times New Roman" w:eastAsia="Times New Roman" w:hAnsi="Times New Roman" w:cs="Times New Roman"/>
                <w:b/>
                <w:color w:val="000000"/>
                <w:sz w:val="16"/>
                <w:szCs w:val="16"/>
                <w:lang w:eastAsia="ru-RU"/>
              </w:rPr>
              <w:t>Красногв</w:t>
            </w:r>
            <w:proofErr w:type="spellEnd"/>
            <w:r w:rsidRPr="0063526E">
              <w:rPr>
                <w:rFonts w:ascii="Times New Roman" w:eastAsia="Times New Roman" w:hAnsi="Times New Roman" w:cs="Times New Roman"/>
                <w:b/>
                <w:color w:val="000000"/>
                <w:sz w:val="16"/>
                <w:szCs w:val="16"/>
                <w:lang w:eastAsia="ru-RU"/>
              </w:rPr>
              <w:t>.</w:t>
            </w:r>
          </w:p>
        </w:tc>
        <w:tc>
          <w:tcPr>
            <w:tcW w:w="266"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proofErr w:type="spellStart"/>
            <w:r w:rsidRPr="0063526E">
              <w:rPr>
                <w:rFonts w:ascii="Times New Roman" w:eastAsia="Times New Roman" w:hAnsi="Times New Roman" w:cs="Times New Roman"/>
                <w:b/>
                <w:color w:val="000000"/>
                <w:sz w:val="16"/>
                <w:szCs w:val="16"/>
                <w:lang w:eastAsia="ru-RU"/>
              </w:rPr>
              <w:t>Краснос</w:t>
            </w:r>
            <w:proofErr w:type="spellEnd"/>
            <w:r w:rsidRPr="0063526E">
              <w:rPr>
                <w:rFonts w:ascii="Times New Roman" w:eastAsia="Times New Roman" w:hAnsi="Times New Roman" w:cs="Times New Roman"/>
                <w:b/>
                <w:color w:val="000000"/>
                <w:sz w:val="16"/>
                <w:szCs w:val="16"/>
                <w:lang w:eastAsia="ru-RU"/>
              </w:rPr>
              <w:t>.</w:t>
            </w:r>
          </w:p>
        </w:tc>
        <w:tc>
          <w:tcPr>
            <w:tcW w:w="257"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proofErr w:type="spellStart"/>
            <w:r w:rsidRPr="0063526E">
              <w:rPr>
                <w:rFonts w:ascii="Times New Roman" w:eastAsia="Times New Roman" w:hAnsi="Times New Roman" w:cs="Times New Roman"/>
                <w:b/>
                <w:color w:val="000000"/>
                <w:sz w:val="16"/>
                <w:szCs w:val="16"/>
                <w:lang w:eastAsia="ru-RU"/>
              </w:rPr>
              <w:t>Кроншт</w:t>
            </w:r>
            <w:proofErr w:type="spellEnd"/>
            <w:r w:rsidRPr="0063526E">
              <w:rPr>
                <w:rFonts w:ascii="Times New Roman" w:eastAsia="Times New Roman" w:hAnsi="Times New Roman" w:cs="Times New Roman"/>
                <w:b/>
                <w:color w:val="000000"/>
                <w:sz w:val="16"/>
                <w:szCs w:val="16"/>
                <w:lang w:eastAsia="ru-RU"/>
              </w:rPr>
              <w:t>.</w:t>
            </w:r>
          </w:p>
        </w:tc>
        <w:tc>
          <w:tcPr>
            <w:tcW w:w="270"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proofErr w:type="spellStart"/>
            <w:r w:rsidRPr="0063526E">
              <w:rPr>
                <w:rFonts w:ascii="Times New Roman" w:eastAsia="Times New Roman" w:hAnsi="Times New Roman" w:cs="Times New Roman"/>
                <w:b/>
                <w:color w:val="000000"/>
                <w:sz w:val="16"/>
                <w:szCs w:val="16"/>
                <w:lang w:eastAsia="ru-RU"/>
              </w:rPr>
              <w:t>Курортн</w:t>
            </w:r>
            <w:proofErr w:type="spellEnd"/>
            <w:r w:rsidRPr="0063526E">
              <w:rPr>
                <w:rFonts w:ascii="Times New Roman" w:eastAsia="Times New Roman" w:hAnsi="Times New Roman" w:cs="Times New Roman"/>
                <w:b/>
                <w:color w:val="000000"/>
                <w:sz w:val="16"/>
                <w:szCs w:val="16"/>
                <w:lang w:eastAsia="ru-RU"/>
              </w:rPr>
              <w:t>.</w:t>
            </w:r>
          </w:p>
        </w:tc>
        <w:tc>
          <w:tcPr>
            <w:tcW w:w="205"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proofErr w:type="spellStart"/>
            <w:r w:rsidRPr="0063526E">
              <w:rPr>
                <w:rFonts w:ascii="Times New Roman" w:eastAsia="Times New Roman" w:hAnsi="Times New Roman" w:cs="Times New Roman"/>
                <w:b/>
                <w:color w:val="000000"/>
                <w:sz w:val="16"/>
                <w:szCs w:val="16"/>
                <w:lang w:eastAsia="ru-RU"/>
              </w:rPr>
              <w:t>Моск</w:t>
            </w:r>
            <w:proofErr w:type="spellEnd"/>
            <w:r w:rsidRPr="0063526E">
              <w:rPr>
                <w:rFonts w:ascii="Times New Roman" w:eastAsia="Times New Roman" w:hAnsi="Times New Roman" w:cs="Times New Roman"/>
                <w:b/>
                <w:color w:val="000000"/>
                <w:sz w:val="16"/>
                <w:szCs w:val="16"/>
                <w:lang w:eastAsia="ru-RU"/>
              </w:rPr>
              <w:t>.</w:t>
            </w:r>
          </w:p>
        </w:tc>
        <w:tc>
          <w:tcPr>
            <w:tcW w:w="216"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proofErr w:type="spellStart"/>
            <w:r w:rsidRPr="0063526E">
              <w:rPr>
                <w:rFonts w:ascii="Times New Roman" w:eastAsia="Times New Roman" w:hAnsi="Times New Roman" w:cs="Times New Roman"/>
                <w:b/>
                <w:color w:val="000000"/>
                <w:sz w:val="16"/>
                <w:szCs w:val="16"/>
                <w:lang w:eastAsia="ru-RU"/>
              </w:rPr>
              <w:t>Невск</w:t>
            </w:r>
            <w:proofErr w:type="spellEnd"/>
            <w:r w:rsidRPr="0063526E">
              <w:rPr>
                <w:rFonts w:ascii="Times New Roman" w:eastAsia="Times New Roman" w:hAnsi="Times New Roman" w:cs="Times New Roman"/>
                <w:b/>
                <w:color w:val="000000"/>
                <w:sz w:val="16"/>
                <w:szCs w:val="16"/>
                <w:lang w:eastAsia="ru-RU"/>
              </w:rPr>
              <w:t>.</w:t>
            </w:r>
          </w:p>
        </w:tc>
        <w:tc>
          <w:tcPr>
            <w:tcW w:w="265"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proofErr w:type="spellStart"/>
            <w:r w:rsidRPr="0063526E">
              <w:rPr>
                <w:rFonts w:ascii="Times New Roman" w:eastAsia="Times New Roman" w:hAnsi="Times New Roman" w:cs="Times New Roman"/>
                <w:b/>
                <w:color w:val="000000"/>
                <w:sz w:val="16"/>
                <w:szCs w:val="16"/>
                <w:lang w:eastAsia="ru-RU"/>
              </w:rPr>
              <w:t>Петрогр</w:t>
            </w:r>
            <w:proofErr w:type="spellEnd"/>
            <w:r w:rsidRPr="0063526E">
              <w:rPr>
                <w:rFonts w:ascii="Times New Roman" w:eastAsia="Times New Roman" w:hAnsi="Times New Roman" w:cs="Times New Roman"/>
                <w:b/>
                <w:color w:val="000000"/>
                <w:sz w:val="16"/>
                <w:szCs w:val="16"/>
                <w:lang w:eastAsia="ru-RU"/>
              </w:rPr>
              <w:t>.</w:t>
            </w:r>
          </w:p>
        </w:tc>
        <w:tc>
          <w:tcPr>
            <w:tcW w:w="275"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proofErr w:type="spellStart"/>
            <w:r w:rsidRPr="0063526E">
              <w:rPr>
                <w:rFonts w:ascii="Times New Roman" w:eastAsia="Times New Roman" w:hAnsi="Times New Roman" w:cs="Times New Roman"/>
                <w:b/>
                <w:color w:val="000000"/>
                <w:sz w:val="16"/>
                <w:szCs w:val="16"/>
                <w:lang w:eastAsia="ru-RU"/>
              </w:rPr>
              <w:t>Петродв</w:t>
            </w:r>
            <w:proofErr w:type="spellEnd"/>
            <w:r w:rsidRPr="0063526E">
              <w:rPr>
                <w:rFonts w:ascii="Times New Roman" w:eastAsia="Times New Roman" w:hAnsi="Times New Roman" w:cs="Times New Roman"/>
                <w:b/>
                <w:color w:val="000000"/>
                <w:sz w:val="16"/>
                <w:szCs w:val="16"/>
                <w:lang w:eastAsia="ru-RU"/>
              </w:rPr>
              <w:t>.</w:t>
            </w:r>
          </w:p>
        </w:tc>
        <w:tc>
          <w:tcPr>
            <w:tcW w:w="266"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proofErr w:type="spellStart"/>
            <w:r w:rsidRPr="0063526E">
              <w:rPr>
                <w:rFonts w:ascii="Times New Roman" w:eastAsia="Times New Roman" w:hAnsi="Times New Roman" w:cs="Times New Roman"/>
                <w:b/>
                <w:color w:val="000000"/>
                <w:sz w:val="16"/>
                <w:szCs w:val="16"/>
                <w:lang w:eastAsia="ru-RU"/>
              </w:rPr>
              <w:t>Примор</w:t>
            </w:r>
            <w:proofErr w:type="spellEnd"/>
            <w:r w:rsidRPr="0063526E">
              <w:rPr>
                <w:rFonts w:ascii="Times New Roman" w:eastAsia="Times New Roman" w:hAnsi="Times New Roman" w:cs="Times New Roman"/>
                <w:b/>
                <w:color w:val="000000"/>
                <w:sz w:val="16"/>
                <w:szCs w:val="16"/>
                <w:lang w:eastAsia="ru-RU"/>
              </w:rPr>
              <w:t>.</w:t>
            </w:r>
          </w:p>
        </w:tc>
        <w:tc>
          <w:tcPr>
            <w:tcW w:w="207"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proofErr w:type="spellStart"/>
            <w:r w:rsidRPr="0063526E">
              <w:rPr>
                <w:rFonts w:ascii="Times New Roman" w:eastAsia="Times New Roman" w:hAnsi="Times New Roman" w:cs="Times New Roman"/>
                <w:b/>
                <w:color w:val="000000"/>
                <w:sz w:val="16"/>
                <w:szCs w:val="16"/>
                <w:lang w:eastAsia="ru-RU"/>
              </w:rPr>
              <w:t>Пушк</w:t>
            </w:r>
            <w:proofErr w:type="spellEnd"/>
            <w:r w:rsidRPr="0063526E">
              <w:rPr>
                <w:rFonts w:ascii="Times New Roman" w:eastAsia="Times New Roman" w:hAnsi="Times New Roman" w:cs="Times New Roman"/>
                <w:b/>
                <w:color w:val="000000"/>
                <w:sz w:val="16"/>
                <w:szCs w:val="16"/>
                <w:lang w:eastAsia="ru-RU"/>
              </w:rPr>
              <w:t>.</w:t>
            </w:r>
          </w:p>
        </w:tc>
        <w:tc>
          <w:tcPr>
            <w:tcW w:w="225"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r w:rsidRPr="0063526E">
              <w:rPr>
                <w:rFonts w:ascii="Times New Roman" w:eastAsia="Times New Roman" w:hAnsi="Times New Roman" w:cs="Times New Roman"/>
                <w:b/>
                <w:color w:val="000000"/>
                <w:sz w:val="16"/>
                <w:szCs w:val="16"/>
                <w:lang w:eastAsia="ru-RU"/>
              </w:rPr>
              <w:t>Фрунз.</w:t>
            </w:r>
          </w:p>
        </w:tc>
        <w:tc>
          <w:tcPr>
            <w:tcW w:w="243"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r w:rsidRPr="0063526E">
              <w:rPr>
                <w:rFonts w:ascii="Times New Roman" w:eastAsia="Times New Roman" w:hAnsi="Times New Roman" w:cs="Times New Roman"/>
                <w:b/>
                <w:color w:val="000000"/>
                <w:sz w:val="16"/>
                <w:szCs w:val="16"/>
                <w:lang w:eastAsia="ru-RU"/>
              </w:rPr>
              <w:t>Центр.</w:t>
            </w:r>
          </w:p>
        </w:tc>
        <w:tc>
          <w:tcPr>
            <w:tcW w:w="254"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b/>
                <w:color w:val="000000"/>
                <w:sz w:val="16"/>
                <w:szCs w:val="16"/>
                <w:lang w:eastAsia="ru-RU"/>
              </w:rPr>
            </w:pPr>
            <w:r w:rsidRPr="0063526E">
              <w:rPr>
                <w:rFonts w:ascii="Times New Roman" w:eastAsia="Times New Roman" w:hAnsi="Times New Roman" w:cs="Times New Roman"/>
                <w:b/>
                <w:color w:val="000000"/>
                <w:sz w:val="16"/>
                <w:szCs w:val="16"/>
                <w:lang w:eastAsia="ru-RU"/>
              </w:rPr>
              <w:t>Всего</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Береза</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469</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1091</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83167</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51341</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1345</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4864</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4253</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23994</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444</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6649</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2232</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5705</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4925</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116020</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68062</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8270</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1731</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363</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384925</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Сосна обыкновенная</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25</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128894</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107890</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163</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236</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326</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29167</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137</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19611</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164</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74</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1295</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21653</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18666</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1117</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336</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329762</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Ольха серая</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14</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518</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42</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25</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758</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218</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2723</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48</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1216</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1298</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547</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74231</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26189</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828</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131</w:t>
            </w:r>
          </w:p>
        </w:tc>
        <w:tc>
          <w:tcPr>
            <w:tcW w:w="243"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 </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108798</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Клен остролистный</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1828</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2359</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13137</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3112</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2085</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2075</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3338</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5434</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735</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3723</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2343</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2869</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5688</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30406</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3522</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10659</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1357</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1360</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96030</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 xml:space="preserve">Липа </w:t>
            </w:r>
            <w:proofErr w:type="spellStart"/>
            <w:r w:rsidRPr="0063526E">
              <w:rPr>
                <w:rFonts w:ascii="Times New Roman" w:eastAsia="Times New Roman" w:hAnsi="Times New Roman" w:cs="Times New Roman"/>
                <w:color w:val="000000"/>
                <w:sz w:val="16"/>
                <w:szCs w:val="16"/>
                <w:lang w:eastAsia="ru-RU"/>
              </w:rPr>
              <w:t>сердцелистная</w:t>
            </w:r>
            <w:proofErr w:type="spellEnd"/>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4115</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3683</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3118</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7100</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2821</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3537</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5101</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4037</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1528</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526</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6396</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5718</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6702</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9801</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3919</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15500</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1600</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3377</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88579</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Рябина обыкновенная</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237</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551</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16624</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2796</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990</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737</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1056</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1660</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282</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2143</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560</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1268</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944</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18513</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5902</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798</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616</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213</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55890</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Ива - экзоты</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632</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296</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1147</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2244</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1315</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3281</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1295</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3119</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279</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746</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2820</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1240</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863</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22344</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1856</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1535</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1933</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206</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47151</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Лиственница</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321</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805</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33905</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589</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310</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601</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774</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1241</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22</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823</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761</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469</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1835</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580</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980</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1734</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425</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338</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46513</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Дуб</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875</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381</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2392</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731</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462</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792</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500</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5664</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117</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449</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1816</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529</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2207</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15247</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923</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7221</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301</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709</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41316</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Ольха черная</w:t>
            </w:r>
          </w:p>
        </w:tc>
        <w:tc>
          <w:tcPr>
            <w:tcW w:w="202"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 </w:t>
            </w:r>
          </w:p>
        </w:tc>
        <w:tc>
          <w:tcPr>
            <w:tcW w:w="217"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 </w:t>
            </w:r>
          </w:p>
        </w:tc>
        <w:tc>
          <w:tcPr>
            <w:tcW w:w="22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 </w:t>
            </w:r>
          </w:p>
        </w:tc>
        <w:tc>
          <w:tcPr>
            <w:tcW w:w="281"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 </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w:t>
            </w:r>
          </w:p>
        </w:tc>
        <w:tc>
          <w:tcPr>
            <w:tcW w:w="202"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 </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273</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17</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2741</w:t>
            </w:r>
          </w:p>
        </w:tc>
        <w:tc>
          <w:tcPr>
            <w:tcW w:w="205"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 </w:t>
            </w:r>
          </w:p>
        </w:tc>
        <w:tc>
          <w:tcPr>
            <w:tcW w:w="216"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 </w:t>
            </w:r>
          </w:p>
        </w:tc>
        <w:tc>
          <w:tcPr>
            <w:tcW w:w="265"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 </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16308</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13368</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214</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56</w:t>
            </w:r>
          </w:p>
        </w:tc>
        <w:tc>
          <w:tcPr>
            <w:tcW w:w="243"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 </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32990</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Осина</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12</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187</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869</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643</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46</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1676</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205</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88</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858</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134</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2574</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97</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18714</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4608</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905</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186</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34</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31845</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Ясень обыкновенный</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508</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545</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540</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1074</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986</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1239</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1157</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1053</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35</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205</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1758</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1590</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857</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8111</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1227</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7812</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1167</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454</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30318</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Вяз</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272</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373</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1167</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1611</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1306</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583</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915</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2736</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294</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366</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1985</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1690</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1690</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4730</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1125</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2519</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1374</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547</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25283</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Тополь (кроме осины)</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714</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604</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837</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762</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1734</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1606</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1989</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3422</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160</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137</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2576</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3329</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1059</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1893</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704</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2247</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887</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280</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24940</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Черемуха обыкновенная</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53</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163</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872</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370</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488</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494</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494</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837</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16</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1202</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330</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577</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1033</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11107</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2529</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336</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243</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450</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21594</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Ель европейская, сибирская</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74</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24</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1307</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2585</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18</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201</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634</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33</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283</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7145</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30</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104</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396</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2449</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1302</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2409</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193</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18</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19205</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Ива - местные виды</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13</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195</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514</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478</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113</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380</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481</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1064</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10</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408</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67</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3015</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149</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5013</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2428</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95</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223</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167</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14813</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Плодовые деревья</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203</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385</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691</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352</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457</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903</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498</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625</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41</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320</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492</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775</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623</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1257</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542</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782</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828</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151</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9925</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Ель - экзоты</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178</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259</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265</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862</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87</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348</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564</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357</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34</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56</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769</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203</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1955</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255</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473</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690</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59</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66</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7480</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Липа - экзоты</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29</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294</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728</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155</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492</w:t>
            </w:r>
          </w:p>
        </w:tc>
        <w:tc>
          <w:tcPr>
            <w:tcW w:w="202"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 </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10</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1422</w:t>
            </w:r>
          </w:p>
        </w:tc>
        <w:tc>
          <w:tcPr>
            <w:tcW w:w="257"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 </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11</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260</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229</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704</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766</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189</w:t>
            </w:r>
          </w:p>
        </w:tc>
        <w:tc>
          <w:tcPr>
            <w:tcW w:w="207"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 </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159</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631</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6079</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Клен - экзоты</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203</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151</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544</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751</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589</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737</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267</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504</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12</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50</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624</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180</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349</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251</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271</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92</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315</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100</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5990</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Ясень-экзоты</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643</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70</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14</w:t>
            </w:r>
          </w:p>
        </w:tc>
        <w:tc>
          <w:tcPr>
            <w:tcW w:w="281"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 </w:t>
            </w:r>
          </w:p>
        </w:tc>
        <w:tc>
          <w:tcPr>
            <w:tcW w:w="224"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 </w:t>
            </w:r>
          </w:p>
        </w:tc>
        <w:tc>
          <w:tcPr>
            <w:tcW w:w="202"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 </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47</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517</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302</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107</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786</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983</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890</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319</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21</w:t>
            </w:r>
          </w:p>
        </w:tc>
        <w:tc>
          <w:tcPr>
            <w:tcW w:w="207"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 </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55</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36</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4790</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Каштан конский</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263</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79</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249</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196</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223</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92</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255</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249</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127</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107</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422</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555</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473</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195</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300</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254</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90</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205</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4334</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Сосна - экзоты</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112</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44</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1548</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112</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19</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47</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491</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42</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18</w:t>
            </w:r>
          </w:p>
        </w:tc>
        <w:tc>
          <w:tcPr>
            <w:tcW w:w="270"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18</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32</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118</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304</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725</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121</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70</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31</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19</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3871</w:t>
            </w:r>
          </w:p>
        </w:tc>
      </w:tr>
      <w:tr w:rsidR="00E051FF" w:rsidRPr="0063526E" w:rsidTr="00E051FF">
        <w:trPr>
          <w:trHeight w:val="300"/>
        </w:trPr>
        <w:tc>
          <w:tcPr>
            <w:tcW w:w="408"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lastRenderedPageBreak/>
              <w:t>Боярышник</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72</w:t>
            </w:r>
          </w:p>
        </w:tc>
        <w:tc>
          <w:tcPr>
            <w:tcW w:w="21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129</w:t>
            </w:r>
          </w:p>
        </w:tc>
        <w:tc>
          <w:tcPr>
            <w:tcW w:w="228"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862</w:t>
            </w:r>
          </w:p>
        </w:tc>
        <w:tc>
          <w:tcPr>
            <w:tcW w:w="281"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391</w:t>
            </w:r>
          </w:p>
        </w:tc>
        <w:tc>
          <w:tcPr>
            <w:tcW w:w="22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397</w:t>
            </w:r>
          </w:p>
        </w:tc>
        <w:tc>
          <w:tcPr>
            <w:tcW w:w="202"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27</w:t>
            </w:r>
          </w:p>
        </w:tc>
        <w:tc>
          <w:tcPr>
            <w:tcW w:w="289"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605</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423</w:t>
            </w:r>
          </w:p>
        </w:tc>
        <w:tc>
          <w:tcPr>
            <w:tcW w:w="25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100</w:t>
            </w:r>
          </w:p>
        </w:tc>
        <w:tc>
          <w:tcPr>
            <w:tcW w:w="270" w:type="pct"/>
            <w:shd w:val="clear" w:color="auto" w:fill="auto"/>
            <w:noWrap/>
            <w:vAlign w:val="bottom"/>
            <w:hideMark/>
          </w:tcPr>
          <w:p w:rsidR="00E051FF" w:rsidRPr="0063526E" w:rsidRDefault="00E051FF" w:rsidP="00E051FF">
            <w:pPr>
              <w:spacing w:after="0" w:line="240" w:lineRule="auto"/>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 </w:t>
            </w:r>
          </w:p>
        </w:tc>
        <w:tc>
          <w:tcPr>
            <w:tcW w:w="20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93</w:t>
            </w:r>
          </w:p>
        </w:tc>
        <w:tc>
          <w:tcPr>
            <w:tcW w:w="21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217</w:t>
            </w:r>
          </w:p>
        </w:tc>
        <w:tc>
          <w:tcPr>
            <w:tcW w:w="26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140</w:t>
            </w:r>
          </w:p>
        </w:tc>
        <w:tc>
          <w:tcPr>
            <w:tcW w:w="27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108</w:t>
            </w:r>
          </w:p>
        </w:tc>
        <w:tc>
          <w:tcPr>
            <w:tcW w:w="266"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94</w:t>
            </w:r>
          </w:p>
        </w:tc>
        <w:tc>
          <w:tcPr>
            <w:tcW w:w="207"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45</w:t>
            </w:r>
          </w:p>
        </w:tc>
        <w:tc>
          <w:tcPr>
            <w:tcW w:w="225"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12</w:t>
            </w:r>
          </w:p>
        </w:tc>
        <w:tc>
          <w:tcPr>
            <w:tcW w:w="243"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42</w:t>
            </w:r>
          </w:p>
        </w:tc>
        <w:tc>
          <w:tcPr>
            <w:tcW w:w="254" w:type="pct"/>
            <w:shd w:val="clear" w:color="auto" w:fill="auto"/>
            <w:noWrap/>
            <w:vAlign w:val="bottom"/>
            <w:hideMark/>
          </w:tcPr>
          <w:p w:rsidR="00E051FF" w:rsidRPr="0063526E" w:rsidRDefault="00E051FF" w:rsidP="00E051FF">
            <w:pPr>
              <w:spacing w:after="0" w:line="240" w:lineRule="auto"/>
              <w:jc w:val="right"/>
              <w:rPr>
                <w:rFonts w:ascii="Times New Roman" w:eastAsia="Times New Roman" w:hAnsi="Times New Roman" w:cs="Times New Roman"/>
                <w:color w:val="000000"/>
                <w:sz w:val="16"/>
                <w:szCs w:val="16"/>
                <w:lang w:eastAsia="ru-RU"/>
              </w:rPr>
            </w:pPr>
            <w:r w:rsidRPr="0063526E">
              <w:rPr>
                <w:rFonts w:ascii="Times New Roman" w:eastAsia="Times New Roman" w:hAnsi="Times New Roman" w:cs="Times New Roman"/>
                <w:color w:val="000000"/>
                <w:sz w:val="16"/>
                <w:szCs w:val="16"/>
                <w:lang w:eastAsia="ru-RU"/>
              </w:rPr>
              <w:t>3757</w:t>
            </w:r>
          </w:p>
        </w:tc>
      </w:tr>
      <w:tr w:rsidR="00E051FF" w:rsidRPr="0050000B" w:rsidTr="00E051FF">
        <w:trPr>
          <w:trHeight w:val="300"/>
        </w:trPr>
        <w:tc>
          <w:tcPr>
            <w:tcW w:w="408"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Черемуха - экзоты</w:t>
            </w:r>
          </w:p>
        </w:tc>
        <w:tc>
          <w:tcPr>
            <w:tcW w:w="202"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83</w:t>
            </w:r>
          </w:p>
        </w:tc>
        <w:tc>
          <w:tcPr>
            <w:tcW w:w="217"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478</w:t>
            </w:r>
          </w:p>
        </w:tc>
        <w:tc>
          <w:tcPr>
            <w:tcW w:w="228"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429</w:t>
            </w:r>
          </w:p>
        </w:tc>
        <w:tc>
          <w:tcPr>
            <w:tcW w:w="281"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323</w:t>
            </w:r>
          </w:p>
        </w:tc>
        <w:tc>
          <w:tcPr>
            <w:tcW w:w="224"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61</w:t>
            </w:r>
          </w:p>
        </w:tc>
        <w:tc>
          <w:tcPr>
            <w:tcW w:w="202"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3</w:t>
            </w:r>
          </w:p>
        </w:tc>
        <w:tc>
          <w:tcPr>
            <w:tcW w:w="289"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143</w:t>
            </w:r>
          </w:p>
        </w:tc>
        <w:tc>
          <w:tcPr>
            <w:tcW w:w="26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95</w:t>
            </w:r>
          </w:p>
        </w:tc>
        <w:tc>
          <w:tcPr>
            <w:tcW w:w="257"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28</w:t>
            </w:r>
          </w:p>
        </w:tc>
        <w:tc>
          <w:tcPr>
            <w:tcW w:w="270"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201</w:t>
            </w:r>
          </w:p>
        </w:tc>
        <w:tc>
          <w:tcPr>
            <w:tcW w:w="20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222</w:t>
            </w:r>
          </w:p>
        </w:tc>
        <w:tc>
          <w:tcPr>
            <w:tcW w:w="21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194</w:t>
            </w:r>
          </w:p>
        </w:tc>
        <w:tc>
          <w:tcPr>
            <w:tcW w:w="26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110</w:t>
            </w:r>
          </w:p>
        </w:tc>
        <w:tc>
          <w:tcPr>
            <w:tcW w:w="27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32</w:t>
            </w:r>
          </w:p>
        </w:tc>
        <w:tc>
          <w:tcPr>
            <w:tcW w:w="26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51</w:t>
            </w:r>
          </w:p>
        </w:tc>
        <w:tc>
          <w:tcPr>
            <w:tcW w:w="207"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17</w:t>
            </w:r>
          </w:p>
        </w:tc>
        <w:tc>
          <w:tcPr>
            <w:tcW w:w="22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131</w:t>
            </w:r>
          </w:p>
        </w:tc>
        <w:tc>
          <w:tcPr>
            <w:tcW w:w="243"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39</w:t>
            </w:r>
          </w:p>
        </w:tc>
        <w:tc>
          <w:tcPr>
            <w:tcW w:w="254"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2640</w:t>
            </w:r>
          </w:p>
        </w:tc>
      </w:tr>
      <w:tr w:rsidR="00E051FF" w:rsidRPr="0050000B" w:rsidTr="00E051FF">
        <w:trPr>
          <w:trHeight w:val="300"/>
        </w:trPr>
        <w:tc>
          <w:tcPr>
            <w:tcW w:w="408"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Туя</w:t>
            </w:r>
          </w:p>
        </w:tc>
        <w:tc>
          <w:tcPr>
            <w:tcW w:w="202"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71</w:t>
            </w:r>
          </w:p>
        </w:tc>
        <w:tc>
          <w:tcPr>
            <w:tcW w:w="217"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125</w:t>
            </w:r>
          </w:p>
        </w:tc>
        <w:tc>
          <w:tcPr>
            <w:tcW w:w="228"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138</w:t>
            </w:r>
          </w:p>
        </w:tc>
        <w:tc>
          <w:tcPr>
            <w:tcW w:w="281"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169</w:t>
            </w:r>
          </w:p>
        </w:tc>
        <w:tc>
          <w:tcPr>
            <w:tcW w:w="224"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18</w:t>
            </w:r>
          </w:p>
        </w:tc>
        <w:tc>
          <w:tcPr>
            <w:tcW w:w="202"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119</w:t>
            </w:r>
          </w:p>
        </w:tc>
        <w:tc>
          <w:tcPr>
            <w:tcW w:w="289"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25</w:t>
            </w:r>
          </w:p>
        </w:tc>
        <w:tc>
          <w:tcPr>
            <w:tcW w:w="26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17</w:t>
            </w:r>
          </w:p>
        </w:tc>
        <w:tc>
          <w:tcPr>
            <w:tcW w:w="257"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10</w:t>
            </w:r>
          </w:p>
        </w:tc>
        <w:tc>
          <w:tcPr>
            <w:tcW w:w="270"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34</w:t>
            </w:r>
          </w:p>
        </w:tc>
        <w:tc>
          <w:tcPr>
            <w:tcW w:w="20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79</w:t>
            </w:r>
          </w:p>
        </w:tc>
        <w:tc>
          <w:tcPr>
            <w:tcW w:w="21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43</w:t>
            </w:r>
          </w:p>
        </w:tc>
        <w:tc>
          <w:tcPr>
            <w:tcW w:w="26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860</w:t>
            </w:r>
          </w:p>
        </w:tc>
        <w:tc>
          <w:tcPr>
            <w:tcW w:w="27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368</w:t>
            </w:r>
          </w:p>
        </w:tc>
        <w:tc>
          <w:tcPr>
            <w:tcW w:w="26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85</w:t>
            </w:r>
          </w:p>
        </w:tc>
        <w:tc>
          <w:tcPr>
            <w:tcW w:w="207"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69</w:t>
            </w:r>
          </w:p>
        </w:tc>
        <w:tc>
          <w:tcPr>
            <w:tcW w:w="22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83</w:t>
            </w:r>
          </w:p>
        </w:tc>
        <w:tc>
          <w:tcPr>
            <w:tcW w:w="243"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47</w:t>
            </w:r>
          </w:p>
        </w:tc>
        <w:tc>
          <w:tcPr>
            <w:tcW w:w="254"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2360</w:t>
            </w:r>
          </w:p>
        </w:tc>
      </w:tr>
      <w:tr w:rsidR="00E051FF" w:rsidRPr="0050000B" w:rsidTr="00E051FF">
        <w:trPr>
          <w:trHeight w:val="300"/>
        </w:trPr>
        <w:tc>
          <w:tcPr>
            <w:tcW w:w="408"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Рябина - экзоты</w:t>
            </w:r>
          </w:p>
        </w:tc>
        <w:tc>
          <w:tcPr>
            <w:tcW w:w="202"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30</w:t>
            </w:r>
          </w:p>
        </w:tc>
        <w:tc>
          <w:tcPr>
            <w:tcW w:w="217"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28"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62</w:t>
            </w:r>
          </w:p>
        </w:tc>
        <w:tc>
          <w:tcPr>
            <w:tcW w:w="281"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5</w:t>
            </w:r>
          </w:p>
        </w:tc>
        <w:tc>
          <w:tcPr>
            <w:tcW w:w="224"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107</w:t>
            </w:r>
          </w:p>
        </w:tc>
        <w:tc>
          <w:tcPr>
            <w:tcW w:w="202"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106</w:t>
            </w:r>
          </w:p>
        </w:tc>
        <w:tc>
          <w:tcPr>
            <w:tcW w:w="289"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43</w:t>
            </w:r>
          </w:p>
        </w:tc>
        <w:tc>
          <w:tcPr>
            <w:tcW w:w="26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19</w:t>
            </w:r>
          </w:p>
        </w:tc>
        <w:tc>
          <w:tcPr>
            <w:tcW w:w="257"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70"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0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114</w:t>
            </w:r>
          </w:p>
        </w:tc>
        <w:tc>
          <w:tcPr>
            <w:tcW w:w="21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198</w:t>
            </w:r>
          </w:p>
        </w:tc>
        <w:tc>
          <w:tcPr>
            <w:tcW w:w="26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52</w:t>
            </w:r>
          </w:p>
        </w:tc>
        <w:tc>
          <w:tcPr>
            <w:tcW w:w="275"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6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64</w:t>
            </w:r>
          </w:p>
        </w:tc>
        <w:tc>
          <w:tcPr>
            <w:tcW w:w="207"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8</w:t>
            </w:r>
          </w:p>
        </w:tc>
        <w:tc>
          <w:tcPr>
            <w:tcW w:w="22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48</w:t>
            </w:r>
          </w:p>
        </w:tc>
        <w:tc>
          <w:tcPr>
            <w:tcW w:w="243"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45</w:t>
            </w:r>
          </w:p>
        </w:tc>
        <w:tc>
          <w:tcPr>
            <w:tcW w:w="254"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901</w:t>
            </w:r>
          </w:p>
        </w:tc>
      </w:tr>
      <w:tr w:rsidR="00E051FF" w:rsidRPr="0050000B" w:rsidTr="00E051FF">
        <w:trPr>
          <w:trHeight w:val="300"/>
        </w:trPr>
        <w:tc>
          <w:tcPr>
            <w:tcW w:w="408"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Пихта</w:t>
            </w:r>
          </w:p>
        </w:tc>
        <w:tc>
          <w:tcPr>
            <w:tcW w:w="202"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17"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15</w:t>
            </w:r>
          </w:p>
        </w:tc>
        <w:tc>
          <w:tcPr>
            <w:tcW w:w="228"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18</w:t>
            </w:r>
          </w:p>
        </w:tc>
        <w:tc>
          <w:tcPr>
            <w:tcW w:w="281"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5</w:t>
            </w:r>
          </w:p>
        </w:tc>
        <w:tc>
          <w:tcPr>
            <w:tcW w:w="224"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02"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79</w:t>
            </w:r>
          </w:p>
        </w:tc>
        <w:tc>
          <w:tcPr>
            <w:tcW w:w="289"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3</w:t>
            </w:r>
          </w:p>
        </w:tc>
        <w:tc>
          <w:tcPr>
            <w:tcW w:w="26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245</w:t>
            </w:r>
          </w:p>
        </w:tc>
        <w:tc>
          <w:tcPr>
            <w:tcW w:w="257"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70"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147</w:t>
            </w:r>
          </w:p>
        </w:tc>
        <w:tc>
          <w:tcPr>
            <w:tcW w:w="20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66</w:t>
            </w:r>
          </w:p>
        </w:tc>
        <w:tc>
          <w:tcPr>
            <w:tcW w:w="216"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6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115</w:t>
            </w:r>
          </w:p>
        </w:tc>
        <w:tc>
          <w:tcPr>
            <w:tcW w:w="27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80</w:t>
            </w:r>
          </w:p>
        </w:tc>
        <w:tc>
          <w:tcPr>
            <w:tcW w:w="266"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07"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29</w:t>
            </w:r>
          </w:p>
        </w:tc>
        <w:tc>
          <w:tcPr>
            <w:tcW w:w="22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23</w:t>
            </w:r>
          </w:p>
        </w:tc>
        <w:tc>
          <w:tcPr>
            <w:tcW w:w="243"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54"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825</w:t>
            </w:r>
          </w:p>
        </w:tc>
      </w:tr>
      <w:tr w:rsidR="00E051FF" w:rsidRPr="0050000B" w:rsidTr="00E051FF">
        <w:trPr>
          <w:trHeight w:val="300"/>
        </w:trPr>
        <w:tc>
          <w:tcPr>
            <w:tcW w:w="408"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Крушина</w:t>
            </w:r>
          </w:p>
        </w:tc>
        <w:tc>
          <w:tcPr>
            <w:tcW w:w="202"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w:t>
            </w:r>
          </w:p>
        </w:tc>
        <w:tc>
          <w:tcPr>
            <w:tcW w:w="217"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4</w:t>
            </w:r>
          </w:p>
        </w:tc>
        <w:tc>
          <w:tcPr>
            <w:tcW w:w="228"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w:t>
            </w:r>
          </w:p>
        </w:tc>
        <w:tc>
          <w:tcPr>
            <w:tcW w:w="281"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w:t>
            </w:r>
          </w:p>
        </w:tc>
        <w:tc>
          <w:tcPr>
            <w:tcW w:w="224"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7</w:t>
            </w:r>
          </w:p>
        </w:tc>
        <w:tc>
          <w:tcPr>
            <w:tcW w:w="202"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89"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20</w:t>
            </w:r>
          </w:p>
        </w:tc>
        <w:tc>
          <w:tcPr>
            <w:tcW w:w="26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50</w:t>
            </w:r>
          </w:p>
        </w:tc>
        <w:tc>
          <w:tcPr>
            <w:tcW w:w="257"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70"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0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8</w:t>
            </w:r>
          </w:p>
        </w:tc>
        <w:tc>
          <w:tcPr>
            <w:tcW w:w="21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73</w:t>
            </w:r>
          </w:p>
        </w:tc>
        <w:tc>
          <w:tcPr>
            <w:tcW w:w="26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12</w:t>
            </w:r>
          </w:p>
        </w:tc>
        <w:tc>
          <w:tcPr>
            <w:tcW w:w="27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34</w:t>
            </w:r>
          </w:p>
        </w:tc>
        <w:tc>
          <w:tcPr>
            <w:tcW w:w="266"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07"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2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w:t>
            </w:r>
          </w:p>
        </w:tc>
        <w:tc>
          <w:tcPr>
            <w:tcW w:w="243"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50</w:t>
            </w:r>
          </w:p>
        </w:tc>
        <w:tc>
          <w:tcPr>
            <w:tcW w:w="254"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262</w:t>
            </w:r>
          </w:p>
        </w:tc>
      </w:tr>
      <w:tr w:rsidR="00E051FF" w:rsidRPr="0050000B" w:rsidTr="00E051FF">
        <w:trPr>
          <w:trHeight w:val="300"/>
        </w:trPr>
        <w:tc>
          <w:tcPr>
            <w:tcW w:w="408"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Орех (</w:t>
            </w:r>
            <w:proofErr w:type="spellStart"/>
            <w:r w:rsidRPr="0050000B">
              <w:rPr>
                <w:rFonts w:ascii="Calibri" w:eastAsia="Times New Roman" w:hAnsi="Calibri" w:cs="Calibri"/>
                <w:color w:val="000000"/>
                <w:sz w:val="16"/>
                <w:szCs w:val="16"/>
                <w:lang w:eastAsia="ru-RU"/>
              </w:rPr>
              <w:t>Juglans</w:t>
            </w:r>
            <w:proofErr w:type="spellEnd"/>
            <w:r w:rsidRPr="0050000B">
              <w:rPr>
                <w:rFonts w:ascii="Calibri" w:eastAsia="Times New Roman" w:hAnsi="Calibri" w:cs="Calibri"/>
                <w:color w:val="000000"/>
                <w:sz w:val="16"/>
                <w:szCs w:val="16"/>
                <w:lang w:eastAsia="ru-RU"/>
              </w:rPr>
              <w:t>)</w:t>
            </w:r>
          </w:p>
        </w:tc>
        <w:tc>
          <w:tcPr>
            <w:tcW w:w="202"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2</w:t>
            </w:r>
          </w:p>
        </w:tc>
        <w:tc>
          <w:tcPr>
            <w:tcW w:w="217"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4</w:t>
            </w:r>
          </w:p>
        </w:tc>
        <w:tc>
          <w:tcPr>
            <w:tcW w:w="228"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6</w:t>
            </w:r>
          </w:p>
        </w:tc>
        <w:tc>
          <w:tcPr>
            <w:tcW w:w="281"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3</w:t>
            </w:r>
          </w:p>
        </w:tc>
        <w:tc>
          <w:tcPr>
            <w:tcW w:w="224"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02"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89"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8</w:t>
            </w:r>
          </w:p>
        </w:tc>
        <w:tc>
          <w:tcPr>
            <w:tcW w:w="26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7</w:t>
            </w:r>
          </w:p>
        </w:tc>
        <w:tc>
          <w:tcPr>
            <w:tcW w:w="257"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23</w:t>
            </w:r>
          </w:p>
        </w:tc>
        <w:tc>
          <w:tcPr>
            <w:tcW w:w="270"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43</w:t>
            </w:r>
          </w:p>
        </w:tc>
        <w:tc>
          <w:tcPr>
            <w:tcW w:w="20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10</w:t>
            </w:r>
          </w:p>
        </w:tc>
        <w:tc>
          <w:tcPr>
            <w:tcW w:w="21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11</w:t>
            </w:r>
          </w:p>
        </w:tc>
        <w:tc>
          <w:tcPr>
            <w:tcW w:w="26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47</w:t>
            </w:r>
          </w:p>
        </w:tc>
        <w:tc>
          <w:tcPr>
            <w:tcW w:w="27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5</w:t>
            </w:r>
          </w:p>
        </w:tc>
        <w:tc>
          <w:tcPr>
            <w:tcW w:w="26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35</w:t>
            </w:r>
          </w:p>
        </w:tc>
        <w:tc>
          <w:tcPr>
            <w:tcW w:w="207"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25"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43"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9</w:t>
            </w:r>
          </w:p>
        </w:tc>
        <w:tc>
          <w:tcPr>
            <w:tcW w:w="254"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213</w:t>
            </w:r>
          </w:p>
        </w:tc>
      </w:tr>
      <w:tr w:rsidR="00E051FF" w:rsidRPr="0050000B" w:rsidTr="00E051FF">
        <w:trPr>
          <w:trHeight w:val="300"/>
        </w:trPr>
        <w:tc>
          <w:tcPr>
            <w:tcW w:w="408"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Лещина</w:t>
            </w:r>
          </w:p>
        </w:tc>
        <w:tc>
          <w:tcPr>
            <w:tcW w:w="202"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17"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28"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14</w:t>
            </w:r>
          </w:p>
        </w:tc>
        <w:tc>
          <w:tcPr>
            <w:tcW w:w="281"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24"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02"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89"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66"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57"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70"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05"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16"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6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3</w:t>
            </w:r>
          </w:p>
        </w:tc>
        <w:tc>
          <w:tcPr>
            <w:tcW w:w="27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186</w:t>
            </w:r>
          </w:p>
        </w:tc>
        <w:tc>
          <w:tcPr>
            <w:tcW w:w="266"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07"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25"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43"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54"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203</w:t>
            </w:r>
          </w:p>
        </w:tc>
      </w:tr>
      <w:tr w:rsidR="00E051FF" w:rsidRPr="0050000B" w:rsidTr="00E051FF">
        <w:trPr>
          <w:trHeight w:val="300"/>
        </w:trPr>
        <w:tc>
          <w:tcPr>
            <w:tcW w:w="408"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Другие хвойные</w:t>
            </w:r>
          </w:p>
        </w:tc>
        <w:tc>
          <w:tcPr>
            <w:tcW w:w="202"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2</w:t>
            </w:r>
          </w:p>
        </w:tc>
        <w:tc>
          <w:tcPr>
            <w:tcW w:w="217"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w:t>
            </w:r>
          </w:p>
        </w:tc>
        <w:tc>
          <w:tcPr>
            <w:tcW w:w="228"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41</w:t>
            </w:r>
          </w:p>
        </w:tc>
        <w:tc>
          <w:tcPr>
            <w:tcW w:w="281"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w:t>
            </w:r>
          </w:p>
        </w:tc>
        <w:tc>
          <w:tcPr>
            <w:tcW w:w="224"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02"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89"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66"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57"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70"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0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6</w:t>
            </w:r>
          </w:p>
        </w:tc>
        <w:tc>
          <w:tcPr>
            <w:tcW w:w="216"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6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w:t>
            </w:r>
          </w:p>
        </w:tc>
        <w:tc>
          <w:tcPr>
            <w:tcW w:w="275"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6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4</w:t>
            </w:r>
          </w:p>
        </w:tc>
        <w:tc>
          <w:tcPr>
            <w:tcW w:w="207"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13</w:t>
            </w:r>
          </w:p>
        </w:tc>
        <w:tc>
          <w:tcPr>
            <w:tcW w:w="22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26</w:t>
            </w:r>
          </w:p>
        </w:tc>
        <w:tc>
          <w:tcPr>
            <w:tcW w:w="243"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54"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95</w:t>
            </w:r>
          </w:p>
        </w:tc>
      </w:tr>
      <w:tr w:rsidR="00E051FF" w:rsidRPr="0050000B" w:rsidTr="00E051FF">
        <w:trPr>
          <w:trHeight w:val="300"/>
        </w:trPr>
        <w:tc>
          <w:tcPr>
            <w:tcW w:w="408"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Другие лиственные</w:t>
            </w:r>
          </w:p>
        </w:tc>
        <w:tc>
          <w:tcPr>
            <w:tcW w:w="202"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15</w:t>
            </w:r>
          </w:p>
        </w:tc>
        <w:tc>
          <w:tcPr>
            <w:tcW w:w="217"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5</w:t>
            </w:r>
          </w:p>
        </w:tc>
        <w:tc>
          <w:tcPr>
            <w:tcW w:w="228"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5</w:t>
            </w:r>
          </w:p>
        </w:tc>
        <w:tc>
          <w:tcPr>
            <w:tcW w:w="281"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24"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02"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89"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6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23</w:t>
            </w:r>
          </w:p>
        </w:tc>
        <w:tc>
          <w:tcPr>
            <w:tcW w:w="257"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70"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05"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16"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6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28</w:t>
            </w:r>
          </w:p>
        </w:tc>
        <w:tc>
          <w:tcPr>
            <w:tcW w:w="275"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66"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07"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25"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43"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 </w:t>
            </w:r>
          </w:p>
        </w:tc>
        <w:tc>
          <w:tcPr>
            <w:tcW w:w="254"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color w:val="000000"/>
                <w:sz w:val="16"/>
                <w:szCs w:val="16"/>
                <w:lang w:eastAsia="ru-RU"/>
              </w:rPr>
            </w:pPr>
            <w:r w:rsidRPr="0050000B">
              <w:rPr>
                <w:rFonts w:ascii="Calibri" w:eastAsia="Times New Roman" w:hAnsi="Calibri" w:cs="Calibri"/>
                <w:color w:val="000000"/>
                <w:sz w:val="16"/>
                <w:szCs w:val="16"/>
                <w:lang w:eastAsia="ru-RU"/>
              </w:rPr>
              <w:t>76</w:t>
            </w:r>
          </w:p>
        </w:tc>
      </w:tr>
      <w:tr w:rsidR="00E051FF" w:rsidRPr="0050000B" w:rsidTr="00E051FF">
        <w:trPr>
          <w:trHeight w:val="300"/>
        </w:trPr>
        <w:tc>
          <w:tcPr>
            <w:tcW w:w="408" w:type="pct"/>
            <w:shd w:val="clear" w:color="auto" w:fill="auto"/>
            <w:noWrap/>
            <w:vAlign w:val="bottom"/>
            <w:hideMark/>
          </w:tcPr>
          <w:p w:rsidR="00E051FF" w:rsidRPr="0050000B" w:rsidRDefault="00E051FF" w:rsidP="00E051FF">
            <w:pPr>
              <w:spacing w:after="0" w:line="240" w:lineRule="auto"/>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Всего</w:t>
            </w:r>
          </w:p>
        </w:tc>
        <w:tc>
          <w:tcPr>
            <w:tcW w:w="202"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12044</w:t>
            </w:r>
          </w:p>
        </w:tc>
        <w:tc>
          <w:tcPr>
            <w:tcW w:w="217"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13339</w:t>
            </w:r>
          </w:p>
        </w:tc>
        <w:tc>
          <w:tcPr>
            <w:tcW w:w="228"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294623</w:t>
            </w:r>
          </w:p>
        </w:tc>
        <w:tc>
          <w:tcPr>
            <w:tcW w:w="281"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186694</w:t>
            </w:r>
          </w:p>
        </w:tc>
        <w:tc>
          <w:tcPr>
            <w:tcW w:w="224"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16668</w:t>
            </w:r>
          </w:p>
        </w:tc>
        <w:tc>
          <w:tcPr>
            <w:tcW w:w="202"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25521</w:t>
            </w:r>
          </w:p>
        </w:tc>
        <w:tc>
          <w:tcPr>
            <w:tcW w:w="289"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25988</w:t>
            </w:r>
          </w:p>
        </w:tc>
        <w:tc>
          <w:tcPr>
            <w:tcW w:w="26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90884</w:t>
            </w:r>
          </w:p>
        </w:tc>
        <w:tc>
          <w:tcPr>
            <w:tcW w:w="257"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5103</w:t>
            </w:r>
          </w:p>
        </w:tc>
        <w:tc>
          <w:tcPr>
            <w:tcW w:w="270"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50042</w:t>
            </w:r>
          </w:p>
        </w:tc>
        <w:tc>
          <w:tcPr>
            <w:tcW w:w="20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27958</w:t>
            </w:r>
          </w:p>
        </w:tc>
        <w:tc>
          <w:tcPr>
            <w:tcW w:w="21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35828</w:t>
            </w:r>
          </w:p>
        </w:tc>
        <w:tc>
          <w:tcPr>
            <w:tcW w:w="26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36953</w:t>
            </w:r>
          </w:p>
        </w:tc>
        <w:tc>
          <w:tcPr>
            <w:tcW w:w="27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381701</w:t>
            </w:r>
          </w:p>
        </w:tc>
        <w:tc>
          <w:tcPr>
            <w:tcW w:w="266"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159560</w:t>
            </w:r>
          </w:p>
        </w:tc>
        <w:tc>
          <w:tcPr>
            <w:tcW w:w="207"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66268</w:t>
            </w:r>
          </w:p>
        </w:tc>
        <w:tc>
          <w:tcPr>
            <w:tcW w:w="225"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14620</w:t>
            </w:r>
          </w:p>
        </w:tc>
        <w:tc>
          <w:tcPr>
            <w:tcW w:w="243"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9959</w:t>
            </w:r>
          </w:p>
        </w:tc>
        <w:tc>
          <w:tcPr>
            <w:tcW w:w="254" w:type="pct"/>
            <w:shd w:val="clear" w:color="auto" w:fill="auto"/>
            <w:noWrap/>
            <w:vAlign w:val="bottom"/>
            <w:hideMark/>
          </w:tcPr>
          <w:p w:rsidR="00E051FF" w:rsidRPr="0050000B" w:rsidRDefault="00E051FF" w:rsidP="00E051FF">
            <w:pPr>
              <w:spacing w:after="0" w:line="240" w:lineRule="auto"/>
              <w:jc w:val="right"/>
              <w:rPr>
                <w:rFonts w:ascii="Calibri" w:eastAsia="Times New Roman" w:hAnsi="Calibri" w:cs="Calibri"/>
                <w:b/>
                <w:color w:val="000000"/>
                <w:sz w:val="16"/>
                <w:szCs w:val="16"/>
                <w:lang w:eastAsia="ru-RU"/>
              </w:rPr>
            </w:pPr>
            <w:r w:rsidRPr="0050000B">
              <w:rPr>
                <w:rFonts w:ascii="Calibri" w:eastAsia="Times New Roman" w:hAnsi="Calibri" w:cs="Calibri"/>
                <w:b/>
                <w:color w:val="000000"/>
                <w:sz w:val="16"/>
                <w:szCs w:val="16"/>
                <w:lang w:eastAsia="ru-RU"/>
              </w:rPr>
              <w:t>1453753</w:t>
            </w:r>
          </w:p>
        </w:tc>
      </w:tr>
    </w:tbl>
    <w:p w:rsidR="00E051FF" w:rsidRDefault="00E051FF" w:rsidP="00E051FF">
      <w:r>
        <w:rPr>
          <w:noProof/>
          <w:lang w:eastAsia="ru-RU"/>
        </w:rPr>
        <w:lastRenderedPageBreak/>
        <w:drawing>
          <wp:inline distT="0" distB="0" distL="0" distR="0" wp14:anchorId="548D2A55" wp14:editId="469DE947">
            <wp:extent cx="8537944" cy="5559849"/>
            <wp:effectExtent l="0" t="0" r="0" b="317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539164" cy="5560643"/>
                    </a:xfrm>
                    <a:prstGeom prst="rect">
                      <a:avLst/>
                    </a:prstGeom>
                    <a:noFill/>
                  </pic:spPr>
                </pic:pic>
              </a:graphicData>
            </a:graphic>
          </wp:inline>
        </w:drawing>
      </w:r>
    </w:p>
    <w:p w:rsidR="00E051FF" w:rsidRPr="0063526E" w:rsidRDefault="002E3B96" w:rsidP="00E051FF">
      <w:pPr>
        <w:spacing w:after="0" w:line="240" w:lineRule="auto"/>
        <w:rPr>
          <w:rFonts w:ascii="Times New Roman" w:hAnsi="Times New Roman" w:cs="Times New Roman"/>
          <w:sz w:val="28"/>
          <w:szCs w:val="28"/>
        </w:rPr>
      </w:pPr>
      <w:r>
        <w:rPr>
          <w:rFonts w:ascii="Times New Roman" w:hAnsi="Times New Roman" w:cs="Times New Roman"/>
          <w:sz w:val="28"/>
          <w:szCs w:val="28"/>
        </w:rPr>
        <w:t>Рис. 5</w:t>
      </w:r>
      <w:r w:rsidR="00E051FF" w:rsidRPr="0063526E">
        <w:rPr>
          <w:rFonts w:ascii="Times New Roman" w:hAnsi="Times New Roman" w:cs="Times New Roman"/>
          <w:sz w:val="28"/>
          <w:szCs w:val="28"/>
        </w:rPr>
        <w:t>. Соотношение количества экземпляров древесных растений, отмеченных в паспортах ЗНОП, по группам видов</w:t>
      </w:r>
    </w:p>
    <w:p w:rsidR="00E051FF" w:rsidRDefault="00E051FF" w:rsidP="00E051FF">
      <w:pPr>
        <w:sectPr w:rsidR="00E051FF" w:rsidSect="00E051FF">
          <w:pgSz w:w="16838" w:h="11906" w:orient="landscape"/>
          <w:pgMar w:top="850" w:right="1134" w:bottom="1701" w:left="1134" w:header="708" w:footer="708" w:gutter="0"/>
          <w:cols w:space="708"/>
          <w:docGrid w:linePitch="360"/>
        </w:sectPr>
      </w:pPr>
    </w:p>
    <w:p w:rsidR="00E051FF" w:rsidRDefault="00E051FF" w:rsidP="00E051FF"/>
    <w:p w:rsidR="00E051FF" w:rsidRDefault="00E051FF" w:rsidP="0063526E">
      <w:pPr>
        <w:spacing w:after="120" w:line="360" w:lineRule="auto"/>
        <w:ind w:firstLine="709"/>
        <w:jc w:val="both"/>
        <w:rPr>
          <w:rFonts w:ascii="Times New Roman" w:hAnsi="Times New Roman" w:cs="Times New Roman"/>
          <w:sz w:val="28"/>
          <w:szCs w:val="28"/>
        </w:rPr>
      </w:pPr>
      <w:r w:rsidRPr="0063526E">
        <w:rPr>
          <w:rFonts w:ascii="Times New Roman" w:hAnsi="Times New Roman" w:cs="Times New Roman"/>
          <w:sz w:val="28"/>
          <w:szCs w:val="28"/>
        </w:rPr>
        <w:t xml:space="preserve">На многих участках ЗНОП древостой играет несущественную роль (например, Луговой парк), другие участки практически полностью покрыты кронами деревьев (например, парк Сосновая Поляна). Общие сведения о покрытии участков ЗНОП </w:t>
      </w:r>
      <w:r w:rsidR="007E1CB2">
        <w:rPr>
          <w:rFonts w:ascii="Times New Roman" w:hAnsi="Times New Roman" w:cs="Times New Roman"/>
          <w:sz w:val="28"/>
          <w:szCs w:val="28"/>
        </w:rPr>
        <w:t>деревьями характеризует рис. 6</w:t>
      </w:r>
      <w:r w:rsidRPr="0063526E">
        <w:rPr>
          <w:rFonts w:ascii="Times New Roman" w:hAnsi="Times New Roman" w:cs="Times New Roman"/>
          <w:sz w:val="28"/>
          <w:szCs w:val="28"/>
        </w:rPr>
        <w:t xml:space="preserve">. Поскольку в нормальном древостое количество деревьев на 1 га составляет 800 – 1000 шт., ландшафты участков ЗНОП на этой карте сведены по этому параметру в 3 группы: открытые (до 100 </w:t>
      </w:r>
      <w:proofErr w:type="spellStart"/>
      <w:r w:rsidRPr="0063526E">
        <w:rPr>
          <w:rFonts w:ascii="Times New Roman" w:hAnsi="Times New Roman" w:cs="Times New Roman"/>
          <w:sz w:val="28"/>
          <w:szCs w:val="28"/>
        </w:rPr>
        <w:t>экз</w:t>
      </w:r>
      <w:proofErr w:type="spellEnd"/>
      <w:r w:rsidRPr="0063526E">
        <w:rPr>
          <w:rFonts w:ascii="Times New Roman" w:hAnsi="Times New Roman" w:cs="Times New Roman"/>
          <w:sz w:val="28"/>
          <w:szCs w:val="28"/>
        </w:rPr>
        <w:t>/га, полуоткрытые (от 100 до 500) и закрытые (свыше 500).</w:t>
      </w:r>
    </w:p>
    <w:p w:rsidR="002E3B96" w:rsidRPr="0063526E" w:rsidRDefault="002E3B96" w:rsidP="0063526E">
      <w:pPr>
        <w:spacing w:after="120" w:line="360" w:lineRule="auto"/>
        <w:ind w:firstLine="709"/>
        <w:jc w:val="both"/>
        <w:rPr>
          <w:rFonts w:ascii="Times New Roman" w:hAnsi="Times New Roman" w:cs="Times New Roman"/>
          <w:sz w:val="28"/>
          <w:szCs w:val="28"/>
        </w:rPr>
      </w:pPr>
      <w:r w:rsidRPr="002E3B96">
        <w:rPr>
          <w:rFonts w:ascii="Times New Roman" w:hAnsi="Times New Roman" w:cs="Times New Roman"/>
          <w:noProof/>
          <w:sz w:val="28"/>
          <w:szCs w:val="28"/>
          <w:lang w:eastAsia="ru-RU"/>
        </w:rPr>
        <w:drawing>
          <wp:inline distT="0" distB="0" distL="0" distR="0">
            <wp:extent cx="5553075" cy="4199255"/>
            <wp:effectExtent l="0" t="0" r="9525" b="0"/>
            <wp:docPr id="23" name="Рисунок 23" descr="D:\СПбГУ\Магистерская\Раб набор свойства с раскраской\Показатель закрыт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СПбГУ\Магистерская\Раб набор свойства с раскраской\Показатель закрытости.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553264" cy="4199398"/>
                    </a:xfrm>
                    <a:prstGeom prst="rect">
                      <a:avLst/>
                    </a:prstGeom>
                    <a:noFill/>
                    <a:ln>
                      <a:noFill/>
                    </a:ln>
                  </pic:spPr>
                </pic:pic>
              </a:graphicData>
            </a:graphic>
          </wp:inline>
        </w:drawing>
      </w:r>
    </w:p>
    <w:p w:rsidR="00E051FF" w:rsidRPr="0063526E" w:rsidRDefault="002E3B96" w:rsidP="0063526E">
      <w:pPr>
        <w:spacing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Рис. 6</w:t>
      </w:r>
      <w:r w:rsidR="00E051FF" w:rsidRPr="0063526E">
        <w:rPr>
          <w:rFonts w:ascii="Times New Roman" w:hAnsi="Times New Roman" w:cs="Times New Roman"/>
          <w:sz w:val="28"/>
          <w:szCs w:val="28"/>
        </w:rPr>
        <w:t>. Карта соотношения открытых, полуоткрытых и закрытых ландшафтов по данным паспортов ЗНОП.</w:t>
      </w:r>
    </w:p>
    <w:p w:rsidR="00E051FF" w:rsidRPr="0063526E" w:rsidRDefault="00E051FF" w:rsidP="0063526E">
      <w:pPr>
        <w:spacing w:after="120" w:line="360" w:lineRule="auto"/>
        <w:ind w:firstLine="709"/>
        <w:jc w:val="both"/>
        <w:rPr>
          <w:rFonts w:ascii="Times New Roman" w:hAnsi="Times New Roman" w:cs="Times New Roman"/>
          <w:sz w:val="28"/>
          <w:szCs w:val="28"/>
        </w:rPr>
      </w:pPr>
    </w:p>
    <w:p w:rsidR="00E051FF" w:rsidRPr="0063526E" w:rsidRDefault="00E051FF" w:rsidP="0063526E">
      <w:pPr>
        <w:spacing w:after="120" w:line="360" w:lineRule="auto"/>
        <w:ind w:firstLine="709"/>
        <w:jc w:val="both"/>
        <w:rPr>
          <w:rFonts w:ascii="Times New Roman" w:hAnsi="Times New Roman" w:cs="Times New Roman"/>
          <w:sz w:val="28"/>
          <w:szCs w:val="28"/>
        </w:rPr>
      </w:pPr>
      <w:r w:rsidRPr="0063526E">
        <w:rPr>
          <w:rFonts w:ascii="Times New Roman" w:hAnsi="Times New Roman" w:cs="Times New Roman"/>
          <w:sz w:val="28"/>
          <w:szCs w:val="28"/>
        </w:rPr>
        <w:t>Сведя вместе лиственные и хвойные породы деревьев, получим следующее их ра</w:t>
      </w:r>
      <w:r w:rsidR="007E1CB2">
        <w:rPr>
          <w:rFonts w:ascii="Times New Roman" w:hAnsi="Times New Roman" w:cs="Times New Roman"/>
          <w:sz w:val="28"/>
          <w:szCs w:val="28"/>
        </w:rPr>
        <w:t>спределение по районам (рис. 7</w:t>
      </w:r>
      <w:r w:rsidRPr="0063526E">
        <w:rPr>
          <w:rFonts w:ascii="Times New Roman" w:hAnsi="Times New Roman" w:cs="Times New Roman"/>
          <w:sz w:val="28"/>
          <w:szCs w:val="28"/>
        </w:rPr>
        <w:t>). Соответству</w:t>
      </w:r>
      <w:r w:rsidR="007E1CB2">
        <w:rPr>
          <w:rFonts w:ascii="Times New Roman" w:hAnsi="Times New Roman" w:cs="Times New Roman"/>
          <w:sz w:val="28"/>
          <w:szCs w:val="28"/>
        </w:rPr>
        <w:t>ющая карта приведена на рис. 8</w:t>
      </w:r>
      <w:r w:rsidRPr="0063526E">
        <w:rPr>
          <w:rFonts w:ascii="Times New Roman" w:hAnsi="Times New Roman" w:cs="Times New Roman"/>
          <w:sz w:val="28"/>
          <w:szCs w:val="28"/>
        </w:rPr>
        <w:t xml:space="preserve">. Здесь четко выделяются периферийные районы города с </w:t>
      </w:r>
      <w:r w:rsidRPr="0063526E">
        <w:rPr>
          <w:rFonts w:ascii="Times New Roman" w:hAnsi="Times New Roman" w:cs="Times New Roman"/>
          <w:sz w:val="28"/>
          <w:szCs w:val="28"/>
        </w:rPr>
        <w:lastRenderedPageBreak/>
        <w:t>большим количеством деревьев, причем в северных периферийных районах преобладают хвойные породы, а в южных – лиственные, что, в общем, соответствует характеру окружающей город естественной растительности.</w:t>
      </w:r>
    </w:p>
    <w:p w:rsidR="00E051FF" w:rsidRDefault="00E051FF" w:rsidP="00E051FF">
      <w:pPr>
        <w:spacing w:after="0"/>
        <w:jc w:val="both"/>
      </w:pPr>
      <w:r>
        <w:rPr>
          <w:noProof/>
          <w:lang w:eastAsia="ru-RU"/>
        </w:rPr>
        <w:drawing>
          <wp:inline distT="0" distB="0" distL="0" distR="0" wp14:anchorId="330B1FF0" wp14:editId="4CD4F72E">
            <wp:extent cx="6134987" cy="3998825"/>
            <wp:effectExtent l="0" t="0" r="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35786" cy="3999346"/>
                    </a:xfrm>
                    <a:prstGeom prst="rect">
                      <a:avLst/>
                    </a:prstGeom>
                    <a:noFill/>
                  </pic:spPr>
                </pic:pic>
              </a:graphicData>
            </a:graphic>
          </wp:inline>
        </w:drawing>
      </w:r>
    </w:p>
    <w:p w:rsidR="00E051FF" w:rsidRPr="0063526E" w:rsidRDefault="002E3B96" w:rsidP="00E051FF">
      <w:pPr>
        <w:spacing w:after="0"/>
        <w:jc w:val="both"/>
        <w:rPr>
          <w:rFonts w:ascii="Times New Roman" w:hAnsi="Times New Roman" w:cs="Times New Roman"/>
          <w:sz w:val="28"/>
          <w:szCs w:val="28"/>
        </w:rPr>
      </w:pPr>
      <w:r>
        <w:rPr>
          <w:rFonts w:ascii="Times New Roman" w:hAnsi="Times New Roman" w:cs="Times New Roman"/>
          <w:sz w:val="28"/>
          <w:szCs w:val="28"/>
        </w:rPr>
        <w:t>Рис. 7</w:t>
      </w:r>
      <w:r w:rsidR="00E051FF" w:rsidRPr="0063526E">
        <w:rPr>
          <w:rFonts w:ascii="Times New Roman" w:hAnsi="Times New Roman" w:cs="Times New Roman"/>
          <w:sz w:val="28"/>
          <w:szCs w:val="28"/>
        </w:rPr>
        <w:t>. Количество отмеченных деревьев по районам города (без Курортного района).</w:t>
      </w:r>
    </w:p>
    <w:p w:rsidR="00E051FF" w:rsidRDefault="00E051FF" w:rsidP="0063526E">
      <w:pPr>
        <w:spacing w:after="120" w:line="360" w:lineRule="auto"/>
        <w:ind w:firstLine="709"/>
        <w:jc w:val="both"/>
        <w:rPr>
          <w:rFonts w:ascii="Times New Roman" w:hAnsi="Times New Roman" w:cs="Times New Roman"/>
          <w:sz w:val="28"/>
          <w:szCs w:val="28"/>
        </w:rPr>
      </w:pPr>
    </w:p>
    <w:p w:rsidR="002E3B96" w:rsidRPr="0063526E" w:rsidRDefault="007E1CB2" w:rsidP="0063526E">
      <w:pPr>
        <w:spacing w:after="120" w:line="360" w:lineRule="auto"/>
        <w:ind w:firstLine="709"/>
        <w:jc w:val="both"/>
        <w:rPr>
          <w:rFonts w:ascii="Times New Roman" w:hAnsi="Times New Roman" w:cs="Times New Roman"/>
          <w:sz w:val="28"/>
          <w:szCs w:val="28"/>
        </w:rPr>
      </w:pPr>
      <w:r w:rsidRPr="007E1CB2">
        <w:rPr>
          <w:rFonts w:ascii="Times New Roman" w:hAnsi="Times New Roman" w:cs="Times New Roman"/>
          <w:noProof/>
          <w:sz w:val="28"/>
          <w:szCs w:val="28"/>
          <w:lang w:eastAsia="ru-RU"/>
        </w:rPr>
        <w:lastRenderedPageBreak/>
        <w:drawing>
          <wp:inline distT="0" distB="0" distL="0" distR="0">
            <wp:extent cx="5939790" cy="4199398"/>
            <wp:effectExtent l="0" t="0" r="3810" b="0"/>
            <wp:docPr id="26" name="Рисунок 26" descr="D:\СПбГУ\Магистерская\Раб набор свойства с раскраской\Доля хвойны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СПбГУ\Магистерская\Раб набор свойства с раскраской\Доля хвойных.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39790" cy="4199398"/>
                    </a:xfrm>
                    <a:prstGeom prst="rect">
                      <a:avLst/>
                    </a:prstGeom>
                    <a:noFill/>
                    <a:ln>
                      <a:noFill/>
                    </a:ln>
                  </pic:spPr>
                </pic:pic>
              </a:graphicData>
            </a:graphic>
          </wp:inline>
        </w:drawing>
      </w:r>
    </w:p>
    <w:p w:rsidR="00E051FF" w:rsidRPr="0063526E" w:rsidRDefault="007E1CB2" w:rsidP="0063526E">
      <w:pPr>
        <w:spacing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Рис. 8</w:t>
      </w:r>
      <w:r w:rsidR="00E051FF" w:rsidRPr="0063526E">
        <w:rPr>
          <w:rFonts w:ascii="Times New Roman" w:hAnsi="Times New Roman" w:cs="Times New Roman"/>
          <w:sz w:val="28"/>
          <w:szCs w:val="28"/>
        </w:rPr>
        <w:t>. Карта соотношения хвойных и лиственных пород деревьев, отмеченных в паспортах ЗНОП.</w:t>
      </w:r>
    </w:p>
    <w:p w:rsidR="00E051FF" w:rsidRPr="0063526E" w:rsidRDefault="00E051FF" w:rsidP="0063526E">
      <w:pPr>
        <w:spacing w:after="120" w:line="360" w:lineRule="auto"/>
        <w:ind w:firstLine="709"/>
        <w:jc w:val="both"/>
        <w:rPr>
          <w:rFonts w:ascii="Times New Roman" w:hAnsi="Times New Roman" w:cs="Times New Roman"/>
          <w:sz w:val="28"/>
          <w:szCs w:val="28"/>
        </w:rPr>
      </w:pPr>
      <w:r w:rsidRPr="0063526E">
        <w:rPr>
          <w:rFonts w:ascii="Times New Roman" w:hAnsi="Times New Roman" w:cs="Times New Roman"/>
          <w:sz w:val="28"/>
          <w:szCs w:val="28"/>
        </w:rPr>
        <w:t>Поскольку Санкт-Петербург находится в зоне тайги, представляет интерес также доля характерных для этой зоны древесных пород в зеленых насаждениях, отражающее степень «зональности» древесной растительности на этих участках. Для этого было подсчитано количество отмеченных деревьев, относящихся к характерным для тайги</w:t>
      </w:r>
      <w:r w:rsidR="007E1CB2">
        <w:rPr>
          <w:rFonts w:ascii="Times New Roman" w:hAnsi="Times New Roman" w:cs="Times New Roman"/>
          <w:sz w:val="28"/>
          <w:szCs w:val="28"/>
        </w:rPr>
        <w:t xml:space="preserve"> </w:t>
      </w:r>
      <w:r w:rsidRPr="0063526E">
        <w:rPr>
          <w:rFonts w:ascii="Times New Roman" w:hAnsi="Times New Roman" w:cs="Times New Roman"/>
          <w:sz w:val="28"/>
          <w:szCs w:val="28"/>
        </w:rPr>
        <w:t>видам – местные виды сосны, ели и местные виды мелколиственных пород (береза, осина, ольха серая и черная, ива, рябина, черемуха).  Соответству</w:t>
      </w:r>
      <w:r w:rsidR="007E1CB2">
        <w:rPr>
          <w:rFonts w:ascii="Times New Roman" w:hAnsi="Times New Roman" w:cs="Times New Roman"/>
          <w:sz w:val="28"/>
          <w:szCs w:val="28"/>
        </w:rPr>
        <w:t>ющая карта приведена на рис. 9</w:t>
      </w:r>
      <w:r w:rsidRPr="0063526E">
        <w:rPr>
          <w:rFonts w:ascii="Times New Roman" w:hAnsi="Times New Roman" w:cs="Times New Roman"/>
          <w:sz w:val="28"/>
          <w:szCs w:val="28"/>
        </w:rPr>
        <w:t>.</w:t>
      </w:r>
    </w:p>
    <w:p w:rsidR="00E051FF" w:rsidRPr="0063526E" w:rsidRDefault="007E1CB2" w:rsidP="0063526E">
      <w:pPr>
        <w:spacing w:after="120" w:line="360" w:lineRule="auto"/>
        <w:ind w:firstLine="709"/>
        <w:jc w:val="both"/>
        <w:rPr>
          <w:rFonts w:ascii="Times New Roman" w:hAnsi="Times New Roman" w:cs="Times New Roman"/>
          <w:sz w:val="28"/>
          <w:szCs w:val="28"/>
        </w:rPr>
      </w:pPr>
      <w:r w:rsidRPr="007E1CB2">
        <w:rPr>
          <w:rFonts w:ascii="Times New Roman" w:hAnsi="Times New Roman" w:cs="Times New Roman"/>
          <w:noProof/>
          <w:sz w:val="28"/>
          <w:szCs w:val="28"/>
          <w:lang w:eastAsia="ru-RU"/>
        </w:rPr>
        <w:lastRenderedPageBreak/>
        <w:drawing>
          <wp:inline distT="0" distB="0" distL="0" distR="0">
            <wp:extent cx="5939790" cy="4199398"/>
            <wp:effectExtent l="0" t="0" r="3810" b="0"/>
            <wp:docPr id="27" name="Рисунок 27" descr="D:\СПбГУ\Магистерская\Раб набор свойства с раскраской\Доля таёжных деревь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СПбГУ\Магистерская\Раб набор свойства с раскраской\Доля таёжных деревьев.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790" cy="4199398"/>
                    </a:xfrm>
                    <a:prstGeom prst="rect">
                      <a:avLst/>
                    </a:prstGeom>
                    <a:noFill/>
                    <a:ln>
                      <a:noFill/>
                    </a:ln>
                  </pic:spPr>
                </pic:pic>
              </a:graphicData>
            </a:graphic>
          </wp:inline>
        </w:drawing>
      </w:r>
      <w:r>
        <w:rPr>
          <w:rFonts w:ascii="Times New Roman" w:hAnsi="Times New Roman" w:cs="Times New Roman"/>
          <w:sz w:val="28"/>
          <w:szCs w:val="28"/>
        </w:rPr>
        <w:t>Рис. 9</w:t>
      </w:r>
      <w:r w:rsidR="00E051FF" w:rsidRPr="0063526E">
        <w:rPr>
          <w:rFonts w:ascii="Times New Roman" w:hAnsi="Times New Roman" w:cs="Times New Roman"/>
          <w:sz w:val="28"/>
          <w:szCs w:val="28"/>
        </w:rPr>
        <w:t>. Карта доли таежных древесных пород в общем составе древостоев на участках ЗНОП.</w:t>
      </w:r>
    </w:p>
    <w:p w:rsidR="00013562" w:rsidRPr="00013562" w:rsidRDefault="00013562" w:rsidP="00FF1C3F">
      <w:pPr>
        <w:spacing w:after="120" w:line="360" w:lineRule="auto"/>
        <w:jc w:val="both"/>
        <w:rPr>
          <w:rFonts w:ascii="Times New Roman" w:hAnsi="Times New Roman" w:cs="Times New Roman"/>
          <w:color w:val="000000" w:themeColor="text1"/>
          <w:sz w:val="28"/>
        </w:rPr>
      </w:pPr>
    </w:p>
    <w:p w:rsidR="006E7BE5" w:rsidRPr="007D3DBB" w:rsidRDefault="007D3DBB" w:rsidP="007D3DBB">
      <w:pPr>
        <w:pStyle w:val="3"/>
        <w:rPr>
          <w:sz w:val="28"/>
          <w:szCs w:val="28"/>
        </w:rPr>
      </w:pPr>
      <w:bookmarkStart w:id="10" w:name="_Toc105279144"/>
      <w:r w:rsidRPr="007D3DBB">
        <w:rPr>
          <w:sz w:val="28"/>
          <w:szCs w:val="28"/>
        </w:rPr>
        <w:t>1.2.4.</w:t>
      </w:r>
      <w:r>
        <w:rPr>
          <w:sz w:val="28"/>
          <w:szCs w:val="28"/>
        </w:rPr>
        <w:t xml:space="preserve"> </w:t>
      </w:r>
      <w:r w:rsidR="006E7BE5" w:rsidRPr="007D3DBB">
        <w:rPr>
          <w:sz w:val="28"/>
          <w:szCs w:val="28"/>
        </w:rPr>
        <w:t>Краткая характеристика крупнейших ЗНОП СПб.</w:t>
      </w:r>
      <w:bookmarkEnd w:id="10"/>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proofErr w:type="spellStart"/>
      <w:r w:rsidRPr="006E7BE5">
        <w:rPr>
          <w:rFonts w:ascii="Times New Roman" w:hAnsi="Times New Roman" w:cs="Times New Roman"/>
          <w:b/>
          <w:i/>
          <w:color w:val="000000" w:themeColor="text1"/>
          <w:sz w:val="28"/>
        </w:rPr>
        <w:t>Полежаевский</w:t>
      </w:r>
      <w:proofErr w:type="spellEnd"/>
      <w:r w:rsidRPr="006E7BE5">
        <w:rPr>
          <w:rFonts w:ascii="Times New Roman" w:hAnsi="Times New Roman" w:cs="Times New Roman"/>
          <w:b/>
          <w:i/>
          <w:color w:val="000000" w:themeColor="text1"/>
          <w:sz w:val="28"/>
        </w:rPr>
        <w:t xml:space="preserve"> парк</w:t>
      </w:r>
      <w:r w:rsidRPr="006E7BE5">
        <w:rPr>
          <w:rFonts w:ascii="Times New Roman" w:hAnsi="Times New Roman" w:cs="Times New Roman"/>
          <w:color w:val="000000" w:themeColor="text1"/>
          <w:sz w:val="28"/>
        </w:rPr>
        <w:t xml:space="preserve"> находится в Красносельском районе, имеет площадь 156 га</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 xml:space="preserve">История </w:t>
      </w:r>
      <w:proofErr w:type="spellStart"/>
      <w:r w:rsidRPr="006E7BE5">
        <w:rPr>
          <w:rFonts w:ascii="Times New Roman" w:hAnsi="Times New Roman" w:cs="Times New Roman"/>
          <w:color w:val="000000" w:themeColor="text1"/>
          <w:sz w:val="28"/>
        </w:rPr>
        <w:t>Полежаевского</w:t>
      </w:r>
      <w:proofErr w:type="spellEnd"/>
      <w:r w:rsidRPr="006E7BE5">
        <w:rPr>
          <w:rFonts w:ascii="Times New Roman" w:hAnsi="Times New Roman" w:cs="Times New Roman"/>
          <w:color w:val="000000" w:themeColor="text1"/>
          <w:sz w:val="28"/>
        </w:rPr>
        <w:t xml:space="preserve"> парка началась еще в XVIII веке. На его территории протекает речка </w:t>
      </w:r>
      <w:proofErr w:type="spellStart"/>
      <w:r w:rsidRPr="006E7BE5">
        <w:rPr>
          <w:rFonts w:ascii="Times New Roman" w:hAnsi="Times New Roman" w:cs="Times New Roman"/>
          <w:color w:val="000000" w:themeColor="text1"/>
          <w:sz w:val="28"/>
        </w:rPr>
        <w:t>Дудергофка</w:t>
      </w:r>
      <w:proofErr w:type="spellEnd"/>
      <w:r w:rsidRPr="006E7BE5">
        <w:rPr>
          <w:rFonts w:ascii="Times New Roman" w:hAnsi="Times New Roman" w:cs="Times New Roman"/>
          <w:color w:val="000000" w:themeColor="text1"/>
          <w:sz w:val="28"/>
        </w:rPr>
        <w:t>, которая раньше носила название Лиговки. В начале XVIII века отсюда был прорыт Лиговский канал, который должен был снабжать водой фонтаны Летнего сада. Недалеко от речки располагалась деревня с одноименным названием, которая вместе с соседними деревнями была пожалована императрицей Екатериной II графу Орлову. После смерти графа усадьба переходила от одного владельца к другому. В 40-</w:t>
      </w:r>
      <w:r w:rsidRPr="006E7BE5">
        <w:rPr>
          <w:rFonts w:ascii="Times New Roman" w:hAnsi="Times New Roman" w:cs="Times New Roman"/>
          <w:color w:val="000000" w:themeColor="text1"/>
          <w:sz w:val="28"/>
        </w:rPr>
        <w:lastRenderedPageBreak/>
        <w:t xml:space="preserve">х годах XIX века владельцем </w:t>
      </w:r>
      <w:proofErr w:type="spellStart"/>
      <w:r w:rsidRPr="006E7BE5">
        <w:rPr>
          <w:rFonts w:ascii="Times New Roman" w:hAnsi="Times New Roman" w:cs="Times New Roman"/>
          <w:color w:val="000000" w:themeColor="text1"/>
          <w:sz w:val="28"/>
        </w:rPr>
        <w:t>Лигово</w:t>
      </w:r>
      <w:proofErr w:type="spellEnd"/>
      <w:r w:rsidRPr="006E7BE5">
        <w:rPr>
          <w:rFonts w:ascii="Times New Roman" w:hAnsi="Times New Roman" w:cs="Times New Roman"/>
          <w:color w:val="000000" w:themeColor="text1"/>
          <w:sz w:val="28"/>
        </w:rPr>
        <w:t xml:space="preserve"> стал граф Кушелев, присоединивший к имению Малое </w:t>
      </w:r>
      <w:proofErr w:type="spellStart"/>
      <w:r w:rsidRPr="006E7BE5">
        <w:rPr>
          <w:rFonts w:ascii="Times New Roman" w:hAnsi="Times New Roman" w:cs="Times New Roman"/>
          <w:color w:val="000000" w:themeColor="text1"/>
          <w:sz w:val="28"/>
        </w:rPr>
        <w:t>Лигово</w:t>
      </w:r>
      <w:proofErr w:type="spellEnd"/>
      <w:r w:rsidRPr="006E7BE5">
        <w:rPr>
          <w:rFonts w:ascii="Times New Roman" w:hAnsi="Times New Roman" w:cs="Times New Roman"/>
          <w:color w:val="000000" w:themeColor="text1"/>
          <w:sz w:val="28"/>
        </w:rPr>
        <w:t>.</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 xml:space="preserve">По проекту </w:t>
      </w:r>
      <w:proofErr w:type="spellStart"/>
      <w:r w:rsidRPr="006E7BE5">
        <w:rPr>
          <w:rFonts w:ascii="Times New Roman" w:hAnsi="Times New Roman" w:cs="Times New Roman"/>
          <w:color w:val="000000" w:themeColor="text1"/>
          <w:sz w:val="28"/>
        </w:rPr>
        <w:t>Валлен-Деламота</w:t>
      </w:r>
      <w:proofErr w:type="spellEnd"/>
      <w:r w:rsidRPr="006E7BE5">
        <w:rPr>
          <w:rFonts w:ascii="Times New Roman" w:hAnsi="Times New Roman" w:cs="Times New Roman"/>
          <w:color w:val="000000" w:themeColor="text1"/>
          <w:sz w:val="28"/>
        </w:rPr>
        <w:t xml:space="preserve"> на территории была устроена усадьба с домом. На реке Лиговке сделали плотину, за счет чего образовался Зеркальный пруд.</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 xml:space="preserve">Позже владельцем </w:t>
      </w:r>
      <w:proofErr w:type="spellStart"/>
      <w:r w:rsidRPr="006E7BE5">
        <w:rPr>
          <w:rFonts w:ascii="Times New Roman" w:hAnsi="Times New Roman" w:cs="Times New Roman"/>
          <w:color w:val="000000" w:themeColor="text1"/>
          <w:sz w:val="28"/>
        </w:rPr>
        <w:t>Лигово</w:t>
      </w:r>
      <w:proofErr w:type="spellEnd"/>
      <w:r w:rsidRPr="006E7BE5">
        <w:rPr>
          <w:rFonts w:ascii="Times New Roman" w:hAnsi="Times New Roman" w:cs="Times New Roman"/>
          <w:color w:val="000000" w:themeColor="text1"/>
          <w:sz w:val="28"/>
        </w:rPr>
        <w:t xml:space="preserve"> стал купец Куриков, который начал распродавать имение по частям. Усадьба и прилегающая к ней земля были приобретены банкиром Константином Полежаевым, в честь которого в последствие и стал называться парк.</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После революции плотина была разрушена, пруд уничтожен, а усадьба разобрана на кирпичи.</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В годы Великой Отечественной войны недалеко от реки проходил Кировский вал – важнейший рубеж обороны Ленинграда.</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Сегодня парк нуждается в реконструкции, вопросы восстановления парка обсуждаются, сроки завершения работ, к сожалению, неизвестны.</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 xml:space="preserve">На </w:t>
      </w:r>
      <w:proofErr w:type="spellStart"/>
      <w:r w:rsidRPr="006E7BE5">
        <w:rPr>
          <w:rFonts w:ascii="Times New Roman" w:hAnsi="Times New Roman" w:cs="Times New Roman"/>
          <w:color w:val="000000" w:themeColor="text1"/>
          <w:sz w:val="28"/>
        </w:rPr>
        <w:t>территроии</w:t>
      </w:r>
      <w:proofErr w:type="spellEnd"/>
      <w:r w:rsidRPr="006E7BE5">
        <w:rPr>
          <w:rFonts w:ascii="Times New Roman" w:hAnsi="Times New Roman" w:cs="Times New Roman"/>
          <w:color w:val="000000" w:themeColor="text1"/>
          <w:sz w:val="28"/>
        </w:rPr>
        <w:t xml:space="preserve"> парка протекает река </w:t>
      </w:r>
      <w:proofErr w:type="spellStart"/>
      <w:r w:rsidRPr="006E7BE5">
        <w:rPr>
          <w:rFonts w:ascii="Times New Roman" w:hAnsi="Times New Roman" w:cs="Times New Roman"/>
          <w:color w:val="000000" w:themeColor="text1"/>
          <w:sz w:val="28"/>
        </w:rPr>
        <w:t>Дудергофка</w:t>
      </w:r>
      <w:proofErr w:type="spellEnd"/>
      <w:r w:rsidRPr="006E7BE5">
        <w:rPr>
          <w:rFonts w:ascii="Times New Roman" w:hAnsi="Times New Roman" w:cs="Times New Roman"/>
          <w:color w:val="000000" w:themeColor="text1"/>
          <w:sz w:val="28"/>
        </w:rPr>
        <w:t xml:space="preserve">, так же есть несколько небольших прудов. В воде и по берегам встречаются кубышка желтая </w:t>
      </w:r>
      <w:proofErr w:type="spellStart"/>
      <w:r w:rsidRPr="006E7BE5">
        <w:rPr>
          <w:rFonts w:ascii="Times New Roman" w:hAnsi="Times New Roman" w:cs="Times New Roman"/>
          <w:color w:val="000000" w:themeColor="text1"/>
          <w:sz w:val="28"/>
        </w:rPr>
        <w:t>Nuphar</w:t>
      </w:r>
      <w:proofErr w:type="spellEnd"/>
      <w:r w:rsidRPr="006E7BE5">
        <w:rPr>
          <w:rFonts w:ascii="Times New Roman" w:hAnsi="Times New Roman" w:cs="Times New Roman"/>
          <w:color w:val="000000" w:themeColor="text1"/>
          <w:sz w:val="28"/>
        </w:rPr>
        <w:t xml:space="preserve"> </w:t>
      </w:r>
      <w:proofErr w:type="spellStart"/>
      <w:r w:rsidRPr="006E7BE5">
        <w:rPr>
          <w:rFonts w:ascii="Times New Roman" w:hAnsi="Times New Roman" w:cs="Times New Roman"/>
          <w:color w:val="000000" w:themeColor="text1"/>
          <w:sz w:val="28"/>
        </w:rPr>
        <w:t>lutea</w:t>
      </w:r>
      <w:proofErr w:type="spellEnd"/>
      <w:r w:rsidRPr="006E7BE5">
        <w:rPr>
          <w:rFonts w:ascii="Times New Roman" w:hAnsi="Times New Roman" w:cs="Times New Roman"/>
          <w:color w:val="000000" w:themeColor="text1"/>
          <w:sz w:val="28"/>
        </w:rPr>
        <w:t xml:space="preserve">, вех ядовитый </w:t>
      </w:r>
      <w:proofErr w:type="spellStart"/>
      <w:r w:rsidRPr="006E7BE5">
        <w:rPr>
          <w:rFonts w:ascii="Times New Roman" w:hAnsi="Times New Roman" w:cs="Times New Roman"/>
          <w:color w:val="000000" w:themeColor="text1"/>
          <w:sz w:val="28"/>
        </w:rPr>
        <w:t>Cicuta</w:t>
      </w:r>
      <w:proofErr w:type="spellEnd"/>
      <w:r w:rsidRPr="006E7BE5">
        <w:rPr>
          <w:rFonts w:ascii="Times New Roman" w:hAnsi="Times New Roman" w:cs="Times New Roman"/>
          <w:color w:val="000000" w:themeColor="text1"/>
          <w:sz w:val="28"/>
        </w:rPr>
        <w:t xml:space="preserve"> </w:t>
      </w:r>
      <w:proofErr w:type="spellStart"/>
      <w:r w:rsidRPr="006E7BE5">
        <w:rPr>
          <w:rFonts w:ascii="Times New Roman" w:hAnsi="Times New Roman" w:cs="Times New Roman"/>
          <w:color w:val="000000" w:themeColor="text1"/>
          <w:sz w:val="28"/>
        </w:rPr>
        <w:t>virosa</w:t>
      </w:r>
      <w:proofErr w:type="spellEnd"/>
      <w:r w:rsidRPr="006E7BE5">
        <w:rPr>
          <w:rFonts w:ascii="Times New Roman" w:hAnsi="Times New Roman" w:cs="Times New Roman"/>
          <w:color w:val="000000" w:themeColor="text1"/>
          <w:sz w:val="28"/>
        </w:rPr>
        <w:t xml:space="preserve">, рогоз широколистный </w:t>
      </w:r>
      <w:proofErr w:type="spellStart"/>
      <w:r w:rsidRPr="006E7BE5">
        <w:rPr>
          <w:rFonts w:ascii="Times New Roman" w:hAnsi="Times New Roman" w:cs="Times New Roman"/>
          <w:color w:val="000000" w:themeColor="text1"/>
          <w:sz w:val="28"/>
        </w:rPr>
        <w:t>Typha</w:t>
      </w:r>
      <w:proofErr w:type="spellEnd"/>
      <w:r w:rsidRPr="006E7BE5">
        <w:rPr>
          <w:rFonts w:ascii="Times New Roman" w:hAnsi="Times New Roman" w:cs="Times New Roman"/>
          <w:color w:val="000000" w:themeColor="text1"/>
          <w:sz w:val="28"/>
        </w:rPr>
        <w:t xml:space="preserve"> </w:t>
      </w:r>
      <w:proofErr w:type="spellStart"/>
      <w:r w:rsidRPr="006E7BE5">
        <w:rPr>
          <w:rFonts w:ascii="Times New Roman" w:hAnsi="Times New Roman" w:cs="Times New Roman"/>
          <w:color w:val="000000" w:themeColor="text1"/>
          <w:sz w:val="28"/>
        </w:rPr>
        <w:t>latifolia</w:t>
      </w:r>
      <w:proofErr w:type="spellEnd"/>
      <w:r w:rsidRPr="006E7BE5">
        <w:rPr>
          <w:rFonts w:ascii="Times New Roman" w:hAnsi="Times New Roman" w:cs="Times New Roman"/>
          <w:color w:val="000000" w:themeColor="text1"/>
          <w:sz w:val="28"/>
        </w:rPr>
        <w:t xml:space="preserve"> и другие довольно обычные виды. По берегам распространены заросли тростника и заболоченные луга.</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b/>
          <w:i/>
          <w:color w:val="000000" w:themeColor="text1"/>
          <w:sz w:val="28"/>
        </w:rPr>
        <w:t>Парк Сосновка</w:t>
      </w:r>
      <w:r w:rsidRPr="006E7BE5">
        <w:rPr>
          <w:rFonts w:ascii="Times New Roman" w:hAnsi="Times New Roman" w:cs="Times New Roman"/>
          <w:color w:val="000000" w:themeColor="text1"/>
          <w:sz w:val="28"/>
        </w:rPr>
        <w:t xml:space="preserve"> находится в Выборгском районе имеет площадь 290 га</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В 30-е годы XIX века на северной окраине Санкт-Петербурга дачники обустроили загородные участки. Далее простирался сосновый лес, привлекавший возможностью прогуляться на свежем воздухе вдали от городской суеты.</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lastRenderedPageBreak/>
        <w:t>В те далёкие времена Сосновка была настолько отдалённым и пустынным местом, что часто использовалось для уединённых дуэлей без лишних глаз.</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 xml:space="preserve">В 1923г. в Сосновке появилось здание Политехнического института им. Калинина, а расположенный рядом сосновый бор служил исследовательской базой Лесного института. Студенты сами высаживали кленовую аллею, которая сохранилась до наших дней под названием улица </w:t>
      </w:r>
      <w:proofErr w:type="spellStart"/>
      <w:r w:rsidRPr="006E7BE5">
        <w:rPr>
          <w:rFonts w:ascii="Times New Roman" w:hAnsi="Times New Roman" w:cs="Times New Roman"/>
          <w:color w:val="000000" w:themeColor="text1"/>
          <w:sz w:val="28"/>
        </w:rPr>
        <w:t>Хака</w:t>
      </w:r>
      <w:proofErr w:type="spellEnd"/>
      <w:r w:rsidRPr="006E7BE5">
        <w:rPr>
          <w:rFonts w:ascii="Times New Roman" w:hAnsi="Times New Roman" w:cs="Times New Roman"/>
          <w:color w:val="000000" w:themeColor="text1"/>
          <w:sz w:val="28"/>
        </w:rPr>
        <w:t xml:space="preserve"> </w:t>
      </w:r>
      <w:proofErr w:type="spellStart"/>
      <w:r w:rsidRPr="006E7BE5">
        <w:rPr>
          <w:rFonts w:ascii="Times New Roman" w:hAnsi="Times New Roman" w:cs="Times New Roman"/>
          <w:color w:val="000000" w:themeColor="text1"/>
          <w:sz w:val="28"/>
        </w:rPr>
        <w:t>Дюкло</w:t>
      </w:r>
      <w:proofErr w:type="spellEnd"/>
      <w:r w:rsidRPr="006E7BE5">
        <w:rPr>
          <w:rFonts w:ascii="Times New Roman" w:hAnsi="Times New Roman" w:cs="Times New Roman"/>
          <w:color w:val="000000" w:themeColor="text1"/>
          <w:sz w:val="28"/>
        </w:rPr>
        <w:t>. Часть территории принадлежала велотреку и спортивным сооружениям. Сегодня в этой части Сосновки возведён современный жилищный комплекс.</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В 60-е годы XX века незастроенную часть Сосновки решено отдать под лесопарковую зону, переименованную в 1968г. в городской парк.</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Территория парка Сосновка неоднородна по ландшафтному строению и рекреационной ценности. Западная, юго-западная и южная части парка пользуются большой популярностью среди жителей окружающих кварталов, что обеспечивает высокую рекреационную нагрузку. Парк Сосновка используется для пеших прогулок, выгула собак, занятий спортом. На территории парка расположены волейбольные и бадминтонные площадки, теннисные корты, футбольное поле, тренировочные площадки с турниками и брусьями, пункты проката велосипедов и веломобилей. На дорожках парка проводятся тренировки и соревнования по бегу.</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На территории парка Сосновка выделен участок площадью 134,6 га, занятый верховым болотом, который предлагается объявить памятником природы регионального значения, в целях сохранения и восстановления болотных экосистем на территории Санкт-Петербурга.</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 xml:space="preserve">Для северо-восточной части парка Сосновка, предлагаемой к организации ООПТ, одним из основных воздействий, оказывающих влияние на природные комплексы, являются рекреационные нагрузки. </w:t>
      </w:r>
      <w:proofErr w:type="spellStart"/>
      <w:r w:rsidRPr="006E7BE5">
        <w:rPr>
          <w:rFonts w:ascii="Times New Roman" w:hAnsi="Times New Roman" w:cs="Times New Roman"/>
          <w:color w:val="000000" w:themeColor="text1"/>
          <w:sz w:val="28"/>
        </w:rPr>
        <w:t>Вытаптывание</w:t>
      </w:r>
      <w:proofErr w:type="spellEnd"/>
      <w:r w:rsidRPr="006E7BE5">
        <w:rPr>
          <w:rFonts w:ascii="Times New Roman" w:hAnsi="Times New Roman" w:cs="Times New Roman"/>
          <w:color w:val="000000" w:themeColor="text1"/>
          <w:sz w:val="28"/>
        </w:rPr>
        <w:t xml:space="preserve">, </w:t>
      </w:r>
      <w:r w:rsidRPr="006E7BE5">
        <w:rPr>
          <w:rFonts w:ascii="Times New Roman" w:hAnsi="Times New Roman" w:cs="Times New Roman"/>
          <w:color w:val="000000" w:themeColor="text1"/>
          <w:sz w:val="28"/>
        </w:rPr>
        <w:lastRenderedPageBreak/>
        <w:t>разведение костров, вырубка деревьев, замусоривание – основные проявления рекреационного воздействия. Вся территория испещрена сетью тропинок, лишенных травяного и мохового покрова.</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 xml:space="preserve">Водоемы (пруды и мелиоративные канавы) загрязнены промышленным и бытовым мусором, </w:t>
      </w:r>
      <w:proofErr w:type="spellStart"/>
      <w:r w:rsidRPr="006E7BE5">
        <w:rPr>
          <w:rFonts w:ascii="Times New Roman" w:hAnsi="Times New Roman" w:cs="Times New Roman"/>
          <w:color w:val="000000" w:themeColor="text1"/>
          <w:sz w:val="28"/>
        </w:rPr>
        <w:t>эвтрофицированы</w:t>
      </w:r>
      <w:proofErr w:type="spellEnd"/>
      <w:r w:rsidRPr="006E7BE5">
        <w:rPr>
          <w:rFonts w:ascii="Times New Roman" w:hAnsi="Times New Roman" w:cs="Times New Roman"/>
          <w:color w:val="000000" w:themeColor="text1"/>
          <w:sz w:val="28"/>
        </w:rPr>
        <w:t xml:space="preserve"> и зарастают водной растительностью. Берега водоемов испытывают высокую рекреационную нагрузку – разведение костров, рубка деревьев, ловля рыбы с берега, </w:t>
      </w:r>
      <w:proofErr w:type="spellStart"/>
      <w:r w:rsidRPr="006E7BE5">
        <w:rPr>
          <w:rFonts w:ascii="Times New Roman" w:hAnsi="Times New Roman" w:cs="Times New Roman"/>
          <w:color w:val="000000" w:themeColor="text1"/>
          <w:sz w:val="28"/>
        </w:rPr>
        <w:t>вытаптывание</w:t>
      </w:r>
      <w:proofErr w:type="spellEnd"/>
      <w:r w:rsidRPr="006E7BE5">
        <w:rPr>
          <w:rFonts w:ascii="Times New Roman" w:hAnsi="Times New Roman" w:cs="Times New Roman"/>
          <w:color w:val="000000" w:themeColor="text1"/>
          <w:sz w:val="28"/>
        </w:rPr>
        <w:t xml:space="preserve"> и нарушение берега при кормлении водоплавающих птиц.</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Таким образом, создание Памятника природы в заболоченной части парка Сосновка должно способствовать сохранению уникального ландшафта за счет снижения антропогенного влияния на территорию.</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 xml:space="preserve">Территория, на которой расположен парк Сосновка, частично представляет собой террасу </w:t>
      </w:r>
      <w:proofErr w:type="spellStart"/>
      <w:r w:rsidRPr="006E7BE5">
        <w:rPr>
          <w:rFonts w:ascii="Times New Roman" w:hAnsi="Times New Roman" w:cs="Times New Roman"/>
          <w:color w:val="000000" w:themeColor="text1"/>
          <w:sz w:val="28"/>
        </w:rPr>
        <w:t>Литоринового</w:t>
      </w:r>
      <w:proofErr w:type="spellEnd"/>
      <w:r w:rsidRPr="006E7BE5">
        <w:rPr>
          <w:rFonts w:ascii="Times New Roman" w:hAnsi="Times New Roman" w:cs="Times New Roman"/>
          <w:color w:val="000000" w:themeColor="text1"/>
          <w:sz w:val="28"/>
        </w:rPr>
        <w:t xml:space="preserve"> моря. Абсолютные высотные отметки варьируют в интервале от 34 до 25 метров над уровнем моря, плавно понижаясь с юго-запада на северо-восток.</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 xml:space="preserve">По данным инвентаризации зеленых насаждений, проведенной </w:t>
      </w:r>
      <w:proofErr w:type="spellStart"/>
      <w:r w:rsidRPr="006E7BE5">
        <w:rPr>
          <w:rFonts w:ascii="Times New Roman" w:hAnsi="Times New Roman" w:cs="Times New Roman"/>
          <w:color w:val="000000" w:themeColor="text1"/>
          <w:sz w:val="28"/>
        </w:rPr>
        <w:t>СПбГЛТА</w:t>
      </w:r>
      <w:proofErr w:type="spellEnd"/>
      <w:r w:rsidRPr="006E7BE5">
        <w:rPr>
          <w:rFonts w:ascii="Times New Roman" w:hAnsi="Times New Roman" w:cs="Times New Roman"/>
          <w:color w:val="000000" w:themeColor="text1"/>
          <w:sz w:val="28"/>
        </w:rPr>
        <w:t xml:space="preserve"> в 2005 г., сосновые насаждения занимают 55% покрытой лесом площади парка. В парке высажены лиственница, дуб, липа, клен и другие деревья, а также декоративные кустарники (спирея, сирень).</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Парк Сосновка – единственное в своем роде сочетание сухих сосновых лесов на песчаных отложениях с длительной непрерывной лесной историей и верхового болота в черте мегаполиса.</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 xml:space="preserve">Растительный покров парка Сосновка занимает 95 % территории, представлен растительностью лесов, лугов, сорных мест, болот. Преобладает лесная растительность. Леса относятся к трем лесным типам растительности: </w:t>
      </w:r>
      <w:proofErr w:type="spellStart"/>
      <w:r w:rsidRPr="006E7BE5">
        <w:rPr>
          <w:rFonts w:ascii="Times New Roman" w:hAnsi="Times New Roman" w:cs="Times New Roman"/>
          <w:color w:val="000000" w:themeColor="text1"/>
          <w:sz w:val="28"/>
        </w:rPr>
        <w:lastRenderedPageBreak/>
        <w:t>мезофитному</w:t>
      </w:r>
      <w:proofErr w:type="spellEnd"/>
      <w:r w:rsidRPr="006E7BE5">
        <w:rPr>
          <w:rFonts w:ascii="Times New Roman" w:hAnsi="Times New Roman" w:cs="Times New Roman"/>
          <w:color w:val="000000" w:themeColor="text1"/>
          <w:sz w:val="28"/>
        </w:rPr>
        <w:t xml:space="preserve"> бореальному хвойному, </w:t>
      </w:r>
      <w:proofErr w:type="spellStart"/>
      <w:r w:rsidRPr="006E7BE5">
        <w:rPr>
          <w:rFonts w:ascii="Times New Roman" w:hAnsi="Times New Roman" w:cs="Times New Roman"/>
          <w:color w:val="000000" w:themeColor="text1"/>
          <w:sz w:val="28"/>
        </w:rPr>
        <w:t>мезофитному</w:t>
      </w:r>
      <w:proofErr w:type="spellEnd"/>
      <w:r w:rsidRPr="006E7BE5">
        <w:rPr>
          <w:rFonts w:ascii="Times New Roman" w:hAnsi="Times New Roman" w:cs="Times New Roman"/>
          <w:color w:val="000000" w:themeColor="text1"/>
          <w:sz w:val="28"/>
        </w:rPr>
        <w:t xml:space="preserve"> </w:t>
      </w:r>
      <w:proofErr w:type="spellStart"/>
      <w:r w:rsidRPr="006E7BE5">
        <w:rPr>
          <w:rFonts w:ascii="Times New Roman" w:hAnsi="Times New Roman" w:cs="Times New Roman"/>
          <w:color w:val="000000" w:themeColor="text1"/>
          <w:sz w:val="28"/>
        </w:rPr>
        <w:t>бореально</w:t>
      </w:r>
      <w:proofErr w:type="spellEnd"/>
      <w:r w:rsidRPr="006E7BE5">
        <w:rPr>
          <w:rFonts w:ascii="Times New Roman" w:hAnsi="Times New Roman" w:cs="Times New Roman"/>
          <w:color w:val="000000" w:themeColor="text1"/>
          <w:sz w:val="28"/>
        </w:rPr>
        <w:t xml:space="preserve">-неморальному лиственному, неморальному </w:t>
      </w:r>
      <w:proofErr w:type="spellStart"/>
      <w:r w:rsidRPr="006E7BE5">
        <w:rPr>
          <w:rFonts w:ascii="Times New Roman" w:hAnsi="Times New Roman" w:cs="Times New Roman"/>
          <w:color w:val="000000" w:themeColor="text1"/>
          <w:sz w:val="28"/>
        </w:rPr>
        <w:t>мезофитному</w:t>
      </w:r>
      <w:proofErr w:type="spellEnd"/>
      <w:r w:rsidRPr="006E7BE5">
        <w:rPr>
          <w:rFonts w:ascii="Times New Roman" w:hAnsi="Times New Roman" w:cs="Times New Roman"/>
          <w:color w:val="000000" w:themeColor="text1"/>
          <w:sz w:val="28"/>
        </w:rPr>
        <w:t xml:space="preserve"> лиственному.</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В парке Сосновка на территории, предлагаемой к организации ООПТ, произрастают 3 вида высших сосудистых растений, внесенных в Красные книги различного уровня:</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 xml:space="preserve">1. </w:t>
      </w:r>
      <w:proofErr w:type="spellStart"/>
      <w:r w:rsidRPr="006E7BE5">
        <w:rPr>
          <w:rFonts w:ascii="Times New Roman" w:hAnsi="Times New Roman" w:cs="Times New Roman"/>
          <w:color w:val="000000" w:themeColor="text1"/>
          <w:sz w:val="28"/>
        </w:rPr>
        <w:t>Lycopodiella</w:t>
      </w:r>
      <w:proofErr w:type="spellEnd"/>
      <w:r w:rsidRPr="006E7BE5">
        <w:rPr>
          <w:rFonts w:ascii="Times New Roman" w:hAnsi="Times New Roman" w:cs="Times New Roman"/>
          <w:color w:val="000000" w:themeColor="text1"/>
          <w:sz w:val="28"/>
        </w:rPr>
        <w:t xml:space="preserve"> </w:t>
      </w:r>
      <w:proofErr w:type="spellStart"/>
      <w:r w:rsidRPr="006E7BE5">
        <w:rPr>
          <w:rFonts w:ascii="Times New Roman" w:hAnsi="Times New Roman" w:cs="Times New Roman"/>
          <w:color w:val="000000" w:themeColor="text1"/>
          <w:sz w:val="28"/>
        </w:rPr>
        <w:t>inundata</w:t>
      </w:r>
      <w:proofErr w:type="spellEnd"/>
      <w:r w:rsidRPr="006E7BE5">
        <w:rPr>
          <w:rFonts w:ascii="Times New Roman" w:hAnsi="Times New Roman" w:cs="Times New Roman"/>
          <w:color w:val="000000" w:themeColor="text1"/>
          <w:sz w:val="28"/>
        </w:rPr>
        <w:t xml:space="preserve"> (L.) </w:t>
      </w:r>
      <w:proofErr w:type="spellStart"/>
      <w:r w:rsidRPr="006E7BE5">
        <w:rPr>
          <w:rFonts w:ascii="Times New Roman" w:hAnsi="Times New Roman" w:cs="Times New Roman"/>
          <w:color w:val="000000" w:themeColor="text1"/>
          <w:sz w:val="28"/>
        </w:rPr>
        <w:t>Holub</w:t>
      </w:r>
      <w:proofErr w:type="spellEnd"/>
      <w:r w:rsidRPr="006E7BE5">
        <w:rPr>
          <w:rFonts w:ascii="Times New Roman" w:hAnsi="Times New Roman" w:cs="Times New Roman"/>
          <w:color w:val="000000" w:themeColor="text1"/>
          <w:sz w:val="28"/>
        </w:rPr>
        <w:t xml:space="preserve"> – </w:t>
      </w:r>
      <w:proofErr w:type="spellStart"/>
      <w:r w:rsidRPr="006E7BE5">
        <w:rPr>
          <w:rFonts w:ascii="Times New Roman" w:hAnsi="Times New Roman" w:cs="Times New Roman"/>
          <w:color w:val="000000" w:themeColor="text1"/>
          <w:sz w:val="28"/>
        </w:rPr>
        <w:t>Плаунок</w:t>
      </w:r>
      <w:proofErr w:type="spellEnd"/>
      <w:r w:rsidRPr="006E7BE5">
        <w:rPr>
          <w:rFonts w:ascii="Times New Roman" w:hAnsi="Times New Roman" w:cs="Times New Roman"/>
          <w:color w:val="000000" w:themeColor="text1"/>
          <w:sz w:val="28"/>
        </w:rPr>
        <w:t xml:space="preserve"> заливаемый</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 xml:space="preserve">2. </w:t>
      </w:r>
      <w:proofErr w:type="spellStart"/>
      <w:r w:rsidRPr="006E7BE5">
        <w:rPr>
          <w:rFonts w:ascii="Times New Roman" w:hAnsi="Times New Roman" w:cs="Times New Roman"/>
          <w:color w:val="000000" w:themeColor="text1"/>
          <w:sz w:val="28"/>
        </w:rPr>
        <w:t>Juncus</w:t>
      </w:r>
      <w:proofErr w:type="spellEnd"/>
      <w:r w:rsidRPr="006E7BE5">
        <w:rPr>
          <w:rFonts w:ascii="Times New Roman" w:hAnsi="Times New Roman" w:cs="Times New Roman"/>
          <w:color w:val="000000" w:themeColor="text1"/>
          <w:sz w:val="28"/>
        </w:rPr>
        <w:t xml:space="preserve"> </w:t>
      </w:r>
      <w:proofErr w:type="spellStart"/>
      <w:r w:rsidRPr="006E7BE5">
        <w:rPr>
          <w:rFonts w:ascii="Times New Roman" w:hAnsi="Times New Roman" w:cs="Times New Roman"/>
          <w:color w:val="000000" w:themeColor="text1"/>
          <w:sz w:val="28"/>
        </w:rPr>
        <w:t>squarrosus</w:t>
      </w:r>
      <w:proofErr w:type="spellEnd"/>
      <w:r w:rsidRPr="006E7BE5">
        <w:rPr>
          <w:rFonts w:ascii="Times New Roman" w:hAnsi="Times New Roman" w:cs="Times New Roman"/>
          <w:color w:val="000000" w:themeColor="text1"/>
          <w:sz w:val="28"/>
        </w:rPr>
        <w:t xml:space="preserve"> L. – Ситник растопыренный</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 xml:space="preserve">3. </w:t>
      </w:r>
      <w:proofErr w:type="spellStart"/>
      <w:r w:rsidRPr="006E7BE5">
        <w:rPr>
          <w:rFonts w:ascii="Times New Roman" w:hAnsi="Times New Roman" w:cs="Times New Roman"/>
          <w:color w:val="000000" w:themeColor="text1"/>
          <w:sz w:val="28"/>
        </w:rPr>
        <w:t>Dactylorhiza</w:t>
      </w:r>
      <w:proofErr w:type="spellEnd"/>
      <w:r w:rsidRPr="006E7BE5">
        <w:rPr>
          <w:rFonts w:ascii="Times New Roman" w:hAnsi="Times New Roman" w:cs="Times New Roman"/>
          <w:color w:val="000000" w:themeColor="text1"/>
          <w:sz w:val="28"/>
        </w:rPr>
        <w:t xml:space="preserve"> </w:t>
      </w:r>
      <w:proofErr w:type="spellStart"/>
      <w:r w:rsidRPr="006E7BE5">
        <w:rPr>
          <w:rFonts w:ascii="Times New Roman" w:hAnsi="Times New Roman" w:cs="Times New Roman"/>
          <w:color w:val="000000" w:themeColor="text1"/>
          <w:sz w:val="28"/>
        </w:rPr>
        <w:t>baltica</w:t>
      </w:r>
      <w:proofErr w:type="spellEnd"/>
      <w:r w:rsidRPr="006E7BE5">
        <w:rPr>
          <w:rFonts w:ascii="Times New Roman" w:hAnsi="Times New Roman" w:cs="Times New Roman"/>
          <w:color w:val="000000" w:themeColor="text1"/>
          <w:sz w:val="28"/>
        </w:rPr>
        <w:t xml:space="preserve"> (</w:t>
      </w:r>
      <w:proofErr w:type="spellStart"/>
      <w:r w:rsidRPr="006E7BE5">
        <w:rPr>
          <w:rFonts w:ascii="Times New Roman" w:hAnsi="Times New Roman" w:cs="Times New Roman"/>
          <w:color w:val="000000" w:themeColor="text1"/>
          <w:sz w:val="28"/>
        </w:rPr>
        <w:t>Klinge</w:t>
      </w:r>
      <w:proofErr w:type="spellEnd"/>
      <w:r w:rsidRPr="006E7BE5">
        <w:rPr>
          <w:rFonts w:ascii="Times New Roman" w:hAnsi="Times New Roman" w:cs="Times New Roman"/>
          <w:color w:val="000000" w:themeColor="text1"/>
          <w:sz w:val="28"/>
        </w:rPr>
        <w:t xml:space="preserve">) </w:t>
      </w:r>
      <w:proofErr w:type="spellStart"/>
      <w:r w:rsidRPr="006E7BE5">
        <w:rPr>
          <w:rFonts w:ascii="Times New Roman" w:hAnsi="Times New Roman" w:cs="Times New Roman"/>
          <w:color w:val="000000" w:themeColor="text1"/>
          <w:sz w:val="28"/>
        </w:rPr>
        <w:t>Orlova</w:t>
      </w:r>
      <w:proofErr w:type="spellEnd"/>
      <w:r w:rsidRPr="006E7BE5">
        <w:rPr>
          <w:rFonts w:ascii="Times New Roman" w:hAnsi="Times New Roman" w:cs="Times New Roman"/>
          <w:color w:val="000000" w:themeColor="text1"/>
          <w:sz w:val="28"/>
        </w:rPr>
        <w:t xml:space="preserve"> – </w:t>
      </w:r>
      <w:proofErr w:type="spellStart"/>
      <w:r w:rsidRPr="006E7BE5">
        <w:rPr>
          <w:rFonts w:ascii="Times New Roman" w:hAnsi="Times New Roman" w:cs="Times New Roman"/>
          <w:color w:val="000000" w:themeColor="text1"/>
          <w:sz w:val="28"/>
        </w:rPr>
        <w:t>Пальцекоренник</w:t>
      </w:r>
      <w:proofErr w:type="spellEnd"/>
      <w:r w:rsidRPr="006E7BE5">
        <w:rPr>
          <w:rFonts w:ascii="Times New Roman" w:hAnsi="Times New Roman" w:cs="Times New Roman"/>
          <w:color w:val="000000" w:themeColor="text1"/>
          <w:sz w:val="28"/>
        </w:rPr>
        <w:t xml:space="preserve"> балтийский</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 xml:space="preserve">Кроме того, на территории предлагаемого Памятника природы отмечен вид, запрещенный к сбору в черте города: </w:t>
      </w:r>
      <w:proofErr w:type="spellStart"/>
      <w:r w:rsidRPr="006E7BE5">
        <w:rPr>
          <w:rFonts w:ascii="Times New Roman" w:hAnsi="Times New Roman" w:cs="Times New Roman"/>
          <w:color w:val="000000" w:themeColor="text1"/>
          <w:sz w:val="28"/>
        </w:rPr>
        <w:t>Convallaria</w:t>
      </w:r>
      <w:proofErr w:type="spellEnd"/>
      <w:r w:rsidRPr="006E7BE5">
        <w:rPr>
          <w:rFonts w:ascii="Times New Roman" w:hAnsi="Times New Roman" w:cs="Times New Roman"/>
          <w:color w:val="000000" w:themeColor="text1"/>
          <w:sz w:val="28"/>
        </w:rPr>
        <w:t xml:space="preserve"> </w:t>
      </w:r>
      <w:proofErr w:type="spellStart"/>
      <w:r w:rsidRPr="006E7BE5">
        <w:rPr>
          <w:rFonts w:ascii="Times New Roman" w:hAnsi="Times New Roman" w:cs="Times New Roman"/>
          <w:color w:val="000000" w:themeColor="text1"/>
          <w:sz w:val="28"/>
        </w:rPr>
        <w:t>majalis</w:t>
      </w:r>
      <w:proofErr w:type="spellEnd"/>
      <w:r w:rsidRPr="006E7BE5">
        <w:rPr>
          <w:rFonts w:ascii="Times New Roman" w:hAnsi="Times New Roman" w:cs="Times New Roman"/>
          <w:color w:val="000000" w:themeColor="text1"/>
          <w:sz w:val="28"/>
        </w:rPr>
        <w:t xml:space="preserve"> L. – Ландыш майский</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p>
    <w:p w:rsidR="006E7BE5" w:rsidRDefault="006E7BE5" w:rsidP="006E7BE5">
      <w:pPr>
        <w:spacing w:after="120" w:line="360" w:lineRule="auto"/>
        <w:ind w:firstLine="709"/>
        <w:jc w:val="both"/>
        <w:rPr>
          <w:rFonts w:ascii="Times New Roman" w:hAnsi="Times New Roman" w:cs="Times New Roman"/>
          <w:color w:val="000000" w:themeColor="text1"/>
          <w:sz w:val="28"/>
        </w:rPr>
      </w:pPr>
      <w:proofErr w:type="spellStart"/>
      <w:r w:rsidRPr="006E7BE5">
        <w:rPr>
          <w:rFonts w:ascii="Times New Roman" w:hAnsi="Times New Roman" w:cs="Times New Roman"/>
          <w:b/>
          <w:i/>
          <w:color w:val="000000" w:themeColor="text1"/>
          <w:sz w:val="28"/>
        </w:rPr>
        <w:t>Юнтоловский</w:t>
      </w:r>
      <w:proofErr w:type="spellEnd"/>
      <w:r w:rsidRPr="006E7BE5">
        <w:rPr>
          <w:rFonts w:ascii="Times New Roman" w:hAnsi="Times New Roman" w:cs="Times New Roman"/>
          <w:b/>
          <w:i/>
          <w:color w:val="000000" w:themeColor="text1"/>
          <w:sz w:val="28"/>
        </w:rPr>
        <w:t xml:space="preserve"> лесопарк</w:t>
      </w:r>
      <w:r>
        <w:rPr>
          <w:rFonts w:ascii="Times New Roman" w:hAnsi="Times New Roman" w:cs="Times New Roman"/>
          <w:b/>
          <w:i/>
          <w:color w:val="000000" w:themeColor="text1"/>
          <w:sz w:val="28"/>
        </w:rPr>
        <w:t xml:space="preserve"> </w:t>
      </w:r>
      <w:r>
        <w:rPr>
          <w:rFonts w:ascii="Times New Roman" w:hAnsi="Times New Roman" w:cs="Times New Roman"/>
          <w:color w:val="000000" w:themeColor="text1"/>
          <w:sz w:val="28"/>
        </w:rPr>
        <w:t xml:space="preserve">находится в Приморском районе и имеет площадь </w:t>
      </w:r>
      <w:r w:rsidR="00D57FE0">
        <w:rPr>
          <w:rFonts w:ascii="Times New Roman" w:hAnsi="Times New Roman" w:cs="Times New Roman"/>
          <w:color w:val="000000" w:themeColor="text1"/>
          <w:sz w:val="28"/>
        </w:rPr>
        <w:t>174 га.</w:t>
      </w:r>
    </w:p>
    <w:p w:rsidR="00D57FE0" w:rsidRPr="00D57FE0" w:rsidRDefault="00D57FE0" w:rsidP="00D57FE0">
      <w:pPr>
        <w:spacing w:after="120" w:line="360" w:lineRule="auto"/>
        <w:ind w:firstLine="709"/>
        <w:jc w:val="both"/>
        <w:rPr>
          <w:rFonts w:ascii="Times New Roman" w:hAnsi="Times New Roman" w:cs="Times New Roman"/>
          <w:color w:val="000000" w:themeColor="text1"/>
          <w:sz w:val="28"/>
        </w:rPr>
      </w:pPr>
      <w:r w:rsidRPr="00D57FE0">
        <w:rPr>
          <w:rFonts w:ascii="Times New Roman" w:hAnsi="Times New Roman" w:cs="Times New Roman"/>
          <w:color w:val="000000" w:themeColor="text1"/>
          <w:sz w:val="28"/>
        </w:rPr>
        <w:t>По итогам проведения комплексных исследований у</w:t>
      </w:r>
      <w:r>
        <w:rPr>
          <w:rFonts w:ascii="Times New Roman" w:hAnsi="Times New Roman" w:cs="Times New Roman"/>
          <w:color w:val="000000" w:themeColor="text1"/>
          <w:sz w:val="28"/>
        </w:rPr>
        <w:t xml:space="preserve">частку территории предлагается </w:t>
      </w:r>
      <w:r w:rsidRPr="00D57FE0">
        <w:rPr>
          <w:rFonts w:ascii="Times New Roman" w:hAnsi="Times New Roman" w:cs="Times New Roman"/>
          <w:color w:val="000000" w:themeColor="text1"/>
          <w:sz w:val="28"/>
        </w:rPr>
        <w:t>придать правовой статус особо охраняемой природной</w:t>
      </w:r>
      <w:r>
        <w:rPr>
          <w:rFonts w:ascii="Times New Roman" w:hAnsi="Times New Roman" w:cs="Times New Roman"/>
          <w:color w:val="000000" w:themeColor="text1"/>
          <w:sz w:val="28"/>
        </w:rPr>
        <w:t xml:space="preserve"> территории регионального значения</w:t>
      </w:r>
      <w:r w:rsidRPr="00D57FE0">
        <w:rPr>
          <w:rFonts w:ascii="Times New Roman" w:hAnsi="Times New Roman" w:cs="Times New Roman"/>
          <w:color w:val="000000" w:themeColor="text1"/>
          <w:sz w:val="28"/>
        </w:rPr>
        <w:t xml:space="preserve"> в целях сохранения ценных </w:t>
      </w:r>
      <w:r>
        <w:rPr>
          <w:rFonts w:ascii="Times New Roman" w:hAnsi="Times New Roman" w:cs="Times New Roman"/>
          <w:color w:val="000000" w:themeColor="text1"/>
          <w:sz w:val="28"/>
        </w:rPr>
        <w:t>природных комплексов на террито</w:t>
      </w:r>
      <w:r w:rsidRPr="00D57FE0">
        <w:rPr>
          <w:rFonts w:ascii="Times New Roman" w:hAnsi="Times New Roman" w:cs="Times New Roman"/>
          <w:color w:val="000000" w:themeColor="text1"/>
          <w:sz w:val="28"/>
        </w:rPr>
        <w:t>рии Санкт-Петербурга — лесного массива, участка в</w:t>
      </w:r>
      <w:r>
        <w:rPr>
          <w:rFonts w:ascii="Times New Roman" w:hAnsi="Times New Roman" w:cs="Times New Roman"/>
          <w:color w:val="000000" w:themeColor="text1"/>
          <w:sz w:val="28"/>
        </w:rPr>
        <w:t xml:space="preserve">ерхового болота и пойму реки Каменки. </w:t>
      </w:r>
    </w:p>
    <w:p w:rsidR="00D57FE0" w:rsidRPr="006E7BE5" w:rsidRDefault="00D57FE0" w:rsidP="00D57FE0">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Предлагаемая ООПТ будет обеспе</w:t>
      </w:r>
      <w:r w:rsidRPr="00D57FE0">
        <w:rPr>
          <w:rFonts w:ascii="Times New Roman" w:hAnsi="Times New Roman" w:cs="Times New Roman"/>
          <w:color w:val="000000" w:themeColor="text1"/>
          <w:sz w:val="28"/>
        </w:rPr>
        <w:t>чивать сохранение местообитаний и разнообразие растительного и животного</w:t>
      </w:r>
      <w:r>
        <w:rPr>
          <w:rFonts w:ascii="Times New Roman" w:hAnsi="Times New Roman" w:cs="Times New Roman"/>
          <w:color w:val="000000" w:themeColor="text1"/>
          <w:sz w:val="28"/>
        </w:rPr>
        <w:t xml:space="preserve"> мира. Осо</w:t>
      </w:r>
      <w:r w:rsidRPr="00D57FE0">
        <w:rPr>
          <w:rFonts w:ascii="Times New Roman" w:hAnsi="Times New Roman" w:cs="Times New Roman"/>
          <w:color w:val="000000" w:themeColor="text1"/>
          <w:sz w:val="28"/>
        </w:rPr>
        <w:t>бо важное значение эта территория имеет для сохране</w:t>
      </w:r>
      <w:r>
        <w:rPr>
          <w:rFonts w:ascii="Times New Roman" w:hAnsi="Times New Roman" w:cs="Times New Roman"/>
          <w:color w:val="000000" w:themeColor="text1"/>
          <w:sz w:val="28"/>
        </w:rPr>
        <w:t>ния местообитаний популяции вос</w:t>
      </w:r>
      <w:r w:rsidRPr="00D57FE0">
        <w:rPr>
          <w:rFonts w:ascii="Times New Roman" w:hAnsi="Times New Roman" w:cs="Times New Roman"/>
          <w:color w:val="000000" w:themeColor="text1"/>
          <w:sz w:val="28"/>
        </w:rPr>
        <w:t>ковника болотного и других болотных видов растений,</w:t>
      </w:r>
      <w:r>
        <w:rPr>
          <w:rFonts w:ascii="Times New Roman" w:hAnsi="Times New Roman" w:cs="Times New Roman"/>
          <w:color w:val="000000" w:themeColor="text1"/>
          <w:sz w:val="28"/>
        </w:rPr>
        <w:t xml:space="preserve"> занесенных в Красные книги Рос</w:t>
      </w:r>
      <w:r w:rsidRPr="00D57FE0">
        <w:rPr>
          <w:rFonts w:ascii="Times New Roman" w:hAnsi="Times New Roman" w:cs="Times New Roman"/>
          <w:color w:val="000000" w:themeColor="text1"/>
          <w:sz w:val="28"/>
        </w:rPr>
        <w:t>сийской Федерации и Санкт-Петербурга. Немаловажное значение имеет эта предлагае</w:t>
      </w:r>
      <w:r>
        <w:rPr>
          <w:rFonts w:ascii="Times New Roman" w:hAnsi="Times New Roman" w:cs="Times New Roman"/>
          <w:color w:val="000000" w:themeColor="text1"/>
          <w:sz w:val="28"/>
        </w:rPr>
        <w:t xml:space="preserve">мая </w:t>
      </w:r>
      <w:r w:rsidRPr="00D57FE0">
        <w:rPr>
          <w:rFonts w:ascii="Times New Roman" w:hAnsi="Times New Roman" w:cs="Times New Roman"/>
          <w:color w:val="000000" w:themeColor="text1"/>
          <w:sz w:val="28"/>
        </w:rPr>
        <w:t>ООПТ и для целей улучшения экологической обстановки мегаполиса.</w:t>
      </w:r>
    </w:p>
    <w:p w:rsidR="006E7BE5" w:rsidRPr="006E7BE5" w:rsidRDefault="00D57FE0" w:rsidP="006E7BE5">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lastRenderedPageBreak/>
        <w:t>Территория</w:t>
      </w:r>
      <w:r w:rsidR="006E7BE5" w:rsidRPr="006E7BE5">
        <w:rPr>
          <w:rFonts w:ascii="Times New Roman" w:hAnsi="Times New Roman" w:cs="Times New Roman"/>
          <w:color w:val="000000" w:themeColor="text1"/>
          <w:sz w:val="28"/>
        </w:rPr>
        <w:t xml:space="preserve"> располагается в северо-западной части </w:t>
      </w:r>
      <w:proofErr w:type="spellStart"/>
      <w:r w:rsidR="006E7BE5" w:rsidRPr="006E7BE5">
        <w:rPr>
          <w:rFonts w:ascii="Times New Roman" w:hAnsi="Times New Roman" w:cs="Times New Roman"/>
          <w:color w:val="000000" w:themeColor="text1"/>
          <w:sz w:val="28"/>
        </w:rPr>
        <w:t>Лахтинской</w:t>
      </w:r>
      <w:proofErr w:type="spellEnd"/>
      <w:r w:rsidR="006E7BE5" w:rsidRPr="006E7BE5">
        <w:rPr>
          <w:rFonts w:ascii="Times New Roman" w:hAnsi="Times New Roman" w:cs="Times New Roman"/>
          <w:color w:val="000000" w:themeColor="text1"/>
          <w:sz w:val="28"/>
        </w:rPr>
        <w:t xml:space="preserve"> впадины (иногда ее называют низиной). </w:t>
      </w:r>
      <w:proofErr w:type="spellStart"/>
      <w:r w:rsidR="006E7BE5" w:rsidRPr="006E7BE5">
        <w:rPr>
          <w:rFonts w:ascii="Times New Roman" w:hAnsi="Times New Roman" w:cs="Times New Roman"/>
          <w:color w:val="000000" w:themeColor="text1"/>
          <w:sz w:val="28"/>
        </w:rPr>
        <w:t>Лахтинская</w:t>
      </w:r>
      <w:proofErr w:type="spellEnd"/>
      <w:r w:rsidR="006E7BE5" w:rsidRPr="006E7BE5">
        <w:rPr>
          <w:rFonts w:ascii="Times New Roman" w:hAnsi="Times New Roman" w:cs="Times New Roman"/>
          <w:color w:val="000000" w:themeColor="text1"/>
          <w:sz w:val="28"/>
        </w:rPr>
        <w:t xml:space="preserve"> впадина ограничена с юго-запада и запада </w:t>
      </w:r>
      <w:proofErr w:type="spellStart"/>
      <w:r w:rsidR="006E7BE5" w:rsidRPr="006E7BE5">
        <w:rPr>
          <w:rFonts w:ascii="Times New Roman" w:hAnsi="Times New Roman" w:cs="Times New Roman"/>
          <w:color w:val="000000" w:themeColor="text1"/>
          <w:sz w:val="28"/>
        </w:rPr>
        <w:t>Коннолахтинской</w:t>
      </w:r>
      <w:proofErr w:type="spellEnd"/>
      <w:r w:rsidR="006E7BE5" w:rsidRPr="006E7BE5">
        <w:rPr>
          <w:rFonts w:ascii="Times New Roman" w:hAnsi="Times New Roman" w:cs="Times New Roman"/>
          <w:color w:val="000000" w:themeColor="text1"/>
          <w:sz w:val="28"/>
        </w:rPr>
        <w:t xml:space="preserve"> грядой, с севера и северо-востока — </w:t>
      </w:r>
      <w:proofErr w:type="spellStart"/>
      <w:r w:rsidR="006E7BE5" w:rsidRPr="006E7BE5">
        <w:rPr>
          <w:rFonts w:ascii="Times New Roman" w:hAnsi="Times New Roman" w:cs="Times New Roman"/>
          <w:color w:val="000000" w:themeColor="text1"/>
          <w:sz w:val="28"/>
        </w:rPr>
        <w:t>Литориновым</w:t>
      </w:r>
      <w:proofErr w:type="spellEnd"/>
      <w:r w:rsidR="006E7BE5" w:rsidRPr="006E7BE5">
        <w:rPr>
          <w:rFonts w:ascii="Times New Roman" w:hAnsi="Times New Roman" w:cs="Times New Roman"/>
          <w:color w:val="000000" w:themeColor="text1"/>
          <w:sz w:val="28"/>
        </w:rPr>
        <w:t xml:space="preserve"> уступом (берег древнего </w:t>
      </w:r>
      <w:proofErr w:type="spellStart"/>
      <w:r w:rsidR="006E7BE5" w:rsidRPr="006E7BE5">
        <w:rPr>
          <w:rFonts w:ascii="Times New Roman" w:hAnsi="Times New Roman" w:cs="Times New Roman"/>
          <w:color w:val="000000" w:themeColor="text1"/>
          <w:sz w:val="28"/>
        </w:rPr>
        <w:t>Литоринового</w:t>
      </w:r>
      <w:proofErr w:type="spellEnd"/>
      <w:r w:rsidR="006E7BE5" w:rsidRPr="006E7BE5">
        <w:rPr>
          <w:rFonts w:ascii="Times New Roman" w:hAnsi="Times New Roman" w:cs="Times New Roman"/>
          <w:color w:val="000000" w:themeColor="text1"/>
          <w:sz w:val="28"/>
        </w:rPr>
        <w:t xml:space="preserve"> моря), проходящим по линии Каменка—</w:t>
      </w:r>
      <w:proofErr w:type="spellStart"/>
      <w:r w:rsidR="006E7BE5" w:rsidRPr="006E7BE5">
        <w:rPr>
          <w:rFonts w:ascii="Times New Roman" w:hAnsi="Times New Roman" w:cs="Times New Roman"/>
          <w:color w:val="000000" w:themeColor="text1"/>
          <w:sz w:val="28"/>
        </w:rPr>
        <w:t>Коломяги</w:t>
      </w:r>
      <w:proofErr w:type="spellEnd"/>
      <w:r w:rsidR="006E7BE5" w:rsidRPr="006E7BE5">
        <w:rPr>
          <w:rFonts w:ascii="Times New Roman" w:hAnsi="Times New Roman" w:cs="Times New Roman"/>
          <w:color w:val="000000" w:themeColor="text1"/>
          <w:sz w:val="28"/>
        </w:rPr>
        <w:t xml:space="preserve">—железнодорожная станция </w:t>
      </w:r>
      <w:proofErr w:type="spellStart"/>
      <w:r w:rsidR="006E7BE5" w:rsidRPr="006E7BE5">
        <w:rPr>
          <w:rFonts w:ascii="Times New Roman" w:hAnsi="Times New Roman" w:cs="Times New Roman"/>
          <w:color w:val="000000" w:themeColor="text1"/>
          <w:sz w:val="28"/>
        </w:rPr>
        <w:t>Ланская</w:t>
      </w:r>
      <w:proofErr w:type="spellEnd"/>
      <w:r w:rsidR="006E7BE5" w:rsidRPr="006E7BE5">
        <w:rPr>
          <w:rFonts w:ascii="Times New Roman" w:hAnsi="Times New Roman" w:cs="Times New Roman"/>
          <w:color w:val="000000" w:themeColor="text1"/>
          <w:sz w:val="28"/>
        </w:rPr>
        <w:t xml:space="preserve">. На юго-востоке и юге впадина сливается с «долиной» р. Большой </w:t>
      </w:r>
      <w:proofErr w:type="spellStart"/>
      <w:r w:rsidR="006E7BE5" w:rsidRPr="006E7BE5">
        <w:rPr>
          <w:rFonts w:ascii="Times New Roman" w:hAnsi="Times New Roman" w:cs="Times New Roman"/>
          <w:color w:val="000000" w:themeColor="text1"/>
          <w:sz w:val="28"/>
        </w:rPr>
        <w:t>Невки</w:t>
      </w:r>
      <w:proofErr w:type="spellEnd"/>
      <w:r w:rsidR="006E7BE5" w:rsidRPr="006E7BE5">
        <w:rPr>
          <w:rFonts w:ascii="Times New Roman" w:hAnsi="Times New Roman" w:cs="Times New Roman"/>
          <w:color w:val="000000" w:themeColor="text1"/>
          <w:sz w:val="28"/>
        </w:rPr>
        <w:t>.</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 xml:space="preserve">Территория представляет собой слабоволнистую равнину с общим перепадом высот менее 5 м. Наибольшие абсолютные отметки (до 4.8 м) имеет северо-западная часть территории. Вся поверхность очень полого понижается на юг и юго-запад — до отметок 0.1–0.2 м над </w:t>
      </w:r>
      <w:proofErr w:type="spellStart"/>
      <w:r w:rsidRPr="006E7BE5">
        <w:rPr>
          <w:rFonts w:ascii="Times New Roman" w:hAnsi="Times New Roman" w:cs="Times New Roman"/>
          <w:color w:val="000000" w:themeColor="text1"/>
          <w:sz w:val="28"/>
        </w:rPr>
        <w:t>ур.м</w:t>
      </w:r>
      <w:proofErr w:type="spellEnd"/>
      <w:r w:rsidRPr="006E7BE5">
        <w:rPr>
          <w:rFonts w:ascii="Times New Roman" w:hAnsi="Times New Roman" w:cs="Times New Roman"/>
          <w:color w:val="000000" w:themeColor="text1"/>
          <w:sz w:val="28"/>
        </w:rPr>
        <w:t xml:space="preserve">., соответствующих среднему урезу воды в реках Каменка и </w:t>
      </w:r>
      <w:proofErr w:type="spellStart"/>
      <w:r w:rsidRPr="006E7BE5">
        <w:rPr>
          <w:rFonts w:ascii="Times New Roman" w:hAnsi="Times New Roman" w:cs="Times New Roman"/>
          <w:color w:val="000000" w:themeColor="text1"/>
          <w:sz w:val="28"/>
        </w:rPr>
        <w:t>Глухарка</w:t>
      </w:r>
      <w:proofErr w:type="spellEnd"/>
      <w:r w:rsidRPr="006E7BE5">
        <w:rPr>
          <w:rFonts w:ascii="Times New Roman" w:hAnsi="Times New Roman" w:cs="Times New Roman"/>
          <w:color w:val="000000" w:themeColor="text1"/>
          <w:sz w:val="28"/>
        </w:rPr>
        <w:t xml:space="preserve"> и в северной части </w:t>
      </w:r>
      <w:proofErr w:type="spellStart"/>
      <w:r w:rsidRPr="006E7BE5">
        <w:rPr>
          <w:rFonts w:ascii="Times New Roman" w:hAnsi="Times New Roman" w:cs="Times New Roman"/>
          <w:color w:val="000000" w:themeColor="text1"/>
          <w:sz w:val="28"/>
        </w:rPr>
        <w:t>Лахтинского</w:t>
      </w:r>
      <w:proofErr w:type="spellEnd"/>
      <w:r w:rsidRPr="006E7BE5">
        <w:rPr>
          <w:rFonts w:ascii="Times New Roman" w:hAnsi="Times New Roman" w:cs="Times New Roman"/>
          <w:color w:val="000000" w:themeColor="text1"/>
          <w:sz w:val="28"/>
        </w:rPr>
        <w:t xml:space="preserve"> разлива.  Растительный покров территории разнообразен, более 50 % занимает лесная растительность. Здесь представлены сосновые, березовые, осиновые и черноольховые леса.  Меньшие площади занимают кустарниковые ивняки, болотная, луговая, </w:t>
      </w:r>
      <w:proofErr w:type="spellStart"/>
      <w:r w:rsidRPr="006E7BE5">
        <w:rPr>
          <w:rFonts w:ascii="Times New Roman" w:hAnsi="Times New Roman" w:cs="Times New Roman"/>
          <w:color w:val="000000" w:themeColor="text1"/>
          <w:sz w:val="28"/>
        </w:rPr>
        <w:t>прибрежноводная</w:t>
      </w:r>
      <w:proofErr w:type="spellEnd"/>
      <w:r w:rsidRPr="006E7BE5">
        <w:rPr>
          <w:rFonts w:ascii="Times New Roman" w:hAnsi="Times New Roman" w:cs="Times New Roman"/>
          <w:color w:val="000000" w:themeColor="text1"/>
          <w:sz w:val="28"/>
        </w:rPr>
        <w:t xml:space="preserve"> и водная растительность. Между Верхним Буферным прудом, ЗСД и </w:t>
      </w:r>
      <w:proofErr w:type="spellStart"/>
      <w:r w:rsidRPr="006E7BE5">
        <w:rPr>
          <w:rFonts w:ascii="Times New Roman" w:hAnsi="Times New Roman" w:cs="Times New Roman"/>
          <w:color w:val="000000" w:themeColor="text1"/>
          <w:sz w:val="28"/>
        </w:rPr>
        <w:t>Глухарским</w:t>
      </w:r>
      <w:proofErr w:type="spellEnd"/>
      <w:r w:rsidRPr="006E7BE5">
        <w:rPr>
          <w:rFonts w:ascii="Times New Roman" w:hAnsi="Times New Roman" w:cs="Times New Roman"/>
          <w:color w:val="000000" w:themeColor="text1"/>
          <w:sz w:val="28"/>
        </w:rPr>
        <w:t xml:space="preserve"> каналом преобладают сосновые кустарничково-сфагновые леса на осушенном торфянике. Здесь же сохранился небольшой массив неосушенного верхового сосново-пушицево-кустарничково-сфагнового болота — эталон верховых болот Северо-Запада европейской части России.  Флора этой небольшой территории разнообразна: здесь произрастают 341 вид сосудистых растений, 85 видов мохообразных, 125 видов лишайников и связанных с 11 ними грибов. Общее число редких видов растений и животных, занесенных в Красные книги Российской Федерации и Санкт-Петербурга, составляет 36 видов, из них 3 вида лишайников, 4 вида мохообразных, 4 вида сосудистых растений.</w:t>
      </w:r>
    </w:p>
    <w:p w:rsidR="006E7BE5" w:rsidRP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 xml:space="preserve">Видовой состав сосудистых растений </w:t>
      </w:r>
      <w:proofErr w:type="spellStart"/>
      <w:r w:rsidRPr="006E7BE5">
        <w:rPr>
          <w:rFonts w:ascii="Times New Roman" w:hAnsi="Times New Roman" w:cs="Times New Roman"/>
          <w:color w:val="000000" w:themeColor="text1"/>
          <w:sz w:val="28"/>
        </w:rPr>
        <w:t>Юнтоловского</w:t>
      </w:r>
      <w:proofErr w:type="spellEnd"/>
      <w:r w:rsidRPr="006E7BE5">
        <w:rPr>
          <w:rFonts w:ascii="Times New Roman" w:hAnsi="Times New Roman" w:cs="Times New Roman"/>
          <w:color w:val="000000" w:themeColor="text1"/>
          <w:sz w:val="28"/>
        </w:rPr>
        <w:t xml:space="preserve"> лесопарка достаточно богат и разнообразен для северных окрестностей Санкт-</w:t>
      </w:r>
      <w:r w:rsidRPr="006E7BE5">
        <w:rPr>
          <w:rFonts w:ascii="Times New Roman" w:hAnsi="Times New Roman" w:cs="Times New Roman"/>
          <w:color w:val="000000" w:themeColor="text1"/>
          <w:sz w:val="28"/>
        </w:rPr>
        <w:lastRenderedPageBreak/>
        <w:t>Петербурга. Данная территория, безусловно, должна быть взята под особую охрану с запретом и ограничением видов хозяйственной деятельности, способных вызвать нарушение или уничтожение ценных природных комплексов и объектов, в том числе видов сосудистых растений, занесённых в Красную книгу Российской Федерации и (или) Красную книгу Санкт-Петербурга. Создание ООПТ должно будет способствовать сохранению популяции восковника болотного (</w:t>
      </w:r>
      <w:proofErr w:type="spellStart"/>
      <w:r w:rsidRPr="006E7BE5">
        <w:rPr>
          <w:rFonts w:ascii="Times New Roman" w:hAnsi="Times New Roman" w:cs="Times New Roman"/>
          <w:color w:val="000000" w:themeColor="text1"/>
          <w:sz w:val="28"/>
        </w:rPr>
        <w:t>Myrica</w:t>
      </w:r>
      <w:proofErr w:type="spellEnd"/>
      <w:r w:rsidRPr="006E7BE5">
        <w:rPr>
          <w:rFonts w:ascii="Times New Roman" w:hAnsi="Times New Roman" w:cs="Times New Roman"/>
          <w:color w:val="000000" w:themeColor="text1"/>
          <w:sz w:val="28"/>
        </w:rPr>
        <w:t xml:space="preserve"> </w:t>
      </w:r>
      <w:proofErr w:type="spellStart"/>
      <w:r w:rsidRPr="006E7BE5">
        <w:rPr>
          <w:rFonts w:ascii="Times New Roman" w:hAnsi="Times New Roman" w:cs="Times New Roman"/>
          <w:color w:val="000000" w:themeColor="text1"/>
          <w:sz w:val="28"/>
        </w:rPr>
        <w:t>gale</w:t>
      </w:r>
      <w:proofErr w:type="spellEnd"/>
      <w:r w:rsidRPr="006E7BE5">
        <w:rPr>
          <w:rFonts w:ascii="Times New Roman" w:hAnsi="Times New Roman" w:cs="Times New Roman"/>
          <w:color w:val="000000" w:themeColor="text1"/>
          <w:sz w:val="28"/>
        </w:rPr>
        <w:t>).</w:t>
      </w:r>
    </w:p>
    <w:p w:rsidR="006E7BE5" w:rsidRDefault="006E7BE5" w:rsidP="006E7BE5">
      <w:pPr>
        <w:spacing w:after="120" w:line="360" w:lineRule="auto"/>
        <w:ind w:firstLine="709"/>
        <w:jc w:val="both"/>
        <w:rPr>
          <w:rFonts w:ascii="Times New Roman" w:hAnsi="Times New Roman" w:cs="Times New Roman"/>
          <w:color w:val="000000" w:themeColor="text1"/>
          <w:sz w:val="28"/>
        </w:rPr>
      </w:pPr>
      <w:r w:rsidRPr="006E7BE5">
        <w:rPr>
          <w:rFonts w:ascii="Times New Roman" w:hAnsi="Times New Roman" w:cs="Times New Roman"/>
          <w:color w:val="000000" w:themeColor="text1"/>
          <w:sz w:val="28"/>
        </w:rPr>
        <w:t>Современные воздействия на природные комплексы территории обусловлены ведением сельского хозяйства в западной ее части и рекреационными нагрузками в центральной и восточной частях. Поддержание сельскохозяйственных угодий в нынешнем состоянии необходимо для сохранения биотопов, привлекательных для орнитофауны. Рекреационные нагрузки пока не приводят к необратимым воздействиям на ландшафты и растительность; их последствия в основном устранимы, а сами нагрузки поддаются регулированию при условии введения природоохранного режима.</w:t>
      </w:r>
    </w:p>
    <w:p w:rsidR="00525A9F" w:rsidRDefault="00525A9F" w:rsidP="002E3B96">
      <w:pPr>
        <w:spacing w:after="120" w:line="360" w:lineRule="auto"/>
        <w:jc w:val="both"/>
        <w:rPr>
          <w:rFonts w:ascii="Times New Roman" w:hAnsi="Times New Roman" w:cs="Times New Roman"/>
          <w:color w:val="000000" w:themeColor="text1"/>
          <w:sz w:val="28"/>
        </w:rPr>
      </w:pPr>
    </w:p>
    <w:p w:rsidR="000B2144" w:rsidRPr="00640944" w:rsidRDefault="000B2144" w:rsidP="00640944">
      <w:pPr>
        <w:pStyle w:val="3"/>
        <w:rPr>
          <w:sz w:val="32"/>
          <w:szCs w:val="32"/>
        </w:rPr>
      </w:pPr>
      <w:bookmarkStart w:id="11" w:name="_Toc105279145"/>
      <w:r w:rsidRPr="00640944">
        <w:rPr>
          <w:sz w:val="32"/>
          <w:szCs w:val="32"/>
        </w:rPr>
        <w:t>2</w:t>
      </w:r>
      <w:r w:rsidR="00525A9F" w:rsidRPr="00640944">
        <w:rPr>
          <w:sz w:val="32"/>
          <w:szCs w:val="32"/>
        </w:rPr>
        <w:t>.</w:t>
      </w:r>
      <w:r w:rsidRPr="00640944">
        <w:rPr>
          <w:sz w:val="32"/>
          <w:szCs w:val="32"/>
        </w:rPr>
        <w:t xml:space="preserve"> Анализ градостроительной и рекреационной функций ЗНОП</w:t>
      </w:r>
      <w:bookmarkEnd w:id="11"/>
    </w:p>
    <w:p w:rsidR="00525A9F" w:rsidRDefault="00525A9F" w:rsidP="000B2144">
      <w:pPr>
        <w:shd w:val="clear" w:color="auto" w:fill="FFFFFF"/>
        <w:spacing w:after="120" w:line="360" w:lineRule="auto"/>
        <w:ind w:firstLine="709"/>
        <w:rPr>
          <w:rFonts w:ascii="Times New Roman" w:eastAsia="Times New Roman" w:hAnsi="Times New Roman" w:cs="Times New Roman"/>
          <w:b/>
          <w:color w:val="000000"/>
          <w:sz w:val="28"/>
          <w:szCs w:val="23"/>
          <w:lang w:eastAsia="ru-RU"/>
        </w:rPr>
      </w:pPr>
    </w:p>
    <w:p w:rsidR="00525A9F" w:rsidRPr="00640944" w:rsidRDefault="00525A9F" w:rsidP="00640944">
      <w:pPr>
        <w:pStyle w:val="3"/>
        <w:rPr>
          <w:sz w:val="28"/>
          <w:szCs w:val="28"/>
        </w:rPr>
      </w:pPr>
      <w:bookmarkStart w:id="12" w:name="_Toc105279146"/>
      <w:r w:rsidRPr="00640944">
        <w:rPr>
          <w:sz w:val="28"/>
          <w:szCs w:val="28"/>
        </w:rPr>
        <w:t>2.1. Анализ планируемых в 2021 г. изменений в размещении ЗНОП</w:t>
      </w:r>
      <w:bookmarkEnd w:id="12"/>
      <w:r w:rsidRPr="00640944">
        <w:rPr>
          <w:sz w:val="28"/>
          <w:szCs w:val="28"/>
        </w:rPr>
        <w:t xml:space="preserve"> </w:t>
      </w:r>
    </w:p>
    <w:p w:rsidR="00525A9F" w:rsidRDefault="00525A9F" w:rsidP="00756625">
      <w:pPr>
        <w:shd w:val="clear" w:color="auto" w:fill="FFFFFF"/>
        <w:spacing w:after="120" w:line="360" w:lineRule="auto"/>
        <w:ind w:firstLine="709"/>
        <w:jc w:val="both"/>
        <w:rPr>
          <w:rFonts w:ascii="Times New Roman" w:hAnsi="Times New Roman" w:cs="Times New Roman"/>
          <w:b/>
          <w:sz w:val="28"/>
          <w:szCs w:val="28"/>
        </w:rPr>
      </w:pPr>
    </w:p>
    <w:p w:rsidR="00640944" w:rsidRPr="005D36DB" w:rsidRDefault="00640944" w:rsidP="00640944">
      <w:pPr>
        <w:spacing w:after="120" w:line="360" w:lineRule="auto"/>
        <w:ind w:firstLine="709"/>
        <w:jc w:val="both"/>
        <w:rPr>
          <w:rFonts w:ascii="Times New Roman" w:hAnsi="Times New Roman" w:cs="Times New Roman"/>
          <w:sz w:val="28"/>
          <w:szCs w:val="28"/>
        </w:rPr>
      </w:pPr>
      <w:r w:rsidRPr="005D36DB">
        <w:rPr>
          <w:rFonts w:ascii="Times New Roman" w:hAnsi="Times New Roman" w:cs="Times New Roman"/>
          <w:noProof/>
          <w:sz w:val="28"/>
          <w:szCs w:val="28"/>
          <w:lang w:eastAsia="ru-RU"/>
        </w:rPr>
        <w:lastRenderedPageBreak/>
        <w:drawing>
          <wp:inline distT="0" distB="0" distL="0" distR="0" wp14:anchorId="128054B8" wp14:editId="603EC273">
            <wp:extent cx="4572000" cy="2636520"/>
            <wp:effectExtent l="0" t="0" r="0" b="11430"/>
            <wp:docPr id="32" name="Диаграмма 32">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http://schemas.microsoft.com/office/drawing/2014/chartex" xmlns="" id="{00000000-0008-0000-00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640944" w:rsidRPr="005D36DB" w:rsidRDefault="00640944" w:rsidP="00640944">
      <w:pPr>
        <w:spacing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Рис. 10</w:t>
      </w:r>
      <w:r w:rsidRPr="005D36DB">
        <w:rPr>
          <w:rFonts w:ascii="Times New Roman" w:hAnsi="Times New Roman" w:cs="Times New Roman"/>
          <w:sz w:val="28"/>
          <w:szCs w:val="28"/>
        </w:rPr>
        <w:t xml:space="preserve"> Анализ планируемых в 2021 году изменений в структуре ЗНОП, га. (РО- ЗНОП резерва озеленения, МЗ- ЗНОП местного значения, ГЗ – ЗНОП </w:t>
      </w:r>
      <w:r>
        <w:rPr>
          <w:rFonts w:ascii="Times New Roman" w:hAnsi="Times New Roman" w:cs="Times New Roman"/>
          <w:sz w:val="28"/>
          <w:szCs w:val="28"/>
        </w:rPr>
        <w:t>г</w:t>
      </w:r>
      <w:r w:rsidRPr="005D36DB">
        <w:rPr>
          <w:rFonts w:ascii="Times New Roman" w:hAnsi="Times New Roman" w:cs="Times New Roman"/>
          <w:sz w:val="28"/>
          <w:szCs w:val="28"/>
        </w:rPr>
        <w:t>ородского значения)</w:t>
      </w:r>
    </w:p>
    <w:p w:rsidR="00640944" w:rsidRPr="005D36DB" w:rsidRDefault="00640944" w:rsidP="00640944">
      <w:pPr>
        <w:spacing w:after="120" w:line="360" w:lineRule="auto"/>
        <w:ind w:firstLine="709"/>
        <w:jc w:val="both"/>
        <w:rPr>
          <w:rFonts w:ascii="Times New Roman" w:hAnsi="Times New Roman" w:cs="Times New Roman"/>
          <w:sz w:val="28"/>
          <w:szCs w:val="28"/>
        </w:rPr>
      </w:pPr>
      <w:r w:rsidRPr="005D36DB">
        <w:rPr>
          <w:rFonts w:ascii="Times New Roman" w:hAnsi="Times New Roman" w:cs="Times New Roman"/>
          <w:sz w:val="28"/>
          <w:szCs w:val="28"/>
        </w:rPr>
        <w:t>В рамках работы был проведен анализ планируемых изменений в структуре ЗНОП к 2021 году. Планировалось увеличение ЗНОП резервов озеленения в 1,5 раза (198, 2 га до 2021 года, 277,81 га в 2021), увеличение ЗНОП местного значения в 1,13 раз (1728,92 га в 2021 году и 1529,46 до 2021), сокращение ЗНОП городского значения в 0,9 раз (6152, 78 га до 2021 года и 5954,96 га в 2021 году)</w:t>
      </w:r>
    </w:p>
    <w:p w:rsidR="00640944" w:rsidRDefault="00640944" w:rsidP="00756625">
      <w:pPr>
        <w:shd w:val="clear" w:color="auto" w:fill="FFFFFF"/>
        <w:spacing w:after="120" w:line="360" w:lineRule="auto"/>
        <w:ind w:firstLine="709"/>
        <w:jc w:val="both"/>
        <w:rPr>
          <w:rFonts w:ascii="Times New Roman" w:hAnsi="Times New Roman" w:cs="Times New Roman"/>
          <w:b/>
          <w:sz w:val="28"/>
          <w:szCs w:val="28"/>
        </w:rPr>
      </w:pPr>
    </w:p>
    <w:p w:rsidR="00640944" w:rsidRPr="00525A9F" w:rsidRDefault="00640944" w:rsidP="00756625">
      <w:pPr>
        <w:shd w:val="clear" w:color="auto" w:fill="FFFFFF"/>
        <w:spacing w:after="120" w:line="360" w:lineRule="auto"/>
        <w:ind w:firstLine="709"/>
        <w:jc w:val="both"/>
        <w:rPr>
          <w:rFonts w:ascii="Times New Roman" w:hAnsi="Times New Roman" w:cs="Times New Roman"/>
          <w:b/>
          <w:sz w:val="28"/>
          <w:szCs w:val="28"/>
        </w:rPr>
      </w:pPr>
    </w:p>
    <w:p w:rsidR="000B2144" w:rsidRPr="00640944" w:rsidRDefault="00525A9F" w:rsidP="00640944">
      <w:pPr>
        <w:pStyle w:val="3"/>
        <w:rPr>
          <w:sz w:val="28"/>
          <w:szCs w:val="28"/>
        </w:rPr>
      </w:pPr>
      <w:bookmarkStart w:id="13" w:name="_Toc105279147"/>
      <w:r w:rsidRPr="00640944">
        <w:rPr>
          <w:sz w:val="28"/>
          <w:szCs w:val="28"/>
        </w:rPr>
        <w:t>2.2. Анализ соотношения планируемых ЗНОП с функциональными зонами проекта генерального плана СПб, с тер. зонами ПЗЗ, ОКН, ЗО, ООПТ</w:t>
      </w:r>
      <w:bookmarkEnd w:id="13"/>
    </w:p>
    <w:p w:rsidR="00CE34F5" w:rsidRPr="00CE34F5" w:rsidRDefault="00CE34F5" w:rsidP="00756625">
      <w:pPr>
        <w:spacing w:after="120" w:line="360" w:lineRule="auto"/>
        <w:ind w:firstLine="709"/>
        <w:jc w:val="both"/>
        <w:rPr>
          <w:rFonts w:ascii="Times New Roman" w:hAnsi="Times New Roman" w:cs="Times New Roman"/>
          <w:sz w:val="28"/>
          <w:szCs w:val="28"/>
        </w:rPr>
      </w:pPr>
      <w:r w:rsidRPr="00CE34F5">
        <w:rPr>
          <w:rFonts w:ascii="Times New Roman" w:hAnsi="Times New Roman" w:cs="Times New Roman"/>
          <w:sz w:val="28"/>
          <w:szCs w:val="28"/>
        </w:rPr>
        <w:t xml:space="preserve">В Санкт-Петербурге находится много исторических парков, являющихся объектами культурного наследия (далее - ОКН) в соответствии с 73-ФЗ «Об объектах культурного наследия (памятниках истории и культуры) народов Российской Федерации». Доступ в некоторые из них платный, такие </w:t>
      </w:r>
      <w:r w:rsidRPr="00CE34F5">
        <w:rPr>
          <w:rFonts w:ascii="Times New Roman" w:hAnsi="Times New Roman" w:cs="Times New Roman"/>
          <w:sz w:val="28"/>
          <w:szCs w:val="28"/>
        </w:rPr>
        <w:lastRenderedPageBreak/>
        <w:t>парки являются зелеными насаждениями ограниченного пользования. Однако, большинство исторических парков (см. табл. ***) являются зелеными насаждениями общего пользования и попадают под совместное регулирование как закона Санкт-Петербурга о ЗНОП, так и федеральных и региональных законов, регулирующих охрану и использование объектов культурного наследия.</w:t>
      </w:r>
    </w:p>
    <w:p w:rsidR="00CE34F5" w:rsidRPr="00CE34F5" w:rsidRDefault="00D82F30" w:rsidP="00756625">
      <w:pPr>
        <w:spacing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Кроме того, вокруг многих </w:t>
      </w:r>
      <w:r w:rsidR="00CE34F5" w:rsidRPr="00CE34F5">
        <w:rPr>
          <w:rFonts w:ascii="Times New Roman" w:hAnsi="Times New Roman" w:cs="Times New Roman"/>
          <w:sz w:val="28"/>
          <w:szCs w:val="28"/>
        </w:rPr>
        <w:t>ОКН, в соответствии со ст.34 73-ФЗ и законом Санкт-</w:t>
      </w:r>
      <w:proofErr w:type="gramStart"/>
      <w:r w:rsidR="00CE34F5" w:rsidRPr="00CE34F5">
        <w:rPr>
          <w:rFonts w:ascii="Times New Roman" w:hAnsi="Times New Roman" w:cs="Times New Roman"/>
          <w:sz w:val="28"/>
          <w:szCs w:val="28"/>
        </w:rPr>
        <w:t>Петербурга  №</w:t>
      </w:r>
      <w:proofErr w:type="gramEnd"/>
      <w:r w:rsidR="00CE34F5" w:rsidRPr="00CE34F5">
        <w:rPr>
          <w:rFonts w:ascii="Times New Roman" w:hAnsi="Times New Roman" w:cs="Times New Roman"/>
          <w:sz w:val="28"/>
          <w:szCs w:val="28"/>
        </w:rPr>
        <w:t>820-7 созданы зоны охраны ОКН с различными режимами охраны, причем многие из этих режимов затрагивают и вопросы содержания зеленых насаждений (см. нижнюю часть табл. ***).</w:t>
      </w:r>
    </w:p>
    <w:p w:rsidR="00CE34F5" w:rsidRPr="00CE34F5" w:rsidRDefault="00CE34F5" w:rsidP="00756625">
      <w:pPr>
        <w:spacing w:after="120" w:line="360" w:lineRule="auto"/>
        <w:ind w:firstLine="709"/>
        <w:jc w:val="both"/>
        <w:rPr>
          <w:rFonts w:ascii="Times New Roman" w:hAnsi="Times New Roman" w:cs="Times New Roman"/>
          <w:sz w:val="28"/>
          <w:szCs w:val="28"/>
        </w:rPr>
      </w:pPr>
      <w:r w:rsidRPr="00CE34F5">
        <w:rPr>
          <w:rFonts w:ascii="Times New Roman" w:hAnsi="Times New Roman" w:cs="Times New Roman"/>
          <w:sz w:val="28"/>
          <w:szCs w:val="28"/>
        </w:rPr>
        <w:t xml:space="preserve">Таким образом, значительная часть ЗНОП Санкт-Петербурга (43%, а по ЗНОП городского значения – 52%) находится под действием различных режимов охраны объектов культурного наследия </w:t>
      </w:r>
      <w:r w:rsidR="000D061D">
        <w:rPr>
          <w:rFonts w:ascii="Times New Roman" w:hAnsi="Times New Roman" w:cs="Times New Roman"/>
          <w:sz w:val="28"/>
          <w:szCs w:val="28"/>
        </w:rPr>
        <w:t>и их охранных зон (см. табл. 2, карту на рис. 11, 12, 13, 14</w:t>
      </w:r>
      <w:r w:rsidRPr="00CE34F5">
        <w:rPr>
          <w:rFonts w:ascii="Times New Roman" w:hAnsi="Times New Roman" w:cs="Times New Roman"/>
          <w:sz w:val="28"/>
          <w:szCs w:val="28"/>
        </w:rPr>
        <w:t xml:space="preserve">). Отметим, что на этих территориях совмещение рекреационного назначения ЗНОП и задач охраны культурного наследия, в целом, удается совмещать благодаря соответствующим положениям </w:t>
      </w:r>
      <w:r w:rsidR="000400C1">
        <w:rPr>
          <w:rFonts w:ascii="Times New Roman" w:hAnsi="Times New Roman" w:cs="Times New Roman"/>
          <w:sz w:val="28"/>
          <w:szCs w:val="28"/>
        </w:rPr>
        <w:t>«</w:t>
      </w:r>
      <w:r w:rsidR="000400C1" w:rsidRPr="000400C1">
        <w:rPr>
          <w:rFonts w:ascii="Times New Roman" w:hAnsi="Times New Roman" w:cs="Times New Roman"/>
          <w:sz w:val="28"/>
          <w:szCs w:val="28"/>
        </w:rPr>
        <w:t>О зеленых насаждениях в Санкт-Петербурге (с изменениями на 5 августа 2021 года)</w:t>
      </w:r>
      <w:r w:rsidR="000400C1">
        <w:rPr>
          <w:rFonts w:ascii="Times New Roman" w:hAnsi="Times New Roman" w:cs="Times New Roman"/>
          <w:sz w:val="28"/>
          <w:szCs w:val="28"/>
        </w:rPr>
        <w:t>»</w:t>
      </w:r>
      <w:r w:rsidRPr="00CE34F5">
        <w:rPr>
          <w:rFonts w:ascii="Times New Roman" w:hAnsi="Times New Roman" w:cs="Times New Roman"/>
          <w:sz w:val="28"/>
          <w:szCs w:val="28"/>
        </w:rPr>
        <w:t xml:space="preserve">, </w:t>
      </w:r>
      <w:r w:rsidR="000400C1">
        <w:rPr>
          <w:rFonts w:ascii="Times New Roman" w:hAnsi="Times New Roman" w:cs="Times New Roman"/>
          <w:sz w:val="28"/>
          <w:szCs w:val="28"/>
        </w:rPr>
        <w:t>«</w:t>
      </w:r>
      <w:r w:rsidR="000400C1" w:rsidRPr="000400C1">
        <w:rPr>
          <w:rFonts w:ascii="Times New Roman" w:hAnsi="Times New Roman" w:cs="Times New Roman"/>
          <w:sz w:val="28"/>
          <w:szCs w:val="28"/>
        </w:rPr>
        <w:t>О благоустройстве в Санкт-Петербурге (с изменениями на 10 декабря 2021 года) (редакция, действующая с 31 декабря 2021 года)</w:t>
      </w:r>
      <w:r w:rsidR="000400C1">
        <w:rPr>
          <w:rFonts w:ascii="Times New Roman" w:hAnsi="Times New Roman" w:cs="Times New Roman"/>
          <w:sz w:val="28"/>
          <w:szCs w:val="28"/>
        </w:rPr>
        <w:t>»</w:t>
      </w:r>
      <w:r w:rsidRPr="00CE34F5">
        <w:rPr>
          <w:rFonts w:ascii="Times New Roman" w:hAnsi="Times New Roman" w:cs="Times New Roman"/>
          <w:sz w:val="28"/>
          <w:szCs w:val="28"/>
        </w:rPr>
        <w:t xml:space="preserve"> и других нормативно-правовых актов (например, Правил благоустройства СПб)</w:t>
      </w:r>
    </w:p>
    <w:p w:rsidR="000400C1" w:rsidRDefault="000400C1" w:rsidP="00CE34F5">
      <w:pPr>
        <w:spacing w:after="120" w:line="360" w:lineRule="auto"/>
        <w:ind w:firstLine="709"/>
        <w:rPr>
          <w:rFonts w:ascii="Times New Roman" w:hAnsi="Times New Roman" w:cs="Times New Roman"/>
          <w:sz w:val="28"/>
          <w:szCs w:val="28"/>
        </w:rPr>
      </w:pPr>
    </w:p>
    <w:p w:rsidR="000400C1" w:rsidRDefault="000400C1" w:rsidP="00CE34F5">
      <w:pPr>
        <w:spacing w:after="120" w:line="360" w:lineRule="auto"/>
        <w:ind w:firstLine="709"/>
        <w:rPr>
          <w:rFonts w:ascii="Times New Roman" w:hAnsi="Times New Roman" w:cs="Times New Roman"/>
          <w:sz w:val="28"/>
          <w:szCs w:val="28"/>
        </w:rPr>
      </w:pPr>
    </w:p>
    <w:p w:rsidR="000400C1" w:rsidRDefault="000400C1" w:rsidP="00CE34F5">
      <w:pPr>
        <w:spacing w:after="120" w:line="360" w:lineRule="auto"/>
        <w:ind w:firstLine="709"/>
        <w:rPr>
          <w:rFonts w:ascii="Times New Roman" w:hAnsi="Times New Roman" w:cs="Times New Roman"/>
          <w:sz w:val="28"/>
          <w:szCs w:val="28"/>
        </w:rPr>
      </w:pPr>
    </w:p>
    <w:p w:rsidR="00756625" w:rsidRDefault="00756625" w:rsidP="00CE34F5">
      <w:pPr>
        <w:spacing w:after="120" w:line="360" w:lineRule="auto"/>
        <w:ind w:firstLine="709"/>
        <w:rPr>
          <w:rFonts w:ascii="Times New Roman" w:hAnsi="Times New Roman" w:cs="Times New Roman"/>
          <w:sz w:val="28"/>
          <w:szCs w:val="28"/>
        </w:rPr>
      </w:pPr>
    </w:p>
    <w:p w:rsidR="007D3DBB" w:rsidRPr="00CE34F5" w:rsidRDefault="007D3DBB" w:rsidP="00CE34F5">
      <w:pPr>
        <w:spacing w:after="120" w:line="360" w:lineRule="auto"/>
        <w:ind w:firstLine="709"/>
        <w:rPr>
          <w:rFonts w:ascii="Times New Roman" w:hAnsi="Times New Roman" w:cs="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6"/>
        <w:gridCol w:w="2931"/>
        <w:gridCol w:w="2273"/>
        <w:gridCol w:w="2123"/>
        <w:gridCol w:w="871"/>
      </w:tblGrid>
      <w:tr w:rsidR="00CE34F5" w:rsidRPr="00DF5ACF" w:rsidTr="000400C1">
        <w:trPr>
          <w:trHeight w:val="288"/>
        </w:trPr>
        <w:tc>
          <w:tcPr>
            <w:tcW w:w="854" w:type="pct"/>
            <w:vMerge w:val="restart"/>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p>
        </w:tc>
        <w:tc>
          <w:tcPr>
            <w:tcW w:w="1893" w:type="pct"/>
            <w:vMerge w:val="restart"/>
            <w:shd w:val="clear" w:color="auto" w:fill="auto"/>
            <w:noWrap/>
            <w:vAlign w:val="bottom"/>
            <w:hideMark/>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Категория охраны/Вид зоны охраны</w:t>
            </w:r>
          </w:p>
        </w:tc>
        <w:tc>
          <w:tcPr>
            <w:tcW w:w="795" w:type="pct"/>
            <w:shd w:val="clear" w:color="auto" w:fill="auto"/>
            <w:noWrap/>
            <w:vAlign w:val="bottom"/>
            <w:hideMark/>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ЗНОП городского значения</w:t>
            </w:r>
          </w:p>
        </w:tc>
        <w:tc>
          <w:tcPr>
            <w:tcW w:w="682" w:type="pct"/>
            <w:shd w:val="clear" w:color="auto" w:fill="auto"/>
            <w:noWrap/>
            <w:vAlign w:val="bottom"/>
            <w:hideMark/>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ЗНОП местного значения</w:t>
            </w:r>
          </w:p>
        </w:tc>
        <w:tc>
          <w:tcPr>
            <w:tcW w:w="775" w:type="pct"/>
            <w:shd w:val="clear" w:color="auto" w:fill="auto"/>
            <w:noWrap/>
            <w:vAlign w:val="bottom"/>
            <w:hideMark/>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Всего</w:t>
            </w:r>
          </w:p>
        </w:tc>
      </w:tr>
      <w:tr w:rsidR="00CE34F5" w:rsidRPr="00DF5ACF" w:rsidTr="000400C1">
        <w:trPr>
          <w:trHeight w:val="288"/>
        </w:trPr>
        <w:tc>
          <w:tcPr>
            <w:tcW w:w="854" w:type="pct"/>
            <w:vMerge/>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p>
        </w:tc>
        <w:tc>
          <w:tcPr>
            <w:tcW w:w="1893" w:type="pct"/>
            <w:vMerge/>
            <w:shd w:val="clear" w:color="auto" w:fill="auto"/>
            <w:noWrap/>
            <w:vAlign w:val="bottom"/>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p>
        </w:tc>
        <w:tc>
          <w:tcPr>
            <w:tcW w:w="2252" w:type="pct"/>
            <w:gridSpan w:val="3"/>
            <w:shd w:val="clear" w:color="auto" w:fill="auto"/>
            <w:noWrap/>
            <w:vAlign w:val="bottom"/>
          </w:tcPr>
          <w:p w:rsidR="00CE34F5" w:rsidRPr="00A82AF6" w:rsidRDefault="00CE34F5" w:rsidP="004C3AC2">
            <w:pPr>
              <w:spacing w:after="0" w:line="240" w:lineRule="auto"/>
              <w:jc w:val="center"/>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Площадь, га</w:t>
            </w:r>
          </w:p>
        </w:tc>
      </w:tr>
      <w:tr w:rsidR="00CE34F5" w:rsidRPr="00DF5ACF" w:rsidTr="000400C1">
        <w:trPr>
          <w:trHeight w:val="288"/>
        </w:trPr>
        <w:tc>
          <w:tcPr>
            <w:tcW w:w="854" w:type="pct"/>
            <w:vMerge w:val="restart"/>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Объекты культурного наследия</w:t>
            </w:r>
          </w:p>
        </w:tc>
        <w:tc>
          <w:tcPr>
            <w:tcW w:w="1893" w:type="pct"/>
            <w:shd w:val="clear" w:color="auto" w:fill="auto"/>
            <w:noWrap/>
            <w:vAlign w:val="bottom"/>
            <w:hideMark/>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Федеральный</w:t>
            </w:r>
          </w:p>
        </w:tc>
        <w:tc>
          <w:tcPr>
            <w:tcW w:w="795"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 xml:space="preserve">     1 759   </w:t>
            </w:r>
          </w:p>
        </w:tc>
        <w:tc>
          <w:tcPr>
            <w:tcW w:w="682"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p>
        </w:tc>
        <w:tc>
          <w:tcPr>
            <w:tcW w:w="775"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 xml:space="preserve">     1 759   </w:t>
            </w:r>
          </w:p>
        </w:tc>
      </w:tr>
      <w:tr w:rsidR="00CE34F5" w:rsidRPr="00DF5ACF" w:rsidTr="000400C1">
        <w:trPr>
          <w:trHeight w:val="288"/>
        </w:trPr>
        <w:tc>
          <w:tcPr>
            <w:tcW w:w="854" w:type="pct"/>
            <w:vMerge/>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p>
        </w:tc>
        <w:tc>
          <w:tcPr>
            <w:tcW w:w="1893" w:type="pct"/>
            <w:shd w:val="clear" w:color="auto" w:fill="auto"/>
            <w:noWrap/>
            <w:vAlign w:val="bottom"/>
            <w:hideMark/>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Региональный</w:t>
            </w:r>
          </w:p>
        </w:tc>
        <w:tc>
          <w:tcPr>
            <w:tcW w:w="795"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 xml:space="preserve">             1   </w:t>
            </w:r>
          </w:p>
        </w:tc>
        <w:tc>
          <w:tcPr>
            <w:tcW w:w="682"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p>
        </w:tc>
        <w:tc>
          <w:tcPr>
            <w:tcW w:w="775"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 xml:space="preserve">             1   </w:t>
            </w:r>
          </w:p>
        </w:tc>
      </w:tr>
      <w:tr w:rsidR="00CE34F5" w:rsidRPr="00DF5ACF" w:rsidTr="000400C1">
        <w:trPr>
          <w:trHeight w:val="288"/>
        </w:trPr>
        <w:tc>
          <w:tcPr>
            <w:tcW w:w="854" w:type="pct"/>
            <w:vMerge/>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p>
        </w:tc>
        <w:tc>
          <w:tcPr>
            <w:tcW w:w="1893" w:type="pct"/>
            <w:shd w:val="clear" w:color="auto" w:fill="auto"/>
            <w:noWrap/>
            <w:vAlign w:val="bottom"/>
            <w:hideMark/>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Выявленный</w:t>
            </w:r>
          </w:p>
        </w:tc>
        <w:tc>
          <w:tcPr>
            <w:tcW w:w="795"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 xml:space="preserve">             1   </w:t>
            </w:r>
          </w:p>
        </w:tc>
        <w:tc>
          <w:tcPr>
            <w:tcW w:w="682"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p>
        </w:tc>
        <w:tc>
          <w:tcPr>
            <w:tcW w:w="775"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 xml:space="preserve">             1   </w:t>
            </w:r>
          </w:p>
        </w:tc>
      </w:tr>
      <w:tr w:rsidR="00CE34F5" w:rsidRPr="00DF5ACF" w:rsidTr="000400C1">
        <w:trPr>
          <w:trHeight w:val="288"/>
        </w:trPr>
        <w:tc>
          <w:tcPr>
            <w:tcW w:w="854" w:type="pct"/>
            <w:vMerge w:val="restart"/>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Зоны охраны объектов</w:t>
            </w:r>
          </w:p>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культурного наследия</w:t>
            </w:r>
          </w:p>
        </w:tc>
        <w:tc>
          <w:tcPr>
            <w:tcW w:w="1893" w:type="pct"/>
            <w:shd w:val="clear" w:color="auto" w:fill="auto"/>
            <w:noWrap/>
            <w:vAlign w:val="bottom"/>
            <w:hideMark/>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Охранные и защитные зоны</w:t>
            </w:r>
          </w:p>
        </w:tc>
        <w:tc>
          <w:tcPr>
            <w:tcW w:w="795"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 xml:space="preserve">        140   </w:t>
            </w:r>
          </w:p>
        </w:tc>
        <w:tc>
          <w:tcPr>
            <w:tcW w:w="682"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 xml:space="preserve">          25   </w:t>
            </w:r>
          </w:p>
        </w:tc>
        <w:tc>
          <w:tcPr>
            <w:tcW w:w="775"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 xml:space="preserve">        165   </w:t>
            </w:r>
          </w:p>
        </w:tc>
      </w:tr>
      <w:tr w:rsidR="00CE34F5" w:rsidRPr="00DF5ACF" w:rsidTr="000400C1">
        <w:trPr>
          <w:trHeight w:val="288"/>
        </w:trPr>
        <w:tc>
          <w:tcPr>
            <w:tcW w:w="854" w:type="pct"/>
            <w:vMerge/>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p>
        </w:tc>
        <w:tc>
          <w:tcPr>
            <w:tcW w:w="1893" w:type="pct"/>
            <w:shd w:val="clear" w:color="auto" w:fill="auto"/>
            <w:noWrap/>
            <w:vAlign w:val="bottom"/>
            <w:hideMark/>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Зоны регулирования застройки</w:t>
            </w:r>
          </w:p>
        </w:tc>
        <w:tc>
          <w:tcPr>
            <w:tcW w:w="795"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 xml:space="preserve">        531   </w:t>
            </w:r>
          </w:p>
        </w:tc>
        <w:tc>
          <w:tcPr>
            <w:tcW w:w="682"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 xml:space="preserve">        354   </w:t>
            </w:r>
          </w:p>
        </w:tc>
        <w:tc>
          <w:tcPr>
            <w:tcW w:w="775"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 xml:space="preserve">        884   </w:t>
            </w:r>
          </w:p>
        </w:tc>
      </w:tr>
      <w:tr w:rsidR="00CE34F5" w:rsidRPr="00DF5ACF" w:rsidTr="000400C1">
        <w:trPr>
          <w:trHeight w:val="288"/>
        </w:trPr>
        <w:tc>
          <w:tcPr>
            <w:tcW w:w="854" w:type="pct"/>
            <w:vMerge/>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p>
        </w:tc>
        <w:tc>
          <w:tcPr>
            <w:tcW w:w="1893" w:type="pct"/>
            <w:shd w:val="clear" w:color="auto" w:fill="auto"/>
            <w:noWrap/>
            <w:vAlign w:val="bottom"/>
            <w:hideMark/>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Зоны охраняемого ландшафта</w:t>
            </w:r>
          </w:p>
        </w:tc>
        <w:tc>
          <w:tcPr>
            <w:tcW w:w="795"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 xml:space="preserve">        637   </w:t>
            </w:r>
          </w:p>
        </w:tc>
        <w:tc>
          <w:tcPr>
            <w:tcW w:w="682"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 xml:space="preserve">          13   </w:t>
            </w:r>
          </w:p>
        </w:tc>
        <w:tc>
          <w:tcPr>
            <w:tcW w:w="775"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 xml:space="preserve">        650   </w:t>
            </w:r>
          </w:p>
        </w:tc>
      </w:tr>
      <w:tr w:rsidR="00CE34F5" w:rsidRPr="00DF5ACF" w:rsidTr="000400C1">
        <w:trPr>
          <w:trHeight w:val="288"/>
        </w:trPr>
        <w:tc>
          <w:tcPr>
            <w:tcW w:w="854" w:type="pct"/>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p>
        </w:tc>
        <w:tc>
          <w:tcPr>
            <w:tcW w:w="1893" w:type="pct"/>
            <w:shd w:val="clear" w:color="auto" w:fill="auto"/>
            <w:noWrap/>
            <w:vAlign w:val="bottom"/>
            <w:hideMark/>
          </w:tcPr>
          <w:p w:rsidR="00CE34F5" w:rsidRPr="00A82AF6" w:rsidRDefault="00CE34F5" w:rsidP="004C3AC2">
            <w:pPr>
              <w:spacing w:after="0" w:line="240" w:lineRule="auto"/>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Всего</w:t>
            </w:r>
          </w:p>
        </w:tc>
        <w:tc>
          <w:tcPr>
            <w:tcW w:w="795"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 xml:space="preserve">     3 068   </w:t>
            </w:r>
          </w:p>
        </w:tc>
        <w:tc>
          <w:tcPr>
            <w:tcW w:w="682"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 xml:space="preserve">        392   </w:t>
            </w:r>
          </w:p>
        </w:tc>
        <w:tc>
          <w:tcPr>
            <w:tcW w:w="775" w:type="pct"/>
            <w:shd w:val="clear" w:color="auto" w:fill="auto"/>
            <w:noWrap/>
            <w:vAlign w:val="bottom"/>
            <w:hideMark/>
          </w:tcPr>
          <w:p w:rsidR="00CE34F5" w:rsidRPr="00A82AF6" w:rsidRDefault="00CE34F5" w:rsidP="004C3AC2">
            <w:pPr>
              <w:spacing w:after="0" w:line="240" w:lineRule="auto"/>
              <w:jc w:val="right"/>
              <w:rPr>
                <w:rFonts w:ascii="Times New Roman" w:eastAsia="Times New Roman" w:hAnsi="Times New Roman" w:cs="Times New Roman"/>
                <w:color w:val="000000"/>
                <w:sz w:val="28"/>
                <w:szCs w:val="28"/>
                <w:lang w:eastAsia="ru-RU"/>
              </w:rPr>
            </w:pPr>
            <w:r w:rsidRPr="00A82AF6">
              <w:rPr>
                <w:rFonts w:ascii="Times New Roman" w:eastAsia="Times New Roman" w:hAnsi="Times New Roman" w:cs="Times New Roman"/>
                <w:color w:val="000000"/>
                <w:sz w:val="28"/>
                <w:szCs w:val="28"/>
                <w:lang w:eastAsia="ru-RU"/>
              </w:rPr>
              <w:t xml:space="preserve">     3 460   </w:t>
            </w:r>
          </w:p>
        </w:tc>
      </w:tr>
    </w:tbl>
    <w:p w:rsidR="000400C1" w:rsidRDefault="005055E9" w:rsidP="00A82AF6">
      <w:pPr>
        <w:spacing w:after="120" w:line="360" w:lineRule="auto"/>
        <w:ind w:firstLine="709"/>
        <w:rPr>
          <w:rFonts w:ascii="Times New Roman" w:hAnsi="Times New Roman" w:cs="Times New Roman"/>
          <w:sz w:val="28"/>
          <w:szCs w:val="28"/>
        </w:rPr>
      </w:pPr>
      <w:r>
        <w:rPr>
          <w:rFonts w:ascii="Times New Roman" w:hAnsi="Times New Roman" w:cs="Times New Roman"/>
          <w:sz w:val="28"/>
          <w:szCs w:val="28"/>
        </w:rPr>
        <w:t>Таблица 2</w:t>
      </w:r>
      <w:r w:rsidR="000400C1" w:rsidRPr="00CE34F5">
        <w:rPr>
          <w:rFonts w:ascii="Times New Roman" w:hAnsi="Times New Roman" w:cs="Times New Roman"/>
          <w:sz w:val="28"/>
          <w:szCs w:val="28"/>
        </w:rPr>
        <w:t>. Площади участков ЗНОП, находящихся на территориях объектов культурного наследия и в зонах их охраны.</w:t>
      </w:r>
    </w:p>
    <w:p w:rsidR="00CE34F5" w:rsidRDefault="00CE34F5" w:rsidP="00CE34F5"/>
    <w:p w:rsidR="00CE34F5" w:rsidRPr="00525A9F" w:rsidRDefault="00CE34F5" w:rsidP="000B2144">
      <w:pPr>
        <w:shd w:val="clear" w:color="auto" w:fill="FFFFFF"/>
        <w:spacing w:after="120" w:line="360" w:lineRule="auto"/>
        <w:ind w:firstLine="709"/>
        <w:rPr>
          <w:rFonts w:ascii="Times New Roman" w:eastAsia="Times New Roman" w:hAnsi="Times New Roman" w:cs="Times New Roman"/>
          <w:b/>
          <w:color w:val="000000"/>
          <w:sz w:val="28"/>
          <w:szCs w:val="28"/>
          <w:lang w:eastAsia="ru-RU"/>
        </w:rPr>
      </w:pPr>
    </w:p>
    <w:p w:rsidR="000B2144" w:rsidRDefault="00520E31" w:rsidP="006E7BE5">
      <w:pPr>
        <w:spacing w:after="120" w:line="360" w:lineRule="auto"/>
        <w:ind w:firstLine="709"/>
        <w:jc w:val="both"/>
        <w:rPr>
          <w:rFonts w:ascii="Times New Roman" w:hAnsi="Times New Roman" w:cs="Times New Roman"/>
          <w:color w:val="000000" w:themeColor="text1"/>
          <w:sz w:val="28"/>
        </w:rPr>
      </w:pPr>
      <w:r w:rsidRPr="00520E31">
        <w:rPr>
          <w:rFonts w:ascii="Times New Roman" w:hAnsi="Times New Roman" w:cs="Times New Roman"/>
          <w:noProof/>
          <w:color w:val="000000" w:themeColor="text1"/>
          <w:sz w:val="28"/>
          <w:lang w:eastAsia="ru-RU"/>
        </w:rPr>
        <w:lastRenderedPageBreak/>
        <w:drawing>
          <wp:inline distT="0" distB="0" distL="0" distR="0">
            <wp:extent cx="5581650" cy="4199255"/>
            <wp:effectExtent l="0" t="0" r="0" b="6350"/>
            <wp:docPr id="3" name="Рисунок 3" descr="D:\СПбГУ\Магистерская\ОКН, ЗО\Общие ОКН\гр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СПбГУ\Магистерская\ОКН, ЗО\Общие ОКН\гран.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81650" cy="4199255"/>
                    </a:xfrm>
                    <a:prstGeom prst="rect">
                      <a:avLst/>
                    </a:prstGeom>
                    <a:noFill/>
                    <a:ln>
                      <a:noFill/>
                    </a:ln>
                  </pic:spPr>
                </pic:pic>
              </a:graphicData>
            </a:graphic>
          </wp:inline>
        </w:drawing>
      </w:r>
    </w:p>
    <w:p w:rsidR="008D3872" w:rsidRDefault="008D3872" w:rsidP="006E7BE5">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Р</w:t>
      </w:r>
      <w:r w:rsidR="00640944">
        <w:rPr>
          <w:rFonts w:ascii="Times New Roman" w:hAnsi="Times New Roman" w:cs="Times New Roman"/>
          <w:color w:val="000000" w:themeColor="text1"/>
          <w:sz w:val="28"/>
        </w:rPr>
        <w:t>ис. 11</w:t>
      </w:r>
      <w:r w:rsidR="000D061D">
        <w:rPr>
          <w:rFonts w:ascii="Times New Roman" w:hAnsi="Times New Roman" w:cs="Times New Roman"/>
          <w:color w:val="000000" w:themeColor="text1"/>
          <w:sz w:val="28"/>
        </w:rPr>
        <w:t xml:space="preserve"> Карта категорий ОКН</w:t>
      </w:r>
    </w:p>
    <w:p w:rsidR="007C0BF1" w:rsidRDefault="007C0BF1" w:rsidP="006E7BE5">
      <w:pPr>
        <w:spacing w:after="120" w:line="360" w:lineRule="auto"/>
        <w:ind w:firstLine="709"/>
        <w:jc w:val="both"/>
        <w:rPr>
          <w:rFonts w:ascii="Times New Roman" w:hAnsi="Times New Roman" w:cs="Times New Roman"/>
          <w:color w:val="000000" w:themeColor="text1"/>
          <w:sz w:val="28"/>
        </w:rPr>
      </w:pPr>
      <w:r w:rsidRPr="007C0BF1">
        <w:rPr>
          <w:rFonts w:ascii="Times New Roman" w:hAnsi="Times New Roman" w:cs="Times New Roman"/>
          <w:noProof/>
          <w:color w:val="000000" w:themeColor="text1"/>
          <w:sz w:val="28"/>
          <w:lang w:eastAsia="ru-RU"/>
        </w:rPr>
        <w:lastRenderedPageBreak/>
        <w:drawing>
          <wp:inline distT="0" distB="0" distL="0" distR="0">
            <wp:extent cx="5495925" cy="4199255"/>
            <wp:effectExtent l="0" t="0" r="9525" b="0"/>
            <wp:docPr id="4" name="Рисунок 4" descr="D:\СПбГУ\Магистерская\ОКН, ЗО\Общие ОКН\Цен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СПбГУ\Магистерская\ОКН, ЗО\Общие ОКН\Центр.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95925" cy="4199255"/>
                    </a:xfrm>
                    <a:prstGeom prst="rect">
                      <a:avLst/>
                    </a:prstGeom>
                    <a:noFill/>
                    <a:ln>
                      <a:noFill/>
                    </a:ln>
                  </pic:spPr>
                </pic:pic>
              </a:graphicData>
            </a:graphic>
          </wp:inline>
        </w:drawing>
      </w:r>
    </w:p>
    <w:p w:rsidR="008D3872" w:rsidRDefault="008D3872" w:rsidP="006E7BE5">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Р</w:t>
      </w:r>
      <w:r w:rsidR="00640944">
        <w:rPr>
          <w:rFonts w:ascii="Times New Roman" w:hAnsi="Times New Roman" w:cs="Times New Roman"/>
          <w:color w:val="000000" w:themeColor="text1"/>
          <w:sz w:val="28"/>
        </w:rPr>
        <w:t>ис. 12</w:t>
      </w:r>
      <w:r w:rsidR="000D061D">
        <w:rPr>
          <w:rFonts w:ascii="Times New Roman" w:hAnsi="Times New Roman" w:cs="Times New Roman"/>
          <w:color w:val="000000" w:themeColor="text1"/>
          <w:sz w:val="28"/>
        </w:rPr>
        <w:t xml:space="preserve"> Фрагмент карты категорий ОКН</w:t>
      </w:r>
    </w:p>
    <w:p w:rsidR="000400C1" w:rsidRDefault="00756625" w:rsidP="006E7BE5">
      <w:pPr>
        <w:spacing w:after="120" w:line="360" w:lineRule="auto"/>
        <w:ind w:firstLine="709"/>
        <w:jc w:val="both"/>
        <w:rPr>
          <w:rFonts w:ascii="Times New Roman" w:hAnsi="Times New Roman" w:cs="Times New Roman"/>
          <w:color w:val="000000" w:themeColor="text1"/>
          <w:sz w:val="28"/>
        </w:rPr>
      </w:pPr>
      <w:r w:rsidRPr="00756625">
        <w:rPr>
          <w:rFonts w:ascii="Times New Roman" w:hAnsi="Times New Roman" w:cs="Times New Roman"/>
          <w:noProof/>
          <w:color w:val="000000" w:themeColor="text1"/>
          <w:sz w:val="28"/>
          <w:lang w:eastAsia="ru-RU"/>
        </w:rPr>
        <w:lastRenderedPageBreak/>
        <w:drawing>
          <wp:inline distT="0" distB="0" distL="0" distR="0">
            <wp:extent cx="5438775" cy="4199255"/>
            <wp:effectExtent l="0" t="0" r="9525" b="0"/>
            <wp:docPr id="28" name="Рисунок 28" descr="D:\СПбГУ\Магистерская\ОКН, ЗО\Общие ЗО\Виды зон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СПбГУ\Магистерская\ОКН, ЗО\Общие ЗО\Виды зон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38960" cy="4199398"/>
                    </a:xfrm>
                    <a:prstGeom prst="rect">
                      <a:avLst/>
                    </a:prstGeom>
                    <a:noFill/>
                    <a:ln>
                      <a:noFill/>
                    </a:ln>
                  </pic:spPr>
                </pic:pic>
              </a:graphicData>
            </a:graphic>
          </wp:inline>
        </w:drawing>
      </w:r>
    </w:p>
    <w:p w:rsidR="008D3872" w:rsidRDefault="008D3872" w:rsidP="006E7BE5">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Р</w:t>
      </w:r>
      <w:r w:rsidR="00640944">
        <w:rPr>
          <w:rFonts w:ascii="Times New Roman" w:hAnsi="Times New Roman" w:cs="Times New Roman"/>
          <w:color w:val="000000" w:themeColor="text1"/>
          <w:sz w:val="28"/>
        </w:rPr>
        <w:t>ис. 13</w:t>
      </w:r>
      <w:r w:rsidR="000D061D">
        <w:rPr>
          <w:rFonts w:ascii="Times New Roman" w:hAnsi="Times New Roman" w:cs="Times New Roman"/>
          <w:color w:val="000000" w:themeColor="text1"/>
          <w:sz w:val="28"/>
        </w:rPr>
        <w:t xml:space="preserve"> Карта категорий ЗО</w:t>
      </w:r>
    </w:p>
    <w:p w:rsidR="00756625" w:rsidRDefault="00756625" w:rsidP="006E7BE5">
      <w:pPr>
        <w:spacing w:after="120" w:line="360" w:lineRule="auto"/>
        <w:ind w:firstLine="709"/>
        <w:jc w:val="both"/>
        <w:rPr>
          <w:rFonts w:ascii="Times New Roman" w:hAnsi="Times New Roman" w:cs="Times New Roman"/>
          <w:color w:val="000000" w:themeColor="text1"/>
          <w:sz w:val="28"/>
        </w:rPr>
      </w:pPr>
      <w:r w:rsidRPr="00756625">
        <w:rPr>
          <w:rFonts w:ascii="Times New Roman" w:hAnsi="Times New Roman" w:cs="Times New Roman"/>
          <w:noProof/>
          <w:color w:val="000000" w:themeColor="text1"/>
          <w:sz w:val="28"/>
          <w:lang w:eastAsia="ru-RU"/>
        </w:rPr>
        <w:lastRenderedPageBreak/>
        <w:drawing>
          <wp:inline distT="0" distB="0" distL="0" distR="0">
            <wp:extent cx="5939790" cy="4199398"/>
            <wp:effectExtent l="0" t="0" r="3810" b="0"/>
            <wp:docPr id="29" name="Рисунок 29" descr="D:\СПбГУ\Магистерская\ОКН, ЗО\Общие ЗО\цен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СПбГУ\Магистерская\ОКН, ЗО\Общие ЗО\центр.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4199398"/>
                    </a:xfrm>
                    <a:prstGeom prst="rect">
                      <a:avLst/>
                    </a:prstGeom>
                    <a:noFill/>
                    <a:ln>
                      <a:noFill/>
                    </a:ln>
                  </pic:spPr>
                </pic:pic>
              </a:graphicData>
            </a:graphic>
          </wp:inline>
        </w:drawing>
      </w:r>
    </w:p>
    <w:p w:rsidR="008D3872" w:rsidRDefault="008D3872" w:rsidP="006E7BE5">
      <w:pPr>
        <w:spacing w:after="120" w:line="360" w:lineRule="auto"/>
        <w:ind w:firstLine="709"/>
        <w:jc w:val="both"/>
        <w:rPr>
          <w:rFonts w:ascii="Times New Roman" w:hAnsi="Times New Roman" w:cs="Times New Roman"/>
          <w:color w:val="000000" w:themeColor="text1"/>
          <w:sz w:val="28"/>
        </w:rPr>
      </w:pPr>
      <w:r>
        <w:rPr>
          <w:rFonts w:ascii="Times New Roman" w:hAnsi="Times New Roman" w:cs="Times New Roman"/>
          <w:color w:val="000000" w:themeColor="text1"/>
          <w:sz w:val="28"/>
        </w:rPr>
        <w:t>Р</w:t>
      </w:r>
      <w:r w:rsidR="00640944">
        <w:rPr>
          <w:rFonts w:ascii="Times New Roman" w:hAnsi="Times New Roman" w:cs="Times New Roman"/>
          <w:color w:val="000000" w:themeColor="text1"/>
          <w:sz w:val="28"/>
        </w:rPr>
        <w:t>ис. 14</w:t>
      </w:r>
      <w:r w:rsidR="000D061D">
        <w:rPr>
          <w:rFonts w:ascii="Times New Roman" w:hAnsi="Times New Roman" w:cs="Times New Roman"/>
          <w:color w:val="000000" w:themeColor="text1"/>
          <w:sz w:val="28"/>
        </w:rPr>
        <w:t xml:space="preserve"> Фрагмент карты категорий ЗО</w:t>
      </w:r>
    </w:p>
    <w:p w:rsidR="008D3872" w:rsidRDefault="008D3872" w:rsidP="006E7BE5">
      <w:pPr>
        <w:spacing w:after="120" w:line="360" w:lineRule="auto"/>
        <w:ind w:firstLine="709"/>
        <w:jc w:val="both"/>
        <w:rPr>
          <w:rFonts w:ascii="Times New Roman" w:hAnsi="Times New Roman" w:cs="Times New Roman"/>
          <w:color w:val="000000" w:themeColor="text1"/>
          <w:sz w:val="28"/>
        </w:rPr>
      </w:pPr>
    </w:p>
    <w:p w:rsidR="00525A9F" w:rsidRPr="00640944" w:rsidRDefault="00525A9F" w:rsidP="00640944">
      <w:pPr>
        <w:pStyle w:val="3"/>
        <w:rPr>
          <w:sz w:val="32"/>
          <w:szCs w:val="32"/>
        </w:rPr>
      </w:pPr>
      <w:bookmarkStart w:id="14" w:name="_Toc105279148"/>
      <w:r w:rsidRPr="00640944">
        <w:rPr>
          <w:sz w:val="32"/>
          <w:szCs w:val="32"/>
        </w:rPr>
        <w:t>2.3.</w:t>
      </w:r>
      <w:r w:rsidRPr="00640944">
        <w:rPr>
          <w:sz w:val="32"/>
          <w:szCs w:val="32"/>
        </w:rPr>
        <w:tab/>
        <w:t>Анализ рекреационной функции ЗНОП с точки зрения благоустроенности, обеспеченности и доступности для населения</w:t>
      </w:r>
      <w:bookmarkEnd w:id="14"/>
    </w:p>
    <w:p w:rsidR="008D3872" w:rsidRPr="00525A9F" w:rsidRDefault="008D3872" w:rsidP="00525A9F">
      <w:pPr>
        <w:shd w:val="clear" w:color="auto" w:fill="FFFFFF"/>
        <w:spacing w:after="120" w:line="360" w:lineRule="auto"/>
        <w:ind w:firstLine="709"/>
        <w:rPr>
          <w:rFonts w:ascii="Times New Roman" w:eastAsia="Times New Roman" w:hAnsi="Times New Roman" w:cs="Times New Roman"/>
          <w:b/>
          <w:color w:val="000000"/>
          <w:sz w:val="28"/>
          <w:szCs w:val="28"/>
          <w:lang w:eastAsia="ru-RU"/>
        </w:rPr>
      </w:pPr>
    </w:p>
    <w:p w:rsidR="007C0BF1" w:rsidRPr="00640944" w:rsidRDefault="004B7966" w:rsidP="00640944">
      <w:pPr>
        <w:pStyle w:val="3"/>
        <w:rPr>
          <w:sz w:val="28"/>
          <w:szCs w:val="28"/>
        </w:rPr>
      </w:pPr>
      <w:bookmarkStart w:id="15" w:name="_Toc105279149"/>
      <w:r w:rsidRPr="00640944">
        <w:rPr>
          <w:sz w:val="28"/>
          <w:szCs w:val="28"/>
        </w:rPr>
        <w:t>2.3.1. Элементы благоустройства по паспортам ЗНОП (на площадь)</w:t>
      </w:r>
      <w:bookmarkEnd w:id="15"/>
    </w:p>
    <w:p w:rsidR="008D3872" w:rsidRDefault="008D3872" w:rsidP="007C0BF1">
      <w:pPr>
        <w:spacing w:after="120" w:line="360" w:lineRule="auto"/>
        <w:ind w:firstLine="709"/>
        <w:jc w:val="both"/>
        <w:rPr>
          <w:rFonts w:ascii="Times New Roman" w:hAnsi="Times New Roman" w:cs="Times New Roman"/>
          <w:b/>
          <w:sz w:val="28"/>
          <w:szCs w:val="28"/>
        </w:rPr>
      </w:pPr>
    </w:p>
    <w:p w:rsidR="00FF1C3F" w:rsidRPr="0063526E" w:rsidRDefault="00FF1C3F" w:rsidP="00FF1C3F">
      <w:pPr>
        <w:spacing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С</w:t>
      </w:r>
      <w:r w:rsidRPr="0063526E">
        <w:rPr>
          <w:rFonts w:ascii="Times New Roman" w:hAnsi="Times New Roman" w:cs="Times New Roman"/>
          <w:sz w:val="28"/>
          <w:szCs w:val="28"/>
        </w:rPr>
        <w:t xml:space="preserve">тепень благоустроенности участков ЗНОП отражает их способность выполнять свои основные, т.е. рекреационные функции. В качестве индикаторов благоустроенности среди многих параметров, отмеченных в паспортах ЗНОП, мы выбрали простой показатель количества скамеек и урн </w:t>
      </w:r>
      <w:r w:rsidRPr="0063526E">
        <w:rPr>
          <w:rFonts w:ascii="Times New Roman" w:hAnsi="Times New Roman" w:cs="Times New Roman"/>
          <w:sz w:val="28"/>
          <w:szCs w:val="28"/>
        </w:rPr>
        <w:lastRenderedPageBreak/>
        <w:t>для мусора на 1 га территории участка. Как правило, там, где этот показатель выше, больше и других элементов благоустройства – дорожек, спортивных и детских площадок и пр. Результаты такого ана</w:t>
      </w:r>
      <w:r w:rsidR="007D3DBB">
        <w:rPr>
          <w:rFonts w:ascii="Times New Roman" w:hAnsi="Times New Roman" w:cs="Times New Roman"/>
          <w:sz w:val="28"/>
          <w:szCs w:val="28"/>
        </w:rPr>
        <w:t>лиза приведены на карте рис. 15</w:t>
      </w:r>
      <w:r w:rsidRPr="0063526E">
        <w:rPr>
          <w:rFonts w:ascii="Times New Roman" w:hAnsi="Times New Roman" w:cs="Times New Roman"/>
          <w:sz w:val="28"/>
          <w:szCs w:val="28"/>
        </w:rPr>
        <w:t>.</w:t>
      </w:r>
    </w:p>
    <w:p w:rsidR="00FF1C3F" w:rsidRPr="00FF1C3F" w:rsidRDefault="00FF1C3F" w:rsidP="007C0BF1">
      <w:pPr>
        <w:spacing w:after="120" w:line="360" w:lineRule="auto"/>
        <w:ind w:firstLine="709"/>
        <w:jc w:val="both"/>
        <w:rPr>
          <w:rFonts w:ascii="Times New Roman" w:hAnsi="Times New Roman" w:cs="Times New Roman"/>
          <w:sz w:val="28"/>
          <w:szCs w:val="28"/>
        </w:rPr>
      </w:pPr>
    </w:p>
    <w:p w:rsidR="004E0151" w:rsidRDefault="004E0151" w:rsidP="007C0BF1">
      <w:pPr>
        <w:spacing w:after="120" w:line="360" w:lineRule="auto"/>
        <w:ind w:firstLine="709"/>
        <w:jc w:val="both"/>
        <w:rPr>
          <w:rFonts w:ascii="Times New Roman" w:hAnsi="Times New Roman" w:cs="Times New Roman"/>
          <w:b/>
          <w:sz w:val="28"/>
          <w:szCs w:val="28"/>
        </w:rPr>
      </w:pPr>
      <w:r w:rsidRPr="004E0151">
        <w:rPr>
          <w:rFonts w:ascii="Times New Roman" w:hAnsi="Times New Roman" w:cs="Times New Roman"/>
          <w:b/>
          <w:noProof/>
          <w:sz w:val="28"/>
          <w:szCs w:val="28"/>
          <w:lang w:eastAsia="ru-RU"/>
        </w:rPr>
        <w:drawing>
          <wp:inline distT="0" distB="0" distL="0" distR="0">
            <wp:extent cx="5543550" cy="4199255"/>
            <wp:effectExtent l="0" t="0" r="0" b="0"/>
            <wp:docPr id="13" name="Рисунок 13" descr="D:\СПбГУ\Магистерская\Раб набор свойства с раскраской\Показатель благоустрой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СПбГУ\Магистерская\Раб набор свойства с раскраской\Показатель благоустройства.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43550" cy="4199255"/>
                    </a:xfrm>
                    <a:prstGeom prst="rect">
                      <a:avLst/>
                    </a:prstGeom>
                    <a:noFill/>
                    <a:ln>
                      <a:noFill/>
                    </a:ln>
                  </pic:spPr>
                </pic:pic>
              </a:graphicData>
            </a:graphic>
          </wp:inline>
        </w:drawing>
      </w:r>
    </w:p>
    <w:p w:rsidR="00FF1C3F" w:rsidRPr="0063526E" w:rsidRDefault="00640944" w:rsidP="00FF1C3F">
      <w:pPr>
        <w:spacing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Рис. 15</w:t>
      </w:r>
      <w:r w:rsidR="006B69CC">
        <w:rPr>
          <w:rFonts w:ascii="Times New Roman" w:hAnsi="Times New Roman" w:cs="Times New Roman"/>
          <w:sz w:val="28"/>
          <w:szCs w:val="28"/>
        </w:rPr>
        <w:t xml:space="preserve">. Карта насыщенности </w:t>
      </w:r>
      <w:r w:rsidR="00FF1C3F" w:rsidRPr="0063526E">
        <w:rPr>
          <w:rFonts w:ascii="Times New Roman" w:hAnsi="Times New Roman" w:cs="Times New Roman"/>
          <w:sz w:val="28"/>
          <w:szCs w:val="28"/>
        </w:rPr>
        <w:t>участков ЗНОП некоторыми элементами благоустройства.</w:t>
      </w:r>
    </w:p>
    <w:p w:rsidR="00FF1C3F" w:rsidRDefault="00FF1C3F" w:rsidP="007C0BF1">
      <w:pPr>
        <w:spacing w:after="120" w:line="360" w:lineRule="auto"/>
        <w:ind w:firstLine="709"/>
        <w:jc w:val="both"/>
        <w:rPr>
          <w:rFonts w:ascii="Times New Roman" w:hAnsi="Times New Roman" w:cs="Times New Roman"/>
          <w:b/>
          <w:sz w:val="28"/>
          <w:szCs w:val="28"/>
        </w:rPr>
      </w:pPr>
    </w:p>
    <w:p w:rsidR="008D3872" w:rsidRPr="007D3DBB" w:rsidRDefault="007C0BF1" w:rsidP="007D3DBB">
      <w:pPr>
        <w:pStyle w:val="3"/>
        <w:rPr>
          <w:sz w:val="28"/>
          <w:szCs w:val="28"/>
        </w:rPr>
      </w:pPr>
      <w:bookmarkStart w:id="16" w:name="_Toc105279150"/>
      <w:r w:rsidRPr="00640944">
        <w:rPr>
          <w:sz w:val="28"/>
          <w:szCs w:val="28"/>
        </w:rPr>
        <w:t>2.3.2.</w:t>
      </w:r>
      <w:r w:rsidRPr="00640944">
        <w:rPr>
          <w:sz w:val="28"/>
          <w:szCs w:val="28"/>
        </w:rPr>
        <w:tab/>
        <w:t xml:space="preserve"> Обеспеченность населения ЗНОП по базе домов (сколько площади ЗНОП, находящихся в пешеходной доступности, приходится на 1 чел.)</w:t>
      </w:r>
      <w:bookmarkEnd w:id="16"/>
    </w:p>
    <w:p w:rsidR="00C55E44" w:rsidRPr="00C55E44" w:rsidRDefault="00664268" w:rsidP="00C55E44">
      <w:pPr>
        <w:spacing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Показатель обеспеченности населения Санкт-Петербурга зелёными насаждениями общего пользования был рассчитан как отношение площади</w:t>
      </w:r>
      <w:r w:rsidR="00FC3183">
        <w:rPr>
          <w:rFonts w:ascii="Times New Roman" w:hAnsi="Times New Roman" w:cs="Times New Roman"/>
          <w:sz w:val="28"/>
          <w:szCs w:val="28"/>
        </w:rPr>
        <w:t xml:space="preserve"> </w:t>
      </w:r>
      <w:r w:rsidR="00FC3183">
        <w:rPr>
          <w:rFonts w:ascii="Times New Roman" w:hAnsi="Times New Roman" w:cs="Times New Roman"/>
          <w:sz w:val="28"/>
          <w:szCs w:val="28"/>
        </w:rPr>
        <w:lastRenderedPageBreak/>
        <w:t>зелёных насаждений общего пользования городского и местного значения</w:t>
      </w:r>
      <w:r>
        <w:rPr>
          <w:rFonts w:ascii="Times New Roman" w:hAnsi="Times New Roman" w:cs="Times New Roman"/>
          <w:sz w:val="28"/>
          <w:szCs w:val="28"/>
        </w:rPr>
        <w:t xml:space="preserve"> к количеству человек, проживающих </w:t>
      </w:r>
      <w:r w:rsidR="00FC3183">
        <w:rPr>
          <w:rFonts w:ascii="Times New Roman" w:hAnsi="Times New Roman" w:cs="Times New Roman"/>
          <w:sz w:val="28"/>
          <w:szCs w:val="28"/>
        </w:rPr>
        <w:t xml:space="preserve">в радиусе 400 метров. </w:t>
      </w:r>
      <w:r w:rsidR="00C55E44" w:rsidRPr="00C55E44">
        <w:rPr>
          <w:rFonts w:ascii="Times New Roman" w:hAnsi="Times New Roman" w:cs="Times New Roman"/>
          <w:sz w:val="28"/>
          <w:szCs w:val="28"/>
        </w:rPr>
        <w:t xml:space="preserve">Результат представлен на рисунке 6. Показатель сгруппирован в 5 групп, каждая из них выделена своим цветом: синий, если на человека приходится 0-20 м2/человека насаждений; бирюзовый при величине показателя в 20-1000 м2/человека; величина в 100-500 м2/человека имеет зеленую окраску на карте; 500-1500 м2/человека отмечалось желтым и более 1500 м2/человека как самый высокий показатель показывался красным цветом. </w:t>
      </w:r>
    </w:p>
    <w:p w:rsidR="004E0151" w:rsidRPr="00664268" w:rsidRDefault="00C55E44" w:rsidP="00C55E44">
      <w:pPr>
        <w:spacing w:after="120" w:line="360" w:lineRule="auto"/>
        <w:ind w:firstLine="709"/>
        <w:jc w:val="both"/>
        <w:rPr>
          <w:rFonts w:ascii="Times New Roman" w:hAnsi="Times New Roman" w:cs="Times New Roman"/>
          <w:sz w:val="28"/>
          <w:szCs w:val="28"/>
        </w:rPr>
      </w:pPr>
      <w:r w:rsidRPr="00C55E44">
        <w:rPr>
          <w:rFonts w:ascii="Times New Roman" w:hAnsi="Times New Roman" w:cs="Times New Roman"/>
          <w:sz w:val="28"/>
          <w:szCs w:val="28"/>
        </w:rPr>
        <w:tab/>
        <w:t xml:space="preserve">Исходя из визуализации на рисунке 6 видно, что наибольшая доступность ЗНОП для населения города сосредоточена в 2 точках </w:t>
      </w:r>
      <w:proofErr w:type="spellStart"/>
      <w:r w:rsidRPr="00C55E44">
        <w:rPr>
          <w:rFonts w:ascii="Times New Roman" w:hAnsi="Times New Roman" w:cs="Times New Roman"/>
          <w:sz w:val="28"/>
          <w:szCs w:val="28"/>
        </w:rPr>
        <w:t>Петродворцового</w:t>
      </w:r>
      <w:proofErr w:type="spellEnd"/>
      <w:r w:rsidRPr="00C55E44">
        <w:rPr>
          <w:rFonts w:ascii="Times New Roman" w:hAnsi="Times New Roman" w:cs="Times New Roman"/>
          <w:sz w:val="28"/>
          <w:szCs w:val="28"/>
        </w:rPr>
        <w:t xml:space="preserve"> (район Старого Петергофа и район западнее г. Стрельна) и 1 точке Пушкинского (район г. Пушкин) районов Санкт-Петербург. Первенство </w:t>
      </w:r>
      <w:proofErr w:type="spellStart"/>
      <w:r w:rsidRPr="00C55E44">
        <w:rPr>
          <w:rFonts w:ascii="Times New Roman" w:hAnsi="Times New Roman" w:cs="Times New Roman"/>
          <w:sz w:val="28"/>
          <w:szCs w:val="28"/>
        </w:rPr>
        <w:t>Петродворцового</w:t>
      </w:r>
      <w:proofErr w:type="spellEnd"/>
      <w:r w:rsidRPr="00C55E44">
        <w:rPr>
          <w:rFonts w:ascii="Times New Roman" w:hAnsi="Times New Roman" w:cs="Times New Roman"/>
          <w:sz w:val="28"/>
          <w:szCs w:val="28"/>
        </w:rPr>
        <w:t xml:space="preserve"> района обеспечивается как историческими, так и демографическими причинами. В районе сосредоточена существенная доля парков (Александрия, Английский, Александрийский, Верхний, Знаменка, Луговой, Нижний, Сергиевка, Константиновский) города. Такое количество, расположенных близко друг к другу зеленых зон на площади в 109 км2 (6 место среди районов города) вкупе с небольшим населением в 142 398 человек на 2022 год (15 место среди районов города) и позволяет району обеспечивать жителям высокую доступность ЗНОП. В Пушкинском районе ситуация обстоит немного иначе. Если </w:t>
      </w:r>
      <w:proofErr w:type="spellStart"/>
      <w:r w:rsidRPr="00C55E44">
        <w:rPr>
          <w:rFonts w:ascii="Times New Roman" w:hAnsi="Times New Roman" w:cs="Times New Roman"/>
          <w:sz w:val="28"/>
          <w:szCs w:val="28"/>
        </w:rPr>
        <w:t>Петродворцовый</w:t>
      </w:r>
      <w:proofErr w:type="spellEnd"/>
      <w:r w:rsidRPr="00C55E44">
        <w:rPr>
          <w:rFonts w:ascii="Times New Roman" w:hAnsi="Times New Roman" w:cs="Times New Roman"/>
          <w:sz w:val="28"/>
          <w:szCs w:val="28"/>
        </w:rPr>
        <w:t xml:space="preserve"> район обес</w:t>
      </w:r>
      <w:r>
        <w:rPr>
          <w:rFonts w:ascii="Times New Roman" w:hAnsi="Times New Roman" w:cs="Times New Roman"/>
          <w:sz w:val="28"/>
          <w:szCs w:val="28"/>
        </w:rPr>
        <w:t>печивает доступность ЗНОП более-</w:t>
      </w:r>
      <w:r w:rsidRPr="00C55E44">
        <w:rPr>
          <w:rFonts w:ascii="Times New Roman" w:hAnsi="Times New Roman" w:cs="Times New Roman"/>
          <w:sz w:val="28"/>
          <w:szCs w:val="28"/>
        </w:rPr>
        <w:t xml:space="preserve">менее равномерно по всей территории, то </w:t>
      </w:r>
      <w:proofErr w:type="gramStart"/>
      <w:r w:rsidRPr="00C55E44">
        <w:rPr>
          <w:rFonts w:ascii="Times New Roman" w:hAnsi="Times New Roman" w:cs="Times New Roman"/>
          <w:sz w:val="28"/>
          <w:szCs w:val="28"/>
        </w:rPr>
        <w:t>в Пушкинском наибольшая доступность</w:t>
      </w:r>
      <w:proofErr w:type="gramEnd"/>
      <w:r w:rsidRPr="00C55E44">
        <w:rPr>
          <w:rFonts w:ascii="Times New Roman" w:hAnsi="Times New Roman" w:cs="Times New Roman"/>
          <w:sz w:val="28"/>
          <w:szCs w:val="28"/>
        </w:rPr>
        <w:t xml:space="preserve"> ЗНОП приходится в район г. Пушкин и Павловск, а также их окрестностей. Остальные части района имеют показатель в 0-20 м2/человека (синий цвет на карте) или разброс в 20-1000 м2/человека (бирюзовый цвет на карте). Район г. </w:t>
      </w:r>
      <w:proofErr w:type="spellStart"/>
      <w:r w:rsidRPr="00C55E44">
        <w:rPr>
          <w:rFonts w:ascii="Times New Roman" w:hAnsi="Times New Roman" w:cs="Times New Roman"/>
          <w:sz w:val="28"/>
          <w:szCs w:val="28"/>
        </w:rPr>
        <w:t>Шушары</w:t>
      </w:r>
      <w:proofErr w:type="spellEnd"/>
      <w:r w:rsidRPr="00C55E44">
        <w:rPr>
          <w:rFonts w:ascii="Times New Roman" w:hAnsi="Times New Roman" w:cs="Times New Roman"/>
          <w:sz w:val="28"/>
          <w:szCs w:val="28"/>
        </w:rPr>
        <w:t xml:space="preserve">, к примеру, имеет низкую доступность ЗНОП хотя в нем живет 42,8 % жителей района. Поэтому, в целом, в Пушкинском районе есть определенные проблемы с доступностью </w:t>
      </w:r>
      <w:r w:rsidRPr="00C55E44">
        <w:rPr>
          <w:rFonts w:ascii="Times New Roman" w:hAnsi="Times New Roman" w:cs="Times New Roman"/>
          <w:sz w:val="28"/>
          <w:szCs w:val="28"/>
        </w:rPr>
        <w:lastRenderedPageBreak/>
        <w:t>ЗНОП для всего населения района. В целом же по городу доступность ЗНОП крайне низка. Для большинства районов в городской черте она</w:t>
      </w:r>
      <w:r w:rsidR="007D3DBB">
        <w:rPr>
          <w:rFonts w:ascii="Times New Roman" w:hAnsi="Times New Roman" w:cs="Times New Roman"/>
          <w:sz w:val="28"/>
          <w:szCs w:val="28"/>
        </w:rPr>
        <w:t xml:space="preserve"> привязана к паркам, создающим </w:t>
      </w:r>
      <w:r w:rsidRPr="00C55E44">
        <w:rPr>
          <w:rFonts w:ascii="Times New Roman" w:hAnsi="Times New Roman" w:cs="Times New Roman"/>
          <w:sz w:val="28"/>
          <w:szCs w:val="28"/>
        </w:rPr>
        <w:t xml:space="preserve">среди жилой и промышленной застройки «зеленые </w:t>
      </w:r>
      <w:proofErr w:type="gramStart"/>
      <w:r w:rsidRPr="00C55E44">
        <w:rPr>
          <w:rFonts w:ascii="Times New Roman" w:hAnsi="Times New Roman" w:cs="Times New Roman"/>
          <w:sz w:val="28"/>
          <w:szCs w:val="28"/>
        </w:rPr>
        <w:t>островки»  (</w:t>
      </w:r>
      <w:proofErr w:type="spellStart"/>
      <w:proofErr w:type="gramEnd"/>
      <w:r w:rsidRPr="00C55E44">
        <w:rPr>
          <w:rFonts w:ascii="Times New Roman" w:hAnsi="Times New Roman" w:cs="Times New Roman"/>
          <w:sz w:val="28"/>
          <w:szCs w:val="28"/>
        </w:rPr>
        <w:t>Полежаевский</w:t>
      </w:r>
      <w:proofErr w:type="spellEnd"/>
      <w:r w:rsidRPr="00C55E44">
        <w:rPr>
          <w:rFonts w:ascii="Times New Roman" w:hAnsi="Times New Roman" w:cs="Times New Roman"/>
          <w:sz w:val="28"/>
          <w:szCs w:val="28"/>
        </w:rPr>
        <w:t>, Сосновка, Удельный). Из-за этого большая часть жителей города живет в местности с показателем 0-20 м2/человека, отдельные же район</w:t>
      </w:r>
      <w:r w:rsidR="007D3DBB">
        <w:rPr>
          <w:rFonts w:ascii="Times New Roman" w:hAnsi="Times New Roman" w:cs="Times New Roman"/>
          <w:sz w:val="28"/>
          <w:szCs w:val="28"/>
        </w:rPr>
        <w:t xml:space="preserve">ы вокруг ЗНОП имеют показатель </w:t>
      </w:r>
      <w:r w:rsidRPr="00C55E44">
        <w:rPr>
          <w:rFonts w:ascii="Times New Roman" w:hAnsi="Times New Roman" w:cs="Times New Roman"/>
          <w:sz w:val="28"/>
          <w:szCs w:val="28"/>
        </w:rPr>
        <w:t xml:space="preserve">в 20-1000 м2/человека. Помимо, описанных </w:t>
      </w:r>
      <w:proofErr w:type="gramStart"/>
      <w:r w:rsidRPr="00C55E44">
        <w:rPr>
          <w:rFonts w:ascii="Times New Roman" w:hAnsi="Times New Roman" w:cs="Times New Roman"/>
          <w:sz w:val="28"/>
          <w:szCs w:val="28"/>
        </w:rPr>
        <w:t xml:space="preserve">выше,  </w:t>
      </w:r>
      <w:proofErr w:type="spellStart"/>
      <w:r w:rsidRPr="00C55E44">
        <w:rPr>
          <w:rFonts w:ascii="Times New Roman" w:hAnsi="Times New Roman" w:cs="Times New Roman"/>
          <w:sz w:val="28"/>
          <w:szCs w:val="28"/>
        </w:rPr>
        <w:t>Петродворцового</w:t>
      </w:r>
      <w:proofErr w:type="spellEnd"/>
      <w:proofErr w:type="gramEnd"/>
      <w:r w:rsidRPr="00C55E44">
        <w:rPr>
          <w:rFonts w:ascii="Times New Roman" w:hAnsi="Times New Roman" w:cs="Times New Roman"/>
          <w:sz w:val="28"/>
          <w:szCs w:val="28"/>
        </w:rPr>
        <w:t xml:space="preserve"> и Пушкинского такие показатели нехарактерны еще только для большей части Курортного района.  Из-за большого количества естественных зеленых </w:t>
      </w:r>
      <w:proofErr w:type="gramStart"/>
      <w:r w:rsidRPr="00C55E44">
        <w:rPr>
          <w:rFonts w:ascii="Times New Roman" w:hAnsi="Times New Roman" w:cs="Times New Roman"/>
          <w:sz w:val="28"/>
          <w:szCs w:val="28"/>
        </w:rPr>
        <w:t>насаждений  и</w:t>
      </w:r>
      <w:proofErr w:type="gramEnd"/>
      <w:r w:rsidRPr="00C55E44">
        <w:rPr>
          <w:rFonts w:ascii="Times New Roman" w:hAnsi="Times New Roman" w:cs="Times New Roman"/>
          <w:sz w:val="28"/>
          <w:szCs w:val="28"/>
        </w:rPr>
        <w:t xml:space="preserve"> низкий численности населения (79 842 человека на 2022 год) на большой части территории показатель выше 100 м2/человека, а в отдельных местах находится в диапазоне 500-1500 м2/человека. Однако это скорее исключение и большинству жителей Санкт-Петербурга для посещения ЗНОП приходится пользоваться транспортом, что приводит к скоплению населения в зеленых зонах и существенной антропогенной нагрузке на них. Поэтому при создании новых районов и благоустройству существующих необходимо следить за показателем доступности ЗНОП для населения. И по возможности увеличивать его в большую сторону.</w:t>
      </w:r>
    </w:p>
    <w:p w:rsidR="004E0151" w:rsidRDefault="004E0151" w:rsidP="007C0BF1">
      <w:pPr>
        <w:spacing w:after="120" w:line="360" w:lineRule="auto"/>
        <w:ind w:firstLine="709"/>
        <w:jc w:val="both"/>
        <w:rPr>
          <w:rFonts w:ascii="Times New Roman" w:hAnsi="Times New Roman" w:cs="Times New Roman"/>
          <w:b/>
          <w:sz w:val="28"/>
          <w:szCs w:val="28"/>
        </w:rPr>
      </w:pPr>
      <w:r w:rsidRPr="004E0151">
        <w:rPr>
          <w:rFonts w:ascii="Times New Roman" w:hAnsi="Times New Roman" w:cs="Times New Roman"/>
          <w:b/>
          <w:noProof/>
          <w:sz w:val="28"/>
          <w:szCs w:val="28"/>
          <w:lang w:eastAsia="ru-RU"/>
        </w:rPr>
        <w:lastRenderedPageBreak/>
        <w:drawing>
          <wp:inline distT="0" distB="0" distL="0" distR="0">
            <wp:extent cx="5638800" cy="4203700"/>
            <wp:effectExtent l="0" t="0" r="0" b="6350"/>
            <wp:docPr id="5" name="Рисунок 5" descr="D:\СПбГУ\Магистерская\Любые_ЗНОП_400\Доступность_люб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СПбГУ\Магистерская\Любые_ЗНОП_400\Доступность_любые.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38975" cy="4203830"/>
                    </a:xfrm>
                    <a:prstGeom prst="rect">
                      <a:avLst/>
                    </a:prstGeom>
                    <a:noFill/>
                    <a:ln>
                      <a:noFill/>
                    </a:ln>
                  </pic:spPr>
                </pic:pic>
              </a:graphicData>
            </a:graphic>
          </wp:inline>
        </w:drawing>
      </w:r>
    </w:p>
    <w:p w:rsidR="008D3872" w:rsidRDefault="008D3872" w:rsidP="007C0BF1">
      <w:pPr>
        <w:spacing w:after="120" w:line="360" w:lineRule="auto"/>
        <w:ind w:firstLine="709"/>
        <w:jc w:val="both"/>
        <w:rPr>
          <w:rFonts w:ascii="Times New Roman" w:hAnsi="Times New Roman" w:cs="Times New Roman"/>
          <w:sz w:val="28"/>
          <w:szCs w:val="28"/>
        </w:rPr>
      </w:pPr>
      <w:r>
        <w:rPr>
          <w:rFonts w:ascii="Times New Roman" w:hAnsi="Times New Roman" w:cs="Times New Roman"/>
          <w:sz w:val="28"/>
          <w:szCs w:val="28"/>
        </w:rPr>
        <w:t>Р</w:t>
      </w:r>
      <w:r w:rsidR="00640944">
        <w:rPr>
          <w:rFonts w:ascii="Times New Roman" w:hAnsi="Times New Roman" w:cs="Times New Roman"/>
          <w:sz w:val="28"/>
          <w:szCs w:val="28"/>
        </w:rPr>
        <w:t>ис. 16</w:t>
      </w:r>
      <w:r w:rsidR="007D3DBB">
        <w:rPr>
          <w:rFonts w:ascii="Times New Roman" w:hAnsi="Times New Roman" w:cs="Times New Roman"/>
          <w:sz w:val="28"/>
          <w:szCs w:val="28"/>
        </w:rPr>
        <w:t xml:space="preserve"> Карта доступности ЗНОП</w:t>
      </w:r>
    </w:p>
    <w:p w:rsidR="00C55E44" w:rsidRPr="008D3872" w:rsidRDefault="00C55E44" w:rsidP="007C0BF1">
      <w:pPr>
        <w:spacing w:after="120" w:line="360" w:lineRule="auto"/>
        <w:ind w:firstLine="709"/>
        <w:jc w:val="both"/>
        <w:rPr>
          <w:rFonts w:ascii="Times New Roman" w:hAnsi="Times New Roman" w:cs="Times New Roman"/>
          <w:sz w:val="28"/>
          <w:szCs w:val="28"/>
        </w:rPr>
      </w:pPr>
    </w:p>
    <w:p w:rsidR="004E0151" w:rsidRDefault="00C55E44" w:rsidP="007C0BF1">
      <w:pPr>
        <w:spacing w:after="120" w:line="360" w:lineRule="auto"/>
        <w:ind w:firstLine="709"/>
        <w:jc w:val="both"/>
        <w:rPr>
          <w:rFonts w:ascii="Times New Roman" w:hAnsi="Times New Roman" w:cs="Times New Roman"/>
          <w:b/>
          <w:sz w:val="28"/>
          <w:szCs w:val="28"/>
        </w:rPr>
      </w:pPr>
      <w:r w:rsidRPr="00C55E44">
        <w:rPr>
          <w:rFonts w:ascii="Times New Roman" w:hAnsi="Times New Roman" w:cs="Times New Roman"/>
          <w:sz w:val="28"/>
          <w:szCs w:val="28"/>
        </w:rPr>
        <w:t xml:space="preserve">Так же в рамках работы отдельно был рассчитан показатель для зелёных насаждений общего пользования городского значения к количеству человек, проживающих в радиусе 700 метров. Это было сделано чтобы оценить вклад ЗНОП городского подчинения в общий показатель. Учитывая </w:t>
      </w:r>
      <w:proofErr w:type="spellStart"/>
      <w:r w:rsidRPr="00C55E44">
        <w:rPr>
          <w:rFonts w:ascii="Times New Roman" w:hAnsi="Times New Roman" w:cs="Times New Roman"/>
          <w:sz w:val="28"/>
          <w:szCs w:val="28"/>
        </w:rPr>
        <w:t>централизованность</w:t>
      </w:r>
      <w:proofErr w:type="spellEnd"/>
      <w:r w:rsidRPr="00C55E44">
        <w:rPr>
          <w:rFonts w:ascii="Times New Roman" w:hAnsi="Times New Roman" w:cs="Times New Roman"/>
          <w:sz w:val="28"/>
          <w:szCs w:val="28"/>
        </w:rPr>
        <w:t xml:space="preserve"> власти, за большую часть ЗНОП отвечают именно городские власти.  Поэтому данный показатель также заслуживает внимания. При этом при расчете был увеличен радиус проживания, с 400 до 700 метров. Это было сделано чтобы компенсировать выпадение ЗНОП местного значения. По итогам анализа визуализации можно сделать следующие выводы. </w:t>
      </w:r>
      <w:proofErr w:type="spellStart"/>
      <w:r w:rsidRPr="00C55E44">
        <w:rPr>
          <w:rFonts w:ascii="Times New Roman" w:hAnsi="Times New Roman" w:cs="Times New Roman"/>
          <w:sz w:val="28"/>
          <w:szCs w:val="28"/>
        </w:rPr>
        <w:t>Петродворцовый</w:t>
      </w:r>
      <w:proofErr w:type="spellEnd"/>
      <w:r w:rsidRPr="00C55E44">
        <w:rPr>
          <w:rFonts w:ascii="Times New Roman" w:hAnsi="Times New Roman" w:cs="Times New Roman"/>
          <w:sz w:val="28"/>
          <w:szCs w:val="28"/>
        </w:rPr>
        <w:t xml:space="preserve"> район сохранил свое лидерство, однако на втором месте теперь находится Курортный район. Пушкинский уступает ему из-за </w:t>
      </w:r>
      <w:r w:rsidRPr="00C55E44">
        <w:rPr>
          <w:rFonts w:ascii="Times New Roman" w:hAnsi="Times New Roman" w:cs="Times New Roman"/>
          <w:sz w:val="28"/>
          <w:szCs w:val="28"/>
        </w:rPr>
        <w:lastRenderedPageBreak/>
        <w:t xml:space="preserve">отсутствия на своей территории максимального </w:t>
      </w:r>
      <w:r>
        <w:rPr>
          <w:rFonts w:ascii="Times New Roman" w:hAnsi="Times New Roman" w:cs="Times New Roman"/>
          <w:sz w:val="28"/>
          <w:szCs w:val="28"/>
        </w:rPr>
        <w:t xml:space="preserve">показателя, более 1360 </w:t>
      </w:r>
      <w:r w:rsidRPr="00C55E44">
        <w:rPr>
          <w:rFonts w:ascii="Times New Roman" w:hAnsi="Times New Roman" w:cs="Times New Roman"/>
          <w:sz w:val="28"/>
          <w:szCs w:val="28"/>
        </w:rPr>
        <w:t xml:space="preserve">м2/человека. На высокое место поднялись Кронштадтский и </w:t>
      </w:r>
      <w:proofErr w:type="spellStart"/>
      <w:r w:rsidRPr="00C55E44">
        <w:rPr>
          <w:rFonts w:ascii="Times New Roman" w:hAnsi="Times New Roman" w:cs="Times New Roman"/>
          <w:sz w:val="28"/>
          <w:szCs w:val="28"/>
        </w:rPr>
        <w:t>Колпинский</w:t>
      </w:r>
      <w:proofErr w:type="spellEnd"/>
      <w:r w:rsidRPr="00C55E44">
        <w:rPr>
          <w:rFonts w:ascii="Times New Roman" w:hAnsi="Times New Roman" w:cs="Times New Roman"/>
          <w:sz w:val="28"/>
          <w:szCs w:val="28"/>
        </w:rPr>
        <w:t xml:space="preserve"> районы. Также по сравнению с общей картой ЗНОП выросла роль городских ЗНОП в поддержании показателя в основных городских районах. В целом же можно сказать, что данная карта является более контрастной чем предыдущая за счет более сильного разделения показателей. На ней почти нет показателя в 0-10 м2/человека. Поэтому четче видно разницу между 0 м2/человека и 10-20 м2/человека, дающими основную информацию по ЗНОП в основных городских районах. </w:t>
      </w:r>
      <w:r w:rsidR="004E0151" w:rsidRPr="004E0151">
        <w:rPr>
          <w:rFonts w:ascii="Times New Roman" w:hAnsi="Times New Roman" w:cs="Times New Roman"/>
          <w:b/>
          <w:noProof/>
          <w:sz w:val="28"/>
          <w:szCs w:val="28"/>
          <w:lang w:eastAsia="ru-RU"/>
        </w:rPr>
        <w:drawing>
          <wp:inline distT="0" distB="0" distL="0" distR="0">
            <wp:extent cx="5505450" cy="4203700"/>
            <wp:effectExtent l="0" t="0" r="0" b="6350"/>
            <wp:docPr id="6" name="Рисунок 6" descr="D:\СПбГУ\Магистерская\Доступность__ГЗ\Карта доступности Г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ПбГУ\Магистерская\Доступность__ГЗ\Карта доступности ГЗ.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05621" cy="4203831"/>
                    </a:xfrm>
                    <a:prstGeom prst="rect">
                      <a:avLst/>
                    </a:prstGeom>
                    <a:noFill/>
                    <a:ln>
                      <a:noFill/>
                    </a:ln>
                  </pic:spPr>
                </pic:pic>
              </a:graphicData>
            </a:graphic>
          </wp:inline>
        </w:drawing>
      </w:r>
    </w:p>
    <w:p w:rsidR="008D3872" w:rsidRDefault="008D3872" w:rsidP="007C0BF1">
      <w:pPr>
        <w:spacing w:after="120" w:line="360" w:lineRule="auto"/>
        <w:ind w:firstLine="709"/>
        <w:jc w:val="both"/>
        <w:rPr>
          <w:rFonts w:ascii="Times New Roman" w:hAnsi="Times New Roman" w:cs="Times New Roman"/>
          <w:sz w:val="28"/>
          <w:szCs w:val="28"/>
        </w:rPr>
      </w:pPr>
      <w:r w:rsidRPr="008D3872">
        <w:rPr>
          <w:rFonts w:ascii="Times New Roman" w:hAnsi="Times New Roman" w:cs="Times New Roman"/>
          <w:sz w:val="28"/>
          <w:szCs w:val="28"/>
        </w:rPr>
        <w:t>Р</w:t>
      </w:r>
      <w:r w:rsidR="00640944">
        <w:rPr>
          <w:rFonts w:ascii="Times New Roman" w:hAnsi="Times New Roman" w:cs="Times New Roman"/>
          <w:sz w:val="28"/>
          <w:szCs w:val="28"/>
        </w:rPr>
        <w:t>ис. 17</w:t>
      </w:r>
      <w:r w:rsidR="007D3DBB">
        <w:rPr>
          <w:rFonts w:ascii="Times New Roman" w:hAnsi="Times New Roman" w:cs="Times New Roman"/>
          <w:sz w:val="28"/>
          <w:szCs w:val="28"/>
        </w:rPr>
        <w:t xml:space="preserve"> Карта доступности ЗНОП ГЗ для населения</w:t>
      </w:r>
    </w:p>
    <w:p w:rsidR="008D3872" w:rsidRPr="008D3872" w:rsidRDefault="008D3872" w:rsidP="007C0BF1">
      <w:pPr>
        <w:spacing w:after="120" w:line="360" w:lineRule="auto"/>
        <w:ind w:firstLine="709"/>
        <w:jc w:val="both"/>
        <w:rPr>
          <w:rFonts w:ascii="Times New Roman" w:hAnsi="Times New Roman" w:cs="Times New Roman"/>
          <w:sz w:val="28"/>
          <w:szCs w:val="28"/>
        </w:rPr>
      </w:pPr>
    </w:p>
    <w:p w:rsidR="00525A9F" w:rsidRPr="00640944" w:rsidRDefault="007C0BF1" w:rsidP="00640944">
      <w:pPr>
        <w:pStyle w:val="3"/>
        <w:rPr>
          <w:sz w:val="28"/>
          <w:szCs w:val="28"/>
        </w:rPr>
      </w:pPr>
      <w:bookmarkStart w:id="17" w:name="_Toc105279151"/>
      <w:r w:rsidRPr="00640944">
        <w:rPr>
          <w:sz w:val="28"/>
          <w:szCs w:val="28"/>
        </w:rPr>
        <w:t>2.3.3.</w:t>
      </w:r>
      <w:r w:rsidRPr="00640944">
        <w:rPr>
          <w:sz w:val="28"/>
          <w:szCs w:val="28"/>
        </w:rPr>
        <w:tab/>
        <w:t>Нагрузка на ЗНОП по базе домов (сколько людей приходится на единицу площади ЗНОП)</w:t>
      </w:r>
      <w:bookmarkEnd w:id="17"/>
    </w:p>
    <w:p w:rsidR="004E0151" w:rsidRDefault="00C55E44" w:rsidP="004E0151">
      <w:pPr>
        <w:spacing w:after="120" w:line="360" w:lineRule="auto"/>
        <w:ind w:firstLine="709"/>
        <w:jc w:val="both"/>
        <w:rPr>
          <w:rFonts w:ascii="Times New Roman" w:hAnsi="Times New Roman" w:cs="Times New Roman"/>
          <w:b/>
          <w:sz w:val="28"/>
          <w:szCs w:val="28"/>
        </w:rPr>
      </w:pPr>
      <w:r w:rsidRPr="00C55E44">
        <w:rPr>
          <w:rFonts w:ascii="Times New Roman" w:hAnsi="Times New Roman" w:cs="Times New Roman"/>
          <w:sz w:val="28"/>
          <w:szCs w:val="28"/>
        </w:rPr>
        <w:lastRenderedPageBreak/>
        <w:t xml:space="preserve">Второй показатель в этом разделе был рассчитан как количество людей, проживающих в радиусе 700 метров к площади зелёных насаждений общего пользования городского значения. Результат представлен на рисунке ниже. Показатель сгруппирован в 3 группы, каждая из них выделена своим цветом: светло-зеленый, если на ЗНОП приходится от 0 до 2000 человек/га; желтый при показателе в 2000-4000 </w:t>
      </w:r>
      <w:proofErr w:type="gramStart"/>
      <w:r w:rsidRPr="00C55E44">
        <w:rPr>
          <w:rFonts w:ascii="Times New Roman" w:hAnsi="Times New Roman" w:cs="Times New Roman"/>
          <w:sz w:val="28"/>
          <w:szCs w:val="28"/>
        </w:rPr>
        <w:t>чел</w:t>
      </w:r>
      <w:proofErr w:type="gramEnd"/>
      <w:r w:rsidRPr="00C55E44">
        <w:rPr>
          <w:rFonts w:ascii="Times New Roman" w:hAnsi="Times New Roman" w:cs="Times New Roman"/>
          <w:sz w:val="28"/>
          <w:szCs w:val="28"/>
        </w:rPr>
        <w:t xml:space="preserve">/га и красный при показателе от 4000 до 972 000 человек/га. Исходя из анализа данных можно сказать, </w:t>
      </w:r>
      <w:proofErr w:type="gramStart"/>
      <w:r w:rsidRPr="00C55E44">
        <w:rPr>
          <w:rFonts w:ascii="Times New Roman" w:hAnsi="Times New Roman" w:cs="Times New Roman"/>
          <w:sz w:val="28"/>
          <w:szCs w:val="28"/>
        </w:rPr>
        <w:t>что</w:t>
      </w:r>
      <w:proofErr w:type="gramEnd"/>
      <w:r w:rsidRPr="00C55E44">
        <w:rPr>
          <w:rFonts w:ascii="Times New Roman" w:hAnsi="Times New Roman" w:cs="Times New Roman"/>
          <w:sz w:val="28"/>
          <w:szCs w:val="28"/>
        </w:rPr>
        <w:t xml:space="preserve"> как и в случае первой карты этого пункта что самые большие по площади ЗНОП испытывают минимальную нагрузку. Это также связано с их удаленностью от центральной части Санкт-Петербурга и небольшим числом местных жителей в этих районах. Большая часть средней нагрузки сосредоточена в районах основной городской застройки, причем в отличии от первой карты она не сосредоточена в центре города, а </w:t>
      </w:r>
      <w:proofErr w:type="gramStart"/>
      <w:r w:rsidRPr="00C55E44">
        <w:rPr>
          <w:rFonts w:ascii="Times New Roman" w:hAnsi="Times New Roman" w:cs="Times New Roman"/>
          <w:sz w:val="28"/>
          <w:szCs w:val="28"/>
        </w:rPr>
        <w:t>более менее</w:t>
      </w:r>
      <w:proofErr w:type="gramEnd"/>
      <w:r w:rsidRPr="00C55E44">
        <w:rPr>
          <w:rFonts w:ascii="Times New Roman" w:hAnsi="Times New Roman" w:cs="Times New Roman"/>
          <w:sz w:val="28"/>
          <w:szCs w:val="28"/>
        </w:rPr>
        <w:t xml:space="preserve"> равномерна распределена по всем районам. Концентрация же максимальной нагрузки максимально видна в Центральном, Адмиралтейском и Петроградском районах. В других районах она также </w:t>
      </w:r>
      <w:r w:rsidRPr="00C55E44">
        <w:rPr>
          <w:rFonts w:ascii="Times New Roman" w:hAnsi="Times New Roman" w:cs="Times New Roman"/>
          <w:sz w:val="28"/>
          <w:szCs w:val="28"/>
        </w:rPr>
        <w:lastRenderedPageBreak/>
        <w:t>присутствует, но уступает средней нагрузке</w:t>
      </w:r>
      <w:r w:rsidR="004E0151" w:rsidRPr="004E0151">
        <w:rPr>
          <w:rFonts w:ascii="Times New Roman" w:hAnsi="Times New Roman" w:cs="Times New Roman"/>
          <w:b/>
          <w:noProof/>
          <w:sz w:val="28"/>
          <w:szCs w:val="28"/>
          <w:lang w:eastAsia="ru-RU"/>
        </w:rPr>
        <w:drawing>
          <wp:inline distT="0" distB="0" distL="0" distR="0">
            <wp:extent cx="5514975" cy="4203700"/>
            <wp:effectExtent l="0" t="0" r="9525" b="6350"/>
            <wp:docPr id="10" name="Рисунок 10" descr="D:\СПбГУ\Магистерская\Нагрузка_любые\Нагрузка_любы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СПбГУ\Магистерская\Нагрузка_любые\Нагрузка_любые.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15146" cy="4203830"/>
                    </a:xfrm>
                    <a:prstGeom prst="rect">
                      <a:avLst/>
                    </a:prstGeom>
                    <a:noFill/>
                    <a:ln>
                      <a:noFill/>
                    </a:ln>
                  </pic:spPr>
                </pic:pic>
              </a:graphicData>
            </a:graphic>
          </wp:inline>
        </w:drawing>
      </w:r>
    </w:p>
    <w:p w:rsidR="008D3872" w:rsidRPr="008D3872" w:rsidRDefault="008D3872" w:rsidP="004E0151">
      <w:pPr>
        <w:spacing w:after="120" w:line="360" w:lineRule="auto"/>
        <w:ind w:firstLine="709"/>
        <w:jc w:val="both"/>
        <w:rPr>
          <w:rFonts w:ascii="Times New Roman" w:hAnsi="Times New Roman" w:cs="Times New Roman"/>
          <w:sz w:val="28"/>
          <w:szCs w:val="28"/>
        </w:rPr>
      </w:pPr>
      <w:r w:rsidRPr="008D3872">
        <w:rPr>
          <w:rFonts w:ascii="Times New Roman" w:hAnsi="Times New Roman" w:cs="Times New Roman"/>
          <w:sz w:val="28"/>
          <w:szCs w:val="28"/>
        </w:rPr>
        <w:t>Р</w:t>
      </w:r>
      <w:r w:rsidR="00640944">
        <w:rPr>
          <w:rFonts w:ascii="Times New Roman" w:hAnsi="Times New Roman" w:cs="Times New Roman"/>
          <w:sz w:val="28"/>
          <w:szCs w:val="28"/>
        </w:rPr>
        <w:t>ис. 18</w:t>
      </w:r>
      <w:r w:rsidR="007D3DBB">
        <w:rPr>
          <w:rFonts w:ascii="Times New Roman" w:hAnsi="Times New Roman" w:cs="Times New Roman"/>
          <w:sz w:val="28"/>
          <w:szCs w:val="28"/>
        </w:rPr>
        <w:t xml:space="preserve"> Нагрузка на ЗНОП</w:t>
      </w:r>
    </w:p>
    <w:p w:rsidR="004E0151" w:rsidRDefault="004E0151" w:rsidP="004E0151">
      <w:pPr>
        <w:spacing w:after="120" w:line="360" w:lineRule="auto"/>
        <w:ind w:firstLine="709"/>
        <w:jc w:val="both"/>
        <w:rPr>
          <w:rFonts w:ascii="Times New Roman" w:hAnsi="Times New Roman" w:cs="Times New Roman"/>
          <w:b/>
          <w:sz w:val="28"/>
          <w:szCs w:val="28"/>
        </w:rPr>
      </w:pPr>
      <w:r w:rsidRPr="004E0151">
        <w:rPr>
          <w:rFonts w:ascii="Times New Roman" w:hAnsi="Times New Roman" w:cs="Times New Roman"/>
          <w:b/>
          <w:noProof/>
          <w:sz w:val="28"/>
          <w:szCs w:val="28"/>
          <w:lang w:eastAsia="ru-RU"/>
        </w:rPr>
        <w:lastRenderedPageBreak/>
        <w:drawing>
          <wp:inline distT="0" distB="0" distL="0" distR="0">
            <wp:extent cx="5400675" cy="4203700"/>
            <wp:effectExtent l="0" t="0" r="9525" b="6350"/>
            <wp:docPr id="11" name="Рисунок 11" descr="D:\СПбГУ\Магистерская\Нагрузка_любые\нагрузка_любые_цен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СПбГУ\Магистерская\Нагрузка_любые\нагрузка_любые_центр.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842" cy="4203830"/>
                    </a:xfrm>
                    <a:prstGeom prst="rect">
                      <a:avLst/>
                    </a:prstGeom>
                    <a:noFill/>
                    <a:ln>
                      <a:noFill/>
                    </a:ln>
                  </pic:spPr>
                </pic:pic>
              </a:graphicData>
            </a:graphic>
          </wp:inline>
        </w:drawing>
      </w:r>
    </w:p>
    <w:p w:rsidR="008D3872" w:rsidRPr="008D3872" w:rsidRDefault="008D3872" w:rsidP="004E0151">
      <w:pPr>
        <w:spacing w:after="120" w:line="360" w:lineRule="auto"/>
        <w:ind w:firstLine="709"/>
        <w:jc w:val="both"/>
        <w:rPr>
          <w:rFonts w:ascii="Times New Roman" w:hAnsi="Times New Roman" w:cs="Times New Roman"/>
          <w:sz w:val="28"/>
          <w:szCs w:val="28"/>
        </w:rPr>
      </w:pPr>
      <w:r w:rsidRPr="008D3872">
        <w:rPr>
          <w:rFonts w:ascii="Times New Roman" w:hAnsi="Times New Roman" w:cs="Times New Roman"/>
          <w:sz w:val="28"/>
          <w:szCs w:val="28"/>
        </w:rPr>
        <w:t>Р</w:t>
      </w:r>
      <w:r w:rsidR="00640944">
        <w:rPr>
          <w:rFonts w:ascii="Times New Roman" w:hAnsi="Times New Roman" w:cs="Times New Roman"/>
          <w:sz w:val="28"/>
          <w:szCs w:val="28"/>
        </w:rPr>
        <w:t>ис. 19</w:t>
      </w:r>
      <w:r w:rsidR="000D061D">
        <w:rPr>
          <w:rFonts w:ascii="Times New Roman" w:hAnsi="Times New Roman" w:cs="Times New Roman"/>
          <w:sz w:val="28"/>
          <w:szCs w:val="28"/>
        </w:rPr>
        <w:t xml:space="preserve"> Фрагмент карты нагрузки на ЗНОП</w:t>
      </w:r>
    </w:p>
    <w:p w:rsidR="00D524AE" w:rsidRDefault="00D524AE" w:rsidP="004E0151">
      <w:pPr>
        <w:spacing w:after="120" w:line="360" w:lineRule="auto"/>
        <w:ind w:firstLine="709"/>
        <w:jc w:val="both"/>
        <w:rPr>
          <w:rFonts w:ascii="Times New Roman" w:hAnsi="Times New Roman" w:cs="Times New Roman"/>
          <w:b/>
          <w:sz w:val="28"/>
          <w:szCs w:val="28"/>
        </w:rPr>
      </w:pPr>
      <w:r w:rsidRPr="00D524AE">
        <w:rPr>
          <w:rFonts w:ascii="Times New Roman" w:hAnsi="Times New Roman" w:cs="Times New Roman"/>
          <w:b/>
          <w:noProof/>
          <w:sz w:val="28"/>
          <w:szCs w:val="28"/>
          <w:lang w:eastAsia="ru-RU"/>
        </w:rPr>
        <w:lastRenderedPageBreak/>
        <w:drawing>
          <wp:inline distT="0" distB="0" distL="0" distR="0">
            <wp:extent cx="5381625" cy="4203700"/>
            <wp:effectExtent l="0" t="0" r="9525" b="6350"/>
            <wp:docPr id="14" name="Рисунок 14" descr="D:\СПбГУ\Магистерская\Нагрузка_ГЗ\Нагрузка Г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СПбГУ\Магистерская\Нагрузка_ГЗ\Нагрузка ГЗ.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81793" cy="4203831"/>
                    </a:xfrm>
                    <a:prstGeom prst="rect">
                      <a:avLst/>
                    </a:prstGeom>
                    <a:noFill/>
                    <a:ln>
                      <a:noFill/>
                    </a:ln>
                  </pic:spPr>
                </pic:pic>
              </a:graphicData>
            </a:graphic>
          </wp:inline>
        </w:drawing>
      </w:r>
    </w:p>
    <w:p w:rsidR="008D3872" w:rsidRPr="008D3872" w:rsidRDefault="008D3872" w:rsidP="004E0151">
      <w:pPr>
        <w:spacing w:after="120" w:line="360" w:lineRule="auto"/>
        <w:ind w:firstLine="709"/>
        <w:jc w:val="both"/>
        <w:rPr>
          <w:rFonts w:ascii="Times New Roman" w:hAnsi="Times New Roman" w:cs="Times New Roman"/>
          <w:sz w:val="28"/>
          <w:szCs w:val="28"/>
        </w:rPr>
      </w:pPr>
      <w:r w:rsidRPr="008D3872">
        <w:rPr>
          <w:rFonts w:ascii="Times New Roman" w:hAnsi="Times New Roman" w:cs="Times New Roman"/>
          <w:sz w:val="28"/>
          <w:szCs w:val="28"/>
        </w:rPr>
        <w:t>Р</w:t>
      </w:r>
      <w:r w:rsidR="00640944">
        <w:rPr>
          <w:rFonts w:ascii="Times New Roman" w:hAnsi="Times New Roman" w:cs="Times New Roman"/>
          <w:sz w:val="28"/>
          <w:szCs w:val="28"/>
        </w:rPr>
        <w:t>ис. 20</w:t>
      </w:r>
      <w:r w:rsidR="000D061D">
        <w:rPr>
          <w:rFonts w:ascii="Times New Roman" w:hAnsi="Times New Roman" w:cs="Times New Roman"/>
          <w:sz w:val="28"/>
          <w:szCs w:val="28"/>
        </w:rPr>
        <w:t xml:space="preserve"> Карта нагрузки на ЗНОП ГЗ</w:t>
      </w:r>
    </w:p>
    <w:p w:rsidR="00525A9F" w:rsidRDefault="00D524AE" w:rsidP="00756625">
      <w:pPr>
        <w:spacing w:after="120" w:line="360" w:lineRule="auto"/>
        <w:ind w:firstLine="709"/>
        <w:jc w:val="both"/>
        <w:rPr>
          <w:rFonts w:ascii="Times New Roman" w:hAnsi="Times New Roman" w:cs="Times New Roman"/>
          <w:b/>
          <w:sz w:val="28"/>
          <w:szCs w:val="28"/>
        </w:rPr>
      </w:pPr>
      <w:r w:rsidRPr="00D524AE">
        <w:rPr>
          <w:rFonts w:ascii="Times New Roman" w:hAnsi="Times New Roman" w:cs="Times New Roman"/>
          <w:b/>
          <w:noProof/>
          <w:sz w:val="28"/>
          <w:szCs w:val="28"/>
          <w:lang w:eastAsia="ru-RU"/>
        </w:rPr>
        <w:lastRenderedPageBreak/>
        <w:drawing>
          <wp:inline distT="0" distB="0" distL="0" distR="0">
            <wp:extent cx="5324475" cy="4203700"/>
            <wp:effectExtent l="0" t="0" r="9525" b="6350"/>
            <wp:docPr id="15" name="Рисунок 15" descr="D:\СПбГУ\Магистерская\Нагрузка_ГЗ\Нагрузка центр Г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СПбГУ\Магистерская\Нагрузка_ГЗ\Нагрузка центр ГЗ.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24641" cy="4203831"/>
                    </a:xfrm>
                    <a:prstGeom prst="rect">
                      <a:avLst/>
                    </a:prstGeom>
                    <a:noFill/>
                    <a:ln>
                      <a:noFill/>
                    </a:ln>
                  </pic:spPr>
                </pic:pic>
              </a:graphicData>
            </a:graphic>
          </wp:inline>
        </w:drawing>
      </w:r>
    </w:p>
    <w:p w:rsidR="008D3872" w:rsidRDefault="008D3872" w:rsidP="00756625">
      <w:pPr>
        <w:spacing w:after="120" w:line="360" w:lineRule="auto"/>
        <w:ind w:firstLine="709"/>
        <w:jc w:val="both"/>
        <w:rPr>
          <w:rFonts w:ascii="Times New Roman" w:hAnsi="Times New Roman" w:cs="Times New Roman"/>
          <w:sz w:val="28"/>
          <w:szCs w:val="28"/>
        </w:rPr>
      </w:pPr>
      <w:r w:rsidRPr="008D3872">
        <w:rPr>
          <w:rFonts w:ascii="Times New Roman" w:hAnsi="Times New Roman" w:cs="Times New Roman"/>
          <w:sz w:val="28"/>
          <w:szCs w:val="28"/>
        </w:rPr>
        <w:t>Р</w:t>
      </w:r>
      <w:r w:rsidR="00640944">
        <w:rPr>
          <w:rFonts w:ascii="Times New Roman" w:hAnsi="Times New Roman" w:cs="Times New Roman"/>
          <w:sz w:val="28"/>
          <w:szCs w:val="28"/>
        </w:rPr>
        <w:t>ис. 21</w:t>
      </w:r>
      <w:r w:rsidR="000D061D">
        <w:rPr>
          <w:rFonts w:ascii="Times New Roman" w:hAnsi="Times New Roman" w:cs="Times New Roman"/>
          <w:sz w:val="28"/>
          <w:szCs w:val="28"/>
        </w:rPr>
        <w:t xml:space="preserve"> Фрагмент карты нагрузки на ЗНОП ГЗ</w:t>
      </w:r>
    </w:p>
    <w:p w:rsidR="008D3872" w:rsidRDefault="008D3872" w:rsidP="00756625">
      <w:pPr>
        <w:spacing w:after="120" w:line="360" w:lineRule="auto"/>
        <w:ind w:firstLine="709"/>
        <w:jc w:val="both"/>
        <w:rPr>
          <w:rFonts w:ascii="Times New Roman" w:hAnsi="Times New Roman" w:cs="Times New Roman"/>
          <w:sz w:val="28"/>
          <w:szCs w:val="28"/>
        </w:rPr>
      </w:pPr>
    </w:p>
    <w:p w:rsidR="009E16BF" w:rsidRPr="00640944" w:rsidRDefault="009E16BF" w:rsidP="00640944">
      <w:pPr>
        <w:pStyle w:val="3"/>
        <w:rPr>
          <w:sz w:val="28"/>
          <w:szCs w:val="28"/>
        </w:rPr>
      </w:pPr>
      <w:bookmarkStart w:id="18" w:name="_Toc105279152"/>
      <w:r w:rsidRPr="00640944">
        <w:rPr>
          <w:sz w:val="28"/>
          <w:szCs w:val="28"/>
        </w:rPr>
        <w:t>2.4. Рекомендации по оптимизации градостроительной и рекреационной функций ЗНОП</w:t>
      </w:r>
      <w:bookmarkEnd w:id="18"/>
    </w:p>
    <w:p w:rsidR="009E16BF" w:rsidRDefault="009E16BF" w:rsidP="009E16BF">
      <w:pPr>
        <w:spacing w:after="120" w:line="360" w:lineRule="auto"/>
        <w:ind w:firstLine="709"/>
        <w:jc w:val="both"/>
        <w:rPr>
          <w:rFonts w:ascii="Times New Roman" w:hAnsi="Times New Roman" w:cs="Times New Roman"/>
          <w:b/>
          <w:sz w:val="28"/>
          <w:szCs w:val="28"/>
        </w:rPr>
      </w:pPr>
    </w:p>
    <w:p w:rsidR="009E16BF" w:rsidRPr="009E16BF" w:rsidRDefault="009E16BF" w:rsidP="009E16BF">
      <w:pPr>
        <w:spacing w:after="120" w:line="360" w:lineRule="auto"/>
        <w:ind w:firstLine="709"/>
        <w:jc w:val="both"/>
        <w:rPr>
          <w:rFonts w:ascii="Times New Roman" w:hAnsi="Times New Roman" w:cs="Times New Roman"/>
          <w:sz w:val="28"/>
          <w:szCs w:val="28"/>
        </w:rPr>
      </w:pPr>
      <w:r w:rsidRPr="009E16BF">
        <w:rPr>
          <w:rFonts w:ascii="Times New Roman" w:hAnsi="Times New Roman" w:cs="Times New Roman"/>
          <w:sz w:val="28"/>
          <w:szCs w:val="28"/>
        </w:rPr>
        <w:t>Из анализа места</w:t>
      </w:r>
      <w:r w:rsidR="00D82F30">
        <w:rPr>
          <w:rFonts w:ascii="Times New Roman" w:hAnsi="Times New Roman" w:cs="Times New Roman"/>
          <w:sz w:val="28"/>
          <w:szCs w:val="28"/>
        </w:rPr>
        <w:t xml:space="preserve"> ЗНОП в городском планировании </w:t>
      </w:r>
      <w:r w:rsidRPr="009E16BF">
        <w:rPr>
          <w:rFonts w:ascii="Times New Roman" w:hAnsi="Times New Roman" w:cs="Times New Roman"/>
          <w:sz w:val="28"/>
          <w:szCs w:val="28"/>
        </w:rPr>
        <w:t>можно увидеть, что ряд территорий имеет малую доступность зеленых насаждений, а те, что доступны, испытывают крайне высокую рекреационную нагрузку. Но</w:t>
      </w:r>
      <w:r w:rsidR="00D82F30">
        <w:rPr>
          <w:rFonts w:ascii="Times New Roman" w:hAnsi="Times New Roman" w:cs="Times New Roman"/>
          <w:sz w:val="28"/>
          <w:szCs w:val="28"/>
        </w:rPr>
        <w:t xml:space="preserve">вые объекты зеленых насаждений </w:t>
      </w:r>
      <w:r w:rsidRPr="009E16BF">
        <w:rPr>
          <w:rFonts w:ascii="Times New Roman" w:hAnsi="Times New Roman" w:cs="Times New Roman"/>
          <w:sz w:val="28"/>
          <w:szCs w:val="28"/>
        </w:rPr>
        <w:t>в центральных районах города создавать очень сложно, но тем более нужно всемерно избегать уменьшения числа и площади имеющихся здесь зеленых территорий. К сожалению, дороговизна недвижимости в центральных районах зачастую приводит к ликвидации и застройке и так немногочисленных ЗНОП.</w:t>
      </w:r>
    </w:p>
    <w:p w:rsidR="009E16BF" w:rsidRPr="009E16BF" w:rsidRDefault="009E16BF" w:rsidP="009E16BF">
      <w:pPr>
        <w:spacing w:after="120" w:line="360" w:lineRule="auto"/>
        <w:ind w:firstLine="709"/>
        <w:jc w:val="both"/>
        <w:rPr>
          <w:rFonts w:ascii="Times New Roman" w:hAnsi="Times New Roman" w:cs="Times New Roman"/>
          <w:sz w:val="28"/>
          <w:szCs w:val="28"/>
        </w:rPr>
      </w:pPr>
      <w:r w:rsidRPr="009E16BF">
        <w:rPr>
          <w:rFonts w:ascii="Times New Roman" w:hAnsi="Times New Roman" w:cs="Times New Roman"/>
          <w:sz w:val="28"/>
          <w:szCs w:val="28"/>
        </w:rPr>
        <w:lastRenderedPageBreak/>
        <w:t>Степень благоустроенности участков ЗНОП отражает их способность выполнять свои основные, т.е. рекреационные функции. В качестве индикаторов благоустроенности среди многих параметров, отмеченных в паспортах ЗНОП, мы выбрали простой показатель количества скамеек и урн для мусора на 1 га территории участка. Как правило, там, где этот показатель выше, больше и других элементов благоустройства – дорожек, спортивных и</w:t>
      </w:r>
      <w:r w:rsidR="00D82F30">
        <w:rPr>
          <w:rFonts w:ascii="Times New Roman" w:hAnsi="Times New Roman" w:cs="Times New Roman"/>
          <w:sz w:val="28"/>
          <w:szCs w:val="28"/>
        </w:rPr>
        <w:t xml:space="preserve"> детских площадок и пр. (рис 14</w:t>
      </w:r>
      <w:r w:rsidRPr="009E16BF">
        <w:rPr>
          <w:rFonts w:ascii="Times New Roman" w:hAnsi="Times New Roman" w:cs="Times New Roman"/>
          <w:sz w:val="28"/>
          <w:szCs w:val="28"/>
        </w:rPr>
        <w:t>)</w:t>
      </w:r>
    </w:p>
    <w:p w:rsidR="009E16BF" w:rsidRPr="009E16BF" w:rsidRDefault="009E16BF" w:rsidP="009E16BF">
      <w:pPr>
        <w:spacing w:after="120" w:line="360" w:lineRule="auto"/>
        <w:ind w:firstLine="709"/>
        <w:jc w:val="both"/>
        <w:rPr>
          <w:rFonts w:ascii="Times New Roman" w:hAnsi="Times New Roman" w:cs="Times New Roman"/>
          <w:sz w:val="28"/>
          <w:szCs w:val="28"/>
        </w:rPr>
      </w:pPr>
      <w:r w:rsidRPr="009E16BF">
        <w:rPr>
          <w:rFonts w:ascii="Times New Roman" w:hAnsi="Times New Roman" w:cs="Times New Roman"/>
          <w:sz w:val="28"/>
          <w:szCs w:val="28"/>
        </w:rPr>
        <w:t>В ходе исследования было обнаружено, что на территории многих ЗНОП либо находятся в малом количестве, либо полностью отсутствуют даже базовые элементы благоустройства. При этом наличие места не только для пешей прогулки, но и для отдыха напрямую увеличивает рекреационную функцию зеленых насаждений общего пользования. Мы рекомендуем увеличить как количество, так и разнообразие этих элементов для повышения пропускной способности территорий. Например, наличие в ЗНОП элементов благоустройства игрового и физкультурного назначения – детских площадок, скейтпарков, велодорожек, теннисных кортов и прочих позволит увеличить спектр рекреационных возможностей для большего количества возрастных и социальных групп.</w:t>
      </w:r>
    </w:p>
    <w:p w:rsidR="009E16BF" w:rsidRPr="009E16BF" w:rsidRDefault="009E16BF" w:rsidP="009E16BF">
      <w:pPr>
        <w:spacing w:after="120" w:line="360" w:lineRule="auto"/>
        <w:ind w:firstLine="709"/>
        <w:jc w:val="both"/>
        <w:rPr>
          <w:rFonts w:ascii="Times New Roman" w:hAnsi="Times New Roman" w:cs="Times New Roman"/>
          <w:sz w:val="28"/>
          <w:szCs w:val="28"/>
        </w:rPr>
      </w:pPr>
      <w:r w:rsidRPr="009E16BF">
        <w:rPr>
          <w:rFonts w:ascii="Times New Roman" w:hAnsi="Times New Roman" w:cs="Times New Roman"/>
          <w:sz w:val="28"/>
          <w:szCs w:val="28"/>
        </w:rPr>
        <w:t>Однако, при разработке и реализации проектов благоустройства на территориях зеленых насаждений нужно обязательно учитывать из природоохранную ценность (см. главу 3)</w:t>
      </w:r>
    </w:p>
    <w:p w:rsidR="009E16BF" w:rsidRPr="009E16BF" w:rsidRDefault="009E16BF" w:rsidP="009E16BF">
      <w:pPr>
        <w:spacing w:after="120" w:line="360" w:lineRule="auto"/>
        <w:ind w:firstLine="709"/>
        <w:jc w:val="both"/>
        <w:rPr>
          <w:rFonts w:ascii="Times New Roman" w:hAnsi="Times New Roman" w:cs="Times New Roman"/>
          <w:sz w:val="28"/>
          <w:szCs w:val="28"/>
        </w:rPr>
      </w:pPr>
      <w:r w:rsidRPr="009E16BF">
        <w:rPr>
          <w:rFonts w:ascii="Times New Roman" w:hAnsi="Times New Roman" w:cs="Times New Roman"/>
          <w:sz w:val="28"/>
          <w:szCs w:val="28"/>
        </w:rPr>
        <w:t xml:space="preserve">Отдельное внимание стоит уделить тем ЗНОП, которые находятся на территории существующих или планируемых ООПТ. Одним из примеров такого ЗНОП является ЗНОП на территории </w:t>
      </w:r>
      <w:proofErr w:type="spellStart"/>
      <w:r w:rsidRPr="009E16BF">
        <w:rPr>
          <w:rFonts w:ascii="Times New Roman" w:hAnsi="Times New Roman" w:cs="Times New Roman"/>
          <w:sz w:val="28"/>
          <w:szCs w:val="28"/>
        </w:rPr>
        <w:t>Полежаевского</w:t>
      </w:r>
      <w:proofErr w:type="spellEnd"/>
      <w:r w:rsidRPr="009E16BF">
        <w:rPr>
          <w:rFonts w:ascii="Times New Roman" w:hAnsi="Times New Roman" w:cs="Times New Roman"/>
          <w:sz w:val="28"/>
          <w:szCs w:val="28"/>
        </w:rPr>
        <w:t xml:space="preserve"> парка, который требует реконструкции и имеет большой рекреационный потенциал. Так как различным категориям ООПТ назначаются отдельные рекреационные направления деятельности, одним из возможных вариантов увеличения </w:t>
      </w:r>
      <w:r w:rsidRPr="009E16BF">
        <w:rPr>
          <w:rFonts w:ascii="Times New Roman" w:hAnsi="Times New Roman" w:cs="Times New Roman"/>
          <w:sz w:val="28"/>
          <w:szCs w:val="28"/>
        </w:rPr>
        <w:lastRenderedPageBreak/>
        <w:t>рекреационной функции как для ЗНОП, так и для ООПТ, в рамках которого ЗНОП находится, становится создание экологических троп для более активного развития пешего туризма. Это позволит увеличить рекреационную функцию, не нарушая природоохранную. Экологическая тропа – это маршрут, который пролегает через природный объект и имеет не только рекреационную, но и эстетическую, а также природоохранную направленность. Таким образом, наличие экологических троп создаст возможность активного пешего туризма в течение всего года разными группами населения и сохранит допустимую рекреационную нагрузку на особо охраняемую природную территорию.</w:t>
      </w:r>
    </w:p>
    <w:p w:rsidR="009E16BF" w:rsidRDefault="009E16BF" w:rsidP="009E16BF">
      <w:pPr>
        <w:spacing w:after="120" w:line="360" w:lineRule="auto"/>
        <w:ind w:firstLine="709"/>
        <w:jc w:val="both"/>
        <w:rPr>
          <w:rFonts w:ascii="Times New Roman" w:hAnsi="Times New Roman" w:cs="Times New Roman"/>
          <w:sz w:val="28"/>
          <w:szCs w:val="28"/>
        </w:rPr>
      </w:pPr>
      <w:r w:rsidRPr="009E16BF">
        <w:rPr>
          <w:rFonts w:ascii="Times New Roman" w:hAnsi="Times New Roman" w:cs="Times New Roman"/>
          <w:sz w:val="28"/>
          <w:szCs w:val="28"/>
        </w:rPr>
        <w:t>Важным фактором увеличения рекреационной и природоохранной функции является устранение загрязненности территории. Наличие достаточного количества урн, своевременная уборка территории ЗНОП, экологическое просвещение граждан путем организации досуговых мероприятий в сфере защиты окружающей среды на территории ЗНОП позволит не только повысить уровень жизни и вовлеченность населения, но и уменьшить негативное воздействие на эти территории.</w:t>
      </w:r>
    </w:p>
    <w:p w:rsidR="009E16BF" w:rsidRDefault="009E16BF" w:rsidP="009E16BF">
      <w:pPr>
        <w:spacing w:after="120" w:line="360" w:lineRule="auto"/>
        <w:ind w:firstLine="709"/>
        <w:jc w:val="both"/>
        <w:rPr>
          <w:rFonts w:ascii="Times New Roman" w:hAnsi="Times New Roman" w:cs="Times New Roman"/>
          <w:sz w:val="28"/>
          <w:szCs w:val="28"/>
        </w:rPr>
      </w:pPr>
    </w:p>
    <w:p w:rsidR="00C55E44" w:rsidRPr="00640944" w:rsidRDefault="00C55E44" w:rsidP="00640944">
      <w:pPr>
        <w:pStyle w:val="3"/>
        <w:rPr>
          <w:sz w:val="32"/>
          <w:szCs w:val="32"/>
        </w:rPr>
      </w:pPr>
      <w:bookmarkStart w:id="19" w:name="_Toc105279153"/>
      <w:r w:rsidRPr="00640944">
        <w:rPr>
          <w:sz w:val="32"/>
          <w:szCs w:val="32"/>
        </w:rPr>
        <w:t>3.</w:t>
      </w:r>
      <w:r w:rsidRPr="00640944">
        <w:rPr>
          <w:sz w:val="32"/>
          <w:szCs w:val="32"/>
        </w:rPr>
        <w:tab/>
        <w:t xml:space="preserve">Анализ природоохранной и </w:t>
      </w:r>
      <w:proofErr w:type="spellStart"/>
      <w:r w:rsidRPr="00640944">
        <w:rPr>
          <w:sz w:val="32"/>
          <w:szCs w:val="32"/>
        </w:rPr>
        <w:t>средообразующей</w:t>
      </w:r>
      <w:proofErr w:type="spellEnd"/>
      <w:r w:rsidRPr="00640944">
        <w:rPr>
          <w:sz w:val="32"/>
          <w:szCs w:val="32"/>
        </w:rPr>
        <w:t xml:space="preserve"> функций ЗНОП</w:t>
      </w:r>
      <w:bookmarkEnd w:id="19"/>
    </w:p>
    <w:p w:rsidR="00C55E44" w:rsidRPr="009E16BF" w:rsidRDefault="00C55E44" w:rsidP="009E16BF">
      <w:pPr>
        <w:spacing w:after="120" w:line="360" w:lineRule="auto"/>
        <w:ind w:firstLine="709"/>
        <w:jc w:val="both"/>
        <w:rPr>
          <w:rFonts w:ascii="Times New Roman" w:hAnsi="Times New Roman" w:cs="Times New Roman"/>
          <w:sz w:val="28"/>
          <w:szCs w:val="28"/>
        </w:rPr>
      </w:pPr>
    </w:p>
    <w:p w:rsidR="00925E48" w:rsidRPr="00640944" w:rsidRDefault="00443E75" w:rsidP="00640944">
      <w:pPr>
        <w:pStyle w:val="3"/>
        <w:rPr>
          <w:sz w:val="28"/>
          <w:szCs w:val="28"/>
        </w:rPr>
      </w:pPr>
      <w:bookmarkStart w:id="20" w:name="_Toc105279154"/>
      <w:r w:rsidRPr="00640944">
        <w:rPr>
          <w:sz w:val="28"/>
          <w:szCs w:val="28"/>
        </w:rPr>
        <w:t>3.1. Анализ соотношения размещения ЗНОП с местообитаниями редких и ох</w:t>
      </w:r>
      <w:r w:rsidR="00925E48" w:rsidRPr="00640944">
        <w:rPr>
          <w:sz w:val="28"/>
          <w:szCs w:val="28"/>
        </w:rPr>
        <w:t>раняемых видов живых организмов.</w:t>
      </w:r>
      <w:bookmarkEnd w:id="20"/>
    </w:p>
    <w:p w:rsidR="00026406" w:rsidRPr="00026406" w:rsidRDefault="00026406" w:rsidP="00756625">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t>В хо</w:t>
      </w:r>
      <w:r w:rsidR="00205247">
        <w:rPr>
          <w:rFonts w:ascii="Times New Roman" w:eastAsia="Times New Roman" w:hAnsi="Times New Roman" w:cs="Times New Roman"/>
          <w:color w:val="000000"/>
          <w:sz w:val="28"/>
          <w:szCs w:val="23"/>
          <w:lang w:eastAsia="ru-RU"/>
        </w:rPr>
        <w:t>де работы были изучены</w:t>
      </w:r>
      <w:r>
        <w:rPr>
          <w:rFonts w:ascii="Times New Roman" w:eastAsia="Times New Roman" w:hAnsi="Times New Roman" w:cs="Times New Roman"/>
          <w:color w:val="000000"/>
          <w:sz w:val="28"/>
          <w:szCs w:val="23"/>
          <w:lang w:eastAsia="ru-RU"/>
        </w:rPr>
        <w:t xml:space="preserve"> данные</w:t>
      </w:r>
      <w:r w:rsidR="00205247">
        <w:rPr>
          <w:rFonts w:ascii="Times New Roman" w:eastAsia="Times New Roman" w:hAnsi="Times New Roman" w:cs="Times New Roman"/>
          <w:color w:val="000000"/>
          <w:sz w:val="28"/>
          <w:szCs w:val="23"/>
          <w:lang w:eastAsia="ru-RU"/>
        </w:rPr>
        <w:t xml:space="preserve"> о наличии </w:t>
      </w:r>
      <w:r>
        <w:rPr>
          <w:rFonts w:ascii="Times New Roman" w:eastAsia="Times New Roman" w:hAnsi="Times New Roman" w:cs="Times New Roman"/>
          <w:color w:val="000000"/>
          <w:sz w:val="28"/>
          <w:szCs w:val="23"/>
          <w:lang w:eastAsia="ru-RU"/>
        </w:rPr>
        <w:t>редких видов живых организмов на территории города Санкт-Петербург</w:t>
      </w:r>
      <w:r w:rsidR="00205247">
        <w:rPr>
          <w:rFonts w:ascii="Times New Roman" w:eastAsia="Times New Roman" w:hAnsi="Times New Roman" w:cs="Times New Roman"/>
          <w:color w:val="000000"/>
          <w:sz w:val="28"/>
          <w:szCs w:val="23"/>
          <w:lang w:eastAsia="ru-RU"/>
        </w:rPr>
        <w:t>а, их видовом разнообразии, а также</w:t>
      </w:r>
      <w:r w:rsidR="00205247" w:rsidRPr="00205247">
        <w:rPr>
          <w:rFonts w:ascii="Times New Roman" w:eastAsia="Times New Roman" w:hAnsi="Times New Roman" w:cs="Times New Roman"/>
          <w:color w:val="000000"/>
          <w:sz w:val="28"/>
          <w:szCs w:val="23"/>
          <w:lang w:eastAsia="ru-RU"/>
        </w:rPr>
        <w:t xml:space="preserve"> </w:t>
      </w:r>
      <w:r w:rsidR="00205247">
        <w:rPr>
          <w:rFonts w:ascii="Times New Roman" w:eastAsia="Times New Roman" w:hAnsi="Times New Roman" w:cs="Times New Roman"/>
          <w:color w:val="000000"/>
          <w:sz w:val="28"/>
          <w:szCs w:val="23"/>
          <w:lang w:eastAsia="ru-RU"/>
        </w:rPr>
        <w:t xml:space="preserve">местонахождении относительно границ зелёных </w:t>
      </w:r>
      <w:r w:rsidR="00205247">
        <w:rPr>
          <w:rFonts w:ascii="Times New Roman" w:eastAsia="Times New Roman" w:hAnsi="Times New Roman" w:cs="Times New Roman"/>
          <w:color w:val="000000"/>
          <w:sz w:val="28"/>
          <w:szCs w:val="23"/>
          <w:lang w:eastAsia="ru-RU"/>
        </w:rPr>
        <w:lastRenderedPageBreak/>
        <w:t>насаждений общего пользования города</w:t>
      </w:r>
      <w:r>
        <w:rPr>
          <w:rFonts w:ascii="Times New Roman" w:eastAsia="Times New Roman" w:hAnsi="Times New Roman" w:cs="Times New Roman"/>
          <w:color w:val="000000"/>
          <w:sz w:val="28"/>
          <w:szCs w:val="23"/>
          <w:lang w:eastAsia="ru-RU"/>
        </w:rPr>
        <w:t>. На основании исходных данных была соста</w:t>
      </w:r>
      <w:r w:rsidR="008D3872">
        <w:rPr>
          <w:rFonts w:ascii="Times New Roman" w:eastAsia="Times New Roman" w:hAnsi="Times New Roman" w:cs="Times New Roman"/>
          <w:color w:val="000000"/>
          <w:sz w:val="28"/>
          <w:szCs w:val="23"/>
          <w:lang w:eastAsia="ru-RU"/>
        </w:rPr>
        <w:t>влена карта количества местонахождений</w:t>
      </w:r>
      <w:r>
        <w:rPr>
          <w:rFonts w:ascii="Times New Roman" w:eastAsia="Times New Roman" w:hAnsi="Times New Roman" w:cs="Times New Roman"/>
          <w:color w:val="000000"/>
          <w:sz w:val="28"/>
          <w:szCs w:val="23"/>
          <w:lang w:eastAsia="ru-RU"/>
        </w:rPr>
        <w:t xml:space="preserve"> редких видов живых организмов в зелёные насаж</w:t>
      </w:r>
      <w:r w:rsidR="006B5024">
        <w:rPr>
          <w:rFonts w:ascii="Times New Roman" w:eastAsia="Times New Roman" w:hAnsi="Times New Roman" w:cs="Times New Roman"/>
          <w:color w:val="000000"/>
          <w:sz w:val="28"/>
          <w:szCs w:val="23"/>
          <w:lang w:eastAsia="ru-RU"/>
        </w:rPr>
        <w:t>дения общего пользования (рис. 5</w:t>
      </w:r>
      <w:r>
        <w:rPr>
          <w:rFonts w:ascii="Times New Roman" w:eastAsia="Times New Roman" w:hAnsi="Times New Roman" w:cs="Times New Roman"/>
          <w:color w:val="000000"/>
          <w:sz w:val="28"/>
          <w:szCs w:val="23"/>
          <w:lang w:eastAsia="ru-RU"/>
        </w:rPr>
        <w:t>).</w:t>
      </w:r>
    </w:p>
    <w:p w:rsidR="00CD1A90" w:rsidRDefault="00201EAE" w:rsidP="00443E75">
      <w:pPr>
        <w:shd w:val="clear" w:color="auto" w:fill="FFFFFF"/>
        <w:spacing w:after="120" w:line="360" w:lineRule="auto"/>
        <w:ind w:firstLine="709"/>
        <w:rPr>
          <w:rFonts w:ascii="Times New Roman" w:eastAsia="Times New Roman" w:hAnsi="Times New Roman" w:cs="Times New Roman"/>
          <w:b/>
          <w:color w:val="000000"/>
          <w:sz w:val="28"/>
          <w:szCs w:val="23"/>
          <w:lang w:eastAsia="ru-RU"/>
        </w:rPr>
      </w:pPr>
      <w:r>
        <w:rPr>
          <w:rFonts w:ascii="Times New Roman" w:eastAsia="Times New Roman" w:hAnsi="Times New Roman" w:cs="Times New Roman"/>
          <w:b/>
          <w:color w:val="000000"/>
          <w:sz w:val="28"/>
          <w:szCs w:val="23"/>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17.75pt;height:330pt">
            <v:imagedata r:id="rId28" o:title="Редкие виды 2"/>
          </v:shape>
        </w:pict>
      </w:r>
    </w:p>
    <w:p w:rsidR="00CD1A90" w:rsidRDefault="00CD1A90" w:rsidP="00443E75">
      <w:pPr>
        <w:shd w:val="clear" w:color="auto" w:fill="FFFFFF"/>
        <w:spacing w:after="120" w:line="360" w:lineRule="auto"/>
        <w:ind w:firstLine="709"/>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t xml:space="preserve">Рис. </w:t>
      </w:r>
      <w:r w:rsidR="008D3872">
        <w:rPr>
          <w:rFonts w:ascii="Times New Roman" w:eastAsia="Times New Roman" w:hAnsi="Times New Roman" w:cs="Times New Roman"/>
          <w:color w:val="000000"/>
          <w:sz w:val="28"/>
          <w:szCs w:val="23"/>
          <w:lang w:eastAsia="ru-RU"/>
        </w:rPr>
        <w:t>2</w:t>
      </w:r>
      <w:r w:rsidR="00640944">
        <w:rPr>
          <w:rFonts w:ascii="Times New Roman" w:eastAsia="Times New Roman" w:hAnsi="Times New Roman" w:cs="Times New Roman"/>
          <w:color w:val="000000"/>
          <w:sz w:val="28"/>
          <w:szCs w:val="23"/>
          <w:lang w:eastAsia="ru-RU"/>
        </w:rPr>
        <w:t>2</w:t>
      </w:r>
      <w:r>
        <w:rPr>
          <w:rFonts w:ascii="Times New Roman" w:eastAsia="Times New Roman" w:hAnsi="Times New Roman" w:cs="Times New Roman"/>
          <w:color w:val="000000"/>
          <w:sz w:val="28"/>
          <w:szCs w:val="23"/>
          <w:lang w:eastAsia="ru-RU"/>
        </w:rPr>
        <w:t xml:space="preserve"> </w:t>
      </w:r>
      <w:r w:rsidR="00CE34F5">
        <w:rPr>
          <w:rFonts w:ascii="Times New Roman" w:eastAsia="Times New Roman" w:hAnsi="Times New Roman" w:cs="Times New Roman"/>
          <w:color w:val="000000"/>
          <w:sz w:val="28"/>
          <w:szCs w:val="23"/>
          <w:lang w:eastAsia="ru-RU"/>
        </w:rPr>
        <w:t>Местонахождения редких видов относительно ЗНОП</w:t>
      </w:r>
    </w:p>
    <w:p w:rsidR="00026406" w:rsidRDefault="00026406" w:rsidP="00756625">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t>П</w:t>
      </w:r>
      <w:r w:rsidR="00205247">
        <w:rPr>
          <w:rFonts w:ascii="Times New Roman" w:eastAsia="Times New Roman" w:hAnsi="Times New Roman" w:cs="Times New Roman"/>
          <w:color w:val="000000"/>
          <w:sz w:val="28"/>
          <w:szCs w:val="23"/>
          <w:lang w:eastAsia="ru-RU"/>
        </w:rPr>
        <w:t>о результатам картографического анализа можно сделать следующие выводы:</w:t>
      </w:r>
    </w:p>
    <w:p w:rsidR="00205247" w:rsidRDefault="00205247" w:rsidP="00756625">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t xml:space="preserve">Наибольшим </w:t>
      </w:r>
      <w:r w:rsidR="00120A3F">
        <w:rPr>
          <w:rFonts w:ascii="Times New Roman" w:eastAsia="Times New Roman" w:hAnsi="Times New Roman" w:cs="Times New Roman"/>
          <w:color w:val="000000"/>
          <w:sz w:val="28"/>
          <w:szCs w:val="23"/>
          <w:lang w:eastAsia="ru-RU"/>
        </w:rPr>
        <w:t>количеством местонахождений</w:t>
      </w:r>
      <w:r>
        <w:rPr>
          <w:rFonts w:ascii="Times New Roman" w:eastAsia="Times New Roman" w:hAnsi="Times New Roman" w:cs="Times New Roman"/>
          <w:color w:val="000000"/>
          <w:sz w:val="28"/>
          <w:szCs w:val="23"/>
          <w:lang w:eastAsia="ru-RU"/>
        </w:rPr>
        <w:t xml:space="preserve"> редких видов живых организмов отличаются </w:t>
      </w:r>
      <w:proofErr w:type="spellStart"/>
      <w:r w:rsidR="00120A3F" w:rsidRPr="00120A3F">
        <w:rPr>
          <w:rFonts w:ascii="Times New Roman" w:eastAsia="Times New Roman" w:hAnsi="Times New Roman" w:cs="Times New Roman"/>
          <w:color w:val="000000"/>
          <w:sz w:val="28"/>
          <w:szCs w:val="23"/>
          <w:lang w:eastAsia="ru-RU"/>
        </w:rPr>
        <w:t>Баболовский</w:t>
      </w:r>
      <w:proofErr w:type="spellEnd"/>
      <w:r w:rsidR="00120A3F" w:rsidRPr="00120A3F">
        <w:rPr>
          <w:rFonts w:ascii="Times New Roman" w:eastAsia="Times New Roman" w:hAnsi="Times New Roman" w:cs="Times New Roman"/>
          <w:color w:val="000000"/>
          <w:sz w:val="28"/>
          <w:szCs w:val="23"/>
          <w:lang w:eastAsia="ru-RU"/>
        </w:rPr>
        <w:t xml:space="preserve"> парк между дор.</w:t>
      </w:r>
      <w:r w:rsidR="00120A3F">
        <w:rPr>
          <w:rFonts w:ascii="Times New Roman" w:eastAsia="Times New Roman" w:hAnsi="Times New Roman" w:cs="Times New Roman"/>
          <w:color w:val="000000"/>
          <w:sz w:val="28"/>
          <w:szCs w:val="23"/>
          <w:lang w:eastAsia="ru-RU"/>
        </w:rPr>
        <w:t xml:space="preserve"> </w:t>
      </w:r>
      <w:r w:rsidR="00120A3F" w:rsidRPr="00120A3F">
        <w:rPr>
          <w:rFonts w:ascii="Times New Roman" w:eastAsia="Times New Roman" w:hAnsi="Times New Roman" w:cs="Times New Roman"/>
          <w:color w:val="000000"/>
          <w:sz w:val="28"/>
          <w:szCs w:val="23"/>
          <w:lang w:eastAsia="ru-RU"/>
        </w:rPr>
        <w:t>на Александровку, Красносельским шоссе и границей пос.</w:t>
      </w:r>
      <w:r w:rsidR="00120A3F">
        <w:rPr>
          <w:rFonts w:ascii="Times New Roman" w:eastAsia="Times New Roman" w:hAnsi="Times New Roman" w:cs="Times New Roman"/>
          <w:color w:val="000000"/>
          <w:sz w:val="28"/>
          <w:szCs w:val="23"/>
          <w:lang w:eastAsia="ru-RU"/>
        </w:rPr>
        <w:t xml:space="preserve"> </w:t>
      </w:r>
      <w:r w:rsidR="00120A3F" w:rsidRPr="00120A3F">
        <w:rPr>
          <w:rFonts w:ascii="Times New Roman" w:eastAsia="Times New Roman" w:hAnsi="Times New Roman" w:cs="Times New Roman"/>
          <w:color w:val="000000"/>
          <w:sz w:val="28"/>
          <w:szCs w:val="23"/>
          <w:lang w:eastAsia="ru-RU"/>
        </w:rPr>
        <w:t>Александровская</w:t>
      </w:r>
      <w:r>
        <w:rPr>
          <w:rFonts w:ascii="Times New Roman" w:eastAsia="Times New Roman" w:hAnsi="Times New Roman" w:cs="Times New Roman"/>
          <w:color w:val="000000"/>
          <w:sz w:val="28"/>
          <w:szCs w:val="23"/>
          <w:lang w:eastAsia="ru-RU"/>
        </w:rPr>
        <w:t xml:space="preserve"> </w:t>
      </w:r>
      <w:r w:rsidR="00120A3F">
        <w:rPr>
          <w:rFonts w:ascii="Times New Roman" w:eastAsia="Times New Roman" w:hAnsi="Times New Roman" w:cs="Times New Roman"/>
          <w:color w:val="000000"/>
          <w:sz w:val="28"/>
          <w:szCs w:val="23"/>
          <w:lang w:eastAsia="ru-RU"/>
        </w:rPr>
        <w:t xml:space="preserve">(29) в Пушкинском районе и </w:t>
      </w:r>
      <w:r w:rsidR="00120A3F" w:rsidRPr="00120A3F">
        <w:rPr>
          <w:rFonts w:ascii="Times New Roman" w:eastAsia="Times New Roman" w:hAnsi="Times New Roman" w:cs="Times New Roman"/>
          <w:color w:val="000000"/>
          <w:sz w:val="28"/>
          <w:szCs w:val="23"/>
          <w:lang w:eastAsia="ru-RU"/>
        </w:rPr>
        <w:t>парк Знаменка между Санкт-Петербургским шоссе, парком Александрия, Финским заливом и ручьем</w:t>
      </w:r>
      <w:r w:rsidR="00120A3F">
        <w:rPr>
          <w:rFonts w:ascii="Times New Roman" w:eastAsia="Times New Roman" w:hAnsi="Times New Roman" w:cs="Times New Roman"/>
          <w:color w:val="000000"/>
          <w:sz w:val="28"/>
          <w:szCs w:val="23"/>
          <w:lang w:eastAsia="ru-RU"/>
        </w:rPr>
        <w:t xml:space="preserve"> (10) в </w:t>
      </w:r>
      <w:proofErr w:type="spellStart"/>
      <w:r w:rsidR="00120A3F">
        <w:rPr>
          <w:rFonts w:ascii="Times New Roman" w:eastAsia="Times New Roman" w:hAnsi="Times New Roman" w:cs="Times New Roman"/>
          <w:color w:val="000000"/>
          <w:sz w:val="28"/>
          <w:szCs w:val="23"/>
          <w:lang w:eastAsia="ru-RU"/>
        </w:rPr>
        <w:t>Петродворцовом</w:t>
      </w:r>
      <w:proofErr w:type="spellEnd"/>
      <w:r w:rsidR="00120A3F">
        <w:rPr>
          <w:rFonts w:ascii="Times New Roman" w:eastAsia="Times New Roman" w:hAnsi="Times New Roman" w:cs="Times New Roman"/>
          <w:color w:val="000000"/>
          <w:sz w:val="28"/>
          <w:szCs w:val="23"/>
          <w:lang w:eastAsia="ru-RU"/>
        </w:rPr>
        <w:t xml:space="preserve"> районе</w:t>
      </w:r>
      <w:r w:rsidR="002C059B">
        <w:rPr>
          <w:rFonts w:ascii="Times New Roman" w:eastAsia="Times New Roman" w:hAnsi="Times New Roman" w:cs="Times New Roman"/>
          <w:color w:val="000000"/>
          <w:sz w:val="28"/>
          <w:szCs w:val="23"/>
          <w:lang w:eastAsia="ru-RU"/>
        </w:rPr>
        <w:t>. Можно сделать вывод об усиленном внимании к данным</w:t>
      </w:r>
      <w:r w:rsidR="00120A3F">
        <w:rPr>
          <w:rFonts w:ascii="Times New Roman" w:eastAsia="Times New Roman" w:hAnsi="Times New Roman" w:cs="Times New Roman"/>
          <w:color w:val="000000"/>
          <w:sz w:val="28"/>
          <w:szCs w:val="23"/>
          <w:lang w:eastAsia="ru-RU"/>
        </w:rPr>
        <w:t xml:space="preserve"> зеленым насаждениям</w:t>
      </w:r>
      <w:r w:rsidR="002C059B">
        <w:rPr>
          <w:rFonts w:ascii="Times New Roman" w:eastAsia="Times New Roman" w:hAnsi="Times New Roman" w:cs="Times New Roman"/>
          <w:color w:val="000000"/>
          <w:sz w:val="28"/>
          <w:szCs w:val="23"/>
          <w:lang w:eastAsia="ru-RU"/>
        </w:rPr>
        <w:t xml:space="preserve"> для соблюдения охраны данных мест.</w:t>
      </w:r>
    </w:p>
    <w:p w:rsidR="002C059B" w:rsidRDefault="002C059B" w:rsidP="00756625">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lastRenderedPageBreak/>
        <w:t>Менее обширным разнообразием</w:t>
      </w:r>
      <w:r w:rsidR="00120A3F">
        <w:rPr>
          <w:rFonts w:ascii="Times New Roman" w:eastAsia="Times New Roman" w:hAnsi="Times New Roman" w:cs="Times New Roman"/>
          <w:color w:val="000000"/>
          <w:sz w:val="28"/>
          <w:szCs w:val="23"/>
          <w:lang w:eastAsia="ru-RU"/>
        </w:rPr>
        <w:t xml:space="preserve"> от 5 до 10</w:t>
      </w:r>
      <w:r>
        <w:rPr>
          <w:rFonts w:ascii="Times New Roman" w:eastAsia="Times New Roman" w:hAnsi="Times New Roman" w:cs="Times New Roman"/>
          <w:color w:val="000000"/>
          <w:sz w:val="28"/>
          <w:szCs w:val="23"/>
          <w:lang w:eastAsia="ru-RU"/>
        </w:rPr>
        <w:t xml:space="preserve"> обладают</w:t>
      </w:r>
      <w:r w:rsidR="00AD379C">
        <w:rPr>
          <w:rFonts w:ascii="Times New Roman" w:eastAsia="Times New Roman" w:hAnsi="Times New Roman" w:cs="Times New Roman"/>
          <w:color w:val="000000"/>
          <w:sz w:val="28"/>
          <w:szCs w:val="23"/>
          <w:lang w:eastAsia="ru-RU"/>
        </w:rPr>
        <w:t xml:space="preserve"> 5 зелёных насаждений:</w:t>
      </w:r>
      <w:r>
        <w:rPr>
          <w:rFonts w:ascii="Times New Roman" w:eastAsia="Times New Roman" w:hAnsi="Times New Roman" w:cs="Times New Roman"/>
          <w:color w:val="000000"/>
          <w:sz w:val="28"/>
          <w:szCs w:val="23"/>
          <w:lang w:eastAsia="ru-RU"/>
        </w:rPr>
        <w:t xml:space="preserve"> </w:t>
      </w:r>
      <w:proofErr w:type="spellStart"/>
      <w:r w:rsidR="00120A3F" w:rsidRPr="00120A3F">
        <w:rPr>
          <w:rFonts w:ascii="Times New Roman" w:eastAsia="Times New Roman" w:hAnsi="Times New Roman" w:cs="Times New Roman"/>
          <w:color w:val="000000"/>
          <w:sz w:val="28"/>
          <w:szCs w:val="23"/>
          <w:lang w:eastAsia="ru-RU"/>
        </w:rPr>
        <w:t>Юнтоловский</w:t>
      </w:r>
      <w:proofErr w:type="spellEnd"/>
      <w:r w:rsidR="00120A3F" w:rsidRPr="00120A3F">
        <w:rPr>
          <w:rFonts w:ascii="Times New Roman" w:eastAsia="Times New Roman" w:hAnsi="Times New Roman" w:cs="Times New Roman"/>
          <w:color w:val="000000"/>
          <w:sz w:val="28"/>
          <w:szCs w:val="23"/>
          <w:lang w:eastAsia="ru-RU"/>
        </w:rPr>
        <w:t xml:space="preserve"> лесопарк западнее пересечения Планерной ул. и </w:t>
      </w:r>
      <w:proofErr w:type="spellStart"/>
      <w:r w:rsidR="00120A3F" w:rsidRPr="00120A3F">
        <w:rPr>
          <w:rFonts w:ascii="Times New Roman" w:eastAsia="Times New Roman" w:hAnsi="Times New Roman" w:cs="Times New Roman"/>
          <w:color w:val="000000"/>
          <w:sz w:val="28"/>
          <w:szCs w:val="23"/>
          <w:lang w:eastAsia="ru-RU"/>
        </w:rPr>
        <w:t>Шуваловского</w:t>
      </w:r>
      <w:proofErr w:type="spellEnd"/>
      <w:r w:rsidR="00120A3F" w:rsidRPr="00120A3F">
        <w:rPr>
          <w:rFonts w:ascii="Times New Roman" w:eastAsia="Times New Roman" w:hAnsi="Times New Roman" w:cs="Times New Roman"/>
          <w:color w:val="000000"/>
          <w:sz w:val="28"/>
          <w:szCs w:val="23"/>
          <w:lang w:eastAsia="ru-RU"/>
        </w:rPr>
        <w:t xml:space="preserve"> пр.</w:t>
      </w:r>
      <w:r w:rsidR="00120A3F">
        <w:rPr>
          <w:rFonts w:ascii="Times New Roman" w:eastAsia="Times New Roman" w:hAnsi="Times New Roman" w:cs="Times New Roman"/>
          <w:color w:val="000000"/>
          <w:sz w:val="28"/>
          <w:szCs w:val="23"/>
          <w:lang w:eastAsia="ru-RU"/>
        </w:rPr>
        <w:t xml:space="preserve"> (9) в Приморском районе, </w:t>
      </w:r>
      <w:r w:rsidR="00120A3F" w:rsidRPr="00120A3F">
        <w:rPr>
          <w:rFonts w:ascii="Times New Roman" w:eastAsia="Times New Roman" w:hAnsi="Times New Roman" w:cs="Times New Roman"/>
          <w:color w:val="000000"/>
          <w:sz w:val="28"/>
          <w:szCs w:val="23"/>
          <w:lang w:eastAsia="ru-RU"/>
        </w:rPr>
        <w:t xml:space="preserve">парк Сосновка между Северным пр., Тихорецким пр., </w:t>
      </w:r>
      <w:proofErr w:type="spellStart"/>
      <w:r w:rsidR="00120A3F" w:rsidRPr="00120A3F">
        <w:rPr>
          <w:rFonts w:ascii="Times New Roman" w:eastAsia="Times New Roman" w:hAnsi="Times New Roman" w:cs="Times New Roman"/>
          <w:color w:val="000000"/>
          <w:sz w:val="28"/>
          <w:szCs w:val="23"/>
          <w:lang w:eastAsia="ru-RU"/>
        </w:rPr>
        <w:t>Светлановским</w:t>
      </w:r>
      <w:proofErr w:type="spellEnd"/>
      <w:r w:rsidR="00120A3F" w:rsidRPr="00120A3F">
        <w:rPr>
          <w:rFonts w:ascii="Times New Roman" w:eastAsia="Times New Roman" w:hAnsi="Times New Roman" w:cs="Times New Roman"/>
          <w:color w:val="000000"/>
          <w:sz w:val="28"/>
          <w:szCs w:val="23"/>
          <w:lang w:eastAsia="ru-RU"/>
        </w:rPr>
        <w:t xml:space="preserve"> пр., пр.</w:t>
      </w:r>
      <w:r w:rsidR="00635088">
        <w:rPr>
          <w:rFonts w:ascii="Times New Roman" w:eastAsia="Times New Roman" w:hAnsi="Times New Roman" w:cs="Times New Roman"/>
          <w:color w:val="000000"/>
          <w:sz w:val="28"/>
          <w:szCs w:val="23"/>
          <w:lang w:eastAsia="ru-RU"/>
        </w:rPr>
        <w:t xml:space="preserve"> </w:t>
      </w:r>
      <w:r w:rsidR="00120A3F" w:rsidRPr="00120A3F">
        <w:rPr>
          <w:rFonts w:ascii="Times New Roman" w:eastAsia="Times New Roman" w:hAnsi="Times New Roman" w:cs="Times New Roman"/>
          <w:color w:val="000000"/>
          <w:sz w:val="28"/>
          <w:szCs w:val="23"/>
          <w:lang w:eastAsia="ru-RU"/>
        </w:rPr>
        <w:t>Тореза и ул.</w:t>
      </w:r>
      <w:r w:rsidR="00635088">
        <w:rPr>
          <w:rFonts w:ascii="Times New Roman" w:eastAsia="Times New Roman" w:hAnsi="Times New Roman" w:cs="Times New Roman"/>
          <w:color w:val="000000"/>
          <w:sz w:val="28"/>
          <w:szCs w:val="23"/>
          <w:lang w:eastAsia="ru-RU"/>
        </w:rPr>
        <w:t xml:space="preserve"> </w:t>
      </w:r>
      <w:proofErr w:type="spellStart"/>
      <w:r w:rsidR="00120A3F" w:rsidRPr="00120A3F">
        <w:rPr>
          <w:rFonts w:ascii="Times New Roman" w:eastAsia="Times New Roman" w:hAnsi="Times New Roman" w:cs="Times New Roman"/>
          <w:color w:val="000000"/>
          <w:sz w:val="28"/>
          <w:szCs w:val="23"/>
          <w:lang w:eastAsia="ru-RU"/>
        </w:rPr>
        <w:t>Витковского</w:t>
      </w:r>
      <w:proofErr w:type="spellEnd"/>
      <w:r w:rsidR="00120A3F">
        <w:rPr>
          <w:rFonts w:ascii="Times New Roman" w:eastAsia="Times New Roman" w:hAnsi="Times New Roman" w:cs="Times New Roman"/>
          <w:color w:val="000000"/>
          <w:sz w:val="28"/>
          <w:szCs w:val="23"/>
          <w:lang w:eastAsia="ru-RU"/>
        </w:rPr>
        <w:t xml:space="preserve"> в Выборгском районе, </w:t>
      </w:r>
      <w:r w:rsidR="00120A3F" w:rsidRPr="00120A3F">
        <w:rPr>
          <w:rFonts w:ascii="Times New Roman" w:eastAsia="Times New Roman" w:hAnsi="Times New Roman" w:cs="Times New Roman"/>
          <w:color w:val="000000"/>
          <w:sz w:val="28"/>
          <w:szCs w:val="23"/>
          <w:lang w:eastAsia="ru-RU"/>
        </w:rPr>
        <w:t xml:space="preserve">сквер б/н  юго-восточнее пересечения 3-й Поперечной ул. и  4-й </w:t>
      </w:r>
      <w:proofErr w:type="spellStart"/>
      <w:r w:rsidR="00120A3F" w:rsidRPr="00120A3F">
        <w:rPr>
          <w:rFonts w:ascii="Times New Roman" w:eastAsia="Times New Roman" w:hAnsi="Times New Roman" w:cs="Times New Roman"/>
          <w:color w:val="000000"/>
          <w:sz w:val="28"/>
          <w:szCs w:val="23"/>
          <w:lang w:eastAsia="ru-RU"/>
        </w:rPr>
        <w:t>Тарх</w:t>
      </w:r>
      <w:proofErr w:type="spellEnd"/>
      <w:r w:rsidR="00120A3F">
        <w:rPr>
          <w:rFonts w:ascii="Times New Roman" w:eastAsia="Times New Roman" w:hAnsi="Times New Roman" w:cs="Times New Roman"/>
          <w:color w:val="000000"/>
          <w:sz w:val="28"/>
          <w:szCs w:val="23"/>
          <w:lang w:eastAsia="ru-RU"/>
        </w:rPr>
        <w:t xml:space="preserve"> в Курортном районе (по 8), </w:t>
      </w:r>
      <w:r w:rsidR="00120A3F" w:rsidRPr="00120A3F">
        <w:rPr>
          <w:rFonts w:ascii="Times New Roman" w:eastAsia="Times New Roman" w:hAnsi="Times New Roman" w:cs="Times New Roman"/>
          <w:color w:val="000000"/>
          <w:sz w:val="28"/>
          <w:szCs w:val="23"/>
          <w:lang w:eastAsia="ru-RU"/>
        </w:rPr>
        <w:t>сквер б/н на ул. Инструментальщиков восточнее д. 10</w:t>
      </w:r>
      <w:r w:rsidR="00120A3F">
        <w:rPr>
          <w:rFonts w:ascii="Times New Roman" w:eastAsia="Times New Roman" w:hAnsi="Times New Roman" w:cs="Times New Roman"/>
          <w:color w:val="000000"/>
          <w:sz w:val="28"/>
          <w:szCs w:val="23"/>
          <w:lang w:eastAsia="ru-RU"/>
        </w:rPr>
        <w:t xml:space="preserve"> (6) в Курортном районе, </w:t>
      </w:r>
      <w:r w:rsidR="00120A3F" w:rsidRPr="00120A3F">
        <w:rPr>
          <w:rFonts w:ascii="Times New Roman" w:eastAsia="Times New Roman" w:hAnsi="Times New Roman" w:cs="Times New Roman"/>
          <w:color w:val="000000"/>
          <w:sz w:val="28"/>
          <w:szCs w:val="23"/>
          <w:lang w:eastAsia="ru-RU"/>
        </w:rPr>
        <w:t>Пискарёвский парк между пр.</w:t>
      </w:r>
      <w:r w:rsidR="00635088">
        <w:rPr>
          <w:rFonts w:ascii="Times New Roman" w:eastAsia="Times New Roman" w:hAnsi="Times New Roman" w:cs="Times New Roman"/>
          <w:color w:val="000000"/>
          <w:sz w:val="28"/>
          <w:szCs w:val="23"/>
          <w:lang w:eastAsia="ru-RU"/>
        </w:rPr>
        <w:t xml:space="preserve"> </w:t>
      </w:r>
      <w:r w:rsidR="00120A3F" w:rsidRPr="00120A3F">
        <w:rPr>
          <w:rFonts w:ascii="Times New Roman" w:eastAsia="Times New Roman" w:hAnsi="Times New Roman" w:cs="Times New Roman"/>
          <w:color w:val="000000"/>
          <w:sz w:val="28"/>
          <w:szCs w:val="23"/>
          <w:lang w:eastAsia="ru-RU"/>
        </w:rPr>
        <w:t>Непокорённых, Амурской ул., ул.</w:t>
      </w:r>
      <w:r w:rsidR="00635088">
        <w:rPr>
          <w:rFonts w:ascii="Times New Roman" w:eastAsia="Times New Roman" w:hAnsi="Times New Roman" w:cs="Times New Roman"/>
          <w:color w:val="000000"/>
          <w:sz w:val="28"/>
          <w:szCs w:val="23"/>
          <w:lang w:eastAsia="ru-RU"/>
        </w:rPr>
        <w:t xml:space="preserve"> </w:t>
      </w:r>
      <w:r w:rsidR="00120A3F" w:rsidRPr="00120A3F">
        <w:rPr>
          <w:rFonts w:ascii="Times New Roman" w:eastAsia="Times New Roman" w:hAnsi="Times New Roman" w:cs="Times New Roman"/>
          <w:color w:val="000000"/>
          <w:sz w:val="28"/>
          <w:szCs w:val="23"/>
          <w:lang w:eastAsia="ru-RU"/>
        </w:rPr>
        <w:t>Верности и ул.</w:t>
      </w:r>
      <w:r w:rsidR="00635088">
        <w:rPr>
          <w:rFonts w:ascii="Times New Roman" w:eastAsia="Times New Roman" w:hAnsi="Times New Roman" w:cs="Times New Roman"/>
          <w:color w:val="000000"/>
          <w:sz w:val="28"/>
          <w:szCs w:val="23"/>
          <w:lang w:eastAsia="ru-RU"/>
        </w:rPr>
        <w:t xml:space="preserve"> </w:t>
      </w:r>
      <w:r w:rsidR="00120A3F" w:rsidRPr="00120A3F">
        <w:rPr>
          <w:rFonts w:ascii="Times New Roman" w:eastAsia="Times New Roman" w:hAnsi="Times New Roman" w:cs="Times New Roman"/>
          <w:color w:val="000000"/>
          <w:sz w:val="28"/>
          <w:szCs w:val="23"/>
          <w:lang w:eastAsia="ru-RU"/>
        </w:rPr>
        <w:t>Бутлерова</w:t>
      </w:r>
      <w:r w:rsidR="00120A3F">
        <w:rPr>
          <w:rFonts w:ascii="Times New Roman" w:eastAsia="Times New Roman" w:hAnsi="Times New Roman" w:cs="Times New Roman"/>
          <w:color w:val="000000"/>
          <w:sz w:val="28"/>
          <w:szCs w:val="23"/>
          <w:lang w:eastAsia="ru-RU"/>
        </w:rPr>
        <w:t xml:space="preserve"> (5) в Калининском районе</w:t>
      </w:r>
    </w:p>
    <w:p w:rsidR="002C059B" w:rsidRDefault="002C059B" w:rsidP="00756625">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t>Наиболее скудное разнообразие</w:t>
      </w:r>
      <w:r w:rsidR="00635088">
        <w:rPr>
          <w:rFonts w:ascii="Times New Roman" w:eastAsia="Times New Roman" w:hAnsi="Times New Roman" w:cs="Times New Roman"/>
          <w:color w:val="000000"/>
          <w:sz w:val="28"/>
          <w:szCs w:val="23"/>
          <w:lang w:eastAsia="ru-RU"/>
        </w:rPr>
        <w:t xml:space="preserve"> от 1 до 5</w:t>
      </w:r>
      <w:r>
        <w:rPr>
          <w:rFonts w:ascii="Times New Roman" w:eastAsia="Times New Roman" w:hAnsi="Times New Roman" w:cs="Times New Roman"/>
          <w:color w:val="000000"/>
          <w:sz w:val="28"/>
          <w:szCs w:val="23"/>
          <w:lang w:eastAsia="ru-RU"/>
        </w:rPr>
        <w:t xml:space="preserve"> имеют</w:t>
      </w:r>
      <w:r w:rsidR="00AD379C">
        <w:rPr>
          <w:rFonts w:ascii="Times New Roman" w:eastAsia="Times New Roman" w:hAnsi="Times New Roman" w:cs="Times New Roman"/>
          <w:color w:val="000000"/>
          <w:sz w:val="28"/>
          <w:szCs w:val="23"/>
          <w:lang w:eastAsia="ru-RU"/>
        </w:rPr>
        <w:t xml:space="preserve"> 55 зелёных насаждений:</w:t>
      </w:r>
      <w:r>
        <w:rPr>
          <w:rFonts w:ascii="Times New Roman" w:eastAsia="Times New Roman" w:hAnsi="Times New Roman" w:cs="Times New Roman"/>
          <w:color w:val="000000"/>
          <w:sz w:val="28"/>
          <w:szCs w:val="23"/>
          <w:lang w:eastAsia="ru-RU"/>
        </w:rPr>
        <w:t xml:space="preserve"> </w:t>
      </w:r>
      <w:r w:rsidR="00635088" w:rsidRPr="00635088">
        <w:rPr>
          <w:rFonts w:ascii="Times New Roman" w:eastAsia="Times New Roman" w:hAnsi="Times New Roman" w:cs="Times New Roman"/>
          <w:color w:val="000000"/>
          <w:sz w:val="28"/>
          <w:szCs w:val="23"/>
          <w:lang w:eastAsia="ru-RU"/>
        </w:rPr>
        <w:t>сквер б/н в Ректорском проезде между пл. Науки и Ботанической ул. (г. Петергоф)</w:t>
      </w:r>
      <w:r w:rsidR="00635088">
        <w:rPr>
          <w:rFonts w:ascii="Times New Roman" w:eastAsia="Times New Roman" w:hAnsi="Times New Roman" w:cs="Times New Roman"/>
          <w:color w:val="000000"/>
          <w:sz w:val="28"/>
          <w:szCs w:val="23"/>
          <w:lang w:eastAsia="ru-RU"/>
        </w:rPr>
        <w:t xml:space="preserve"> в </w:t>
      </w:r>
      <w:proofErr w:type="spellStart"/>
      <w:r w:rsidR="00635088">
        <w:rPr>
          <w:rFonts w:ascii="Times New Roman" w:eastAsia="Times New Roman" w:hAnsi="Times New Roman" w:cs="Times New Roman"/>
          <w:color w:val="000000"/>
          <w:sz w:val="28"/>
          <w:szCs w:val="23"/>
          <w:lang w:eastAsia="ru-RU"/>
        </w:rPr>
        <w:t>Петродворцовом</w:t>
      </w:r>
      <w:proofErr w:type="spellEnd"/>
      <w:r w:rsidR="00635088">
        <w:rPr>
          <w:rFonts w:ascii="Times New Roman" w:eastAsia="Times New Roman" w:hAnsi="Times New Roman" w:cs="Times New Roman"/>
          <w:color w:val="000000"/>
          <w:sz w:val="28"/>
          <w:szCs w:val="23"/>
          <w:lang w:eastAsia="ru-RU"/>
        </w:rPr>
        <w:t xml:space="preserve"> районе, </w:t>
      </w:r>
      <w:r w:rsidR="00635088" w:rsidRPr="00635088">
        <w:rPr>
          <w:rFonts w:ascii="Times New Roman" w:eastAsia="Times New Roman" w:hAnsi="Times New Roman" w:cs="Times New Roman"/>
          <w:color w:val="000000"/>
          <w:sz w:val="28"/>
          <w:szCs w:val="23"/>
          <w:lang w:eastAsia="ru-RU"/>
        </w:rPr>
        <w:t>сквер б/н на Университетском пр. между Солнечной ул. и Библиотечной пл. (г. Петергоф)</w:t>
      </w:r>
      <w:r w:rsidR="00635088">
        <w:rPr>
          <w:rFonts w:ascii="Times New Roman" w:eastAsia="Times New Roman" w:hAnsi="Times New Roman" w:cs="Times New Roman"/>
          <w:color w:val="000000"/>
          <w:sz w:val="28"/>
          <w:szCs w:val="23"/>
          <w:lang w:eastAsia="ru-RU"/>
        </w:rPr>
        <w:t xml:space="preserve"> в </w:t>
      </w:r>
      <w:proofErr w:type="spellStart"/>
      <w:r w:rsidR="00635088">
        <w:rPr>
          <w:rFonts w:ascii="Times New Roman" w:eastAsia="Times New Roman" w:hAnsi="Times New Roman" w:cs="Times New Roman"/>
          <w:color w:val="000000"/>
          <w:sz w:val="28"/>
          <w:szCs w:val="23"/>
          <w:lang w:eastAsia="ru-RU"/>
        </w:rPr>
        <w:t>Петродворцовом</w:t>
      </w:r>
      <w:proofErr w:type="spellEnd"/>
      <w:r w:rsidR="00635088">
        <w:rPr>
          <w:rFonts w:ascii="Times New Roman" w:eastAsia="Times New Roman" w:hAnsi="Times New Roman" w:cs="Times New Roman"/>
          <w:color w:val="000000"/>
          <w:sz w:val="28"/>
          <w:szCs w:val="23"/>
          <w:lang w:eastAsia="ru-RU"/>
        </w:rPr>
        <w:t xml:space="preserve"> районе, </w:t>
      </w:r>
      <w:r w:rsidR="00635088" w:rsidRPr="00635088">
        <w:rPr>
          <w:rFonts w:ascii="Times New Roman" w:eastAsia="Times New Roman" w:hAnsi="Times New Roman" w:cs="Times New Roman"/>
          <w:color w:val="000000"/>
          <w:sz w:val="28"/>
          <w:szCs w:val="23"/>
          <w:lang w:eastAsia="ru-RU"/>
        </w:rPr>
        <w:t>парк Озеро Долгое на Ол</w:t>
      </w:r>
      <w:r w:rsidR="00635088">
        <w:rPr>
          <w:rFonts w:ascii="Times New Roman" w:eastAsia="Times New Roman" w:hAnsi="Times New Roman" w:cs="Times New Roman"/>
          <w:color w:val="000000"/>
          <w:sz w:val="28"/>
          <w:szCs w:val="23"/>
          <w:lang w:eastAsia="ru-RU"/>
        </w:rPr>
        <w:t xml:space="preserve">ьховой ул. между пр. Королёва и </w:t>
      </w:r>
      <w:r w:rsidR="00635088" w:rsidRPr="00635088">
        <w:rPr>
          <w:rFonts w:ascii="Times New Roman" w:eastAsia="Times New Roman" w:hAnsi="Times New Roman" w:cs="Times New Roman"/>
          <w:color w:val="000000"/>
          <w:sz w:val="28"/>
          <w:szCs w:val="23"/>
          <w:lang w:eastAsia="ru-RU"/>
        </w:rPr>
        <w:t>ул.</w:t>
      </w:r>
      <w:r w:rsidR="00635088">
        <w:rPr>
          <w:rFonts w:ascii="Times New Roman" w:eastAsia="Times New Roman" w:hAnsi="Times New Roman" w:cs="Times New Roman"/>
          <w:color w:val="000000"/>
          <w:sz w:val="28"/>
          <w:szCs w:val="23"/>
          <w:lang w:eastAsia="ru-RU"/>
        </w:rPr>
        <w:t xml:space="preserve"> </w:t>
      </w:r>
      <w:r w:rsidR="00635088" w:rsidRPr="00635088">
        <w:rPr>
          <w:rFonts w:ascii="Times New Roman" w:eastAsia="Times New Roman" w:hAnsi="Times New Roman" w:cs="Times New Roman"/>
          <w:color w:val="000000"/>
          <w:sz w:val="28"/>
          <w:szCs w:val="23"/>
          <w:lang w:eastAsia="ru-RU"/>
        </w:rPr>
        <w:t>Маршала Новикова</w:t>
      </w:r>
      <w:r w:rsidR="00635088">
        <w:rPr>
          <w:rFonts w:ascii="Times New Roman" w:eastAsia="Times New Roman" w:hAnsi="Times New Roman" w:cs="Times New Roman"/>
          <w:color w:val="000000"/>
          <w:sz w:val="28"/>
          <w:szCs w:val="23"/>
          <w:lang w:eastAsia="ru-RU"/>
        </w:rPr>
        <w:t xml:space="preserve"> в Приморском районе (по 4), </w:t>
      </w:r>
      <w:r w:rsidR="00635088" w:rsidRPr="00635088">
        <w:rPr>
          <w:rFonts w:ascii="Times New Roman" w:eastAsia="Times New Roman" w:hAnsi="Times New Roman" w:cs="Times New Roman"/>
          <w:color w:val="000000"/>
          <w:sz w:val="28"/>
          <w:szCs w:val="23"/>
          <w:lang w:eastAsia="ru-RU"/>
        </w:rPr>
        <w:t xml:space="preserve">сад б/н на пересечении Садовой ул. и </w:t>
      </w:r>
      <w:proofErr w:type="spellStart"/>
      <w:r w:rsidR="00635088" w:rsidRPr="00635088">
        <w:rPr>
          <w:rFonts w:ascii="Times New Roman" w:eastAsia="Times New Roman" w:hAnsi="Times New Roman" w:cs="Times New Roman"/>
          <w:color w:val="000000"/>
          <w:sz w:val="28"/>
          <w:szCs w:val="23"/>
          <w:lang w:eastAsia="ru-RU"/>
        </w:rPr>
        <w:t>Детскосельской</w:t>
      </w:r>
      <w:proofErr w:type="spellEnd"/>
      <w:r w:rsidR="00635088" w:rsidRPr="00635088">
        <w:rPr>
          <w:rFonts w:ascii="Times New Roman" w:eastAsia="Times New Roman" w:hAnsi="Times New Roman" w:cs="Times New Roman"/>
          <w:color w:val="000000"/>
          <w:sz w:val="28"/>
          <w:szCs w:val="23"/>
          <w:lang w:eastAsia="ru-RU"/>
        </w:rPr>
        <w:t xml:space="preserve"> ул.</w:t>
      </w:r>
      <w:r w:rsidR="00635088">
        <w:rPr>
          <w:rFonts w:ascii="Times New Roman" w:eastAsia="Times New Roman" w:hAnsi="Times New Roman" w:cs="Times New Roman"/>
          <w:color w:val="000000"/>
          <w:sz w:val="28"/>
          <w:szCs w:val="23"/>
          <w:lang w:eastAsia="ru-RU"/>
        </w:rPr>
        <w:t xml:space="preserve"> В Пушкинском районе, </w:t>
      </w:r>
      <w:r w:rsidR="00635088" w:rsidRPr="00635088">
        <w:rPr>
          <w:rFonts w:ascii="Times New Roman" w:eastAsia="Times New Roman" w:hAnsi="Times New Roman" w:cs="Times New Roman"/>
          <w:color w:val="000000"/>
          <w:sz w:val="28"/>
          <w:szCs w:val="23"/>
          <w:lang w:eastAsia="ru-RU"/>
        </w:rPr>
        <w:t>парк Канонерский парк на Канонерском острове</w:t>
      </w:r>
      <w:r w:rsidR="00635088">
        <w:rPr>
          <w:rFonts w:ascii="Times New Roman" w:eastAsia="Times New Roman" w:hAnsi="Times New Roman" w:cs="Times New Roman"/>
          <w:color w:val="000000"/>
          <w:sz w:val="28"/>
          <w:szCs w:val="23"/>
          <w:lang w:eastAsia="ru-RU"/>
        </w:rPr>
        <w:t xml:space="preserve"> в Кировском районе, </w:t>
      </w:r>
      <w:r w:rsidR="00635088" w:rsidRPr="00635088">
        <w:rPr>
          <w:rFonts w:ascii="Times New Roman" w:eastAsia="Times New Roman" w:hAnsi="Times New Roman" w:cs="Times New Roman"/>
          <w:color w:val="000000"/>
          <w:sz w:val="28"/>
          <w:szCs w:val="23"/>
          <w:lang w:eastAsia="ru-RU"/>
        </w:rPr>
        <w:t>сад Миранда на пересечении Садовой ул. и Берёзовой ул.</w:t>
      </w:r>
      <w:r w:rsidR="00635088">
        <w:rPr>
          <w:rFonts w:ascii="Times New Roman" w:eastAsia="Times New Roman" w:hAnsi="Times New Roman" w:cs="Times New Roman"/>
          <w:color w:val="000000"/>
          <w:sz w:val="28"/>
          <w:szCs w:val="23"/>
          <w:lang w:eastAsia="ru-RU"/>
        </w:rPr>
        <w:t xml:space="preserve"> В Пушкинском районе, </w:t>
      </w:r>
      <w:r w:rsidR="00635088" w:rsidRPr="00635088">
        <w:rPr>
          <w:rFonts w:ascii="Times New Roman" w:eastAsia="Times New Roman" w:hAnsi="Times New Roman" w:cs="Times New Roman"/>
          <w:color w:val="000000"/>
          <w:sz w:val="28"/>
          <w:szCs w:val="23"/>
          <w:lang w:eastAsia="ru-RU"/>
        </w:rPr>
        <w:t xml:space="preserve">сквер б/н на </w:t>
      </w:r>
      <w:proofErr w:type="spellStart"/>
      <w:r w:rsidR="00635088" w:rsidRPr="00635088">
        <w:rPr>
          <w:rFonts w:ascii="Times New Roman" w:eastAsia="Times New Roman" w:hAnsi="Times New Roman" w:cs="Times New Roman"/>
          <w:color w:val="000000"/>
          <w:sz w:val="28"/>
          <w:szCs w:val="23"/>
          <w:lang w:eastAsia="ru-RU"/>
        </w:rPr>
        <w:t>Гданьской</w:t>
      </w:r>
      <w:proofErr w:type="spellEnd"/>
      <w:r w:rsidR="00635088" w:rsidRPr="00635088">
        <w:rPr>
          <w:rFonts w:ascii="Times New Roman" w:eastAsia="Times New Roman" w:hAnsi="Times New Roman" w:cs="Times New Roman"/>
          <w:color w:val="000000"/>
          <w:sz w:val="28"/>
          <w:szCs w:val="23"/>
          <w:lang w:eastAsia="ru-RU"/>
        </w:rPr>
        <w:t xml:space="preserve"> ул. между д.22 и д.94, корп.1, по пр.</w:t>
      </w:r>
      <w:r w:rsidR="00635088">
        <w:rPr>
          <w:rFonts w:ascii="Times New Roman" w:eastAsia="Times New Roman" w:hAnsi="Times New Roman" w:cs="Times New Roman"/>
          <w:color w:val="000000"/>
          <w:sz w:val="28"/>
          <w:szCs w:val="23"/>
          <w:lang w:eastAsia="ru-RU"/>
        </w:rPr>
        <w:t xml:space="preserve"> </w:t>
      </w:r>
      <w:r w:rsidR="00635088" w:rsidRPr="00635088">
        <w:rPr>
          <w:rFonts w:ascii="Times New Roman" w:eastAsia="Times New Roman" w:hAnsi="Times New Roman" w:cs="Times New Roman"/>
          <w:color w:val="000000"/>
          <w:sz w:val="28"/>
          <w:szCs w:val="23"/>
          <w:lang w:eastAsia="ru-RU"/>
        </w:rPr>
        <w:t>Тореза</w:t>
      </w:r>
      <w:r w:rsidR="00635088">
        <w:rPr>
          <w:rFonts w:ascii="Times New Roman" w:eastAsia="Times New Roman" w:hAnsi="Times New Roman" w:cs="Times New Roman"/>
          <w:color w:val="000000"/>
          <w:sz w:val="28"/>
          <w:szCs w:val="23"/>
          <w:lang w:eastAsia="ru-RU"/>
        </w:rPr>
        <w:t xml:space="preserve"> в Выборгском районе, </w:t>
      </w:r>
      <w:proofErr w:type="spellStart"/>
      <w:r w:rsidR="00635088" w:rsidRPr="00635088">
        <w:rPr>
          <w:rFonts w:ascii="Times New Roman" w:eastAsia="Times New Roman" w:hAnsi="Times New Roman" w:cs="Times New Roman"/>
          <w:color w:val="000000"/>
          <w:sz w:val="28"/>
          <w:szCs w:val="23"/>
          <w:lang w:eastAsia="ru-RU"/>
        </w:rPr>
        <w:t>Шуваловский</w:t>
      </w:r>
      <w:proofErr w:type="spellEnd"/>
      <w:r w:rsidR="00635088" w:rsidRPr="00635088">
        <w:rPr>
          <w:rFonts w:ascii="Times New Roman" w:eastAsia="Times New Roman" w:hAnsi="Times New Roman" w:cs="Times New Roman"/>
          <w:color w:val="000000"/>
          <w:sz w:val="28"/>
          <w:szCs w:val="23"/>
          <w:lang w:eastAsia="ru-RU"/>
        </w:rPr>
        <w:t xml:space="preserve"> парк (участок 1) на правом берегу р.</w:t>
      </w:r>
      <w:r w:rsidR="00635088">
        <w:rPr>
          <w:rFonts w:ascii="Times New Roman" w:eastAsia="Times New Roman" w:hAnsi="Times New Roman" w:cs="Times New Roman"/>
          <w:color w:val="000000"/>
          <w:sz w:val="28"/>
          <w:szCs w:val="23"/>
          <w:lang w:eastAsia="ru-RU"/>
        </w:rPr>
        <w:t xml:space="preserve"> </w:t>
      </w:r>
      <w:proofErr w:type="spellStart"/>
      <w:r w:rsidR="00635088" w:rsidRPr="00635088">
        <w:rPr>
          <w:rFonts w:ascii="Times New Roman" w:eastAsia="Times New Roman" w:hAnsi="Times New Roman" w:cs="Times New Roman"/>
          <w:color w:val="000000"/>
          <w:sz w:val="28"/>
          <w:szCs w:val="23"/>
          <w:lang w:eastAsia="ru-RU"/>
        </w:rPr>
        <w:t>Старожиловки</w:t>
      </w:r>
      <w:proofErr w:type="spellEnd"/>
      <w:r w:rsidR="00635088">
        <w:rPr>
          <w:rFonts w:ascii="Times New Roman" w:eastAsia="Times New Roman" w:hAnsi="Times New Roman" w:cs="Times New Roman"/>
          <w:color w:val="000000"/>
          <w:sz w:val="28"/>
          <w:szCs w:val="23"/>
          <w:lang w:eastAsia="ru-RU"/>
        </w:rPr>
        <w:t xml:space="preserve"> в Выборгском районе, </w:t>
      </w:r>
      <w:r w:rsidR="00635088" w:rsidRPr="00635088">
        <w:rPr>
          <w:rFonts w:ascii="Times New Roman" w:eastAsia="Times New Roman" w:hAnsi="Times New Roman" w:cs="Times New Roman"/>
          <w:color w:val="000000"/>
          <w:sz w:val="28"/>
          <w:szCs w:val="23"/>
          <w:lang w:eastAsia="ru-RU"/>
        </w:rPr>
        <w:t xml:space="preserve">сквер б/н на </w:t>
      </w:r>
      <w:proofErr w:type="spellStart"/>
      <w:r w:rsidR="00635088" w:rsidRPr="00635088">
        <w:rPr>
          <w:rFonts w:ascii="Times New Roman" w:eastAsia="Times New Roman" w:hAnsi="Times New Roman" w:cs="Times New Roman"/>
          <w:color w:val="000000"/>
          <w:sz w:val="28"/>
          <w:szCs w:val="23"/>
          <w:lang w:eastAsia="ru-RU"/>
        </w:rPr>
        <w:t>Шуваловском</w:t>
      </w:r>
      <w:proofErr w:type="spellEnd"/>
      <w:r w:rsidR="00635088" w:rsidRPr="00635088">
        <w:rPr>
          <w:rFonts w:ascii="Times New Roman" w:eastAsia="Times New Roman" w:hAnsi="Times New Roman" w:cs="Times New Roman"/>
          <w:color w:val="000000"/>
          <w:sz w:val="28"/>
          <w:szCs w:val="23"/>
          <w:lang w:eastAsia="ru-RU"/>
        </w:rPr>
        <w:t xml:space="preserve"> пр. от Мебельной ул. до Богатырского пр.</w:t>
      </w:r>
      <w:r w:rsidR="00635088">
        <w:rPr>
          <w:rFonts w:ascii="Times New Roman" w:eastAsia="Times New Roman" w:hAnsi="Times New Roman" w:cs="Times New Roman"/>
          <w:color w:val="000000"/>
          <w:sz w:val="28"/>
          <w:szCs w:val="23"/>
          <w:lang w:eastAsia="ru-RU"/>
        </w:rPr>
        <w:t xml:space="preserve"> в Выборгском районе, </w:t>
      </w:r>
      <w:r w:rsidR="00635088" w:rsidRPr="00635088">
        <w:rPr>
          <w:rFonts w:ascii="Times New Roman" w:eastAsia="Times New Roman" w:hAnsi="Times New Roman" w:cs="Times New Roman"/>
          <w:color w:val="000000"/>
          <w:sz w:val="28"/>
          <w:szCs w:val="23"/>
          <w:lang w:eastAsia="ru-RU"/>
        </w:rPr>
        <w:t xml:space="preserve">Удельный парк (участок 2) между пр. Испытателей, линией Выборгской </w:t>
      </w:r>
      <w:proofErr w:type="spellStart"/>
      <w:r w:rsidR="00635088" w:rsidRPr="00635088">
        <w:rPr>
          <w:rFonts w:ascii="Times New Roman" w:eastAsia="Times New Roman" w:hAnsi="Times New Roman" w:cs="Times New Roman"/>
          <w:color w:val="000000"/>
          <w:sz w:val="28"/>
          <w:szCs w:val="23"/>
          <w:lang w:eastAsia="ru-RU"/>
        </w:rPr>
        <w:t>ж.д</w:t>
      </w:r>
      <w:proofErr w:type="spellEnd"/>
      <w:r w:rsidR="00635088" w:rsidRPr="00635088">
        <w:rPr>
          <w:rFonts w:ascii="Times New Roman" w:eastAsia="Times New Roman" w:hAnsi="Times New Roman" w:cs="Times New Roman"/>
          <w:color w:val="000000"/>
          <w:sz w:val="28"/>
          <w:szCs w:val="23"/>
          <w:lang w:eastAsia="ru-RU"/>
        </w:rPr>
        <w:t xml:space="preserve">. и </w:t>
      </w:r>
      <w:proofErr w:type="spellStart"/>
      <w:r w:rsidR="00635088" w:rsidRPr="00635088">
        <w:rPr>
          <w:rFonts w:ascii="Times New Roman" w:eastAsia="Times New Roman" w:hAnsi="Times New Roman" w:cs="Times New Roman"/>
          <w:color w:val="000000"/>
          <w:sz w:val="28"/>
          <w:szCs w:val="23"/>
          <w:lang w:eastAsia="ru-RU"/>
        </w:rPr>
        <w:t>Фермским</w:t>
      </w:r>
      <w:proofErr w:type="spellEnd"/>
      <w:r w:rsidR="00635088" w:rsidRPr="00635088">
        <w:rPr>
          <w:rFonts w:ascii="Times New Roman" w:eastAsia="Times New Roman" w:hAnsi="Times New Roman" w:cs="Times New Roman"/>
          <w:color w:val="000000"/>
          <w:sz w:val="28"/>
          <w:szCs w:val="23"/>
          <w:lang w:eastAsia="ru-RU"/>
        </w:rPr>
        <w:t xml:space="preserve"> шоссе.</w:t>
      </w:r>
      <w:r w:rsidR="00635088">
        <w:rPr>
          <w:rFonts w:ascii="Times New Roman" w:eastAsia="Times New Roman" w:hAnsi="Times New Roman" w:cs="Times New Roman"/>
          <w:color w:val="000000"/>
          <w:sz w:val="28"/>
          <w:szCs w:val="23"/>
          <w:lang w:eastAsia="ru-RU"/>
        </w:rPr>
        <w:t xml:space="preserve"> В Приморском районе, </w:t>
      </w:r>
      <w:r w:rsidR="00635088" w:rsidRPr="00635088">
        <w:rPr>
          <w:rFonts w:ascii="Times New Roman" w:eastAsia="Times New Roman" w:hAnsi="Times New Roman" w:cs="Times New Roman"/>
          <w:color w:val="000000"/>
          <w:sz w:val="28"/>
          <w:szCs w:val="23"/>
          <w:lang w:eastAsia="ru-RU"/>
        </w:rPr>
        <w:t>парк Александрино на пр.</w:t>
      </w:r>
      <w:r w:rsidR="00635088">
        <w:rPr>
          <w:rFonts w:ascii="Times New Roman" w:eastAsia="Times New Roman" w:hAnsi="Times New Roman" w:cs="Times New Roman"/>
          <w:color w:val="000000"/>
          <w:sz w:val="28"/>
          <w:szCs w:val="23"/>
          <w:lang w:eastAsia="ru-RU"/>
        </w:rPr>
        <w:t xml:space="preserve"> </w:t>
      </w:r>
      <w:r w:rsidR="00635088" w:rsidRPr="00635088">
        <w:rPr>
          <w:rFonts w:ascii="Times New Roman" w:eastAsia="Times New Roman" w:hAnsi="Times New Roman" w:cs="Times New Roman"/>
          <w:color w:val="000000"/>
          <w:sz w:val="28"/>
          <w:szCs w:val="23"/>
          <w:lang w:eastAsia="ru-RU"/>
        </w:rPr>
        <w:t>Ветеранов между пр.</w:t>
      </w:r>
      <w:r w:rsidR="00635088">
        <w:rPr>
          <w:rFonts w:ascii="Times New Roman" w:eastAsia="Times New Roman" w:hAnsi="Times New Roman" w:cs="Times New Roman"/>
          <w:color w:val="000000"/>
          <w:sz w:val="28"/>
          <w:szCs w:val="23"/>
          <w:lang w:eastAsia="ru-RU"/>
        </w:rPr>
        <w:t xml:space="preserve"> </w:t>
      </w:r>
      <w:r w:rsidR="00635088" w:rsidRPr="00635088">
        <w:rPr>
          <w:rFonts w:ascii="Times New Roman" w:eastAsia="Times New Roman" w:hAnsi="Times New Roman" w:cs="Times New Roman"/>
          <w:color w:val="000000"/>
          <w:sz w:val="28"/>
          <w:szCs w:val="23"/>
          <w:lang w:eastAsia="ru-RU"/>
        </w:rPr>
        <w:t>Народного Ополчения, ул.</w:t>
      </w:r>
      <w:r w:rsidR="00635088">
        <w:rPr>
          <w:rFonts w:ascii="Times New Roman" w:eastAsia="Times New Roman" w:hAnsi="Times New Roman" w:cs="Times New Roman"/>
          <w:color w:val="000000"/>
          <w:sz w:val="28"/>
          <w:szCs w:val="23"/>
          <w:lang w:eastAsia="ru-RU"/>
        </w:rPr>
        <w:t xml:space="preserve"> </w:t>
      </w:r>
      <w:r w:rsidR="00635088" w:rsidRPr="00635088">
        <w:rPr>
          <w:rFonts w:ascii="Times New Roman" w:eastAsia="Times New Roman" w:hAnsi="Times New Roman" w:cs="Times New Roman"/>
          <w:color w:val="000000"/>
          <w:sz w:val="28"/>
          <w:szCs w:val="23"/>
          <w:lang w:eastAsia="ru-RU"/>
        </w:rPr>
        <w:t>Козлова и пр.</w:t>
      </w:r>
      <w:r w:rsidR="00635088">
        <w:rPr>
          <w:rFonts w:ascii="Times New Roman" w:eastAsia="Times New Roman" w:hAnsi="Times New Roman" w:cs="Times New Roman"/>
          <w:color w:val="000000"/>
          <w:sz w:val="28"/>
          <w:szCs w:val="23"/>
          <w:lang w:eastAsia="ru-RU"/>
        </w:rPr>
        <w:t xml:space="preserve"> </w:t>
      </w:r>
      <w:r w:rsidR="00635088" w:rsidRPr="00635088">
        <w:rPr>
          <w:rFonts w:ascii="Times New Roman" w:eastAsia="Times New Roman" w:hAnsi="Times New Roman" w:cs="Times New Roman"/>
          <w:color w:val="000000"/>
          <w:sz w:val="28"/>
          <w:szCs w:val="23"/>
          <w:lang w:eastAsia="ru-RU"/>
        </w:rPr>
        <w:t>Стачек</w:t>
      </w:r>
      <w:r w:rsidR="00635088">
        <w:rPr>
          <w:rFonts w:ascii="Times New Roman" w:eastAsia="Times New Roman" w:hAnsi="Times New Roman" w:cs="Times New Roman"/>
          <w:color w:val="000000"/>
          <w:sz w:val="28"/>
          <w:szCs w:val="23"/>
          <w:lang w:eastAsia="ru-RU"/>
        </w:rPr>
        <w:t xml:space="preserve"> в Кировском районе (по 3), </w:t>
      </w:r>
      <w:r w:rsidR="00635088" w:rsidRPr="00635088">
        <w:rPr>
          <w:rFonts w:ascii="Times New Roman" w:eastAsia="Times New Roman" w:hAnsi="Times New Roman" w:cs="Times New Roman"/>
          <w:color w:val="000000"/>
          <w:sz w:val="28"/>
          <w:szCs w:val="23"/>
          <w:lang w:eastAsia="ru-RU"/>
        </w:rPr>
        <w:t xml:space="preserve">парк Заячий Ремиз между Заячьим пр., Луговым парком и линией Балтийской </w:t>
      </w:r>
      <w:proofErr w:type="spellStart"/>
      <w:r w:rsidR="00635088" w:rsidRPr="00635088">
        <w:rPr>
          <w:rFonts w:ascii="Times New Roman" w:eastAsia="Times New Roman" w:hAnsi="Times New Roman" w:cs="Times New Roman"/>
          <w:color w:val="000000"/>
          <w:sz w:val="28"/>
          <w:szCs w:val="23"/>
          <w:lang w:eastAsia="ru-RU"/>
        </w:rPr>
        <w:t>ж.д</w:t>
      </w:r>
      <w:proofErr w:type="spellEnd"/>
      <w:r w:rsidR="00635088" w:rsidRPr="00635088">
        <w:rPr>
          <w:rFonts w:ascii="Times New Roman" w:eastAsia="Times New Roman" w:hAnsi="Times New Roman" w:cs="Times New Roman"/>
          <w:color w:val="000000"/>
          <w:sz w:val="28"/>
          <w:szCs w:val="23"/>
          <w:lang w:eastAsia="ru-RU"/>
        </w:rPr>
        <w:t>.</w:t>
      </w:r>
      <w:r w:rsidR="00635088">
        <w:rPr>
          <w:rFonts w:ascii="Times New Roman" w:eastAsia="Times New Roman" w:hAnsi="Times New Roman" w:cs="Times New Roman"/>
          <w:color w:val="000000"/>
          <w:sz w:val="28"/>
          <w:szCs w:val="23"/>
          <w:lang w:eastAsia="ru-RU"/>
        </w:rPr>
        <w:t xml:space="preserve"> в </w:t>
      </w:r>
      <w:proofErr w:type="spellStart"/>
      <w:r w:rsidR="00635088">
        <w:rPr>
          <w:rFonts w:ascii="Times New Roman" w:eastAsia="Times New Roman" w:hAnsi="Times New Roman" w:cs="Times New Roman"/>
          <w:color w:val="000000"/>
          <w:sz w:val="28"/>
          <w:szCs w:val="23"/>
          <w:lang w:eastAsia="ru-RU"/>
        </w:rPr>
        <w:t>Петродворцовом</w:t>
      </w:r>
      <w:proofErr w:type="spellEnd"/>
      <w:r w:rsidR="00635088">
        <w:rPr>
          <w:rFonts w:ascii="Times New Roman" w:eastAsia="Times New Roman" w:hAnsi="Times New Roman" w:cs="Times New Roman"/>
          <w:color w:val="000000"/>
          <w:sz w:val="28"/>
          <w:szCs w:val="23"/>
          <w:lang w:eastAsia="ru-RU"/>
        </w:rPr>
        <w:t xml:space="preserve"> районе, </w:t>
      </w:r>
      <w:r w:rsidR="00635088" w:rsidRPr="00635088">
        <w:rPr>
          <w:rFonts w:ascii="Times New Roman" w:eastAsia="Times New Roman" w:hAnsi="Times New Roman" w:cs="Times New Roman"/>
          <w:color w:val="000000"/>
          <w:sz w:val="28"/>
          <w:szCs w:val="23"/>
          <w:lang w:eastAsia="ru-RU"/>
        </w:rPr>
        <w:t xml:space="preserve">Английский парк между Санкт-Петербургским пр., </w:t>
      </w:r>
      <w:proofErr w:type="spellStart"/>
      <w:r w:rsidR="00635088" w:rsidRPr="00635088">
        <w:rPr>
          <w:rFonts w:ascii="Times New Roman" w:eastAsia="Times New Roman" w:hAnsi="Times New Roman" w:cs="Times New Roman"/>
          <w:color w:val="000000"/>
          <w:sz w:val="28"/>
          <w:szCs w:val="23"/>
          <w:lang w:eastAsia="ru-RU"/>
        </w:rPr>
        <w:t>бульв</w:t>
      </w:r>
      <w:proofErr w:type="spellEnd"/>
      <w:r w:rsidR="00635088" w:rsidRPr="00635088">
        <w:rPr>
          <w:rFonts w:ascii="Times New Roman" w:eastAsia="Times New Roman" w:hAnsi="Times New Roman" w:cs="Times New Roman"/>
          <w:color w:val="000000"/>
          <w:sz w:val="28"/>
          <w:szCs w:val="23"/>
          <w:lang w:eastAsia="ru-RU"/>
        </w:rPr>
        <w:t>.</w:t>
      </w:r>
      <w:r w:rsidR="00635088">
        <w:rPr>
          <w:rFonts w:ascii="Times New Roman" w:eastAsia="Times New Roman" w:hAnsi="Times New Roman" w:cs="Times New Roman"/>
          <w:color w:val="000000"/>
          <w:sz w:val="28"/>
          <w:szCs w:val="23"/>
          <w:lang w:eastAsia="ru-RU"/>
        </w:rPr>
        <w:t xml:space="preserve"> </w:t>
      </w:r>
      <w:r w:rsidR="00635088" w:rsidRPr="00635088">
        <w:rPr>
          <w:rFonts w:ascii="Times New Roman" w:eastAsia="Times New Roman" w:hAnsi="Times New Roman" w:cs="Times New Roman"/>
          <w:color w:val="000000"/>
          <w:sz w:val="28"/>
          <w:szCs w:val="23"/>
          <w:lang w:eastAsia="ru-RU"/>
        </w:rPr>
        <w:t>Красных Курсантов и Блан-</w:t>
      </w:r>
      <w:proofErr w:type="spellStart"/>
      <w:r w:rsidR="00635088" w:rsidRPr="00635088">
        <w:rPr>
          <w:rFonts w:ascii="Times New Roman" w:eastAsia="Times New Roman" w:hAnsi="Times New Roman" w:cs="Times New Roman"/>
          <w:color w:val="000000"/>
          <w:sz w:val="28"/>
          <w:szCs w:val="23"/>
          <w:lang w:eastAsia="ru-RU"/>
        </w:rPr>
        <w:t>Менильской</w:t>
      </w:r>
      <w:proofErr w:type="spellEnd"/>
      <w:r w:rsidR="00635088" w:rsidRPr="00635088">
        <w:rPr>
          <w:rFonts w:ascii="Times New Roman" w:eastAsia="Times New Roman" w:hAnsi="Times New Roman" w:cs="Times New Roman"/>
          <w:color w:val="000000"/>
          <w:sz w:val="28"/>
          <w:szCs w:val="23"/>
          <w:lang w:eastAsia="ru-RU"/>
        </w:rPr>
        <w:t xml:space="preserve"> ул.</w:t>
      </w:r>
      <w:r w:rsidR="00635088">
        <w:rPr>
          <w:rFonts w:ascii="Times New Roman" w:eastAsia="Times New Roman" w:hAnsi="Times New Roman" w:cs="Times New Roman"/>
          <w:color w:val="000000"/>
          <w:sz w:val="28"/>
          <w:szCs w:val="23"/>
          <w:lang w:eastAsia="ru-RU"/>
        </w:rPr>
        <w:t xml:space="preserve"> В </w:t>
      </w:r>
      <w:proofErr w:type="spellStart"/>
      <w:r w:rsidR="00635088">
        <w:rPr>
          <w:rFonts w:ascii="Times New Roman" w:eastAsia="Times New Roman" w:hAnsi="Times New Roman" w:cs="Times New Roman"/>
          <w:color w:val="000000"/>
          <w:sz w:val="28"/>
          <w:szCs w:val="23"/>
          <w:lang w:eastAsia="ru-RU"/>
        </w:rPr>
        <w:t>Петродворцовом</w:t>
      </w:r>
      <w:proofErr w:type="spellEnd"/>
      <w:r w:rsidR="00635088">
        <w:rPr>
          <w:rFonts w:ascii="Times New Roman" w:eastAsia="Times New Roman" w:hAnsi="Times New Roman" w:cs="Times New Roman"/>
          <w:color w:val="000000"/>
          <w:sz w:val="28"/>
          <w:szCs w:val="23"/>
          <w:lang w:eastAsia="ru-RU"/>
        </w:rPr>
        <w:t xml:space="preserve"> районе, </w:t>
      </w:r>
      <w:r w:rsidR="00635088" w:rsidRPr="00635088">
        <w:rPr>
          <w:rFonts w:ascii="Times New Roman" w:eastAsia="Times New Roman" w:hAnsi="Times New Roman" w:cs="Times New Roman"/>
          <w:color w:val="000000"/>
          <w:sz w:val="28"/>
          <w:szCs w:val="23"/>
          <w:lang w:eastAsia="ru-RU"/>
        </w:rPr>
        <w:t xml:space="preserve">Петровский парк между </w:t>
      </w:r>
      <w:proofErr w:type="spellStart"/>
      <w:r w:rsidR="00635088" w:rsidRPr="00635088">
        <w:rPr>
          <w:rFonts w:ascii="Times New Roman" w:eastAsia="Times New Roman" w:hAnsi="Times New Roman" w:cs="Times New Roman"/>
          <w:color w:val="000000"/>
          <w:sz w:val="28"/>
          <w:szCs w:val="23"/>
          <w:lang w:eastAsia="ru-RU"/>
        </w:rPr>
        <w:lastRenderedPageBreak/>
        <w:t>Макаровской</w:t>
      </w:r>
      <w:proofErr w:type="spellEnd"/>
      <w:r w:rsidR="00635088" w:rsidRPr="00635088">
        <w:rPr>
          <w:rFonts w:ascii="Times New Roman" w:eastAsia="Times New Roman" w:hAnsi="Times New Roman" w:cs="Times New Roman"/>
          <w:color w:val="000000"/>
          <w:sz w:val="28"/>
          <w:szCs w:val="23"/>
          <w:lang w:eastAsia="ru-RU"/>
        </w:rPr>
        <w:t xml:space="preserve"> ул., Арсенальным пер. и Средней (Петровской) гаванью</w:t>
      </w:r>
      <w:r w:rsidR="00635088">
        <w:rPr>
          <w:rFonts w:ascii="Times New Roman" w:eastAsia="Times New Roman" w:hAnsi="Times New Roman" w:cs="Times New Roman"/>
          <w:color w:val="000000"/>
          <w:sz w:val="28"/>
          <w:szCs w:val="23"/>
          <w:lang w:eastAsia="ru-RU"/>
        </w:rPr>
        <w:t xml:space="preserve"> в Кронштадтском районе, </w:t>
      </w:r>
      <w:r w:rsidR="00635088" w:rsidRPr="00635088">
        <w:rPr>
          <w:rFonts w:ascii="Times New Roman" w:eastAsia="Times New Roman" w:hAnsi="Times New Roman" w:cs="Times New Roman"/>
          <w:color w:val="000000"/>
          <w:sz w:val="28"/>
          <w:szCs w:val="23"/>
          <w:lang w:eastAsia="ru-RU"/>
        </w:rPr>
        <w:t xml:space="preserve">аллея Чернобыльцев на Планерной ул. между </w:t>
      </w:r>
      <w:proofErr w:type="spellStart"/>
      <w:r w:rsidR="00635088" w:rsidRPr="00635088">
        <w:rPr>
          <w:rFonts w:ascii="Times New Roman" w:eastAsia="Times New Roman" w:hAnsi="Times New Roman" w:cs="Times New Roman"/>
          <w:color w:val="000000"/>
          <w:sz w:val="28"/>
          <w:szCs w:val="23"/>
          <w:lang w:eastAsia="ru-RU"/>
        </w:rPr>
        <w:t>Долгоозёрной</w:t>
      </w:r>
      <w:proofErr w:type="spellEnd"/>
      <w:r w:rsidR="00635088" w:rsidRPr="00635088">
        <w:rPr>
          <w:rFonts w:ascii="Times New Roman" w:eastAsia="Times New Roman" w:hAnsi="Times New Roman" w:cs="Times New Roman"/>
          <w:color w:val="000000"/>
          <w:sz w:val="28"/>
          <w:szCs w:val="23"/>
          <w:lang w:eastAsia="ru-RU"/>
        </w:rPr>
        <w:t xml:space="preserve"> ул. и </w:t>
      </w:r>
      <w:proofErr w:type="spellStart"/>
      <w:r w:rsidR="00635088" w:rsidRPr="00635088">
        <w:rPr>
          <w:rFonts w:ascii="Times New Roman" w:eastAsia="Times New Roman" w:hAnsi="Times New Roman" w:cs="Times New Roman"/>
          <w:color w:val="000000"/>
          <w:sz w:val="28"/>
          <w:szCs w:val="23"/>
          <w:lang w:eastAsia="ru-RU"/>
        </w:rPr>
        <w:t>Шуваловским</w:t>
      </w:r>
      <w:proofErr w:type="spellEnd"/>
      <w:r w:rsidR="00635088" w:rsidRPr="00635088">
        <w:rPr>
          <w:rFonts w:ascii="Times New Roman" w:eastAsia="Times New Roman" w:hAnsi="Times New Roman" w:cs="Times New Roman"/>
          <w:color w:val="000000"/>
          <w:sz w:val="28"/>
          <w:szCs w:val="23"/>
          <w:lang w:eastAsia="ru-RU"/>
        </w:rPr>
        <w:t xml:space="preserve"> пр.</w:t>
      </w:r>
      <w:r w:rsidR="00635088">
        <w:rPr>
          <w:rFonts w:ascii="Times New Roman" w:eastAsia="Times New Roman" w:hAnsi="Times New Roman" w:cs="Times New Roman"/>
          <w:color w:val="000000"/>
          <w:sz w:val="28"/>
          <w:szCs w:val="23"/>
          <w:lang w:eastAsia="ru-RU"/>
        </w:rPr>
        <w:t xml:space="preserve"> в Приморском районе, </w:t>
      </w:r>
      <w:r w:rsidR="00635088" w:rsidRPr="00635088">
        <w:rPr>
          <w:rFonts w:ascii="Times New Roman" w:eastAsia="Times New Roman" w:hAnsi="Times New Roman" w:cs="Times New Roman"/>
          <w:color w:val="000000"/>
          <w:sz w:val="28"/>
          <w:szCs w:val="23"/>
          <w:lang w:eastAsia="ru-RU"/>
        </w:rPr>
        <w:t>сквер б/н между д. 17, корп. 2, и д. 19, корп. 2, по ул. Козлова</w:t>
      </w:r>
      <w:r w:rsidR="00635088">
        <w:rPr>
          <w:rFonts w:ascii="Times New Roman" w:eastAsia="Times New Roman" w:hAnsi="Times New Roman" w:cs="Times New Roman"/>
          <w:color w:val="000000"/>
          <w:sz w:val="28"/>
          <w:szCs w:val="23"/>
          <w:lang w:eastAsia="ru-RU"/>
        </w:rPr>
        <w:t xml:space="preserve">, </w:t>
      </w:r>
      <w:r w:rsidR="00635088" w:rsidRPr="00635088">
        <w:rPr>
          <w:rFonts w:ascii="Times New Roman" w:eastAsia="Times New Roman" w:hAnsi="Times New Roman" w:cs="Times New Roman"/>
          <w:color w:val="000000"/>
          <w:sz w:val="28"/>
          <w:szCs w:val="23"/>
          <w:lang w:eastAsia="ru-RU"/>
        </w:rPr>
        <w:t>сквер б/н южнее д. 19, корп. 2,  по ул. Козлова</w:t>
      </w:r>
      <w:r w:rsidR="00635088">
        <w:rPr>
          <w:rFonts w:ascii="Times New Roman" w:eastAsia="Times New Roman" w:hAnsi="Times New Roman" w:cs="Times New Roman"/>
          <w:color w:val="000000"/>
          <w:sz w:val="28"/>
          <w:szCs w:val="23"/>
          <w:lang w:eastAsia="ru-RU"/>
        </w:rPr>
        <w:t xml:space="preserve">, </w:t>
      </w:r>
      <w:r w:rsidR="00635088" w:rsidRPr="00635088">
        <w:rPr>
          <w:rFonts w:ascii="Times New Roman" w:eastAsia="Times New Roman" w:hAnsi="Times New Roman" w:cs="Times New Roman"/>
          <w:color w:val="000000"/>
          <w:sz w:val="28"/>
          <w:szCs w:val="23"/>
          <w:lang w:eastAsia="ru-RU"/>
        </w:rPr>
        <w:t>сквер б/н восточнее д. 39, корп. 7, по ул. Некрасова (пос. Парголово)</w:t>
      </w:r>
      <w:r w:rsidR="00E848CF">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сквер б/н на Библиотечной пл. (г. Петергоф)</w:t>
      </w:r>
      <w:r w:rsidR="00E848CF">
        <w:rPr>
          <w:rFonts w:ascii="Times New Roman" w:eastAsia="Times New Roman" w:hAnsi="Times New Roman" w:cs="Times New Roman"/>
          <w:color w:val="000000"/>
          <w:sz w:val="28"/>
          <w:szCs w:val="23"/>
          <w:lang w:eastAsia="ru-RU"/>
        </w:rPr>
        <w:t xml:space="preserve"> в </w:t>
      </w:r>
      <w:proofErr w:type="spellStart"/>
      <w:r w:rsidR="00E848CF">
        <w:rPr>
          <w:rFonts w:ascii="Times New Roman" w:eastAsia="Times New Roman" w:hAnsi="Times New Roman" w:cs="Times New Roman"/>
          <w:color w:val="000000"/>
          <w:sz w:val="28"/>
          <w:szCs w:val="23"/>
          <w:lang w:eastAsia="ru-RU"/>
        </w:rPr>
        <w:t>Петродворцовом</w:t>
      </w:r>
      <w:proofErr w:type="spellEnd"/>
      <w:r w:rsidR="00E848CF">
        <w:rPr>
          <w:rFonts w:ascii="Times New Roman" w:eastAsia="Times New Roman" w:hAnsi="Times New Roman" w:cs="Times New Roman"/>
          <w:color w:val="000000"/>
          <w:sz w:val="28"/>
          <w:szCs w:val="23"/>
          <w:lang w:eastAsia="ru-RU"/>
        </w:rPr>
        <w:t xml:space="preserve"> районе, </w:t>
      </w:r>
      <w:r w:rsidR="00E848CF" w:rsidRPr="00E848CF">
        <w:rPr>
          <w:rFonts w:ascii="Times New Roman" w:eastAsia="Times New Roman" w:hAnsi="Times New Roman" w:cs="Times New Roman"/>
          <w:color w:val="000000"/>
          <w:sz w:val="28"/>
          <w:szCs w:val="23"/>
          <w:lang w:eastAsia="ru-RU"/>
        </w:rPr>
        <w:t xml:space="preserve">парк Собственная Дача между Финским заливом, ул. Беловой, линией Балтийской </w:t>
      </w:r>
      <w:proofErr w:type="spellStart"/>
      <w:r w:rsidR="00E848CF" w:rsidRPr="00E848CF">
        <w:rPr>
          <w:rFonts w:ascii="Times New Roman" w:eastAsia="Times New Roman" w:hAnsi="Times New Roman" w:cs="Times New Roman"/>
          <w:color w:val="000000"/>
          <w:sz w:val="28"/>
          <w:szCs w:val="23"/>
          <w:lang w:eastAsia="ru-RU"/>
        </w:rPr>
        <w:t>ж.д</w:t>
      </w:r>
      <w:proofErr w:type="spellEnd"/>
      <w:r w:rsidR="00E848CF" w:rsidRPr="00E848CF">
        <w:rPr>
          <w:rFonts w:ascii="Times New Roman" w:eastAsia="Times New Roman" w:hAnsi="Times New Roman" w:cs="Times New Roman"/>
          <w:color w:val="000000"/>
          <w:sz w:val="28"/>
          <w:szCs w:val="23"/>
          <w:lang w:eastAsia="ru-RU"/>
        </w:rPr>
        <w:t>. и парком Сергиевка</w:t>
      </w:r>
      <w:r w:rsidR="00E848CF">
        <w:rPr>
          <w:rFonts w:ascii="Times New Roman" w:eastAsia="Times New Roman" w:hAnsi="Times New Roman" w:cs="Times New Roman"/>
          <w:color w:val="000000"/>
          <w:sz w:val="28"/>
          <w:szCs w:val="23"/>
          <w:lang w:eastAsia="ru-RU"/>
        </w:rPr>
        <w:t xml:space="preserve"> в </w:t>
      </w:r>
      <w:proofErr w:type="spellStart"/>
      <w:r w:rsidR="00E848CF">
        <w:rPr>
          <w:rFonts w:ascii="Times New Roman" w:eastAsia="Times New Roman" w:hAnsi="Times New Roman" w:cs="Times New Roman"/>
          <w:color w:val="000000"/>
          <w:sz w:val="28"/>
          <w:szCs w:val="23"/>
          <w:lang w:eastAsia="ru-RU"/>
        </w:rPr>
        <w:t>Петродворцовом</w:t>
      </w:r>
      <w:proofErr w:type="spellEnd"/>
      <w:r w:rsidR="00E848CF">
        <w:rPr>
          <w:rFonts w:ascii="Times New Roman" w:eastAsia="Times New Roman" w:hAnsi="Times New Roman" w:cs="Times New Roman"/>
          <w:color w:val="000000"/>
          <w:sz w:val="28"/>
          <w:szCs w:val="23"/>
          <w:lang w:eastAsia="ru-RU"/>
        </w:rPr>
        <w:t xml:space="preserve"> районе (по 2), </w:t>
      </w:r>
      <w:r w:rsidR="00E848CF" w:rsidRPr="00E848CF">
        <w:rPr>
          <w:rFonts w:ascii="Times New Roman" w:eastAsia="Times New Roman" w:hAnsi="Times New Roman" w:cs="Times New Roman"/>
          <w:color w:val="000000"/>
          <w:sz w:val="28"/>
          <w:szCs w:val="23"/>
          <w:lang w:eastAsia="ru-RU"/>
        </w:rPr>
        <w:t xml:space="preserve">Московский парк Победы между Московским пр., </w:t>
      </w:r>
      <w:proofErr w:type="spellStart"/>
      <w:r w:rsidR="00E848CF" w:rsidRPr="00E848CF">
        <w:rPr>
          <w:rFonts w:ascii="Times New Roman" w:eastAsia="Times New Roman" w:hAnsi="Times New Roman" w:cs="Times New Roman"/>
          <w:color w:val="000000"/>
          <w:sz w:val="28"/>
          <w:szCs w:val="23"/>
          <w:lang w:eastAsia="ru-RU"/>
        </w:rPr>
        <w:t>Кузнецовской</w:t>
      </w:r>
      <w:proofErr w:type="spellEnd"/>
      <w:r w:rsidR="00E848CF" w:rsidRPr="00E848CF">
        <w:rPr>
          <w:rFonts w:ascii="Times New Roman" w:eastAsia="Times New Roman" w:hAnsi="Times New Roman" w:cs="Times New Roman"/>
          <w:color w:val="000000"/>
          <w:sz w:val="28"/>
          <w:szCs w:val="23"/>
          <w:lang w:eastAsia="ru-RU"/>
        </w:rPr>
        <w:t xml:space="preserve"> ул., пр.</w:t>
      </w:r>
      <w:r w:rsidR="00E848CF">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 xml:space="preserve">Юрия Гагарина и </w:t>
      </w:r>
      <w:proofErr w:type="spellStart"/>
      <w:r w:rsidR="00E848CF" w:rsidRPr="00E848CF">
        <w:rPr>
          <w:rFonts w:ascii="Times New Roman" w:eastAsia="Times New Roman" w:hAnsi="Times New Roman" w:cs="Times New Roman"/>
          <w:color w:val="000000"/>
          <w:sz w:val="28"/>
          <w:szCs w:val="23"/>
          <w:lang w:eastAsia="ru-RU"/>
        </w:rPr>
        <w:t>Бассейной</w:t>
      </w:r>
      <w:proofErr w:type="spellEnd"/>
      <w:r w:rsidR="00E848CF" w:rsidRPr="00E848CF">
        <w:rPr>
          <w:rFonts w:ascii="Times New Roman" w:eastAsia="Times New Roman" w:hAnsi="Times New Roman" w:cs="Times New Roman"/>
          <w:color w:val="000000"/>
          <w:sz w:val="28"/>
          <w:szCs w:val="23"/>
          <w:lang w:eastAsia="ru-RU"/>
        </w:rPr>
        <w:t xml:space="preserve"> ул.</w:t>
      </w:r>
      <w:r w:rsidR="00E848CF">
        <w:rPr>
          <w:rFonts w:ascii="Times New Roman" w:eastAsia="Times New Roman" w:hAnsi="Times New Roman" w:cs="Times New Roman"/>
          <w:color w:val="000000"/>
          <w:sz w:val="28"/>
          <w:szCs w:val="23"/>
          <w:lang w:eastAsia="ru-RU"/>
        </w:rPr>
        <w:t xml:space="preserve"> В Московском районе, </w:t>
      </w:r>
      <w:r w:rsidR="00E848CF" w:rsidRPr="00E848CF">
        <w:rPr>
          <w:rFonts w:ascii="Times New Roman" w:eastAsia="Times New Roman" w:hAnsi="Times New Roman" w:cs="Times New Roman"/>
          <w:color w:val="000000"/>
          <w:sz w:val="28"/>
          <w:szCs w:val="23"/>
          <w:lang w:eastAsia="ru-RU"/>
        </w:rPr>
        <w:t>сквер б/н на Солнечной ул. от ул.</w:t>
      </w:r>
      <w:r w:rsidR="00E848CF">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Первого Мая до Университетского пр.</w:t>
      </w:r>
      <w:r w:rsidR="00E848CF">
        <w:rPr>
          <w:rFonts w:ascii="Times New Roman" w:eastAsia="Times New Roman" w:hAnsi="Times New Roman" w:cs="Times New Roman"/>
          <w:color w:val="000000"/>
          <w:sz w:val="28"/>
          <w:szCs w:val="23"/>
          <w:lang w:eastAsia="ru-RU"/>
        </w:rPr>
        <w:t xml:space="preserve"> в </w:t>
      </w:r>
      <w:proofErr w:type="spellStart"/>
      <w:r w:rsidR="00E848CF">
        <w:rPr>
          <w:rFonts w:ascii="Times New Roman" w:eastAsia="Times New Roman" w:hAnsi="Times New Roman" w:cs="Times New Roman"/>
          <w:color w:val="000000"/>
          <w:sz w:val="28"/>
          <w:szCs w:val="23"/>
          <w:lang w:eastAsia="ru-RU"/>
        </w:rPr>
        <w:t>Петродворцовом</w:t>
      </w:r>
      <w:proofErr w:type="spellEnd"/>
      <w:r w:rsidR="00E848CF">
        <w:rPr>
          <w:rFonts w:ascii="Times New Roman" w:eastAsia="Times New Roman" w:hAnsi="Times New Roman" w:cs="Times New Roman"/>
          <w:color w:val="000000"/>
          <w:sz w:val="28"/>
          <w:szCs w:val="23"/>
          <w:lang w:eastAsia="ru-RU"/>
        </w:rPr>
        <w:t xml:space="preserve"> районе, </w:t>
      </w:r>
      <w:r w:rsidR="00E848CF" w:rsidRPr="00E848CF">
        <w:rPr>
          <w:rFonts w:ascii="Times New Roman" w:eastAsia="Times New Roman" w:hAnsi="Times New Roman" w:cs="Times New Roman"/>
          <w:color w:val="000000"/>
          <w:sz w:val="28"/>
          <w:szCs w:val="23"/>
          <w:lang w:eastAsia="ru-RU"/>
        </w:rPr>
        <w:t xml:space="preserve">сквер б/н на </w:t>
      </w:r>
      <w:proofErr w:type="spellStart"/>
      <w:r w:rsidR="00E848CF" w:rsidRPr="00E848CF">
        <w:rPr>
          <w:rFonts w:ascii="Times New Roman" w:eastAsia="Times New Roman" w:hAnsi="Times New Roman" w:cs="Times New Roman"/>
          <w:color w:val="000000"/>
          <w:sz w:val="28"/>
          <w:szCs w:val="23"/>
          <w:lang w:eastAsia="ru-RU"/>
        </w:rPr>
        <w:t>Богумиловской</w:t>
      </w:r>
      <w:proofErr w:type="spellEnd"/>
      <w:r w:rsidR="00E848CF" w:rsidRPr="00E848CF">
        <w:rPr>
          <w:rFonts w:ascii="Times New Roman" w:eastAsia="Times New Roman" w:hAnsi="Times New Roman" w:cs="Times New Roman"/>
          <w:color w:val="000000"/>
          <w:sz w:val="28"/>
          <w:szCs w:val="23"/>
          <w:lang w:eastAsia="ru-RU"/>
        </w:rPr>
        <w:t xml:space="preserve"> ул.</w:t>
      </w:r>
      <w:r w:rsidR="00E848CF">
        <w:rPr>
          <w:rFonts w:ascii="Times New Roman" w:eastAsia="Times New Roman" w:hAnsi="Times New Roman" w:cs="Times New Roman"/>
          <w:color w:val="000000"/>
          <w:sz w:val="28"/>
          <w:szCs w:val="23"/>
          <w:lang w:eastAsia="ru-RU"/>
        </w:rPr>
        <w:t xml:space="preserve"> В </w:t>
      </w:r>
      <w:proofErr w:type="spellStart"/>
      <w:r w:rsidR="00E848CF">
        <w:rPr>
          <w:rFonts w:ascii="Times New Roman" w:eastAsia="Times New Roman" w:hAnsi="Times New Roman" w:cs="Times New Roman"/>
          <w:color w:val="000000"/>
          <w:sz w:val="28"/>
          <w:szCs w:val="23"/>
          <w:lang w:eastAsia="ru-RU"/>
        </w:rPr>
        <w:t>Петродворцовом</w:t>
      </w:r>
      <w:proofErr w:type="spellEnd"/>
      <w:r w:rsidR="00E848CF">
        <w:rPr>
          <w:rFonts w:ascii="Times New Roman" w:eastAsia="Times New Roman" w:hAnsi="Times New Roman" w:cs="Times New Roman"/>
          <w:color w:val="000000"/>
          <w:sz w:val="28"/>
          <w:szCs w:val="23"/>
          <w:lang w:eastAsia="ru-RU"/>
        </w:rPr>
        <w:t xml:space="preserve"> районе, </w:t>
      </w:r>
      <w:r w:rsidR="00E848CF" w:rsidRPr="00E848CF">
        <w:rPr>
          <w:rFonts w:ascii="Times New Roman" w:eastAsia="Times New Roman" w:hAnsi="Times New Roman" w:cs="Times New Roman"/>
          <w:color w:val="000000"/>
          <w:sz w:val="28"/>
          <w:szCs w:val="23"/>
          <w:lang w:eastAsia="ru-RU"/>
        </w:rPr>
        <w:t>парк Красное Село между пр.</w:t>
      </w:r>
      <w:r w:rsidR="00AD379C">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Ленина, ул.</w:t>
      </w:r>
      <w:r w:rsidR="00AD379C">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Восстановления, пр.</w:t>
      </w:r>
      <w:r w:rsidR="00AD379C">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Красных Командиров и ул.</w:t>
      </w:r>
      <w:r w:rsidR="00AD379C">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Первого Мая</w:t>
      </w:r>
      <w:r w:rsidR="00E848CF">
        <w:rPr>
          <w:rFonts w:ascii="Times New Roman" w:eastAsia="Times New Roman" w:hAnsi="Times New Roman" w:cs="Times New Roman"/>
          <w:color w:val="000000"/>
          <w:sz w:val="28"/>
          <w:szCs w:val="23"/>
          <w:lang w:eastAsia="ru-RU"/>
        </w:rPr>
        <w:t xml:space="preserve"> в Красносельском районе, </w:t>
      </w:r>
      <w:r w:rsidR="00E848CF" w:rsidRPr="00E848CF">
        <w:rPr>
          <w:rFonts w:ascii="Times New Roman" w:eastAsia="Times New Roman" w:hAnsi="Times New Roman" w:cs="Times New Roman"/>
          <w:color w:val="000000"/>
          <w:sz w:val="28"/>
          <w:szCs w:val="23"/>
          <w:lang w:eastAsia="ru-RU"/>
        </w:rPr>
        <w:t xml:space="preserve">сквер б/н на пересечении ул. </w:t>
      </w:r>
      <w:proofErr w:type="spellStart"/>
      <w:r w:rsidR="00E848CF" w:rsidRPr="00E848CF">
        <w:rPr>
          <w:rFonts w:ascii="Times New Roman" w:eastAsia="Times New Roman" w:hAnsi="Times New Roman" w:cs="Times New Roman"/>
          <w:color w:val="000000"/>
          <w:sz w:val="28"/>
          <w:szCs w:val="23"/>
          <w:lang w:eastAsia="ru-RU"/>
        </w:rPr>
        <w:t>Богайчука</w:t>
      </w:r>
      <w:proofErr w:type="spellEnd"/>
      <w:r w:rsidR="00E848CF" w:rsidRPr="00E848CF">
        <w:rPr>
          <w:rFonts w:ascii="Times New Roman" w:eastAsia="Times New Roman" w:hAnsi="Times New Roman" w:cs="Times New Roman"/>
          <w:color w:val="000000"/>
          <w:sz w:val="28"/>
          <w:szCs w:val="23"/>
          <w:lang w:eastAsia="ru-RU"/>
        </w:rPr>
        <w:t xml:space="preserve"> и Петрозаводского шоссе</w:t>
      </w:r>
      <w:r w:rsidR="00E848CF">
        <w:rPr>
          <w:rFonts w:ascii="Times New Roman" w:eastAsia="Times New Roman" w:hAnsi="Times New Roman" w:cs="Times New Roman"/>
          <w:color w:val="000000"/>
          <w:sz w:val="28"/>
          <w:szCs w:val="23"/>
          <w:lang w:eastAsia="ru-RU"/>
        </w:rPr>
        <w:t xml:space="preserve"> в </w:t>
      </w:r>
      <w:proofErr w:type="spellStart"/>
      <w:r w:rsidR="00E848CF">
        <w:rPr>
          <w:rFonts w:ascii="Times New Roman" w:eastAsia="Times New Roman" w:hAnsi="Times New Roman" w:cs="Times New Roman"/>
          <w:color w:val="000000"/>
          <w:sz w:val="28"/>
          <w:szCs w:val="23"/>
          <w:lang w:eastAsia="ru-RU"/>
        </w:rPr>
        <w:t>Колпинском</w:t>
      </w:r>
      <w:proofErr w:type="spellEnd"/>
      <w:r w:rsidR="00E848CF">
        <w:rPr>
          <w:rFonts w:ascii="Times New Roman" w:eastAsia="Times New Roman" w:hAnsi="Times New Roman" w:cs="Times New Roman"/>
          <w:color w:val="000000"/>
          <w:sz w:val="28"/>
          <w:szCs w:val="23"/>
          <w:lang w:eastAsia="ru-RU"/>
        </w:rPr>
        <w:t xml:space="preserve"> районе, </w:t>
      </w:r>
      <w:proofErr w:type="spellStart"/>
      <w:r w:rsidR="00E848CF" w:rsidRPr="00E848CF">
        <w:rPr>
          <w:rFonts w:ascii="Times New Roman" w:eastAsia="Times New Roman" w:hAnsi="Times New Roman" w:cs="Times New Roman"/>
          <w:color w:val="000000"/>
          <w:sz w:val="28"/>
          <w:szCs w:val="23"/>
          <w:lang w:eastAsia="ru-RU"/>
        </w:rPr>
        <w:t>Пулковский</w:t>
      </w:r>
      <w:proofErr w:type="spellEnd"/>
      <w:r w:rsidR="00E848CF" w:rsidRPr="00E848CF">
        <w:rPr>
          <w:rFonts w:ascii="Times New Roman" w:eastAsia="Times New Roman" w:hAnsi="Times New Roman" w:cs="Times New Roman"/>
          <w:color w:val="000000"/>
          <w:sz w:val="28"/>
          <w:szCs w:val="23"/>
          <w:lang w:eastAsia="ru-RU"/>
        </w:rPr>
        <w:t xml:space="preserve"> парк на пересечении </w:t>
      </w:r>
      <w:proofErr w:type="spellStart"/>
      <w:r w:rsidR="00E848CF" w:rsidRPr="00E848CF">
        <w:rPr>
          <w:rFonts w:ascii="Times New Roman" w:eastAsia="Times New Roman" w:hAnsi="Times New Roman" w:cs="Times New Roman"/>
          <w:color w:val="000000"/>
          <w:sz w:val="28"/>
          <w:szCs w:val="23"/>
          <w:lang w:eastAsia="ru-RU"/>
        </w:rPr>
        <w:t>Пулковского</w:t>
      </w:r>
      <w:proofErr w:type="spellEnd"/>
      <w:r w:rsidR="00E848CF" w:rsidRPr="00E848CF">
        <w:rPr>
          <w:rFonts w:ascii="Times New Roman" w:eastAsia="Times New Roman" w:hAnsi="Times New Roman" w:cs="Times New Roman"/>
          <w:color w:val="000000"/>
          <w:sz w:val="28"/>
          <w:szCs w:val="23"/>
          <w:lang w:eastAsia="ru-RU"/>
        </w:rPr>
        <w:t xml:space="preserve"> шоссе и Московского шоссе</w:t>
      </w:r>
      <w:r w:rsidR="00E848CF">
        <w:rPr>
          <w:rFonts w:ascii="Times New Roman" w:eastAsia="Times New Roman" w:hAnsi="Times New Roman" w:cs="Times New Roman"/>
          <w:color w:val="000000"/>
          <w:sz w:val="28"/>
          <w:szCs w:val="23"/>
          <w:lang w:eastAsia="ru-RU"/>
        </w:rPr>
        <w:t xml:space="preserve"> в Московском районе, </w:t>
      </w:r>
      <w:r w:rsidR="00E848CF" w:rsidRPr="00E848CF">
        <w:rPr>
          <w:rFonts w:ascii="Times New Roman" w:eastAsia="Times New Roman" w:hAnsi="Times New Roman" w:cs="Times New Roman"/>
          <w:color w:val="000000"/>
          <w:sz w:val="28"/>
          <w:szCs w:val="23"/>
          <w:lang w:eastAsia="ru-RU"/>
        </w:rPr>
        <w:t xml:space="preserve">Отдельный парк между Московским шоссе, Софийским </w:t>
      </w:r>
      <w:proofErr w:type="spellStart"/>
      <w:proofErr w:type="gramStart"/>
      <w:r w:rsidR="00E848CF" w:rsidRPr="00E848CF">
        <w:rPr>
          <w:rFonts w:ascii="Times New Roman" w:eastAsia="Times New Roman" w:hAnsi="Times New Roman" w:cs="Times New Roman"/>
          <w:color w:val="000000"/>
          <w:sz w:val="28"/>
          <w:szCs w:val="23"/>
          <w:lang w:eastAsia="ru-RU"/>
        </w:rPr>
        <w:t>бульв</w:t>
      </w:r>
      <w:proofErr w:type="spellEnd"/>
      <w:r w:rsidR="00E848CF" w:rsidRPr="00E848CF">
        <w:rPr>
          <w:rFonts w:ascii="Times New Roman" w:eastAsia="Times New Roman" w:hAnsi="Times New Roman" w:cs="Times New Roman"/>
          <w:color w:val="000000"/>
          <w:sz w:val="28"/>
          <w:szCs w:val="23"/>
          <w:lang w:eastAsia="ru-RU"/>
        </w:rPr>
        <w:t>.,</w:t>
      </w:r>
      <w:proofErr w:type="gramEnd"/>
      <w:r w:rsidR="00E848CF" w:rsidRPr="00E848CF">
        <w:rPr>
          <w:rFonts w:ascii="Times New Roman" w:eastAsia="Times New Roman" w:hAnsi="Times New Roman" w:cs="Times New Roman"/>
          <w:color w:val="000000"/>
          <w:sz w:val="28"/>
          <w:szCs w:val="23"/>
          <w:lang w:eastAsia="ru-RU"/>
        </w:rPr>
        <w:t xml:space="preserve"> Павловским шоссе и линией Витебской </w:t>
      </w:r>
      <w:proofErr w:type="spellStart"/>
      <w:r w:rsidR="00E848CF" w:rsidRPr="00E848CF">
        <w:rPr>
          <w:rFonts w:ascii="Times New Roman" w:eastAsia="Times New Roman" w:hAnsi="Times New Roman" w:cs="Times New Roman"/>
          <w:color w:val="000000"/>
          <w:sz w:val="28"/>
          <w:szCs w:val="23"/>
          <w:lang w:eastAsia="ru-RU"/>
        </w:rPr>
        <w:t>ж.д</w:t>
      </w:r>
      <w:proofErr w:type="spellEnd"/>
      <w:r w:rsidR="00E848CF" w:rsidRPr="00E848CF">
        <w:rPr>
          <w:rFonts w:ascii="Times New Roman" w:eastAsia="Times New Roman" w:hAnsi="Times New Roman" w:cs="Times New Roman"/>
          <w:color w:val="000000"/>
          <w:sz w:val="28"/>
          <w:szCs w:val="23"/>
          <w:lang w:eastAsia="ru-RU"/>
        </w:rPr>
        <w:t>.</w:t>
      </w:r>
      <w:r w:rsidR="00E848CF">
        <w:rPr>
          <w:rFonts w:ascii="Times New Roman" w:eastAsia="Times New Roman" w:hAnsi="Times New Roman" w:cs="Times New Roman"/>
          <w:color w:val="000000"/>
          <w:sz w:val="28"/>
          <w:szCs w:val="23"/>
          <w:lang w:eastAsia="ru-RU"/>
        </w:rPr>
        <w:t xml:space="preserve"> в Пушкинском районе, </w:t>
      </w:r>
      <w:r w:rsidR="00E848CF" w:rsidRPr="00E848CF">
        <w:rPr>
          <w:rFonts w:ascii="Times New Roman" w:eastAsia="Times New Roman" w:hAnsi="Times New Roman" w:cs="Times New Roman"/>
          <w:color w:val="000000"/>
          <w:sz w:val="28"/>
          <w:szCs w:val="23"/>
          <w:lang w:eastAsia="ru-RU"/>
        </w:rPr>
        <w:t>парк Сосновая Поляна между пр.</w:t>
      </w:r>
      <w:r w:rsidR="00AD379C">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Ветеранов, ул.</w:t>
      </w:r>
      <w:r w:rsidR="00AD379C">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Летч</w:t>
      </w:r>
      <w:r w:rsidR="00AD379C">
        <w:rPr>
          <w:rFonts w:ascii="Times New Roman" w:eastAsia="Times New Roman" w:hAnsi="Times New Roman" w:cs="Times New Roman"/>
          <w:color w:val="000000"/>
          <w:sz w:val="28"/>
          <w:szCs w:val="23"/>
          <w:lang w:eastAsia="ru-RU"/>
        </w:rPr>
        <w:t xml:space="preserve">ика </w:t>
      </w:r>
      <w:proofErr w:type="spellStart"/>
      <w:r w:rsidR="00AD379C">
        <w:rPr>
          <w:rFonts w:ascii="Times New Roman" w:eastAsia="Times New Roman" w:hAnsi="Times New Roman" w:cs="Times New Roman"/>
          <w:color w:val="000000"/>
          <w:sz w:val="28"/>
          <w:szCs w:val="23"/>
          <w:lang w:eastAsia="ru-RU"/>
        </w:rPr>
        <w:t>Пилютова</w:t>
      </w:r>
      <w:proofErr w:type="spellEnd"/>
      <w:r w:rsidR="00AD379C">
        <w:rPr>
          <w:rFonts w:ascii="Times New Roman" w:eastAsia="Times New Roman" w:hAnsi="Times New Roman" w:cs="Times New Roman"/>
          <w:color w:val="000000"/>
          <w:sz w:val="28"/>
          <w:szCs w:val="23"/>
          <w:lang w:eastAsia="ru-RU"/>
        </w:rPr>
        <w:t xml:space="preserve">, линией Балтийской </w:t>
      </w:r>
      <w:proofErr w:type="spellStart"/>
      <w:r w:rsidR="00E848CF" w:rsidRPr="00E848CF">
        <w:rPr>
          <w:rFonts w:ascii="Times New Roman" w:eastAsia="Times New Roman" w:hAnsi="Times New Roman" w:cs="Times New Roman"/>
          <w:color w:val="000000"/>
          <w:sz w:val="28"/>
          <w:szCs w:val="23"/>
          <w:lang w:eastAsia="ru-RU"/>
        </w:rPr>
        <w:t>ж.д</w:t>
      </w:r>
      <w:proofErr w:type="spellEnd"/>
      <w:r w:rsidR="00E848CF" w:rsidRPr="00E848CF">
        <w:rPr>
          <w:rFonts w:ascii="Times New Roman" w:eastAsia="Times New Roman" w:hAnsi="Times New Roman" w:cs="Times New Roman"/>
          <w:color w:val="000000"/>
          <w:sz w:val="28"/>
          <w:szCs w:val="23"/>
          <w:lang w:eastAsia="ru-RU"/>
        </w:rPr>
        <w:t>. и р.</w:t>
      </w:r>
      <w:r w:rsidR="00AD379C">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Сосновкой</w:t>
      </w:r>
      <w:r w:rsidR="00E848CF">
        <w:rPr>
          <w:rFonts w:ascii="Times New Roman" w:eastAsia="Times New Roman" w:hAnsi="Times New Roman" w:cs="Times New Roman"/>
          <w:color w:val="000000"/>
          <w:sz w:val="28"/>
          <w:szCs w:val="23"/>
          <w:lang w:eastAsia="ru-RU"/>
        </w:rPr>
        <w:t xml:space="preserve"> в Красносельском районе, </w:t>
      </w:r>
      <w:proofErr w:type="spellStart"/>
      <w:r w:rsidR="00E848CF" w:rsidRPr="00E848CF">
        <w:rPr>
          <w:rFonts w:ascii="Times New Roman" w:eastAsia="Times New Roman" w:hAnsi="Times New Roman" w:cs="Times New Roman"/>
          <w:color w:val="000000"/>
          <w:sz w:val="28"/>
          <w:szCs w:val="23"/>
          <w:lang w:eastAsia="ru-RU"/>
        </w:rPr>
        <w:t>Полежаевский</w:t>
      </w:r>
      <w:proofErr w:type="spellEnd"/>
      <w:r w:rsidR="00E848CF" w:rsidRPr="00E848CF">
        <w:rPr>
          <w:rFonts w:ascii="Times New Roman" w:eastAsia="Times New Roman" w:hAnsi="Times New Roman" w:cs="Times New Roman"/>
          <w:color w:val="000000"/>
          <w:sz w:val="28"/>
          <w:szCs w:val="23"/>
          <w:lang w:eastAsia="ru-RU"/>
        </w:rPr>
        <w:t xml:space="preserve"> парк, между Петергофским шоссе, пр.</w:t>
      </w:r>
      <w:r w:rsidR="00AD379C">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Маршала Жукова и Авангардной ул.</w:t>
      </w:r>
      <w:r w:rsidR="00E848CF">
        <w:rPr>
          <w:rFonts w:ascii="Times New Roman" w:eastAsia="Times New Roman" w:hAnsi="Times New Roman" w:cs="Times New Roman"/>
          <w:color w:val="000000"/>
          <w:sz w:val="28"/>
          <w:szCs w:val="23"/>
          <w:lang w:eastAsia="ru-RU"/>
        </w:rPr>
        <w:t xml:space="preserve"> В Красносельском районе, </w:t>
      </w:r>
      <w:r w:rsidR="00E848CF" w:rsidRPr="00E848CF">
        <w:rPr>
          <w:rFonts w:ascii="Times New Roman" w:eastAsia="Times New Roman" w:hAnsi="Times New Roman" w:cs="Times New Roman"/>
          <w:color w:val="000000"/>
          <w:sz w:val="28"/>
          <w:szCs w:val="23"/>
          <w:lang w:eastAsia="ru-RU"/>
        </w:rPr>
        <w:t>сквер б/н вдоль Красного (Верхнего) пруда</w:t>
      </w:r>
      <w:r w:rsidR="00E848CF">
        <w:rPr>
          <w:rFonts w:ascii="Times New Roman" w:eastAsia="Times New Roman" w:hAnsi="Times New Roman" w:cs="Times New Roman"/>
          <w:color w:val="000000"/>
          <w:sz w:val="28"/>
          <w:szCs w:val="23"/>
          <w:lang w:eastAsia="ru-RU"/>
        </w:rPr>
        <w:t xml:space="preserve"> в </w:t>
      </w:r>
      <w:proofErr w:type="spellStart"/>
      <w:r w:rsidR="00E848CF">
        <w:rPr>
          <w:rFonts w:ascii="Times New Roman" w:eastAsia="Times New Roman" w:hAnsi="Times New Roman" w:cs="Times New Roman"/>
          <w:color w:val="000000"/>
          <w:sz w:val="28"/>
          <w:szCs w:val="23"/>
          <w:lang w:eastAsia="ru-RU"/>
        </w:rPr>
        <w:t>Петродворцовом</w:t>
      </w:r>
      <w:proofErr w:type="spellEnd"/>
      <w:r w:rsidR="00E848CF">
        <w:rPr>
          <w:rFonts w:ascii="Times New Roman" w:eastAsia="Times New Roman" w:hAnsi="Times New Roman" w:cs="Times New Roman"/>
          <w:color w:val="000000"/>
          <w:sz w:val="28"/>
          <w:szCs w:val="23"/>
          <w:lang w:eastAsia="ru-RU"/>
        </w:rPr>
        <w:t xml:space="preserve"> районе, </w:t>
      </w:r>
      <w:r w:rsidR="00E848CF" w:rsidRPr="00E848CF">
        <w:rPr>
          <w:rFonts w:ascii="Times New Roman" w:eastAsia="Times New Roman" w:hAnsi="Times New Roman" w:cs="Times New Roman"/>
          <w:color w:val="000000"/>
          <w:sz w:val="28"/>
          <w:szCs w:val="23"/>
          <w:lang w:eastAsia="ru-RU"/>
        </w:rPr>
        <w:t>парк усадьбы Орловых-Денисовых между Главной ул., 2-й Никитинской ул. и Берёзовой ул.</w:t>
      </w:r>
      <w:r w:rsidR="00E848CF">
        <w:rPr>
          <w:rFonts w:ascii="Times New Roman" w:eastAsia="Times New Roman" w:hAnsi="Times New Roman" w:cs="Times New Roman"/>
          <w:color w:val="000000"/>
          <w:sz w:val="28"/>
          <w:szCs w:val="23"/>
          <w:lang w:eastAsia="ru-RU"/>
        </w:rPr>
        <w:t xml:space="preserve"> В Приморском районе, </w:t>
      </w:r>
      <w:r w:rsidR="00E848CF" w:rsidRPr="00E848CF">
        <w:rPr>
          <w:rFonts w:ascii="Times New Roman" w:eastAsia="Times New Roman" w:hAnsi="Times New Roman" w:cs="Times New Roman"/>
          <w:color w:val="000000"/>
          <w:sz w:val="28"/>
          <w:szCs w:val="23"/>
          <w:lang w:eastAsia="ru-RU"/>
        </w:rPr>
        <w:t xml:space="preserve">сквер б/н на </w:t>
      </w:r>
      <w:proofErr w:type="spellStart"/>
      <w:r w:rsidR="00E848CF" w:rsidRPr="00E848CF">
        <w:rPr>
          <w:rFonts w:ascii="Times New Roman" w:eastAsia="Times New Roman" w:hAnsi="Times New Roman" w:cs="Times New Roman"/>
          <w:color w:val="000000"/>
          <w:sz w:val="28"/>
          <w:szCs w:val="23"/>
          <w:lang w:eastAsia="ru-RU"/>
        </w:rPr>
        <w:t>Меншиковском</w:t>
      </w:r>
      <w:proofErr w:type="spellEnd"/>
      <w:r w:rsidR="00E848CF" w:rsidRPr="00E848CF">
        <w:rPr>
          <w:rFonts w:ascii="Times New Roman" w:eastAsia="Times New Roman" w:hAnsi="Times New Roman" w:cs="Times New Roman"/>
          <w:color w:val="000000"/>
          <w:sz w:val="28"/>
          <w:szCs w:val="23"/>
          <w:lang w:eastAsia="ru-RU"/>
        </w:rPr>
        <w:t xml:space="preserve"> пр., д.1</w:t>
      </w:r>
      <w:r w:rsidR="00E848CF">
        <w:rPr>
          <w:rFonts w:ascii="Times New Roman" w:eastAsia="Times New Roman" w:hAnsi="Times New Roman" w:cs="Times New Roman"/>
          <w:color w:val="000000"/>
          <w:sz w:val="28"/>
          <w:szCs w:val="23"/>
          <w:lang w:eastAsia="ru-RU"/>
        </w:rPr>
        <w:t xml:space="preserve"> в Калининском районе, </w:t>
      </w:r>
      <w:r w:rsidR="00E848CF" w:rsidRPr="00E848CF">
        <w:rPr>
          <w:rFonts w:ascii="Times New Roman" w:eastAsia="Times New Roman" w:hAnsi="Times New Roman" w:cs="Times New Roman"/>
          <w:color w:val="000000"/>
          <w:sz w:val="28"/>
          <w:szCs w:val="23"/>
          <w:lang w:eastAsia="ru-RU"/>
        </w:rPr>
        <w:t>сад б/н на пересечении ул.</w:t>
      </w:r>
      <w:r w:rsidR="00AD379C">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Верности и ул.</w:t>
      </w:r>
      <w:r w:rsidR="00AD379C">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Карпинского</w:t>
      </w:r>
      <w:r w:rsidR="00E848CF">
        <w:rPr>
          <w:rFonts w:ascii="Times New Roman" w:eastAsia="Times New Roman" w:hAnsi="Times New Roman" w:cs="Times New Roman"/>
          <w:color w:val="000000"/>
          <w:sz w:val="28"/>
          <w:szCs w:val="23"/>
          <w:lang w:eastAsia="ru-RU"/>
        </w:rPr>
        <w:t xml:space="preserve"> в Калининском районе, </w:t>
      </w:r>
      <w:r w:rsidR="00E848CF" w:rsidRPr="00E848CF">
        <w:rPr>
          <w:rFonts w:ascii="Times New Roman" w:eastAsia="Times New Roman" w:hAnsi="Times New Roman" w:cs="Times New Roman"/>
          <w:color w:val="000000"/>
          <w:sz w:val="28"/>
          <w:szCs w:val="23"/>
          <w:lang w:eastAsia="ru-RU"/>
        </w:rPr>
        <w:t xml:space="preserve">сад Ивана Фомина между Сиреневым </w:t>
      </w:r>
      <w:proofErr w:type="spellStart"/>
      <w:proofErr w:type="gramStart"/>
      <w:r w:rsidR="00E848CF" w:rsidRPr="00E848CF">
        <w:rPr>
          <w:rFonts w:ascii="Times New Roman" w:eastAsia="Times New Roman" w:hAnsi="Times New Roman" w:cs="Times New Roman"/>
          <w:color w:val="000000"/>
          <w:sz w:val="28"/>
          <w:szCs w:val="23"/>
          <w:lang w:eastAsia="ru-RU"/>
        </w:rPr>
        <w:t>бульв</w:t>
      </w:r>
      <w:proofErr w:type="spellEnd"/>
      <w:r w:rsidR="00E848CF" w:rsidRPr="00E848CF">
        <w:rPr>
          <w:rFonts w:ascii="Times New Roman" w:eastAsia="Times New Roman" w:hAnsi="Times New Roman" w:cs="Times New Roman"/>
          <w:color w:val="000000"/>
          <w:sz w:val="28"/>
          <w:szCs w:val="23"/>
          <w:lang w:eastAsia="ru-RU"/>
        </w:rPr>
        <w:t>.,</w:t>
      </w:r>
      <w:proofErr w:type="gramEnd"/>
      <w:r w:rsidR="00E848CF" w:rsidRPr="00E848CF">
        <w:rPr>
          <w:rFonts w:ascii="Times New Roman" w:eastAsia="Times New Roman" w:hAnsi="Times New Roman" w:cs="Times New Roman"/>
          <w:color w:val="000000"/>
          <w:sz w:val="28"/>
          <w:szCs w:val="23"/>
          <w:lang w:eastAsia="ru-RU"/>
        </w:rPr>
        <w:t xml:space="preserve"> ул. Ивана Фомина и пр. Просвещения</w:t>
      </w:r>
      <w:r w:rsidR="00E848CF">
        <w:rPr>
          <w:rFonts w:ascii="Times New Roman" w:eastAsia="Times New Roman" w:hAnsi="Times New Roman" w:cs="Times New Roman"/>
          <w:color w:val="000000"/>
          <w:sz w:val="28"/>
          <w:szCs w:val="23"/>
          <w:lang w:eastAsia="ru-RU"/>
        </w:rPr>
        <w:t xml:space="preserve"> в Выборгском районе, </w:t>
      </w:r>
      <w:r w:rsidR="00E848CF" w:rsidRPr="00E848CF">
        <w:rPr>
          <w:rFonts w:ascii="Times New Roman" w:eastAsia="Times New Roman" w:hAnsi="Times New Roman" w:cs="Times New Roman"/>
          <w:color w:val="000000"/>
          <w:sz w:val="28"/>
          <w:szCs w:val="23"/>
          <w:lang w:eastAsia="ru-RU"/>
        </w:rPr>
        <w:t>сквер б/н юго-восточнее д.7 по ул.</w:t>
      </w:r>
      <w:r w:rsidR="00AD379C">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Восстания</w:t>
      </w:r>
      <w:r w:rsidR="00E848CF">
        <w:rPr>
          <w:rFonts w:ascii="Times New Roman" w:eastAsia="Times New Roman" w:hAnsi="Times New Roman" w:cs="Times New Roman"/>
          <w:color w:val="000000"/>
          <w:sz w:val="28"/>
          <w:szCs w:val="23"/>
          <w:lang w:eastAsia="ru-RU"/>
        </w:rPr>
        <w:t xml:space="preserve"> в Кронштадтском </w:t>
      </w:r>
      <w:r w:rsidR="00E848CF">
        <w:rPr>
          <w:rFonts w:ascii="Times New Roman" w:eastAsia="Times New Roman" w:hAnsi="Times New Roman" w:cs="Times New Roman"/>
          <w:color w:val="000000"/>
          <w:sz w:val="28"/>
          <w:szCs w:val="23"/>
          <w:lang w:eastAsia="ru-RU"/>
        </w:rPr>
        <w:lastRenderedPageBreak/>
        <w:t xml:space="preserve">районе, </w:t>
      </w:r>
      <w:r w:rsidR="00E848CF" w:rsidRPr="00E848CF">
        <w:rPr>
          <w:rFonts w:ascii="Times New Roman" w:eastAsia="Times New Roman" w:hAnsi="Times New Roman" w:cs="Times New Roman"/>
          <w:color w:val="000000"/>
          <w:sz w:val="28"/>
          <w:szCs w:val="23"/>
          <w:lang w:eastAsia="ru-RU"/>
        </w:rPr>
        <w:t xml:space="preserve">сквер б/н на </w:t>
      </w:r>
      <w:proofErr w:type="spellStart"/>
      <w:r w:rsidR="00E848CF" w:rsidRPr="00E848CF">
        <w:rPr>
          <w:rFonts w:ascii="Times New Roman" w:eastAsia="Times New Roman" w:hAnsi="Times New Roman" w:cs="Times New Roman"/>
          <w:color w:val="000000"/>
          <w:sz w:val="28"/>
          <w:szCs w:val="23"/>
          <w:lang w:eastAsia="ru-RU"/>
        </w:rPr>
        <w:t>Новоцентральной</w:t>
      </w:r>
      <w:proofErr w:type="spellEnd"/>
      <w:r w:rsidR="00E848CF" w:rsidRPr="00E848CF">
        <w:rPr>
          <w:rFonts w:ascii="Times New Roman" w:eastAsia="Times New Roman" w:hAnsi="Times New Roman" w:cs="Times New Roman"/>
          <w:color w:val="000000"/>
          <w:sz w:val="28"/>
          <w:szCs w:val="23"/>
          <w:lang w:eastAsia="ru-RU"/>
        </w:rPr>
        <w:t xml:space="preserve"> ул. между д.49 по Лесной ул. и д.2, корп.3 по ул.</w:t>
      </w:r>
      <w:r w:rsidR="00AD379C">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Морские Дубки</w:t>
      </w:r>
      <w:r w:rsidR="00E848CF">
        <w:rPr>
          <w:rFonts w:ascii="Times New Roman" w:eastAsia="Times New Roman" w:hAnsi="Times New Roman" w:cs="Times New Roman"/>
          <w:color w:val="000000"/>
          <w:sz w:val="28"/>
          <w:szCs w:val="23"/>
          <w:lang w:eastAsia="ru-RU"/>
        </w:rPr>
        <w:t xml:space="preserve"> в Приморском районе, </w:t>
      </w:r>
      <w:r w:rsidR="00E848CF" w:rsidRPr="00E848CF">
        <w:rPr>
          <w:rFonts w:ascii="Times New Roman" w:eastAsia="Times New Roman" w:hAnsi="Times New Roman" w:cs="Times New Roman"/>
          <w:color w:val="000000"/>
          <w:sz w:val="28"/>
          <w:szCs w:val="23"/>
          <w:lang w:eastAsia="ru-RU"/>
        </w:rPr>
        <w:t>парк б/н северо-западнее пересечения Камышовой ул. и Яхтенной ул.</w:t>
      </w:r>
      <w:r w:rsidR="00E848CF">
        <w:rPr>
          <w:rFonts w:ascii="Times New Roman" w:eastAsia="Times New Roman" w:hAnsi="Times New Roman" w:cs="Times New Roman"/>
          <w:color w:val="000000"/>
          <w:sz w:val="28"/>
          <w:szCs w:val="23"/>
          <w:lang w:eastAsia="ru-RU"/>
        </w:rPr>
        <w:t xml:space="preserve"> В Приморском районе, </w:t>
      </w:r>
      <w:r w:rsidR="00E848CF" w:rsidRPr="00E848CF">
        <w:rPr>
          <w:rFonts w:ascii="Times New Roman" w:eastAsia="Times New Roman" w:hAnsi="Times New Roman" w:cs="Times New Roman"/>
          <w:color w:val="000000"/>
          <w:sz w:val="28"/>
          <w:szCs w:val="23"/>
          <w:lang w:eastAsia="ru-RU"/>
        </w:rPr>
        <w:t xml:space="preserve">парк Академика Сахарова между </w:t>
      </w:r>
      <w:proofErr w:type="spellStart"/>
      <w:r w:rsidR="00E848CF" w:rsidRPr="00E848CF">
        <w:rPr>
          <w:rFonts w:ascii="Times New Roman" w:eastAsia="Times New Roman" w:hAnsi="Times New Roman" w:cs="Times New Roman"/>
          <w:color w:val="000000"/>
          <w:sz w:val="28"/>
          <w:szCs w:val="23"/>
          <w:lang w:eastAsia="ru-RU"/>
        </w:rPr>
        <w:t>Бестужевской</w:t>
      </w:r>
      <w:proofErr w:type="spellEnd"/>
      <w:r w:rsidR="00E848CF" w:rsidRPr="00E848CF">
        <w:rPr>
          <w:rFonts w:ascii="Times New Roman" w:eastAsia="Times New Roman" w:hAnsi="Times New Roman" w:cs="Times New Roman"/>
          <w:color w:val="000000"/>
          <w:sz w:val="28"/>
          <w:szCs w:val="23"/>
          <w:lang w:eastAsia="ru-RU"/>
        </w:rPr>
        <w:t xml:space="preserve"> ул., Пискаревским пр., пр.</w:t>
      </w:r>
      <w:r w:rsidR="00AD379C">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 xml:space="preserve">Маршала Блюхера и </w:t>
      </w:r>
      <w:proofErr w:type="spellStart"/>
      <w:r w:rsidR="00E848CF" w:rsidRPr="00E848CF">
        <w:rPr>
          <w:rFonts w:ascii="Times New Roman" w:eastAsia="Times New Roman" w:hAnsi="Times New Roman" w:cs="Times New Roman"/>
          <w:color w:val="000000"/>
          <w:sz w:val="28"/>
          <w:szCs w:val="23"/>
          <w:lang w:eastAsia="ru-RU"/>
        </w:rPr>
        <w:t>Замшиной</w:t>
      </w:r>
      <w:proofErr w:type="spellEnd"/>
      <w:r w:rsidR="00E848CF" w:rsidRPr="00E848CF">
        <w:rPr>
          <w:rFonts w:ascii="Times New Roman" w:eastAsia="Times New Roman" w:hAnsi="Times New Roman" w:cs="Times New Roman"/>
          <w:color w:val="000000"/>
          <w:sz w:val="28"/>
          <w:szCs w:val="23"/>
          <w:lang w:eastAsia="ru-RU"/>
        </w:rPr>
        <w:t xml:space="preserve"> ул.</w:t>
      </w:r>
      <w:r w:rsidR="00E848CF">
        <w:rPr>
          <w:rFonts w:ascii="Times New Roman" w:eastAsia="Times New Roman" w:hAnsi="Times New Roman" w:cs="Times New Roman"/>
          <w:color w:val="000000"/>
          <w:sz w:val="28"/>
          <w:szCs w:val="23"/>
          <w:lang w:eastAsia="ru-RU"/>
        </w:rPr>
        <w:t xml:space="preserve"> В Калининском районе, </w:t>
      </w:r>
      <w:r w:rsidR="00E848CF" w:rsidRPr="00E848CF">
        <w:rPr>
          <w:rFonts w:ascii="Times New Roman" w:eastAsia="Times New Roman" w:hAnsi="Times New Roman" w:cs="Times New Roman"/>
          <w:color w:val="000000"/>
          <w:sz w:val="28"/>
          <w:szCs w:val="23"/>
          <w:lang w:eastAsia="ru-RU"/>
        </w:rPr>
        <w:t>парк Героев-пожарных между Софийской ул., ул. Димитрова и Бухарестской ул.</w:t>
      </w:r>
      <w:r w:rsidR="00E848CF">
        <w:rPr>
          <w:rFonts w:ascii="Times New Roman" w:eastAsia="Times New Roman" w:hAnsi="Times New Roman" w:cs="Times New Roman"/>
          <w:color w:val="000000"/>
          <w:sz w:val="28"/>
          <w:szCs w:val="23"/>
          <w:lang w:eastAsia="ru-RU"/>
        </w:rPr>
        <w:t xml:space="preserve"> Во Фрунзенском районе, </w:t>
      </w:r>
      <w:r w:rsidR="00E848CF" w:rsidRPr="00E848CF">
        <w:rPr>
          <w:rFonts w:ascii="Times New Roman" w:eastAsia="Times New Roman" w:hAnsi="Times New Roman" w:cs="Times New Roman"/>
          <w:color w:val="000000"/>
          <w:sz w:val="28"/>
          <w:szCs w:val="23"/>
          <w:lang w:eastAsia="ru-RU"/>
        </w:rPr>
        <w:t>Ивановский сад у Ивановского карьера</w:t>
      </w:r>
      <w:r w:rsidR="00E848CF">
        <w:rPr>
          <w:rFonts w:ascii="Times New Roman" w:eastAsia="Times New Roman" w:hAnsi="Times New Roman" w:cs="Times New Roman"/>
          <w:color w:val="000000"/>
          <w:sz w:val="28"/>
          <w:szCs w:val="23"/>
          <w:lang w:eastAsia="ru-RU"/>
        </w:rPr>
        <w:t xml:space="preserve"> в Невском районе, </w:t>
      </w:r>
      <w:r w:rsidR="00E848CF" w:rsidRPr="00E848CF">
        <w:rPr>
          <w:rFonts w:ascii="Times New Roman" w:eastAsia="Times New Roman" w:hAnsi="Times New Roman" w:cs="Times New Roman"/>
          <w:color w:val="000000"/>
          <w:sz w:val="28"/>
          <w:szCs w:val="23"/>
          <w:lang w:eastAsia="ru-RU"/>
        </w:rPr>
        <w:t>сквер б/н на ул. Козлова, д. 23, корп. 2</w:t>
      </w:r>
      <w:r w:rsidR="00E848CF">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сквер б/н севернее д. 25, корп. 2,  по ул. Козлова</w:t>
      </w:r>
      <w:r w:rsidR="00E848CF">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сквер б/н восточнее д. 20  по ул. Солдата Корзуна</w:t>
      </w:r>
      <w:r w:rsidR="00E848CF">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 xml:space="preserve">сквер б/н между д. 7, д. 9, д. 11 и д. 11, корп. 2, по </w:t>
      </w:r>
      <w:proofErr w:type="spellStart"/>
      <w:r w:rsidR="00E848CF" w:rsidRPr="00E848CF">
        <w:rPr>
          <w:rFonts w:ascii="Times New Roman" w:eastAsia="Times New Roman" w:hAnsi="Times New Roman" w:cs="Times New Roman"/>
          <w:color w:val="000000"/>
          <w:sz w:val="28"/>
          <w:szCs w:val="23"/>
          <w:lang w:eastAsia="ru-RU"/>
        </w:rPr>
        <w:t>Брюсовской</w:t>
      </w:r>
      <w:proofErr w:type="spellEnd"/>
      <w:r w:rsidR="00E848CF" w:rsidRPr="00E848CF">
        <w:rPr>
          <w:rFonts w:ascii="Times New Roman" w:eastAsia="Times New Roman" w:hAnsi="Times New Roman" w:cs="Times New Roman"/>
          <w:color w:val="000000"/>
          <w:sz w:val="28"/>
          <w:szCs w:val="23"/>
          <w:lang w:eastAsia="ru-RU"/>
        </w:rPr>
        <w:t xml:space="preserve"> ул.</w:t>
      </w:r>
      <w:r w:rsidR="00E848CF">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Парк б/н севернее д. 251 по Приморскому шоссе (г. Сестрорецк)</w:t>
      </w:r>
      <w:r w:rsidR="00E848CF">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сквер б/н восточнее д. 6б  по ул. Правды (пос. Молодёжное)</w:t>
      </w:r>
      <w:r w:rsidR="00E848CF">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сквер б/н юго-западнее д. 5  по ул. Правды (пос. Молодёжное)</w:t>
      </w:r>
      <w:r w:rsidR="00E848CF">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сквер б/н юго-восточнее д. 5  по ул. Правды (пос. Молодёжное)</w:t>
      </w:r>
      <w:r w:rsidR="00E848CF">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сквер б/н северо-западнее д. 3  по ул. Правды (пос. Молодёжное)</w:t>
      </w:r>
      <w:r w:rsidR="00E848CF">
        <w:rPr>
          <w:rFonts w:ascii="Times New Roman" w:eastAsia="Times New Roman" w:hAnsi="Times New Roman" w:cs="Times New Roman"/>
          <w:color w:val="000000"/>
          <w:sz w:val="28"/>
          <w:szCs w:val="23"/>
          <w:lang w:eastAsia="ru-RU"/>
        </w:rPr>
        <w:t xml:space="preserve">, </w:t>
      </w:r>
      <w:r w:rsidR="00E848CF" w:rsidRPr="00E848CF">
        <w:rPr>
          <w:rFonts w:ascii="Times New Roman" w:eastAsia="Times New Roman" w:hAnsi="Times New Roman" w:cs="Times New Roman"/>
          <w:color w:val="000000"/>
          <w:sz w:val="28"/>
          <w:szCs w:val="23"/>
          <w:lang w:eastAsia="ru-RU"/>
        </w:rPr>
        <w:t>сквер б/н юго-восточнее д. 3  по ул. Правды (пос. Молодёжное)</w:t>
      </w:r>
      <w:r w:rsidR="00E848CF">
        <w:rPr>
          <w:rFonts w:ascii="Times New Roman" w:eastAsia="Times New Roman" w:hAnsi="Times New Roman" w:cs="Times New Roman"/>
          <w:color w:val="000000"/>
          <w:sz w:val="28"/>
          <w:szCs w:val="23"/>
          <w:lang w:eastAsia="ru-RU"/>
        </w:rPr>
        <w:t xml:space="preserve">, </w:t>
      </w:r>
      <w:r w:rsidR="00AD379C" w:rsidRPr="00AD379C">
        <w:rPr>
          <w:rFonts w:ascii="Times New Roman" w:eastAsia="Times New Roman" w:hAnsi="Times New Roman" w:cs="Times New Roman"/>
          <w:color w:val="000000"/>
          <w:sz w:val="28"/>
          <w:szCs w:val="23"/>
          <w:lang w:eastAsia="ru-RU"/>
        </w:rPr>
        <w:t>сквер б/н северо-восточнее д. 4б  по ул. Правды (пос. Молодёжное)</w:t>
      </w:r>
      <w:r w:rsidR="00AD379C">
        <w:rPr>
          <w:rFonts w:ascii="Times New Roman" w:eastAsia="Times New Roman" w:hAnsi="Times New Roman" w:cs="Times New Roman"/>
          <w:color w:val="000000"/>
          <w:sz w:val="28"/>
          <w:szCs w:val="23"/>
          <w:lang w:eastAsia="ru-RU"/>
        </w:rPr>
        <w:t xml:space="preserve">, </w:t>
      </w:r>
      <w:r w:rsidR="00AD379C" w:rsidRPr="00AD379C">
        <w:rPr>
          <w:rFonts w:ascii="Times New Roman" w:eastAsia="Times New Roman" w:hAnsi="Times New Roman" w:cs="Times New Roman"/>
          <w:color w:val="000000"/>
          <w:sz w:val="28"/>
          <w:szCs w:val="23"/>
          <w:lang w:eastAsia="ru-RU"/>
        </w:rPr>
        <w:t>сквер б/н между д. 71, корп. 3, д. 71 ,корп. 1, д. 73, корп. 1, и д. 73, корп. 4, по Планерной ул.</w:t>
      </w:r>
      <w:r w:rsidR="00AD379C">
        <w:rPr>
          <w:rFonts w:ascii="Times New Roman" w:eastAsia="Times New Roman" w:hAnsi="Times New Roman" w:cs="Times New Roman"/>
          <w:color w:val="000000"/>
          <w:sz w:val="28"/>
          <w:szCs w:val="23"/>
          <w:lang w:eastAsia="ru-RU"/>
        </w:rPr>
        <w:t xml:space="preserve">, </w:t>
      </w:r>
      <w:r w:rsidR="00AD379C" w:rsidRPr="00AD379C">
        <w:rPr>
          <w:rFonts w:ascii="Times New Roman" w:eastAsia="Times New Roman" w:hAnsi="Times New Roman" w:cs="Times New Roman"/>
          <w:color w:val="000000"/>
          <w:sz w:val="28"/>
          <w:szCs w:val="23"/>
          <w:lang w:eastAsia="ru-RU"/>
        </w:rPr>
        <w:t>сквер б/н восточнее д. 37  по ул. Новосёлов</w:t>
      </w:r>
      <w:r w:rsidR="00AD379C">
        <w:rPr>
          <w:rFonts w:ascii="Times New Roman" w:eastAsia="Times New Roman" w:hAnsi="Times New Roman" w:cs="Times New Roman"/>
          <w:color w:val="000000"/>
          <w:sz w:val="28"/>
          <w:szCs w:val="23"/>
          <w:lang w:eastAsia="ru-RU"/>
        </w:rPr>
        <w:t xml:space="preserve">, </w:t>
      </w:r>
      <w:r w:rsidR="00AD379C" w:rsidRPr="00AD379C">
        <w:rPr>
          <w:rFonts w:ascii="Times New Roman" w:eastAsia="Times New Roman" w:hAnsi="Times New Roman" w:cs="Times New Roman"/>
          <w:color w:val="000000"/>
          <w:sz w:val="28"/>
          <w:szCs w:val="23"/>
          <w:lang w:eastAsia="ru-RU"/>
        </w:rPr>
        <w:t>сквер б/н в Ректорском проезде между ул. Первого Мая и пл. Науки</w:t>
      </w:r>
      <w:r w:rsidR="00AD379C">
        <w:rPr>
          <w:rFonts w:ascii="Times New Roman" w:eastAsia="Times New Roman" w:hAnsi="Times New Roman" w:cs="Times New Roman"/>
          <w:color w:val="000000"/>
          <w:sz w:val="28"/>
          <w:szCs w:val="23"/>
          <w:lang w:eastAsia="ru-RU"/>
        </w:rPr>
        <w:t xml:space="preserve"> в </w:t>
      </w:r>
      <w:proofErr w:type="spellStart"/>
      <w:r w:rsidR="00AD379C">
        <w:rPr>
          <w:rFonts w:ascii="Times New Roman" w:eastAsia="Times New Roman" w:hAnsi="Times New Roman" w:cs="Times New Roman"/>
          <w:color w:val="000000"/>
          <w:sz w:val="28"/>
          <w:szCs w:val="23"/>
          <w:lang w:eastAsia="ru-RU"/>
        </w:rPr>
        <w:t>Петродворцовом</w:t>
      </w:r>
      <w:proofErr w:type="spellEnd"/>
      <w:r w:rsidR="00AD379C">
        <w:rPr>
          <w:rFonts w:ascii="Times New Roman" w:eastAsia="Times New Roman" w:hAnsi="Times New Roman" w:cs="Times New Roman"/>
          <w:color w:val="000000"/>
          <w:sz w:val="28"/>
          <w:szCs w:val="23"/>
          <w:lang w:eastAsia="ru-RU"/>
        </w:rPr>
        <w:t xml:space="preserve"> районе, </w:t>
      </w:r>
      <w:r w:rsidR="00AD379C" w:rsidRPr="00AD379C">
        <w:rPr>
          <w:rFonts w:ascii="Times New Roman" w:eastAsia="Times New Roman" w:hAnsi="Times New Roman" w:cs="Times New Roman"/>
          <w:color w:val="000000"/>
          <w:sz w:val="28"/>
          <w:szCs w:val="23"/>
          <w:lang w:eastAsia="ru-RU"/>
        </w:rPr>
        <w:t>Нижний парк между Нагорной ул., ул.</w:t>
      </w:r>
      <w:r w:rsidR="00AD379C">
        <w:rPr>
          <w:rFonts w:ascii="Times New Roman" w:eastAsia="Times New Roman" w:hAnsi="Times New Roman" w:cs="Times New Roman"/>
          <w:color w:val="000000"/>
          <w:sz w:val="28"/>
          <w:szCs w:val="23"/>
          <w:lang w:eastAsia="ru-RU"/>
        </w:rPr>
        <w:t xml:space="preserve"> </w:t>
      </w:r>
      <w:r w:rsidR="00AD379C" w:rsidRPr="00AD379C">
        <w:rPr>
          <w:rFonts w:ascii="Times New Roman" w:eastAsia="Times New Roman" w:hAnsi="Times New Roman" w:cs="Times New Roman"/>
          <w:color w:val="000000"/>
          <w:sz w:val="28"/>
          <w:szCs w:val="23"/>
          <w:lang w:eastAsia="ru-RU"/>
        </w:rPr>
        <w:t>Первого Мая и Привокзальной ул.</w:t>
      </w:r>
      <w:r w:rsidR="00AD379C">
        <w:rPr>
          <w:rFonts w:ascii="Times New Roman" w:eastAsia="Times New Roman" w:hAnsi="Times New Roman" w:cs="Times New Roman"/>
          <w:color w:val="000000"/>
          <w:sz w:val="28"/>
          <w:szCs w:val="23"/>
          <w:lang w:eastAsia="ru-RU"/>
        </w:rPr>
        <w:t xml:space="preserve"> В Красносельском районе.</w:t>
      </w:r>
    </w:p>
    <w:p w:rsidR="00CD1A90" w:rsidRDefault="002C059B" w:rsidP="00756625">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t xml:space="preserve">На территории г. Санкт-Петербурга так же были выявлены </w:t>
      </w:r>
      <w:proofErr w:type="spellStart"/>
      <w:r w:rsidR="00AD379C">
        <w:rPr>
          <w:rFonts w:ascii="Times New Roman" w:eastAsia="Times New Roman" w:hAnsi="Times New Roman" w:cs="Times New Roman"/>
          <w:color w:val="000000"/>
          <w:sz w:val="28"/>
          <w:szCs w:val="23"/>
          <w:lang w:eastAsia="ru-RU"/>
        </w:rPr>
        <w:t>ЗНОПы</w:t>
      </w:r>
      <w:proofErr w:type="spellEnd"/>
      <w:r>
        <w:rPr>
          <w:rFonts w:ascii="Times New Roman" w:eastAsia="Times New Roman" w:hAnsi="Times New Roman" w:cs="Times New Roman"/>
          <w:color w:val="000000"/>
          <w:sz w:val="28"/>
          <w:szCs w:val="23"/>
          <w:lang w:eastAsia="ru-RU"/>
        </w:rPr>
        <w:t xml:space="preserve">, не имеющие на своей территории редких видов живых организмов </w:t>
      </w:r>
      <w:r w:rsidR="00AD379C">
        <w:rPr>
          <w:rFonts w:ascii="Times New Roman" w:eastAsia="Times New Roman" w:hAnsi="Times New Roman" w:cs="Times New Roman"/>
          <w:color w:val="000000"/>
          <w:sz w:val="28"/>
          <w:szCs w:val="23"/>
          <w:lang w:eastAsia="ru-RU"/>
        </w:rPr>
        <w:t>–</w:t>
      </w:r>
      <w:r>
        <w:rPr>
          <w:rFonts w:ascii="Times New Roman" w:eastAsia="Times New Roman" w:hAnsi="Times New Roman" w:cs="Times New Roman"/>
          <w:color w:val="000000"/>
          <w:sz w:val="28"/>
          <w:szCs w:val="23"/>
          <w:lang w:eastAsia="ru-RU"/>
        </w:rPr>
        <w:t xml:space="preserve"> </w:t>
      </w:r>
      <w:r w:rsidR="00AD379C">
        <w:rPr>
          <w:rFonts w:ascii="Times New Roman" w:eastAsia="Times New Roman" w:hAnsi="Times New Roman" w:cs="Times New Roman"/>
          <w:color w:val="000000"/>
          <w:sz w:val="28"/>
          <w:szCs w:val="23"/>
          <w:lang w:eastAsia="ru-RU"/>
        </w:rPr>
        <w:t>6971.</w:t>
      </w:r>
    </w:p>
    <w:p w:rsidR="00314F22" w:rsidRDefault="00314F22" w:rsidP="00756625">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p>
    <w:p w:rsidR="003274AE" w:rsidRPr="00640944" w:rsidRDefault="00314F22" w:rsidP="00640944">
      <w:pPr>
        <w:pStyle w:val="3"/>
        <w:jc w:val="both"/>
        <w:rPr>
          <w:sz w:val="28"/>
          <w:szCs w:val="28"/>
        </w:rPr>
      </w:pPr>
      <w:bookmarkStart w:id="21" w:name="_Toc105279155"/>
      <w:r w:rsidRPr="00640944">
        <w:rPr>
          <w:sz w:val="28"/>
          <w:szCs w:val="28"/>
        </w:rPr>
        <w:t xml:space="preserve">3.2. Анализ соотношения размещения ЗНОП с ценными </w:t>
      </w:r>
      <w:proofErr w:type="spellStart"/>
      <w:r w:rsidRPr="00640944">
        <w:rPr>
          <w:sz w:val="28"/>
          <w:szCs w:val="28"/>
        </w:rPr>
        <w:t>средообразующими</w:t>
      </w:r>
      <w:proofErr w:type="spellEnd"/>
      <w:r w:rsidRPr="00640944">
        <w:rPr>
          <w:sz w:val="28"/>
          <w:szCs w:val="28"/>
        </w:rPr>
        <w:t xml:space="preserve"> типами растительности и ландшафтов.</w:t>
      </w:r>
      <w:bookmarkEnd w:id="21"/>
    </w:p>
    <w:p w:rsidR="008E255D" w:rsidRPr="008E255D" w:rsidRDefault="008E255D" w:rsidP="00314F22">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sidRPr="008E255D">
        <w:rPr>
          <w:rFonts w:ascii="Times New Roman" w:eastAsia="Times New Roman" w:hAnsi="Times New Roman" w:cs="Times New Roman"/>
          <w:color w:val="000000"/>
          <w:sz w:val="28"/>
          <w:szCs w:val="23"/>
          <w:lang w:eastAsia="ru-RU"/>
        </w:rPr>
        <w:t>Согласно общепринятому физико-географическому районированию территории России и мира, Санкт-Петербург расположен в восточно-</w:t>
      </w:r>
      <w:r w:rsidRPr="008E255D">
        <w:rPr>
          <w:rFonts w:ascii="Times New Roman" w:eastAsia="Times New Roman" w:hAnsi="Times New Roman" w:cs="Times New Roman"/>
          <w:color w:val="000000"/>
          <w:sz w:val="28"/>
          <w:szCs w:val="23"/>
          <w:lang w:eastAsia="ru-RU"/>
        </w:rPr>
        <w:lastRenderedPageBreak/>
        <w:t xml:space="preserve">европейском секторе таежной зоны, в ее южной </w:t>
      </w:r>
      <w:proofErr w:type="spellStart"/>
      <w:r w:rsidRPr="008E255D">
        <w:rPr>
          <w:rFonts w:ascii="Times New Roman" w:eastAsia="Times New Roman" w:hAnsi="Times New Roman" w:cs="Times New Roman"/>
          <w:color w:val="000000"/>
          <w:sz w:val="28"/>
          <w:szCs w:val="23"/>
          <w:lang w:eastAsia="ru-RU"/>
        </w:rPr>
        <w:t>подзоне</w:t>
      </w:r>
      <w:proofErr w:type="spellEnd"/>
      <w:r w:rsidRPr="008E255D">
        <w:rPr>
          <w:rFonts w:ascii="Times New Roman" w:eastAsia="Times New Roman" w:hAnsi="Times New Roman" w:cs="Times New Roman"/>
          <w:color w:val="000000"/>
          <w:sz w:val="28"/>
          <w:szCs w:val="23"/>
          <w:lang w:eastAsia="ru-RU"/>
        </w:rPr>
        <w:t>, и является крупнейшим в мире городом таежной зоны. Зональная растительность на этой территории представлена хвойными лесами – сосновыми и еловыми. Значительное количество таких лесов имеется и на территории Санкт-Петербурга. Правовой статус лесных ландшафтов на территории города устанавливается Лесным кодексом РФ, в соответствии с которым эти леса признаются городскими лесами, по целевому назначению определяемыми как защитные леса.</w:t>
      </w:r>
    </w:p>
    <w:p w:rsidR="003274AE" w:rsidRDefault="003274AE" w:rsidP="00314F22">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t xml:space="preserve">На территории некоторых зелёных насаждений общего пользования располагаются естественные леса, что придаёт особую природоохранную ценность данных территорий. рис </w:t>
      </w:r>
      <w:r w:rsidR="00640944">
        <w:rPr>
          <w:rFonts w:ascii="Times New Roman" w:eastAsia="Times New Roman" w:hAnsi="Times New Roman" w:cs="Times New Roman"/>
          <w:color w:val="000000"/>
          <w:sz w:val="28"/>
          <w:szCs w:val="23"/>
          <w:lang w:eastAsia="ru-RU"/>
        </w:rPr>
        <w:t>23</w:t>
      </w:r>
      <w:r>
        <w:rPr>
          <w:rFonts w:ascii="Times New Roman" w:eastAsia="Times New Roman" w:hAnsi="Times New Roman" w:cs="Times New Roman"/>
          <w:color w:val="000000"/>
          <w:sz w:val="28"/>
          <w:szCs w:val="23"/>
          <w:lang w:eastAsia="ru-RU"/>
        </w:rPr>
        <w:t>.</w:t>
      </w:r>
    </w:p>
    <w:p w:rsidR="00314F22" w:rsidRDefault="003274AE" w:rsidP="00314F22">
      <w:pPr>
        <w:shd w:val="clear" w:color="auto" w:fill="FFFFFF"/>
        <w:spacing w:after="120" w:line="360" w:lineRule="auto"/>
        <w:jc w:val="both"/>
        <w:rPr>
          <w:rFonts w:ascii="Times New Roman" w:eastAsia="Times New Roman" w:hAnsi="Times New Roman" w:cs="Times New Roman"/>
          <w:color w:val="000000"/>
          <w:sz w:val="28"/>
          <w:szCs w:val="23"/>
          <w:lang w:eastAsia="ru-RU"/>
        </w:rPr>
      </w:pPr>
      <w:r w:rsidRPr="003274AE">
        <w:rPr>
          <w:rFonts w:ascii="Times New Roman" w:eastAsia="Times New Roman" w:hAnsi="Times New Roman" w:cs="Times New Roman"/>
          <w:noProof/>
          <w:color w:val="000000"/>
          <w:sz w:val="28"/>
          <w:szCs w:val="23"/>
          <w:lang w:eastAsia="ru-RU"/>
        </w:rPr>
        <w:drawing>
          <wp:inline distT="0" distB="0" distL="0" distR="0">
            <wp:extent cx="5939790" cy="4199398"/>
            <wp:effectExtent l="0" t="0" r="3810" b="0"/>
            <wp:docPr id="31" name="Рисунок 31" descr="D:\СПбГУ\Магистерская\по сост\со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СПбГУ\Магистерская\по сост\сост.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9790" cy="4199398"/>
                    </a:xfrm>
                    <a:prstGeom prst="rect">
                      <a:avLst/>
                    </a:prstGeom>
                    <a:noFill/>
                    <a:ln>
                      <a:noFill/>
                    </a:ln>
                  </pic:spPr>
                </pic:pic>
              </a:graphicData>
            </a:graphic>
          </wp:inline>
        </w:drawing>
      </w:r>
    </w:p>
    <w:p w:rsidR="00314F22" w:rsidRDefault="003274AE" w:rsidP="00314F22">
      <w:pPr>
        <w:shd w:val="clear" w:color="auto" w:fill="FFFFFF"/>
        <w:spacing w:after="120" w:line="360" w:lineRule="auto"/>
        <w:jc w:val="both"/>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t>Р</w:t>
      </w:r>
      <w:r w:rsidR="00640944">
        <w:rPr>
          <w:rFonts w:ascii="Times New Roman" w:eastAsia="Times New Roman" w:hAnsi="Times New Roman" w:cs="Times New Roman"/>
          <w:color w:val="000000"/>
          <w:sz w:val="28"/>
          <w:szCs w:val="23"/>
          <w:lang w:eastAsia="ru-RU"/>
        </w:rPr>
        <w:t>ис. 23</w:t>
      </w:r>
      <w:r>
        <w:rPr>
          <w:rFonts w:ascii="Times New Roman" w:eastAsia="Times New Roman" w:hAnsi="Times New Roman" w:cs="Times New Roman"/>
          <w:color w:val="000000"/>
          <w:sz w:val="28"/>
          <w:szCs w:val="23"/>
          <w:lang w:eastAsia="ru-RU"/>
        </w:rPr>
        <w:t xml:space="preserve"> Ландшафтные состояния в ЗНОП.</w:t>
      </w:r>
    </w:p>
    <w:p w:rsidR="003274AE" w:rsidRDefault="003274AE" w:rsidP="00314F22">
      <w:pPr>
        <w:shd w:val="clear" w:color="auto" w:fill="FFFFFF"/>
        <w:spacing w:after="120" w:line="360" w:lineRule="auto"/>
        <w:jc w:val="both"/>
        <w:rPr>
          <w:rFonts w:ascii="Times New Roman" w:eastAsia="Times New Roman" w:hAnsi="Times New Roman" w:cs="Times New Roman"/>
          <w:color w:val="000000"/>
          <w:sz w:val="28"/>
          <w:szCs w:val="23"/>
          <w:lang w:eastAsia="ru-RU"/>
        </w:rPr>
      </w:pPr>
    </w:p>
    <w:p w:rsidR="008E255D" w:rsidRDefault="008E255D" w:rsidP="00756625">
      <w:pPr>
        <w:shd w:val="clear" w:color="auto" w:fill="FFFFFF"/>
        <w:spacing w:after="120" w:line="360" w:lineRule="auto"/>
        <w:ind w:firstLine="709"/>
        <w:jc w:val="both"/>
        <w:rPr>
          <w:rFonts w:ascii="Times New Roman" w:eastAsia="Times New Roman" w:hAnsi="Times New Roman" w:cs="Times New Roman"/>
          <w:b/>
          <w:color w:val="000000"/>
          <w:sz w:val="28"/>
          <w:szCs w:val="23"/>
          <w:lang w:eastAsia="ru-RU"/>
        </w:rPr>
      </w:pPr>
    </w:p>
    <w:p w:rsidR="009014C6" w:rsidRPr="00640944" w:rsidRDefault="009014C6" w:rsidP="00640944">
      <w:pPr>
        <w:pStyle w:val="3"/>
        <w:rPr>
          <w:sz w:val="28"/>
          <w:szCs w:val="28"/>
        </w:rPr>
      </w:pPr>
      <w:bookmarkStart w:id="22" w:name="_Toc105279156"/>
      <w:r w:rsidRPr="00640944">
        <w:rPr>
          <w:sz w:val="28"/>
          <w:szCs w:val="28"/>
        </w:rPr>
        <w:t>3</w:t>
      </w:r>
      <w:r w:rsidR="00314F22" w:rsidRPr="00640944">
        <w:rPr>
          <w:sz w:val="28"/>
          <w:szCs w:val="28"/>
        </w:rPr>
        <w:t>.3.</w:t>
      </w:r>
      <w:r w:rsidRPr="00640944">
        <w:rPr>
          <w:sz w:val="28"/>
          <w:szCs w:val="28"/>
        </w:rPr>
        <w:t xml:space="preserve"> </w:t>
      </w:r>
      <w:r w:rsidR="00314F22" w:rsidRPr="00640944">
        <w:rPr>
          <w:sz w:val="28"/>
          <w:szCs w:val="28"/>
        </w:rPr>
        <w:t>Соотнесение ЗНОП с системой существующих и планируемых ООПТ Санкт-Петербурга</w:t>
      </w:r>
      <w:bookmarkEnd w:id="22"/>
    </w:p>
    <w:p w:rsidR="00D82F30" w:rsidRPr="009014C6" w:rsidRDefault="00D82F30" w:rsidP="00756625">
      <w:pPr>
        <w:shd w:val="clear" w:color="auto" w:fill="FFFFFF"/>
        <w:spacing w:after="120" w:line="360" w:lineRule="auto"/>
        <w:ind w:firstLine="709"/>
        <w:jc w:val="both"/>
        <w:rPr>
          <w:rFonts w:ascii="Times New Roman" w:eastAsia="Times New Roman" w:hAnsi="Times New Roman" w:cs="Times New Roman"/>
          <w:b/>
          <w:color w:val="000000"/>
          <w:sz w:val="28"/>
          <w:szCs w:val="23"/>
          <w:lang w:eastAsia="ru-RU"/>
        </w:rPr>
      </w:pPr>
    </w:p>
    <w:p w:rsidR="003274AE" w:rsidRDefault="00756625" w:rsidP="00756625">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sidRPr="00756625">
        <w:rPr>
          <w:rFonts w:ascii="Times New Roman" w:eastAsia="Times New Roman" w:hAnsi="Times New Roman" w:cs="Times New Roman"/>
          <w:color w:val="000000"/>
          <w:sz w:val="28"/>
          <w:szCs w:val="23"/>
          <w:lang w:eastAsia="ru-RU"/>
        </w:rPr>
        <w:t>Часть ЗНОП находится на существующих и планируемых к организации ОО</w:t>
      </w:r>
      <w:r w:rsidR="00314F22">
        <w:rPr>
          <w:rFonts w:ascii="Times New Roman" w:eastAsia="Times New Roman" w:hAnsi="Times New Roman" w:cs="Times New Roman"/>
          <w:color w:val="000000"/>
          <w:sz w:val="28"/>
          <w:szCs w:val="23"/>
          <w:lang w:eastAsia="ru-RU"/>
        </w:rPr>
        <w:t>ПТ табл. 3, рис. 2</w:t>
      </w:r>
      <w:r w:rsidR="00640944">
        <w:rPr>
          <w:rFonts w:ascii="Times New Roman" w:eastAsia="Times New Roman" w:hAnsi="Times New Roman" w:cs="Times New Roman"/>
          <w:color w:val="000000"/>
          <w:sz w:val="28"/>
          <w:szCs w:val="23"/>
          <w:lang w:eastAsia="ru-RU"/>
        </w:rPr>
        <w:t>4</w:t>
      </w:r>
      <w:r w:rsidR="003274AE">
        <w:rPr>
          <w:rFonts w:ascii="Times New Roman" w:eastAsia="Times New Roman" w:hAnsi="Times New Roman" w:cs="Times New Roman"/>
          <w:color w:val="000000"/>
          <w:sz w:val="28"/>
          <w:szCs w:val="23"/>
          <w:lang w:eastAsia="ru-RU"/>
        </w:rPr>
        <w:t>.</w:t>
      </w:r>
    </w:p>
    <w:p w:rsidR="004C3AC2" w:rsidRDefault="004C3AC2" w:rsidP="003274AE">
      <w:pPr>
        <w:shd w:val="clear" w:color="auto" w:fill="FFFFFF"/>
        <w:spacing w:after="120" w:line="360" w:lineRule="auto"/>
        <w:jc w:val="both"/>
        <w:rPr>
          <w:rFonts w:ascii="Times New Roman" w:eastAsia="Times New Roman" w:hAnsi="Times New Roman" w:cs="Times New Roman"/>
          <w:color w:val="000000"/>
          <w:sz w:val="28"/>
          <w:szCs w:val="23"/>
          <w:lang w:eastAsia="ru-RU"/>
        </w:rPr>
      </w:pPr>
    </w:p>
    <w:p w:rsidR="008D3872" w:rsidRDefault="008D3872" w:rsidP="008D3872">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t xml:space="preserve">Так, например, в настоящее время </w:t>
      </w:r>
      <w:r w:rsidRPr="007D45EC">
        <w:rPr>
          <w:rFonts w:ascii="Times New Roman" w:eastAsia="Times New Roman" w:hAnsi="Times New Roman" w:cs="Times New Roman"/>
          <w:color w:val="000000"/>
          <w:sz w:val="28"/>
          <w:szCs w:val="23"/>
          <w:lang w:eastAsia="ru-RU"/>
        </w:rPr>
        <w:t>из 904 известных сейчас местонахождений редких видов, 289 (или ~32%, примерно 1/3) находятся на ЗНОП</w:t>
      </w:r>
      <w:r w:rsidR="00314F22">
        <w:rPr>
          <w:rFonts w:ascii="Times New Roman" w:eastAsia="Times New Roman" w:hAnsi="Times New Roman" w:cs="Times New Roman"/>
          <w:color w:val="000000"/>
          <w:sz w:val="28"/>
          <w:szCs w:val="23"/>
          <w:lang w:eastAsia="ru-RU"/>
        </w:rPr>
        <w:t xml:space="preserve"> </w:t>
      </w:r>
      <w:proofErr w:type="spellStart"/>
      <w:r w:rsidR="00314F22">
        <w:rPr>
          <w:rFonts w:ascii="Times New Roman" w:eastAsia="Times New Roman" w:hAnsi="Times New Roman" w:cs="Times New Roman"/>
          <w:color w:val="000000"/>
          <w:sz w:val="28"/>
          <w:szCs w:val="23"/>
          <w:lang w:eastAsia="ru-RU"/>
        </w:rPr>
        <w:t>табл</w:t>
      </w:r>
      <w:proofErr w:type="spellEnd"/>
      <w:r w:rsidR="00314F22">
        <w:rPr>
          <w:rFonts w:ascii="Times New Roman" w:eastAsia="Times New Roman" w:hAnsi="Times New Roman" w:cs="Times New Roman"/>
          <w:color w:val="000000"/>
          <w:sz w:val="28"/>
          <w:szCs w:val="23"/>
          <w:lang w:eastAsia="ru-RU"/>
        </w:rPr>
        <w:t xml:space="preserve"> 4</w:t>
      </w:r>
      <w:r>
        <w:rPr>
          <w:rFonts w:ascii="Times New Roman" w:eastAsia="Times New Roman" w:hAnsi="Times New Roman" w:cs="Times New Roman"/>
          <w:color w:val="000000"/>
          <w:sz w:val="28"/>
          <w:szCs w:val="23"/>
          <w:lang w:eastAsia="ru-RU"/>
        </w:rPr>
        <w:t>.</w:t>
      </w:r>
      <w:r w:rsidRPr="00756625">
        <w:rPr>
          <w:rFonts w:ascii="Times New Roman" w:eastAsia="Times New Roman" w:hAnsi="Times New Roman" w:cs="Times New Roman"/>
          <w:color w:val="000000"/>
          <w:sz w:val="28"/>
          <w:szCs w:val="23"/>
          <w:lang w:eastAsia="ru-RU"/>
        </w:rPr>
        <w:t xml:space="preserve"> </w:t>
      </w:r>
    </w:p>
    <w:p w:rsidR="003274AE" w:rsidRDefault="003274AE" w:rsidP="008D3872">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2520"/>
        <w:gridCol w:w="2032"/>
        <w:gridCol w:w="2086"/>
        <w:gridCol w:w="1849"/>
        <w:gridCol w:w="857"/>
      </w:tblGrid>
      <w:tr w:rsidR="00A82AF6" w:rsidRPr="00305E9A" w:rsidTr="009014C6">
        <w:trPr>
          <w:trHeight w:val="300"/>
        </w:trPr>
        <w:tc>
          <w:tcPr>
            <w:tcW w:w="1348" w:type="pct"/>
            <w:vMerge w:val="restart"/>
            <w:shd w:val="clear" w:color="auto" w:fill="FFFFFF" w:themeFill="background1"/>
            <w:noWrap/>
            <w:vAlign w:val="bottom"/>
          </w:tcPr>
          <w:p w:rsidR="00A82AF6" w:rsidRPr="009014C6" w:rsidRDefault="00A82AF6" w:rsidP="000A7BAA">
            <w:pPr>
              <w:spacing w:after="0" w:line="240" w:lineRule="auto"/>
              <w:rPr>
                <w:rFonts w:ascii="Times New Roman" w:eastAsia="Times New Roman" w:hAnsi="Times New Roman" w:cs="Times New Roman"/>
                <w:b/>
                <w:bCs/>
                <w:color w:val="000000"/>
                <w:sz w:val="28"/>
                <w:szCs w:val="28"/>
                <w:lang w:eastAsia="ru-RU"/>
              </w:rPr>
            </w:pPr>
            <w:r w:rsidRPr="009014C6">
              <w:rPr>
                <w:rFonts w:ascii="Times New Roman" w:eastAsia="Times New Roman" w:hAnsi="Times New Roman" w:cs="Times New Roman"/>
                <w:b/>
                <w:bCs/>
                <w:color w:val="000000"/>
                <w:sz w:val="28"/>
                <w:szCs w:val="28"/>
                <w:lang w:eastAsia="ru-RU"/>
              </w:rPr>
              <w:t>Категория ЗНОП</w:t>
            </w:r>
          </w:p>
        </w:tc>
        <w:tc>
          <w:tcPr>
            <w:tcW w:w="3652" w:type="pct"/>
            <w:gridSpan w:val="4"/>
            <w:shd w:val="clear" w:color="auto" w:fill="FFFFFF" w:themeFill="background1"/>
            <w:vAlign w:val="bottom"/>
          </w:tcPr>
          <w:p w:rsidR="00A82AF6" w:rsidRPr="009014C6" w:rsidRDefault="00A82AF6" w:rsidP="000A7BAA">
            <w:pPr>
              <w:spacing w:after="0" w:line="240" w:lineRule="auto"/>
              <w:jc w:val="center"/>
              <w:rPr>
                <w:rFonts w:ascii="Times New Roman" w:eastAsia="Times New Roman" w:hAnsi="Times New Roman" w:cs="Times New Roman"/>
                <w:b/>
                <w:bCs/>
                <w:color w:val="000000"/>
                <w:sz w:val="28"/>
                <w:szCs w:val="28"/>
                <w:lang w:eastAsia="ru-RU"/>
              </w:rPr>
            </w:pPr>
            <w:r w:rsidRPr="009014C6">
              <w:rPr>
                <w:rFonts w:ascii="Times New Roman" w:eastAsia="Times New Roman" w:hAnsi="Times New Roman" w:cs="Times New Roman"/>
                <w:b/>
                <w:bCs/>
                <w:color w:val="000000"/>
                <w:sz w:val="28"/>
                <w:szCs w:val="28"/>
                <w:lang w:eastAsia="ru-RU"/>
              </w:rPr>
              <w:t>Статус ООПТ</w:t>
            </w:r>
          </w:p>
        </w:tc>
      </w:tr>
      <w:tr w:rsidR="009014C6" w:rsidRPr="00305E9A" w:rsidTr="009014C6">
        <w:trPr>
          <w:trHeight w:val="300"/>
        </w:trPr>
        <w:tc>
          <w:tcPr>
            <w:tcW w:w="1348" w:type="pct"/>
            <w:vMerge/>
            <w:shd w:val="clear" w:color="auto" w:fill="FFFFFF" w:themeFill="background1"/>
            <w:noWrap/>
            <w:vAlign w:val="bottom"/>
            <w:hideMark/>
          </w:tcPr>
          <w:p w:rsidR="00A82AF6" w:rsidRPr="009014C6" w:rsidRDefault="00A82AF6" w:rsidP="000A7BAA">
            <w:pPr>
              <w:spacing w:after="0" w:line="240" w:lineRule="auto"/>
              <w:rPr>
                <w:rFonts w:ascii="Times New Roman" w:eastAsia="Times New Roman" w:hAnsi="Times New Roman" w:cs="Times New Roman"/>
                <w:b/>
                <w:bCs/>
                <w:color w:val="000000"/>
                <w:sz w:val="28"/>
                <w:szCs w:val="28"/>
                <w:lang w:eastAsia="ru-RU"/>
              </w:rPr>
            </w:pPr>
          </w:p>
        </w:tc>
        <w:tc>
          <w:tcPr>
            <w:tcW w:w="1087" w:type="pct"/>
            <w:shd w:val="clear" w:color="auto" w:fill="FFFFFF" w:themeFill="background1"/>
            <w:vAlign w:val="bottom"/>
          </w:tcPr>
          <w:p w:rsidR="00A82AF6" w:rsidRPr="009014C6" w:rsidRDefault="00A82AF6" w:rsidP="000A7BAA">
            <w:pPr>
              <w:spacing w:after="0" w:line="240" w:lineRule="auto"/>
              <w:rPr>
                <w:rFonts w:ascii="Times New Roman" w:eastAsia="Times New Roman" w:hAnsi="Times New Roman" w:cs="Times New Roman"/>
                <w:b/>
                <w:bCs/>
                <w:color w:val="000000"/>
                <w:sz w:val="28"/>
                <w:szCs w:val="28"/>
                <w:lang w:eastAsia="ru-RU"/>
              </w:rPr>
            </w:pPr>
            <w:r w:rsidRPr="009014C6">
              <w:rPr>
                <w:rFonts w:ascii="Times New Roman" w:eastAsia="Times New Roman" w:hAnsi="Times New Roman" w:cs="Times New Roman"/>
                <w:b/>
                <w:bCs/>
                <w:color w:val="000000"/>
                <w:sz w:val="28"/>
                <w:szCs w:val="28"/>
                <w:lang w:eastAsia="ru-RU"/>
              </w:rPr>
              <w:t>Существующие</w:t>
            </w:r>
          </w:p>
        </w:tc>
        <w:tc>
          <w:tcPr>
            <w:tcW w:w="1116" w:type="pct"/>
            <w:shd w:val="clear" w:color="auto" w:fill="FFFFFF" w:themeFill="background1"/>
            <w:vAlign w:val="bottom"/>
          </w:tcPr>
          <w:p w:rsidR="00A82AF6" w:rsidRPr="009014C6" w:rsidRDefault="00A82AF6" w:rsidP="000A7BAA">
            <w:pPr>
              <w:spacing w:after="0" w:line="240" w:lineRule="auto"/>
              <w:rPr>
                <w:rFonts w:ascii="Times New Roman" w:eastAsia="Times New Roman" w:hAnsi="Times New Roman" w:cs="Times New Roman"/>
                <w:b/>
                <w:bCs/>
                <w:color w:val="000000"/>
                <w:sz w:val="28"/>
                <w:szCs w:val="28"/>
                <w:lang w:eastAsia="ru-RU"/>
              </w:rPr>
            </w:pPr>
            <w:r w:rsidRPr="009014C6">
              <w:rPr>
                <w:rFonts w:ascii="Times New Roman" w:eastAsia="Times New Roman" w:hAnsi="Times New Roman" w:cs="Times New Roman"/>
                <w:b/>
                <w:bCs/>
                <w:color w:val="000000"/>
                <w:sz w:val="28"/>
                <w:szCs w:val="28"/>
                <w:lang w:eastAsia="ru-RU"/>
              </w:rPr>
              <w:t>Проектируемые</w:t>
            </w:r>
          </w:p>
        </w:tc>
        <w:tc>
          <w:tcPr>
            <w:tcW w:w="921" w:type="pct"/>
            <w:shd w:val="clear" w:color="auto" w:fill="FFFFFF" w:themeFill="background1"/>
            <w:noWrap/>
            <w:vAlign w:val="bottom"/>
            <w:hideMark/>
          </w:tcPr>
          <w:p w:rsidR="00A82AF6" w:rsidRPr="009014C6" w:rsidRDefault="00A82AF6" w:rsidP="000A7BAA">
            <w:pPr>
              <w:spacing w:after="0" w:line="240" w:lineRule="auto"/>
              <w:rPr>
                <w:rFonts w:ascii="Times New Roman" w:eastAsia="Times New Roman" w:hAnsi="Times New Roman" w:cs="Times New Roman"/>
                <w:b/>
                <w:bCs/>
                <w:color w:val="000000"/>
                <w:sz w:val="28"/>
                <w:szCs w:val="28"/>
                <w:lang w:eastAsia="ru-RU"/>
              </w:rPr>
            </w:pPr>
            <w:r w:rsidRPr="009014C6">
              <w:rPr>
                <w:rFonts w:ascii="Times New Roman" w:eastAsia="Times New Roman" w:hAnsi="Times New Roman" w:cs="Times New Roman"/>
                <w:b/>
                <w:bCs/>
                <w:color w:val="000000"/>
                <w:sz w:val="28"/>
                <w:szCs w:val="28"/>
                <w:lang w:eastAsia="ru-RU"/>
              </w:rPr>
              <w:t>Планируемые</w:t>
            </w:r>
          </w:p>
        </w:tc>
        <w:tc>
          <w:tcPr>
            <w:tcW w:w="527" w:type="pct"/>
            <w:shd w:val="clear" w:color="auto" w:fill="FFFFFF" w:themeFill="background1"/>
            <w:noWrap/>
            <w:vAlign w:val="bottom"/>
            <w:hideMark/>
          </w:tcPr>
          <w:p w:rsidR="00A82AF6" w:rsidRPr="009014C6" w:rsidRDefault="00A82AF6" w:rsidP="000A7BAA">
            <w:pPr>
              <w:spacing w:after="0" w:line="240" w:lineRule="auto"/>
              <w:rPr>
                <w:rFonts w:ascii="Times New Roman" w:eastAsia="Times New Roman" w:hAnsi="Times New Roman" w:cs="Times New Roman"/>
                <w:b/>
                <w:bCs/>
                <w:color w:val="000000"/>
                <w:sz w:val="28"/>
                <w:szCs w:val="28"/>
                <w:lang w:eastAsia="ru-RU"/>
              </w:rPr>
            </w:pPr>
            <w:r w:rsidRPr="009014C6">
              <w:rPr>
                <w:rFonts w:ascii="Times New Roman" w:eastAsia="Times New Roman" w:hAnsi="Times New Roman" w:cs="Times New Roman"/>
                <w:b/>
                <w:bCs/>
                <w:color w:val="000000"/>
                <w:sz w:val="28"/>
                <w:szCs w:val="28"/>
                <w:lang w:eastAsia="ru-RU"/>
              </w:rPr>
              <w:t>Всего</w:t>
            </w:r>
          </w:p>
        </w:tc>
      </w:tr>
      <w:tr w:rsidR="009014C6" w:rsidRPr="00305E9A" w:rsidTr="009014C6">
        <w:trPr>
          <w:trHeight w:val="300"/>
        </w:trPr>
        <w:tc>
          <w:tcPr>
            <w:tcW w:w="1348" w:type="pct"/>
            <w:shd w:val="clear" w:color="auto" w:fill="FFFFFF" w:themeFill="background1"/>
            <w:noWrap/>
            <w:vAlign w:val="bottom"/>
            <w:hideMark/>
          </w:tcPr>
          <w:p w:rsidR="00A82AF6" w:rsidRPr="009014C6" w:rsidRDefault="00A82AF6" w:rsidP="000A7BAA">
            <w:pPr>
              <w:spacing w:after="0" w:line="240" w:lineRule="auto"/>
              <w:rPr>
                <w:rFonts w:ascii="Times New Roman" w:eastAsia="Times New Roman" w:hAnsi="Times New Roman" w:cs="Times New Roman"/>
                <w:color w:val="000000"/>
                <w:sz w:val="28"/>
                <w:szCs w:val="28"/>
                <w:lang w:eastAsia="ru-RU"/>
              </w:rPr>
            </w:pPr>
            <w:r w:rsidRPr="009014C6">
              <w:rPr>
                <w:rFonts w:ascii="Times New Roman" w:eastAsia="Times New Roman" w:hAnsi="Times New Roman" w:cs="Times New Roman"/>
                <w:color w:val="000000"/>
                <w:sz w:val="28"/>
                <w:szCs w:val="28"/>
                <w:lang w:eastAsia="ru-RU"/>
              </w:rPr>
              <w:t>Городского значения</w:t>
            </w:r>
          </w:p>
        </w:tc>
        <w:tc>
          <w:tcPr>
            <w:tcW w:w="1087" w:type="pct"/>
            <w:shd w:val="clear" w:color="auto" w:fill="FFFFFF" w:themeFill="background1"/>
            <w:vAlign w:val="bottom"/>
          </w:tcPr>
          <w:p w:rsidR="00A82AF6" w:rsidRPr="009014C6" w:rsidRDefault="00A82AF6" w:rsidP="000A7BAA">
            <w:pPr>
              <w:spacing w:after="0" w:line="240" w:lineRule="auto"/>
              <w:jc w:val="right"/>
              <w:rPr>
                <w:rFonts w:ascii="Times New Roman" w:eastAsia="Times New Roman" w:hAnsi="Times New Roman" w:cs="Times New Roman"/>
                <w:color w:val="000000"/>
                <w:sz w:val="28"/>
                <w:szCs w:val="28"/>
                <w:lang w:eastAsia="ru-RU"/>
              </w:rPr>
            </w:pPr>
            <w:r w:rsidRPr="009014C6">
              <w:rPr>
                <w:rFonts w:ascii="Times New Roman" w:eastAsia="Times New Roman" w:hAnsi="Times New Roman" w:cs="Times New Roman"/>
                <w:color w:val="000000"/>
                <w:sz w:val="28"/>
                <w:szCs w:val="28"/>
                <w:lang w:eastAsia="ru-RU"/>
              </w:rPr>
              <w:t>120</w:t>
            </w:r>
          </w:p>
        </w:tc>
        <w:tc>
          <w:tcPr>
            <w:tcW w:w="1116" w:type="pct"/>
            <w:shd w:val="clear" w:color="auto" w:fill="FFFFFF" w:themeFill="background1"/>
            <w:vAlign w:val="bottom"/>
          </w:tcPr>
          <w:p w:rsidR="00A82AF6" w:rsidRPr="009014C6" w:rsidRDefault="00A82AF6" w:rsidP="000A7BAA">
            <w:pPr>
              <w:spacing w:after="0" w:line="240" w:lineRule="auto"/>
              <w:jc w:val="right"/>
              <w:rPr>
                <w:rFonts w:ascii="Times New Roman" w:eastAsia="Times New Roman" w:hAnsi="Times New Roman" w:cs="Times New Roman"/>
                <w:color w:val="000000"/>
                <w:sz w:val="28"/>
                <w:szCs w:val="28"/>
                <w:lang w:eastAsia="ru-RU"/>
              </w:rPr>
            </w:pPr>
            <w:r w:rsidRPr="009014C6">
              <w:rPr>
                <w:rFonts w:ascii="Times New Roman" w:eastAsia="Times New Roman" w:hAnsi="Times New Roman" w:cs="Times New Roman"/>
                <w:color w:val="000000"/>
                <w:sz w:val="28"/>
                <w:szCs w:val="28"/>
                <w:lang w:eastAsia="ru-RU"/>
              </w:rPr>
              <w:t>454</w:t>
            </w:r>
          </w:p>
        </w:tc>
        <w:tc>
          <w:tcPr>
            <w:tcW w:w="921" w:type="pct"/>
            <w:shd w:val="clear" w:color="auto" w:fill="FFFFFF" w:themeFill="background1"/>
            <w:noWrap/>
            <w:vAlign w:val="bottom"/>
            <w:hideMark/>
          </w:tcPr>
          <w:p w:rsidR="00A82AF6" w:rsidRPr="009014C6" w:rsidRDefault="00A82AF6" w:rsidP="000A7BAA">
            <w:pPr>
              <w:spacing w:after="0" w:line="240" w:lineRule="auto"/>
              <w:jc w:val="right"/>
              <w:rPr>
                <w:rFonts w:ascii="Times New Roman" w:eastAsia="Times New Roman" w:hAnsi="Times New Roman" w:cs="Times New Roman"/>
                <w:color w:val="000000"/>
                <w:sz w:val="28"/>
                <w:szCs w:val="28"/>
                <w:lang w:eastAsia="ru-RU"/>
              </w:rPr>
            </w:pPr>
            <w:r w:rsidRPr="009014C6">
              <w:rPr>
                <w:rFonts w:ascii="Times New Roman" w:eastAsia="Times New Roman" w:hAnsi="Times New Roman" w:cs="Times New Roman"/>
                <w:color w:val="000000"/>
                <w:sz w:val="28"/>
                <w:szCs w:val="28"/>
                <w:lang w:eastAsia="ru-RU"/>
              </w:rPr>
              <w:t>65</w:t>
            </w:r>
          </w:p>
        </w:tc>
        <w:tc>
          <w:tcPr>
            <w:tcW w:w="527" w:type="pct"/>
            <w:shd w:val="clear" w:color="auto" w:fill="FFFFFF" w:themeFill="background1"/>
            <w:noWrap/>
            <w:vAlign w:val="bottom"/>
            <w:hideMark/>
          </w:tcPr>
          <w:p w:rsidR="00A82AF6" w:rsidRPr="009014C6" w:rsidRDefault="00A82AF6" w:rsidP="000A7BAA">
            <w:pPr>
              <w:spacing w:after="0" w:line="240" w:lineRule="auto"/>
              <w:jc w:val="right"/>
              <w:rPr>
                <w:rFonts w:ascii="Times New Roman" w:eastAsia="Times New Roman" w:hAnsi="Times New Roman" w:cs="Times New Roman"/>
                <w:color w:val="000000"/>
                <w:sz w:val="28"/>
                <w:szCs w:val="28"/>
                <w:lang w:eastAsia="ru-RU"/>
              </w:rPr>
            </w:pPr>
            <w:r w:rsidRPr="009014C6">
              <w:rPr>
                <w:rFonts w:ascii="Times New Roman" w:eastAsia="Times New Roman" w:hAnsi="Times New Roman" w:cs="Times New Roman"/>
                <w:color w:val="000000"/>
                <w:sz w:val="28"/>
                <w:szCs w:val="28"/>
                <w:lang w:eastAsia="ru-RU"/>
              </w:rPr>
              <w:t>639</w:t>
            </w:r>
          </w:p>
        </w:tc>
      </w:tr>
      <w:tr w:rsidR="009014C6" w:rsidRPr="00305E9A" w:rsidTr="009014C6">
        <w:trPr>
          <w:trHeight w:val="300"/>
        </w:trPr>
        <w:tc>
          <w:tcPr>
            <w:tcW w:w="1348" w:type="pct"/>
            <w:shd w:val="clear" w:color="auto" w:fill="FFFFFF" w:themeFill="background1"/>
            <w:noWrap/>
            <w:vAlign w:val="bottom"/>
            <w:hideMark/>
          </w:tcPr>
          <w:p w:rsidR="00A82AF6" w:rsidRPr="009014C6" w:rsidRDefault="00A82AF6" w:rsidP="000A7BAA">
            <w:pPr>
              <w:spacing w:after="0" w:line="240" w:lineRule="auto"/>
              <w:rPr>
                <w:rFonts w:ascii="Times New Roman" w:eastAsia="Times New Roman" w:hAnsi="Times New Roman" w:cs="Times New Roman"/>
                <w:color w:val="000000"/>
                <w:sz w:val="28"/>
                <w:szCs w:val="28"/>
                <w:lang w:eastAsia="ru-RU"/>
              </w:rPr>
            </w:pPr>
            <w:r w:rsidRPr="009014C6">
              <w:rPr>
                <w:rFonts w:ascii="Times New Roman" w:eastAsia="Times New Roman" w:hAnsi="Times New Roman" w:cs="Times New Roman"/>
                <w:color w:val="000000"/>
                <w:sz w:val="28"/>
                <w:szCs w:val="28"/>
                <w:lang w:eastAsia="ru-RU"/>
              </w:rPr>
              <w:t>Местного значения</w:t>
            </w:r>
          </w:p>
        </w:tc>
        <w:tc>
          <w:tcPr>
            <w:tcW w:w="1087" w:type="pct"/>
            <w:shd w:val="clear" w:color="auto" w:fill="FFFFFF" w:themeFill="background1"/>
            <w:vAlign w:val="bottom"/>
          </w:tcPr>
          <w:p w:rsidR="00A82AF6" w:rsidRPr="009014C6" w:rsidRDefault="00A82AF6" w:rsidP="000A7BAA">
            <w:pPr>
              <w:spacing w:after="0" w:line="240" w:lineRule="auto"/>
              <w:jc w:val="right"/>
              <w:rPr>
                <w:rFonts w:ascii="Times New Roman" w:eastAsia="Times New Roman" w:hAnsi="Times New Roman" w:cs="Times New Roman"/>
                <w:color w:val="000000"/>
                <w:sz w:val="28"/>
                <w:szCs w:val="28"/>
                <w:lang w:eastAsia="ru-RU"/>
              </w:rPr>
            </w:pPr>
            <w:r w:rsidRPr="009014C6">
              <w:rPr>
                <w:rFonts w:ascii="Times New Roman" w:eastAsia="Times New Roman" w:hAnsi="Times New Roman" w:cs="Times New Roman"/>
                <w:color w:val="000000"/>
                <w:sz w:val="28"/>
                <w:szCs w:val="28"/>
                <w:lang w:eastAsia="ru-RU"/>
              </w:rPr>
              <w:t>0</w:t>
            </w:r>
          </w:p>
        </w:tc>
        <w:tc>
          <w:tcPr>
            <w:tcW w:w="1116" w:type="pct"/>
            <w:shd w:val="clear" w:color="auto" w:fill="FFFFFF" w:themeFill="background1"/>
            <w:vAlign w:val="bottom"/>
          </w:tcPr>
          <w:p w:rsidR="00A82AF6" w:rsidRPr="009014C6" w:rsidRDefault="00A82AF6" w:rsidP="000A7BAA">
            <w:pPr>
              <w:spacing w:after="0" w:line="240" w:lineRule="auto"/>
              <w:jc w:val="right"/>
              <w:rPr>
                <w:rFonts w:ascii="Times New Roman" w:eastAsia="Times New Roman" w:hAnsi="Times New Roman" w:cs="Times New Roman"/>
                <w:color w:val="000000"/>
                <w:sz w:val="28"/>
                <w:szCs w:val="28"/>
                <w:lang w:eastAsia="ru-RU"/>
              </w:rPr>
            </w:pPr>
            <w:r w:rsidRPr="009014C6">
              <w:rPr>
                <w:rFonts w:ascii="Times New Roman" w:eastAsia="Times New Roman" w:hAnsi="Times New Roman" w:cs="Times New Roman"/>
                <w:color w:val="000000"/>
                <w:sz w:val="28"/>
                <w:szCs w:val="28"/>
                <w:lang w:eastAsia="ru-RU"/>
              </w:rPr>
              <w:t>6</w:t>
            </w:r>
          </w:p>
        </w:tc>
        <w:tc>
          <w:tcPr>
            <w:tcW w:w="921" w:type="pct"/>
            <w:shd w:val="clear" w:color="auto" w:fill="FFFFFF" w:themeFill="background1"/>
            <w:noWrap/>
            <w:vAlign w:val="bottom"/>
            <w:hideMark/>
          </w:tcPr>
          <w:p w:rsidR="00A82AF6" w:rsidRPr="009014C6" w:rsidRDefault="00A82AF6" w:rsidP="000A7BAA">
            <w:pPr>
              <w:spacing w:after="0" w:line="240" w:lineRule="auto"/>
              <w:jc w:val="right"/>
              <w:rPr>
                <w:rFonts w:ascii="Times New Roman" w:eastAsia="Times New Roman" w:hAnsi="Times New Roman" w:cs="Times New Roman"/>
                <w:color w:val="000000"/>
                <w:sz w:val="28"/>
                <w:szCs w:val="28"/>
                <w:lang w:eastAsia="ru-RU"/>
              </w:rPr>
            </w:pPr>
            <w:r w:rsidRPr="009014C6">
              <w:rPr>
                <w:rFonts w:ascii="Times New Roman" w:eastAsia="Times New Roman" w:hAnsi="Times New Roman" w:cs="Times New Roman"/>
                <w:color w:val="000000"/>
                <w:sz w:val="28"/>
                <w:szCs w:val="28"/>
                <w:lang w:eastAsia="ru-RU"/>
              </w:rPr>
              <w:t>163</w:t>
            </w:r>
          </w:p>
        </w:tc>
        <w:tc>
          <w:tcPr>
            <w:tcW w:w="527" w:type="pct"/>
            <w:shd w:val="clear" w:color="auto" w:fill="FFFFFF" w:themeFill="background1"/>
            <w:noWrap/>
            <w:vAlign w:val="bottom"/>
            <w:hideMark/>
          </w:tcPr>
          <w:p w:rsidR="00A82AF6" w:rsidRPr="009014C6" w:rsidRDefault="00A82AF6" w:rsidP="000A7BAA">
            <w:pPr>
              <w:spacing w:after="0" w:line="240" w:lineRule="auto"/>
              <w:jc w:val="right"/>
              <w:rPr>
                <w:rFonts w:ascii="Times New Roman" w:eastAsia="Times New Roman" w:hAnsi="Times New Roman" w:cs="Times New Roman"/>
                <w:color w:val="000000"/>
                <w:sz w:val="28"/>
                <w:szCs w:val="28"/>
                <w:lang w:eastAsia="ru-RU"/>
              </w:rPr>
            </w:pPr>
            <w:r w:rsidRPr="009014C6">
              <w:rPr>
                <w:rFonts w:ascii="Times New Roman" w:eastAsia="Times New Roman" w:hAnsi="Times New Roman" w:cs="Times New Roman"/>
                <w:color w:val="000000"/>
                <w:sz w:val="28"/>
                <w:szCs w:val="28"/>
                <w:lang w:eastAsia="ru-RU"/>
              </w:rPr>
              <w:t>169</w:t>
            </w:r>
          </w:p>
        </w:tc>
      </w:tr>
      <w:tr w:rsidR="009014C6" w:rsidRPr="00305E9A" w:rsidTr="009014C6">
        <w:trPr>
          <w:trHeight w:val="300"/>
        </w:trPr>
        <w:tc>
          <w:tcPr>
            <w:tcW w:w="1348" w:type="pct"/>
            <w:shd w:val="clear" w:color="auto" w:fill="FFFFFF" w:themeFill="background1"/>
            <w:noWrap/>
            <w:vAlign w:val="bottom"/>
            <w:hideMark/>
          </w:tcPr>
          <w:p w:rsidR="00A82AF6" w:rsidRPr="009014C6" w:rsidRDefault="00A82AF6" w:rsidP="000A7BAA">
            <w:pPr>
              <w:spacing w:after="0" w:line="240" w:lineRule="auto"/>
              <w:rPr>
                <w:rFonts w:ascii="Times New Roman" w:eastAsia="Times New Roman" w:hAnsi="Times New Roman" w:cs="Times New Roman"/>
                <w:color w:val="000000"/>
                <w:sz w:val="28"/>
                <w:szCs w:val="28"/>
                <w:lang w:eastAsia="ru-RU"/>
              </w:rPr>
            </w:pPr>
            <w:r w:rsidRPr="009014C6">
              <w:rPr>
                <w:rFonts w:ascii="Times New Roman" w:eastAsia="Times New Roman" w:hAnsi="Times New Roman" w:cs="Times New Roman"/>
                <w:color w:val="000000"/>
                <w:sz w:val="28"/>
                <w:szCs w:val="28"/>
                <w:lang w:eastAsia="ru-RU"/>
              </w:rPr>
              <w:t>Резерв озеленения</w:t>
            </w:r>
          </w:p>
        </w:tc>
        <w:tc>
          <w:tcPr>
            <w:tcW w:w="1087" w:type="pct"/>
            <w:shd w:val="clear" w:color="auto" w:fill="FFFFFF" w:themeFill="background1"/>
            <w:vAlign w:val="bottom"/>
          </w:tcPr>
          <w:p w:rsidR="00A82AF6" w:rsidRPr="009014C6" w:rsidRDefault="00A82AF6" w:rsidP="000A7BAA">
            <w:pPr>
              <w:spacing w:after="0" w:line="240" w:lineRule="auto"/>
              <w:jc w:val="right"/>
              <w:rPr>
                <w:rFonts w:ascii="Times New Roman" w:eastAsia="Times New Roman" w:hAnsi="Times New Roman" w:cs="Times New Roman"/>
                <w:color w:val="000000"/>
                <w:sz w:val="28"/>
                <w:szCs w:val="28"/>
                <w:lang w:eastAsia="ru-RU"/>
              </w:rPr>
            </w:pPr>
            <w:r w:rsidRPr="009014C6">
              <w:rPr>
                <w:rFonts w:ascii="Times New Roman" w:eastAsia="Times New Roman" w:hAnsi="Times New Roman" w:cs="Times New Roman"/>
                <w:color w:val="000000"/>
                <w:sz w:val="28"/>
                <w:szCs w:val="28"/>
                <w:lang w:eastAsia="ru-RU"/>
              </w:rPr>
              <w:t>30</w:t>
            </w:r>
          </w:p>
        </w:tc>
        <w:tc>
          <w:tcPr>
            <w:tcW w:w="1116" w:type="pct"/>
            <w:shd w:val="clear" w:color="auto" w:fill="FFFFFF" w:themeFill="background1"/>
            <w:vAlign w:val="bottom"/>
          </w:tcPr>
          <w:p w:rsidR="00A82AF6" w:rsidRPr="009014C6" w:rsidRDefault="00A82AF6" w:rsidP="000A7BAA">
            <w:pPr>
              <w:spacing w:after="0" w:line="240" w:lineRule="auto"/>
              <w:jc w:val="right"/>
              <w:rPr>
                <w:rFonts w:ascii="Times New Roman" w:eastAsia="Times New Roman" w:hAnsi="Times New Roman" w:cs="Times New Roman"/>
                <w:color w:val="000000"/>
                <w:sz w:val="28"/>
                <w:szCs w:val="28"/>
                <w:lang w:eastAsia="ru-RU"/>
              </w:rPr>
            </w:pPr>
            <w:r w:rsidRPr="009014C6">
              <w:rPr>
                <w:rFonts w:ascii="Times New Roman" w:eastAsia="Times New Roman" w:hAnsi="Times New Roman" w:cs="Times New Roman"/>
                <w:color w:val="000000"/>
                <w:sz w:val="28"/>
                <w:szCs w:val="28"/>
                <w:lang w:eastAsia="ru-RU"/>
              </w:rPr>
              <w:t>10</w:t>
            </w:r>
          </w:p>
        </w:tc>
        <w:tc>
          <w:tcPr>
            <w:tcW w:w="921" w:type="pct"/>
            <w:shd w:val="clear" w:color="auto" w:fill="FFFFFF" w:themeFill="background1"/>
            <w:noWrap/>
            <w:vAlign w:val="bottom"/>
            <w:hideMark/>
          </w:tcPr>
          <w:p w:rsidR="00A82AF6" w:rsidRPr="009014C6" w:rsidRDefault="00A82AF6" w:rsidP="000A7BAA">
            <w:pPr>
              <w:spacing w:after="0" w:line="240" w:lineRule="auto"/>
              <w:jc w:val="right"/>
              <w:rPr>
                <w:rFonts w:ascii="Times New Roman" w:eastAsia="Times New Roman" w:hAnsi="Times New Roman" w:cs="Times New Roman"/>
                <w:color w:val="000000"/>
                <w:sz w:val="28"/>
                <w:szCs w:val="28"/>
                <w:lang w:eastAsia="ru-RU"/>
              </w:rPr>
            </w:pPr>
            <w:r w:rsidRPr="009014C6">
              <w:rPr>
                <w:rFonts w:ascii="Times New Roman" w:eastAsia="Times New Roman" w:hAnsi="Times New Roman" w:cs="Times New Roman"/>
                <w:color w:val="000000"/>
                <w:sz w:val="28"/>
                <w:szCs w:val="28"/>
                <w:lang w:eastAsia="ru-RU"/>
              </w:rPr>
              <w:t>38</w:t>
            </w:r>
          </w:p>
        </w:tc>
        <w:tc>
          <w:tcPr>
            <w:tcW w:w="527" w:type="pct"/>
            <w:shd w:val="clear" w:color="auto" w:fill="FFFFFF" w:themeFill="background1"/>
            <w:noWrap/>
            <w:vAlign w:val="bottom"/>
            <w:hideMark/>
          </w:tcPr>
          <w:p w:rsidR="00A82AF6" w:rsidRPr="009014C6" w:rsidRDefault="00A82AF6" w:rsidP="000A7BAA">
            <w:pPr>
              <w:spacing w:after="0" w:line="240" w:lineRule="auto"/>
              <w:jc w:val="right"/>
              <w:rPr>
                <w:rFonts w:ascii="Times New Roman" w:eastAsia="Times New Roman" w:hAnsi="Times New Roman" w:cs="Times New Roman"/>
                <w:color w:val="000000"/>
                <w:sz w:val="28"/>
                <w:szCs w:val="28"/>
                <w:lang w:eastAsia="ru-RU"/>
              </w:rPr>
            </w:pPr>
            <w:r w:rsidRPr="009014C6">
              <w:rPr>
                <w:rFonts w:ascii="Times New Roman" w:eastAsia="Times New Roman" w:hAnsi="Times New Roman" w:cs="Times New Roman"/>
                <w:color w:val="000000"/>
                <w:sz w:val="28"/>
                <w:szCs w:val="28"/>
                <w:lang w:eastAsia="ru-RU"/>
              </w:rPr>
              <w:t>78</w:t>
            </w:r>
          </w:p>
        </w:tc>
      </w:tr>
      <w:tr w:rsidR="009014C6" w:rsidRPr="00305E9A" w:rsidTr="009014C6">
        <w:trPr>
          <w:trHeight w:val="300"/>
        </w:trPr>
        <w:tc>
          <w:tcPr>
            <w:tcW w:w="1348" w:type="pct"/>
            <w:shd w:val="clear" w:color="auto" w:fill="FFFFFF" w:themeFill="background1"/>
            <w:noWrap/>
            <w:vAlign w:val="bottom"/>
            <w:hideMark/>
          </w:tcPr>
          <w:p w:rsidR="00A82AF6" w:rsidRPr="009014C6" w:rsidRDefault="00A82AF6" w:rsidP="000A7BAA">
            <w:pPr>
              <w:spacing w:after="0" w:line="240" w:lineRule="auto"/>
              <w:rPr>
                <w:rFonts w:ascii="Times New Roman" w:eastAsia="Times New Roman" w:hAnsi="Times New Roman" w:cs="Times New Roman"/>
                <w:b/>
                <w:bCs/>
                <w:color w:val="000000"/>
                <w:sz w:val="28"/>
                <w:szCs w:val="28"/>
                <w:lang w:eastAsia="ru-RU"/>
              </w:rPr>
            </w:pPr>
            <w:r w:rsidRPr="009014C6">
              <w:rPr>
                <w:rFonts w:ascii="Times New Roman" w:eastAsia="Times New Roman" w:hAnsi="Times New Roman" w:cs="Times New Roman"/>
                <w:b/>
                <w:bCs/>
                <w:color w:val="000000"/>
                <w:sz w:val="28"/>
                <w:szCs w:val="28"/>
                <w:lang w:eastAsia="ru-RU"/>
              </w:rPr>
              <w:t>Всего</w:t>
            </w:r>
          </w:p>
        </w:tc>
        <w:tc>
          <w:tcPr>
            <w:tcW w:w="1087" w:type="pct"/>
            <w:shd w:val="clear" w:color="auto" w:fill="FFFFFF" w:themeFill="background1"/>
            <w:vAlign w:val="bottom"/>
          </w:tcPr>
          <w:p w:rsidR="00A82AF6" w:rsidRPr="009014C6" w:rsidRDefault="00A82AF6" w:rsidP="000A7BAA">
            <w:pPr>
              <w:spacing w:after="0" w:line="240" w:lineRule="auto"/>
              <w:jc w:val="right"/>
              <w:rPr>
                <w:rFonts w:ascii="Times New Roman" w:eastAsia="Times New Roman" w:hAnsi="Times New Roman" w:cs="Times New Roman"/>
                <w:color w:val="000000"/>
                <w:sz w:val="28"/>
                <w:szCs w:val="28"/>
                <w:lang w:eastAsia="ru-RU"/>
              </w:rPr>
            </w:pPr>
            <w:r w:rsidRPr="009014C6">
              <w:rPr>
                <w:rFonts w:ascii="Times New Roman" w:eastAsia="Times New Roman" w:hAnsi="Times New Roman" w:cs="Times New Roman"/>
                <w:color w:val="000000"/>
                <w:sz w:val="28"/>
                <w:szCs w:val="28"/>
                <w:lang w:eastAsia="ru-RU"/>
              </w:rPr>
              <w:t>150</w:t>
            </w:r>
          </w:p>
        </w:tc>
        <w:tc>
          <w:tcPr>
            <w:tcW w:w="1116" w:type="pct"/>
            <w:shd w:val="clear" w:color="auto" w:fill="FFFFFF" w:themeFill="background1"/>
            <w:vAlign w:val="bottom"/>
          </w:tcPr>
          <w:p w:rsidR="00A82AF6" w:rsidRPr="009014C6" w:rsidRDefault="00A82AF6" w:rsidP="000A7BAA">
            <w:pPr>
              <w:spacing w:after="0" w:line="240" w:lineRule="auto"/>
              <w:jc w:val="right"/>
              <w:rPr>
                <w:rFonts w:ascii="Times New Roman" w:eastAsia="Times New Roman" w:hAnsi="Times New Roman" w:cs="Times New Roman"/>
                <w:color w:val="000000"/>
                <w:sz w:val="28"/>
                <w:szCs w:val="28"/>
                <w:lang w:eastAsia="ru-RU"/>
              </w:rPr>
            </w:pPr>
            <w:r w:rsidRPr="009014C6">
              <w:rPr>
                <w:rFonts w:ascii="Times New Roman" w:eastAsia="Times New Roman" w:hAnsi="Times New Roman" w:cs="Times New Roman"/>
                <w:color w:val="000000"/>
                <w:sz w:val="28"/>
                <w:szCs w:val="28"/>
                <w:lang w:eastAsia="ru-RU"/>
              </w:rPr>
              <w:t>471</w:t>
            </w:r>
          </w:p>
        </w:tc>
        <w:tc>
          <w:tcPr>
            <w:tcW w:w="921" w:type="pct"/>
            <w:shd w:val="clear" w:color="auto" w:fill="FFFFFF" w:themeFill="background1"/>
            <w:noWrap/>
            <w:vAlign w:val="bottom"/>
            <w:hideMark/>
          </w:tcPr>
          <w:p w:rsidR="00A82AF6" w:rsidRPr="009014C6" w:rsidRDefault="00A82AF6" w:rsidP="000A7BAA">
            <w:pPr>
              <w:spacing w:after="0" w:line="240" w:lineRule="auto"/>
              <w:jc w:val="right"/>
              <w:rPr>
                <w:rFonts w:ascii="Times New Roman" w:eastAsia="Times New Roman" w:hAnsi="Times New Roman" w:cs="Times New Roman"/>
                <w:color w:val="000000"/>
                <w:sz w:val="28"/>
                <w:szCs w:val="28"/>
                <w:lang w:eastAsia="ru-RU"/>
              </w:rPr>
            </w:pPr>
            <w:r w:rsidRPr="009014C6">
              <w:rPr>
                <w:rFonts w:ascii="Times New Roman" w:eastAsia="Times New Roman" w:hAnsi="Times New Roman" w:cs="Times New Roman"/>
                <w:color w:val="000000"/>
                <w:sz w:val="28"/>
                <w:szCs w:val="28"/>
                <w:lang w:eastAsia="ru-RU"/>
              </w:rPr>
              <w:t>265</w:t>
            </w:r>
          </w:p>
        </w:tc>
        <w:tc>
          <w:tcPr>
            <w:tcW w:w="527" w:type="pct"/>
            <w:shd w:val="clear" w:color="auto" w:fill="FFFFFF" w:themeFill="background1"/>
            <w:noWrap/>
            <w:vAlign w:val="bottom"/>
            <w:hideMark/>
          </w:tcPr>
          <w:p w:rsidR="00A82AF6" w:rsidRPr="009014C6" w:rsidRDefault="00A82AF6" w:rsidP="000A7BAA">
            <w:pPr>
              <w:spacing w:after="0" w:line="240" w:lineRule="auto"/>
              <w:jc w:val="right"/>
              <w:rPr>
                <w:rFonts w:ascii="Times New Roman" w:eastAsia="Times New Roman" w:hAnsi="Times New Roman" w:cs="Times New Roman"/>
                <w:color w:val="000000"/>
                <w:sz w:val="28"/>
                <w:szCs w:val="28"/>
                <w:lang w:eastAsia="ru-RU"/>
              </w:rPr>
            </w:pPr>
            <w:r w:rsidRPr="009014C6">
              <w:rPr>
                <w:rFonts w:ascii="Times New Roman" w:eastAsia="Times New Roman" w:hAnsi="Times New Roman" w:cs="Times New Roman"/>
                <w:color w:val="000000"/>
                <w:sz w:val="28"/>
                <w:szCs w:val="28"/>
                <w:lang w:eastAsia="ru-RU"/>
              </w:rPr>
              <w:t>886</w:t>
            </w:r>
          </w:p>
        </w:tc>
      </w:tr>
    </w:tbl>
    <w:p w:rsidR="004C3AC2" w:rsidRDefault="009014C6" w:rsidP="00756625">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t>Т</w:t>
      </w:r>
      <w:r w:rsidR="008D3872">
        <w:rPr>
          <w:rFonts w:ascii="Times New Roman" w:eastAsia="Times New Roman" w:hAnsi="Times New Roman" w:cs="Times New Roman"/>
          <w:color w:val="000000"/>
          <w:sz w:val="28"/>
          <w:szCs w:val="23"/>
          <w:lang w:eastAsia="ru-RU"/>
        </w:rPr>
        <w:t>аблица 3.</w:t>
      </w:r>
    </w:p>
    <w:p w:rsidR="008D3872" w:rsidRDefault="008D3872" w:rsidP="004C3AC2">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p>
    <w:tbl>
      <w:tblPr>
        <w:tblW w:w="5000" w:type="pct"/>
        <w:tblLook w:val="04A0" w:firstRow="1" w:lastRow="0" w:firstColumn="1" w:lastColumn="0" w:noHBand="0" w:noVBand="1"/>
      </w:tblPr>
      <w:tblGrid>
        <w:gridCol w:w="2960"/>
        <w:gridCol w:w="1596"/>
        <w:gridCol w:w="1596"/>
        <w:gridCol w:w="1596"/>
        <w:gridCol w:w="1596"/>
      </w:tblGrid>
      <w:tr w:rsidR="008D3872" w:rsidRPr="007D45EC" w:rsidTr="000A7BAA">
        <w:trPr>
          <w:trHeight w:val="288"/>
        </w:trPr>
        <w:tc>
          <w:tcPr>
            <w:tcW w:w="1584" w:type="pct"/>
            <w:tcBorders>
              <w:top w:val="single" w:sz="4" w:space="0" w:color="auto"/>
              <w:left w:val="single" w:sz="4" w:space="0" w:color="auto"/>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КК СПб</w:t>
            </w:r>
          </w:p>
        </w:tc>
        <w:tc>
          <w:tcPr>
            <w:tcW w:w="854" w:type="pct"/>
            <w:tcBorders>
              <w:top w:val="single" w:sz="4" w:space="0" w:color="auto"/>
              <w:left w:val="nil"/>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ГЗ</w:t>
            </w:r>
          </w:p>
        </w:tc>
        <w:tc>
          <w:tcPr>
            <w:tcW w:w="854" w:type="pct"/>
            <w:tcBorders>
              <w:top w:val="single" w:sz="4" w:space="0" w:color="auto"/>
              <w:left w:val="nil"/>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РЗ</w:t>
            </w:r>
          </w:p>
        </w:tc>
        <w:tc>
          <w:tcPr>
            <w:tcW w:w="854" w:type="pct"/>
            <w:tcBorders>
              <w:top w:val="single" w:sz="4" w:space="0" w:color="auto"/>
              <w:left w:val="nil"/>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РО</w:t>
            </w:r>
          </w:p>
        </w:tc>
        <w:tc>
          <w:tcPr>
            <w:tcW w:w="854" w:type="pct"/>
            <w:tcBorders>
              <w:top w:val="single" w:sz="4" w:space="0" w:color="auto"/>
              <w:left w:val="nil"/>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Всего</w:t>
            </w:r>
          </w:p>
        </w:tc>
      </w:tr>
      <w:tr w:rsidR="008D3872" w:rsidRPr="007D45EC" w:rsidTr="000A7BAA">
        <w:trPr>
          <w:trHeight w:val="288"/>
        </w:trPr>
        <w:tc>
          <w:tcPr>
            <w:tcW w:w="1584" w:type="pct"/>
            <w:tcBorders>
              <w:top w:val="nil"/>
              <w:left w:val="single" w:sz="4" w:space="0" w:color="auto"/>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грибы</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13</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13</w:t>
            </w:r>
          </w:p>
        </w:tc>
      </w:tr>
      <w:tr w:rsidR="008D3872" w:rsidRPr="007D45EC" w:rsidTr="000A7BAA">
        <w:trPr>
          <w:trHeight w:val="288"/>
        </w:trPr>
        <w:tc>
          <w:tcPr>
            <w:tcW w:w="1584" w:type="pct"/>
            <w:tcBorders>
              <w:top w:val="nil"/>
              <w:left w:val="single" w:sz="4" w:space="0" w:color="auto"/>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лишайники</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9</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9</w:t>
            </w:r>
          </w:p>
        </w:tc>
      </w:tr>
      <w:tr w:rsidR="008D3872" w:rsidRPr="007D45EC" w:rsidTr="000A7BAA">
        <w:trPr>
          <w:trHeight w:val="288"/>
        </w:trPr>
        <w:tc>
          <w:tcPr>
            <w:tcW w:w="1584" w:type="pct"/>
            <w:tcBorders>
              <w:top w:val="nil"/>
              <w:left w:val="single" w:sz="4" w:space="0" w:color="auto"/>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мохообразные</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12</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1</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13</w:t>
            </w:r>
          </w:p>
        </w:tc>
      </w:tr>
      <w:tr w:rsidR="008D3872" w:rsidRPr="007D45EC" w:rsidTr="000A7BAA">
        <w:trPr>
          <w:trHeight w:val="288"/>
        </w:trPr>
        <w:tc>
          <w:tcPr>
            <w:tcW w:w="1584" w:type="pct"/>
            <w:tcBorders>
              <w:top w:val="nil"/>
              <w:left w:val="single" w:sz="4" w:space="0" w:color="auto"/>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xml:space="preserve">сосудистые </w:t>
            </w:r>
            <w:proofErr w:type="spellStart"/>
            <w:r w:rsidRPr="007D45EC">
              <w:rPr>
                <w:rFonts w:ascii="Times New Roman" w:eastAsia="Times New Roman" w:hAnsi="Times New Roman" w:cs="Times New Roman"/>
                <w:color w:val="000000"/>
                <w:sz w:val="28"/>
                <w:szCs w:val="28"/>
                <w:lang w:eastAsia="ru-RU"/>
              </w:rPr>
              <w:t>раст</w:t>
            </w:r>
            <w:proofErr w:type="spellEnd"/>
            <w:r w:rsidRPr="007D45EC">
              <w:rPr>
                <w:rFonts w:ascii="Times New Roman" w:eastAsia="Times New Roman" w:hAnsi="Times New Roman" w:cs="Times New Roman"/>
                <w:color w:val="000000"/>
                <w:sz w:val="28"/>
                <w:szCs w:val="28"/>
                <w:lang w:eastAsia="ru-RU"/>
              </w:rPr>
              <w:t>.</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109</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3</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14</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126</w:t>
            </w:r>
          </w:p>
        </w:tc>
      </w:tr>
      <w:tr w:rsidR="008D3872" w:rsidRPr="007D45EC" w:rsidTr="000A7BAA">
        <w:trPr>
          <w:trHeight w:val="288"/>
        </w:trPr>
        <w:tc>
          <w:tcPr>
            <w:tcW w:w="1584" w:type="pct"/>
            <w:tcBorders>
              <w:top w:val="nil"/>
              <w:left w:val="single" w:sz="4" w:space="0" w:color="auto"/>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насекомые</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20</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6</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26</w:t>
            </w:r>
          </w:p>
        </w:tc>
      </w:tr>
      <w:tr w:rsidR="008D3872" w:rsidRPr="007D45EC" w:rsidTr="000A7BAA">
        <w:trPr>
          <w:trHeight w:val="288"/>
        </w:trPr>
        <w:tc>
          <w:tcPr>
            <w:tcW w:w="1584" w:type="pct"/>
            <w:tcBorders>
              <w:top w:val="nil"/>
              <w:left w:val="single" w:sz="4" w:space="0" w:color="auto"/>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птицы</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66</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3</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69</w:t>
            </w:r>
          </w:p>
        </w:tc>
      </w:tr>
      <w:tr w:rsidR="008D3872" w:rsidRPr="007D45EC" w:rsidTr="000A7BAA">
        <w:trPr>
          <w:trHeight w:val="288"/>
        </w:trPr>
        <w:tc>
          <w:tcPr>
            <w:tcW w:w="1584" w:type="pct"/>
            <w:tcBorders>
              <w:top w:val="nil"/>
              <w:left w:val="single" w:sz="4" w:space="0" w:color="auto"/>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млекопитающие</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26</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7</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33</w:t>
            </w:r>
          </w:p>
        </w:tc>
      </w:tr>
      <w:tr w:rsidR="008D3872" w:rsidRPr="007D45EC" w:rsidTr="000A7BAA">
        <w:trPr>
          <w:trHeight w:val="288"/>
        </w:trPr>
        <w:tc>
          <w:tcPr>
            <w:tcW w:w="1584" w:type="pct"/>
            <w:tcBorders>
              <w:top w:val="nil"/>
              <w:left w:val="single" w:sz="4" w:space="0" w:color="auto"/>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Всего</w:t>
            </w:r>
          </w:p>
        </w:tc>
        <w:tc>
          <w:tcPr>
            <w:tcW w:w="854" w:type="pct"/>
            <w:tcBorders>
              <w:top w:val="nil"/>
              <w:left w:val="nil"/>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jc w:val="right"/>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255</w:t>
            </w:r>
          </w:p>
        </w:tc>
        <w:tc>
          <w:tcPr>
            <w:tcW w:w="854" w:type="pct"/>
            <w:tcBorders>
              <w:top w:val="nil"/>
              <w:left w:val="nil"/>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jc w:val="right"/>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20</w:t>
            </w:r>
          </w:p>
        </w:tc>
        <w:tc>
          <w:tcPr>
            <w:tcW w:w="854" w:type="pct"/>
            <w:tcBorders>
              <w:top w:val="nil"/>
              <w:left w:val="nil"/>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jc w:val="right"/>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14</w:t>
            </w:r>
          </w:p>
        </w:tc>
        <w:tc>
          <w:tcPr>
            <w:tcW w:w="854" w:type="pct"/>
            <w:tcBorders>
              <w:top w:val="nil"/>
              <w:left w:val="nil"/>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jc w:val="right"/>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289</w:t>
            </w:r>
          </w:p>
        </w:tc>
      </w:tr>
      <w:tr w:rsidR="008D3872" w:rsidRPr="007D45EC" w:rsidTr="000A7BAA">
        <w:trPr>
          <w:trHeight w:val="288"/>
        </w:trPr>
        <w:tc>
          <w:tcPr>
            <w:tcW w:w="1584" w:type="pct"/>
            <w:tcBorders>
              <w:top w:val="nil"/>
              <w:left w:val="nil"/>
              <w:bottom w:val="nil"/>
              <w:right w:val="nil"/>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lastRenderedPageBreak/>
              <w:t> </w:t>
            </w:r>
          </w:p>
        </w:tc>
        <w:tc>
          <w:tcPr>
            <w:tcW w:w="854" w:type="pct"/>
            <w:tcBorders>
              <w:top w:val="nil"/>
              <w:left w:val="nil"/>
              <w:bottom w:val="nil"/>
              <w:right w:val="nil"/>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w:t>
            </w:r>
          </w:p>
        </w:tc>
        <w:tc>
          <w:tcPr>
            <w:tcW w:w="854" w:type="pct"/>
            <w:tcBorders>
              <w:top w:val="nil"/>
              <w:left w:val="nil"/>
              <w:bottom w:val="nil"/>
              <w:right w:val="nil"/>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w:t>
            </w:r>
          </w:p>
        </w:tc>
        <w:tc>
          <w:tcPr>
            <w:tcW w:w="854" w:type="pct"/>
            <w:tcBorders>
              <w:top w:val="nil"/>
              <w:left w:val="nil"/>
              <w:bottom w:val="nil"/>
              <w:right w:val="nil"/>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w:t>
            </w:r>
          </w:p>
        </w:tc>
        <w:tc>
          <w:tcPr>
            <w:tcW w:w="854" w:type="pct"/>
            <w:tcBorders>
              <w:top w:val="nil"/>
              <w:left w:val="nil"/>
              <w:bottom w:val="nil"/>
              <w:right w:val="nil"/>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w:t>
            </w:r>
          </w:p>
        </w:tc>
      </w:tr>
      <w:tr w:rsidR="008D3872" w:rsidRPr="007D45EC" w:rsidTr="000A7BAA">
        <w:trPr>
          <w:trHeight w:val="288"/>
        </w:trPr>
        <w:tc>
          <w:tcPr>
            <w:tcW w:w="1584" w:type="pct"/>
            <w:tcBorders>
              <w:top w:val="nil"/>
              <w:left w:val="nil"/>
              <w:bottom w:val="nil"/>
              <w:right w:val="nil"/>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w:t>
            </w:r>
          </w:p>
        </w:tc>
        <w:tc>
          <w:tcPr>
            <w:tcW w:w="854" w:type="pct"/>
            <w:tcBorders>
              <w:top w:val="nil"/>
              <w:left w:val="nil"/>
              <w:bottom w:val="nil"/>
              <w:right w:val="nil"/>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w:t>
            </w:r>
          </w:p>
        </w:tc>
        <w:tc>
          <w:tcPr>
            <w:tcW w:w="854" w:type="pct"/>
            <w:tcBorders>
              <w:top w:val="nil"/>
              <w:left w:val="nil"/>
              <w:bottom w:val="nil"/>
              <w:right w:val="nil"/>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w:t>
            </w:r>
          </w:p>
        </w:tc>
        <w:tc>
          <w:tcPr>
            <w:tcW w:w="854" w:type="pct"/>
            <w:tcBorders>
              <w:top w:val="nil"/>
              <w:left w:val="nil"/>
              <w:bottom w:val="nil"/>
              <w:right w:val="nil"/>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w:t>
            </w:r>
          </w:p>
        </w:tc>
        <w:tc>
          <w:tcPr>
            <w:tcW w:w="854" w:type="pct"/>
            <w:tcBorders>
              <w:top w:val="nil"/>
              <w:left w:val="nil"/>
              <w:bottom w:val="nil"/>
              <w:right w:val="nil"/>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w:t>
            </w:r>
          </w:p>
        </w:tc>
      </w:tr>
      <w:tr w:rsidR="008D3872" w:rsidRPr="007D45EC" w:rsidTr="000A7BAA">
        <w:trPr>
          <w:trHeight w:val="288"/>
        </w:trPr>
        <w:tc>
          <w:tcPr>
            <w:tcW w:w="1584" w:type="pct"/>
            <w:tcBorders>
              <w:top w:val="single" w:sz="4" w:space="0" w:color="auto"/>
              <w:left w:val="single" w:sz="4" w:space="0" w:color="auto"/>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КК РФ</w:t>
            </w:r>
          </w:p>
        </w:tc>
        <w:tc>
          <w:tcPr>
            <w:tcW w:w="854" w:type="pct"/>
            <w:tcBorders>
              <w:top w:val="single" w:sz="4" w:space="0" w:color="auto"/>
              <w:left w:val="nil"/>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ГЗ</w:t>
            </w:r>
          </w:p>
        </w:tc>
        <w:tc>
          <w:tcPr>
            <w:tcW w:w="854" w:type="pct"/>
            <w:tcBorders>
              <w:top w:val="single" w:sz="4" w:space="0" w:color="auto"/>
              <w:left w:val="nil"/>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РЗ</w:t>
            </w:r>
          </w:p>
        </w:tc>
        <w:tc>
          <w:tcPr>
            <w:tcW w:w="854" w:type="pct"/>
            <w:tcBorders>
              <w:top w:val="single" w:sz="4" w:space="0" w:color="auto"/>
              <w:left w:val="nil"/>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РО</w:t>
            </w:r>
          </w:p>
        </w:tc>
        <w:tc>
          <w:tcPr>
            <w:tcW w:w="854" w:type="pct"/>
            <w:tcBorders>
              <w:top w:val="single" w:sz="4" w:space="0" w:color="auto"/>
              <w:left w:val="nil"/>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Всего</w:t>
            </w:r>
          </w:p>
        </w:tc>
      </w:tr>
      <w:tr w:rsidR="008D3872" w:rsidRPr="007D45EC" w:rsidTr="000A7BAA">
        <w:trPr>
          <w:trHeight w:val="288"/>
        </w:trPr>
        <w:tc>
          <w:tcPr>
            <w:tcW w:w="1584" w:type="pct"/>
            <w:tcBorders>
              <w:top w:val="nil"/>
              <w:left w:val="single" w:sz="4" w:space="0" w:color="auto"/>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xml:space="preserve">сосудистые </w:t>
            </w:r>
            <w:proofErr w:type="spellStart"/>
            <w:r w:rsidRPr="007D45EC">
              <w:rPr>
                <w:rFonts w:ascii="Times New Roman" w:eastAsia="Times New Roman" w:hAnsi="Times New Roman" w:cs="Times New Roman"/>
                <w:color w:val="000000"/>
                <w:sz w:val="28"/>
                <w:szCs w:val="28"/>
                <w:lang w:eastAsia="ru-RU"/>
              </w:rPr>
              <w:t>раст</w:t>
            </w:r>
            <w:proofErr w:type="spellEnd"/>
            <w:r w:rsidRPr="007D45EC">
              <w:rPr>
                <w:rFonts w:ascii="Times New Roman" w:eastAsia="Times New Roman" w:hAnsi="Times New Roman" w:cs="Times New Roman"/>
                <w:color w:val="000000"/>
                <w:sz w:val="28"/>
                <w:szCs w:val="28"/>
                <w:lang w:eastAsia="ru-RU"/>
              </w:rPr>
              <w:t>.</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85</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3</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11</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99</w:t>
            </w:r>
          </w:p>
        </w:tc>
      </w:tr>
      <w:tr w:rsidR="008D3872" w:rsidRPr="007D45EC" w:rsidTr="000A7BAA">
        <w:trPr>
          <w:trHeight w:val="288"/>
        </w:trPr>
        <w:tc>
          <w:tcPr>
            <w:tcW w:w="1584" w:type="pct"/>
            <w:tcBorders>
              <w:top w:val="nil"/>
              <w:left w:val="single" w:sz="4" w:space="0" w:color="auto"/>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птицы</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2</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 </w:t>
            </w:r>
          </w:p>
        </w:tc>
        <w:tc>
          <w:tcPr>
            <w:tcW w:w="854" w:type="pct"/>
            <w:tcBorders>
              <w:top w:val="nil"/>
              <w:left w:val="nil"/>
              <w:bottom w:val="single" w:sz="4" w:space="0" w:color="auto"/>
              <w:right w:val="single" w:sz="4" w:space="0" w:color="auto"/>
            </w:tcBorders>
            <w:shd w:val="clear" w:color="000000" w:fill="FFFFFF"/>
            <w:noWrap/>
            <w:vAlign w:val="bottom"/>
            <w:hideMark/>
          </w:tcPr>
          <w:p w:rsidR="008D3872" w:rsidRPr="007D45EC" w:rsidRDefault="008D3872" w:rsidP="000A7BAA">
            <w:pPr>
              <w:spacing w:after="0" w:line="240" w:lineRule="auto"/>
              <w:jc w:val="right"/>
              <w:rPr>
                <w:rFonts w:ascii="Times New Roman" w:eastAsia="Times New Roman" w:hAnsi="Times New Roman" w:cs="Times New Roman"/>
                <w:color w:val="000000"/>
                <w:sz w:val="28"/>
                <w:szCs w:val="28"/>
                <w:lang w:eastAsia="ru-RU"/>
              </w:rPr>
            </w:pPr>
            <w:r w:rsidRPr="007D45EC">
              <w:rPr>
                <w:rFonts w:ascii="Times New Roman" w:eastAsia="Times New Roman" w:hAnsi="Times New Roman" w:cs="Times New Roman"/>
                <w:color w:val="000000"/>
                <w:sz w:val="28"/>
                <w:szCs w:val="28"/>
                <w:lang w:eastAsia="ru-RU"/>
              </w:rPr>
              <w:t>2</w:t>
            </w:r>
          </w:p>
        </w:tc>
      </w:tr>
      <w:tr w:rsidR="008D3872" w:rsidRPr="007D45EC" w:rsidTr="000A7BAA">
        <w:trPr>
          <w:trHeight w:val="288"/>
        </w:trPr>
        <w:tc>
          <w:tcPr>
            <w:tcW w:w="1584" w:type="pct"/>
            <w:tcBorders>
              <w:top w:val="nil"/>
              <w:left w:val="single" w:sz="4" w:space="0" w:color="auto"/>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Всего</w:t>
            </w:r>
          </w:p>
        </w:tc>
        <w:tc>
          <w:tcPr>
            <w:tcW w:w="854" w:type="pct"/>
            <w:tcBorders>
              <w:top w:val="nil"/>
              <w:left w:val="nil"/>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jc w:val="right"/>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87</w:t>
            </w:r>
          </w:p>
        </w:tc>
        <w:tc>
          <w:tcPr>
            <w:tcW w:w="854" w:type="pct"/>
            <w:tcBorders>
              <w:top w:val="nil"/>
              <w:left w:val="nil"/>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jc w:val="right"/>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3</w:t>
            </w:r>
          </w:p>
        </w:tc>
        <w:tc>
          <w:tcPr>
            <w:tcW w:w="854" w:type="pct"/>
            <w:tcBorders>
              <w:top w:val="nil"/>
              <w:left w:val="nil"/>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jc w:val="right"/>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11</w:t>
            </w:r>
          </w:p>
        </w:tc>
        <w:tc>
          <w:tcPr>
            <w:tcW w:w="854" w:type="pct"/>
            <w:tcBorders>
              <w:top w:val="nil"/>
              <w:left w:val="nil"/>
              <w:bottom w:val="single" w:sz="4" w:space="0" w:color="auto"/>
              <w:right w:val="single" w:sz="4" w:space="0" w:color="auto"/>
            </w:tcBorders>
            <w:shd w:val="clear" w:color="000000" w:fill="DCE6F1"/>
            <w:noWrap/>
            <w:vAlign w:val="bottom"/>
            <w:hideMark/>
          </w:tcPr>
          <w:p w:rsidR="008D3872" w:rsidRPr="007D45EC" w:rsidRDefault="008D3872" w:rsidP="000A7BAA">
            <w:pPr>
              <w:spacing w:after="0" w:line="240" w:lineRule="auto"/>
              <w:jc w:val="right"/>
              <w:rPr>
                <w:rFonts w:ascii="Times New Roman" w:eastAsia="Times New Roman" w:hAnsi="Times New Roman" w:cs="Times New Roman"/>
                <w:b/>
                <w:bCs/>
                <w:color w:val="000000"/>
                <w:sz w:val="28"/>
                <w:szCs w:val="28"/>
                <w:lang w:eastAsia="ru-RU"/>
              </w:rPr>
            </w:pPr>
            <w:r w:rsidRPr="007D45EC">
              <w:rPr>
                <w:rFonts w:ascii="Times New Roman" w:eastAsia="Times New Roman" w:hAnsi="Times New Roman" w:cs="Times New Roman"/>
                <w:b/>
                <w:bCs/>
                <w:color w:val="000000"/>
                <w:sz w:val="28"/>
                <w:szCs w:val="28"/>
                <w:lang w:eastAsia="ru-RU"/>
              </w:rPr>
              <w:t>101</w:t>
            </w:r>
          </w:p>
        </w:tc>
      </w:tr>
    </w:tbl>
    <w:p w:rsidR="008D3872" w:rsidRDefault="008D3872" w:rsidP="004C3AC2">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t>Таблица 4.</w:t>
      </w:r>
    </w:p>
    <w:p w:rsidR="008E255D" w:rsidRDefault="008E255D" w:rsidP="004C3AC2">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p>
    <w:p w:rsidR="00D82F30" w:rsidRDefault="00756625" w:rsidP="004C3AC2">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sidRPr="00756625">
        <w:rPr>
          <w:rFonts w:ascii="Times New Roman" w:eastAsia="Times New Roman" w:hAnsi="Times New Roman" w:cs="Times New Roman"/>
          <w:color w:val="000000"/>
          <w:sz w:val="28"/>
          <w:szCs w:val="23"/>
          <w:lang w:eastAsia="ru-RU"/>
        </w:rPr>
        <w:t>Это создает некоторые проблемы в определении правового статуса и целевого назначения этих территорий: если для ООПТ основной целью является охрана природы, то для ЗНОП - рекреационная функция и благоустройство. Кроме того, за функционирование ЗНОП и ООПТ отвечают разные комитеты городского правительства. В результате, на настоящий момент создание новых ООПТ на территориях ЗНОП блокируется: приходится либо исключать в этих местах ЗНОП (что приводит к снижению отчетного показателя обеспеченности ими населения), либо отказываться от организации там ООПТ. Вопрос согласования природоохранных и рекреационных функций территорий все еще ждет своего организационно-правового решения.</w:t>
      </w:r>
      <w:r w:rsidR="004C3AC2">
        <w:rPr>
          <w:rFonts w:ascii="Times New Roman" w:eastAsia="Times New Roman" w:hAnsi="Times New Roman" w:cs="Times New Roman"/>
          <w:color w:val="000000"/>
          <w:sz w:val="28"/>
          <w:szCs w:val="23"/>
          <w:lang w:eastAsia="ru-RU"/>
        </w:rPr>
        <w:t xml:space="preserve"> </w:t>
      </w:r>
      <w:r w:rsidR="004C3AC2" w:rsidRPr="004C3AC2">
        <w:rPr>
          <w:rFonts w:ascii="Times New Roman" w:eastAsia="Times New Roman" w:hAnsi="Times New Roman" w:cs="Times New Roman"/>
          <w:color w:val="000000"/>
          <w:sz w:val="28"/>
          <w:szCs w:val="23"/>
          <w:lang w:eastAsia="ru-RU"/>
        </w:rPr>
        <w:t>При этом, как было указано выше, аналогичный вопрос соглас</w:t>
      </w:r>
      <w:r w:rsidR="008E255D">
        <w:rPr>
          <w:rFonts w:ascii="Times New Roman" w:eastAsia="Times New Roman" w:hAnsi="Times New Roman" w:cs="Times New Roman"/>
          <w:color w:val="000000"/>
          <w:sz w:val="28"/>
          <w:szCs w:val="23"/>
          <w:lang w:eastAsia="ru-RU"/>
        </w:rPr>
        <w:t>ования рекреационных и историко-</w:t>
      </w:r>
      <w:r w:rsidR="004C3AC2" w:rsidRPr="004C3AC2">
        <w:rPr>
          <w:rFonts w:ascii="Times New Roman" w:eastAsia="Times New Roman" w:hAnsi="Times New Roman" w:cs="Times New Roman"/>
          <w:color w:val="000000"/>
          <w:sz w:val="28"/>
          <w:szCs w:val="23"/>
          <w:lang w:eastAsia="ru-RU"/>
        </w:rPr>
        <w:t xml:space="preserve">культурных функций ЗНОП решен в Санкт-Петербурге, в целом, удовлетворительно. </w:t>
      </w:r>
    </w:p>
    <w:p w:rsidR="00D82F30" w:rsidRDefault="00314F22" w:rsidP="004C3AC2">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sidRPr="009E4C06">
        <w:rPr>
          <w:rFonts w:ascii="Times New Roman" w:hAnsi="Times New Roman" w:cs="Times New Roman"/>
          <w:noProof/>
          <w:color w:val="000000" w:themeColor="text1"/>
          <w:sz w:val="28"/>
          <w:lang w:eastAsia="ru-RU"/>
        </w:rPr>
        <w:lastRenderedPageBreak/>
        <w:drawing>
          <wp:inline distT="0" distB="0" distL="0" distR="0" wp14:anchorId="6E8994CA" wp14:editId="2F1E09E3">
            <wp:extent cx="5581650" cy="4199255"/>
            <wp:effectExtent l="0" t="0" r="0" b="0"/>
            <wp:docPr id="30" name="Рисунок 30" descr="D:\СПбГУ\Магистерская\Редкие виды работа\ЗНОП и все ООПТ — копия — копия\Новое обрезанн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СПбГУ\Магистерская\Редкие виды работа\ЗНОП и все ООПТ — копия — копия\Новое обрезанное.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81841" cy="4199399"/>
                    </a:xfrm>
                    <a:prstGeom prst="rect">
                      <a:avLst/>
                    </a:prstGeom>
                    <a:noFill/>
                    <a:ln>
                      <a:noFill/>
                    </a:ln>
                  </pic:spPr>
                </pic:pic>
              </a:graphicData>
            </a:graphic>
          </wp:inline>
        </w:drawing>
      </w:r>
    </w:p>
    <w:p w:rsidR="00D82F30" w:rsidRDefault="00314F22" w:rsidP="00314F22">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t>Р</w:t>
      </w:r>
      <w:r w:rsidR="00640944">
        <w:rPr>
          <w:rFonts w:ascii="Times New Roman" w:eastAsia="Times New Roman" w:hAnsi="Times New Roman" w:cs="Times New Roman"/>
          <w:color w:val="000000"/>
          <w:sz w:val="28"/>
          <w:szCs w:val="23"/>
          <w:lang w:eastAsia="ru-RU"/>
        </w:rPr>
        <w:t>ис. 24</w:t>
      </w:r>
      <w:r>
        <w:rPr>
          <w:rFonts w:ascii="Times New Roman" w:eastAsia="Times New Roman" w:hAnsi="Times New Roman" w:cs="Times New Roman"/>
          <w:color w:val="000000"/>
          <w:sz w:val="28"/>
          <w:szCs w:val="23"/>
          <w:lang w:eastAsia="ru-RU"/>
        </w:rPr>
        <w:t>. Соотнесение ЗНОП с системой существующих и планируемых ООПТ Санкт-Петербурга.</w:t>
      </w:r>
    </w:p>
    <w:p w:rsidR="008E255D" w:rsidRDefault="008E255D" w:rsidP="00314F22">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p>
    <w:p w:rsidR="008E255D" w:rsidRPr="00640944" w:rsidRDefault="008E255D" w:rsidP="00640944">
      <w:pPr>
        <w:pStyle w:val="3"/>
        <w:rPr>
          <w:sz w:val="28"/>
          <w:szCs w:val="28"/>
        </w:rPr>
      </w:pPr>
      <w:bookmarkStart w:id="23" w:name="_Toc105279157"/>
      <w:r w:rsidRPr="00640944">
        <w:rPr>
          <w:sz w:val="28"/>
          <w:szCs w:val="28"/>
        </w:rPr>
        <w:t xml:space="preserve">3.4 Рекомендации по оптимизации природоохранной и </w:t>
      </w:r>
      <w:proofErr w:type="spellStart"/>
      <w:r w:rsidRPr="00640944">
        <w:rPr>
          <w:sz w:val="28"/>
          <w:szCs w:val="28"/>
        </w:rPr>
        <w:t>средообразующей</w:t>
      </w:r>
      <w:proofErr w:type="spellEnd"/>
      <w:r w:rsidRPr="00640944">
        <w:rPr>
          <w:sz w:val="28"/>
          <w:szCs w:val="28"/>
        </w:rPr>
        <w:t xml:space="preserve"> функций ЗНОП</w:t>
      </w:r>
      <w:bookmarkEnd w:id="23"/>
    </w:p>
    <w:p w:rsidR="004C3AC2" w:rsidRPr="004C3AC2" w:rsidRDefault="004C3AC2" w:rsidP="004C3AC2">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sidRPr="004C3AC2">
        <w:rPr>
          <w:rFonts w:ascii="Times New Roman" w:eastAsia="Times New Roman" w:hAnsi="Times New Roman" w:cs="Times New Roman"/>
          <w:color w:val="000000"/>
          <w:sz w:val="28"/>
          <w:szCs w:val="23"/>
          <w:lang w:eastAsia="ru-RU"/>
        </w:rPr>
        <w:t>Для решения вопроса о согласовании рекреационных и природоохранных функций зеленых насаждений следует, по-видимому, двигаться двумя путями:</w:t>
      </w:r>
    </w:p>
    <w:p w:rsidR="008E255D" w:rsidRDefault="004C3AC2" w:rsidP="004C3AC2">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t>1. У</w:t>
      </w:r>
      <w:r w:rsidRPr="004C3AC2">
        <w:rPr>
          <w:rFonts w:ascii="Times New Roman" w:eastAsia="Times New Roman" w:hAnsi="Times New Roman" w:cs="Times New Roman"/>
          <w:color w:val="000000"/>
          <w:sz w:val="28"/>
          <w:szCs w:val="23"/>
          <w:lang w:eastAsia="ru-RU"/>
        </w:rPr>
        <w:t>читывать части территорий ООПТ,</w:t>
      </w:r>
    </w:p>
    <w:p w:rsidR="004C3AC2" w:rsidRPr="004C3AC2" w:rsidRDefault="004C3AC2" w:rsidP="004C3AC2">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sidRPr="004C3AC2">
        <w:rPr>
          <w:rFonts w:ascii="Times New Roman" w:eastAsia="Times New Roman" w:hAnsi="Times New Roman" w:cs="Times New Roman"/>
          <w:color w:val="000000"/>
          <w:sz w:val="28"/>
          <w:szCs w:val="23"/>
          <w:lang w:eastAsia="ru-RU"/>
        </w:rPr>
        <w:t xml:space="preserve"> пригодных для рекреации, при расчетах обеспеченности населения зелеными насаждениями</w:t>
      </w:r>
    </w:p>
    <w:p w:rsidR="00CD1A90" w:rsidRPr="00CD1A90" w:rsidRDefault="004C3AC2" w:rsidP="004C3AC2">
      <w:pPr>
        <w:shd w:val="clear" w:color="auto" w:fill="FFFFFF"/>
        <w:spacing w:after="120" w:line="360" w:lineRule="auto"/>
        <w:ind w:firstLine="709"/>
        <w:jc w:val="both"/>
        <w:rPr>
          <w:rFonts w:ascii="Times New Roman" w:eastAsia="Times New Roman" w:hAnsi="Times New Roman" w:cs="Times New Roman"/>
          <w:color w:val="000000"/>
          <w:sz w:val="28"/>
          <w:szCs w:val="23"/>
          <w:lang w:eastAsia="ru-RU"/>
        </w:rPr>
      </w:pPr>
      <w:r>
        <w:rPr>
          <w:rFonts w:ascii="Times New Roman" w:eastAsia="Times New Roman" w:hAnsi="Times New Roman" w:cs="Times New Roman"/>
          <w:color w:val="000000"/>
          <w:sz w:val="28"/>
          <w:szCs w:val="23"/>
          <w:lang w:eastAsia="ru-RU"/>
        </w:rPr>
        <w:lastRenderedPageBreak/>
        <w:t xml:space="preserve">2. Внести </w:t>
      </w:r>
      <w:r w:rsidRPr="004C3AC2">
        <w:rPr>
          <w:rFonts w:ascii="Times New Roman" w:eastAsia="Times New Roman" w:hAnsi="Times New Roman" w:cs="Times New Roman"/>
          <w:color w:val="000000"/>
          <w:sz w:val="28"/>
          <w:szCs w:val="23"/>
          <w:lang w:eastAsia="ru-RU"/>
        </w:rPr>
        <w:t>в нормативно-правовые акты Санкт-Петербурга изменения, позволяющие учитывать интересы охраны природы при разработке и реализации проектов благоустройства зеленых насаждений, имеющих особую природоохранную ценность</w:t>
      </w:r>
    </w:p>
    <w:p w:rsidR="00443E75" w:rsidRPr="00443E75" w:rsidRDefault="00443E75" w:rsidP="00443E75">
      <w:pPr>
        <w:shd w:val="clear" w:color="auto" w:fill="FFFFFF"/>
        <w:spacing w:after="120" w:line="360" w:lineRule="auto"/>
        <w:ind w:firstLine="709"/>
        <w:rPr>
          <w:rFonts w:ascii="Times New Roman" w:eastAsia="Times New Roman" w:hAnsi="Times New Roman" w:cs="Times New Roman"/>
          <w:b/>
          <w:color w:val="000000"/>
          <w:sz w:val="28"/>
          <w:szCs w:val="23"/>
          <w:lang w:eastAsia="ru-RU"/>
        </w:rPr>
      </w:pPr>
    </w:p>
    <w:p w:rsidR="00443E75" w:rsidRDefault="00443E75" w:rsidP="006E7BE5">
      <w:pPr>
        <w:spacing w:after="120" w:line="360" w:lineRule="auto"/>
        <w:ind w:firstLine="709"/>
        <w:jc w:val="both"/>
        <w:rPr>
          <w:rFonts w:ascii="Times New Roman" w:hAnsi="Times New Roman" w:cs="Times New Roman"/>
          <w:color w:val="000000" w:themeColor="text1"/>
          <w:sz w:val="28"/>
        </w:rPr>
      </w:pPr>
    </w:p>
    <w:p w:rsidR="00C55E44" w:rsidRDefault="00C55E44" w:rsidP="006E7BE5">
      <w:pPr>
        <w:spacing w:after="120" w:line="360" w:lineRule="auto"/>
        <w:ind w:firstLine="709"/>
        <w:jc w:val="both"/>
        <w:rPr>
          <w:rFonts w:ascii="Times New Roman" w:hAnsi="Times New Roman" w:cs="Times New Roman"/>
          <w:color w:val="000000" w:themeColor="text1"/>
          <w:sz w:val="28"/>
        </w:rPr>
      </w:pPr>
    </w:p>
    <w:p w:rsidR="00C55E44" w:rsidRDefault="00C55E44" w:rsidP="006E7BE5">
      <w:pPr>
        <w:spacing w:after="120" w:line="360" w:lineRule="auto"/>
        <w:ind w:firstLine="709"/>
        <w:jc w:val="both"/>
        <w:rPr>
          <w:rFonts w:ascii="Times New Roman" w:hAnsi="Times New Roman" w:cs="Times New Roman"/>
          <w:color w:val="000000" w:themeColor="text1"/>
          <w:sz w:val="28"/>
        </w:rPr>
      </w:pPr>
    </w:p>
    <w:p w:rsidR="00C55E44" w:rsidRDefault="00C55E44" w:rsidP="006E7BE5">
      <w:pPr>
        <w:spacing w:after="120" w:line="360" w:lineRule="auto"/>
        <w:ind w:firstLine="709"/>
        <w:jc w:val="both"/>
        <w:rPr>
          <w:rFonts w:ascii="Times New Roman" w:hAnsi="Times New Roman" w:cs="Times New Roman"/>
          <w:color w:val="000000" w:themeColor="text1"/>
          <w:sz w:val="28"/>
        </w:rPr>
      </w:pPr>
    </w:p>
    <w:p w:rsidR="00C55E44" w:rsidRDefault="00C55E44" w:rsidP="006E7BE5">
      <w:pPr>
        <w:spacing w:after="120" w:line="360" w:lineRule="auto"/>
        <w:ind w:firstLine="709"/>
        <w:jc w:val="both"/>
        <w:rPr>
          <w:rFonts w:ascii="Times New Roman" w:hAnsi="Times New Roman" w:cs="Times New Roman"/>
          <w:color w:val="000000" w:themeColor="text1"/>
          <w:sz w:val="28"/>
        </w:rPr>
      </w:pPr>
    </w:p>
    <w:p w:rsidR="00C55E44" w:rsidRDefault="00C55E44" w:rsidP="006E7BE5">
      <w:pPr>
        <w:spacing w:after="120" w:line="360" w:lineRule="auto"/>
        <w:ind w:firstLine="709"/>
        <w:jc w:val="both"/>
        <w:rPr>
          <w:rFonts w:ascii="Times New Roman" w:hAnsi="Times New Roman" w:cs="Times New Roman"/>
          <w:color w:val="000000" w:themeColor="text1"/>
          <w:sz w:val="28"/>
        </w:rPr>
      </w:pPr>
    </w:p>
    <w:p w:rsidR="00C55E44" w:rsidRDefault="00C55E44" w:rsidP="006E7BE5">
      <w:pPr>
        <w:spacing w:after="120" w:line="360" w:lineRule="auto"/>
        <w:ind w:firstLine="709"/>
        <w:jc w:val="both"/>
        <w:rPr>
          <w:rFonts w:ascii="Times New Roman" w:hAnsi="Times New Roman" w:cs="Times New Roman"/>
          <w:color w:val="000000" w:themeColor="text1"/>
          <w:sz w:val="28"/>
        </w:rPr>
      </w:pPr>
    </w:p>
    <w:p w:rsidR="00C55E44" w:rsidRDefault="00C55E44" w:rsidP="006E7BE5">
      <w:pPr>
        <w:spacing w:after="120" w:line="360" w:lineRule="auto"/>
        <w:ind w:firstLine="709"/>
        <w:jc w:val="both"/>
        <w:rPr>
          <w:rFonts w:ascii="Times New Roman" w:hAnsi="Times New Roman" w:cs="Times New Roman"/>
          <w:color w:val="000000" w:themeColor="text1"/>
          <w:sz w:val="28"/>
        </w:rPr>
      </w:pPr>
    </w:p>
    <w:p w:rsidR="00C55E44" w:rsidRDefault="00C55E44" w:rsidP="006E7BE5">
      <w:pPr>
        <w:spacing w:after="120" w:line="360" w:lineRule="auto"/>
        <w:ind w:firstLine="709"/>
        <w:jc w:val="both"/>
        <w:rPr>
          <w:rFonts w:ascii="Times New Roman" w:hAnsi="Times New Roman" w:cs="Times New Roman"/>
          <w:color w:val="000000" w:themeColor="text1"/>
          <w:sz w:val="28"/>
        </w:rPr>
      </w:pPr>
    </w:p>
    <w:p w:rsidR="00C55E44" w:rsidRDefault="00C55E44" w:rsidP="006E7BE5">
      <w:pPr>
        <w:spacing w:after="120" w:line="360" w:lineRule="auto"/>
        <w:ind w:firstLine="709"/>
        <w:jc w:val="both"/>
        <w:rPr>
          <w:rFonts w:ascii="Times New Roman" w:hAnsi="Times New Roman" w:cs="Times New Roman"/>
          <w:color w:val="000000" w:themeColor="text1"/>
          <w:sz w:val="28"/>
        </w:rPr>
      </w:pPr>
    </w:p>
    <w:p w:rsidR="00C55E44" w:rsidRDefault="00C55E44" w:rsidP="006E7BE5">
      <w:pPr>
        <w:spacing w:after="120" w:line="360" w:lineRule="auto"/>
        <w:ind w:firstLine="709"/>
        <w:jc w:val="both"/>
        <w:rPr>
          <w:rFonts w:ascii="Times New Roman" w:hAnsi="Times New Roman" w:cs="Times New Roman"/>
          <w:color w:val="000000" w:themeColor="text1"/>
          <w:sz w:val="28"/>
        </w:rPr>
      </w:pPr>
    </w:p>
    <w:p w:rsidR="00C55E44" w:rsidRDefault="00C55E44" w:rsidP="006E7BE5">
      <w:pPr>
        <w:spacing w:after="120" w:line="360" w:lineRule="auto"/>
        <w:ind w:firstLine="709"/>
        <w:jc w:val="both"/>
        <w:rPr>
          <w:rFonts w:ascii="Times New Roman" w:hAnsi="Times New Roman" w:cs="Times New Roman"/>
          <w:color w:val="000000" w:themeColor="text1"/>
          <w:sz w:val="28"/>
        </w:rPr>
      </w:pPr>
    </w:p>
    <w:p w:rsidR="00C55E44" w:rsidRDefault="00C55E44" w:rsidP="006E7BE5">
      <w:pPr>
        <w:spacing w:after="120" w:line="360" w:lineRule="auto"/>
        <w:ind w:firstLine="709"/>
        <w:jc w:val="both"/>
        <w:rPr>
          <w:rFonts w:ascii="Times New Roman" w:hAnsi="Times New Roman" w:cs="Times New Roman"/>
          <w:color w:val="000000" w:themeColor="text1"/>
          <w:sz w:val="28"/>
        </w:rPr>
      </w:pPr>
    </w:p>
    <w:p w:rsidR="00C55E44" w:rsidRDefault="00C55E44" w:rsidP="006E7BE5">
      <w:pPr>
        <w:spacing w:after="120" w:line="360" w:lineRule="auto"/>
        <w:ind w:firstLine="709"/>
        <w:jc w:val="both"/>
        <w:rPr>
          <w:rFonts w:ascii="Times New Roman" w:hAnsi="Times New Roman" w:cs="Times New Roman"/>
          <w:color w:val="000000" w:themeColor="text1"/>
          <w:sz w:val="28"/>
        </w:rPr>
      </w:pPr>
    </w:p>
    <w:p w:rsidR="00C55E44" w:rsidRDefault="00C55E44" w:rsidP="006E7BE5">
      <w:pPr>
        <w:spacing w:after="120" w:line="360" w:lineRule="auto"/>
        <w:ind w:firstLine="709"/>
        <w:jc w:val="both"/>
        <w:rPr>
          <w:rFonts w:ascii="Times New Roman" w:hAnsi="Times New Roman" w:cs="Times New Roman"/>
          <w:color w:val="000000" w:themeColor="text1"/>
          <w:sz w:val="28"/>
        </w:rPr>
      </w:pPr>
    </w:p>
    <w:p w:rsidR="00C55E44" w:rsidRDefault="00C55E44" w:rsidP="006E7BE5">
      <w:pPr>
        <w:spacing w:after="120" w:line="360" w:lineRule="auto"/>
        <w:ind w:firstLine="709"/>
        <w:jc w:val="both"/>
        <w:rPr>
          <w:rFonts w:ascii="Times New Roman" w:hAnsi="Times New Roman" w:cs="Times New Roman"/>
          <w:color w:val="000000" w:themeColor="text1"/>
          <w:sz w:val="28"/>
        </w:rPr>
      </w:pPr>
    </w:p>
    <w:p w:rsidR="00C55E44" w:rsidRDefault="00C55E44" w:rsidP="006E7BE5">
      <w:pPr>
        <w:spacing w:after="120" w:line="360" w:lineRule="auto"/>
        <w:ind w:firstLine="709"/>
        <w:jc w:val="both"/>
        <w:rPr>
          <w:rFonts w:ascii="Times New Roman" w:hAnsi="Times New Roman" w:cs="Times New Roman"/>
          <w:color w:val="000000" w:themeColor="text1"/>
          <w:sz w:val="28"/>
        </w:rPr>
      </w:pPr>
    </w:p>
    <w:p w:rsidR="00C55E44" w:rsidRDefault="00C55E44" w:rsidP="006E7BE5">
      <w:pPr>
        <w:spacing w:after="120" w:line="360" w:lineRule="auto"/>
        <w:ind w:firstLine="709"/>
        <w:jc w:val="both"/>
        <w:rPr>
          <w:rFonts w:ascii="Times New Roman" w:hAnsi="Times New Roman" w:cs="Times New Roman"/>
          <w:color w:val="000000" w:themeColor="text1"/>
          <w:sz w:val="28"/>
        </w:rPr>
      </w:pPr>
    </w:p>
    <w:p w:rsidR="00C55E44" w:rsidRPr="00640944" w:rsidRDefault="00C55E44" w:rsidP="00640944">
      <w:pPr>
        <w:pStyle w:val="3"/>
        <w:rPr>
          <w:sz w:val="28"/>
          <w:szCs w:val="28"/>
        </w:rPr>
      </w:pPr>
      <w:bookmarkStart w:id="24" w:name="_Toc105279158"/>
      <w:r w:rsidRPr="00640944">
        <w:rPr>
          <w:sz w:val="28"/>
          <w:szCs w:val="28"/>
        </w:rPr>
        <w:lastRenderedPageBreak/>
        <w:t>Заключение</w:t>
      </w:r>
      <w:bookmarkEnd w:id="24"/>
    </w:p>
    <w:p w:rsidR="00640944" w:rsidRPr="00640944" w:rsidRDefault="00640944" w:rsidP="00640944">
      <w:pPr>
        <w:spacing w:after="120" w:line="360" w:lineRule="auto"/>
        <w:ind w:firstLine="709"/>
        <w:jc w:val="both"/>
        <w:rPr>
          <w:rFonts w:ascii="Times New Roman" w:hAnsi="Times New Roman" w:cs="Times New Roman"/>
          <w:color w:val="000000" w:themeColor="text1"/>
          <w:sz w:val="32"/>
          <w:szCs w:val="32"/>
        </w:rPr>
      </w:pPr>
      <w:r w:rsidRPr="00640944">
        <w:rPr>
          <w:rFonts w:ascii="Times New Roman" w:hAnsi="Times New Roman" w:cs="Times New Roman"/>
          <w:color w:val="000000" w:themeColor="text1"/>
          <w:sz w:val="32"/>
          <w:szCs w:val="32"/>
        </w:rPr>
        <w:t xml:space="preserve">Целью работы являлся анализ размещения существующих и планируемых ЗНОП СПб с точки зрения их градостроительных, рекреационных, природоохранных и </w:t>
      </w:r>
      <w:proofErr w:type="spellStart"/>
      <w:r w:rsidRPr="00640944">
        <w:rPr>
          <w:rFonts w:ascii="Times New Roman" w:hAnsi="Times New Roman" w:cs="Times New Roman"/>
          <w:color w:val="000000" w:themeColor="text1"/>
          <w:sz w:val="32"/>
          <w:szCs w:val="32"/>
        </w:rPr>
        <w:t>средообразующих</w:t>
      </w:r>
      <w:proofErr w:type="spellEnd"/>
      <w:r w:rsidRPr="00640944">
        <w:rPr>
          <w:rFonts w:ascii="Times New Roman" w:hAnsi="Times New Roman" w:cs="Times New Roman"/>
          <w:color w:val="000000" w:themeColor="text1"/>
          <w:sz w:val="32"/>
          <w:szCs w:val="32"/>
        </w:rPr>
        <w:t xml:space="preserve"> функций и выработка рекомендаций по оптимизации этих функций.</w:t>
      </w:r>
    </w:p>
    <w:p w:rsidR="00640944" w:rsidRPr="00640944" w:rsidRDefault="00640944" w:rsidP="00640944">
      <w:pPr>
        <w:spacing w:after="120" w:line="360" w:lineRule="auto"/>
        <w:ind w:firstLine="709"/>
        <w:jc w:val="both"/>
        <w:rPr>
          <w:rFonts w:ascii="Times New Roman" w:hAnsi="Times New Roman" w:cs="Times New Roman"/>
          <w:color w:val="000000" w:themeColor="text1"/>
          <w:sz w:val="32"/>
          <w:szCs w:val="32"/>
        </w:rPr>
      </w:pPr>
      <w:r w:rsidRPr="00640944">
        <w:rPr>
          <w:rFonts w:ascii="Times New Roman" w:hAnsi="Times New Roman" w:cs="Times New Roman"/>
          <w:color w:val="000000" w:themeColor="text1"/>
          <w:sz w:val="32"/>
          <w:szCs w:val="32"/>
        </w:rPr>
        <w:t>Для достижения цели в первой главе была дана характеристика существующей ситуации с зелеными насаждениями в СПб, а именно:</w:t>
      </w:r>
    </w:p>
    <w:p w:rsidR="00640944" w:rsidRDefault="00640944" w:rsidP="00640944">
      <w:pPr>
        <w:spacing w:after="120" w:line="360" w:lineRule="auto"/>
        <w:ind w:firstLine="709"/>
        <w:jc w:val="both"/>
        <w:rPr>
          <w:rFonts w:ascii="Times New Roman" w:hAnsi="Times New Roman" w:cs="Times New Roman"/>
          <w:color w:val="000000" w:themeColor="text1"/>
          <w:sz w:val="32"/>
          <w:szCs w:val="32"/>
        </w:rPr>
      </w:pPr>
      <w:r>
        <w:rPr>
          <w:rFonts w:ascii="Times New Roman" w:hAnsi="Times New Roman" w:cs="Times New Roman"/>
          <w:color w:val="000000" w:themeColor="text1"/>
          <w:sz w:val="32"/>
          <w:szCs w:val="32"/>
        </w:rPr>
        <w:t>•    П</w:t>
      </w:r>
      <w:r w:rsidRPr="00640944">
        <w:rPr>
          <w:rFonts w:ascii="Times New Roman" w:hAnsi="Times New Roman" w:cs="Times New Roman"/>
          <w:color w:val="000000" w:themeColor="text1"/>
          <w:sz w:val="32"/>
          <w:szCs w:val="32"/>
        </w:rPr>
        <w:t>роведен анализ существующих нормативно-правовых актов, которые регулируют размещение, функционирование и охрану ЗНОП, изучена текущая ситуация с зелеными насаждениями города Санкт-Петербурга. ЗНОП были распределены по к</w:t>
      </w:r>
      <w:r>
        <w:rPr>
          <w:rFonts w:ascii="Times New Roman" w:hAnsi="Times New Roman" w:cs="Times New Roman"/>
          <w:color w:val="000000" w:themeColor="text1"/>
          <w:sz w:val="32"/>
          <w:szCs w:val="32"/>
        </w:rPr>
        <w:t>атегориям</w:t>
      </w:r>
      <w:r w:rsidRPr="00640944">
        <w:rPr>
          <w:rFonts w:ascii="Times New Roman" w:hAnsi="Times New Roman" w:cs="Times New Roman"/>
          <w:color w:val="000000" w:themeColor="text1"/>
          <w:sz w:val="32"/>
          <w:szCs w:val="32"/>
        </w:rPr>
        <w:t xml:space="preserve">. Анализ паспортов ЗНОП и натурные исследования </w:t>
      </w:r>
    </w:p>
    <w:p w:rsidR="00640944" w:rsidRPr="00640944" w:rsidRDefault="00640944" w:rsidP="00640944">
      <w:pPr>
        <w:spacing w:after="120" w:line="360" w:lineRule="auto"/>
        <w:ind w:firstLine="709"/>
        <w:jc w:val="both"/>
        <w:rPr>
          <w:rFonts w:ascii="Times New Roman" w:hAnsi="Times New Roman" w:cs="Times New Roman"/>
          <w:color w:val="000000" w:themeColor="text1"/>
          <w:sz w:val="32"/>
          <w:szCs w:val="32"/>
        </w:rPr>
      </w:pPr>
      <w:r w:rsidRPr="00640944">
        <w:rPr>
          <w:rFonts w:ascii="Times New Roman" w:hAnsi="Times New Roman" w:cs="Times New Roman"/>
          <w:color w:val="000000" w:themeColor="text1"/>
          <w:sz w:val="32"/>
          <w:szCs w:val="32"/>
        </w:rPr>
        <w:t xml:space="preserve">Так же была дана характеристика крупнейших ЗНОП Санкт-Петербурга </w:t>
      </w:r>
    </w:p>
    <w:p w:rsidR="00640944" w:rsidRPr="00640944" w:rsidRDefault="00640944" w:rsidP="00640944">
      <w:pPr>
        <w:spacing w:after="120" w:line="360" w:lineRule="auto"/>
        <w:ind w:firstLine="709"/>
        <w:jc w:val="both"/>
        <w:rPr>
          <w:rFonts w:ascii="Times New Roman" w:hAnsi="Times New Roman" w:cs="Times New Roman"/>
          <w:color w:val="000000" w:themeColor="text1"/>
          <w:sz w:val="32"/>
          <w:szCs w:val="32"/>
        </w:rPr>
      </w:pPr>
      <w:r w:rsidRPr="00640944">
        <w:rPr>
          <w:rFonts w:ascii="Times New Roman" w:hAnsi="Times New Roman" w:cs="Times New Roman"/>
          <w:color w:val="000000" w:themeColor="text1"/>
          <w:sz w:val="32"/>
          <w:szCs w:val="32"/>
        </w:rPr>
        <w:t>•</w:t>
      </w:r>
      <w:r w:rsidRPr="00640944">
        <w:rPr>
          <w:rFonts w:ascii="Times New Roman" w:hAnsi="Times New Roman" w:cs="Times New Roman"/>
          <w:color w:val="000000" w:themeColor="text1"/>
          <w:sz w:val="32"/>
          <w:szCs w:val="32"/>
        </w:rPr>
        <w:tab/>
        <w:t>Анализ градостроительной и рекреационной функций ЗНОП</w:t>
      </w:r>
      <w:r>
        <w:rPr>
          <w:rFonts w:ascii="Times New Roman" w:hAnsi="Times New Roman" w:cs="Times New Roman"/>
          <w:color w:val="000000" w:themeColor="text1"/>
          <w:sz w:val="32"/>
          <w:szCs w:val="32"/>
        </w:rPr>
        <w:t>.</w:t>
      </w:r>
      <w:r w:rsidRPr="00640944">
        <w:rPr>
          <w:rFonts w:ascii="Times New Roman" w:hAnsi="Times New Roman" w:cs="Times New Roman"/>
          <w:color w:val="000000" w:themeColor="text1"/>
          <w:sz w:val="32"/>
          <w:szCs w:val="32"/>
        </w:rPr>
        <w:t xml:space="preserve"> Даны рекомендации по оптимизации градостроительной, рекреационной функции ЗНОП, а </w:t>
      </w:r>
      <w:proofErr w:type="gramStart"/>
      <w:r w:rsidRPr="00640944">
        <w:rPr>
          <w:rFonts w:ascii="Times New Roman" w:hAnsi="Times New Roman" w:cs="Times New Roman"/>
          <w:color w:val="000000" w:themeColor="text1"/>
          <w:sz w:val="32"/>
          <w:szCs w:val="32"/>
        </w:rPr>
        <w:t>так же</w:t>
      </w:r>
      <w:proofErr w:type="gramEnd"/>
      <w:r w:rsidRPr="00640944">
        <w:rPr>
          <w:rFonts w:ascii="Times New Roman" w:hAnsi="Times New Roman" w:cs="Times New Roman"/>
          <w:color w:val="000000" w:themeColor="text1"/>
          <w:sz w:val="32"/>
          <w:szCs w:val="32"/>
        </w:rPr>
        <w:t xml:space="preserve"> сохранении природоохранной функции ООПТ, в состав которых входят ЗНОП города.</w:t>
      </w:r>
    </w:p>
    <w:p w:rsidR="00C55E44" w:rsidRDefault="00640944" w:rsidP="00640944">
      <w:pPr>
        <w:spacing w:after="120" w:line="360" w:lineRule="auto"/>
        <w:ind w:firstLine="709"/>
        <w:jc w:val="both"/>
        <w:rPr>
          <w:rFonts w:ascii="Times New Roman" w:hAnsi="Times New Roman" w:cs="Times New Roman"/>
          <w:color w:val="000000" w:themeColor="text1"/>
          <w:sz w:val="32"/>
          <w:szCs w:val="32"/>
        </w:rPr>
      </w:pPr>
      <w:r w:rsidRPr="00640944">
        <w:rPr>
          <w:rFonts w:ascii="Times New Roman" w:hAnsi="Times New Roman" w:cs="Times New Roman"/>
          <w:color w:val="000000" w:themeColor="text1"/>
          <w:sz w:val="32"/>
          <w:szCs w:val="32"/>
        </w:rPr>
        <w:t>•</w:t>
      </w:r>
      <w:r w:rsidRPr="00640944">
        <w:rPr>
          <w:rFonts w:ascii="Times New Roman" w:hAnsi="Times New Roman" w:cs="Times New Roman"/>
          <w:color w:val="000000" w:themeColor="text1"/>
          <w:sz w:val="32"/>
          <w:szCs w:val="32"/>
        </w:rPr>
        <w:tab/>
        <w:t xml:space="preserve">Анализ соотношения размещения ЗНОП с местообитаниями редких и охраняемых видов живых организмов, ценными </w:t>
      </w:r>
      <w:proofErr w:type="spellStart"/>
      <w:r w:rsidRPr="00640944">
        <w:rPr>
          <w:rFonts w:ascii="Times New Roman" w:hAnsi="Times New Roman" w:cs="Times New Roman"/>
          <w:color w:val="000000" w:themeColor="text1"/>
          <w:sz w:val="32"/>
          <w:szCs w:val="32"/>
        </w:rPr>
        <w:t>средообразующими</w:t>
      </w:r>
      <w:proofErr w:type="spellEnd"/>
      <w:r w:rsidRPr="00640944">
        <w:rPr>
          <w:rFonts w:ascii="Times New Roman" w:hAnsi="Times New Roman" w:cs="Times New Roman"/>
          <w:color w:val="000000" w:themeColor="text1"/>
          <w:sz w:val="32"/>
          <w:szCs w:val="32"/>
        </w:rPr>
        <w:t xml:space="preserve"> типами растительности и ландшафтов</w:t>
      </w:r>
      <w:r>
        <w:rPr>
          <w:rFonts w:ascii="Times New Roman" w:hAnsi="Times New Roman" w:cs="Times New Roman"/>
          <w:color w:val="000000" w:themeColor="text1"/>
          <w:sz w:val="32"/>
          <w:szCs w:val="32"/>
        </w:rPr>
        <w:t>.</w:t>
      </w:r>
      <w:r w:rsidRPr="00640944">
        <w:rPr>
          <w:rFonts w:ascii="Times New Roman" w:hAnsi="Times New Roman" w:cs="Times New Roman"/>
          <w:color w:val="000000" w:themeColor="text1"/>
          <w:sz w:val="32"/>
          <w:szCs w:val="32"/>
        </w:rPr>
        <w:t xml:space="preserve"> </w:t>
      </w:r>
      <w:r w:rsidRPr="00640944">
        <w:rPr>
          <w:rFonts w:ascii="Times New Roman" w:hAnsi="Times New Roman" w:cs="Times New Roman"/>
          <w:color w:val="000000" w:themeColor="text1"/>
          <w:sz w:val="32"/>
          <w:szCs w:val="32"/>
        </w:rPr>
        <w:lastRenderedPageBreak/>
        <w:t xml:space="preserve">Даны рекомендации по оптимизации природоохранной и </w:t>
      </w:r>
      <w:proofErr w:type="spellStart"/>
      <w:r w:rsidRPr="00640944">
        <w:rPr>
          <w:rFonts w:ascii="Times New Roman" w:hAnsi="Times New Roman" w:cs="Times New Roman"/>
          <w:color w:val="000000" w:themeColor="text1"/>
          <w:sz w:val="32"/>
          <w:szCs w:val="32"/>
        </w:rPr>
        <w:t>средообразующей</w:t>
      </w:r>
      <w:proofErr w:type="spellEnd"/>
      <w:r w:rsidRPr="00640944">
        <w:rPr>
          <w:rFonts w:ascii="Times New Roman" w:hAnsi="Times New Roman" w:cs="Times New Roman"/>
          <w:color w:val="000000" w:themeColor="text1"/>
          <w:sz w:val="32"/>
          <w:szCs w:val="32"/>
        </w:rPr>
        <w:t xml:space="preserve"> функций ЗНОП</w:t>
      </w:r>
      <w:r>
        <w:rPr>
          <w:rFonts w:ascii="Times New Roman" w:hAnsi="Times New Roman" w:cs="Times New Roman"/>
          <w:color w:val="000000" w:themeColor="text1"/>
          <w:sz w:val="32"/>
          <w:szCs w:val="32"/>
        </w:rPr>
        <w:t>.</w:t>
      </w:r>
    </w:p>
    <w:p w:rsidR="00640944" w:rsidRDefault="00640944">
      <w:pPr>
        <w:rPr>
          <w:rFonts w:ascii="Times New Roman" w:hAnsi="Times New Roman" w:cs="Times New Roman"/>
          <w:color w:val="000000" w:themeColor="text1"/>
          <w:sz w:val="32"/>
          <w:szCs w:val="32"/>
        </w:rPr>
      </w:pPr>
      <w:r>
        <w:rPr>
          <w:rFonts w:ascii="Times New Roman" w:hAnsi="Times New Roman" w:cs="Times New Roman"/>
          <w:color w:val="000000" w:themeColor="text1"/>
          <w:sz w:val="32"/>
          <w:szCs w:val="32"/>
        </w:rPr>
        <w:br w:type="page"/>
      </w:r>
    </w:p>
    <w:p w:rsidR="00640944" w:rsidRPr="00640944" w:rsidRDefault="00640944" w:rsidP="00640944">
      <w:pPr>
        <w:pStyle w:val="3"/>
        <w:rPr>
          <w:sz w:val="28"/>
          <w:szCs w:val="28"/>
        </w:rPr>
      </w:pPr>
      <w:bookmarkStart w:id="25" w:name="_Toc105279159"/>
      <w:r w:rsidRPr="00640944">
        <w:rPr>
          <w:sz w:val="28"/>
          <w:szCs w:val="28"/>
        </w:rPr>
        <w:lastRenderedPageBreak/>
        <w:t>Список литературы</w:t>
      </w:r>
      <w:bookmarkEnd w:id="25"/>
    </w:p>
    <w:p w:rsidR="00640944" w:rsidRDefault="00640944" w:rsidP="00640944">
      <w:pPr>
        <w:spacing w:after="120" w:line="360" w:lineRule="auto"/>
        <w:ind w:firstLine="709"/>
        <w:rPr>
          <w:rFonts w:ascii="Times New Roman" w:hAnsi="Times New Roman" w:cs="Times New Roman"/>
          <w:i/>
          <w:iCs/>
          <w:sz w:val="28"/>
          <w:szCs w:val="28"/>
        </w:rPr>
      </w:pPr>
      <w:r w:rsidRPr="00307300">
        <w:rPr>
          <w:rFonts w:ascii="Times New Roman" w:hAnsi="Times New Roman" w:cs="Times New Roman"/>
          <w:i/>
          <w:iCs/>
          <w:sz w:val="28"/>
          <w:szCs w:val="28"/>
        </w:rPr>
        <w:t>Монографии и статьи:</w:t>
      </w:r>
    </w:p>
    <w:p w:rsidR="00640944" w:rsidRPr="00E77016" w:rsidRDefault="00640944" w:rsidP="00640944">
      <w:pPr>
        <w:numPr>
          <w:ilvl w:val="0"/>
          <w:numId w:val="3"/>
        </w:numPr>
        <w:spacing w:after="120" w:line="360" w:lineRule="auto"/>
        <w:ind w:left="0" w:firstLine="709"/>
        <w:contextualSpacing/>
        <w:rPr>
          <w:rFonts w:ascii="Times New Roman" w:hAnsi="Times New Roman" w:cs="Times New Roman"/>
          <w:sz w:val="28"/>
          <w:szCs w:val="28"/>
        </w:rPr>
      </w:pPr>
      <w:proofErr w:type="spellStart"/>
      <w:r w:rsidRPr="00E77016">
        <w:rPr>
          <w:rFonts w:ascii="Times New Roman" w:hAnsi="Times New Roman" w:cs="Times New Roman"/>
          <w:sz w:val="28"/>
          <w:szCs w:val="28"/>
        </w:rPr>
        <w:t>Аржелас</w:t>
      </w:r>
      <w:proofErr w:type="spellEnd"/>
      <w:r w:rsidRPr="00E77016">
        <w:rPr>
          <w:rFonts w:ascii="Times New Roman" w:hAnsi="Times New Roman" w:cs="Times New Roman"/>
          <w:sz w:val="28"/>
          <w:szCs w:val="28"/>
        </w:rPr>
        <w:t xml:space="preserve"> О.А/Петербургские </w:t>
      </w:r>
      <w:proofErr w:type="gramStart"/>
      <w:r w:rsidRPr="00E77016">
        <w:rPr>
          <w:rFonts w:ascii="Times New Roman" w:hAnsi="Times New Roman" w:cs="Times New Roman"/>
          <w:sz w:val="28"/>
          <w:szCs w:val="28"/>
        </w:rPr>
        <w:t>сады :</w:t>
      </w:r>
      <w:proofErr w:type="gramEnd"/>
      <w:r w:rsidRPr="00E77016">
        <w:rPr>
          <w:rFonts w:ascii="Times New Roman" w:hAnsi="Times New Roman" w:cs="Times New Roman"/>
          <w:sz w:val="28"/>
          <w:szCs w:val="28"/>
        </w:rPr>
        <w:t xml:space="preserve"> история и современность : 1710-2010 : посвящается 300-летию Садовой Конторы Санкт-Петербурга // [авт.-сост.: О.А. </w:t>
      </w:r>
      <w:proofErr w:type="spellStart"/>
      <w:r w:rsidRPr="00E77016">
        <w:rPr>
          <w:rFonts w:ascii="Times New Roman" w:hAnsi="Times New Roman" w:cs="Times New Roman"/>
          <w:sz w:val="28"/>
          <w:szCs w:val="28"/>
        </w:rPr>
        <w:t>Аржелас</w:t>
      </w:r>
      <w:proofErr w:type="spellEnd"/>
      <w:r w:rsidRPr="00E77016">
        <w:rPr>
          <w:rFonts w:ascii="Times New Roman" w:hAnsi="Times New Roman" w:cs="Times New Roman"/>
          <w:sz w:val="28"/>
          <w:szCs w:val="28"/>
        </w:rPr>
        <w:t xml:space="preserve"> и др.]. - Санкт-</w:t>
      </w:r>
      <w:proofErr w:type="gramStart"/>
      <w:r w:rsidRPr="00E77016">
        <w:rPr>
          <w:rFonts w:ascii="Times New Roman" w:hAnsi="Times New Roman" w:cs="Times New Roman"/>
          <w:sz w:val="28"/>
          <w:szCs w:val="28"/>
        </w:rPr>
        <w:t>Петербург :</w:t>
      </w:r>
      <w:proofErr w:type="gramEnd"/>
      <w:r w:rsidRPr="00E77016">
        <w:rPr>
          <w:rFonts w:ascii="Times New Roman" w:hAnsi="Times New Roman" w:cs="Times New Roman"/>
          <w:sz w:val="28"/>
          <w:szCs w:val="28"/>
        </w:rPr>
        <w:t xml:space="preserve"> Садово-парковое хозяйство Санкт-Петербурга ООО "СПб МЕДИА", 2011. - 271 с.</w:t>
      </w:r>
    </w:p>
    <w:p w:rsidR="00640944" w:rsidRPr="00E77016" w:rsidRDefault="00640944" w:rsidP="00640944">
      <w:pPr>
        <w:numPr>
          <w:ilvl w:val="0"/>
          <w:numId w:val="3"/>
        </w:numPr>
        <w:spacing w:after="120" w:line="360" w:lineRule="auto"/>
        <w:ind w:left="0" w:firstLine="709"/>
        <w:contextualSpacing/>
        <w:rPr>
          <w:rFonts w:ascii="Times New Roman" w:hAnsi="Times New Roman" w:cs="Times New Roman"/>
          <w:sz w:val="28"/>
          <w:szCs w:val="28"/>
        </w:rPr>
      </w:pPr>
      <w:r w:rsidRPr="00E77016">
        <w:rPr>
          <w:rFonts w:ascii="Times New Roman" w:hAnsi="Times New Roman" w:cs="Times New Roman"/>
          <w:sz w:val="28"/>
          <w:szCs w:val="28"/>
        </w:rPr>
        <w:t xml:space="preserve"> </w:t>
      </w:r>
      <w:proofErr w:type="spellStart"/>
      <w:r w:rsidRPr="00E77016">
        <w:rPr>
          <w:rFonts w:ascii="Times New Roman" w:hAnsi="Times New Roman" w:cs="Times New Roman"/>
          <w:sz w:val="28"/>
          <w:szCs w:val="28"/>
        </w:rPr>
        <w:t>Башаркевич</w:t>
      </w:r>
      <w:proofErr w:type="spellEnd"/>
      <w:r w:rsidRPr="00E77016">
        <w:rPr>
          <w:rFonts w:ascii="Times New Roman" w:hAnsi="Times New Roman" w:cs="Times New Roman"/>
          <w:sz w:val="28"/>
          <w:szCs w:val="28"/>
        </w:rPr>
        <w:t xml:space="preserve">, И.Л. Геохимический мониторинг состояния зеленых насаждений города за 1997-2006 г. / И.Л. </w:t>
      </w:r>
      <w:proofErr w:type="spellStart"/>
      <w:r w:rsidRPr="00E77016">
        <w:rPr>
          <w:rFonts w:ascii="Times New Roman" w:hAnsi="Times New Roman" w:cs="Times New Roman"/>
          <w:sz w:val="28"/>
          <w:szCs w:val="28"/>
        </w:rPr>
        <w:t>Башаркевич</w:t>
      </w:r>
      <w:proofErr w:type="spellEnd"/>
      <w:r w:rsidRPr="00E77016">
        <w:rPr>
          <w:rFonts w:ascii="Times New Roman" w:hAnsi="Times New Roman" w:cs="Times New Roman"/>
          <w:sz w:val="28"/>
          <w:szCs w:val="28"/>
        </w:rPr>
        <w:t xml:space="preserve">, С.Б. </w:t>
      </w:r>
      <w:proofErr w:type="spellStart"/>
      <w:r w:rsidRPr="00E77016">
        <w:rPr>
          <w:rFonts w:ascii="Times New Roman" w:hAnsi="Times New Roman" w:cs="Times New Roman"/>
          <w:sz w:val="28"/>
          <w:szCs w:val="28"/>
        </w:rPr>
        <w:t>Самаев</w:t>
      </w:r>
      <w:proofErr w:type="spellEnd"/>
      <w:r w:rsidRPr="00E77016">
        <w:rPr>
          <w:rFonts w:ascii="Times New Roman" w:hAnsi="Times New Roman" w:cs="Times New Roman"/>
          <w:sz w:val="28"/>
          <w:szCs w:val="28"/>
        </w:rPr>
        <w:t xml:space="preserve"> // Проблемы озеленения крупных городов: альманах'. </w:t>
      </w:r>
      <w:proofErr w:type="spellStart"/>
      <w:r w:rsidRPr="00E77016">
        <w:rPr>
          <w:rFonts w:ascii="Times New Roman" w:hAnsi="Times New Roman" w:cs="Times New Roman"/>
          <w:sz w:val="28"/>
          <w:szCs w:val="28"/>
        </w:rPr>
        <w:t>Вып</w:t>
      </w:r>
      <w:proofErr w:type="spellEnd"/>
      <w:r w:rsidRPr="00E77016">
        <w:rPr>
          <w:rFonts w:ascii="Times New Roman" w:hAnsi="Times New Roman" w:cs="Times New Roman"/>
          <w:sz w:val="28"/>
          <w:szCs w:val="28"/>
        </w:rPr>
        <w:t xml:space="preserve">. 121 - М.: Прима-М, </w:t>
      </w:r>
      <w:proofErr w:type="gramStart"/>
      <w:r w:rsidRPr="00E77016">
        <w:rPr>
          <w:rFonts w:ascii="Times New Roman" w:hAnsi="Times New Roman" w:cs="Times New Roman"/>
          <w:sz w:val="28"/>
          <w:szCs w:val="28"/>
        </w:rPr>
        <w:t>2007.-</w:t>
      </w:r>
      <w:proofErr w:type="gramEnd"/>
      <w:r w:rsidRPr="00E77016">
        <w:rPr>
          <w:rFonts w:ascii="Times New Roman" w:hAnsi="Times New Roman" w:cs="Times New Roman"/>
          <w:sz w:val="28"/>
          <w:szCs w:val="28"/>
        </w:rPr>
        <w:t>С. 61-66.</w:t>
      </w:r>
    </w:p>
    <w:p w:rsidR="00640944" w:rsidRPr="00E77016" w:rsidRDefault="00640944" w:rsidP="00640944">
      <w:pPr>
        <w:numPr>
          <w:ilvl w:val="0"/>
          <w:numId w:val="3"/>
        </w:numPr>
        <w:spacing w:after="120" w:line="360" w:lineRule="auto"/>
        <w:ind w:left="0" w:firstLine="709"/>
        <w:contextualSpacing/>
        <w:rPr>
          <w:rFonts w:ascii="Times New Roman" w:hAnsi="Times New Roman" w:cs="Times New Roman"/>
          <w:sz w:val="28"/>
          <w:szCs w:val="28"/>
        </w:rPr>
      </w:pPr>
      <w:proofErr w:type="spellStart"/>
      <w:r w:rsidRPr="00E77016">
        <w:rPr>
          <w:rFonts w:ascii="Times New Roman" w:hAnsi="Times New Roman" w:cs="Times New Roman"/>
          <w:sz w:val="28"/>
          <w:szCs w:val="28"/>
        </w:rPr>
        <w:t>Мозолевская</w:t>
      </w:r>
      <w:proofErr w:type="spellEnd"/>
      <w:r w:rsidRPr="00E77016">
        <w:rPr>
          <w:rFonts w:ascii="Times New Roman" w:hAnsi="Times New Roman" w:cs="Times New Roman"/>
          <w:sz w:val="28"/>
          <w:szCs w:val="28"/>
        </w:rPr>
        <w:t xml:space="preserve">, Е.Г. К методологии мониторинга состояния лесов // Результаты фундаментальных исследований </w:t>
      </w:r>
      <w:proofErr w:type="spellStart"/>
      <w:r w:rsidRPr="00E77016">
        <w:rPr>
          <w:rFonts w:ascii="Times New Roman" w:hAnsi="Times New Roman" w:cs="Times New Roman"/>
          <w:sz w:val="28"/>
          <w:szCs w:val="28"/>
        </w:rPr>
        <w:t>по-приоритетным</w:t>
      </w:r>
      <w:proofErr w:type="spellEnd"/>
      <w:r w:rsidRPr="00E77016">
        <w:rPr>
          <w:rFonts w:ascii="Times New Roman" w:hAnsi="Times New Roman" w:cs="Times New Roman"/>
          <w:sz w:val="28"/>
          <w:szCs w:val="28"/>
        </w:rPr>
        <w:t xml:space="preserve"> научным направлениям лесного комплекса страны. М.: МЛТИ, 1990. -</w:t>
      </w:r>
      <w:proofErr w:type="spellStart"/>
      <w:r w:rsidRPr="00E77016">
        <w:rPr>
          <w:rFonts w:ascii="Times New Roman" w:hAnsi="Times New Roman" w:cs="Times New Roman"/>
          <w:sz w:val="28"/>
          <w:szCs w:val="28"/>
        </w:rPr>
        <w:t>Вып</w:t>
      </w:r>
      <w:proofErr w:type="spellEnd"/>
      <w:r w:rsidRPr="00E77016">
        <w:rPr>
          <w:rFonts w:ascii="Times New Roman" w:hAnsi="Times New Roman" w:cs="Times New Roman"/>
          <w:sz w:val="28"/>
          <w:szCs w:val="28"/>
        </w:rPr>
        <w:t>. 225.-С. 44-55.</w:t>
      </w:r>
    </w:p>
    <w:p w:rsidR="00640944" w:rsidRPr="00E77016"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proofErr w:type="spellStart"/>
      <w:r w:rsidRPr="00E77016">
        <w:rPr>
          <w:rFonts w:ascii="Times New Roman" w:hAnsi="Times New Roman" w:cs="Times New Roman"/>
          <w:sz w:val="28"/>
          <w:szCs w:val="28"/>
        </w:rPr>
        <w:t>Мозолевская</w:t>
      </w:r>
      <w:proofErr w:type="spellEnd"/>
      <w:r w:rsidRPr="00E77016">
        <w:rPr>
          <w:rFonts w:ascii="Times New Roman" w:hAnsi="Times New Roman" w:cs="Times New Roman"/>
          <w:sz w:val="28"/>
          <w:szCs w:val="28"/>
        </w:rPr>
        <w:t xml:space="preserve">, Е.Г. Оценка состояния и устойчивости насаждений / Е.Г. </w:t>
      </w:r>
      <w:proofErr w:type="spellStart"/>
      <w:r w:rsidRPr="00E77016">
        <w:rPr>
          <w:rFonts w:ascii="Times New Roman" w:hAnsi="Times New Roman" w:cs="Times New Roman"/>
          <w:sz w:val="28"/>
          <w:szCs w:val="28"/>
        </w:rPr>
        <w:t>Мозолевская</w:t>
      </w:r>
      <w:proofErr w:type="spellEnd"/>
      <w:r w:rsidRPr="00E77016">
        <w:rPr>
          <w:rFonts w:ascii="Times New Roman" w:hAnsi="Times New Roman" w:cs="Times New Roman"/>
          <w:sz w:val="28"/>
          <w:szCs w:val="28"/>
        </w:rPr>
        <w:t xml:space="preserve"> // Технология защиты леса. М.: Экология, 1991. — С. , 234-237. </w:t>
      </w:r>
    </w:p>
    <w:p w:rsidR="00640944" w:rsidRPr="00E77016"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proofErr w:type="spellStart"/>
      <w:r w:rsidRPr="00E77016">
        <w:rPr>
          <w:rFonts w:ascii="Times New Roman" w:hAnsi="Times New Roman" w:cs="Times New Roman"/>
          <w:sz w:val="28"/>
          <w:szCs w:val="28"/>
        </w:rPr>
        <w:t>Мощенникова</w:t>
      </w:r>
      <w:proofErr w:type="spellEnd"/>
      <w:r w:rsidRPr="00E77016">
        <w:rPr>
          <w:rFonts w:ascii="Times New Roman" w:hAnsi="Times New Roman" w:cs="Times New Roman"/>
          <w:sz w:val="28"/>
          <w:szCs w:val="28"/>
        </w:rPr>
        <w:t xml:space="preserve"> Н.Б. Оценка экологического состояния зеленых насаждений Санкт-Петербурга/ Н.Б. </w:t>
      </w:r>
      <w:proofErr w:type="spellStart"/>
      <w:r w:rsidRPr="00E77016">
        <w:rPr>
          <w:rFonts w:ascii="Times New Roman" w:hAnsi="Times New Roman" w:cs="Times New Roman"/>
          <w:sz w:val="28"/>
          <w:szCs w:val="28"/>
        </w:rPr>
        <w:t>Мощенникова</w:t>
      </w:r>
      <w:proofErr w:type="spellEnd"/>
      <w:r w:rsidRPr="00E77016">
        <w:rPr>
          <w:rFonts w:ascii="Times New Roman" w:hAnsi="Times New Roman" w:cs="Times New Roman"/>
          <w:sz w:val="28"/>
          <w:szCs w:val="28"/>
        </w:rPr>
        <w:t>, - Москва, 2011</w:t>
      </w:r>
    </w:p>
    <w:p w:rsidR="00640944" w:rsidRPr="00E77016" w:rsidRDefault="00640944" w:rsidP="00640944">
      <w:pPr>
        <w:numPr>
          <w:ilvl w:val="0"/>
          <w:numId w:val="3"/>
        </w:numPr>
        <w:spacing w:after="120" w:line="360" w:lineRule="auto"/>
        <w:ind w:left="0" w:firstLine="709"/>
        <w:contextualSpacing/>
        <w:rPr>
          <w:rFonts w:ascii="Times New Roman" w:hAnsi="Times New Roman" w:cs="Times New Roman"/>
          <w:sz w:val="28"/>
          <w:szCs w:val="28"/>
        </w:rPr>
      </w:pPr>
      <w:r w:rsidRPr="00E77016">
        <w:rPr>
          <w:rFonts w:ascii="Times New Roman" w:hAnsi="Times New Roman" w:cs="Times New Roman"/>
          <w:sz w:val="28"/>
          <w:szCs w:val="28"/>
        </w:rPr>
        <w:t>Николаевский, B.C. Экологический мониторинг зеленых насаждений в крупном городе. Методы исследований: практическое пособие / B.C. Николаевский, Х.Г. Якубов. М.: МГУЛ, 2008. - 67 с.</w:t>
      </w:r>
    </w:p>
    <w:p w:rsidR="00640944" w:rsidRDefault="00640944" w:rsidP="00640944">
      <w:pPr>
        <w:numPr>
          <w:ilvl w:val="0"/>
          <w:numId w:val="3"/>
        </w:numPr>
        <w:spacing w:after="120" w:line="360" w:lineRule="auto"/>
        <w:ind w:left="0" w:firstLine="709"/>
        <w:contextualSpacing/>
        <w:rPr>
          <w:rFonts w:ascii="Times New Roman" w:hAnsi="Times New Roman" w:cs="Times New Roman"/>
          <w:sz w:val="28"/>
          <w:szCs w:val="28"/>
        </w:rPr>
      </w:pPr>
      <w:r w:rsidRPr="00E77016">
        <w:rPr>
          <w:rFonts w:ascii="Times New Roman" w:hAnsi="Times New Roman" w:cs="Times New Roman"/>
          <w:sz w:val="28"/>
          <w:szCs w:val="28"/>
        </w:rPr>
        <w:t xml:space="preserve">Озеленение и благоустройство территории Санкт-Петербурга в правилах и нормативах. СПб: </w:t>
      </w:r>
      <w:proofErr w:type="spellStart"/>
      <w:r w:rsidRPr="00E77016">
        <w:rPr>
          <w:rFonts w:ascii="Times New Roman" w:hAnsi="Times New Roman" w:cs="Times New Roman"/>
          <w:sz w:val="28"/>
          <w:szCs w:val="28"/>
        </w:rPr>
        <w:t>СПбГЛТА</w:t>
      </w:r>
      <w:proofErr w:type="spellEnd"/>
      <w:r w:rsidRPr="00E77016">
        <w:rPr>
          <w:rFonts w:ascii="Times New Roman" w:hAnsi="Times New Roman" w:cs="Times New Roman"/>
          <w:sz w:val="28"/>
          <w:szCs w:val="28"/>
        </w:rPr>
        <w:t>, 2006 - 164 с.</w:t>
      </w:r>
    </w:p>
    <w:p w:rsidR="00640944" w:rsidRPr="005A7C2D" w:rsidRDefault="00640944" w:rsidP="00640944">
      <w:pPr>
        <w:numPr>
          <w:ilvl w:val="0"/>
          <w:numId w:val="3"/>
        </w:numPr>
        <w:spacing w:after="120" w:line="360" w:lineRule="auto"/>
        <w:ind w:left="0" w:firstLine="709"/>
        <w:contextualSpacing/>
        <w:rPr>
          <w:rFonts w:ascii="Times New Roman" w:hAnsi="Times New Roman" w:cs="Times New Roman"/>
          <w:sz w:val="28"/>
          <w:szCs w:val="28"/>
        </w:rPr>
      </w:pPr>
      <w:r w:rsidRPr="005A7C2D">
        <w:rPr>
          <w:rFonts w:ascii="Times New Roman" w:hAnsi="Times New Roman" w:cs="Times New Roman"/>
          <w:sz w:val="28"/>
          <w:szCs w:val="28"/>
        </w:rPr>
        <w:t>Савостина Е. А. Развитие рекреации на особо охраняемых природных территориях мегаполиса на примере Санкт-Петербурга/ Е. А. Савостина, - Санкт-Петербург, 2020</w:t>
      </w:r>
    </w:p>
    <w:p w:rsidR="00640944" w:rsidRPr="00E77016" w:rsidRDefault="00640944" w:rsidP="00640944">
      <w:pPr>
        <w:numPr>
          <w:ilvl w:val="0"/>
          <w:numId w:val="3"/>
        </w:numPr>
        <w:spacing w:after="120" w:line="360" w:lineRule="auto"/>
        <w:ind w:left="0" w:firstLine="709"/>
        <w:contextualSpacing/>
        <w:rPr>
          <w:rFonts w:ascii="Times New Roman" w:hAnsi="Times New Roman" w:cs="Times New Roman"/>
          <w:sz w:val="28"/>
          <w:szCs w:val="28"/>
        </w:rPr>
      </w:pPr>
      <w:proofErr w:type="spellStart"/>
      <w:r w:rsidRPr="00E77016">
        <w:rPr>
          <w:rFonts w:ascii="Times New Roman" w:hAnsi="Times New Roman" w:cs="Times New Roman"/>
          <w:sz w:val="28"/>
          <w:szCs w:val="28"/>
        </w:rPr>
        <w:lastRenderedPageBreak/>
        <w:t>Скачкова</w:t>
      </w:r>
      <w:proofErr w:type="spellEnd"/>
      <w:r w:rsidRPr="00E77016">
        <w:rPr>
          <w:rFonts w:ascii="Times New Roman" w:hAnsi="Times New Roman" w:cs="Times New Roman"/>
          <w:sz w:val="28"/>
          <w:szCs w:val="28"/>
        </w:rPr>
        <w:t xml:space="preserve"> М.Е. Разработка информационной модели учета зеленых насаждений городских земель Санкт-Петербурга / М.Е. </w:t>
      </w:r>
      <w:proofErr w:type="spellStart"/>
      <w:r w:rsidRPr="00E77016">
        <w:rPr>
          <w:rFonts w:ascii="Times New Roman" w:hAnsi="Times New Roman" w:cs="Times New Roman"/>
          <w:sz w:val="28"/>
          <w:szCs w:val="28"/>
        </w:rPr>
        <w:t>Скачкова</w:t>
      </w:r>
      <w:proofErr w:type="spellEnd"/>
      <w:r w:rsidRPr="00E77016">
        <w:rPr>
          <w:rFonts w:ascii="Times New Roman" w:hAnsi="Times New Roman" w:cs="Times New Roman"/>
          <w:sz w:val="28"/>
          <w:szCs w:val="28"/>
        </w:rPr>
        <w:t>, - Санкт-Петербург, 2007</w:t>
      </w:r>
    </w:p>
    <w:p w:rsidR="00640944" w:rsidRPr="00E77016"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E77016">
        <w:rPr>
          <w:rFonts w:ascii="Times New Roman" w:hAnsi="Times New Roman" w:cs="Times New Roman"/>
          <w:sz w:val="28"/>
          <w:szCs w:val="28"/>
        </w:rPr>
        <w:t xml:space="preserve"> Федеральный закон от 15.02.1995 № ЗЗ-ФЗ «Об особо охраняемых природных территориях».</w:t>
      </w:r>
    </w:p>
    <w:p w:rsidR="00640944" w:rsidRPr="00E77016"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E77016">
        <w:rPr>
          <w:rFonts w:ascii="Times New Roman" w:hAnsi="Times New Roman" w:cs="Times New Roman"/>
          <w:sz w:val="28"/>
          <w:szCs w:val="28"/>
        </w:rPr>
        <w:t>Федорова Н.Б. Зеленые насаждения Санкт-Петербурга и мониторинг их состояния/ Н. Б. Федорова// Вестник МГУЛ – Лесной вестник, 2009. - С.202-206</w:t>
      </w:r>
    </w:p>
    <w:p w:rsidR="00640944" w:rsidRPr="00E77016"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E77016">
        <w:rPr>
          <w:rFonts w:ascii="Times New Roman" w:hAnsi="Times New Roman" w:cs="Times New Roman"/>
          <w:sz w:val="28"/>
          <w:szCs w:val="28"/>
        </w:rPr>
        <w:t>Федорова Н.Б. Прогноз Санкт-Петербурга состояния насаждений по результатам мониторинга/Н. Б. Федорова// Автономная некоммерческая организация «Редакция журнала «Защита и карантин растений», 2011. – С.40-43</w:t>
      </w:r>
    </w:p>
    <w:p w:rsidR="00640944" w:rsidRPr="00E77016"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E77016">
        <w:rPr>
          <w:rFonts w:ascii="Times New Roman" w:hAnsi="Times New Roman" w:cs="Times New Roman"/>
          <w:sz w:val="28"/>
          <w:szCs w:val="28"/>
        </w:rPr>
        <w:t>Федорова Н.Б. Определение качества и ценности зеленых насаждений на территории Санкт-Петербурга/Н. Б. Федорова// Вестник МГУЛ – Лесной вестник, 2011, с.144-150</w:t>
      </w:r>
    </w:p>
    <w:p w:rsidR="00640944" w:rsidRDefault="00640944" w:rsidP="00640944">
      <w:pPr>
        <w:spacing w:after="120" w:line="360" w:lineRule="auto"/>
        <w:ind w:firstLine="709"/>
        <w:rPr>
          <w:rFonts w:ascii="Times New Roman" w:hAnsi="Times New Roman" w:cs="Times New Roman"/>
          <w:sz w:val="28"/>
          <w:szCs w:val="28"/>
        </w:rPr>
      </w:pPr>
    </w:p>
    <w:p w:rsidR="00640944" w:rsidRDefault="00640944" w:rsidP="00640944">
      <w:pPr>
        <w:spacing w:after="120" w:line="360" w:lineRule="auto"/>
        <w:ind w:firstLine="709"/>
        <w:rPr>
          <w:rFonts w:ascii="Times New Roman" w:hAnsi="Times New Roman" w:cs="Times New Roman"/>
          <w:i/>
          <w:iCs/>
          <w:sz w:val="28"/>
          <w:szCs w:val="28"/>
        </w:rPr>
      </w:pPr>
      <w:r w:rsidRPr="00307300">
        <w:rPr>
          <w:rFonts w:ascii="Times New Roman" w:hAnsi="Times New Roman" w:cs="Times New Roman"/>
          <w:i/>
          <w:iCs/>
          <w:sz w:val="28"/>
          <w:szCs w:val="28"/>
        </w:rPr>
        <w:t>Ресурсы сети Интернет:</w:t>
      </w:r>
    </w:p>
    <w:p w:rsidR="00640944" w:rsidRPr="008F2E4A"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8F2E4A">
        <w:rPr>
          <w:rFonts w:ascii="Times New Roman" w:hAnsi="Times New Roman" w:cs="Times New Roman"/>
          <w:sz w:val="28"/>
          <w:szCs w:val="28"/>
        </w:rPr>
        <w:t xml:space="preserve">Электронный ресурс: </w:t>
      </w:r>
      <w:r>
        <w:rPr>
          <w:rFonts w:ascii="Times New Roman" w:hAnsi="Times New Roman" w:cs="Times New Roman"/>
          <w:sz w:val="28"/>
          <w:szCs w:val="28"/>
        </w:rPr>
        <w:t>Администрация Санкт-Петербурга</w:t>
      </w:r>
      <w:r w:rsidRPr="008F2E4A">
        <w:rPr>
          <w:rFonts w:ascii="Times New Roman" w:hAnsi="Times New Roman" w:cs="Times New Roman"/>
          <w:sz w:val="28"/>
          <w:szCs w:val="28"/>
        </w:rPr>
        <w:t xml:space="preserve"> – Режим доступа: </w:t>
      </w:r>
      <w:hyperlink r:id="rId31" w:history="1">
        <w:proofErr w:type="gramStart"/>
        <w:r w:rsidRPr="0045732A">
          <w:rPr>
            <w:rStyle w:val="af0"/>
            <w:rFonts w:ascii="Times New Roman" w:hAnsi="Times New Roman" w:cs="Times New Roman"/>
            <w:sz w:val="28"/>
            <w:szCs w:val="28"/>
          </w:rPr>
          <w:t>https://www.gov.spb.ru/</w:t>
        </w:r>
      </w:hyperlink>
      <w:r>
        <w:rPr>
          <w:rFonts w:ascii="Times New Roman" w:hAnsi="Times New Roman" w:cs="Times New Roman"/>
          <w:sz w:val="28"/>
          <w:szCs w:val="28"/>
        </w:rPr>
        <w:t xml:space="preserve"> </w:t>
      </w:r>
      <w:r w:rsidRPr="008F2E4A">
        <w:rPr>
          <w:rFonts w:ascii="Times New Roman" w:hAnsi="Times New Roman" w:cs="Times New Roman"/>
          <w:sz w:val="28"/>
          <w:szCs w:val="28"/>
        </w:rPr>
        <w:t>,</w:t>
      </w:r>
      <w:proofErr w:type="gramEnd"/>
      <w:r w:rsidRPr="008F2E4A">
        <w:rPr>
          <w:rFonts w:ascii="Times New Roman" w:hAnsi="Times New Roman" w:cs="Times New Roman"/>
          <w:sz w:val="28"/>
          <w:szCs w:val="28"/>
        </w:rPr>
        <w:t xml:space="preserve"> (дата обращения 12.09.2021)  </w:t>
      </w:r>
    </w:p>
    <w:p w:rsidR="00640944"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E77016">
        <w:rPr>
          <w:rFonts w:ascii="Times New Roman" w:hAnsi="Times New Roman" w:cs="Times New Roman"/>
          <w:sz w:val="28"/>
          <w:szCs w:val="28"/>
        </w:rPr>
        <w:t xml:space="preserve">Электронный ресурс: Анализ состояния зеленых насаждений парка 300-летия </w:t>
      </w:r>
      <w:proofErr w:type="spellStart"/>
      <w:r w:rsidRPr="00E77016">
        <w:rPr>
          <w:rFonts w:ascii="Times New Roman" w:hAnsi="Times New Roman" w:cs="Times New Roman"/>
          <w:sz w:val="28"/>
          <w:szCs w:val="28"/>
        </w:rPr>
        <w:t>санкт-петербурга</w:t>
      </w:r>
      <w:proofErr w:type="spellEnd"/>
      <w:r w:rsidRPr="00E77016">
        <w:rPr>
          <w:rFonts w:ascii="Times New Roman" w:hAnsi="Times New Roman" w:cs="Times New Roman"/>
          <w:sz w:val="28"/>
          <w:szCs w:val="28"/>
        </w:rPr>
        <w:t xml:space="preserve">– Режим доступа: </w:t>
      </w:r>
      <w:hyperlink r:id="rId32" w:history="1">
        <w:r w:rsidRPr="00E77016">
          <w:rPr>
            <w:rStyle w:val="af0"/>
            <w:rFonts w:ascii="Times New Roman" w:hAnsi="Times New Roman" w:cs="Times New Roman"/>
            <w:sz w:val="28"/>
            <w:szCs w:val="28"/>
          </w:rPr>
          <w:t>https://www.myunivercity.ru/%D0%91%D0%BE%D1%82%D0%B0%D0%BD%D0%B8%D0%BA%D0%B0/%D0%90%D0%BD%D0%B0%D0%BB%D0%B8%D0%B7_%D1%81%D0%BE%D1%81%D1%82%D0%BE%D1%8F%D0%BD%D0%B8%D1%8F_%D0%B7%D0%B5%D0%BB%D0%B5%D0%BD%D1%8B%D1%85_%D0%BD%D0%B0%D1%81%D0%B0%D0%B6%D0%B4%D0%B5%D0%BD%D0%B8%D0%B9_%D0%BF%D0%B0%D1%80%D0%BA%D0%B0_</w:t>
        </w:r>
        <w:r w:rsidRPr="00E77016">
          <w:rPr>
            <w:rStyle w:val="af0"/>
            <w:rFonts w:ascii="Times New Roman" w:hAnsi="Times New Roman" w:cs="Times New Roman"/>
            <w:sz w:val="28"/>
            <w:szCs w:val="28"/>
          </w:rPr>
          <w:lastRenderedPageBreak/>
          <w:t>300-%D0%BB%D0%B5%D1%82%D0%B8%D1%8F/163827.html</w:t>
        </w:r>
      </w:hyperlink>
      <w:r w:rsidRPr="00E77016">
        <w:rPr>
          <w:rFonts w:ascii="Times New Roman" w:hAnsi="Times New Roman" w:cs="Times New Roman"/>
          <w:sz w:val="28"/>
          <w:szCs w:val="28"/>
        </w:rPr>
        <w:t xml:space="preserve"> , (дата обращения 23.11.2021)  </w:t>
      </w:r>
    </w:p>
    <w:p w:rsidR="00640944" w:rsidRPr="008F2E4A"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E77016">
        <w:rPr>
          <w:rFonts w:ascii="Times New Roman" w:hAnsi="Times New Roman" w:cs="Times New Roman"/>
          <w:sz w:val="28"/>
          <w:szCs w:val="28"/>
        </w:rPr>
        <w:t xml:space="preserve">Электронный ресурс: </w:t>
      </w:r>
      <w:proofErr w:type="spellStart"/>
      <w:r>
        <w:rPr>
          <w:rFonts w:ascii="Times New Roman" w:hAnsi="Times New Roman" w:cs="Times New Roman"/>
          <w:sz w:val="28"/>
          <w:szCs w:val="28"/>
        </w:rPr>
        <w:t>Беллона</w:t>
      </w:r>
      <w:proofErr w:type="spellEnd"/>
      <w:r>
        <w:rPr>
          <w:rFonts w:ascii="Times New Roman" w:hAnsi="Times New Roman" w:cs="Times New Roman"/>
          <w:sz w:val="28"/>
          <w:szCs w:val="28"/>
        </w:rPr>
        <w:t xml:space="preserve">. </w:t>
      </w:r>
      <w:r w:rsidRPr="00E77016">
        <w:rPr>
          <w:rFonts w:ascii="Times New Roman" w:hAnsi="Times New Roman" w:cs="Times New Roman"/>
          <w:sz w:val="28"/>
          <w:szCs w:val="28"/>
        </w:rPr>
        <w:t xml:space="preserve">– Режим доступа: </w:t>
      </w:r>
      <w:hyperlink r:id="rId33" w:history="1">
        <w:proofErr w:type="gramStart"/>
        <w:r w:rsidRPr="0045732A">
          <w:rPr>
            <w:rStyle w:val="af0"/>
            <w:rFonts w:ascii="Times New Roman" w:hAnsi="Times New Roman" w:cs="Times New Roman"/>
            <w:sz w:val="28"/>
            <w:szCs w:val="28"/>
          </w:rPr>
          <w:t>https://bellona.ru/</w:t>
        </w:r>
      </w:hyperlink>
      <w:r>
        <w:rPr>
          <w:rFonts w:ascii="Times New Roman" w:hAnsi="Times New Roman" w:cs="Times New Roman"/>
          <w:sz w:val="28"/>
          <w:szCs w:val="28"/>
        </w:rPr>
        <w:t xml:space="preserve"> </w:t>
      </w:r>
      <w:r w:rsidRPr="00E77016">
        <w:rPr>
          <w:rFonts w:ascii="Times New Roman" w:hAnsi="Times New Roman" w:cs="Times New Roman"/>
          <w:sz w:val="28"/>
          <w:szCs w:val="28"/>
        </w:rPr>
        <w:t>,</w:t>
      </w:r>
      <w:proofErr w:type="gramEnd"/>
      <w:r w:rsidRPr="00E77016">
        <w:rPr>
          <w:rFonts w:ascii="Times New Roman" w:hAnsi="Times New Roman" w:cs="Times New Roman"/>
          <w:sz w:val="28"/>
          <w:szCs w:val="28"/>
        </w:rPr>
        <w:t xml:space="preserve"> (дата обращения 1</w:t>
      </w:r>
      <w:r>
        <w:rPr>
          <w:rFonts w:ascii="Times New Roman" w:hAnsi="Times New Roman" w:cs="Times New Roman"/>
          <w:sz w:val="28"/>
          <w:szCs w:val="28"/>
        </w:rPr>
        <w:t>2</w:t>
      </w:r>
      <w:r w:rsidRPr="00E77016">
        <w:rPr>
          <w:rFonts w:ascii="Times New Roman" w:hAnsi="Times New Roman" w:cs="Times New Roman"/>
          <w:sz w:val="28"/>
          <w:szCs w:val="28"/>
        </w:rPr>
        <w:t xml:space="preserve">.09.2021)  </w:t>
      </w:r>
    </w:p>
    <w:p w:rsidR="00640944"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E77016">
        <w:rPr>
          <w:rFonts w:ascii="Times New Roman" w:hAnsi="Times New Roman" w:cs="Times New Roman"/>
          <w:sz w:val="28"/>
          <w:szCs w:val="28"/>
        </w:rPr>
        <w:t xml:space="preserve">Электронный ресурс: Вишняков, А.П. Информационно-аналитический комплекс «Экологический паспорт территории Санкт-Петербурга». – Режим доступа: </w:t>
      </w:r>
      <w:hyperlink r:id="rId34" w:history="1">
        <w:r w:rsidRPr="00E77016">
          <w:rPr>
            <w:rStyle w:val="af0"/>
            <w:rFonts w:ascii="Times New Roman" w:hAnsi="Times New Roman" w:cs="Times New Roman"/>
            <w:sz w:val="28"/>
            <w:szCs w:val="28"/>
          </w:rPr>
          <w:t>Экологический портал Санкт-Петербурга, комитет по природопользованию и эко портал СПб. (infoeco.ru)</w:t>
        </w:r>
      </w:hyperlink>
      <w:r w:rsidRPr="00E77016">
        <w:rPr>
          <w:rFonts w:ascii="Times New Roman" w:hAnsi="Times New Roman" w:cs="Times New Roman"/>
          <w:sz w:val="28"/>
          <w:szCs w:val="28"/>
        </w:rPr>
        <w:t xml:space="preserve">, (дата обращения 17.09.2021)  </w:t>
      </w:r>
    </w:p>
    <w:p w:rsidR="00640944"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307300">
        <w:rPr>
          <w:rFonts w:ascii="Times New Roman" w:hAnsi="Times New Roman" w:cs="Times New Roman"/>
          <w:sz w:val="28"/>
          <w:szCs w:val="28"/>
        </w:rPr>
        <w:t xml:space="preserve">Электронный ресурс: Генеральный план Санкт-Петербурга 2015-2025. Карта границ функциональных </w:t>
      </w:r>
      <w:proofErr w:type="gramStart"/>
      <w:r w:rsidRPr="00307300">
        <w:rPr>
          <w:rFonts w:ascii="Times New Roman" w:hAnsi="Times New Roman" w:cs="Times New Roman"/>
          <w:sz w:val="28"/>
          <w:szCs w:val="28"/>
        </w:rPr>
        <w:t>зон.–</w:t>
      </w:r>
      <w:proofErr w:type="gramEnd"/>
      <w:r w:rsidRPr="00307300">
        <w:rPr>
          <w:rFonts w:ascii="Times New Roman" w:hAnsi="Times New Roman" w:cs="Times New Roman"/>
          <w:sz w:val="28"/>
          <w:szCs w:val="28"/>
        </w:rPr>
        <w:t xml:space="preserve"> Режим доступа: </w:t>
      </w:r>
      <w:hyperlink r:id="rId35" w:history="1">
        <w:r w:rsidRPr="00307300">
          <w:rPr>
            <w:rStyle w:val="af0"/>
            <w:rFonts w:ascii="Times New Roman" w:hAnsi="Times New Roman" w:cs="Times New Roman"/>
            <w:sz w:val="28"/>
            <w:szCs w:val="28"/>
          </w:rPr>
          <w:t>https://www.zemvopros.ru/genplan.php?ysclid=l3zzp9zx5n</w:t>
        </w:r>
      </w:hyperlink>
      <w:r w:rsidRPr="00307300">
        <w:rPr>
          <w:rFonts w:ascii="Times New Roman" w:hAnsi="Times New Roman" w:cs="Times New Roman"/>
          <w:sz w:val="28"/>
          <w:szCs w:val="28"/>
        </w:rPr>
        <w:t xml:space="preserve"> , (дата обращения 28.11.2021)  </w:t>
      </w:r>
    </w:p>
    <w:p w:rsidR="00640944"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307300">
        <w:rPr>
          <w:rFonts w:ascii="Times New Roman" w:hAnsi="Times New Roman" w:cs="Times New Roman"/>
          <w:sz w:val="28"/>
          <w:szCs w:val="28"/>
        </w:rPr>
        <w:t xml:space="preserve">Электронный ресурс: Геоинформационная система Санкт-Петербурга. – Режим доступа: </w:t>
      </w:r>
      <w:hyperlink r:id="rId36" w:history="1">
        <w:r w:rsidRPr="00307300">
          <w:rPr>
            <w:rStyle w:val="af0"/>
            <w:rFonts w:ascii="Times New Roman" w:hAnsi="Times New Roman" w:cs="Times New Roman"/>
            <w:sz w:val="28"/>
            <w:szCs w:val="28"/>
          </w:rPr>
          <w:t>https://rgis.spb.ru/mapui/?ysclid=l3zzoodzs5</w:t>
        </w:r>
      </w:hyperlink>
      <w:r w:rsidRPr="00307300">
        <w:rPr>
          <w:rFonts w:ascii="Times New Roman" w:hAnsi="Times New Roman" w:cs="Times New Roman"/>
          <w:sz w:val="28"/>
          <w:szCs w:val="28"/>
        </w:rPr>
        <w:t>, (дата обращения 28.11.2021)</w:t>
      </w:r>
    </w:p>
    <w:p w:rsidR="00640944" w:rsidRPr="008F2E4A"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8F2E4A">
        <w:rPr>
          <w:rFonts w:ascii="Times New Roman" w:hAnsi="Times New Roman" w:cs="Times New Roman"/>
          <w:sz w:val="28"/>
          <w:szCs w:val="28"/>
        </w:rPr>
        <w:t xml:space="preserve">Электронный ресурс: </w:t>
      </w:r>
      <w:r>
        <w:rPr>
          <w:rFonts w:ascii="Times New Roman" w:hAnsi="Times New Roman" w:cs="Times New Roman"/>
          <w:sz w:val="28"/>
          <w:szCs w:val="28"/>
        </w:rPr>
        <w:t xml:space="preserve">Окружающая среда </w:t>
      </w:r>
      <w:r w:rsidRPr="008F2E4A">
        <w:rPr>
          <w:rFonts w:ascii="Times New Roman" w:hAnsi="Times New Roman" w:cs="Times New Roman"/>
          <w:sz w:val="28"/>
          <w:szCs w:val="28"/>
        </w:rPr>
        <w:t xml:space="preserve">Санкт-Петербурга. – Режим доступа: </w:t>
      </w:r>
      <w:hyperlink r:id="rId37" w:history="1">
        <w:proofErr w:type="gramStart"/>
        <w:r w:rsidRPr="0045732A">
          <w:rPr>
            <w:rStyle w:val="af0"/>
            <w:rFonts w:ascii="Times New Roman" w:hAnsi="Times New Roman" w:cs="Times New Roman"/>
            <w:sz w:val="28"/>
            <w:szCs w:val="28"/>
          </w:rPr>
          <w:t>http://ecopeterburg.ru/</w:t>
        </w:r>
      </w:hyperlink>
      <w:r>
        <w:rPr>
          <w:rFonts w:ascii="Times New Roman" w:hAnsi="Times New Roman" w:cs="Times New Roman"/>
          <w:sz w:val="28"/>
          <w:szCs w:val="28"/>
        </w:rPr>
        <w:t xml:space="preserve"> </w:t>
      </w:r>
      <w:r w:rsidRPr="008F2E4A">
        <w:rPr>
          <w:rFonts w:ascii="Times New Roman" w:hAnsi="Times New Roman" w:cs="Times New Roman"/>
          <w:sz w:val="28"/>
          <w:szCs w:val="28"/>
        </w:rPr>
        <w:t>,</w:t>
      </w:r>
      <w:proofErr w:type="gramEnd"/>
      <w:r w:rsidRPr="008F2E4A">
        <w:rPr>
          <w:rFonts w:ascii="Times New Roman" w:hAnsi="Times New Roman" w:cs="Times New Roman"/>
          <w:sz w:val="28"/>
          <w:szCs w:val="28"/>
        </w:rPr>
        <w:t xml:space="preserve"> (дата обращения </w:t>
      </w:r>
      <w:r>
        <w:rPr>
          <w:rFonts w:ascii="Times New Roman" w:hAnsi="Times New Roman" w:cs="Times New Roman"/>
          <w:sz w:val="28"/>
          <w:szCs w:val="28"/>
        </w:rPr>
        <w:t>25.04.2022</w:t>
      </w:r>
      <w:r w:rsidRPr="008F2E4A">
        <w:rPr>
          <w:rFonts w:ascii="Times New Roman" w:hAnsi="Times New Roman" w:cs="Times New Roman"/>
          <w:sz w:val="28"/>
          <w:szCs w:val="28"/>
        </w:rPr>
        <w:t xml:space="preserve">)  </w:t>
      </w:r>
    </w:p>
    <w:p w:rsidR="00640944" w:rsidRPr="008F2E4A"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8F2E4A">
        <w:rPr>
          <w:rFonts w:ascii="Times New Roman" w:hAnsi="Times New Roman" w:cs="Times New Roman"/>
          <w:sz w:val="28"/>
          <w:szCs w:val="28"/>
        </w:rPr>
        <w:t>Электронный ресурс: Правительство Санкт‑Петербурга.</w:t>
      </w:r>
      <w:r>
        <w:rPr>
          <w:rFonts w:ascii="Times New Roman" w:hAnsi="Times New Roman" w:cs="Times New Roman"/>
          <w:sz w:val="28"/>
          <w:szCs w:val="28"/>
        </w:rPr>
        <w:t xml:space="preserve"> </w:t>
      </w:r>
      <w:r w:rsidRPr="008F2E4A">
        <w:rPr>
          <w:rFonts w:ascii="Times New Roman" w:hAnsi="Times New Roman" w:cs="Times New Roman"/>
          <w:sz w:val="28"/>
          <w:szCs w:val="28"/>
        </w:rPr>
        <w:t xml:space="preserve">Комитет по государственному контролю, использованию и охране памятников истории и культуры. – Режим доступа: </w:t>
      </w:r>
      <w:hyperlink r:id="rId38" w:history="1">
        <w:proofErr w:type="gramStart"/>
        <w:r w:rsidRPr="0045732A">
          <w:rPr>
            <w:rStyle w:val="af0"/>
            <w:rFonts w:ascii="Times New Roman" w:hAnsi="Times New Roman" w:cs="Times New Roman"/>
            <w:sz w:val="28"/>
            <w:szCs w:val="28"/>
          </w:rPr>
          <w:t>https://kgiop.gov.spb.ru/</w:t>
        </w:r>
      </w:hyperlink>
      <w:r>
        <w:rPr>
          <w:rFonts w:ascii="Times New Roman" w:hAnsi="Times New Roman" w:cs="Times New Roman"/>
          <w:sz w:val="28"/>
          <w:szCs w:val="28"/>
        </w:rPr>
        <w:t xml:space="preserve"> </w:t>
      </w:r>
      <w:r w:rsidRPr="008F2E4A">
        <w:rPr>
          <w:rFonts w:ascii="Times New Roman" w:hAnsi="Times New Roman" w:cs="Times New Roman"/>
          <w:sz w:val="28"/>
          <w:szCs w:val="28"/>
        </w:rPr>
        <w:t>,</w:t>
      </w:r>
      <w:proofErr w:type="gramEnd"/>
      <w:r w:rsidRPr="008F2E4A">
        <w:rPr>
          <w:rFonts w:ascii="Times New Roman" w:hAnsi="Times New Roman" w:cs="Times New Roman"/>
          <w:sz w:val="28"/>
          <w:szCs w:val="28"/>
        </w:rPr>
        <w:t xml:space="preserve"> (дата обращения 28.11.2021)  </w:t>
      </w:r>
    </w:p>
    <w:p w:rsidR="00640944"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307300">
        <w:rPr>
          <w:rFonts w:ascii="Times New Roman" w:hAnsi="Times New Roman" w:cs="Times New Roman"/>
          <w:sz w:val="28"/>
          <w:szCs w:val="28"/>
        </w:rPr>
        <w:t xml:space="preserve">Электронный ресурс: Зеленые насаждения. – Режим доступа: </w:t>
      </w:r>
      <w:hyperlink r:id="rId39" w:history="1">
        <w:r w:rsidRPr="00307300">
          <w:rPr>
            <w:rStyle w:val="af0"/>
            <w:rFonts w:ascii="Times New Roman" w:hAnsi="Times New Roman" w:cs="Times New Roman"/>
            <w:sz w:val="28"/>
            <w:szCs w:val="28"/>
            <w:lang w:val="en-US"/>
          </w:rPr>
          <w:t>http</w:t>
        </w:r>
        <w:r w:rsidRPr="00307300">
          <w:rPr>
            <w:rStyle w:val="af0"/>
            <w:rFonts w:ascii="Times New Roman" w:hAnsi="Times New Roman" w:cs="Times New Roman"/>
            <w:sz w:val="28"/>
            <w:szCs w:val="28"/>
          </w:rPr>
          <w:t>://</w:t>
        </w:r>
        <w:proofErr w:type="spellStart"/>
        <w:r w:rsidRPr="00307300">
          <w:rPr>
            <w:rStyle w:val="af0"/>
            <w:rFonts w:ascii="Times New Roman" w:hAnsi="Times New Roman" w:cs="Times New Roman"/>
            <w:sz w:val="28"/>
            <w:szCs w:val="28"/>
            <w:lang w:val="en-US"/>
          </w:rPr>
          <w:t>xn</w:t>
        </w:r>
        <w:proofErr w:type="spellEnd"/>
        <w:r w:rsidRPr="00307300">
          <w:rPr>
            <w:rStyle w:val="af0"/>
            <w:rFonts w:ascii="Times New Roman" w:hAnsi="Times New Roman" w:cs="Times New Roman"/>
            <w:sz w:val="28"/>
            <w:szCs w:val="28"/>
          </w:rPr>
          <w:t>--</w:t>
        </w:r>
        <w:r w:rsidRPr="00307300">
          <w:rPr>
            <w:rStyle w:val="af0"/>
            <w:rFonts w:ascii="Times New Roman" w:hAnsi="Times New Roman" w:cs="Times New Roman"/>
            <w:sz w:val="28"/>
            <w:szCs w:val="28"/>
            <w:lang w:val="en-US"/>
          </w:rPr>
          <w:t>g</w:t>
        </w:r>
        <w:r w:rsidRPr="00307300">
          <w:rPr>
            <w:rStyle w:val="af0"/>
            <w:rFonts w:ascii="Times New Roman" w:hAnsi="Times New Roman" w:cs="Times New Roman"/>
            <w:sz w:val="28"/>
            <w:szCs w:val="28"/>
          </w:rPr>
          <w:t>1</w:t>
        </w:r>
        <w:proofErr w:type="spellStart"/>
        <w:r w:rsidRPr="00307300">
          <w:rPr>
            <w:rStyle w:val="af0"/>
            <w:rFonts w:ascii="Times New Roman" w:hAnsi="Times New Roman" w:cs="Times New Roman"/>
            <w:sz w:val="28"/>
            <w:szCs w:val="28"/>
            <w:lang w:val="en-US"/>
          </w:rPr>
          <w:t>amde</w:t>
        </w:r>
        <w:proofErr w:type="spellEnd"/>
        <w:r w:rsidRPr="00307300">
          <w:rPr>
            <w:rStyle w:val="af0"/>
            <w:rFonts w:ascii="Times New Roman" w:hAnsi="Times New Roman" w:cs="Times New Roman"/>
            <w:sz w:val="28"/>
            <w:szCs w:val="28"/>
          </w:rPr>
          <w:t>.</w:t>
        </w:r>
        <w:proofErr w:type="spellStart"/>
        <w:r w:rsidRPr="00307300">
          <w:rPr>
            <w:rStyle w:val="af0"/>
            <w:rFonts w:ascii="Times New Roman" w:hAnsi="Times New Roman" w:cs="Times New Roman"/>
            <w:sz w:val="28"/>
            <w:szCs w:val="28"/>
            <w:lang w:val="en-US"/>
          </w:rPr>
          <w:t>xn</w:t>
        </w:r>
        <w:proofErr w:type="spellEnd"/>
        <w:r w:rsidRPr="00307300">
          <w:rPr>
            <w:rStyle w:val="af0"/>
            <w:rFonts w:ascii="Times New Roman" w:hAnsi="Times New Roman" w:cs="Times New Roman"/>
            <w:sz w:val="28"/>
            <w:szCs w:val="28"/>
          </w:rPr>
          <w:t>--80</w:t>
        </w:r>
        <w:proofErr w:type="spellStart"/>
        <w:r w:rsidRPr="00307300">
          <w:rPr>
            <w:rStyle w:val="af0"/>
            <w:rFonts w:ascii="Times New Roman" w:hAnsi="Times New Roman" w:cs="Times New Roman"/>
            <w:sz w:val="28"/>
            <w:szCs w:val="28"/>
            <w:lang w:val="en-US"/>
          </w:rPr>
          <w:t>acei</w:t>
        </w:r>
        <w:proofErr w:type="spellEnd"/>
        <w:r w:rsidRPr="00307300">
          <w:rPr>
            <w:rStyle w:val="af0"/>
            <w:rFonts w:ascii="Times New Roman" w:hAnsi="Times New Roman" w:cs="Times New Roman"/>
            <w:sz w:val="28"/>
            <w:szCs w:val="28"/>
          </w:rPr>
          <w:t>4</w:t>
        </w:r>
        <w:proofErr w:type="spellStart"/>
        <w:r w:rsidRPr="00307300">
          <w:rPr>
            <w:rStyle w:val="af0"/>
            <w:rFonts w:ascii="Times New Roman" w:hAnsi="Times New Roman" w:cs="Times New Roman"/>
            <w:sz w:val="28"/>
            <w:szCs w:val="28"/>
            <w:lang w:val="en-US"/>
          </w:rPr>
          <w:t>alcndt</w:t>
        </w:r>
        <w:proofErr w:type="spellEnd"/>
        <w:r w:rsidRPr="00307300">
          <w:rPr>
            <w:rStyle w:val="af0"/>
            <w:rFonts w:ascii="Times New Roman" w:hAnsi="Times New Roman" w:cs="Times New Roman"/>
            <w:sz w:val="28"/>
            <w:szCs w:val="28"/>
          </w:rPr>
          <w:t>.</w:t>
        </w:r>
        <w:proofErr w:type="spellStart"/>
        <w:r w:rsidRPr="00307300">
          <w:rPr>
            <w:rStyle w:val="af0"/>
            <w:rFonts w:ascii="Times New Roman" w:hAnsi="Times New Roman" w:cs="Times New Roman"/>
            <w:sz w:val="28"/>
            <w:szCs w:val="28"/>
            <w:lang w:val="en-US"/>
          </w:rPr>
          <w:t>xn</w:t>
        </w:r>
        <w:proofErr w:type="spellEnd"/>
        <w:r w:rsidRPr="00307300">
          <w:rPr>
            <w:rStyle w:val="af0"/>
            <w:rFonts w:ascii="Times New Roman" w:hAnsi="Times New Roman" w:cs="Times New Roman"/>
            <w:sz w:val="28"/>
            <w:szCs w:val="28"/>
          </w:rPr>
          <w:t>--</w:t>
        </w:r>
        <w:r w:rsidRPr="00307300">
          <w:rPr>
            <w:rStyle w:val="af0"/>
            <w:rFonts w:ascii="Times New Roman" w:hAnsi="Times New Roman" w:cs="Times New Roman"/>
            <w:sz w:val="28"/>
            <w:szCs w:val="28"/>
            <w:lang w:val="en-US"/>
          </w:rPr>
          <w:t>p</w:t>
        </w:r>
        <w:r w:rsidRPr="00307300">
          <w:rPr>
            <w:rStyle w:val="af0"/>
            <w:rFonts w:ascii="Times New Roman" w:hAnsi="Times New Roman" w:cs="Times New Roman"/>
            <w:sz w:val="28"/>
            <w:szCs w:val="28"/>
          </w:rPr>
          <w:t>1</w:t>
        </w:r>
        <w:proofErr w:type="spellStart"/>
        <w:r w:rsidRPr="00307300">
          <w:rPr>
            <w:rStyle w:val="af0"/>
            <w:rFonts w:ascii="Times New Roman" w:hAnsi="Times New Roman" w:cs="Times New Roman"/>
            <w:sz w:val="28"/>
            <w:szCs w:val="28"/>
            <w:lang w:val="en-US"/>
          </w:rPr>
          <w:t>ai</w:t>
        </w:r>
        <w:proofErr w:type="spellEnd"/>
        <w:r w:rsidRPr="00307300">
          <w:rPr>
            <w:rStyle w:val="af0"/>
            <w:rFonts w:ascii="Times New Roman" w:hAnsi="Times New Roman" w:cs="Times New Roman"/>
            <w:sz w:val="28"/>
            <w:szCs w:val="28"/>
          </w:rPr>
          <w:t>/</w:t>
        </w:r>
      </w:hyperlink>
      <w:r w:rsidRPr="00307300">
        <w:rPr>
          <w:rFonts w:ascii="Times New Roman" w:hAnsi="Times New Roman" w:cs="Times New Roman"/>
          <w:sz w:val="28"/>
          <w:szCs w:val="28"/>
        </w:rPr>
        <w:t xml:space="preserve"> (дата обращения 04.01.2022)  </w:t>
      </w:r>
    </w:p>
    <w:p w:rsidR="00640944"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307300">
        <w:rPr>
          <w:rFonts w:ascii="Times New Roman" w:hAnsi="Times New Roman" w:cs="Times New Roman"/>
          <w:sz w:val="28"/>
          <w:szCs w:val="28"/>
        </w:rPr>
        <w:t xml:space="preserve">Электронный ресурс: ЗНОП или не ЗНОП — вот в чём </w:t>
      </w:r>
      <w:proofErr w:type="gramStart"/>
      <w:r w:rsidRPr="00307300">
        <w:rPr>
          <w:rFonts w:ascii="Times New Roman" w:hAnsi="Times New Roman" w:cs="Times New Roman"/>
          <w:sz w:val="28"/>
          <w:szCs w:val="28"/>
        </w:rPr>
        <w:t>вопрос.–</w:t>
      </w:r>
      <w:proofErr w:type="gramEnd"/>
      <w:r w:rsidRPr="00307300">
        <w:rPr>
          <w:rFonts w:ascii="Times New Roman" w:hAnsi="Times New Roman" w:cs="Times New Roman"/>
          <w:sz w:val="28"/>
          <w:szCs w:val="28"/>
        </w:rPr>
        <w:t xml:space="preserve"> Режим доступа: </w:t>
      </w:r>
      <w:hyperlink r:id="rId40" w:history="1">
        <w:r w:rsidRPr="00307300">
          <w:rPr>
            <w:rStyle w:val="af0"/>
            <w:rFonts w:ascii="Times New Roman" w:hAnsi="Times New Roman" w:cs="Times New Roman"/>
            <w:sz w:val="28"/>
            <w:szCs w:val="28"/>
            <w:lang w:val="en-US"/>
          </w:rPr>
          <w:t>https</w:t>
        </w:r>
        <w:r w:rsidRPr="00307300">
          <w:rPr>
            <w:rStyle w:val="af0"/>
            <w:rFonts w:ascii="Times New Roman" w:hAnsi="Times New Roman" w:cs="Times New Roman"/>
            <w:sz w:val="28"/>
            <w:szCs w:val="28"/>
          </w:rPr>
          <w:t>://</w:t>
        </w:r>
        <w:r w:rsidRPr="00307300">
          <w:rPr>
            <w:rStyle w:val="af0"/>
            <w:rFonts w:ascii="Times New Roman" w:hAnsi="Times New Roman" w:cs="Times New Roman"/>
            <w:sz w:val="28"/>
            <w:szCs w:val="28"/>
            <w:lang w:val="en-US"/>
          </w:rPr>
          <w:t>www</w:t>
        </w:r>
        <w:r w:rsidRPr="00307300">
          <w:rPr>
            <w:rStyle w:val="af0"/>
            <w:rFonts w:ascii="Times New Roman" w:hAnsi="Times New Roman" w:cs="Times New Roman"/>
            <w:sz w:val="28"/>
            <w:szCs w:val="28"/>
          </w:rPr>
          <w:t>.</w:t>
        </w:r>
        <w:proofErr w:type="spellStart"/>
        <w:r w:rsidRPr="00307300">
          <w:rPr>
            <w:rStyle w:val="af0"/>
            <w:rFonts w:ascii="Times New Roman" w:hAnsi="Times New Roman" w:cs="Times New Roman"/>
            <w:sz w:val="28"/>
            <w:szCs w:val="28"/>
            <w:lang w:val="en-US"/>
          </w:rPr>
          <w:t>fontanka</w:t>
        </w:r>
        <w:proofErr w:type="spellEnd"/>
        <w:r w:rsidRPr="00307300">
          <w:rPr>
            <w:rStyle w:val="af0"/>
            <w:rFonts w:ascii="Times New Roman" w:hAnsi="Times New Roman" w:cs="Times New Roman"/>
            <w:sz w:val="28"/>
            <w:szCs w:val="28"/>
          </w:rPr>
          <w:t>.</w:t>
        </w:r>
        <w:proofErr w:type="spellStart"/>
        <w:r w:rsidRPr="00307300">
          <w:rPr>
            <w:rStyle w:val="af0"/>
            <w:rFonts w:ascii="Times New Roman" w:hAnsi="Times New Roman" w:cs="Times New Roman"/>
            <w:sz w:val="28"/>
            <w:szCs w:val="28"/>
            <w:lang w:val="en-US"/>
          </w:rPr>
          <w:t>ru</w:t>
        </w:r>
        <w:proofErr w:type="spellEnd"/>
        <w:r w:rsidRPr="00307300">
          <w:rPr>
            <w:rStyle w:val="af0"/>
            <w:rFonts w:ascii="Times New Roman" w:hAnsi="Times New Roman" w:cs="Times New Roman"/>
            <w:sz w:val="28"/>
            <w:szCs w:val="28"/>
          </w:rPr>
          <w:t>/2021/03/09/69796148/</w:t>
        </w:r>
      </w:hyperlink>
      <w:r w:rsidRPr="00307300">
        <w:rPr>
          <w:rFonts w:ascii="Times New Roman" w:hAnsi="Times New Roman" w:cs="Times New Roman"/>
          <w:sz w:val="28"/>
          <w:szCs w:val="28"/>
        </w:rPr>
        <w:t xml:space="preserve"> , (дата обращения 14.12.2021)  </w:t>
      </w:r>
    </w:p>
    <w:p w:rsidR="00640944"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307300">
        <w:rPr>
          <w:rFonts w:ascii="Times New Roman" w:hAnsi="Times New Roman" w:cs="Times New Roman"/>
          <w:sz w:val="28"/>
          <w:szCs w:val="28"/>
        </w:rPr>
        <w:lastRenderedPageBreak/>
        <w:t xml:space="preserve">Электронный ресурс: Карта | Объекты городской среды Санкт-Петербурга. – Режим доступа: </w:t>
      </w:r>
      <w:hyperlink r:id="rId41" w:history="1">
        <w:proofErr w:type="gramStart"/>
        <w:r w:rsidRPr="00307300">
          <w:rPr>
            <w:rStyle w:val="af0"/>
            <w:rFonts w:ascii="Times New Roman" w:hAnsi="Times New Roman" w:cs="Times New Roman"/>
            <w:sz w:val="28"/>
            <w:szCs w:val="28"/>
          </w:rPr>
          <w:t>https://public.pob.adc.spb.ru/map?layers=orders_active</w:t>
        </w:r>
      </w:hyperlink>
      <w:r w:rsidRPr="00307300">
        <w:rPr>
          <w:rFonts w:ascii="Times New Roman" w:hAnsi="Times New Roman" w:cs="Times New Roman"/>
          <w:sz w:val="28"/>
          <w:szCs w:val="28"/>
        </w:rPr>
        <w:t xml:space="preserve"> ,</w:t>
      </w:r>
      <w:proofErr w:type="gramEnd"/>
      <w:r w:rsidRPr="00307300">
        <w:rPr>
          <w:rFonts w:ascii="Times New Roman" w:hAnsi="Times New Roman" w:cs="Times New Roman"/>
          <w:sz w:val="28"/>
          <w:szCs w:val="28"/>
        </w:rPr>
        <w:t xml:space="preserve"> (дата обращения 28.11.2021)  </w:t>
      </w:r>
    </w:p>
    <w:p w:rsidR="00640944"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307300">
        <w:rPr>
          <w:rFonts w:ascii="Times New Roman" w:hAnsi="Times New Roman" w:cs="Times New Roman"/>
          <w:sz w:val="28"/>
          <w:szCs w:val="28"/>
        </w:rPr>
        <w:t xml:space="preserve">Электронный ресурс: Концепция развития зеленых насаждений Санкт-Петербурга. – Режим доступа: </w:t>
      </w:r>
      <w:hyperlink r:id="rId42" w:history="1">
        <w:proofErr w:type="gramStart"/>
        <w:r w:rsidRPr="00307300">
          <w:rPr>
            <w:rStyle w:val="af0"/>
            <w:rFonts w:ascii="Times New Roman" w:hAnsi="Times New Roman" w:cs="Times New Roman"/>
            <w:sz w:val="28"/>
            <w:szCs w:val="28"/>
          </w:rPr>
          <w:t>https://pandia.ru/text/79/063/88728.php?ysclid=l3zwubqeok</w:t>
        </w:r>
      </w:hyperlink>
      <w:r w:rsidRPr="00307300">
        <w:rPr>
          <w:rFonts w:ascii="Times New Roman" w:hAnsi="Times New Roman" w:cs="Times New Roman"/>
          <w:sz w:val="28"/>
          <w:szCs w:val="28"/>
        </w:rPr>
        <w:t xml:space="preserve"> ,</w:t>
      </w:r>
      <w:proofErr w:type="gramEnd"/>
      <w:r w:rsidRPr="00307300">
        <w:rPr>
          <w:rFonts w:ascii="Times New Roman" w:hAnsi="Times New Roman" w:cs="Times New Roman"/>
          <w:sz w:val="28"/>
          <w:szCs w:val="28"/>
        </w:rPr>
        <w:t xml:space="preserve"> (дата обращения 17.09.2021)  </w:t>
      </w:r>
    </w:p>
    <w:p w:rsidR="00640944" w:rsidRPr="00307300"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307300">
        <w:rPr>
          <w:rFonts w:ascii="Times New Roman" w:hAnsi="Times New Roman" w:cs="Times New Roman"/>
          <w:sz w:val="28"/>
          <w:szCs w:val="28"/>
        </w:rPr>
        <w:t xml:space="preserve">Электронный ресурс: Экологический портал Санкт-Петербурга. – Режим доступа: </w:t>
      </w:r>
      <w:hyperlink r:id="rId43" w:history="1">
        <w:r w:rsidRPr="00307300">
          <w:rPr>
            <w:rStyle w:val="af0"/>
            <w:rFonts w:ascii="Times New Roman" w:hAnsi="Times New Roman" w:cs="Times New Roman"/>
            <w:sz w:val="28"/>
            <w:szCs w:val="28"/>
            <w:lang w:val="en-US"/>
          </w:rPr>
          <w:t>https</w:t>
        </w:r>
        <w:r w:rsidRPr="00307300">
          <w:rPr>
            <w:rStyle w:val="af0"/>
            <w:rFonts w:ascii="Times New Roman" w:hAnsi="Times New Roman" w:cs="Times New Roman"/>
            <w:sz w:val="28"/>
            <w:szCs w:val="28"/>
          </w:rPr>
          <w:t>://</w:t>
        </w:r>
        <w:r w:rsidRPr="00307300">
          <w:rPr>
            <w:rStyle w:val="af0"/>
            <w:rFonts w:ascii="Times New Roman" w:hAnsi="Times New Roman" w:cs="Times New Roman"/>
            <w:sz w:val="28"/>
            <w:szCs w:val="28"/>
            <w:lang w:val="en-US"/>
          </w:rPr>
          <w:t>view</w:t>
        </w:r>
        <w:r w:rsidRPr="00307300">
          <w:rPr>
            <w:rStyle w:val="af0"/>
            <w:rFonts w:ascii="Times New Roman" w:hAnsi="Times New Roman" w:cs="Times New Roman"/>
            <w:sz w:val="28"/>
            <w:szCs w:val="28"/>
          </w:rPr>
          <w:t>.</w:t>
        </w:r>
        <w:proofErr w:type="spellStart"/>
        <w:r w:rsidRPr="00307300">
          <w:rPr>
            <w:rStyle w:val="af0"/>
            <w:rFonts w:ascii="Times New Roman" w:hAnsi="Times New Roman" w:cs="Times New Roman"/>
            <w:sz w:val="28"/>
            <w:szCs w:val="28"/>
            <w:lang w:val="en-US"/>
          </w:rPr>
          <w:t>officeapps</w:t>
        </w:r>
        <w:proofErr w:type="spellEnd"/>
        <w:r w:rsidRPr="00307300">
          <w:rPr>
            <w:rStyle w:val="af0"/>
            <w:rFonts w:ascii="Times New Roman" w:hAnsi="Times New Roman" w:cs="Times New Roman"/>
            <w:sz w:val="28"/>
            <w:szCs w:val="28"/>
          </w:rPr>
          <w:t>.</w:t>
        </w:r>
        <w:r w:rsidRPr="00307300">
          <w:rPr>
            <w:rStyle w:val="af0"/>
            <w:rFonts w:ascii="Times New Roman" w:hAnsi="Times New Roman" w:cs="Times New Roman"/>
            <w:sz w:val="28"/>
            <w:szCs w:val="28"/>
            <w:lang w:val="en-US"/>
          </w:rPr>
          <w:t>live</w:t>
        </w:r>
        <w:r w:rsidRPr="00307300">
          <w:rPr>
            <w:rStyle w:val="af0"/>
            <w:rFonts w:ascii="Times New Roman" w:hAnsi="Times New Roman" w:cs="Times New Roman"/>
            <w:sz w:val="28"/>
            <w:szCs w:val="28"/>
          </w:rPr>
          <w:t>.</w:t>
        </w:r>
        <w:r w:rsidRPr="00307300">
          <w:rPr>
            <w:rStyle w:val="af0"/>
            <w:rFonts w:ascii="Times New Roman" w:hAnsi="Times New Roman" w:cs="Times New Roman"/>
            <w:sz w:val="28"/>
            <w:szCs w:val="28"/>
            <w:lang w:val="en-US"/>
          </w:rPr>
          <w:t>com</w:t>
        </w:r>
        <w:r w:rsidRPr="00307300">
          <w:rPr>
            <w:rStyle w:val="af0"/>
            <w:rFonts w:ascii="Times New Roman" w:hAnsi="Times New Roman" w:cs="Times New Roman"/>
            <w:sz w:val="28"/>
            <w:szCs w:val="28"/>
          </w:rPr>
          <w:t>/</w:t>
        </w:r>
        <w:r w:rsidRPr="00307300">
          <w:rPr>
            <w:rStyle w:val="af0"/>
            <w:rFonts w:ascii="Times New Roman" w:hAnsi="Times New Roman" w:cs="Times New Roman"/>
            <w:sz w:val="28"/>
            <w:szCs w:val="28"/>
            <w:lang w:val="en-US"/>
          </w:rPr>
          <w:t>op</w:t>
        </w:r>
        <w:r w:rsidRPr="00307300">
          <w:rPr>
            <w:rStyle w:val="af0"/>
            <w:rFonts w:ascii="Times New Roman" w:hAnsi="Times New Roman" w:cs="Times New Roman"/>
            <w:sz w:val="28"/>
            <w:szCs w:val="28"/>
          </w:rPr>
          <w:t>/</w:t>
        </w:r>
        <w:r w:rsidRPr="00307300">
          <w:rPr>
            <w:rStyle w:val="af0"/>
            <w:rFonts w:ascii="Times New Roman" w:hAnsi="Times New Roman" w:cs="Times New Roman"/>
            <w:sz w:val="28"/>
            <w:szCs w:val="28"/>
            <w:lang w:val="en-US"/>
          </w:rPr>
          <w:t>view</w:t>
        </w:r>
        <w:r w:rsidRPr="00307300">
          <w:rPr>
            <w:rStyle w:val="af0"/>
            <w:rFonts w:ascii="Times New Roman" w:hAnsi="Times New Roman" w:cs="Times New Roman"/>
            <w:sz w:val="28"/>
            <w:szCs w:val="28"/>
          </w:rPr>
          <w:t>.</w:t>
        </w:r>
        <w:proofErr w:type="spellStart"/>
        <w:r w:rsidRPr="00307300">
          <w:rPr>
            <w:rStyle w:val="af0"/>
            <w:rFonts w:ascii="Times New Roman" w:hAnsi="Times New Roman" w:cs="Times New Roman"/>
            <w:sz w:val="28"/>
            <w:szCs w:val="28"/>
            <w:lang w:val="en-US"/>
          </w:rPr>
          <w:t>aspx</w:t>
        </w:r>
        <w:proofErr w:type="spellEnd"/>
        <w:r w:rsidRPr="00307300">
          <w:rPr>
            <w:rStyle w:val="af0"/>
            <w:rFonts w:ascii="Times New Roman" w:hAnsi="Times New Roman" w:cs="Times New Roman"/>
            <w:sz w:val="28"/>
            <w:szCs w:val="28"/>
          </w:rPr>
          <w:t>?</w:t>
        </w:r>
        <w:proofErr w:type="spellStart"/>
        <w:r w:rsidRPr="00307300">
          <w:rPr>
            <w:rStyle w:val="af0"/>
            <w:rFonts w:ascii="Times New Roman" w:hAnsi="Times New Roman" w:cs="Times New Roman"/>
            <w:sz w:val="28"/>
            <w:szCs w:val="28"/>
            <w:lang w:val="en-US"/>
          </w:rPr>
          <w:t>src</w:t>
        </w:r>
        <w:proofErr w:type="spellEnd"/>
        <w:r w:rsidRPr="00307300">
          <w:rPr>
            <w:rStyle w:val="af0"/>
            <w:rFonts w:ascii="Times New Roman" w:hAnsi="Times New Roman" w:cs="Times New Roman"/>
            <w:sz w:val="28"/>
            <w:szCs w:val="28"/>
          </w:rPr>
          <w:t>=</w:t>
        </w:r>
        <w:r w:rsidRPr="00307300">
          <w:rPr>
            <w:rStyle w:val="af0"/>
            <w:rFonts w:ascii="Times New Roman" w:hAnsi="Times New Roman" w:cs="Times New Roman"/>
            <w:sz w:val="28"/>
            <w:szCs w:val="28"/>
            <w:lang w:val="en-US"/>
          </w:rPr>
          <w:t>http</w:t>
        </w:r>
        <w:r w:rsidRPr="00307300">
          <w:rPr>
            <w:rStyle w:val="af0"/>
            <w:rFonts w:ascii="Times New Roman" w:hAnsi="Times New Roman" w:cs="Times New Roman"/>
            <w:sz w:val="28"/>
            <w:szCs w:val="28"/>
          </w:rPr>
          <w:t>%3</w:t>
        </w:r>
        <w:r w:rsidRPr="00307300">
          <w:rPr>
            <w:rStyle w:val="af0"/>
            <w:rFonts w:ascii="Times New Roman" w:hAnsi="Times New Roman" w:cs="Times New Roman"/>
            <w:sz w:val="28"/>
            <w:szCs w:val="28"/>
            <w:lang w:val="en-US"/>
          </w:rPr>
          <w:t>A</w:t>
        </w:r>
        <w:r w:rsidRPr="00307300">
          <w:rPr>
            <w:rStyle w:val="af0"/>
            <w:rFonts w:ascii="Times New Roman" w:hAnsi="Times New Roman" w:cs="Times New Roman"/>
            <w:sz w:val="28"/>
            <w:szCs w:val="28"/>
          </w:rPr>
          <w:t>%2</w:t>
        </w:r>
        <w:r w:rsidRPr="00307300">
          <w:rPr>
            <w:rStyle w:val="af0"/>
            <w:rFonts w:ascii="Times New Roman" w:hAnsi="Times New Roman" w:cs="Times New Roman"/>
            <w:sz w:val="28"/>
            <w:szCs w:val="28"/>
            <w:lang w:val="en-US"/>
          </w:rPr>
          <w:t>F</w:t>
        </w:r>
        <w:r w:rsidRPr="00307300">
          <w:rPr>
            <w:rStyle w:val="af0"/>
            <w:rFonts w:ascii="Times New Roman" w:hAnsi="Times New Roman" w:cs="Times New Roman"/>
            <w:sz w:val="28"/>
            <w:szCs w:val="28"/>
          </w:rPr>
          <w:t>%2</w:t>
        </w:r>
        <w:proofErr w:type="spellStart"/>
        <w:r w:rsidRPr="00307300">
          <w:rPr>
            <w:rStyle w:val="af0"/>
            <w:rFonts w:ascii="Times New Roman" w:hAnsi="Times New Roman" w:cs="Times New Roman"/>
            <w:sz w:val="28"/>
            <w:szCs w:val="28"/>
            <w:lang w:val="en-US"/>
          </w:rPr>
          <w:t>Fecologytlt</w:t>
        </w:r>
        <w:proofErr w:type="spellEnd"/>
        <w:r w:rsidRPr="00307300">
          <w:rPr>
            <w:rStyle w:val="af0"/>
            <w:rFonts w:ascii="Times New Roman" w:hAnsi="Times New Roman" w:cs="Times New Roman"/>
            <w:sz w:val="28"/>
            <w:szCs w:val="28"/>
          </w:rPr>
          <w:t>.</w:t>
        </w:r>
        <w:proofErr w:type="spellStart"/>
        <w:r w:rsidRPr="00307300">
          <w:rPr>
            <w:rStyle w:val="af0"/>
            <w:rFonts w:ascii="Times New Roman" w:hAnsi="Times New Roman" w:cs="Times New Roman"/>
            <w:sz w:val="28"/>
            <w:szCs w:val="28"/>
            <w:lang w:val="en-US"/>
          </w:rPr>
          <w:t>narod</w:t>
        </w:r>
        <w:proofErr w:type="spellEnd"/>
        <w:r w:rsidRPr="00307300">
          <w:rPr>
            <w:rStyle w:val="af0"/>
            <w:rFonts w:ascii="Times New Roman" w:hAnsi="Times New Roman" w:cs="Times New Roman"/>
            <w:sz w:val="28"/>
            <w:szCs w:val="28"/>
          </w:rPr>
          <w:t>.</w:t>
        </w:r>
        <w:proofErr w:type="spellStart"/>
        <w:r w:rsidRPr="00307300">
          <w:rPr>
            <w:rStyle w:val="af0"/>
            <w:rFonts w:ascii="Times New Roman" w:hAnsi="Times New Roman" w:cs="Times New Roman"/>
            <w:sz w:val="28"/>
            <w:szCs w:val="28"/>
            <w:lang w:val="en-US"/>
          </w:rPr>
          <w:t>ru</w:t>
        </w:r>
        <w:proofErr w:type="spellEnd"/>
        <w:r w:rsidRPr="00307300">
          <w:rPr>
            <w:rStyle w:val="af0"/>
            <w:rFonts w:ascii="Times New Roman" w:hAnsi="Times New Roman" w:cs="Times New Roman"/>
            <w:sz w:val="28"/>
            <w:szCs w:val="28"/>
          </w:rPr>
          <w:t>%2</w:t>
        </w:r>
        <w:proofErr w:type="spellStart"/>
        <w:r w:rsidRPr="00307300">
          <w:rPr>
            <w:rStyle w:val="af0"/>
            <w:rFonts w:ascii="Times New Roman" w:hAnsi="Times New Roman" w:cs="Times New Roman"/>
            <w:sz w:val="28"/>
            <w:szCs w:val="28"/>
            <w:lang w:val="en-US"/>
          </w:rPr>
          <w:t>FPasport</w:t>
        </w:r>
        <w:proofErr w:type="spellEnd"/>
        <w:r w:rsidRPr="00307300">
          <w:rPr>
            <w:rStyle w:val="af0"/>
            <w:rFonts w:ascii="Times New Roman" w:hAnsi="Times New Roman" w:cs="Times New Roman"/>
            <w:sz w:val="28"/>
            <w:szCs w:val="28"/>
          </w:rPr>
          <w:t>_</w:t>
        </w:r>
        <w:r w:rsidRPr="00307300">
          <w:rPr>
            <w:rStyle w:val="af0"/>
            <w:rFonts w:ascii="Times New Roman" w:hAnsi="Times New Roman" w:cs="Times New Roman"/>
            <w:sz w:val="28"/>
            <w:szCs w:val="28"/>
            <w:lang w:val="en-US"/>
          </w:rPr>
          <w:t>Sankt</w:t>
        </w:r>
        <w:r w:rsidRPr="00307300">
          <w:rPr>
            <w:rStyle w:val="af0"/>
            <w:rFonts w:ascii="Times New Roman" w:hAnsi="Times New Roman" w:cs="Times New Roman"/>
            <w:sz w:val="28"/>
            <w:szCs w:val="28"/>
          </w:rPr>
          <w:t>-</w:t>
        </w:r>
        <w:proofErr w:type="spellStart"/>
        <w:r w:rsidRPr="00307300">
          <w:rPr>
            <w:rStyle w:val="af0"/>
            <w:rFonts w:ascii="Times New Roman" w:hAnsi="Times New Roman" w:cs="Times New Roman"/>
            <w:sz w:val="28"/>
            <w:szCs w:val="28"/>
            <w:lang w:val="en-US"/>
          </w:rPr>
          <w:t>Peterburga</w:t>
        </w:r>
        <w:proofErr w:type="spellEnd"/>
        <w:r w:rsidRPr="00307300">
          <w:rPr>
            <w:rStyle w:val="af0"/>
            <w:rFonts w:ascii="Times New Roman" w:hAnsi="Times New Roman" w:cs="Times New Roman"/>
            <w:sz w:val="28"/>
            <w:szCs w:val="28"/>
          </w:rPr>
          <w:t>.</w:t>
        </w:r>
        <w:proofErr w:type="spellStart"/>
        <w:r w:rsidRPr="00307300">
          <w:rPr>
            <w:rStyle w:val="af0"/>
            <w:rFonts w:ascii="Times New Roman" w:hAnsi="Times New Roman" w:cs="Times New Roman"/>
            <w:sz w:val="28"/>
            <w:szCs w:val="28"/>
            <w:lang w:val="en-US"/>
          </w:rPr>
          <w:t>docx</w:t>
        </w:r>
        <w:proofErr w:type="spellEnd"/>
        <w:r w:rsidRPr="00307300">
          <w:rPr>
            <w:rStyle w:val="af0"/>
            <w:rFonts w:ascii="Times New Roman" w:hAnsi="Times New Roman" w:cs="Times New Roman"/>
            <w:sz w:val="28"/>
            <w:szCs w:val="28"/>
          </w:rPr>
          <w:t>&amp;</w:t>
        </w:r>
        <w:proofErr w:type="spellStart"/>
        <w:r w:rsidRPr="00307300">
          <w:rPr>
            <w:rStyle w:val="af0"/>
            <w:rFonts w:ascii="Times New Roman" w:hAnsi="Times New Roman" w:cs="Times New Roman"/>
            <w:sz w:val="28"/>
            <w:szCs w:val="28"/>
            <w:lang w:val="en-US"/>
          </w:rPr>
          <w:t>wdOrigin</w:t>
        </w:r>
        <w:proofErr w:type="spellEnd"/>
        <w:r w:rsidRPr="00307300">
          <w:rPr>
            <w:rStyle w:val="af0"/>
            <w:rFonts w:ascii="Times New Roman" w:hAnsi="Times New Roman" w:cs="Times New Roman"/>
            <w:sz w:val="28"/>
            <w:szCs w:val="28"/>
          </w:rPr>
          <w:t>=</w:t>
        </w:r>
        <w:r w:rsidRPr="00307300">
          <w:rPr>
            <w:rStyle w:val="af0"/>
            <w:rFonts w:ascii="Times New Roman" w:hAnsi="Times New Roman" w:cs="Times New Roman"/>
            <w:sz w:val="28"/>
            <w:szCs w:val="28"/>
            <w:lang w:val="en-US"/>
          </w:rPr>
          <w:t>BROWSELINK</w:t>
        </w:r>
      </w:hyperlink>
      <w:r w:rsidRPr="00307300">
        <w:rPr>
          <w:rFonts w:ascii="Times New Roman" w:hAnsi="Times New Roman" w:cs="Times New Roman"/>
          <w:sz w:val="28"/>
          <w:szCs w:val="28"/>
        </w:rPr>
        <w:t xml:space="preserve">, (дата обращения 04.01.2022)  </w:t>
      </w:r>
    </w:p>
    <w:p w:rsidR="00640944" w:rsidRPr="00307300" w:rsidRDefault="00640944" w:rsidP="00640944">
      <w:pPr>
        <w:spacing w:after="120" w:line="360" w:lineRule="auto"/>
        <w:ind w:firstLine="709"/>
        <w:rPr>
          <w:rFonts w:ascii="Times New Roman" w:hAnsi="Times New Roman" w:cs="Times New Roman"/>
          <w:sz w:val="28"/>
          <w:szCs w:val="28"/>
        </w:rPr>
      </w:pPr>
    </w:p>
    <w:p w:rsidR="00640944" w:rsidRDefault="00640944" w:rsidP="00640944">
      <w:pPr>
        <w:spacing w:after="120" w:line="360" w:lineRule="auto"/>
        <w:ind w:firstLine="709"/>
        <w:rPr>
          <w:rFonts w:ascii="Times New Roman" w:hAnsi="Times New Roman" w:cs="Times New Roman"/>
          <w:i/>
          <w:iCs/>
          <w:sz w:val="28"/>
          <w:szCs w:val="28"/>
        </w:rPr>
      </w:pPr>
      <w:r w:rsidRPr="008F2E4A">
        <w:rPr>
          <w:rFonts w:ascii="Times New Roman" w:hAnsi="Times New Roman" w:cs="Times New Roman"/>
          <w:i/>
          <w:iCs/>
          <w:sz w:val="28"/>
          <w:szCs w:val="28"/>
        </w:rPr>
        <w:t>Нормативн</w:t>
      </w:r>
      <w:r>
        <w:rPr>
          <w:rFonts w:ascii="Times New Roman" w:hAnsi="Times New Roman" w:cs="Times New Roman"/>
          <w:i/>
          <w:iCs/>
          <w:sz w:val="28"/>
          <w:szCs w:val="28"/>
        </w:rPr>
        <w:t>о-</w:t>
      </w:r>
      <w:r w:rsidRPr="008F2E4A">
        <w:rPr>
          <w:rFonts w:ascii="Times New Roman" w:hAnsi="Times New Roman" w:cs="Times New Roman"/>
          <w:i/>
          <w:iCs/>
          <w:sz w:val="28"/>
          <w:szCs w:val="28"/>
        </w:rPr>
        <w:t>правовые акты:</w:t>
      </w:r>
    </w:p>
    <w:p w:rsidR="00640944"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E77016">
        <w:rPr>
          <w:rFonts w:ascii="Times New Roman" w:hAnsi="Times New Roman" w:cs="Times New Roman"/>
          <w:sz w:val="28"/>
          <w:szCs w:val="28"/>
        </w:rPr>
        <w:t>ГОСТ 28329-89 Озеленение городов. Термины и определения. М.: Издательство стандартов, 1991. - 6 с.</w:t>
      </w:r>
    </w:p>
    <w:p w:rsidR="00640944"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8F2E4A">
        <w:rPr>
          <w:rFonts w:ascii="Times New Roman" w:hAnsi="Times New Roman" w:cs="Times New Roman"/>
          <w:sz w:val="28"/>
          <w:szCs w:val="28"/>
        </w:rPr>
        <w:t>Федеральный закон от 10 января 2002 г. №7-ФЗ «Об охране окружающей среды»</w:t>
      </w:r>
      <w:r>
        <w:rPr>
          <w:rFonts w:ascii="Times New Roman" w:hAnsi="Times New Roman" w:cs="Times New Roman"/>
          <w:sz w:val="28"/>
          <w:szCs w:val="28"/>
        </w:rPr>
        <w:t xml:space="preserve"> </w:t>
      </w:r>
      <w:r w:rsidRPr="006922CA">
        <w:rPr>
          <w:rFonts w:ascii="Times New Roman" w:hAnsi="Times New Roman" w:cs="Times New Roman"/>
          <w:sz w:val="28"/>
          <w:szCs w:val="28"/>
        </w:rPr>
        <w:t>// base.garant.ru</w:t>
      </w:r>
      <w:r>
        <w:rPr>
          <w:rFonts w:ascii="Times New Roman" w:hAnsi="Times New Roman" w:cs="Times New Roman"/>
          <w:sz w:val="28"/>
          <w:szCs w:val="28"/>
        </w:rPr>
        <w:t xml:space="preserve"> / (дата обращения 10.04.2022)</w:t>
      </w:r>
    </w:p>
    <w:p w:rsidR="00640944"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8F2E4A">
        <w:rPr>
          <w:rFonts w:ascii="Times New Roman" w:hAnsi="Times New Roman" w:cs="Times New Roman"/>
          <w:sz w:val="28"/>
          <w:szCs w:val="28"/>
        </w:rPr>
        <w:t xml:space="preserve">Федеральный закон от 25 июня 2002 г. № 73-ФЗ «Об объектах культурного наследия (памятниках истории и культуры) народов Российской Федерации» </w:t>
      </w:r>
      <w:r w:rsidRPr="006922CA">
        <w:rPr>
          <w:rFonts w:ascii="Times New Roman" w:hAnsi="Times New Roman" w:cs="Times New Roman"/>
          <w:sz w:val="28"/>
          <w:szCs w:val="28"/>
        </w:rPr>
        <w:t>// base.garant.ru</w:t>
      </w:r>
      <w:r>
        <w:rPr>
          <w:rFonts w:ascii="Times New Roman" w:hAnsi="Times New Roman" w:cs="Times New Roman"/>
          <w:sz w:val="28"/>
          <w:szCs w:val="28"/>
        </w:rPr>
        <w:t xml:space="preserve"> / (дата обращения 05.05.2022)</w:t>
      </w:r>
    </w:p>
    <w:p w:rsidR="00640944"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8F2E4A">
        <w:rPr>
          <w:rFonts w:ascii="Times New Roman" w:hAnsi="Times New Roman" w:cs="Times New Roman"/>
          <w:sz w:val="28"/>
          <w:szCs w:val="28"/>
        </w:rPr>
        <w:t>Закон Санкт-Петербурга «О перечне участков территорий, в отношении которых предполагается провести комплексные экологические обследования» от 02.07.2014 № 421-83</w:t>
      </w:r>
      <w:r>
        <w:rPr>
          <w:rFonts w:ascii="Times New Roman" w:hAnsi="Times New Roman" w:cs="Times New Roman"/>
          <w:sz w:val="28"/>
          <w:szCs w:val="28"/>
        </w:rPr>
        <w:t xml:space="preserve"> </w:t>
      </w:r>
      <w:r w:rsidRPr="006922CA">
        <w:rPr>
          <w:rFonts w:ascii="Times New Roman" w:hAnsi="Times New Roman" w:cs="Times New Roman"/>
          <w:sz w:val="28"/>
          <w:szCs w:val="28"/>
        </w:rPr>
        <w:t>// base.garant.ru</w:t>
      </w:r>
      <w:r>
        <w:rPr>
          <w:rFonts w:ascii="Times New Roman" w:hAnsi="Times New Roman" w:cs="Times New Roman"/>
          <w:sz w:val="28"/>
          <w:szCs w:val="28"/>
        </w:rPr>
        <w:t xml:space="preserve"> / (дата обращения 15.04.2022)</w:t>
      </w:r>
    </w:p>
    <w:p w:rsidR="00640944"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8F2E4A">
        <w:rPr>
          <w:rFonts w:ascii="Times New Roman" w:hAnsi="Times New Roman" w:cs="Times New Roman"/>
          <w:sz w:val="28"/>
          <w:szCs w:val="28"/>
        </w:rPr>
        <w:lastRenderedPageBreak/>
        <w:t>Закон Санкт-Петербурга «О зеленых насаждениях в Санкт-Петербурге» от 28 июня 2010 года № 396-88</w:t>
      </w:r>
      <w:r>
        <w:rPr>
          <w:rFonts w:ascii="Times New Roman" w:hAnsi="Times New Roman" w:cs="Times New Roman"/>
          <w:sz w:val="28"/>
          <w:szCs w:val="28"/>
        </w:rPr>
        <w:t xml:space="preserve"> </w:t>
      </w:r>
      <w:r w:rsidRPr="006922CA">
        <w:rPr>
          <w:rFonts w:ascii="Times New Roman" w:hAnsi="Times New Roman" w:cs="Times New Roman"/>
          <w:sz w:val="28"/>
          <w:szCs w:val="28"/>
        </w:rPr>
        <w:t>// base.garant.ru</w:t>
      </w:r>
      <w:r>
        <w:rPr>
          <w:rFonts w:ascii="Times New Roman" w:hAnsi="Times New Roman" w:cs="Times New Roman"/>
          <w:sz w:val="28"/>
          <w:szCs w:val="28"/>
        </w:rPr>
        <w:t xml:space="preserve"> / (дата обращения 20.04.2022)</w:t>
      </w:r>
    </w:p>
    <w:p w:rsidR="00640944" w:rsidRPr="006922CA"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8F2E4A">
        <w:rPr>
          <w:rFonts w:ascii="Times New Roman" w:hAnsi="Times New Roman" w:cs="Times New Roman"/>
          <w:sz w:val="28"/>
          <w:szCs w:val="28"/>
        </w:rPr>
        <w:t>Закон Санкт-Петербурга «О зеленых насаждениях общего пользования» от 19 сентября 2007 года № 430-85</w:t>
      </w:r>
      <w:r w:rsidRPr="006922CA">
        <w:rPr>
          <w:rFonts w:ascii="Times New Roman" w:hAnsi="Times New Roman" w:cs="Times New Roman"/>
          <w:sz w:val="28"/>
          <w:szCs w:val="28"/>
        </w:rPr>
        <w:t>// base.garant.ru</w:t>
      </w:r>
      <w:r>
        <w:rPr>
          <w:rFonts w:ascii="Times New Roman" w:hAnsi="Times New Roman" w:cs="Times New Roman"/>
          <w:sz w:val="28"/>
          <w:szCs w:val="28"/>
        </w:rPr>
        <w:t xml:space="preserve"> / (дата обращения 03.05.2022)</w:t>
      </w:r>
    </w:p>
    <w:p w:rsidR="00640944" w:rsidRPr="006922CA"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6922CA">
        <w:rPr>
          <w:rFonts w:ascii="Times New Roman" w:hAnsi="Times New Roman" w:cs="Times New Roman"/>
          <w:sz w:val="28"/>
          <w:szCs w:val="28"/>
        </w:rPr>
        <w:t>Закон Санкт-Петербурга «О благоустройстве в Санкт-Петербурге» от 23 декабря 2015 года N 891-180</w:t>
      </w:r>
      <w:r>
        <w:rPr>
          <w:rFonts w:ascii="Times New Roman" w:hAnsi="Times New Roman" w:cs="Times New Roman"/>
          <w:sz w:val="28"/>
          <w:szCs w:val="28"/>
        </w:rPr>
        <w:t xml:space="preserve"> </w:t>
      </w:r>
      <w:r w:rsidRPr="006922CA">
        <w:rPr>
          <w:rFonts w:ascii="Times New Roman" w:hAnsi="Times New Roman" w:cs="Times New Roman"/>
          <w:sz w:val="28"/>
          <w:szCs w:val="28"/>
        </w:rPr>
        <w:t>// base.garant.ru</w:t>
      </w:r>
      <w:r>
        <w:rPr>
          <w:rFonts w:ascii="Times New Roman" w:hAnsi="Times New Roman" w:cs="Times New Roman"/>
          <w:sz w:val="28"/>
          <w:szCs w:val="28"/>
        </w:rPr>
        <w:t xml:space="preserve"> / (дата обращения 17.04.2022)</w:t>
      </w:r>
    </w:p>
    <w:p w:rsidR="00640944" w:rsidRPr="006922CA"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6922CA">
        <w:rPr>
          <w:rFonts w:ascii="Times New Roman" w:hAnsi="Times New Roman" w:cs="Times New Roman"/>
          <w:sz w:val="28"/>
          <w:szCs w:val="28"/>
        </w:rPr>
        <w:t>Закон Санкт-Петербурга «О границах объединенных зон охраны объектов культурного наследия, расположенных на территории Санкт-Петербурга, режимах использования земель и требованиях к градостроительным регламентам в границах указанных зон» от 24 декабря 2008 № 820-7</w:t>
      </w:r>
      <w:r>
        <w:rPr>
          <w:rFonts w:ascii="Times New Roman" w:hAnsi="Times New Roman" w:cs="Times New Roman"/>
          <w:sz w:val="28"/>
          <w:szCs w:val="28"/>
        </w:rPr>
        <w:t xml:space="preserve"> </w:t>
      </w:r>
      <w:r w:rsidRPr="006922CA">
        <w:rPr>
          <w:rFonts w:ascii="Times New Roman" w:hAnsi="Times New Roman" w:cs="Times New Roman"/>
          <w:sz w:val="28"/>
          <w:szCs w:val="28"/>
        </w:rPr>
        <w:t>// base.garant.ru</w:t>
      </w:r>
      <w:r>
        <w:rPr>
          <w:rFonts w:ascii="Times New Roman" w:hAnsi="Times New Roman" w:cs="Times New Roman"/>
          <w:sz w:val="28"/>
          <w:szCs w:val="28"/>
        </w:rPr>
        <w:t xml:space="preserve"> / (дата обращения 03.05.2022)</w:t>
      </w:r>
    </w:p>
    <w:p w:rsidR="00640944" w:rsidRPr="006922CA"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6922CA">
        <w:rPr>
          <w:rFonts w:ascii="Times New Roman" w:hAnsi="Times New Roman" w:cs="Times New Roman"/>
          <w:sz w:val="28"/>
          <w:szCs w:val="28"/>
        </w:rPr>
        <w:t>Правила благоустройства территории Санкт-Петербурга. Утверждены постановлением Правительства Санкт-Петербурга от 9 ноября 2016 года № 961</w:t>
      </w:r>
      <w:r w:rsidRPr="006922CA">
        <w:t xml:space="preserve"> </w:t>
      </w:r>
      <w:r w:rsidRPr="006922CA">
        <w:rPr>
          <w:rFonts w:ascii="Times New Roman" w:hAnsi="Times New Roman" w:cs="Times New Roman"/>
          <w:sz w:val="28"/>
          <w:szCs w:val="28"/>
        </w:rPr>
        <w:t>// base.garant.ru</w:t>
      </w:r>
      <w:r>
        <w:rPr>
          <w:rFonts w:ascii="Times New Roman" w:hAnsi="Times New Roman" w:cs="Times New Roman"/>
          <w:sz w:val="28"/>
          <w:szCs w:val="28"/>
        </w:rPr>
        <w:t xml:space="preserve"> / (дата обращения 03.05.2022)</w:t>
      </w:r>
    </w:p>
    <w:p w:rsidR="00640944" w:rsidRDefault="00640944" w:rsidP="00640944">
      <w:pPr>
        <w:spacing w:after="120" w:line="360" w:lineRule="auto"/>
        <w:ind w:firstLine="709"/>
        <w:rPr>
          <w:rFonts w:ascii="Times New Roman" w:hAnsi="Times New Roman" w:cs="Times New Roman"/>
          <w:i/>
          <w:iCs/>
          <w:sz w:val="28"/>
          <w:szCs w:val="28"/>
        </w:rPr>
      </w:pPr>
    </w:p>
    <w:p w:rsidR="00640944" w:rsidRDefault="00640944" w:rsidP="00640944">
      <w:pPr>
        <w:spacing w:after="120" w:line="360" w:lineRule="auto"/>
        <w:ind w:firstLine="709"/>
        <w:rPr>
          <w:rFonts w:ascii="Times New Roman" w:hAnsi="Times New Roman" w:cs="Times New Roman"/>
          <w:i/>
          <w:iCs/>
          <w:sz w:val="28"/>
          <w:szCs w:val="28"/>
        </w:rPr>
      </w:pPr>
      <w:r>
        <w:rPr>
          <w:rFonts w:ascii="Times New Roman" w:hAnsi="Times New Roman" w:cs="Times New Roman"/>
          <w:i/>
          <w:iCs/>
          <w:sz w:val="28"/>
          <w:szCs w:val="28"/>
        </w:rPr>
        <w:t>Неопубликованные и фондовые материалы:</w:t>
      </w:r>
    </w:p>
    <w:p w:rsidR="00640944"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6922CA">
        <w:rPr>
          <w:rFonts w:ascii="Times New Roman" w:hAnsi="Times New Roman" w:cs="Times New Roman"/>
          <w:sz w:val="28"/>
          <w:szCs w:val="28"/>
        </w:rPr>
        <w:t xml:space="preserve">Резников А.И. Экспертная работа по подготовке аналитических материалов, необходимых для принятия решения о целесообразности внесения изменений в Закон Санкт-Петербурга «О Генеральном плане Санкт-Петербурга и границах зон охраны объектов культурного наследия на территории Санкт-Петербурга» в части введения понятия «Природные ландшафты и </w:t>
      </w:r>
      <w:proofErr w:type="spellStart"/>
      <w:r w:rsidRPr="006922CA">
        <w:rPr>
          <w:rFonts w:ascii="Times New Roman" w:hAnsi="Times New Roman" w:cs="Times New Roman"/>
          <w:sz w:val="28"/>
          <w:szCs w:val="28"/>
        </w:rPr>
        <w:t>восстанавливающиеся</w:t>
      </w:r>
      <w:proofErr w:type="spellEnd"/>
      <w:r w:rsidRPr="006922CA">
        <w:rPr>
          <w:rFonts w:ascii="Times New Roman" w:hAnsi="Times New Roman" w:cs="Times New Roman"/>
          <w:sz w:val="28"/>
          <w:szCs w:val="28"/>
        </w:rPr>
        <w:t xml:space="preserve"> природные ландшафты»</w:t>
      </w:r>
      <w:r>
        <w:rPr>
          <w:rFonts w:ascii="Times New Roman" w:hAnsi="Times New Roman" w:cs="Times New Roman"/>
          <w:sz w:val="28"/>
          <w:szCs w:val="28"/>
        </w:rPr>
        <w:t>./</w:t>
      </w:r>
      <w:r w:rsidRPr="006922CA">
        <w:rPr>
          <w:rFonts w:ascii="Times New Roman" w:hAnsi="Times New Roman" w:cs="Times New Roman"/>
          <w:sz w:val="28"/>
          <w:szCs w:val="28"/>
        </w:rPr>
        <w:t xml:space="preserve">Постоянная комиссия Законодательного собрания Санкт-Петербурга по городскому </w:t>
      </w:r>
      <w:r w:rsidRPr="006922CA">
        <w:rPr>
          <w:rFonts w:ascii="Times New Roman" w:hAnsi="Times New Roman" w:cs="Times New Roman"/>
          <w:sz w:val="28"/>
          <w:szCs w:val="28"/>
        </w:rPr>
        <w:lastRenderedPageBreak/>
        <w:t xml:space="preserve">хозяйству, градостроительству и имущественным вопросам, </w:t>
      </w:r>
      <w:r>
        <w:rPr>
          <w:rFonts w:ascii="Times New Roman" w:hAnsi="Times New Roman" w:cs="Times New Roman"/>
          <w:sz w:val="28"/>
          <w:szCs w:val="28"/>
        </w:rPr>
        <w:t xml:space="preserve">- Санкт-Петербург, </w:t>
      </w:r>
      <w:r w:rsidRPr="006922CA">
        <w:rPr>
          <w:rFonts w:ascii="Times New Roman" w:hAnsi="Times New Roman" w:cs="Times New Roman"/>
          <w:sz w:val="28"/>
          <w:szCs w:val="28"/>
        </w:rPr>
        <w:t>2019.</w:t>
      </w:r>
    </w:p>
    <w:p w:rsidR="00640944"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6922CA">
        <w:rPr>
          <w:rFonts w:ascii="Times New Roman" w:hAnsi="Times New Roman" w:cs="Times New Roman"/>
          <w:sz w:val="28"/>
          <w:szCs w:val="28"/>
        </w:rPr>
        <w:t>Ботанический институт им. В.Л. Комарова Российской академии наук (БИН РАН). Отчет об услугах, оказанных в рамках государственного контракта от 13 июня 2012 г. № 27 с Государственным казенным учреждением «Дирекция особо охраняемых природных территорий Санкт-Петербурга» на тему «Обследование местонахождений сосудистых растений, лишайников, грибов и мохообразных, занесенных в Красную книгу Санкт-Петербурга</w:t>
      </w:r>
      <w:proofErr w:type="gramStart"/>
      <w:r w:rsidRPr="006922CA">
        <w:rPr>
          <w:rFonts w:ascii="Times New Roman" w:hAnsi="Times New Roman" w:cs="Times New Roman"/>
          <w:sz w:val="28"/>
          <w:szCs w:val="28"/>
        </w:rPr>
        <w:t>».</w:t>
      </w:r>
      <w:r>
        <w:rPr>
          <w:rFonts w:ascii="Times New Roman" w:hAnsi="Times New Roman" w:cs="Times New Roman"/>
          <w:sz w:val="28"/>
          <w:szCs w:val="28"/>
        </w:rPr>
        <w:t>/</w:t>
      </w:r>
      <w:proofErr w:type="gramEnd"/>
      <w:r w:rsidRPr="006922CA">
        <w:rPr>
          <w:rFonts w:ascii="Times New Roman" w:hAnsi="Times New Roman" w:cs="Times New Roman"/>
          <w:sz w:val="28"/>
          <w:szCs w:val="28"/>
        </w:rPr>
        <w:t>Комитет по природопользованию и охране окружающей среды Санкт-Петербурга,</w:t>
      </w:r>
      <w:r>
        <w:rPr>
          <w:rFonts w:ascii="Times New Roman" w:hAnsi="Times New Roman" w:cs="Times New Roman"/>
          <w:sz w:val="28"/>
          <w:szCs w:val="28"/>
        </w:rPr>
        <w:t xml:space="preserve"> - Санкт-Петербург, </w:t>
      </w:r>
      <w:r w:rsidRPr="006922CA">
        <w:rPr>
          <w:rFonts w:ascii="Times New Roman" w:hAnsi="Times New Roman" w:cs="Times New Roman"/>
          <w:sz w:val="28"/>
          <w:szCs w:val="28"/>
        </w:rPr>
        <w:t>2012.</w:t>
      </w:r>
    </w:p>
    <w:p w:rsidR="00640944"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245371">
        <w:rPr>
          <w:rFonts w:ascii="Times New Roman" w:hAnsi="Times New Roman" w:cs="Times New Roman"/>
          <w:sz w:val="28"/>
          <w:szCs w:val="28"/>
        </w:rPr>
        <w:t>Санкт-Петербургский государственный Университет (СПбГУ). Отчет об оказании услуг по обследованию местонахождений птиц, занесенных в красную книгу Санкт-</w:t>
      </w:r>
      <w:proofErr w:type="gramStart"/>
      <w:r w:rsidRPr="00245371">
        <w:rPr>
          <w:rFonts w:ascii="Times New Roman" w:hAnsi="Times New Roman" w:cs="Times New Roman"/>
          <w:sz w:val="28"/>
          <w:szCs w:val="28"/>
        </w:rPr>
        <w:t>Петербурга.</w:t>
      </w:r>
      <w:r>
        <w:rPr>
          <w:rFonts w:ascii="Times New Roman" w:hAnsi="Times New Roman" w:cs="Times New Roman"/>
          <w:sz w:val="28"/>
          <w:szCs w:val="28"/>
        </w:rPr>
        <w:t>/</w:t>
      </w:r>
      <w:proofErr w:type="gramEnd"/>
      <w:r w:rsidRPr="00245371">
        <w:rPr>
          <w:rFonts w:ascii="Times New Roman" w:hAnsi="Times New Roman" w:cs="Times New Roman"/>
          <w:sz w:val="28"/>
          <w:szCs w:val="28"/>
        </w:rPr>
        <w:t xml:space="preserve">Комитет по природопользованию и охране окружающей среды Санкт-Петербурга, </w:t>
      </w:r>
      <w:r>
        <w:rPr>
          <w:rFonts w:ascii="Times New Roman" w:hAnsi="Times New Roman" w:cs="Times New Roman"/>
          <w:sz w:val="28"/>
          <w:szCs w:val="28"/>
        </w:rPr>
        <w:t xml:space="preserve">- Санкт-Петербург, </w:t>
      </w:r>
      <w:r w:rsidRPr="00245371">
        <w:rPr>
          <w:rFonts w:ascii="Times New Roman" w:hAnsi="Times New Roman" w:cs="Times New Roman"/>
          <w:sz w:val="28"/>
          <w:szCs w:val="28"/>
        </w:rPr>
        <w:t>2012.</w:t>
      </w:r>
    </w:p>
    <w:p w:rsidR="00640944" w:rsidRPr="00245371" w:rsidRDefault="00640944" w:rsidP="00640944">
      <w:pPr>
        <w:numPr>
          <w:ilvl w:val="0"/>
          <w:numId w:val="3"/>
        </w:numPr>
        <w:spacing w:after="120" w:line="360" w:lineRule="auto"/>
        <w:ind w:left="0" w:firstLine="709"/>
        <w:contextualSpacing/>
        <w:jc w:val="both"/>
        <w:rPr>
          <w:rFonts w:ascii="Times New Roman" w:hAnsi="Times New Roman" w:cs="Times New Roman"/>
          <w:sz w:val="28"/>
          <w:szCs w:val="28"/>
        </w:rPr>
      </w:pPr>
      <w:r w:rsidRPr="00245371">
        <w:rPr>
          <w:rFonts w:ascii="Times New Roman" w:hAnsi="Times New Roman" w:cs="Times New Roman"/>
          <w:sz w:val="28"/>
          <w:szCs w:val="28"/>
        </w:rPr>
        <w:t>Зоологический институт Российской академии наук (ЗИН РАН). Отчет об оказании услуг по обследованию местонахождений животных, занесенных и рекомендуемых к занесению в Красную книгу Санкт-</w:t>
      </w:r>
      <w:proofErr w:type="gramStart"/>
      <w:r w:rsidRPr="00245371">
        <w:rPr>
          <w:rFonts w:ascii="Times New Roman" w:hAnsi="Times New Roman" w:cs="Times New Roman"/>
          <w:sz w:val="28"/>
          <w:szCs w:val="28"/>
        </w:rPr>
        <w:t>Петербурга.</w:t>
      </w:r>
      <w:r>
        <w:rPr>
          <w:rFonts w:ascii="Times New Roman" w:hAnsi="Times New Roman" w:cs="Times New Roman"/>
          <w:sz w:val="28"/>
          <w:szCs w:val="28"/>
        </w:rPr>
        <w:t>/</w:t>
      </w:r>
      <w:proofErr w:type="gramEnd"/>
      <w:r w:rsidRPr="00245371">
        <w:rPr>
          <w:rFonts w:ascii="Times New Roman" w:hAnsi="Times New Roman" w:cs="Times New Roman"/>
          <w:sz w:val="28"/>
          <w:szCs w:val="28"/>
        </w:rPr>
        <w:t>Комитет по природопользованию и охране окружающей среды Санкт-Петербурга,</w:t>
      </w:r>
      <w:r>
        <w:rPr>
          <w:rFonts w:ascii="Times New Roman" w:hAnsi="Times New Roman" w:cs="Times New Roman"/>
          <w:sz w:val="28"/>
          <w:szCs w:val="28"/>
        </w:rPr>
        <w:t xml:space="preserve"> - Санкт-Петербург,</w:t>
      </w:r>
      <w:r w:rsidRPr="00245371">
        <w:rPr>
          <w:rFonts w:ascii="Times New Roman" w:hAnsi="Times New Roman" w:cs="Times New Roman"/>
          <w:sz w:val="28"/>
          <w:szCs w:val="28"/>
        </w:rPr>
        <w:t xml:space="preserve"> 2012.</w:t>
      </w:r>
    </w:p>
    <w:p w:rsidR="00640944" w:rsidRPr="00640944" w:rsidRDefault="00640944" w:rsidP="00640944">
      <w:pPr>
        <w:spacing w:after="120" w:line="360" w:lineRule="auto"/>
        <w:ind w:firstLine="709"/>
        <w:jc w:val="both"/>
        <w:rPr>
          <w:rFonts w:ascii="Times New Roman" w:hAnsi="Times New Roman" w:cs="Times New Roman"/>
          <w:b/>
          <w:color w:val="000000" w:themeColor="text1"/>
          <w:sz w:val="32"/>
          <w:szCs w:val="32"/>
        </w:rPr>
      </w:pPr>
    </w:p>
    <w:sectPr w:rsidR="00640944" w:rsidRPr="00640944" w:rsidSect="00FF1C3F">
      <w:footerReference w:type="default" r:id="rId44"/>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C4CC6" w:rsidRDefault="008C4CC6" w:rsidP="0040247B">
      <w:pPr>
        <w:spacing w:after="0" w:line="240" w:lineRule="auto"/>
      </w:pPr>
      <w:r>
        <w:separator/>
      </w:r>
    </w:p>
  </w:endnote>
  <w:endnote w:type="continuationSeparator" w:id="0">
    <w:p w:rsidR="008C4CC6" w:rsidRDefault="008C4CC6" w:rsidP="004024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96541896"/>
      <w:docPartObj>
        <w:docPartGallery w:val="Page Numbers (Bottom of Page)"/>
        <w:docPartUnique/>
      </w:docPartObj>
    </w:sdtPr>
    <w:sdtEndPr/>
    <w:sdtContent>
      <w:p w:rsidR="000A7BAA" w:rsidRDefault="000A7BAA">
        <w:pPr>
          <w:pStyle w:val="a5"/>
          <w:jc w:val="center"/>
        </w:pPr>
        <w:r>
          <w:fldChar w:fldCharType="begin"/>
        </w:r>
        <w:r>
          <w:instrText>PAGE   \* MERGEFORMAT</w:instrText>
        </w:r>
        <w:r>
          <w:fldChar w:fldCharType="separate"/>
        </w:r>
        <w:r w:rsidR="00201EAE">
          <w:rPr>
            <w:noProof/>
          </w:rPr>
          <w:t>25</w:t>
        </w:r>
        <w:r>
          <w:fldChar w:fldCharType="end"/>
        </w:r>
      </w:p>
    </w:sdtContent>
  </w:sdt>
  <w:p w:rsidR="000A7BAA" w:rsidRDefault="000A7BAA">
    <w:pPr>
      <w:pStyle w:val="a5"/>
    </w:pPr>
  </w:p>
  <w:p w:rsidR="000A7BAA" w:rsidRDefault="000A7BAA"/>
  <w:p w:rsidR="000A7BAA" w:rsidRDefault="000A7BA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C4CC6" w:rsidRDefault="008C4CC6" w:rsidP="0040247B">
      <w:pPr>
        <w:spacing w:after="0" w:line="240" w:lineRule="auto"/>
      </w:pPr>
      <w:r>
        <w:separator/>
      </w:r>
    </w:p>
  </w:footnote>
  <w:footnote w:type="continuationSeparator" w:id="0">
    <w:p w:rsidR="008C4CC6" w:rsidRDefault="008C4CC6" w:rsidP="0040247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21036C"/>
    <w:multiLevelType w:val="hybridMultilevel"/>
    <w:tmpl w:val="42A2D08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34F54975"/>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50D9552C"/>
    <w:multiLevelType w:val="hybridMultilevel"/>
    <w:tmpl w:val="2D94EC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2112"/>
    <w:rsid w:val="00013562"/>
    <w:rsid w:val="00026406"/>
    <w:rsid w:val="000400C1"/>
    <w:rsid w:val="00066E0A"/>
    <w:rsid w:val="00083894"/>
    <w:rsid w:val="00087854"/>
    <w:rsid w:val="000949E7"/>
    <w:rsid w:val="000A7BAA"/>
    <w:rsid w:val="000B2144"/>
    <w:rsid w:val="000D061D"/>
    <w:rsid w:val="000D7850"/>
    <w:rsid w:val="000E2431"/>
    <w:rsid w:val="000F5BFF"/>
    <w:rsid w:val="00120A3F"/>
    <w:rsid w:val="00160ECB"/>
    <w:rsid w:val="001666F6"/>
    <w:rsid w:val="0017521B"/>
    <w:rsid w:val="001848E7"/>
    <w:rsid w:val="001D62C1"/>
    <w:rsid w:val="00201EAE"/>
    <w:rsid w:val="00202112"/>
    <w:rsid w:val="00205247"/>
    <w:rsid w:val="00222225"/>
    <w:rsid w:val="00272543"/>
    <w:rsid w:val="00284EED"/>
    <w:rsid w:val="002B2B2F"/>
    <w:rsid w:val="002C059B"/>
    <w:rsid w:val="002D07F7"/>
    <w:rsid w:val="002E3B96"/>
    <w:rsid w:val="00300C16"/>
    <w:rsid w:val="00314F22"/>
    <w:rsid w:val="003179B0"/>
    <w:rsid w:val="003274AE"/>
    <w:rsid w:val="00355165"/>
    <w:rsid w:val="00356F25"/>
    <w:rsid w:val="00364136"/>
    <w:rsid w:val="0037034C"/>
    <w:rsid w:val="003C479E"/>
    <w:rsid w:val="003E0A0E"/>
    <w:rsid w:val="003E589D"/>
    <w:rsid w:val="0040247B"/>
    <w:rsid w:val="004307F7"/>
    <w:rsid w:val="00443E75"/>
    <w:rsid w:val="00452A9C"/>
    <w:rsid w:val="0047320A"/>
    <w:rsid w:val="004B56B0"/>
    <w:rsid w:val="004B7966"/>
    <w:rsid w:val="004C3AC2"/>
    <w:rsid w:val="004C748D"/>
    <w:rsid w:val="004E0151"/>
    <w:rsid w:val="004E4136"/>
    <w:rsid w:val="005055E9"/>
    <w:rsid w:val="00520E31"/>
    <w:rsid w:val="00525A9F"/>
    <w:rsid w:val="00532B66"/>
    <w:rsid w:val="005A6890"/>
    <w:rsid w:val="00635088"/>
    <w:rsid w:val="0063526E"/>
    <w:rsid w:val="00640944"/>
    <w:rsid w:val="00664268"/>
    <w:rsid w:val="00664D1A"/>
    <w:rsid w:val="006857B2"/>
    <w:rsid w:val="006A7A94"/>
    <w:rsid w:val="006B5024"/>
    <w:rsid w:val="006B69CC"/>
    <w:rsid w:val="006E3B68"/>
    <w:rsid w:val="006E7BE5"/>
    <w:rsid w:val="00756625"/>
    <w:rsid w:val="007628DA"/>
    <w:rsid w:val="007C0BF1"/>
    <w:rsid w:val="007D3DBB"/>
    <w:rsid w:val="007D45EC"/>
    <w:rsid w:val="007E1CB2"/>
    <w:rsid w:val="00816F42"/>
    <w:rsid w:val="008713D8"/>
    <w:rsid w:val="008C1FDA"/>
    <w:rsid w:val="008C4CC6"/>
    <w:rsid w:val="008D3872"/>
    <w:rsid w:val="008E255D"/>
    <w:rsid w:val="009014C6"/>
    <w:rsid w:val="00921EA7"/>
    <w:rsid w:val="00925E48"/>
    <w:rsid w:val="009832E8"/>
    <w:rsid w:val="00993352"/>
    <w:rsid w:val="009C47A6"/>
    <w:rsid w:val="009E16BF"/>
    <w:rsid w:val="009E349A"/>
    <w:rsid w:val="009E4C06"/>
    <w:rsid w:val="009F0CBE"/>
    <w:rsid w:val="00A373BB"/>
    <w:rsid w:val="00A47DAE"/>
    <w:rsid w:val="00A6738D"/>
    <w:rsid w:val="00A82AF6"/>
    <w:rsid w:val="00A82C3A"/>
    <w:rsid w:val="00AD379C"/>
    <w:rsid w:val="00AD4BCF"/>
    <w:rsid w:val="00AD633B"/>
    <w:rsid w:val="00B063CE"/>
    <w:rsid w:val="00B12B1B"/>
    <w:rsid w:val="00B24C4C"/>
    <w:rsid w:val="00B34807"/>
    <w:rsid w:val="00B85922"/>
    <w:rsid w:val="00BE13C1"/>
    <w:rsid w:val="00C36FB7"/>
    <w:rsid w:val="00C55E44"/>
    <w:rsid w:val="00C808E4"/>
    <w:rsid w:val="00CC45D1"/>
    <w:rsid w:val="00CD1A90"/>
    <w:rsid w:val="00CE34F5"/>
    <w:rsid w:val="00CF59E1"/>
    <w:rsid w:val="00D524AE"/>
    <w:rsid w:val="00D57FE0"/>
    <w:rsid w:val="00D82F30"/>
    <w:rsid w:val="00D93A0F"/>
    <w:rsid w:val="00DA6BE8"/>
    <w:rsid w:val="00DE0AA1"/>
    <w:rsid w:val="00DE2D4B"/>
    <w:rsid w:val="00E051FF"/>
    <w:rsid w:val="00E06746"/>
    <w:rsid w:val="00E40200"/>
    <w:rsid w:val="00E577A3"/>
    <w:rsid w:val="00E646A3"/>
    <w:rsid w:val="00E730D5"/>
    <w:rsid w:val="00E848CF"/>
    <w:rsid w:val="00EC1049"/>
    <w:rsid w:val="00F02072"/>
    <w:rsid w:val="00F819DD"/>
    <w:rsid w:val="00FA1871"/>
    <w:rsid w:val="00FC3183"/>
    <w:rsid w:val="00FF1C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chartTrackingRefBased/>
  <w15:docId w15:val="{AA49D31B-ACE3-48C4-A786-0CEDDEEACF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0949E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0400C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link w:val="30"/>
    <w:uiPriority w:val="9"/>
    <w:qFormat/>
    <w:rsid w:val="00EC1049"/>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EC1049"/>
    <w:rPr>
      <w:rFonts w:ascii="Times New Roman" w:eastAsia="Times New Roman" w:hAnsi="Times New Roman" w:cs="Times New Roman"/>
      <w:b/>
      <w:bCs/>
      <w:sz w:val="27"/>
      <w:szCs w:val="27"/>
      <w:lang w:eastAsia="ru-RU"/>
    </w:rPr>
  </w:style>
  <w:style w:type="paragraph" w:customStyle="1" w:styleId="dt-p">
    <w:name w:val="dt-p"/>
    <w:basedOn w:val="a"/>
    <w:rsid w:val="00EC104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t-m">
    <w:name w:val="dt-m"/>
    <w:basedOn w:val="a0"/>
    <w:rsid w:val="00EC1049"/>
  </w:style>
  <w:style w:type="character" w:customStyle="1" w:styleId="10">
    <w:name w:val="Заголовок 1 Знак"/>
    <w:basedOn w:val="a0"/>
    <w:link w:val="1"/>
    <w:uiPriority w:val="9"/>
    <w:rsid w:val="000949E7"/>
    <w:rPr>
      <w:rFonts w:asciiTheme="majorHAnsi" w:eastAsiaTheme="majorEastAsia" w:hAnsiTheme="majorHAnsi" w:cstheme="majorBidi"/>
      <w:color w:val="2E74B5" w:themeColor="accent1" w:themeShade="BF"/>
      <w:sz w:val="32"/>
      <w:szCs w:val="32"/>
    </w:rPr>
  </w:style>
  <w:style w:type="paragraph" w:styleId="a3">
    <w:name w:val="header"/>
    <w:basedOn w:val="a"/>
    <w:link w:val="a4"/>
    <w:uiPriority w:val="99"/>
    <w:unhideWhenUsed/>
    <w:rsid w:val="0040247B"/>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40247B"/>
  </w:style>
  <w:style w:type="paragraph" w:styleId="a5">
    <w:name w:val="footer"/>
    <w:basedOn w:val="a"/>
    <w:link w:val="a6"/>
    <w:uiPriority w:val="99"/>
    <w:unhideWhenUsed/>
    <w:rsid w:val="0040247B"/>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0247B"/>
  </w:style>
  <w:style w:type="table" w:styleId="a7">
    <w:name w:val="Table Grid"/>
    <w:basedOn w:val="a1"/>
    <w:uiPriority w:val="39"/>
    <w:rsid w:val="003E58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annotation reference"/>
    <w:basedOn w:val="a0"/>
    <w:uiPriority w:val="99"/>
    <w:semiHidden/>
    <w:unhideWhenUsed/>
    <w:rsid w:val="00525A9F"/>
    <w:rPr>
      <w:sz w:val="16"/>
      <w:szCs w:val="16"/>
    </w:rPr>
  </w:style>
  <w:style w:type="paragraph" w:styleId="a9">
    <w:name w:val="annotation text"/>
    <w:basedOn w:val="a"/>
    <w:link w:val="aa"/>
    <w:uiPriority w:val="99"/>
    <w:semiHidden/>
    <w:unhideWhenUsed/>
    <w:rsid w:val="00525A9F"/>
    <w:pPr>
      <w:spacing w:after="200" w:line="240" w:lineRule="auto"/>
    </w:pPr>
    <w:rPr>
      <w:sz w:val="20"/>
      <w:szCs w:val="20"/>
    </w:rPr>
  </w:style>
  <w:style w:type="character" w:customStyle="1" w:styleId="aa">
    <w:name w:val="Текст примечания Знак"/>
    <w:basedOn w:val="a0"/>
    <w:link w:val="a9"/>
    <w:uiPriority w:val="99"/>
    <w:semiHidden/>
    <w:rsid w:val="00525A9F"/>
    <w:rPr>
      <w:sz w:val="20"/>
      <w:szCs w:val="20"/>
    </w:rPr>
  </w:style>
  <w:style w:type="paragraph" w:styleId="ab">
    <w:name w:val="Balloon Text"/>
    <w:basedOn w:val="a"/>
    <w:link w:val="ac"/>
    <w:uiPriority w:val="99"/>
    <w:semiHidden/>
    <w:unhideWhenUsed/>
    <w:rsid w:val="00525A9F"/>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525A9F"/>
    <w:rPr>
      <w:rFonts w:ascii="Segoe UI" w:hAnsi="Segoe UI" w:cs="Segoe UI"/>
      <w:sz w:val="18"/>
      <w:szCs w:val="18"/>
    </w:rPr>
  </w:style>
  <w:style w:type="paragraph" w:styleId="ad">
    <w:name w:val="annotation subject"/>
    <w:basedOn w:val="a9"/>
    <w:next w:val="a9"/>
    <w:link w:val="ae"/>
    <w:uiPriority w:val="99"/>
    <w:semiHidden/>
    <w:unhideWhenUsed/>
    <w:rsid w:val="00525A9F"/>
    <w:pPr>
      <w:spacing w:after="160"/>
    </w:pPr>
    <w:rPr>
      <w:b/>
      <w:bCs/>
    </w:rPr>
  </w:style>
  <w:style w:type="character" w:customStyle="1" w:styleId="ae">
    <w:name w:val="Тема примечания Знак"/>
    <w:basedOn w:val="aa"/>
    <w:link w:val="ad"/>
    <w:uiPriority w:val="99"/>
    <w:semiHidden/>
    <w:rsid w:val="00525A9F"/>
    <w:rPr>
      <w:b/>
      <w:bCs/>
      <w:sz w:val="20"/>
      <w:szCs w:val="20"/>
    </w:rPr>
  </w:style>
  <w:style w:type="paragraph" w:styleId="af">
    <w:name w:val="List Paragraph"/>
    <w:basedOn w:val="a"/>
    <w:uiPriority w:val="34"/>
    <w:qFormat/>
    <w:rsid w:val="007C0BF1"/>
    <w:pPr>
      <w:spacing w:after="200" w:line="276" w:lineRule="auto"/>
      <w:ind w:left="720"/>
      <w:contextualSpacing/>
    </w:pPr>
  </w:style>
  <w:style w:type="character" w:customStyle="1" w:styleId="20">
    <w:name w:val="Заголовок 2 Знак"/>
    <w:basedOn w:val="a0"/>
    <w:link w:val="2"/>
    <w:uiPriority w:val="9"/>
    <w:semiHidden/>
    <w:rsid w:val="000400C1"/>
    <w:rPr>
      <w:rFonts w:asciiTheme="majorHAnsi" w:eastAsiaTheme="majorEastAsia" w:hAnsiTheme="majorHAnsi" w:cstheme="majorBidi"/>
      <w:color w:val="2E74B5" w:themeColor="accent1" w:themeShade="BF"/>
      <w:sz w:val="26"/>
      <w:szCs w:val="26"/>
    </w:rPr>
  </w:style>
  <w:style w:type="character" w:styleId="af0">
    <w:name w:val="Hyperlink"/>
    <w:basedOn w:val="a0"/>
    <w:uiPriority w:val="99"/>
    <w:unhideWhenUsed/>
    <w:rsid w:val="00640944"/>
    <w:rPr>
      <w:color w:val="0563C1" w:themeColor="hyperlink"/>
      <w:u w:val="single"/>
    </w:rPr>
  </w:style>
  <w:style w:type="paragraph" w:styleId="af1">
    <w:name w:val="TOC Heading"/>
    <w:basedOn w:val="1"/>
    <w:next w:val="a"/>
    <w:uiPriority w:val="39"/>
    <w:unhideWhenUsed/>
    <w:qFormat/>
    <w:rsid w:val="007D3DBB"/>
    <w:pPr>
      <w:outlineLvl w:val="9"/>
    </w:pPr>
    <w:rPr>
      <w:lang w:eastAsia="ru-RU"/>
    </w:rPr>
  </w:style>
  <w:style w:type="paragraph" w:styleId="31">
    <w:name w:val="toc 3"/>
    <w:basedOn w:val="a"/>
    <w:next w:val="a"/>
    <w:autoRedefine/>
    <w:uiPriority w:val="39"/>
    <w:unhideWhenUsed/>
    <w:rsid w:val="007D3DBB"/>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7167410">
      <w:bodyDiv w:val="1"/>
      <w:marLeft w:val="0"/>
      <w:marRight w:val="0"/>
      <w:marTop w:val="0"/>
      <w:marBottom w:val="0"/>
      <w:divBdr>
        <w:top w:val="none" w:sz="0" w:space="0" w:color="auto"/>
        <w:left w:val="none" w:sz="0" w:space="0" w:color="auto"/>
        <w:bottom w:val="none" w:sz="0" w:space="0" w:color="auto"/>
        <w:right w:val="none" w:sz="0" w:space="0" w:color="auto"/>
      </w:divBdr>
    </w:div>
    <w:div w:id="118499383">
      <w:bodyDiv w:val="1"/>
      <w:marLeft w:val="0"/>
      <w:marRight w:val="0"/>
      <w:marTop w:val="0"/>
      <w:marBottom w:val="0"/>
      <w:divBdr>
        <w:top w:val="none" w:sz="0" w:space="0" w:color="auto"/>
        <w:left w:val="none" w:sz="0" w:space="0" w:color="auto"/>
        <w:bottom w:val="none" w:sz="0" w:space="0" w:color="auto"/>
        <w:right w:val="none" w:sz="0" w:space="0" w:color="auto"/>
      </w:divBdr>
    </w:div>
    <w:div w:id="434518695">
      <w:bodyDiv w:val="1"/>
      <w:marLeft w:val="0"/>
      <w:marRight w:val="0"/>
      <w:marTop w:val="0"/>
      <w:marBottom w:val="0"/>
      <w:divBdr>
        <w:top w:val="none" w:sz="0" w:space="0" w:color="auto"/>
        <w:left w:val="none" w:sz="0" w:space="0" w:color="auto"/>
        <w:bottom w:val="none" w:sz="0" w:space="0" w:color="auto"/>
        <w:right w:val="none" w:sz="0" w:space="0" w:color="auto"/>
      </w:divBdr>
      <w:divsChild>
        <w:div w:id="1896817524">
          <w:marLeft w:val="0"/>
          <w:marRight w:val="0"/>
          <w:marTop w:val="0"/>
          <w:marBottom w:val="0"/>
          <w:divBdr>
            <w:top w:val="none" w:sz="0" w:space="0" w:color="auto"/>
            <w:left w:val="none" w:sz="0" w:space="0" w:color="auto"/>
            <w:bottom w:val="none" w:sz="0" w:space="0" w:color="auto"/>
            <w:right w:val="none" w:sz="0" w:space="0" w:color="auto"/>
          </w:divBdr>
          <w:divsChild>
            <w:div w:id="37678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7437257">
      <w:bodyDiv w:val="1"/>
      <w:marLeft w:val="0"/>
      <w:marRight w:val="0"/>
      <w:marTop w:val="0"/>
      <w:marBottom w:val="0"/>
      <w:divBdr>
        <w:top w:val="none" w:sz="0" w:space="0" w:color="auto"/>
        <w:left w:val="none" w:sz="0" w:space="0" w:color="auto"/>
        <w:bottom w:val="none" w:sz="0" w:space="0" w:color="auto"/>
        <w:right w:val="none" w:sz="0" w:space="0" w:color="auto"/>
      </w:divBdr>
    </w:div>
    <w:div w:id="539823899">
      <w:bodyDiv w:val="1"/>
      <w:marLeft w:val="0"/>
      <w:marRight w:val="0"/>
      <w:marTop w:val="0"/>
      <w:marBottom w:val="0"/>
      <w:divBdr>
        <w:top w:val="none" w:sz="0" w:space="0" w:color="auto"/>
        <w:left w:val="none" w:sz="0" w:space="0" w:color="auto"/>
        <w:bottom w:val="none" w:sz="0" w:space="0" w:color="auto"/>
        <w:right w:val="none" w:sz="0" w:space="0" w:color="auto"/>
      </w:divBdr>
    </w:div>
    <w:div w:id="612518749">
      <w:bodyDiv w:val="1"/>
      <w:marLeft w:val="0"/>
      <w:marRight w:val="0"/>
      <w:marTop w:val="0"/>
      <w:marBottom w:val="0"/>
      <w:divBdr>
        <w:top w:val="none" w:sz="0" w:space="0" w:color="auto"/>
        <w:left w:val="none" w:sz="0" w:space="0" w:color="auto"/>
        <w:bottom w:val="none" w:sz="0" w:space="0" w:color="auto"/>
        <w:right w:val="none" w:sz="0" w:space="0" w:color="auto"/>
      </w:divBdr>
    </w:div>
    <w:div w:id="648873315">
      <w:bodyDiv w:val="1"/>
      <w:marLeft w:val="0"/>
      <w:marRight w:val="0"/>
      <w:marTop w:val="0"/>
      <w:marBottom w:val="0"/>
      <w:divBdr>
        <w:top w:val="none" w:sz="0" w:space="0" w:color="auto"/>
        <w:left w:val="none" w:sz="0" w:space="0" w:color="auto"/>
        <w:bottom w:val="none" w:sz="0" w:space="0" w:color="auto"/>
        <w:right w:val="none" w:sz="0" w:space="0" w:color="auto"/>
      </w:divBdr>
    </w:div>
    <w:div w:id="672224701">
      <w:bodyDiv w:val="1"/>
      <w:marLeft w:val="0"/>
      <w:marRight w:val="0"/>
      <w:marTop w:val="0"/>
      <w:marBottom w:val="0"/>
      <w:divBdr>
        <w:top w:val="none" w:sz="0" w:space="0" w:color="auto"/>
        <w:left w:val="none" w:sz="0" w:space="0" w:color="auto"/>
        <w:bottom w:val="none" w:sz="0" w:space="0" w:color="auto"/>
        <w:right w:val="none" w:sz="0" w:space="0" w:color="auto"/>
      </w:divBdr>
    </w:div>
    <w:div w:id="899050620">
      <w:bodyDiv w:val="1"/>
      <w:marLeft w:val="0"/>
      <w:marRight w:val="0"/>
      <w:marTop w:val="0"/>
      <w:marBottom w:val="0"/>
      <w:divBdr>
        <w:top w:val="none" w:sz="0" w:space="0" w:color="auto"/>
        <w:left w:val="none" w:sz="0" w:space="0" w:color="auto"/>
        <w:bottom w:val="none" w:sz="0" w:space="0" w:color="auto"/>
        <w:right w:val="none" w:sz="0" w:space="0" w:color="auto"/>
      </w:divBdr>
      <w:divsChild>
        <w:div w:id="676033289">
          <w:marLeft w:val="0"/>
          <w:marRight w:val="0"/>
          <w:marTop w:val="192"/>
          <w:marBottom w:val="0"/>
          <w:divBdr>
            <w:top w:val="none" w:sz="0" w:space="0" w:color="auto"/>
            <w:left w:val="none" w:sz="0" w:space="0" w:color="auto"/>
            <w:bottom w:val="none" w:sz="0" w:space="0" w:color="auto"/>
            <w:right w:val="none" w:sz="0" w:space="0" w:color="auto"/>
          </w:divBdr>
        </w:div>
        <w:div w:id="210462692">
          <w:marLeft w:val="0"/>
          <w:marRight w:val="0"/>
          <w:marTop w:val="0"/>
          <w:marBottom w:val="0"/>
          <w:divBdr>
            <w:top w:val="none" w:sz="0" w:space="0" w:color="auto"/>
            <w:left w:val="none" w:sz="0" w:space="0" w:color="auto"/>
            <w:bottom w:val="none" w:sz="0" w:space="0" w:color="auto"/>
            <w:right w:val="none" w:sz="0" w:space="0" w:color="auto"/>
          </w:divBdr>
          <w:divsChild>
            <w:div w:id="1135294725">
              <w:marLeft w:val="0"/>
              <w:marRight w:val="0"/>
              <w:marTop w:val="192"/>
              <w:marBottom w:val="0"/>
              <w:divBdr>
                <w:top w:val="none" w:sz="0" w:space="0" w:color="auto"/>
                <w:left w:val="none" w:sz="0" w:space="0" w:color="auto"/>
                <w:bottom w:val="none" w:sz="0" w:space="0" w:color="auto"/>
                <w:right w:val="none" w:sz="0" w:space="0" w:color="auto"/>
              </w:divBdr>
            </w:div>
          </w:divsChild>
        </w:div>
        <w:div w:id="1324969737">
          <w:marLeft w:val="0"/>
          <w:marRight w:val="0"/>
          <w:marTop w:val="0"/>
          <w:marBottom w:val="0"/>
          <w:divBdr>
            <w:top w:val="none" w:sz="0" w:space="0" w:color="auto"/>
            <w:left w:val="none" w:sz="0" w:space="0" w:color="auto"/>
            <w:bottom w:val="none" w:sz="0" w:space="0" w:color="auto"/>
            <w:right w:val="none" w:sz="0" w:space="0" w:color="auto"/>
          </w:divBdr>
        </w:div>
        <w:div w:id="1113938098">
          <w:marLeft w:val="0"/>
          <w:marRight w:val="0"/>
          <w:marTop w:val="192"/>
          <w:marBottom w:val="0"/>
          <w:divBdr>
            <w:top w:val="none" w:sz="0" w:space="0" w:color="auto"/>
            <w:left w:val="none" w:sz="0" w:space="0" w:color="auto"/>
            <w:bottom w:val="none" w:sz="0" w:space="0" w:color="auto"/>
            <w:right w:val="none" w:sz="0" w:space="0" w:color="auto"/>
          </w:divBdr>
        </w:div>
      </w:divsChild>
    </w:div>
    <w:div w:id="957955648">
      <w:bodyDiv w:val="1"/>
      <w:marLeft w:val="0"/>
      <w:marRight w:val="0"/>
      <w:marTop w:val="0"/>
      <w:marBottom w:val="0"/>
      <w:divBdr>
        <w:top w:val="none" w:sz="0" w:space="0" w:color="auto"/>
        <w:left w:val="none" w:sz="0" w:space="0" w:color="auto"/>
        <w:bottom w:val="none" w:sz="0" w:space="0" w:color="auto"/>
        <w:right w:val="none" w:sz="0" w:space="0" w:color="auto"/>
      </w:divBdr>
    </w:div>
    <w:div w:id="1091776400">
      <w:bodyDiv w:val="1"/>
      <w:marLeft w:val="0"/>
      <w:marRight w:val="0"/>
      <w:marTop w:val="0"/>
      <w:marBottom w:val="0"/>
      <w:divBdr>
        <w:top w:val="none" w:sz="0" w:space="0" w:color="auto"/>
        <w:left w:val="none" w:sz="0" w:space="0" w:color="auto"/>
        <w:bottom w:val="none" w:sz="0" w:space="0" w:color="auto"/>
        <w:right w:val="none" w:sz="0" w:space="0" w:color="auto"/>
      </w:divBdr>
    </w:div>
    <w:div w:id="1110780254">
      <w:bodyDiv w:val="1"/>
      <w:marLeft w:val="0"/>
      <w:marRight w:val="0"/>
      <w:marTop w:val="0"/>
      <w:marBottom w:val="0"/>
      <w:divBdr>
        <w:top w:val="none" w:sz="0" w:space="0" w:color="auto"/>
        <w:left w:val="none" w:sz="0" w:space="0" w:color="auto"/>
        <w:bottom w:val="none" w:sz="0" w:space="0" w:color="auto"/>
        <w:right w:val="none" w:sz="0" w:space="0" w:color="auto"/>
      </w:divBdr>
    </w:div>
    <w:div w:id="1262303616">
      <w:bodyDiv w:val="1"/>
      <w:marLeft w:val="0"/>
      <w:marRight w:val="0"/>
      <w:marTop w:val="0"/>
      <w:marBottom w:val="0"/>
      <w:divBdr>
        <w:top w:val="none" w:sz="0" w:space="0" w:color="auto"/>
        <w:left w:val="none" w:sz="0" w:space="0" w:color="auto"/>
        <w:bottom w:val="none" w:sz="0" w:space="0" w:color="auto"/>
        <w:right w:val="none" w:sz="0" w:space="0" w:color="auto"/>
      </w:divBdr>
    </w:div>
    <w:div w:id="1307316685">
      <w:bodyDiv w:val="1"/>
      <w:marLeft w:val="0"/>
      <w:marRight w:val="0"/>
      <w:marTop w:val="0"/>
      <w:marBottom w:val="0"/>
      <w:divBdr>
        <w:top w:val="none" w:sz="0" w:space="0" w:color="auto"/>
        <w:left w:val="none" w:sz="0" w:space="0" w:color="auto"/>
        <w:bottom w:val="none" w:sz="0" w:space="0" w:color="auto"/>
        <w:right w:val="none" w:sz="0" w:space="0" w:color="auto"/>
      </w:divBdr>
    </w:div>
    <w:div w:id="1320386181">
      <w:bodyDiv w:val="1"/>
      <w:marLeft w:val="0"/>
      <w:marRight w:val="0"/>
      <w:marTop w:val="0"/>
      <w:marBottom w:val="0"/>
      <w:divBdr>
        <w:top w:val="none" w:sz="0" w:space="0" w:color="auto"/>
        <w:left w:val="none" w:sz="0" w:space="0" w:color="auto"/>
        <w:bottom w:val="none" w:sz="0" w:space="0" w:color="auto"/>
        <w:right w:val="none" w:sz="0" w:space="0" w:color="auto"/>
      </w:divBdr>
    </w:div>
    <w:div w:id="1353534532">
      <w:bodyDiv w:val="1"/>
      <w:marLeft w:val="0"/>
      <w:marRight w:val="0"/>
      <w:marTop w:val="0"/>
      <w:marBottom w:val="0"/>
      <w:divBdr>
        <w:top w:val="none" w:sz="0" w:space="0" w:color="auto"/>
        <w:left w:val="none" w:sz="0" w:space="0" w:color="auto"/>
        <w:bottom w:val="none" w:sz="0" w:space="0" w:color="auto"/>
        <w:right w:val="none" w:sz="0" w:space="0" w:color="auto"/>
      </w:divBdr>
    </w:div>
    <w:div w:id="1387606129">
      <w:bodyDiv w:val="1"/>
      <w:marLeft w:val="0"/>
      <w:marRight w:val="0"/>
      <w:marTop w:val="0"/>
      <w:marBottom w:val="0"/>
      <w:divBdr>
        <w:top w:val="none" w:sz="0" w:space="0" w:color="auto"/>
        <w:left w:val="none" w:sz="0" w:space="0" w:color="auto"/>
        <w:bottom w:val="none" w:sz="0" w:space="0" w:color="auto"/>
        <w:right w:val="none" w:sz="0" w:space="0" w:color="auto"/>
      </w:divBdr>
    </w:div>
    <w:div w:id="1669820482">
      <w:bodyDiv w:val="1"/>
      <w:marLeft w:val="0"/>
      <w:marRight w:val="0"/>
      <w:marTop w:val="0"/>
      <w:marBottom w:val="0"/>
      <w:divBdr>
        <w:top w:val="none" w:sz="0" w:space="0" w:color="auto"/>
        <w:left w:val="none" w:sz="0" w:space="0" w:color="auto"/>
        <w:bottom w:val="none" w:sz="0" w:space="0" w:color="auto"/>
        <w:right w:val="none" w:sz="0" w:space="0" w:color="auto"/>
      </w:divBdr>
    </w:div>
    <w:div w:id="1808887838">
      <w:bodyDiv w:val="1"/>
      <w:marLeft w:val="0"/>
      <w:marRight w:val="0"/>
      <w:marTop w:val="0"/>
      <w:marBottom w:val="0"/>
      <w:divBdr>
        <w:top w:val="none" w:sz="0" w:space="0" w:color="auto"/>
        <w:left w:val="none" w:sz="0" w:space="0" w:color="auto"/>
        <w:bottom w:val="none" w:sz="0" w:space="0" w:color="auto"/>
        <w:right w:val="none" w:sz="0" w:space="0" w:color="auto"/>
      </w:divBdr>
    </w:div>
    <w:div w:id="1855342754">
      <w:bodyDiv w:val="1"/>
      <w:marLeft w:val="0"/>
      <w:marRight w:val="0"/>
      <w:marTop w:val="0"/>
      <w:marBottom w:val="0"/>
      <w:divBdr>
        <w:top w:val="none" w:sz="0" w:space="0" w:color="auto"/>
        <w:left w:val="none" w:sz="0" w:space="0" w:color="auto"/>
        <w:bottom w:val="none" w:sz="0" w:space="0" w:color="auto"/>
        <w:right w:val="none" w:sz="0" w:space="0" w:color="auto"/>
      </w:divBdr>
      <w:divsChild>
        <w:div w:id="176114147">
          <w:marLeft w:val="0"/>
          <w:marRight w:val="0"/>
          <w:marTop w:val="0"/>
          <w:marBottom w:val="0"/>
          <w:divBdr>
            <w:top w:val="none" w:sz="0" w:space="0" w:color="auto"/>
            <w:left w:val="none" w:sz="0" w:space="0" w:color="auto"/>
            <w:bottom w:val="none" w:sz="0" w:space="0" w:color="auto"/>
            <w:right w:val="none" w:sz="0" w:space="0" w:color="auto"/>
          </w:divBdr>
          <w:divsChild>
            <w:div w:id="1535771632">
              <w:marLeft w:val="0"/>
              <w:marRight w:val="0"/>
              <w:marTop w:val="0"/>
              <w:marBottom w:val="0"/>
              <w:divBdr>
                <w:top w:val="none" w:sz="0" w:space="0" w:color="auto"/>
                <w:left w:val="none" w:sz="0" w:space="0" w:color="auto"/>
                <w:bottom w:val="none" w:sz="0" w:space="0" w:color="auto"/>
                <w:right w:val="none" w:sz="0" w:space="0" w:color="auto"/>
              </w:divBdr>
            </w:div>
          </w:divsChild>
        </w:div>
        <w:div w:id="361366443">
          <w:marLeft w:val="0"/>
          <w:marRight w:val="0"/>
          <w:marTop w:val="0"/>
          <w:marBottom w:val="0"/>
          <w:divBdr>
            <w:top w:val="none" w:sz="0" w:space="0" w:color="auto"/>
            <w:left w:val="none" w:sz="0" w:space="0" w:color="auto"/>
            <w:bottom w:val="none" w:sz="0" w:space="0" w:color="auto"/>
            <w:right w:val="none" w:sz="0" w:space="0" w:color="auto"/>
          </w:divBdr>
        </w:div>
        <w:div w:id="932859158">
          <w:marLeft w:val="0"/>
          <w:marRight w:val="0"/>
          <w:marTop w:val="0"/>
          <w:marBottom w:val="0"/>
          <w:divBdr>
            <w:top w:val="none" w:sz="0" w:space="0" w:color="auto"/>
            <w:left w:val="none" w:sz="0" w:space="0" w:color="auto"/>
            <w:bottom w:val="none" w:sz="0" w:space="0" w:color="auto"/>
            <w:right w:val="none" w:sz="0" w:space="0" w:color="auto"/>
          </w:divBdr>
        </w:div>
      </w:divsChild>
    </w:div>
    <w:div w:id="1910067707">
      <w:bodyDiv w:val="1"/>
      <w:marLeft w:val="0"/>
      <w:marRight w:val="0"/>
      <w:marTop w:val="0"/>
      <w:marBottom w:val="0"/>
      <w:divBdr>
        <w:top w:val="none" w:sz="0" w:space="0" w:color="auto"/>
        <w:left w:val="none" w:sz="0" w:space="0" w:color="auto"/>
        <w:bottom w:val="none" w:sz="0" w:space="0" w:color="auto"/>
        <w:right w:val="none" w:sz="0" w:space="0" w:color="auto"/>
      </w:divBdr>
    </w:div>
    <w:div w:id="1916696407">
      <w:bodyDiv w:val="1"/>
      <w:marLeft w:val="0"/>
      <w:marRight w:val="0"/>
      <w:marTop w:val="0"/>
      <w:marBottom w:val="0"/>
      <w:divBdr>
        <w:top w:val="none" w:sz="0" w:space="0" w:color="auto"/>
        <w:left w:val="none" w:sz="0" w:space="0" w:color="auto"/>
        <w:bottom w:val="none" w:sz="0" w:space="0" w:color="auto"/>
        <w:right w:val="none" w:sz="0" w:space="0" w:color="auto"/>
      </w:divBdr>
    </w:div>
    <w:div w:id="2070492691">
      <w:bodyDiv w:val="1"/>
      <w:marLeft w:val="0"/>
      <w:marRight w:val="0"/>
      <w:marTop w:val="0"/>
      <w:marBottom w:val="0"/>
      <w:divBdr>
        <w:top w:val="none" w:sz="0" w:space="0" w:color="auto"/>
        <w:left w:val="none" w:sz="0" w:space="0" w:color="auto"/>
        <w:bottom w:val="none" w:sz="0" w:space="0" w:color="auto"/>
        <w:right w:val="none" w:sz="0" w:space="0" w:color="auto"/>
      </w:divBdr>
    </w:div>
    <w:div w:id="21331636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hart" Target="charts/chart1.xml"/><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yperlink" Target="http://xn--g1amde.xn--80acei4alcndt.xn--p1ai/" TargetMode="Externa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hyperlink" Target="http://www.infoeco.ru/" TargetMode="External"/><Relationship Id="rId42" Type="http://schemas.openxmlformats.org/officeDocument/2006/relationships/hyperlink" Target="https://pandia.ru/text/79/063/88728.php?ysclid=l3zwubqeok" TargetMode="External"/><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hyperlink" Target="https://bellona.ru/" TargetMode="External"/><Relationship Id="rId38" Type="http://schemas.openxmlformats.org/officeDocument/2006/relationships/hyperlink" Target="https://kgiop.gov.spb.ru/" TargetMode="Externa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4.xml"/><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hyperlink" Target="https://public.pob.adc.spb.ru/map?layers=orders_activ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3.jpeg"/><Relationship Id="rId32" Type="http://schemas.openxmlformats.org/officeDocument/2006/relationships/hyperlink" Target="https://www.myunivercity.ru/%D0%91%D0%BE%D1%82%D0%B0%D0%BD%D0%B8%D0%BA%D0%B0/%D0%90%D0%BD%D0%B0%D0%BB%D0%B8%D0%B7_%D1%81%D0%BE%D1%81%D1%82%D0%BE%D1%8F%D0%BD%D0%B8%D1%8F_%D0%B7%D0%B5%D0%BB%D0%B5%D0%BD%D1%8B%D1%85_%D0%BD%D0%B0%D1%81%D0%B0%D0%B6%D0%B4%D0%B5%D0%BD%D0%B8%D0%B9_%D0%BF%D0%B0%D1%80%D0%BA%D0%B0_300-%D0%BB%D0%B5%D1%82%D0%B8%D1%8F/163827.html" TargetMode="External"/><Relationship Id="rId37" Type="http://schemas.openxmlformats.org/officeDocument/2006/relationships/hyperlink" Target="http://ecopeterburg.ru/" TargetMode="External"/><Relationship Id="rId40" Type="http://schemas.openxmlformats.org/officeDocument/2006/relationships/hyperlink" Target="https://www.fontanka.ru/2021/03/09/69796148/"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https://rgis.spb.ru/mapui/?ysclid=l3zzoodzs5" TargetMode="External"/><Relationship Id="rId10" Type="http://schemas.openxmlformats.org/officeDocument/2006/relationships/chart" Target="charts/chart3.xml"/><Relationship Id="rId19" Type="http://schemas.openxmlformats.org/officeDocument/2006/relationships/image" Target="media/image8.jpeg"/><Relationship Id="rId31" Type="http://schemas.openxmlformats.org/officeDocument/2006/relationships/hyperlink" Target="https://www.gov.spb.ru/" TargetMode="External"/><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chart" Target="charts/chart2.xml"/><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yperlink" Target="https://www.zemvopros.ru/genplan.php?ysclid=l3zzp9zx5n" TargetMode="External"/><Relationship Id="rId43" Type="http://schemas.openxmlformats.org/officeDocument/2006/relationships/hyperlink" Target="https://view.officeapps.live.com/op/view.aspx?src=http%3A%2F%2Fecologytlt.narod.ru%2FPasport_Sankt-Peterburga.docx&amp;wdOrigin=BROWSELINK"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1057;&#1055;&#1073;&#1043;&#1059;\&#1052;&#1072;&#1075;&#1080;&#1089;&#1090;&#1077;&#1088;&#1089;&#1082;&#1072;&#1103;\&#1050;&#1086;&#1083;-&#1074;&#1086;%20&#1047;&#1053;&#1054;&#1055;.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1057;&#1055;&#1073;&#1043;&#1059;\&#1052;&#1072;&#1075;&#1080;&#1089;&#1090;&#1077;&#1088;&#1089;&#1082;&#1072;&#1103;\&#1050;&#1086;&#1083;-&#1074;&#1086;%20&#1047;&#1053;&#1054;&#1055;.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1057;&#1055;&#1073;&#1043;&#1059;\&#1052;&#1072;&#1075;&#1080;&#1089;&#1090;&#1077;&#1088;&#1089;&#1082;&#1072;&#1103;\&#1050;&#1086;&#1083;-&#1074;&#1086;%20&#1047;&#1053;&#1054;&#1055;.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ЗНОП (га)</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0.11518122642350652"/>
          <c:y val="0.15473508552357113"/>
          <c:w val="0.76911222507821675"/>
          <c:h val="0.41692305670802415"/>
        </c:manualLayout>
      </c:layout>
      <c:barChart>
        <c:barDir val="col"/>
        <c:grouping val="stacked"/>
        <c:varyColors val="0"/>
        <c:ser>
          <c:idx val="0"/>
          <c:order val="0"/>
          <c:tx>
            <c:strRef>
              <c:f>Лист1!$B$1</c:f>
              <c:strCache>
                <c:ptCount val="1"/>
                <c:pt idx="0">
                  <c:v>ГЗ</c:v>
                </c:pt>
              </c:strCache>
            </c:strRef>
          </c:tx>
          <c:spPr>
            <a:solidFill>
              <a:schemeClr val="accent1"/>
            </a:solidFill>
            <a:ln>
              <a:noFill/>
            </a:ln>
            <a:effectLst/>
          </c:spPr>
          <c:invertIfNegative val="0"/>
          <c:cat>
            <c:strRef>
              <c:f>Лист1!$A$2:$A$19</c:f>
              <c:strCache>
                <c:ptCount val="18"/>
                <c:pt idx="0">
                  <c:v>Петродворцовый</c:v>
                </c:pt>
                <c:pt idx="1">
                  <c:v>Выборгский</c:v>
                </c:pt>
                <c:pt idx="2">
                  <c:v>Красносельский</c:v>
                </c:pt>
                <c:pt idx="3">
                  <c:v>Пушкинский</c:v>
                </c:pt>
                <c:pt idx="4">
                  <c:v>Приморский</c:v>
                </c:pt>
                <c:pt idx="5">
                  <c:v>Калининский</c:v>
                </c:pt>
                <c:pt idx="6">
                  <c:v>Московский</c:v>
                </c:pt>
                <c:pt idx="7">
                  <c:v>Невский</c:v>
                </c:pt>
                <c:pt idx="8">
                  <c:v>Кировский</c:v>
                </c:pt>
                <c:pt idx="9">
                  <c:v>Фрунзенский</c:v>
                </c:pt>
                <c:pt idx="10">
                  <c:v>Курортный</c:v>
                </c:pt>
                <c:pt idx="11">
                  <c:v>Красногвардейский</c:v>
                </c:pt>
                <c:pt idx="12">
                  <c:v>Колпинский</c:v>
                </c:pt>
                <c:pt idx="13">
                  <c:v>Петроградский</c:v>
                </c:pt>
                <c:pt idx="14">
                  <c:v>Василеостровский</c:v>
                </c:pt>
                <c:pt idx="15">
                  <c:v>Адмиралтейский</c:v>
                </c:pt>
                <c:pt idx="16">
                  <c:v>Центральный</c:v>
                </c:pt>
                <c:pt idx="17">
                  <c:v>Кронштадтский</c:v>
                </c:pt>
              </c:strCache>
            </c:strRef>
          </c:cat>
          <c:val>
            <c:numRef>
              <c:f>Лист1!$B$2:$B$19</c:f>
              <c:numCache>
                <c:formatCode>General</c:formatCode>
                <c:ptCount val="18"/>
                <c:pt idx="0">
                  <c:v>1089.0421679999999</c:v>
                </c:pt>
                <c:pt idx="1">
                  <c:v>617.18812730000002</c:v>
                </c:pt>
                <c:pt idx="2">
                  <c:v>563.53948739999998</c:v>
                </c:pt>
                <c:pt idx="3">
                  <c:v>607.27099150000004</c:v>
                </c:pt>
                <c:pt idx="4">
                  <c:v>523.95874370000001</c:v>
                </c:pt>
                <c:pt idx="5">
                  <c:v>439.6435219</c:v>
                </c:pt>
                <c:pt idx="6">
                  <c:v>300.53292470000002</c:v>
                </c:pt>
                <c:pt idx="7">
                  <c:v>252.33427399999999</c:v>
                </c:pt>
                <c:pt idx="8">
                  <c:v>289.43048649999997</c:v>
                </c:pt>
                <c:pt idx="9">
                  <c:v>261.1560872</c:v>
                </c:pt>
                <c:pt idx="10">
                  <c:v>256.78243149999997</c:v>
                </c:pt>
                <c:pt idx="11">
                  <c:v>187.4451627</c:v>
                </c:pt>
                <c:pt idx="12">
                  <c:v>221.76563379999999</c:v>
                </c:pt>
                <c:pt idx="13">
                  <c:v>226.34501739999999</c:v>
                </c:pt>
                <c:pt idx="14">
                  <c:v>90.013607960000002</c:v>
                </c:pt>
                <c:pt idx="15">
                  <c:v>96.496378770000007</c:v>
                </c:pt>
                <c:pt idx="16">
                  <c:v>82.926237639999997</c:v>
                </c:pt>
                <c:pt idx="17">
                  <c:v>46.904041810000002</c:v>
                </c:pt>
              </c:numCache>
            </c:numRef>
          </c:val>
          <c:extLst xmlns:c16r2="http://schemas.microsoft.com/office/drawing/2015/06/chart">
            <c:ext xmlns:c16="http://schemas.microsoft.com/office/drawing/2014/chart" uri="{C3380CC4-5D6E-409C-BE32-E72D297353CC}">
              <c16:uniqueId val="{00000000-BE82-4001-A7D8-03322C87C694}"/>
            </c:ext>
          </c:extLst>
        </c:ser>
        <c:ser>
          <c:idx val="1"/>
          <c:order val="1"/>
          <c:tx>
            <c:strRef>
              <c:f>Лист1!$C$1</c:f>
              <c:strCache>
                <c:ptCount val="1"/>
                <c:pt idx="0">
                  <c:v>МЗ</c:v>
                </c:pt>
              </c:strCache>
            </c:strRef>
          </c:tx>
          <c:spPr>
            <a:solidFill>
              <a:schemeClr val="accent2"/>
            </a:solidFill>
            <a:ln>
              <a:noFill/>
            </a:ln>
            <a:effectLst/>
          </c:spPr>
          <c:invertIfNegative val="0"/>
          <c:cat>
            <c:strRef>
              <c:f>Лист1!$A$2:$A$19</c:f>
              <c:strCache>
                <c:ptCount val="18"/>
                <c:pt idx="0">
                  <c:v>Петродворцовый</c:v>
                </c:pt>
                <c:pt idx="1">
                  <c:v>Выборгский</c:v>
                </c:pt>
                <c:pt idx="2">
                  <c:v>Красносельский</c:v>
                </c:pt>
                <c:pt idx="3">
                  <c:v>Пушкинский</c:v>
                </c:pt>
                <c:pt idx="4">
                  <c:v>Приморский</c:v>
                </c:pt>
                <c:pt idx="5">
                  <c:v>Калининский</c:v>
                </c:pt>
                <c:pt idx="6">
                  <c:v>Московский</c:v>
                </c:pt>
                <c:pt idx="7">
                  <c:v>Невский</c:v>
                </c:pt>
                <c:pt idx="8">
                  <c:v>Кировский</c:v>
                </c:pt>
                <c:pt idx="9">
                  <c:v>Фрунзенский</c:v>
                </c:pt>
                <c:pt idx="10">
                  <c:v>Курортный</c:v>
                </c:pt>
                <c:pt idx="11">
                  <c:v>Красногвардейский</c:v>
                </c:pt>
                <c:pt idx="12">
                  <c:v>Колпинский</c:v>
                </c:pt>
                <c:pt idx="13">
                  <c:v>Петроградский</c:v>
                </c:pt>
                <c:pt idx="14">
                  <c:v>Василеостровский</c:v>
                </c:pt>
                <c:pt idx="15">
                  <c:v>Адмиралтейский</c:v>
                </c:pt>
                <c:pt idx="16">
                  <c:v>Центральный</c:v>
                </c:pt>
                <c:pt idx="17">
                  <c:v>Кронштадтский</c:v>
                </c:pt>
              </c:strCache>
            </c:strRef>
          </c:cat>
          <c:val>
            <c:numRef>
              <c:f>Лист1!$C$2:$C$19</c:f>
              <c:numCache>
                <c:formatCode>General</c:formatCode>
                <c:ptCount val="18"/>
                <c:pt idx="0">
                  <c:v>57.602649730000003</c:v>
                </c:pt>
                <c:pt idx="1">
                  <c:v>143.10254259999999</c:v>
                </c:pt>
                <c:pt idx="2">
                  <c:v>103.82486110000001</c:v>
                </c:pt>
                <c:pt idx="3">
                  <c:v>53.204948170000002</c:v>
                </c:pt>
                <c:pt idx="4">
                  <c:v>102.6520816</c:v>
                </c:pt>
                <c:pt idx="5">
                  <c:v>119.8155288</c:v>
                </c:pt>
                <c:pt idx="6">
                  <c:v>153.86122710000001</c:v>
                </c:pt>
                <c:pt idx="7">
                  <c:v>197.53867</c:v>
                </c:pt>
                <c:pt idx="8">
                  <c:v>133.78539129999999</c:v>
                </c:pt>
                <c:pt idx="9">
                  <c:v>138.72143260000001</c:v>
                </c:pt>
                <c:pt idx="10">
                  <c:v>82.827421479999998</c:v>
                </c:pt>
                <c:pt idx="11">
                  <c:v>108.086304</c:v>
                </c:pt>
                <c:pt idx="12">
                  <c:v>32.174004230000001</c:v>
                </c:pt>
                <c:pt idx="13">
                  <c:v>13.96471273</c:v>
                </c:pt>
                <c:pt idx="14">
                  <c:v>51.64690719</c:v>
                </c:pt>
                <c:pt idx="15">
                  <c:v>14.211925170000001</c:v>
                </c:pt>
                <c:pt idx="16">
                  <c:v>13.88196782</c:v>
                </c:pt>
                <c:pt idx="17">
                  <c:v>8.5341345050000008</c:v>
                </c:pt>
              </c:numCache>
            </c:numRef>
          </c:val>
          <c:extLst xmlns:c16r2="http://schemas.microsoft.com/office/drawing/2015/06/chart">
            <c:ext xmlns:c16="http://schemas.microsoft.com/office/drawing/2014/chart" uri="{C3380CC4-5D6E-409C-BE32-E72D297353CC}">
              <c16:uniqueId val="{00000001-BE82-4001-A7D8-03322C87C694}"/>
            </c:ext>
          </c:extLst>
        </c:ser>
        <c:ser>
          <c:idx val="2"/>
          <c:order val="2"/>
          <c:tx>
            <c:strRef>
              <c:f>Лист1!$D$1</c:f>
              <c:strCache>
                <c:ptCount val="1"/>
                <c:pt idx="0">
                  <c:v>РО</c:v>
                </c:pt>
              </c:strCache>
            </c:strRef>
          </c:tx>
          <c:spPr>
            <a:solidFill>
              <a:schemeClr val="accent3"/>
            </a:solidFill>
            <a:ln>
              <a:noFill/>
            </a:ln>
            <a:effectLst/>
          </c:spPr>
          <c:invertIfNegative val="0"/>
          <c:cat>
            <c:strRef>
              <c:f>Лист1!$A$2:$A$19</c:f>
              <c:strCache>
                <c:ptCount val="18"/>
                <c:pt idx="0">
                  <c:v>Петродворцовый</c:v>
                </c:pt>
                <c:pt idx="1">
                  <c:v>Выборгский</c:v>
                </c:pt>
                <c:pt idx="2">
                  <c:v>Красносельский</c:v>
                </c:pt>
                <c:pt idx="3">
                  <c:v>Пушкинский</c:v>
                </c:pt>
                <c:pt idx="4">
                  <c:v>Приморский</c:v>
                </c:pt>
                <c:pt idx="5">
                  <c:v>Калининский</c:v>
                </c:pt>
                <c:pt idx="6">
                  <c:v>Московский</c:v>
                </c:pt>
                <c:pt idx="7">
                  <c:v>Невский</c:v>
                </c:pt>
                <c:pt idx="8">
                  <c:v>Кировский</c:v>
                </c:pt>
                <c:pt idx="9">
                  <c:v>Фрунзенский</c:v>
                </c:pt>
                <c:pt idx="10">
                  <c:v>Курортный</c:v>
                </c:pt>
                <c:pt idx="11">
                  <c:v>Красногвардейский</c:v>
                </c:pt>
                <c:pt idx="12">
                  <c:v>Колпинский</c:v>
                </c:pt>
                <c:pt idx="13">
                  <c:v>Петроградский</c:v>
                </c:pt>
                <c:pt idx="14">
                  <c:v>Василеостровский</c:v>
                </c:pt>
                <c:pt idx="15">
                  <c:v>Адмиралтейский</c:v>
                </c:pt>
                <c:pt idx="16">
                  <c:v>Центральный</c:v>
                </c:pt>
                <c:pt idx="17">
                  <c:v>Кронштадтский</c:v>
                </c:pt>
              </c:strCache>
            </c:strRef>
          </c:cat>
          <c:val>
            <c:numRef>
              <c:f>Лист1!$D$2:$D$19</c:f>
              <c:numCache>
                <c:formatCode>General</c:formatCode>
                <c:ptCount val="18"/>
                <c:pt idx="0">
                  <c:v>130.56552780000001</c:v>
                </c:pt>
                <c:pt idx="1">
                  <c:v>3.8804007812500001</c:v>
                </c:pt>
                <c:pt idx="2">
                  <c:v>15.0538363</c:v>
                </c:pt>
                <c:pt idx="6">
                  <c:v>1.6996354680000001</c:v>
                </c:pt>
                <c:pt idx="7">
                  <c:v>1.9057782700000001</c:v>
                </c:pt>
                <c:pt idx="9">
                  <c:v>2.6835768990000002</c:v>
                </c:pt>
                <c:pt idx="11">
                  <c:v>42.409141650000002</c:v>
                </c:pt>
              </c:numCache>
            </c:numRef>
          </c:val>
          <c:extLst xmlns:c16r2="http://schemas.microsoft.com/office/drawing/2015/06/chart">
            <c:ext xmlns:c16="http://schemas.microsoft.com/office/drawing/2014/chart" uri="{C3380CC4-5D6E-409C-BE32-E72D297353CC}">
              <c16:uniqueId val="{00000002-BE82-4001-A7D8-03322C87C694}"/>
            </c:ext>
          </c:extLst>
        </c:ser>
        <c:dLbls>
          <c:showLegendKey val="0"/>
          <c:showVal val="0"/>
          <c:showCatName val="0"/>
          <c:showSerName val="0"/>
          <c:showPercent val="0"/>
          <c:showBubbleSize val="0"/>
        </c:dLbls>
        <c:gapWidth val="150"/>
        <c:overlap val="100"/>
        <c:axId val="159610080"/>
        <c:axId val="159608512"/>
      </c:barChart>
      <c:catAx>
        <c:axId val="159610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9608512"/>
        <c:crosses val="autoZero"/>
        <c:auto val="1"/>
        <c:lblAlgn val="ctr"/>
        <c:lblOffset val="100"/>
        <c:noMultiLvlLbl val="0"/>
      </c:catAx>
      <c:valAx>
        <c:axId val="1596085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9610080"/>
        <c:crosses val="autoZero"/>
        <c:crossBetween val="between"/>
      </c:valAx>
      <c:spPr>
        <a:noFill/>
        <a:ln>
          <a:noFill/>
        </a:ln>
        <a:effectLst/>
      </c:spPr>
    </c:plotArea>
    <c:legend>
      <c:legendPos val="b"/>
      <c:layout>
        <c:manualLayout>
          <c:xMode val="edge"/>
          <c:yMode val="edge"/>
          <c:x val="0.8933634957373312"/>
          <c:y val="0.16197280721636953"/>
          <c:w val="9.9535933192988979E-2"/>
          <c:h val="0.4250109224457080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Обеспеченность на одного жителя (м</a:t>
            </a:r>
            <a:r>
              <a:rPr lang="ru-RU" baseline="30000"/>
              <a:t>2</a:t>
            </a:r>
            <a:r>
              <a:rPr lang="ru-RU"/>
              <a:t>)</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stacked"/>
        <c:varyColors val="0"/>
        <c:ser>
          <c:idx val="0"/>
          <c:order val="0"/>
          <c:tx>
            <c:strRef>
              <c:f>Лист1!$J$37</c:f>
              <c:strCache>
                <c:ptCount val="1"/>
                <c:pt idx="0">
                  <c:v>Обеспеченность на одного жителя</c:v>
                </c:pt>
              </c:strCache>
            </c:strRef>
          </c:tx>
          <c:spPr>
            <a:solidFill>
              <a:schemeClr val="accent1"/>
            </a:solidFill>
            <a:ln>
              <a:noFill/>
            </a:ln>
            <a:effectLst/>
          </c:spPr>
          <c:invertIfNegative val="0"/>
          <c:cat>
            <c:strRef>
              <c:f>Лист1!$I$38:$I$55</c:f>
              <c:strCache>
                <c:ptCount val="18"/>
                <c:pt idx="0">
                  <c:v>Петродворцовый</c:v>
                </c:pt>
                <c:pt idx="1">
                  <c:v>Курортный</c:v>
                </c:pt>
                <c:pt idx="2">
                  <c:v>Пушкинский</c:v>
                </c:pt>
                <c:pt idx="3">
                  <c:v>Петроградский</c:v>
                </c:pt>
                <c:pt idx="4">
                  <c:v>Красносельский</c:v>
                </c:pt>
                <c:pt idx="5">
                  <c:v>Выборгский</c:v>
                </c:pt>
                <c:pt idx="6">
                  <c:v>Московский</c:v>
                </c:pt>
                <c:pt idx="7">
                  <c:v>Кировский</c:v>
                </c:pt>
                <c:pt idx="8">
                  <c:v>Колпинский</c:v>
                </c:pt>
                <c:pt idx="9">
                  <c:v>Кронштадтский</c:v>
                </c:pt>
                <c:pt idx="10">
                  <c:v>Приморский</c:v>
                </c:pt>
                <c:pt idx="11">
                  <c:v>Калининский</c:v>
                </c:pt>
                <c:pt idx="12">
                  <c:v>Фрунзенский</c:v>
                </c:pt>
                <c:pt idx="13">
                  <c:v>Красногвардейский</c:v>
                </c:pt>
                <c:pt idx="14">
                  <c:v>Невский</c:v>
                </c:pt>
                <c:pt idx="15">
                  <c:v>Василеостровский</c:v>
                </c:pt>
                <c:pt idx="16">
                  <c:v>Адмиралтейский</c:v>
                </c:pt>
                <c:pt idx="17">
                  <c:v>Центральный</c:v>
                </c:pt>
              </c:strCache>
            </c:strRef>
          </c:cat>
          <c:val>
            <c:numRef>
              <c:f>Лист1!$K$38:$K$55</c:f>
              <c:numCache>
                <c:formatCode>General</c:formatCode>
                <c:ptCount val="18"/>
                <c:pt idx="0">
                  <c:v>90</c:v>
                </c:pt>
                <c:pt idx="1">
                  <c:v>43</c:v>
                </c:pt>
                <c:pt idx="2">
                  <c:v>30</c:v>
                </c:pt>
                <c:pt idx="3">
                  <c:v>20</c:v>
                </c:pt>
                <c:pt idx="4">
                  <c:v>17</c:v>
                </c:pt>
                <c:pt idx="5">
                  <c:v>15</c:v>
                </c:pt>
                <c:pt idx="6">
                  <c:v>13</c:v>
                </c:pt>
                <c:pt idx="7">
                  <c:v>13</c:v>
                </c:pt>
                <c:pt idx="8">
                  <c:v>13</c:v>
                </c:pt>
                <c:pt idx="9">
                  <c:v>11.999999999999998</c:v>
                </c:pt>
                <c:pt idx="10">
                  <c:v>11</c:v>
                </c:pt>
                <c:pt idx="11">
                  <c:v>11</c:v>
                </c:pt>
                <c:pt idx="12">
                  <c:v>10</c:v>
                </c:pt>
                <c:pt idx="13">
                  <c:v>10</c:v>
                </c:pt>
                <c:pt idx="14">
                  <c:v>8</c:v>
                </c:pt>
                <c:pt idx="15">
                  <c:v>7</c:v>
                </c:pt>
                <c:pt idx="16">
                  <c:v>7</c:v>
                </c:pt>
                <c:pt idx="17">
                  <c:v>5</c:v>
                </c:pt>
              </c:numCache>
            </c:numRef>
          </c:val>
          <c:extLst xmlns:c16r2="http://schemas.microsoft.com/office/drawing/2015/06/chart">
            <c:ext xmlns:c16="http://schemas.microsoft.com/office/drawing/2014/chart" uri="{C3380CC4-5D6E-409C-BE32-E72D297353CC}">
              <c16:uniqueId val="{00000000-AF7D-448D-B5E2-774CAFDBD8E4}"/>
            </c:ext>
          </c:extLst>
        </c:ser>
        <c:dLbls>
          <c:showLegendKey val="0"/>
          <c:showVal val="0"/>
          <c:showCatName val="0"/>
          <c:showSerName val="0"/>
          <c:showPercent val="0"/>
          <c:showBubbleSize val="0"/>
        </c:dLbls>
        <c:gapWidth val="150"/>
        <c:overlap val="100"/>
        <c:axId val="159609688"/>
        <c:axId val="159611648"/>
      </c:barChart>
      <c:catAx>
        <c:axId val="1596096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9611648"/>
        <c:crosses val="autoZero"/>
        <c:auto val="1"/>
        <c:lblAlgn val="ctr"/>
        <c:lblOffset val="100"/>
        <c:noMultiLvlLbl val="0"/>
      </c:catAx>
      <c:valAx>
        <c:axId val="159611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9609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stacked"/>
        <c:varyColors val="0"/>
        <c:ser>
          <c:idx val="0"/>
          <c:order val="0"/>
          <c:tx>
            <c:strRef>
              <c:f>Лист1!$G$37</c:f>
              <c:strCache>
                <c:ptCount val="1"/>
                <c:pt idx="0">
                  <c:v>% ЗНОП от площади</c:v>
                </c:pt>
              </c:strCache>
            </c:strRef>
          </c:tx>
          <c:spPr>
            <a:solidFill>
              <a:schemeClr val="accent1"/>
            </a:solidFill>
            <a:ln>
              <a:noFill/>
            </a:ln>
            <a:effectLst/>
          </c:spPr>
          <c:invertIfNegative val="0"/>
          <c:cat>
            <c:strRef>
              <c:f>Лист1!$F$38:$F$55</c:f>
              <c:strCache>
                <c:ptCount val="18"/>
                <c:pt idx="0">
                  <c:v>Калининский</c:v>
                </c:pt>
                <c:pt idx="1">
                  <c:v>Петроградский</c:v>
                </c:pt>
                <c:pt idx="2">
                  <c:v>Петродворцовый</c:v>
                </c:pt>
                <c:pt idx="3">
                  <c:v>Фрунзенский</c:v>
                </c:pt>
                <c:pt idx="4">
                  <c:v>Кировский</c:v>
                </c:pt>
                <c:pt idx="5">
                  <c:v>Адмиралтейский</c:v>
                </c:pt>
                <c:pt idx="6">
                  <c:v>Красносельский</c:v>
                </c:pt>
                <c:pt idx="7">
                  <c:v>Невский</c:v>
                </c:pt>
                <c:pt idx="8">
                  <c:v>Выборгский</c:v>
                </c:pt>
                <c:pt idx="9">
                  <c:v>Василеостровский</c:v>
                </c:pt>
                <c:pt idx="10">
                  <c:v>Московский</c:v>
                </c:pt>
                <c:pt idx="11">
                  <c:v>Красногвардейский</c:v>
                </c:pt>
                <c:pt idx="12">
                  <c:v>Приморский</c:v>
                </c:pt>
                <c:pt idx="13">
                  <c:v>Центральный</c:v>
                </c:pt>
                <c:pt idx="14">
                  <c:v>Кронштадтский</c:v>
                </c:pt>
                <c:pt idx="15">
                  <c:v>Пушкинский</c:v>
                </c:pt>
                <c:pt idx="16">
                  <c:v>Колпинский</c:v>
                </c:pt>
                <c:pt idx="17">
                  <c:v>Курортный</c:v>
                </c:pt>
              </c:strCache>
            </c:strRef>
          </c:cat>
          <c:val>
            <c:numRef>
              <c:f>Лист1!$G$38:$G$55</c:f>
              <c:numCache>
                <c:formatCode>General</c:formatCode>
                <c:ptCount val="18"/>
                <c:pt idx="0">
                  <c:v>13.93</c:v>
                </c:pt>
                <c:pt idx="1">
                  <c:v>12.3</c:v>
                </c:pt>
                <c:pt idx="2">
                  <c:v>11.93</c:v>
                </c:pt>
                <c:pt idx="3">
                  <c:v>10.73</c:v>
                </c:pt>
                <c:pt idx="4">
                  <c:v>8.92</c:v>
                </c:pt>
                <c:pt idx="5">
                  <c:v>8.01</c:v>
                </c:pt>
                <c:pt idx="6">
                  <c:v>7.52</c:v>
                </c:pt>
                <c:pt idx="7">
                  <c:v>7.31</c:v>
                </c:pt>
                <c:pt idx="8">
                  <c:v>6.65</c:v>
                </c:pt>
                <c:pt idx="9">
                  <c:v>6.6</c:v>
                </c:pt>
                <c:pt idx="10">
                  <c:v>6.24</c:v>
                </c:pt>
                <c:pt idx="11">
                  <c:v>6</c:v>
                </c:pt>
                <c:pt idx="12">
                  <c:v>5.7</c:v>
                </c:pt>
                <c:pt idx="13">
                  <c:v>5.45</c:v>
                </c:pt>
                <c:pt idx="14">
                  <c:v>2.85</c:v>
                </c:pt>
                <c:pt idx="15">
                  <c:v>2.75</c:v>
                </c:pt>
                <c:pt idx="16">
                  <c:v>2.48</c:v>
                </c:pt>
                <c:pt idx="17">
                  <c:v>1.24</c:v>
                </c:pt>
              </c:numCache>
            </c:numRef>
          </c:val>
          <c:extLst xmlns:c16r2="http://schemas.microsoft.com/office/drawing/2015/06/chart">
            <c:ext xmlns:c16="http://schemas.microsoft.com/office/drawing/2014/chart" uri="{C3380CC4-5D6E-409C-BE32-E72D297353CC}">
              <c16:uniqueId val="{00000000-A4F9-42B0-9BEB-CE60DDF6463B}"/>
            </c:ext>
          </c:extLst>
        </c:ser>
        <c:dLbls>
          <c:showLegendKey val="0"/>
          <c:showVal val="0"/>
          <c:showCatName val="0"/>
          <c:showSerName val="0"/>
          <c:showPercent val="0"/>
          <c:showBubbleSize val="0"/>
        </c:dLbls>
        <c:gapWidth val="150"/>
        <c:overlap val="100"/>
        <c:axId val="159612040"/>
        <c:axId val="159610472"/>
      </c:barChart>
      <c:catAx>
        <c:axId val="159612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9610472"/>
        <c:crosses val="autoZero"/>
        <c:auto val="1"/>
        <c:lblAlgn val="ctr"/>
        <c:lblOffset val="100"/>
        <c:noMultiLvlLbl val="0"/>
      </c:catAx>
      <c:valAx>
        <c:axId val="1596104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9612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stacked"/>
        <c:varyColors val="0"/>
        <c:ser>
          <c:idx val="0"/>
          <c:order val="0"/>
          <c:tx>
            <c:strRef>
              <c:f>'Было-стало'!$B$12</c:f>
              <c:strCache>
                <c:ptCount val="1"/>
                <c:pt idx="0">
                  <c:v>ГЗ</c:v>
                </c:pt>
              </c:strCache>
            </c:strRef>
          </c:tx>
          <c:spPr>
            <a:solidFill>
              <a:schemeClr val="accent3">
                <a:lumMod val="50000"/>
              </a:schemeClr>
            </a:solidFill>
          </c:spPr>
          <c:invertIfNegative val="0"/>
          <c:cat>
            <c:strRef>
              <c:f>'Было-стало'!$A$13:$A$14</c:f>
              <c:strCache>
                <c:ptCount val="2"/>
                <c:pt idx="0">
                  <c:v>Было</c:v>
                </c:pt>
                <c:pt idx="1">
                  <c:v>Стало</c:v>
                </c:pt>
              </c:strCache>
            </c:strRef>
          </c:cat>
          <c:val>
            <c:numRef>
              <c:f>'Было-стало'!$B$13:$B$14</c:f>
              <c:numCache>
                <c:formatCode>0.00</c:formatCode>
                <c:ptCount val="2"/>
                <c:pt idx="0" formatCode="General">
                  <c:v>6152.78</c:v>
                </c:pt>
                <c:pt idx="1">
                  <c:v>5954.96</c:v>
                </c:pt>
              </c:numCache>
            </c:numRef>
          </c:val>
          <c:extLst xmlns:c16r2="http://schemas.microsoft.com/office/drawing/2015/06/chart">
            <c:ext xmlns:c16="http://schemas.microsoft.com/office/drawing/2014/chart" uri="{C3380CC4-5D6E-409C-BE32-E72D297353CC}">
              <c16:uniqueId val="{00000000-8254-4171-A0F8-BF10890C533F}"/>
            </c:ext>
          </c:extLst>
        </c:ser>
        <c:ser>
          <c:idx val="1"/>
          <c:order val="1"/>
          <c:tx>
            <c:strRef>
              <c:f>'Было-стало'!$C$12</c:f>
              <c:strCache>
                <c:ptCount val="1"/>
                <c:pt idx="0">
                  <c:v>МЗ</c:v>
                </c:pt>
              </c:strCache>
            </c:strRef>
          </c:tx>
          <c:spPr>
            <a:solidFill>
              <a:schemeClr val="accent3">
                <a:lumMod val="75000"/>
              </a:schemeClr>
            </a:solidFill>
          </c:spPr>
          <c:invertIfNegative val="0"/>
          <c:cat>
            <c:strRef>
              <c:f>'Было-стало'!$A$13:$A$14</c:f>
              <c:strCache>
                <c:ptCount val="2"/>
                <c:pt idx="0">
                  <c:v>Было</c:v>
                </c:pt>
                <c:pt idx="1">
                  <c:v>Стало</c:v>
                </c:pt>
              </c:strCache>
            </c:strRef>
          </c:cat>
          <c:val>
            <c:numRef>
              <c:f>'Было-стало'!$C$13:$C$14</c:f>
              <c:numCache>
                <c:formatCode>0.00</c:formatCode>
                <c:ptCount val="2"/>
                <c:pt idx="0" formatCode="General">
                  <c:v>1529.4599999999998</c:v>
                </c:pt>
                <c:pt idx="1">
                  <c:v>1728.9199999999998</c:v>
                </c:pt>
              </c:numCache>
            </c:numRef>
          </c:val>
          <c:extLst xmlns:c16r2="http://schemas.microsoft.com/office/drawing/2015/06/chart">
            <c:ext xmlns:c16="http://schemas.microsoft.com/office/drawing/2014/chart" uri="{C3380CC4-5D6E-409C-BE32-E72D297353CC}">
              <c16:uniqueId val="{00000001-8254-4171-A0F8-BF10890C533F}"/>
            </c:ext>
          </c:extLst>
        </c:ser>
        <c:ser>
          <c:idx val="2"/>
          <c:order val="2"/>
          <c:tx>
            <c:strRef>
              <c:f>'Было-стало'!$D$12</c:f>
              <c:strCache>
                <c:ptCount val="1"/>
                <c:pt idx="0">
                  <c:v>РО</c:v>
                </c:pt>
              </c:strCache>
            </c:strRef>
          </c:tx>
          <c:spPr>
            <a:solidFill>
              <a:schemeClr val="accent3">
                <a:lumMod val="60000"/>
                <a:lumOff val="40000"/>
              </a:schemeClr>
            </a:solidFill>
          </c:spPr>
          <c:invertIfNegative val="0"/>
          <c:cat>
            <c:strRef>
              <c:f>'Было-стало'!$A$13:$A$14</c:f>
              <c:strCache>
                <c:ptCount val="2"/>
                <c:pt idx="0">
                  <c:v>Было</c:v>
                </c:pt>
                <c:pt idx="1">
                  <c:v>Стало</c:v>
                </c:pt>
              </c:strCache>
            </c:strRef>
          </c:cat>
          <c:val>
            <c:numRef>
              <c:f>'Было-стало'!$D$13:$D$14</c:f>
              <c:numCache>
                <c:formatCode>0.00</c:formatCode>
                <c:ptCount val="2"/>
                <c:pt idx="0" formatCode="General">
                  <c:v>198.20000000000002</c:v>
                </c:pt>
                <c:pt idx="1">
                  <c:v>277.81</c:v>
                </c:pt>
              </c:numCache>
            </c:numRef>
          </c:val>
          <c:extLst xmlns:c16r2="http://schemas.microsoft.com/office/drawing/2015/06/chart">
            <c:ext xmlns:c16="http://schemas.microsoft.com/office/drawing/2014/chart" uri="{C3380CC4-5D6E-409C-BE32-E72D297353CC}">
              <c16:uniqueId val="{00000002-8254-4171-A0F8-BF10890C533F}"/>
            </c:ext>
          </c:extLst>
        </c:ser>
        <c:dLbls>
          <c:showLegendKey val="0"/>
          <c:showVal val="0"/>
          <c:showCatName val="0"/>
          <c:showSerName val="0"/>
          <c:showPercent val="0"/>
          <c:showBubbleSize val="0"/>
        </c:dLbls>
        <c:gapWidth val="150"/>
        <c:overlap val="100"/>
        <c:serLines/>
        <c:axId val="159604984"/>
        <c:axId val="159605376"/>
      </c:barChart>
      <c:catAx>
        <c:axId val="159604984"/>
        <c:scaling>
          <c:orientation val="minMax"/>
        </c:scaling>
        <c:delete val="0"/>
        <c:axPos val="b"/>
        <c:numFmt formatCode="General" sourceLinked="0"/>
        <c:majorTickMark val="out"/>
        <c:minorTickMark val="none"/>
        <c:tickLblPos val="nextTo"/>
        <c:crossAx val="159605376"/>
        <c:crosses val="autoZero"/>
        <c:auto val="1"/>
        <c:lblAlgn val="ctr"/>
        <c:lblOffset val="100"/>
        <c:noMultiLvlLbl val="0"/>
      </c:catAx>
      <c:valAx>
        <c:axId val="159605376"/>
        <c:scaling>
          <c:orientation val="minMax"/>
          <c:max val="8000"/>
          <c:min val="5000"/>
        </c:scaling>
        <c:delete val="0"/>
        <c:axPos val="l"/>
        <c:majorGridlines/>
        <c:numFmt formatCode="General" sourceLinked="1"/>
        <c:majorTickMark val="out"/>
        <c:minorTickMark val="none"/>
        <c:tickLblPos val="nextTo"/>
        <c:crossAx val="159604984"/>
        <c:crosses val="autoZero"/>
        <c:crossBetween val="between"/>
      </c:valAx>
    </c:plotArea>
    <c:legend>
      <c:legendPos val="r"/>
      <c:layout/>
      <c:overlay val="0"/>
    </c:legend>
    <c:plotVisOnly val="1"/>
    <c:dispBlanksAs val="gap"/>
    <c:showDLblsOverMax val="0"/>
  </c:chart>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552AA44-C14A-4484-AEED-1C5FC5CAE6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92</TotalTime>
  <Pages>69</Pages>
  <Words>11467</Words>
  <Characters>65367</Characters>
  <Application>Microsoft Office Word</Application>
  <DocSecurity>0</DocSecurity>
  <Lines>544</Lines>
  <Paragraphs>153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76681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Бакай Елена Анатольевна</cp:lastModifiedBy>
  <cp:revision>6</cp:revision>
  <dcterms:created xsi:type="dcterms:W3CDTF">2022-06-04T20:58:00Z</dcterms:created>
  <dcterms:modified xsi:type="dcterms:W3CDTF">2022-06-06T08:22:00Z</dcterms:modified>
</cp:coreProperties>
</file>