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14">
        <w:rPr>
          <w:rFonts w:ascii="Times New Roman" w:eastAsia="Times New Roman" w:hAnsi="Times New Roman"/>
          <w:b/>
          <w:sz w:val="24"/>
          <w:szCs w:val="24"/>
        </w:rPr>
        <w:t>ОТЗЫВ</w:t>
      </w:r>
    </w:p>
    <w:p w:rsidR="00127966" w:rsidRPr="00B81795" w:rsidRDefault="00127966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127966" w:rsidRPr="00B81795" w:rsidRDefault="009260B4" w:rsidP="0012796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260B4">
        <w:rPr>
          <w:rFonts w:ascii="Times New Roman" w:hAnsi="Times New Roman" w:cs="Times New Roman"/>
          <w:b/>
          <w:sz w:val="24"/>
          <w:szCs w:val="24"/>
        </w:rPr>
        <w:t>Нгуен</w:t>
      </w:r>
      <w:proofErr w:type="spellEnd"/>
      <w:r w:rsidRPr="00926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0B4">
        <w:rPr>
          <w:rFonts w:ascii="Times New Roman" w:hAnsi="Times New Roman" w:cs="Times New Roman"/>
          <w:b/>
          <w:sz w:val="24"/>
          <w:szCs w:val="24"/>
        </w:rPr>
        <w:t>Фыонг</w:t>
      </w:r>
      <w:proofErr w:type="spellEnd"/>
      <w:r w:rsidRPr="009260B4">
        <w:rPr>
          <w:rFonts w:ascii="Times New Roman" w:hAnsi="Times New Roman" w:cs="Times New Roman"/>
          <w:b/>
          <w:sz w:val="24"/>
          <w:szCs w:val="24"/>
        </w:rPr>
        <w:t xml:space="preserve"> Ань</w:t>
      </w:r>
      <w:r w:rsidR="000C1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127966" w:rsidRPr="008055E1" w:rsidRDefault="00127966" w:rsidP="008055E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по теме «</w:t>
      </w:r>
      <w:bookmarkStart w:id="1" w:name="_Hlk101377082"/>
      <w:r w:rsidR="008055E1" w:rsidRPr="008055E1">
        <w:rPr>
          <w:rFonts w:ascii="Times New Roman" w:eastAsia="Times New Roman" w:hAnsi="Times New Roman"/>
          <w:b/>
          <w:sz w:val="24"/>
          <w:szCs w:val="24"/>
        </w:rPr>
        <w:t>Звукоизобразительные средства во фразеологических единицах английского и вьетнамского языков</w:t>
      </w:r>
      <w:bookmarkEnd w:id="1"/>
      <w:r w:rsidRPr="00B81795">
        <w:rPr>
          <w:rFonts w:ascii="Times New Roman" w:hAnsi="Times New Roman" w:cs="Times New Roman"/>
          <w:b/>
          <w:sz w:val="24"/>
          <w:szCs w:val="24"/>
        </w:rPr>
        <w:t>»</w:t>
      </w:r>
    </w:p>
    <w:p w:rsidR="008055E1" w:rsidRPr="00B81795" w:rsidRDefault="008055E1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24"/>
      <w:bookmarkStart w:id="3" w:name="OLE_LINK125"/>
      <w:r w:rsidRPr="008055E1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0C1675">
        <w:rPr>
          <w:rFonts w:ascii="Times New Roman" w:hAnsi="Times New Roman" w:cs="Times New Roman"/>
          <w:sz w:val="24"/>
          <w:szCs w:val="24"/>
        </w:rPr>
        <w:t>дипломная</w:t>
      </w:r>
      <w:r w:rsidR="000C1675" w:rsidRPr="000C1675">
        <w:rPr>
          <w:rFonts w:ascii="Times New Roman" w:hAnsi="Times New Roman" w:cs="Times New Roman"/>
          <w:sz w:val="24"/>
          <w:szCs w:val="24"/>
        </w:rPr>
        <w:t xml:space="preserve"> </w:t>
      </w:r>
      <w:r w:rsidRPr="008055E1">
        <w:rPr>
          <w:rFonts w:ascii="Times New Roman" w:hAnsi="Times New Roman" w:cs="Times New Roman"/>
          <w:sz w:val="24"/>
          <w:szCs w:val="24"/>
        </w:rPr>
        <w:t xml:space="preserve">работа посвящена изучению </w:t>
      </w:r>
      <w:proofErr w:type="spellStart"/>
      <w:r w:rsidRPr="008055E1">
        <w:rPr>
          <w:rFonts w:ascii="Times New Roman" w:hAnsi="Times New Roman" w:cs="Times New Roman"/>
          <w:sz w:val="24"/>
          <w:szCs w:val="24"/>
        </w:rPr>
        <w:t>звукоизобразительных</w:t>
      </w:r>
      <w:proofErr w:type="spellEnd"/>
      <w:r w:rsidRPr="008055E1">
        <w:rPr>
          <w:rFonts w:ascii="Times New Roman" w:hAnsi="Times New Roman" w:cs="Times New Roman"/>
          <w:sz w:val="24"/>
          <w:szCs w:val="24"/>
        </w:rPr>
        <w:t xml:space="preserve"> средств во фразеологических единицах английского и вьетнамского языков. </w:t>
      </w:r>
      <w:r w:rsidR="000C1675" w:rsidRPr="000C1675">
        <w:rPr>
          <w:rFonts w:ascii="Times New Roman" w:hAnsi="Times New Roman" w:cs="Times New Roman"/>
          <w:sz w:val="24"/>
          <w:szCs w:val="24"/>
        </w:rPr>
        <w:t xml:space="preserve">Цели, задачи и результаты </w:t>
      </w:r>
      <w:r w:rsidR="000C1675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0C1675" w:rsidRPr="000C1675">
        <w:rPr>
          <w:rFonts w:ascii="Times New Roman" w:hAnsi="Times New Roman" w:cs="Times New Roman"/>
          <w:sz w:val="24"/>
          <w:szCs w:val="24"/>
        </w:rPr>
        <w:t xml:space="preserve">исследования полностью соответствуют требованиям образовательного стандарта СПбГУ и образовательной программы в части овладения установленными компетенциями. </w:t>
      </w:r>
      <w:r w:rsidRPr="008055E1">
        <w:rPr>
          <w:rFonts w:ascii="Times New Roman" w:hAnsi="Times New Roman" w:cs="Times New Roman"/>
          <w:sz w:val="24"/>
          <w:szCs w:val="24"/>
        </w:rPr>
        <w:t xml:space="preserve">На уровне художественных и поэтических произведений исследуемых языков можно пронаблюдать как звукоизобразительные средства репрезентируют фонетическое значение, делая художественные тексты более выразительными, что привлекает читателей и слушателей и, следовательно, может быть использовано в обучении иностранным языкам. В теоретической части работы по научным источникам описаны фоносемантические и звукоизобразительные </w:t>
      </w:r>
      <w:proofErr w:type="spellStart"/>
      <w:r w:rsidRPr="008055E1">
        <w:rPr>
          <w:rFonts w:ascii="Times New Roman" w:hAnsi="Times New Roman" w:cs="Times New Roman"/>
          <w:sz w:val="24"/>
          <w:szCs w:val="24"/>
        </w:rPr>
        <w:t>средствa</w:t>
      </w:r>
      <w:proofErr w:type="spellEnd"/>
      <w:r w:rsidRPr="008055E1">
        <w:rPr>
          <w:rFonts w:ascii="Times New Roman" w:hAnsi="Times New Roman" w:cs="Times New Roman"/>
          <w:sz w:val="24"/>
          <w:szCs w:val="24"/>
        </w:rPr>
        <w:t xml:space="preserve">, даны определения ключевым понятиям работы, рассмотрены дифференциальные признаки и различные классификации фразеологических единиц и обоснован выбор фразеологических единиц для исследования </w:t>
      </w:r>
      <w:proofErr w:type="spellStart"/>
      <w:r w:rsidRPr="008055E1">
        <w:rPr>
          <w:rFonts w:ascii="Times New Roman" w:hAnsi="Times New Roman" w:cs="Times New Roman"/>
          <w:sz w:val="24"/>
          <w:szCs w:val="24"/>
        </w:rPr>
        <w:t>звукоизобразительной</w:t>
      </w:r>
      <w:proofErr w:type="spellEnd"/>
      <w:r w:rsidRPr="008055E1">
        <w:rPr>
          <w:rFonts w:ascii="Times New Roman" w:hAnsi="Times New Roman" w:cs="Times New Roman"/>
          <w:sz w:val="24"/>
          <w:szCs w:val="24"/>
        </w:rPr>
        <w:t xml:space="preserve"> лексики. Особый интерес представляет </w:t>
      </w:r>
      <w:r w:rsidRPr="008055E1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>ческая часть</w:t>
      </w:r>
      <w:r w:rsidRPr="008055E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055E1">
        <w:rPr>
          <w:rFonts w:ascii="Times New Roman" w:hAnsi="Times New Roman" w:cs="Times New Roman"/>
          <w:sz w:val="24"/>
          <w:szCs w:val="24"/>
        </w:rPr>
        <w:t xml:space="preserve">, посвященная собственно всестороннему анализу и сравнению использования </w:t>
      </w:r>
      <w:proofErr w:type="spellStart"/>
      <w:proofErr w:type="gramStart"/>
      <w:r w:rsidR="0049095B" w:rsidRPr="0049095B">
        <w:rPr>
          <w:rFonts w:ascii="Times New Roman" w:hAnsi="Times New Roman" w:cs="Times New Roman"/>
          <w:sz w:val="24"/>
          <w:szCs w:val="24"/>
        </w:rPr>
        <w:t>фоносемантического</w:t>
      </w:r>
      <w:proofErr w:type="spellEnd"/>
      <w:r w:rsidR="0049095B" w:rsidRPr="0049095B">
        <w:rPr>
          <w:rFonts w:ascii="Times New Roman" w:hAnsi="Times New Roman" w:cs="Times New Roman"/>
          <w:sz w:val="24"/>
          <w:szCs w:val="24"/>
        </w:rPr>
        <w:t xml:space="preserve"> </w:t>
      </w:r>
      <w:r w:rsidR="0049095B">
        <w:rPr>
          <w:rFonts w:ascii="Times New Roman" w:hAnsi="Times New Roman" w:cs="Times New Roman"/>
          <w:sz w:val="24"/>
          <w:szCs w:val="24"/>
        </w:rPr>
        <w:t xml:space="preserve"> компонента</w:t>
      </w:r>
      <w:proofErr w:type="gramEnd"/>
      <w:r w:rsidR="0049095B" w:rsidRPr="0049095B">
        <w:rPr>
          <w:rFonts w:ascii="Times New Roman" w:hAnsi="Times New Roman" w:cs="Times New Roman"/>
          <w:sz w:val="24"/>
          <w:szCs w:val="24"/>
        </w:rPr>
        <w:t xml:space="preserve"> </w:t>
      </w:r>
      <w:r w:rsidRPr="008055E1">
        <w:rPr>
          <w:rFonts w:ascii="Times New Roman" w:hAnsi="Times New Roman" w:cs="Times New Roman"/>
          <w:sz w:val="24"/>
          <w:szCs w:val="24"/>
        </w:rPr>
        <w:t xml:space="preserve">во фразеологических единицах </w:t>
      </w:r>
      <w:r w:rsidR="0049095B">
        <w:rPr>
          <w:rFonts w:ascii="Times New Roman" w:hAnsi="Times New Roman" w:cs="Times New Roman"/>
          <w:sz w:val="24"/>
          <w:szCs w:val="24"/>
        </w:rPr>
        <w:t xml:space="preserve">исследуемых языков. </w:t>
      </w:r>
      <w:r w:rsidRPr="008055E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9095B">
        <w:rPr>
          <w:rFonts w:ascii="Times New Roman" w:hAnsi="Times New Roman" w:cs="Times New Roman"/>
          <w:sz w:val="24"/>
          <w:szCs w:val="24"/>
        </w:rPr>
        <w:t xml:space="preserve">собран и </w:t>
      </w:r>
      <w:r>
        <w:rPr>
          <w:rFonts w:ascii="Times New Roman" w:hAnsi="Times New Roman" w:cs="Times New Roman"/>
          <w:sz w:val="24"/>
          <w:szCs w:val="24"/>
        </w:rPr>
        <w:t xml:space="preserve">описан </w:t>
      </w:r>
      <w:r w:rsidR="0049095B" w:rsidRPr="0049095B">
        <w:rPr>
          <w:rFonts w:ascii="Times New Roman" w:hAnsi="Times New Roman" w:cs="Times New Roman"/>
          <w:sz w:val="24"/>
          <w:szCs w:val="24"/>
        </w:rPr>
        <w:t xml:space="preserve">богатейший корпус лексического материала английского и вьетнамского языков, </w:t>
      </w:r>
      <w:r w:rsidRPr="008055E1">
        <w:rPr>
          <w:rFonts w:ascii="Times New Roman" w:hAnsi="Times New Roman" w:cs="Times New Roman"/>
          <w:sz w:val="24"/>
          <w:szCs w:val="24"/>
        </w:rPr>
        <w:t>проанализировано 220 фразеологических единиц (11</w:t>
      </w:r>
      <w:r w:rsidR="0049095B">
        <w:rPr>
          <w:rFonts w:ascii="Times New Roman" w:hAnsi="Times New Roman" w:cs="Times New Roman"/>
          <w:sz w:val="24"/>
          <w:szCs w:val="24"/>
        </w:rPr>
        <w:t xml:space="preserve">0 английских и 110 вьетнамских), </w:t>
      </w:r>
      <w:r w:rsidR="0049095B" w:rsidRPr="0049095B">
        <w:rPr>
          <w:rFonts w:ascii="Times New Roman" w:hAnsi="Times New Roman" w:cs="Times New Roman"/>
          <w:sz w:val="24"/>
          <w:szCs w:val="24"/>
        </w:rPr>
        <w:t xml:space="preserve">приведен количественный анализ использования звукоизобразительного </w:t>
      </w:r>
      <w:r w:rsidR="0049095B">
        <w:rPr>
          <w:rFonts w:ascii="Times New Roman" w:hAnsi="Times New Roman" w:cs="Times New Roman"/>
          <w:sz w:val="24"/>
          <w:szCs w:val="24"/>
        </w:rPr>
        <w:t xml:space="preserve">и </w:t>
      </w:r>
      <w:r w:rsidR="0049095B" w:rsidRPr="0049095B">
        <w:rPr>
          <w:rFonts w:ascii="Times New Roman" w:hAnsi="Times New Roman" w:cs="Times New Roman"/>
          <w:sz w:val="24"/>
          <w:szCs w:val="24"/>
        </w:rPr>
        <w:t xml:space="preserve">звукосимволического </w:t>
      </w:r>
      <w:r w:rsidR="0049095B">
        <w:rPr>
          <w:rFonts w:ascii="Times New Roman" w:hAnsi="Times New Roman" w:cs="Times New Roman"/>
          <w:sz w:val="24"/>
          <w:szCs w:val="24"/>
        </w:rPr>
        <w:t>компонента</w:t>
      </w:r>
      <w:r w:rsidR="0049095B" w:rsidRPr="0049095B">
        <w:rPr>
          <w:rFonts w:ascii="Times New Roman" w:hAnsi="Times New Roman" w:cs="Times New Roman"/>
          <w:sz w:val="24"/>
          <w:szCs w:val="24"/>
        </w:rPr>
        <w:t xml:space="preserve">. </w:t>
      </w:r>
      <w:r w:rsidRPr="008055E1">
        <w:rPr>
          <w:rFonts w:ascii="Times New Roman" w:hAnsi="Times New Roman" w:cs="Times New Roman"/>
          <w:sz w:val="24"/>
          <w:szCs w:val="24"/>
        </w:rPr>
        <w:t xml:space="preserve"> На основании проведенного исследования </w:t>
      </w:r>
      <w:r w:rsidR="0049095B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E92E6A">
        <w:rPr>
          <w:rFonts w:ascii="Times New Roman" w:hAnsi="Times New Roman" w:cs="Times New Roman"/>
          <w:sz w:val="24"/>
          <w:szCs w:val="24"/>
        </w:rPr>
        <w:t>делает вывод о том</w:t>
      </w:r>
      <w:r w:rsidRPr="008055E1">
        <w:rPr>
          <w:rFonts w:ascii="Times New Roman" w:hAnsi="Times New Roman" w:cs="Times New Roman"/>
          <w:sz w:val="24"/>
          <w:szCs w:val="24"/>
        </w:rPr>
        <w:t xml:space="preserve">, что явления </w:t>
      </w:r>
      <w:proofErr w:type="spellStart"/>
      <w:r w:rsidRPr="008055E1"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 w:rsidRPr="008055E1">
        <w:rPr>
          <w:rFonts w:ascii="Times New Roman" w:hAnsi="Times New Roman" w:cs="Times New Roman"/>
          <w:sz w:val="24"/>
          <w:szCs w:val="24"/>
        </w:rPr>
        <w:t xml:space="preserve"> носят универсальный (межнациональный) характер.</w:t>
      </w:r>
    </w:p>
    <w:p w:rsidR="00127966" w:rsidRPr="00B81795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675">
        <w:rPr>
          <w:rFonts w:ascii="Times New Roman" w:hAnsi="Times New Roman" w:cs="Times New Roman"/>
          <w:sz w:val="24"/>
          <w:szCs w:val="24"/>
        </w:rPr>
        <w:t xml:space="preserve">Наличие вклада автора в результаты исследования с учетом результатов проверки ВКР на предмет отсутствия неправомерных заимствований очевидно: оригинальность работы составляет </w:t>
      </w:r>
      <w:r w:rsidR="000C1675">
        <w:rPr>
          <w:rFonts w:ascii="Times New Roman" w:hAnsi="Times New Roman" w:cs="Times New Roman"/>
          <w:sz w:val="24"/>
          <w:szCs w:val="24"/>
        </w:rPr>
        <w:t>84</w:t>
      </w:r>
      <w:r w:rsidRPr="000C1675">
        <w:rPr>
          <w:rFonts w:ascii="Times New Roman" w:hAnsi="Times New Roman" w:cs="Times New Roman"/>
          <w:sz w:val="24"/>
          <w:szCs w:val="24"/>
        </w:rPr>
        <w:t>,</w:t>
      </w:r>
      <w:r w:rsidR="000C1675">
        <w:rPr>
          <w:rFonts w:ascii="Times New Roman" w:hAnsi="Times New Roman" w:cs="Times New Roman"/>
          <w:sz w:val="24"/>
          <w:szCs w:val="24"/>
        </w:rPr>
        <w:t>5</w:t>
      </w:r>
      <w:r w:rsidRPr="000C1675">
        <w:rPr>
          <w:rFonts w:ascii="Times New Roman" w:hAnsi="Times New Roman" w:cs="Times New Roman"/>
          <w:sz w:val="24"/>
          <w:szCs w:val="24"/>
        </w:rPr>
        <w:t>%.</w:t>
      </w:r>
      <w:r w:rsidRPr="00B81795">
        <w:rPr>
          <w:rFonts w:ascii="Times New Roman" w:hAnsi="Times New Roman" w:cs="Times New Roman"/>
          <w:sz w:val="24"/>
          <w:szCs w:val="24"/>
        </w:rPr>
        <w:t xml:space="preserve"> Подготовка материалов, интерпретация и анализ данных проведены бакалавром самостоятельно. Личный вклад автора заключается в сборе корпуса примеров </w:t>
      </w:r>
      <w:proofErr w:type="spellStart"/>
      <w:r w:rsidR="00E92E6A" w:rsidRPr="00E92E6A">
        <w:rPr>
          <w:rFonts w:ascii="Times New Roman" w:hAnsi="Times New Roman" w:cs="Times New Roman"/>
          <w:sz w:val="24"/>
          <w:szCs w:val="24"/>
        </w:rPr>
        <w:t>звукоизобразительной</w:t>
      </w:r>
      <w:proofErr w:type="spellEnd"/>
      <w:r w:rsidR="00E92E6A" w:rsidRPr="00E92E6A">
        <w:rPr>
          <w:rFonts w:ascii="Times New Roman" w:hAnsi="Times New Roman" w:cs="Times New Roman"/>
          <w:sz w:val="24"/>
          <w:szCs w:val="24"/>
        </w:rPr>
        <w:t xml:space="preserve"> лексики </w:t>
      </w:r>
      <w:r w:rsidR="00E92E6A">
        <w:rPr>
          <w:rFonts w:ascii="Times New Roman" w:hAnsi="Times New Roman" w:cs="Times New Roman"/>
          <w:sz w:val="24"/>
          <w:szCs w:val="24"/>
        </w:rPr>
        <w:t xml:space="preserve">английского и </w:t>
      </w:r>
      <w:r w:rsidR="00CF031B" w:rsidRPr="00CF031B">
        <w:rPr>
          <w:rFonts w:ascii="Times New Roman" w:hAnsi="Times New Roman" w:cs="Times New Roman"/>
          <w:sz w:val="24"/>
          <w:szCs w:val="24"/>
        </w:rPr>
        <w:t xml:space="preserve">вьетнамского </w:t>
      </w:r>
      <w:r w:rsidR="00E92E6A">
        <w:rPr>
          <w:rFonts w:ascii="Times New Roman" w:hAnsi="Times New Roman" w:cs="Times New Roman"/>
          <w:sz w:val="24"/>
          <w:szCs w:val="24"/>
        </w:rPr>
        <w:t>языков</w:t>
      </w:r>
      <w:r w:rsidRPr="00B81795">
        <w:rPr>
          <w:rFonts w:ascii="Times New Roman" w:hAnsi="Times New Roman" w:cs="Times New Roman"/>
          <w:sz w:val="24"/>
          <w:szCs w:val="24"/>
        </w:rPr>
        <w:t>.</w:t>
      </w:r>
      <w:r w:rsidRPr="00B8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6A">
        <w:rPr>
          <w:rFonts w:ascii="Times New Roman" w:hAnsi="Times New Roman" w:cs="Times New Roman"/>
          <w:sz w:val="24"/>
          <w:szCs w:val="24"/>
        </w:rPr>
        <w:t>Также достои</w:t>
      </w:r>
      <w:r w:rsidR="00E92E6A" w:rsidRPr="00E92E6A">
        <w:rPr>
          <w:rFonts w:ascii="Times New Roman" w:hAnsi="Times New Roman" w:cs="Times New Roman"/>
          <w:sz w:val="24"/>
          <w:szCs w:val="24"/>
        </w:rPr>
        <w:t xml:space="preserve">н похвалы тот факт, что основные положения </w:t>
      </w:r>
      <w:r w:rsidR="00E92E6A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</w:t>
      </w:r>
      <w:r w:rsidR="00E92E6A" w:rsidRPr="00E92E6A">
        <w:rPr>
          <w:rFonts w:ascii="Times New Roman" w:hAnsi="Times New Roman" w:cs="Times New Roman"/>
          <w:sz w:val="24"/>
          <w:szCs w:val="24"/>
        </w:rPr>
        <w:t>прошли апробацию в рамках III Всероссийской конференции молодых ученых «Традиционное и новое: цифровое пространство лингвистических и лингводидактических исследований».</w:t>
      </w:r>
    </w:p>
    <w:bookmarkEnd w:id="2"/>
    <w:bookmarkEnd w:id="3"/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>Структура ВКР обоснована задачами исследования, тема, заявленная в названии, раскрыта полностью. В работе отражены актуальные проблемы теоретического и практического характера, использована современная литература русских и зарубежных исследователей. Все части дипломной работы</w:t>
      </w:r>
      <w:r w:rsidR="000C1675" w:rsidRPr="000C1675"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Фыонг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Ань </w:t>
      </w:r>
      <w:r w:rsidRPr="00B81795">
        <w:rPr>
          <w:rFonts w:ascii="Times New Roman" w:hAnsi="Times New Roman" w:cs="Times New Roman"/>
          <w:sz w:val="24"/>
          <w:szCs w:val="24"/>
        </w:rPr>
        <w:t>написаны и оформлены в соответствии с ГОСТом, аккуратны и грамотны. Работа демонстрирует теоретическую подготовку, практические навыки и самостоятельность в проведении исследования.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>Зная</w:t>
      </w:r>
      <w:r w:rsidR="000C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Фыонг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Ань </w:t>
      </w:r>
      <w:r w:rsidR="008055E1">
        <w:rPr>
          <w:rFonts w:ascii="Times New Roman" w:hAnsi="Times New Roman" w:cs="Times New Roman"/>
          <w:sz w:val="24"/>
          <w:szCs w:val="24"/>
        </w:rPr>
        <w:t>с самого первого курса</w:t>
      </w:r>
      <w:r w:rsidRPr="00B81795">
        <w:rPr>
          <w:rFonts w:ascii="Times New Roman" w:hAnsi="Times New Roman" w:cs="Times New Roman"/>
          <w:sz w:val="24"/>
          <w:szCs w:val="24"/>
        </w:rPr>
        <w:t xml:space="preserve"> и наблюдая за ее учебой, смею утвер</w:t>
      </w:r>
      <w:r w:rsidR="00E92E6A">
        <w:rPr>
          <w:rFonts w:ascii="Times New Roman" w:hAnsi="Times New Roman" w:cs="Times New Roman"/>
          <w:sz w:val="24"/>
          <w:szCs w:val="24"/>
        </w:rPr>
        <w:t xml:space="preserve">ждать, что она зарекомендовала себя как </w:t>
      </w:r>
      <w:r w:rsidR="00E92E6A" w:rsidRPr="00E92E6A">
        <w:rPr>
          <w:rFonts w:ascii="Times New Roman" w:hAnsi="Times New Roman" w:cs="Times New Roman"/>
          <w:sz w:val="24"/>
          <w:szCs w:val="24"/>
        </w:rPr>
        <w:t>перспективный</w:t>
      </w:r>
      <w:r w:rsidR="00E92E6A">
        <w:rPr>
          <w:rFonts w:ascii="Times New Roman" w:hAnsi="Times New Roman" w:cs="Times New Roman"/>
          <w:sz w:val="24"/>
          <w:szCs w:val="24"/>
        </w:rPr>
        <w:t xml:space="preserve">, творческий </w:t>
      </w:r>
      <w:r w:rsidRPr="00B81795">
        <w:rPr>
          <w:rFonts w:ascii="Times New Roman" w:hAnsi="Times New Roman" w:cs="Times New Roman"/>
          <w:sz w:val="24"/>
          <w:szCs w:val="24"/>
        </w:rPr>
        <w:t>специалист и вдумчивый, самостоятельный исследователь. За время учебы</w:t>
      </w:r>
      <w:r w:rsidR="000C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Фыонг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Ань </w:t>
      </w:r>
      <w:r w:rsidRPr="00B81795">
        <w:rPr>
          <w:rFonts w:ascii="Times New Roman" w:hAnsi="Times New Roman" w:cs="Times New Roman"/>
          <w:sz w:val="24"/>
          <w:szCs w:val="24"/>
        </w:rPr>
        <w:t>проявила себ</w:t>
      </w:r>
      <w:r w:rsidR="00E92E6A">
        <w:rPr>
          <w:rFonts w:ascii="Times New Roman" w:hAnsi="Times New Roman" w:cs="Times New Roman"/>
          <w:sz w:val="24"/>
          <w:szCs w:val="24"/>
        </w:rPr>
        <w:t xml:space="preserve">я как инициативная </w:t>
      </w:r>
      <w:r w:rsidRPr="00B81795">
        <w:rPr>
          <w:rFonts w:ascii="Times New Roman" w:hAnsi="Times New Roman" w:cs="Times New Roman"/>
          <w:sz w:val="24"/>
          <w:szCs w:val="24"/>
        </w:rPr>
        <w:t>и ответственная студентка, об</w:t>
      </w:r>
      <w:r w:rsidR="00E92E6A">
        <w:rPr>
          <w:rFonts w:ascii="Times New Roman" w:hAnsi="Times New Roman" w:cs="Times New Roman"/>
          <w:sz w:val="24"/>
          <w:szCs w:val="24"/>
        </w:rPr>
        <w:t xml:space="preserve">ладающая мобильным мышлением и </w:t>
      </w:r>
      <w:r w:rsidRPr="00B81795">
        <w:rPr>
          <w:rFonts w:ascii="Times New Roman" w:hAnsi="Times New Roman" w:cs="Times New Roman"/>
          <w:sz w:val="24"/>
          <w:szCs w:val="24"/>
        </w:rPr>
        <w:t xml:space="preserve">стремящаяся к совершенству.  </w:t>
      </w:r>
    </w:p>
    <w:p w:rsidR="00127966" w:rsidRDefault="00127966" w:rsidP="00127966">
      <w:pPr>
        <w:spacing w:line="36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75" w:rsidRPr="000C1675">
        <w:rPr>
          <w:rFonts w:ascii="Times New Roman" w:hAnsi="Times New Roman" w:cs="Times New Roman"/>
          <w:sz w:val="24"/>
          <w:szCs w:val="24"/>
        </w:rPr>
        <w:t>Фыонг</w:t>
      </w:r>
      <w:proofErr w:type="spellEnd"/>
      <w:r w:rsidR="000C1675" w:rsidRPr="000C1675">
        <w:rPr>
          <w:rFonts w:ascii="Times New Roman" w:hAnsi="Times New Roman" w:cs="Times New Roman"/>
          <w:sz w:val="24"/>
          <w:szCs w:val="24"/>
        </w:rPr>
        <w:t xml:space="preserve"> Ань </w:t>
      </w:r>
      <w:r w:rsidRPr="00B81795">
        <w:rPr>
          <w:rFonts w:ascii="Times New Roman" w:hAnsi="Times New Roman" w:cs="Times New Roman"/>
          <w:sz w:val="24"/>
          <w:szCs w:val="24"/>
        </w:rPr>
        <w:t>является целостным, завершенным исследованием, соответствует требованиям, предъявляемым к данному типу работ, может быть допущена к защите и заслуживает высокой оценки.</w:t>
      </w:r>
      <w:r w:rsidRPr="00B81795">
        <w:rPr>
          <w:sz w:val="24"/>
          <w:szCs w:val="24"/>
        </w:rPr>
        <w:t xml:space="preserve"> </w:t>
      </w:r>
    </w:p>
    <w:p w:rsidR="000C1675" w:rsidRPr="000C1675" w:rsidRDefault="00127966" w:rsidP="000C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1675" w:rsidRPr="000C1675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0C1675" w:rsidRPr="000C1675" w:rsidRDefault="000C1675" w:rsidP="000C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675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0C167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C1675">
        <w:rPr>
          <w:rFonts w:ascii="Times New Roman" w:hAnsi="Times New Roman" w:cs="Times New Roman"/>
          <w:sz w:val="24"/>
          <w:szCs w:val="24"/>
        </w:rPr>
        <w:t>. н., старший преподаватель Кафедры</w:t>
      </w:r>
    </w:p>
    <w:p w:rsidR="000C1675" w:rsidRPr="000C1675" w:rsidRDefault="000C1675" w:rsidP="000C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675">
        <w:rPr>
          <w:rFonts w:ascii="Times New Roman" w:hAnsi="Times New Roman" w:cs="Times New Roman"/>
          <w:sz w:val="24"/>
          <w:szCs w:val="24"/>
        </w:rPr>
        <w:t xml:space="preserve">иностранных языков и лингводидактики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75">
        <w:rPr>
          <w:rFonts w:ascii="Times New Roman" w:hAnsi="Times New Roman" w:cs="Times New Roman"/>
          <w:sz w:val="24"/>
          <w:szCs w:val="24"/>
        </w:rPr>
        <w:t xml:space="preserve"> Тимофеева Е.К.</w:t>
      </w:r>
    </w:p>
    <w:p w:rsidR="000C1675" w:rsidRPr="000C1675" w:rsidRDefault="000C1675" w:rsidP="000C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7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5CB58">
            <wp:extent cx="66421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1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27966" w:rsidRPr="00B81795" w:rsidRDefault="000C1675" w:rsidP="000C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675">
        <w:rPr>
          <w:rFonts w:ascii="Times New Roman" w:hAnsi="Times New Roman" w:cs="Times New Roman"/>
          <w:sz w:val="24"/>
          <w:szCs w:val="24"/>
        </w:rPr>
        <w:t xml:space="preserve"> «04» июня 2022 г.</w:t>
      </w:r>
    </w:p>
    <w:p w:rsidR="00127966" w:rsidRDefault="00127966" w:rsidP="00127966">
      <w:pPr>
        <w:spacing w:line="240" w:lineRule="auto"/>
        <w:jc w:val="both"/>
      </w:pPr>
    </w:p>
    <w:p w:rsidR="00127966" w:rsidRDefault="00127966" w:rsidP="00127966">
      <w:pPr>
        <w:spacing w:line="240" w:lineRule="auto"/>
        <w:jc w:val="both"/>
      </w:pPr>
    </w:p>
    <w:p w:rsidR="003A613F" w:rsidRDefault="003A613F"/>
    <w:sectPr w:rsidR="003A613F" w:rsidSect="007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966"/>
    <w:rsid w:val="000C1675"/>
    <w:rsid w:val="00127966"/>
    <w:rsid w:val="003A613F"/>
    <w:rsid w:val="0049095B"/>
    <w:rsid w:val="005C1EFE"/>
    <w:rsid w:val="008055E1"/>
    <w:rsid w:val="009260B4"/>
    <w:rsid w:val="00CF031B"/>
    <w:rsid w:val="00E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B22F-77D7-4476-BB8B-8E7AC52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Елена</cp:lastModifiedBy>
  <cp:revision>3</cp:revision>
  <dcterms:created xsi:type="dcterms:W3CDTF">2021-06-16T17:23:00Z</dcterms:created>
  <dcterms:modified xsi:type="dcterms:W3CDTF">2022-06-04T18:03:00Z</dcterms:modified>
</cp:coreProperties>
</file>