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BFC44" w14:textId="77777777" w:rsidR="00017139" w:rsidRPr="00805B98" w:rsidRDefault="00017139" w:rsidP="00017139">
      <w:pPr>
        <w:spacing w:after="60" w:line="360" w:lineRule="auto"/>
        <w:jc w:val="center"/>
        <w:rPr>
          <w:rFonts w:ascii="Times New Roman" w:hAnsi="Times New Roman" w:cs="Times New Roman"/>
        </w:rPr>
      </w:pPr>
      <w:r w:rsidRPr="00805B98"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</w:t>
      </w:r>
    </w:p>
    <w:p w14:paraId="77F9677C" w14:textId="77777777" w:rsidR="00017139" w:rsidRPr="00805B98" w:rsidRDefault="00017139" w:rsidP="00017139">
      <w:pPr>
        <w:spacing w:after="60"/>
        <w:jc w:val="center"/>
        <w:rPr>
          <w:rFonts w:ascii="Times New Roman" w:hAnsi="Times New Roman" w:cs="Times New Roman"/>
          <w:sz w:val="28"/>
          <w:szCs w:val="28"/>
        </w:rPr>
      </w:pPr>
    </w:p>
    <w:p w14:paraId="3603F563" w14:textId="77777777" w:rsidR="00017139" w:rsidRPr="00805B98" w:rsidRDefault="00017139" w:rsidP="00017139">
      <w:pPr>
        <w:spacing w:after="60"/>
        <w:jc w:val="center"/>
        <w:rPr>
          <w:rFonts w:ascii="Times New Roman" w:hAnsi="Times New Roman" w:cs="Times New Roman"/>
          <w:sz w:val="28"/>
          <w:szCs w:val="28"/>
        </w:rPr>
      </w:pPr>
    </w:p>
    <w:p w14:paraId="50E99BD3" w14:textId="77777777" w:rsidR="00017139" w:rsidRPr="00805B98" w:rsidRDefault="00017139" w:rsidP="00017139">
      <w:pPr>
        <w:spacing w:after="60"/>
        <w:jc w:val="center"/>
        <w:rPr>
          <w:rFonts w:ascii="Times New Roman" w:hAnsi="Times New Roman" w:cs="Times New Roman"/>
          <w:sz w:val="28"/>
          <w:szCs w:val="28"/>
        </w:rPr>
      </w:pPr>
    </w:p>
    <w:p w14:paraId="2D0BC4B8" w14:textId="670A1117" w:rsidR="00017139" w:rsidRPr="00805B98" w:rsidRDefault="00017139" w:rsidP="00017139">
      <w:pPr>
        <w:spacing w:after="60"/>
        <w:jc w:val="center"/>
        <w:rPr>
          <w:rFonts w:ascii="Times New Roman" w:hAnsi="Times New Roman" w:cs="Times New Roman"/>
          <w:sz w:val="24"/>
          <w:szCs w:val="24"/>
        </w:rPr>
      </w:pPr>
      <w:r w:rsidRPr="00805B98">
        <w:rPr>
          <w:rFonts w:ascii="Times New Roman" w:hAnsi="Times New Roman" w:cs="Times New Roman"/>
          <w:b/>
          <w:sz w:val="28"/>
          <w:szCs w:val="28"/>
        </w:rPr>
        <w:t>Глотина Дарья Валерьевна</w:t>
      </w:r>
    </w:p>
    <w:p w14:paraId="3786A33B" w14:textId="77777777" w:rsidR="00017139" w:rsidRPr="00805B98" w:rsidRDefault="00017139" w:rsidP="0001713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330E6D9" w14:textId="77777777" w:rsidR="00017139" w:rsidRPr="00805B98" w:rsidRDefault="00017139" w:rsidP="00017139">
      <w:pPr>
        <w:tabs>
          <w:tab w:val="left" w:pos="4185"/>
        </w:tabs>
        <w:ind w:left="-180" w:right="-6"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805B98">
        <w:rPr>
          <w:rFonts w:ascii="Times New Roman" w:hAnsi="Times New Roman" w:cs="Times New Roman"/>
          <w:b/>
          <w:sz w:val="28"/>
          <w:szCs w:val="28"/>
        </w:rPr>
        <w:t>Выпускная квалификационная работа</w:t>
      </w:r>
    </w:p>
    <w:p w14:paraId="4614F98F" w14:textId="77777777" w:rsidR="00017139" w:rsidRPr="00805B98" w:rsidRDefault="00017139" w:rsidP="0001713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6A0811D" w14:textId="083E8EB4" w:rsidR="00017139" w:rsidRPr="00805B98" w:rsidRDefault="00017139" w:rsidP="0001713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Языковые трудности детей дошкольного и младшего школьного возраста при сдаче экзамена YLE</w:t>
      </w:r>
    </w:p>
    <w:p w14:paraId="4A265426" w14:textId="77777777" w:rsidR="00017139" w:rsidRPr="00805B98" w:rsidRDefault="00017139" w:rsidP="0001713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76FF9C" w14:textId="77777777" w:rsidR="00017139" w:rsidRPr="00805B98" w:rsidRDefault="00017139" w:rsidP="0001713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5B98">
        <w:rPr>
          <w:rFonts w:ascii="Times New Roman" w:hAnsi="Times New Roman" w:cs="Times New Roman"/>
          <w:sz w:val="28"/>
          <w:szCs w:val="28"/>
        </w:rPr>
        <w:t>Уровень образования: магистратура</w:t>
      </w:r>
    </w:p>
    <w:p w14:paraId="5F38DA4A" w14:textId="2C3B8071" w:rsidR="00017139" w:rsidRPr="00805B98" w:rsidRDefault="00017139" w:rsidP="00017139">
      <w:pPr>
        <w:spacing w:line="360" w:lineRule="auto"/>
        <w:jc w:val="center"/>
        <w:rPr>
          <w:rFonts w:ascii="Times New Roman" w:hAnsi="Times New Roman" w:cs="Times New Roman"/>
        </w:rPr>
      </w:pPr>
      <w:r w:rsidRPr="00805B98">
        <w:rPr>
          <w:rFonts w:ascii="Times New Roman" w:hAnsi="Times New Roman" w:cs="Times New Roman"/>
          <w:sz w:val="28"/>
          <w:szCs w:val="28"/>
        </w:rPr>
        <w:t>Направление 45.03.02 «Лингвистика»</w:t>
      </w:r>
    </w:p>
    <w:p w14:paraId="231B21D3" w14:textId="6AFB8E94" w:rsidR="00017139" w:rsidRPr="00805B98" w:rsidRDefault="00017139" w:rsidP="00017139">
      <w:pPr>
        <w:pStyle w:val="a5"/>
        <w:ind w:left="0"/>
        <w:jc w:val="center"/>
        <w:rPr>
          <w:rFonts w:ascii="Times New Roman" w:hAnsi="Times New Roman" w:cs="Times New Roman"/>
        </w:rPr>
      </w:pPr>
      <w:r w:rsidRPr="00805B98">
        <w:rPr>
          <w:rFonts w:ascii="Times New Roman" w:hAnsi="Times New Roman" w:cs="Times New Roman"/>
          <w:bCs/>
          <w:sz w:val="28"/>
          <w:szCs w:val="28"/>
        </w:rPr>
        <w:t>Основная образовательная программа</w:t>
      </w:r>
      <w:r w:rsidRPr="00805B98">
        <w:rPr>
          <w:rFonts w:ascii="Times New Roman" w:hAnsi="Times New Roman" w:cs="Times New Roman"/>
          <w:sz w:val="28"/>
          <w:szCs w:val="28"/>
        </w:rPr>
        <w:t xml:space="preserve"> ВМ.5625. «Теория обучения иностранным языкам и межкультурная коммуникация»</w:t>
      </w:r>
    </w:p>
    <w:p w14:paraId="62ED666E" w14:textId="76BF1235" w:rsidR="00017139" w:rsidRPr="00805B98" w:rsidRDefault="00017139" w:rsidP="00017139">
      <w:pPr>
        <w:pStyle w:val="a5"/>
        <w:ind w:left="0"/>
        <w:jc w:val="center"/>
        <w:rPr>
          <w:rFonts w:ascii="Times New Roman" w:hAnsi="Times New Roman" w:cs="Times New Roman"/>
        </w:rPr>
      </w:pPr>
      <w:r w:rsidRPr="00805B98">
        <w:rPr>
          <w:rFonts w:ascii="Times New Roman" w:hAnsi="Times New Roman" w:cs="Times New Roman"/>
          <w:sz w:val="28"/>
          <w:szCs w:val="28"/>
        </w:rPr>
        <w:t>Профиль «Теория обучения иностранным языкам и межкультурная коммуникация»</w:t>
      </w:r>
    </w:p>
    <w:p w14:paraId="78EDD365" w14:textId="67D505FA" w:rsidR="00017139" w:rsidRPr="00805B98" w:rsidRDefault="00017139" w:rsidP="00017139">
      <w:pPr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805B98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14:paraId="56D3BA9B" w14:textId="7E3EFF00" w:rsidR="00017139" w:rsidRPr="00805B98" w:rsidRDefault="00017139" w:rsidP="00017139">
      <w:pPr>
        <w:ind w:left="4956" w:firstLine="708"/>
        <w:jc w:val="right"/>
        <w:rPr>
          <w:rFonts w:ascii="Times New Roman" w:hAnsi="Times New Roman" w:cs="Times New Roman"/>
        </w:rPr>
      </w:pPr>
      <w:r w:rsidRPr="00805B98">
        <w:rPr>
          <w:rFonts w:ascii="Times New Roman" w:hAnsi="Times New Roman" w:cs="Times New Roman"/>
        </w:rPr>
        <w:t>к.п.н.,</w:t>
      </w:r>
      <w:r w:rsidR="00944BC4">
        <w:rPr>
          <w:rFonts w:ascii="Times New Roman" w:hAnsi="Times New Roman" w:cs="Times New Roman"/>
        </w:rPr>
        <w:t xml:space="preserve"> </w:t>
      </w:r>
      <w:r w:rsidRPr="00805B98">
        <w:rPr>
          <w:rFonts w:ascii="Times New Roman" w:hAnsi="Times New Roman" w:cs="Times New Roman"/>
        </w:rPr>
        <w:t xml:space="preserve">доцент, Кафедра иностранных языков и лингводидактики, </w:t>
      </w:r>
    </w:p>
    <w:p w14:paraId="13AAC253" w14:textId="35D255EF" w:rsidR="00017139" w:rsidRPr="00805B98" w:rsidRDefault="00017139" w:rsidP="00017139">
      <w:pPr>
        <w:ind w:left="4956" w:firstLine="708"/>
        <w:jc w:val="right"/>
        <w:rPr>
          <w:rFonts w:ascii="Times New Roman" w:hAnsi="Times New Roman" w:cs="Times New Roman"/>
        </w:rPr>
      </w:pPr>
      <w:r w:rsidRPr="00805B98">
        <w:rPr>
          <w:rFonts w:ascii="Times New Roman" w:hAnsi="Times New Roman" w:cs="Times New Roman"/>
        </w:rPr>
        <w:t>Копыловская Мария Юрьевна</w:t>
      </w:r>
    </w:p>
    <w:p w14:paraId="18EDA0DA" w14:textId="77777777" w:rsidR="00017139" w:rsidRPr="00805B98" w:rsidRDefault="00017139" w:rsidP="00017139">
      <w:pPr>
        <w:ind w:left="7080" w:firstLine="708"/>
        <w:jc w:val="right"/>
        <w:rPr>
          <w:rFonts w:ascii="Times New Roman" w:hAnsi="Times New Roman" w:cs="Times New Roman"/>
        </w:rPr>
      </w:pPr>
      <w:r w:rsidRPr="00805B98">
        <w:rPr>
          <w:rFonts w:ascii="Times New Roman" w:hAnsi="Times New Roman" w:cs="Times New Roman"/>
          <w:sz w:val="28"/>
          <w:szCs w:val="28"/>
        </w:rPr>
        <w:t xml:space="preserve">Рецензент: </w:t>
      </w:r>
    </w:p>
    <w:p w14:paraId="6F409599" w14:textId="63933038" w:rsidR="00017139" w:rsidRPr="00805B98" w:rsidRDefault="00017139" w:rsidP="00017139">
      <w:pPr>
        <w:ind w:left="6837"/>
        <w:jc w:val="right"/>
        <w:rPr>
          <w:rFonts w:ascii="Times New Roman" w:hAnsi="Times New Roman" w:cs="Times New Roman"/>
        </w:rPr>
      </w:pPr>
      <w:r w:rsidRPr="00805B98">
        <w:rPr>
          <w:rFonts w:ascii="Times New Roman" w:hAnsi="Times New Roman" w:cs="Times New Roman"/>
        </w:rPr>
        <w:t>доцент, ФГБОУВО «Российский государственный педагогический университет»,</w:t>
      </w:r>
    </w:p>
    <w:p w14:paraId="1BB7F696" w14:textId="4002F2B3" w:rsidR="00017139" w:rsidRPr="00805B98" w:rsidRDefault="00017139" w:rsidP="00017139">
      <w:pPr>
        <w:ind w:left="5664"/>
        <w:jc w:val="right"/>
        <w:rPr>
          <w:rFonts w:ascii="Times New Roman" w:hAnsi="Times New Roman" w:cs="Times New Roman"/>
        </w:rPr>
      </w:pPr>
      <w:r w:rsidRPr="00805B98">
        <w:rPr>
          <w:rFonts w:ascii="Times New Roman" w:hAnsi="Times New Roman" w:cs="Times New Roman"/>
        </w:rPr>
        <w:t>Потёмкина Виктория Александровна</w:t>
      </w:r>
    </w:p>
    <w:p w14:paraId="7B7B9076" w14:textId="77777777" w:rsidR="00017139" w:rsidRPr="00805B98" w:rsidRDefault="00017139" w:rsidP="0001713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61F301" w14:textId="77777777" w:rsidR="00017139" w:rsidRPr="00805B98" w:rsidRDefault="00017139" w:rsidP="00017139">
      <w:pPr>
        <w:jc w:val="center"/>
        <w:rPr>
          <w:rFonts w:ascii="Times New Roman" w:hAnsi="Times New Roman" w:cs="Times New Roman"/>
          <w:sz w:val="24"/>
          <w:szCs w:val="24"/>
        </w:rPr>
      </w:pPr>
      <w:r w:rsidRPr="00805B98">
        <w:rPr>
          <w:rFonts w:ascii="Times New Roman" w:hAnsi="Times New Roman" w:cs="Times New Roman"/>
          <w:sz w:val="28"/>
          <w:szCs w:val="28"/>
        </w:rPr>
        <w:t>Санкт-Петербург</w:t>
      </w:r>
    </w:p>
    <w:p w14:paraId="239EDFB8" w14:textId="77777777" w:rsidR="009B2F2A" w:rsidRPr="00805B98" w:rsidRDefault="00017139" w:rsidP="009B2F2A">
      <w:pPr>
        <w:jc w:val="center"/>
        <w:rPr>
          <w:rFonts w:ascii="Times New Roman" w:hAnsi="Times New Roman" w:cs="Times New Roman"/>
          <w:bCs/>
          <w:sz w:val="28"/>
          <w:szCs w:val="28"/>
        </w:rPr>
        <w:sectPr w:rsidR="009B2F2A" w:rsidRPr="00805B98" w:rsidSect="007E4724">
          <w:footerReference w:type="default" r:id="rId8"/>
          <w:footerReference w:type="firs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805B98">
        <w:rPr>
          <w:rFonts w:ascii="Times New Roman" w:hAnsi="Times New Roman" w:cs="Times New Roman"/>
          <w:bCs/>
          <w:sz w:val="28"/>
          <w:szCs w:val="28"/>
        </w:rPr>
        <w:t>202</w:t>
      </w:r>
      <w:r w:rsidR="009B2F2A" w:rsidRPr="00805B98">
        <w:rPr>
          <w:rFonts w:ascii="Times New Roman" w:hAnsi="Times New Roman" w:cs="Times New Roman"/>
          <w:bCs/>
          <w:sz w:val="28"/>
          <w:szCs w:val="28"/>
        </w:rPr>
        <w:t>2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0005793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F5FCA5" w14:textId="5AE27459" w:rsidR="00F22E96" w:rsidRPr="00711CDC" w:rsidRDefault="00875ED2" w:rsidP="00E672F6">
          <w:pPr>
            <w:pStyle w:val="afa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711CDC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0191903C" w14:textId="200C84D3" w:rsidR="005F2D47" w:rsidRPr="00711CDC" w:rsidRDefault="00F22E96">
          <w:pPr>
            <w:pStyle w:val="1f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r w:rsidRPr="006120E3">
            <w:rPr>
              <w:rFonts w:ascii="Times New Roman" w:hAnsi="Times New Roman" w:cs="Times New Roman"/>
            </w:rPr>
            <w:fldChar w:fldCharType="begin"/>
          </w:r>
          <w:r w:rsidRPr="006120E3">
            <w:rPr>
              <w:rFonts w:ascii="Times New Roman" w:hAnsi="Times New Roman" w:cs="Times New Roman"/>
            </w:rPr>
            <w:instrText xml:space="preserve"> TOC \o "1-3" \h \z \u </w:instrText>
          </w:r>
          <w:r w:rsidRPr="006120E3">
            <w:rPr>
              <w:rFonts w:ascii="Times New Roman" w:hAnsi="Times New Roman" w:cs="Times New Roman"/>
            </w:rPr>
            <w:fldChar w:fldCharType="separate"/>
          </w:r>
          <w:hyperlink w:anchor="_Toc105078555" w:history="1"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  <w:lang w:eastAsia="en-US"/>
              </w:rPr>
              <w:t>ВВЕДЕНИЕ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_Toc105078555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856EBEB" w14:textId="4F9DC433" w:rsidR="005F2D47" w:rsidRPr="00711CDC" w:rsidRDefault="00C87183">
          <w:pPr>
            <w:pStyle w:val="1f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56" w:history="1"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  <w:lang w:eastAsia="en-US"/>
              </w:rPr>
              <w:t xml:space="preserve">ГЛАВА </w:t>
            </w:r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  <w:lang w:val="en-US" w:eastAsia="en-US"/>
              </w:rPr>
              <w:t>I</w:t>
            </w:r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  <w:lang w:eastAsia="en-US"/>
              </w:rPr>
              <w:t>. ЯЗЫКОВЫЕ ТРУДНОСТИ УСВОЕНИЯ АНГЛИЙСКОГО ЯЗЫКА ДОШКОЛЬНИКАМИ И МЛАДШИМИ ШКОЛЬНИКАМИ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_Toc105078556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9A570F6" w14:textId="415AAFB4" w:rsidR="005F2D47" w:rsidRPr="00711CDC" w:rsidRDefault="00C87183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57" w:history="1"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  <w:lang w:eastAsia="en-US"/>
              </w:rPr>
              <w:t xml:space="preserve">1.1 </w:t>
            </w:r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</w:rPr>
              <w:t xml:space="preserve">Экзамен </w:t>
            </w:r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  <w:lang w:val="en-US"/>
              </w:rPr>
              <w:t>YLE</w:t>
            </w:r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</w:rPr>
              <w:t xml:space="preserve"> как основа выявления языковых трудностей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_Toc105078557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AEB6375" w14:textId="4B14A72F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58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>Таблица 1. Содержание экзамена</w:t>
            </w:r>
            <w:r w:rsidR="0018260B">
              <w:rPr>
                <w:rStyle w:val="af5"/>
                <w:rFonts w:ascii="Times New Roman" w:eastAsia="Calibri" w:hAnsi="Times New Roman" w:cs="Times New Roman"/>
                <w:noProof/>
              </w:rPr>
              <w:t xml:space="preserve"> </w:t>
            </w:r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  <w:lang w:val="en-US"/>
              </w:rPr>
              <w:t>YLE</w:t>
            </w:r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 xml:space="preserve"> на трех уровнях владения языком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_Toc105078558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3537464" w14:textId="3CE6939E" w:rsidR="005F2D47" w:rsidRPr="00711CDC" w:rsidRDefault="00C87183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59" w:history="1"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  <w:lang w:eastAsia="en-US"/>
              </w:rPr>
              <w:t>1.2 Языковые трудности и их виды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_Toc105078559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3A507F5" w14:textId="625763D4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60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i/>
                <w:iCs/>
                <w:noProof/>
                <w:lang w:eastAsia="en-US"/>
              </w:rPr>
              <w:t>Фонетические и фонологические трудности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_Toc105078560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D2EFD7F" w14:textId="742CFF88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61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i/>
                <w:iCs/>
                <w:noProof/>
                <w:lang w:eastAsia="en-US"/>
              </w:rPr>
              <w:t>Лексические трудности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_Toc105078561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EBFD384" w14:textId="253F0FC5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62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i/>
                <w:iCs/>
                <w:noProof/>
                <w:lang w:eastAsia="en-US"/>
              </w:rPr>
              <w:t>Грамматические трудности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_Toc105078562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0225BC0" w14:textId="21F225BE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63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i/>
                <w:iCs/>
                <w:noProof/>
                <w:lang w:eastAsia="en-US"/>
              </w:rPr>
              <w:t>Прагматические языковые трудности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_Toc105078563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29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126A4B3" w14:textId="1213B2DD" w:rsidR="005F2D47" w:rsidRPr="00711CDC" w:rsidRDefault="00C87183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64" w:history="1"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  <w:lang w:eastAsia="en-US"/>
              </w:rPr>
              <w:t>1.3 Возрастные особенности детей дошкольного и младшего школьного возраста в контексте  трудностей изучения иностранного языка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_Toc105078564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893999" w14:textId="609E815D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65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>Таблица 2. Возрастные особенности дошкольного возраста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_Toc105078565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57382DD" w14:textId="30C1EA56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66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>Таблица 3. Возрастные особенности младшего школьного возраста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_Toc105078566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7041C9" w14:textId="098C7975" w:rsidR="005F2D47" w:rsidRPr="00711CDC" w:rsidRDefault="00C87183">
          <w:pPr>
            <w:pStyle w:val="1f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67" w:history="1"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  <w:lang w:eastAsia="en-US"/>
              </w:rPr>
              <w:t>Выводы по Главе 1.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_Toc105078567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988C45" w14:textId="29D1F072" w:rsidR="005F2D47" w:rsidRPr="00711CDC" w:rsidRDefault="00C87183">
          <w:pPr>
            <w:pStyle w:val="1f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68" w:history="1"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  <w:lang w:eastAsia="en-US"/>
              </w:rPr>
              <w:t xml:space="preserve">ГЛАВА </w:t>
            </w:r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  <w:lang w:val="en-US" w:eastAsia="en-US"/>
              </w:rPr>
              <w:t>II</w:t>
            </w:r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  <w:lang w:eastAsia="en-US"/>
              </w:rPr>
              <w:t>. АНАЛИЗ ЯЗЫКОВЫХ ТРУДНОСТЕЙ КАНДИДАТОВ  НА ЭКЗАМЕНЕ YLE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_Toc105078568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48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349FB25" w14:textId="5E68F5AF" w:rsidR="005F2D47" w:rsidRPr="00711CDC" w:rsidRDefault="00C87183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69" w:history="1"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  <w:lang w:eastAsia="en-US"/>
              </w:rPr>
              <w:t>2.1 Описание педагогического наблюдения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_Toc105078569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48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34B09A" w14:textId="491FB20B" w:rsidR="005F2D47" w:rsidRPr="00711CDC" w:rsidRDefault="00C87183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70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b/>
                <w:bCs/>
                <w:noProof/>
              </w:rPr>
              <w:t>2.2 Языковые трудности при проверке навыков аудирования на трех уровнях экзамена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_Toc105078570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49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867EF05" w14:textId="31EB79FB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71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i/>
                <w:iCs/>
                <w:noProof/>
                <w:lang w:eastAsia="en-US"/>
              </w:rPr>
              <w:t>Начальный уровень при подтверждении ЛКК1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_Toc105078571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49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495C05" w14:textId="7B6054EC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572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>Таблица 4. Языковые трудности аудирования при подтверждении начального уровня ЛКК1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_Toc105078572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B4BF4A3" w14:textId="15293BB8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631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i/>
                <w:iCs/>
                <w:noProof/>
              </w:rPr>
              <w:t>Средний уровень при подтверждении ЛКК2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_Toc105078631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53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BF5055A" w14:textId="4C18EF9A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632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 xml:space="preserve">Таблица </w:t>
            </w:r>
            <w:r w:rsidR="005F2D47" w:rsidRPr="00711CDC">
              <w:rPr>
                <w:rStyle w:val="af5"/>
                <w:rFonts w:ascii="Times New Roman" w:hAnsi="Times New Roman" w:cs="Times New Roman"/>
                <w:noProof/>
              </w:rPr>
              <w:t>5</w:t>
            </w:r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 xml:space="preserve">. Языковые трудности аудирования при подтверждении </w:t>
            </w:r>
            <w:r w:rsidR="005F2D47" w:rsidRPr="00711CDC">
              <w:rPr>
                <w:rStyle w:val="af5"/>
                <w:rFonts w:ascii="Times New Roman" w:hAnsi="Times New Roman" w:cs="Times New Roman"/>
                <w:noProof/>
              </w:rPr>
              <w:t xml:space="preserve">среднего </w:t>
            </w:r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>уровня ЛКК</w:t>
            </w:r>
            <w:r w:rsidR="005F2D47" w:rsidRPr="00711CDC">
              <w:rPr>
                <w:rStyle w:val="af5"/>
                <w:rFonts w:ascii="Times New Roman" w:hAnsi="Times New Roman" w:cs="Times New Roman"/>
                <w:noProof/>
              </w:rPr>
              <w:t>2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_Toc105078632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57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A7AC063" w14:textId="1D619B6F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697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i/>
                <w:iCs/>
                <w:noProof/>
              </w:rPr>
              <w:t>Высокий уровень при подтверждении ЛКК3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_Toc105078697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58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2336024" w14:textId="0CD9AFFD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698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 xml:space="preserve">Таблица </w:t>
            </w:r>
            <w:r w:rsidR="005F2D47" w:rsidRPr="00711CDC">
              <w:rPr>
                <w:rStyle w:val="af5"/>
                <w:rFonts w:ascii="Times New Roman" w:hAnsi="Times New Roman" w:cs="Times New Roman"/>
                <w:noProof/>
              </w:rPr>
              <w:t>6</w:t>
            </w:r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 xml:space="preserve">. Языковые трудности аудирования при подтверждении </w:t>
            </w:r>
            <w:r w:rsidR="005F2D47" w:rsidRPr="00711CDC">
              <w:rPr>
                <w:rStyle w:val="af5"/>
                <w:rFonts w:ascii="Times New Roman" w:hAnsi="Times New Roman" w:cs="Times New Roman"/>
                <w:noProof/>
              </w:rPr>
              <w:t xml:space="preserve">высокого </w:t>
            </w:r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>уровня ЛКК</w:t>
            </w:r>
            <w:r w:rsidR="005F2D47" w:rsidRPr="00711CDC">
              <w:rPr>
                <w:rStyle w:val="af5"/>
                <w:rFonts w:ascii="Times New Roman" w:hAnsi="Times New Roman" w:cs="Times New Roman"/>
                <w:noProof/>
              </w:rPr>
              <w:t>3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_Toc105078698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62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8B82BF" w14:textId="62F32642" w:rsidR="005F2D47" w:rsidRPr="00711CDC" w:rsidRDefault="00C87183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762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b/>
                <w:bCs/>
                <w:noProof/>
              </w:rPr>
              <w:t>2.3 Языковые трудности при проверке навыков и умений в чтении и письме на трех уровнях экзамена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_Toc105078762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62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E238513" w14:textId="2B22E338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763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i/>
                <w:iCs/>
                <w:noProof/>
                <w:lang w:eastAsia="en-US"/>
              </w:rPr>
              <w:t>Начальный уровень при подтверждении ЛКК1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_Toc105078763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63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B4D969" w14:textId="2B1B580D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764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 xml:space="preserve">Таблица </w:t>
            </w:r>
            <w:r w:rsidR="005F2D47" w:rsidRPr="00711CDC">
              <w:rPr>
                <w:rStyle w:val="af5"/>
                <w:rFonts w:ascii="Times New Roman" w:hAnsi="Times New Roman" w:cs="Times New Roman"/>
                <w:noProof/>
              </w:rPr>
              <w:t>7</w:t>
            </w:r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 xml:space="preserve">.Языковые трудности чтения и письма при подтверждении </w:t>
            </w:r>
            <w:r w:rsidR="005F2D47" w:rsidRPr="00711CDC">
              <w:rPr>
                <w:rStyle w:val="af5"/>
                <w:rFonts w:ascii="Times New Roman" w:hAnsi="Times New Roman" w:cs="Times New Roman"/>
                <w:noProof/>
              </w:rPr>
              <w:t xml:space="preserve">начального </w:t>
            </w:r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>уровня ЛКК</w:t>
            </w:r>
            <w:r w:rsidR="005F2D47" w:rsidRPr="00711CDC">
              <w:rPr>
                <w:rStyle w:val="af5"/>
                <w:rFonts w:ascii="Times New Roman" w:hAnsi="Times New Roman" w:cs="Times New Roman"/>
                <w:noProof/>
              </w:rPr>
              <w:t>1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_Toc105078764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67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FC286A6" w14:textId="6AB53329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839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i/>
                <w:iCs/>
                <w:noProof/>
              </w:rPr>
              <w:t>Средний  уровень при подтверждении ЛКК2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_Toc105078839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68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4B47F98" w14:textId="1BDD9A9E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840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 xml:space="preserve">Таблица </w:t>
            </w:r>
            <w:r w:rsidR="005F2D47" w:rsidRPr="00711CDC">
              <w:rPr>
                <w:rStyle w:val="af5"/>
                <w:rFonts w:ascii="Times New Roman" w:hAnsi="Times New Roman" w:cs="Times New Roman"/>
                <w:noProof/>
              </w:rPr>
              <w:t>8</w:t>
            </w:r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 xml:space="preserve">. Языковые трудности чтения и письма при подтверждении </w:t>
            </w:r>
            <w:r w:rsidR="005F2D47" w:rsidRPr="00711CDC">
              <w:rPr>
                <w:rStyle w:val="af5"/>
                <w:rFonts w:ascii="Times New Roman" w:hAnsi="Times New Roman" w:cs="Times New Roman"/>
                <w:noProof/>
              </w:rPr>
              <w:t xml:space="preserve">среднего </w:t>
            </w:r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>уровня ЛКК</w:t>
            </w:r>
            <w:r w:rsidR="005F2D47" w:rsidRPr="00711CDC">
              <w:rPr>
                <w:rStyle w:val="af5"/>
                <w:rFonts w:ascii="Times New Roman" w:hAnsi="Times New Roman" w:cs="Times New Roman"/>
                <w:noProof/>
              </w:rPr>
              <w:t>2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_Toc105078840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75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6D2D633" w14:textId="5B415F53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927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i/>
                <w:iCs/>
                <w:noProof/>
              </w:rPr>
              <w:t>Высокий</w:t>
            </w:r>
            <w:r w:rsidR="005F2D47" w:rsidRPr="00711CDC">
              <w:rPr>
                <w:rStyle w:val="af5"/>
                <w:rFonts w:ascii="Times New Roman" w:hAnsi="Times New Roman" w:cs="Times New Roman"/>
                <w:i/>
                <w:iCs/>
                <w:noProof/>
              </w:rPr>
              <w:t xml:space="preserve"> уровень при подтверждении ЛКК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_Toc105078927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75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1706AAD" w14:textId="62639429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8928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 xml:space="preserve">Таблица </w:t>
            </w:r>
            <w:r w:rsidR="005F2D47" w:rsidRPr="00711CDC">
              <w:rPr>
                <w:rStyle w:val="af5"/>
                <w:rFonts w:ascii="Times New Roman" w:hAnsi="Times New Roman" w:cs="Times New Roman"/>
                <w:noProof/>
              </w:rPr>
              <w:t>9</w:t>
            </w:r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 xml:space="preserve">. Языковые трудности чтения и письма при подтверждении </w:t>
            </w:r>
            <w:r w:rsidR="005F2D47" w:rsidRPr="00711CDC">
              <w:rPr>
                <w:rStyle w:val="af5"/>
                <w:rFonts w:ascii="Times New Roman" w:hAnsi="Times New Roman" w:cs="Times New Roman"/>
                <w:noProof/>
              </w:rPr>
              <w:t xml:space="preserve">высокого </w:t>
            </w:r>
            <w:r w:rsidR="005F2D47" w:rsidRPr="00711CDC">
              <w:rPr>
                <w:rStyle w:val="af5"/>
                <w:rFonts w:ascii="Times New Roman" w:eastAsia="Calibri" w:hAnsi="Times New Roman" w:cs="Times New Roman"/>
                <w:noProof/>
              </w:rPr>
              <w:t>уровня ЛКК</w:t>
            </w:r>
            <w:r w:rsidR="005F2D47" w:rsidRPr="00711CDC">
              <w:rPr>
                <w:rStyle w:val="af5"/>
                <w:rFonts w:ascii="Times New Roman" w:hAnsi="Times New Roman" w:cs="Times New Roman"/>
                <w:noProof/>
              </w:rPr>
              <w:t>3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_Toc105078928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83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C0F8765" w14:textId="08E48EAD" w:rsidR="005F2D47" w:rsidRPr="00711CDC" w:rsidRDefault="00C87183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9026" w:history="1"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</w:rPr>
              <w:t>2.4 Методические рекомендации для сдающих экзамен YL</w:t>
            </w:r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  <w:lang w:val="en-US"/>
              </w:rPr>
              <w:t>E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_Toc105079026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84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AC9E537" w14:textId="2824CEDA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9027" w:history="1">
            <w:r w:rsidR="005F2D47" w:rsidRPr="00711CDC">
              <w:rPr>
                <w:rStyle w:val="af5"/>
                <w:rFonts w:ascii="Times New Roman" w:hAnsi="Times New Roman" w:cs="Times New Roman"/>
                <w:i/>
                <w:iCs/>
                <w:noProof/>
                <w:lang w:eastAsia="en-US"/>
              </w:rPr>
              <w:t>Аудирование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_Toc105079027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84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6B394F" w14:textId="35D2F9F3" w:rsidR="005F2D47" w:rsidRPr="00711CDC" w:rsidRDefault="00C87183">
          <w:pPr>
            <w:pStyle w:val="3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9028" w:history="1">
            <w:r w:rsidR="005F2D47" w:rsidRPr="00711CDC">
              <w:rPr>
                <w:rStyle w:val="af5"/>
                <w:rFonts w:ascii="Times New Roman" w:hAnsi="Times New Roman" w:cs="Times New Roman"/>
                <w:i/>
                <w:iCs/>
                <w:noProof/>
                <w:lang w:eastAsia="en-US"/>
              </w:rPr>
              <w:t>Чтение и письмо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_Toc105079028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86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2826CBC" w14:textId="412F0475" w:rsidR="005F2D47" w:rsidRPr="00711CDC" w:rsidRDefault="00C87183">
          <w:pPr>
            <w:pStyle w:val="1f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9029" w:history="1"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  <w:lang w:eastAsia="en-US"/>
              </w:rPr>
              <w:t>Выводы по Главе 2.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_Toc105079029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88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0922464" w14:textId="28EC5815" w:rsidR="005F2D47" w:rsidRPr="00711CDC" w:rsidRDefault="00C87183">
          <w:pPr>
            <w:pStyle w:val="1f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9030" w:history="1"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  <w:lang w:eastAsia="en-US"/>
              </w:rPr>
              <w:t>ЗАКЛЮЧЕНИЕ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_Toc105079030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91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18ADDBB" w14:textId="08183598" w:rsidR="005F2D47" w:rsidRPr="00711CDC" w:rsidRDefault="00C87183">
          <w:pPr>
            <w:pStyle w:val="1f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9031" w:history="1">
            <w:r w:rsidR="005F2D47" w:rsidRPr="00711CDC">
              <w:rPr>
                <w:rStyle w:val="af5"/>
                <w:rFonts w:ascii="Times New Roman" w:eastAsia="Calibri" w:hAnsi="Times New Roman" w:cs="Times New Roman"/>
                <w:b/>
                <w:bCs/>
                <w:noProof/>
                <w:lang w:eastAsia="en-US"/>
              </w:rPr>
              <w:t>СПИСОК ИСПОЛЬЗОВАННЫХ ИСТОЧНИКОВ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_Toc105079031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93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7691AC4" w14:textId="7823D217" w:rsidR="005F2D47" w:rsidRPr="00711CDC" w:rsidRDefault="00C87183">
          <w:pPr>
            <w:pStyle w:val="1f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05079032" w:history="1">
            <w:r w:rsidR="005F2D47" w:rsidRPr="00711CDC">
              <w:rPr>
                <w:rStyle w:val="af5"/>
                <w:rFonts w:ascii="Times New Roman" w:hAnsi="Times New Roman" w:cs="Times New Roman"/>
                <w:b/>
                <w:bCs/>
                <w:noProof/>
              </w:rPr>
              <w:t>ПРИЛОЖЕНИЯ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instrText xml:space="preserve"> PAGEREF _Toc105079032 \h </w:instrTex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C7040">
              <w:rPr>
                <w:rFonts w:ascii="Times New Roman" w:hAnsi="Times New Roman" w:cs="Times New Roman"/>
                <w:noProof/>
                <w:webHidden/>
              </w:rPr>
              <w:t>98</w:t>
            </w:r>
            <w:r w:rsidR="005F2D47" w:rsidRPr="00711CDC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7745A41" w14:textId="36347DC9" w:rsidR="006120E3" w:rsidRPr="006120E3" w:rsidRDefault="00F22E96" w:rsidP="006120E3">
          <w:pPr>
            <w:sectPr w:rsidR="006120E3" w:rsidRPr="006120E3" w:rsidSect="006120E3">
              <w:pgSz w:w="11906" w:h="16838"/>
              <w:pgMar w:top="1134" w:right="567" w:bottom="567" w:left="1701" w:header="709" w:footer="709" w:gutter="0"/>
              <w:cols w:space="708"/>
              <w:titlePg/>
              <w:docGrid w:linePitch="360"/>
            </w:sectPr>
          </w:pPr>
          <w:r w:rsidRPr="006120E3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3E24E938" w14:textId="04D449F2" w:rsidR="00A93403" w:rsidRPr="00A55684" w:rsidRDefault="00017139" w:rsidP="006120E3">
      <w:pPr>
        <w:pStyle w:val="1"/>
        <w:jc w:val="center"/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</w:pPr>
      <w:bookmarkStart w:id="0" w:name="_Toc104618620"/>
      <w:bookmarkStart w:id="1" w:name="_Toc105078555"/>
      <w:r w:rsidRPr="00A55684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lastRenderedPageBreak/>
        <w:t>В</w:t>
      </w:r>
      <w:bookmarkEnd w:id="0"/>
      <w:r w:rsidR="00F06126" w:rsidRPr="00A55684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ВЕДЕНИЕ</w:t>
      </w:r>
      <w:bookmarkEnd w:id="1"/>
    </w:p>
    <w:p w14:paraId="6563FD54" w14:textId="77777777" w:rsidR="00A93403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0D45CB" w14:textId="3207EC3B" w:rsidR="0068555D" w:rsidRPr="00805B98" w:rsidRDefault="00A93403" w:rsidP="0068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>Английский язык, являющийся</w:t>
      </w:r>
      <w:r w:rsidR="00F06126"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Pr="00805B98">
        <w:rPr>
          <w:rFonts w:ascii="Times New Roman" w:hAnsi="Times New Roman" w:cs="Times New Roman"/>
          <w:sz w:val="28"/>
          <w:szCs w:val="28"/>
        </w:rPr>
        <w:t>языком международного общения и средством глобализации,</w:t>
      </w:r>
      <w:r w:rsidR="002226A6"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="0068555D" w:rsidRPr="00805B98">
        <w:rPr>
          <w:rFonts w:ascii="Times New Roman" w:hAnsi="Times New Roman" w:cs="Times New Roman"/>
          <w:sz w:val="28"/>
          <w:szCs w:val="28"/>
        </w:rPr>
        <w:t>несомненно, играет важную роль</w:t>
      </w:r>
      <w:r w:rsidR="002226A6" w:rsidRPr="00805B98">
        <w:rPr>
          <w:rFonts w:ascii="Times New Roman" w:hAnsi="Times New Roman" w:cs="Times New Roman"/>
          <w:sz w:val="28"/>
          <w:szCs w:val="28"/>
        </w:rPr>
        <w:t xml:space="preserve"> в нашей жизни</w:t>
      </w:r>
      <w:r w:rsidR="00F06126" w:rsidRPr="00805B98">
        <w:rPr>
          <w:rFonts w:ascii="Times New Roman" w:hAnsi="Times New Roman" w:cs="Times New Roman"/>
          <w:sz w:val="28"/>
          <w:szCs w:val="28"/>
        </w:rPr>
        <w:t xml:space="preserve">. Знание английского языка является преимуществом во многих профессиональных </w:t>
      </w:r>
      <w:r w:rsidR="00BE63A9" w:rsidRPr="00805B98">
        <w:rPr>
          <w:rFonts w:ascii="Times New Roman" w:hAnsi="Times New Roman" w:cs="Times New Roman"/>
          <w:sz w:val="28"/>
          <w:szCs w:val="28"/>
        </w:rPr>
        <w:t>областях</w:t>
      </w:r>
      <w:r w:rsidR="0068555D" w:rsidRPr="00805B98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BE63A9" w:rsidRPr="00805B98">
        <w:rPr>
          <w:rFonts w:ascii="Times New Roman" w:hAnsi="Times New Roman" w:cs="Times New Roman"/>
          <w:sz w:val="28"/>
          <w:szCs w:val="28"/>
        </w:rPr>
        <w:t>позволяет расширить академические возможности учащегося.</w:t>
      </w:r>
    </w:p>
    <w:p w14:paraId="5093514A" w14:textId="45A5215B" w:rsidR="00A93403" w:rsidRPr="00805B98" w:rsidRDefault="00BE63A9" w:rsidP="00BE63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>Ран</w:t>
      </w:r>
      <w:r w:rsidR="005E239F">
        <w:rPr>
          <w:rFonts w:ascii="Times New Roman" w:hAnsi="Times New Roman" w:cs="Times New Roman"/>
          <w:sz w:val="28"/>
          <w:szCs w:val="28"/>
        </w:rPr>
        <w:t>не</w:t>
      </w:r>
      <w:r w:rsidRPr="00805B98">
        <w:rPr>
          <w:rFonts w:ascii="Times New Roman" w:hAnsi="Times New Roman" w:cs="Times New Roman"/>
          <w:sz w:val="28"/>
          <w:szCs w:val="28"/>
        </w:rPr>
        <w:t>е изучение английского языка</w:t>
      </w:r>
      <w:r w:rsidR="00A93403" w:rsidRPr="00805B98">
        <w:rPr>
          <w:rFonts w:ascii="Times New Roman" w:hAnsi="Times New Roman" w:cs="Times New Roman"/>
          <w:sz w:val="28"/>
          <w:szCs w:val="28"/>
        </w:rPr>
        <w:t xml:space="preserve"> играет важнейшую роль, так как именно </w:t>
      </w:r>
      <w:r w:rsidR="00F06126" w:rsidRPr="00805B98">
        <w:rPr>
          <w:rFonts w:ascii="Times New Roman" w:hAnsi="Times New Roman" w:cs="Times New Roman"/>
          <w:sz w:val="28"/>
          <w:szCs w:val="28"/>
        </w:rPr>
        <w:t xml:space="preserve">на этом этапе закладывается </w:t>
      </w:r>
      <w:r w:rsidR="00A93403" w:rsidRPr="00805B98">
        <w:rPr>
          <w:rFonts w:ascii="Times New Roman" w:hAnsi="Times New Roman" w:cs="Times New Roman"/>
          <w:sz w:val="28"/>
          <w:szCs w:val="28"/>
        </w:rPr>
        <w:t xml:space="preserve">фундамент для дальнейшего совершенствования получаемых в процессе обучения знаний. Прочность этого фундамента зависит от множества факторов и один из них – </w:t>
      </w:r>
      <w:r w:rsidRPr="00805B98">
        <w:rPr>
          <w:rFonts w:ascii="Times New Roman" w:hAnsi="Times New Roman" w:cs="Times New Roman"/>
          <w:sz w:val="28"/>
          <w:szCs w:val="28"/>
        </w:rPr>
        <w:t>знание тех предметных областей, которые вызывают сложности у учащихся, а также тех языковых трудностей, с которыми чаще всего сталкиваются изучающие иностранный язык</w:t>
      </w:r>
      <w:r w:rsidR="005E239F">
        <w:rPr>
          <w:rFonts w:ascii="Times New Roman" w:hAnsi="Times New Roman" w:cs="Times New Roman"/>
          <w:sz w:val="28"/>
          <w:szCs w:val="28"/>
        </w:rPr>
        <w:t xml:space="preserve"> на раннем этапе</w:t>
      </w:r>
      <w:r w:rsidRPr="00805B9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3FDBA8" w14:textId="16857D66" w:rsidR="00BE63A9" w:rsidRPr="00805B98" w:rsidRDefault="00A93403" w:rsidP="00BE63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>Еще одной важной составляющей</w:t>
      </w:r>
      <w:r w:rsidR="00BE63A9" w:rsidRPr="00805B98">
        <w:rPr>
          <w:rFonts w:ascii="Times New Roman" w:hAnsi="Times New Roman" w:cs="Times New Roman"/>
          <w:sz w:val="28"/>
          <w:szCs w:val="28"/>
        </w:rPr>
        <w:t xml:space="preserve"> прочного усвоения фундаментальных знаний английского языка </w:t>
      </w:r>
      <w:r w:rsidRPr="00805B98">
        <w:rPr>
          <w:rFonts w:ascii="Times New Roman" w:hAnsi="Times New Roman" w:cs="Times New Roman"/>
          <w:sz w:val="28"/>
          <w:szCs w:val="28"/>
        </w:rPr>
        <w:t>является</w:t>
      </w:r>
      <w:r w:rsidR="00BE63A9" w:rsidRPr="00805B98">
        <w:rPr>
          <w:rFonts w:ascii="Times New Roman" w:hAnsi="Times New Roman" w:cs="Times New Roman"/>
          <w:sz w:val="28"/>
          <w:szCs w:val="28"/>
        </w:rPr>
        <w:t xml:space="preserve"> осведомленность о тех возрастных особенностях учащихся, которые влияют на их способность обрабатывать знания, полученные в процессе изучения иностранного языка. </w:t>
      </w:r>
      <w:r w:rsidR="002226A6" w:rsidRPr="00805B98">
        <w:rPr>
          <w:rFonts w:ascii="Times New Roman" w:hAnsi="Times New Roman" w:cs="Times New Roman"/>
          <w:sz w:val="28"/>
          <w:szCs w:val="28"/>
        </w:rPr>
        <w:t xml:space="preserve">Внимание к этим особенностям поможет </w:t>
      </w:r>
      <w:r w:rsidR="00BE63A9" w:rsidRPr="00805B98">
        <w:rPr>
          <w:rFonts w:ascii="Times New Roman" w:hAnsi="Times New Roman" w:cs="Times New Roman"/>
          <w:sz w:val="28"/>
          <w:szCs w:val="28"/>
        </w:rPr>
        <w:t xml:space="preserve">не только успешно организовать процесс обучения иностранному языку, но </w:t>
      </w:r>
      <w:r w:rsidR="005E239F">
        <w:rPr>
          <w:rFonts w:ascii="Times New Roman" w:hAnsi="Times New Roman" w:cs="Times New Roman"/>
          <w:sz w:val="28"/>
          <w:szCs w:val="28"/>
        </w:rPr>
        <w:t xml:space="preserve">и </w:t>
      </w:r>
      <w:r w:rsidR="00BE63A9" w:rsidRPr="00805B98">
        <w:rPr>
          <w:rFonts w:ascii="Times New Roman" w:hAnsi="Times New Roman" w:cs="Times New Roman"/>
          <w:sz w:val="28"/>
          <w:szCs w:val="28"/>
        </w:rPr>
        <w:t>сделать этот процесс удобным и интересным не только для учителя, но и для его юных учеников.</w:t>
      </w:r>
    </w:p>
    <w:p w14:paraId="468786CB" w14:textId="0AF06C5B" w:rsidR="0068555D" w:rsidRPr="00805B98" w:rsidRDefault="0068555D" w:rsidP="006855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>Уже на раннем этапе изучения</w:t>
      </w:r>
      <w:r w:rsidR="00971AFF"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Pr="00805B98">
        <w:rPr>
          <w:rFonts w:ascii="Times New Roman" w:hAnsi="Times New Roman" w:cs="Times New Roman"/>
          <w:sz w:val="28"/>
          <w:szCs w:val="28"/>
        </w:rPr>
        <w:t xml:space="preserve">языка у учащихся есть возможность сертифицировать свои знания при помощи </w:t>
      </w:r>
      <w:r w:rsidR="00D804D3">
        <w:rPr>
          <w:rFonts w:ascii="Times New Roman" w:hAnsi="Times New Roman" w:cs="Times New Roman"/>
          <w:sz w:val="28"/>
          <w:szCs w:val="28"/>
        </w:rPr>
        <w:t>К</w:t>
      </w:r>
      <w:r w:rsidRPr="00805B98">
        <w:rPr>
          <w:rFonts w:ascii="Times New Roman" w:hAnsi="Times New Roman" w:cs="Times New Roman"/>
          <w:sz w:val="28"/>
          <w:szCs w:val="28"/>
        </w:rPr>
        <w:t xml:space="preserve">ембриджского международного экзамена по английскому языку </w:t>
      </w:r>
      <w:r w:rsidR="002843B7" w:rsidRPr="00805B98">
        <w:rPr>
          <w:rFonts w:ascii="Times New Roman" w:hAnsi="Times New Roman" w:cs="Times New Roman"/>
          <w:sz w:val="28"/>
          <w:szCs w:val="28"/>
        </w:rPr>
        <w:t xml:space="preserve">для детей от 6 до 12 лет </w:t>
      </w:r>
      <w:r w:rsidR="00EA116B" w:rsidRPr="00805B98">
        <w:rPr>
          <w:rFonts w:ascii="Times New Roman" w:hAnsi="Times New Roman" w:cs="Times New Roman"/>
          <w:sz w:val="28"/>
          <w:szCs w:val="28"/>
        </w:rPr>
        <w:t xml:space="preserve">Cambridge Young Learners English Test или </w:t>
      </w:r>
      <w:r w:rsidR="00EA116B" w:rsidRPr="00805B98">
        <w:rPr>
          <w:rFonts w:ascii="Times New Roman" w:hAnsi="Times New Roman" w:cs="Times New Roman"/>
          <w:sz w:val="28"/>
          <w:szCs w:val="28"/>
          <w:lang w:val="en-US"/>
        </w:rPr>
        <w:t>YLE</w:t>
      </w:r>
      <w:r w:rsidR="002843B7" w:rsidRPr="00805B98">
        <w:rPr>
          <w:rFonts w:ascii="Times New Roman" w:hAnsi="Times New Roman" w:cs="Times New Roman"/>
          <w:sz w:val="28"/>
          <w:szCs w:val="28"/>
        </w:rPr>
        <w:t>, который</w:t>
      </w:r>
      <w:r w:rsidR="00971AFF"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="002843B7" w:rsidRPr="00805B98">
        <w:rPr>
          <w:rFonts w:ascii="Times New Roman" w:hAnsi="Times New Roman" w:cs="Times New Roman"/>
          <w:sz w:val="28"/>
          <w:szCs w:val="28"/>
        </w:rPr>
        <w:t xml:space="preserve">стал </w:t>
      </w:r>
      <w:r w:rsidR="00EA116B" w:rsidRPr="00805B98">
        <w:rPr>
          <w:rFonts w:ascii="Times New Roman" w:hAnsi="Times New Roman" w:cs="Times New Roman"/>
          <w:sz w:val="28"/>
          <w:szCs w:val="28"/>
        </w:rPr>
        <w:t>основой практического исследования данн</w:t>
      </w:r>
      <w:r w:rsidR="002843B7" w:rsidRPr="00805B98">
        <w:rPr>
          <w:rFonts w:ascii="Times New Roman" w:hAnsi="Times New Roman" w:cs="Times New Roman"/>
          <w:sz w:val="28"/>
          <w:szCs w:val="28"/>
        </w:rPr>
        <w:t>ой</w:t>
      </w:r>
      <w:r w:rsidR="00EA116B" w:rsidRPr="00805B98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2843B7" w:rsidRPr="00805B98">
        <w:rPr>
          <w:rFonts w:ascii="Times New Roman" w:hAnsi="Times New Roman" w:cs="Times New Roman"/>
          <w:sz w:val="28"/>
          <w:szCs w:val="28"/>
        </w:rPr>
        <w:t>ы</w:t>
      </w:r>
      <w:r w:rsidR="00EA116B" w:rsidRPr="00805B9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EB6B47" w14:textId="155974DD" w:rsidR="002843B7" w:rsidRPr="00805B98" w:rsidRDefault="002843B7" w:rsidP="00284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 xml:space="preserve">Для реализации анализа тех языковых трудностей, которые испытывают учащиеся дошкольного и младшего школьного возраста при сдаче данного экзамена, был проведен пробный экзамен </w:t>
      </w:r>
      <w:r w:rsidRPr="00805B98">
        <w:rPr>
          <w:rFonts w:ascii="Times New Roman" w:hAnsi="Times New Roman" w:cs="Times New Roman"/>
          <w:sz w:val="28"/>
          <w:szCs w:val="28"/>
          <w:lang w:val="en-US"/>
        </w:rPr>
        <w:t>YLE</w:t>
      </w:r>
      <w:r w:rsidR="00823F88" w:rsidRPr="00805B98">
        <w:rPr>
          <w:rFonts w:ascii="Times New Roman" w:hAnsi="Times New Roman" w:cs="Times New Roman"/>
          <w:sz w:val="28"/>
          <w:szCs w:val="28"/>
        </w:rPr>
        <w:t xml:space="preserve"> – н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уровень 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Starters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тестирование проводилось в Центре иностранных языков для детей СПбГУ</w:t>
      </w:r>
      <w:r w:rsidR="00971AF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971AF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город Санкт-Петербург. Н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а уровн</w:t>
      </w:r>
      <w:r w:rsidR="00971AF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ях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Movers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Flyers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71AF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тестирование проводилось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E239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онлайн-формате 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среди учащихся лицея №64 имени Вадима Миронова, город Краснодар.</w:t>
      </w:r>
    </w:p>
    <w:p w14:paraId="76D84988" w14:textId="74F4EB15" w:rsidR="00A93403" w:rsidRPr="00805B98" w:rsidRDefault="00EA116B" w:rsidP="002843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A93403" w:rsidRPr="00805B98">
        <w:rPr>
          <w:rFonts w:ascii="Times New Roman" w:hAnsi="Times New Roman" w:cs="Times New Roman"/>
          <w:b/>
          <w:bCs/>
          <w:sz w:val="28"/>
          <w:szCs w:val="28"/>
        </w:rPr>
        <w:t>бъектом</w:t>
      </w:r>
      <w:r w:rsidR="00A93403" w:rsidRPr="00805B98">
        <w:rPr>
          <w:rFonts w:ascii="Times New Roman" w:hAnsi="Times New Roman" w:cs="Times New Roman"/>
          <w:sz w:val="28"/>
          <w:szCs w:val="28"/>
        </w:rPr>
        <w:t xml:space="preserve"> исследования являются языковые трудности английского языка, представляющие сложность для детей дошкольного и младшего школьного возраста.</w:t>
      </w:r>
    </w:p>
    <w:p w14:paraId="6289CF61" w14:textId="3BCF0DBB" w:rsidR="00A93403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b/>
          <w:bCs/>
          <w:sz w:val="28"/>
          <w:szCs w:val="28"/>
        </w:rPr>
        <w:t>Предметом</w:t>
      </w:r>
      <w:r w:rsidRPr="00805B98">
        <w:rPr>
          <w:rFonts w:ascii="Times New Roman" w:hAnsi="Times New Roman" w:cs="Times New Roman"/>
          <w:sz w:val="28"/>
          <w:szCs w:val="28"/>
        </w:rPr>
        <w:t xml:space="preserve"> исследования являются те языковые трудности, которые возникают у </w:t>
      </w:r>
      <w:r w:rsidR="002E3446" w:rsidRPr="00805B98">
        <w:rPr>
          <w:rFonts w:ascii="Times New Roman" w:hAnsi="Times New Roman" w:cs="Times New Roman"/>
          <w:sz w:val="28"/>
          <w:szCs w:val="28"/>
        </w:rPr>
        <w:t xml:space="preserve">дошкольников и младших школьников </w:t>
      </w:r>
      <w:r w:rsidRPr="00805B98">
        <w:rPr>
          <w:rFonts w:ascii="Times New Roman" w:hAnsi="Times New Roman" w:cs="Times New Roman"/>
          <w:sz w:val="28"/>
          <w:szCs w:val="28"/>
        </w:rPr>
        <w:t xml:space="preserve">при сдаче международного экзамена по английскому языку </w:t>
      </w:r>
      <w:r w:rsidRPr="00805B98">
        <w:rPr>
          <w:rFonts w:ascii="Times New Roman" w:hAnsi="Times New Roman" w:cs="Times New Roman"/>
          <w:sz w:val="28"/>
          <w:szCs w:val="28"/>
          <w:lang w:val="en-US"/>
        </w:rPr>
        <w:t>YLE</w:t>
      </w:r>
      <w:r w:rsidRPr="00805B98">
        <w:rPr>
          <w:rFonts w:ascii="Times New Roman" w:hAnsi="Times New Roman" w:cs="Times New Roman"/>
          <w:sz w:val="28"/>
          <w:szCs w:val="28"/>
        </w:rPr>
        <w:t>.</w:t>
      </w:r>
    </w:p>
    <w:p w14:paraId="5BE5A882" w14:textId="7816964E" w:rsidR="00A93403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b/>
          <w:bCs/>
          <w:sz w:val="28"/>
          <w:szCs w:val="28"/>
        </w:rPr>
        <w:t>Цель исследования</w:t>
      </w:r>
      <w:r w:rsidRPr="00805B98">
        <w:rPr>
          <w:rFonts w:ascii="Times New Roman" w:hAnsi="Times New Roman" w:cs="Times New Roman"/>
          <w:sz w:val="28"/>
          <w:szCs w:val="28"/>
        </w:rPr>
        <w:t xml:space="preserve"> – выявить языковые трудности, возникающие при сдаче экзамена </w:t>
      </w:r>
      <w:r w:rsidRPr="00805B98">
        <w:rPr>
          <w:rFonts w:ascii="Times New Roman" w:hAnsi="Times New Roman" w:cs="Times New Roman"/>
          <w:sz w:val="28"/>
          <w:szCs w:val="28"/>
          <w:lang w:val="en-US"/>
        </w:rPr>
        <w:t>YLE</w:t>
      </w:r>
      <w:r w:rsidRPr="00805B98">
        <w:rPr>
          <w:rFonts w:ascii="Times New Roman" w:hAnsi="Times New Roman" w:cs="Times New Roman"/>
          <w:sz w:val="28"/>
          <w:szCs w:val="28"/>
        </w:rPr>
        <w:t xml:space="preserve"> (</w:t>
      </w:r>
      <w:r w:rsidRPr="00805B98">
        <w:rPr>
          <w:rFonts w:ascii="Times New Roman" w:hAnsi="Times New Roman" w:cs="Times New Roman"/>
          <w:sz w:val="28"/>
          <w:szCs w:val="28"/>
          <w:lang w:val="en-US"/>
        </w:rPr>
        <w:t>Young</w:t>
      </w:r>
      <w:r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Pr="00805B98">
        <w:rPr>
          <w:rFonts w:ascii="Times New Roman" w:hAnsi="Times New Roman" w:cs="Times New Roman"/>
          <w:sz w:val="28"/>
          <w:szCs w:val="28"/>
          <w:lang w:val="en-US"/>
        </w:rPr>
        <w:t>Learners</w:t>
      </w:r>
      <w:r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Pr="00805B98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805B98">
        <w:rPr>
          <w:rFonts w:ascii="Times New Roman" w:hAnsi="Times New Roman" w:cs="Times New Roman"/>
          <w:sz w:val="28"/>
          <w:szCs w:val="28"/>
        </w:rPr>
        <w:t xml:space="preserve">) </w:t>
      </w:r>
      <w:r w:rsidR="005E239F">
        <w:rPr>
          <w:rFonts w:ascii="Times New Roman" w:hAnsi="Times New Roman" w:cs="Times New Roman"/>
          <w:sz w:val="28"/>
          <w:szCs w:val="28"/>
        </w:rPr>
        <w:t xml:space="preserve">у </w:t>
      </w:r>
      <w:r w:rsidRPr="00805B98">
        <w:rPr>
          <w:rFonts w:ascii="Times New Roman" w:hAnsi="Times New Roman" w:cs="Times New Roman"/>
          <w:sz w:val="28"/>
          <w:szCs w:val="28"/>
        </w:rPr>
        <w:t>дошкольник</w:t>
      </w:r>
      <w:r w:rsidR="005E239F">
        <w:rPr>
          <w:rFonts w:ascii="Times New Roman" w:hAnsi="Times New Roman" w:cs="Times New Roman"/>
          <w:sz w:val="28"/>
          <w:szCs w:val="28"/>
        </w:rPr>
        <w:t>ов</w:t>
      </w:r>
      <w:r w:rsidRPr="00805B98">
        <w:rPr>
          <w:rFonts w:ascii="Times New Roman" w:hAnsi="Times New Roman" w:cs="Times New Roman"/>
          <w:sz w:val="28"/>
          <w:szCs w:val="28"/>
        </w:rPr>
        <w:t xml:space="preserve"> и младши</w:t>
      </w:r>
      <w:r w:rsidR="005E239F">
        <w:rPr>
          <w:rFonts w:ascii="Times New Roman" w:hAnsi="Times New Roman" w:cs="Times New Roman"/>
          <w:sz w:val="28"/>
          <w:szCs w:val="28"/>
        </w:rPr>
        <w:t>х</w:t>
      </w:r>
      <w:r w:rsidRPr="00805B98">
        <w:rPr>
          <w:rFonts w:ascii="Times New Roman" w:hAnsi="Times New Roman" w:cs="Times New Roman"/>
          <w:sz w:val="28"/>
          <w:szCs w:val="28"/>
        </w:rPr>
        <w:t xml:space="preserve"> школьник</w:t>
      </w:r>
      <w:r w:rsidR="005E239F">
        <w:rPr>
          <w:rFonts w:ascii="Times New Roman" w:hAnsi="Times New Roman" w:cs="Times New Roman"/>
          <w:sz w:val="28"/>
          <w:szCs w:val="28"/>
        </w:rPr>
        <w:t>ов</w:t>
      </w:r>
      <w:r w:rsidRPr="00805B98">
        <w:rPr>
          <w:rFonts w:ascii="Times New Roman" w:hAnsi="Times New Roman" w:cs="Times New Roman"/>
          <w:sz w:val="28"/>
          <w:szCs w:val="28"/>
        </w:rPr>
        <w:t>.</w:t>
      </w:r>
    </w:p>
    <w:p w14:paraId="147E6F20" w14:textId="77777777" w:rsidR="00A93403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 xml:space="preserve">В рамках данной цели выделены следующие </w:t>
      </w:r>
      <w:r w:rsidRPr="00805B9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179E7AE" w14:textId="07F17832" w:rsidR="00A93403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 xml:space="preserve">- предоставить информацию о </w:t>
      </w:r>
      <w:r w:rsidR="00D804D3">
        <w:rPr>
          <w:rFonts w:ascii="Times New Roman" w:hAnsi="Times New Roman" w:cs="Times New Roman"/>
          <w:sz w:val="28"/>
          <w:szCs w:val="28"/>
        </w:rPr>
        <w:t>К</w:t>
      </w:r>
      <w:r w:rsidRPr="00805B98">
        <w:rPr>
          <w:rFonts w:ascii="Times New Roman" w:hAnsi="Times New Roman" w:cs="Times New Roman"/>
          <w:sz w:val="28"/>
          <w:szCs w:val="28"/>
        </w:rPr>
        <w:t xml:space="preserve">ембриджском международном экзамене по английскому языку для детей </w:t>
      </w:r>
      <w:r w:rsidRPr="00805B98">
        <w:rPr>
          <w:rFonts w:ascii="Times New Roman" w:hAnsi="Times New Roman" w:cs="Times New Roman"/>
          <w:sz w:val="28"/>
          <w:szCs w:val="28"/>
          <w:lang w:val="en-US"/>
        </w:rPr>
        <w:t>YLE</w:t>
      </w:r>
      <w:r w:rsidRPr="00805B98">
        <w:rPr>
          <w:rFonts w:ascii="Times New Roman" w:hAnsi="Times New Roman" w:cs="Times New Roman"/>
          <w:sz w:val="28"/>
          <w:szCs w:val="28"/>
        </w:rPr>
        <w:t>;</w:t>
      </w:r>
    </w:p>
    <w:p w14:paraId="4CB9DBDF" w14:textId="77777777" w:rsidR="00A93403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>- определить понятие языковой трудности;</w:t>
      </w:r>
    </w:p>
    <w:p w14:paraId="1134D5CD" w14:textId="77777777" w:rsidR="00A93403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>- рассмотреть языковые трудности, возникающие в процессе изучения английского языка у дошкольников и младших школьников;</w:t>
      </w:r>
    </w:p>
    <w:p w14:paraId="32FAE081" w14:textId="77777777" w:rsidR="00A93403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>- изучить возрастные особенности детей дошкольного и младшего школьного возраста;</w:t>
      </w:r>
    </w:p>
    <w:p w14:paraId="5D839632" w14:textId="77777777" w:rsidR="00A93403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 xml:space="preserve">- провести тестирование пробного экзамена YLE среди детей рассматриваемой возрастной группы; </w:t>
      </w:r>
    </w:p>
    <w:p w14:paraId="1C25D422" w14:textId="77777777" w:rsidR="00A93403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>- проанализировать экзаменационные работы детей представленной возрастной группы с целью выявления языковых трудностей, возникших при сдаче экзамена YLE;</w:t>
      </w:r>
    </w:p>
    <w:p w14:paraId="7247D944" w14:textId="77777777" w:rsidR="00A93403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>- разработать методические рекомендации по подготовке кандидатов к сдаче данного экзамена.</w:t>
      </w:r>
    </w:p>
    <w:p w14:paraId="4966F964" w14:textId="7E0971FF" w:rsidR="00A93403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805B98">
        <w:rPr>
          <w:rFonts w:ascii="Times New Roman" w:hAnsi="Times New Roman" w:cs="Times New Roman"/>
          <w:sz w:val="28"/>
          <w:szCs w:val="28"/>
        </w:rPr>
        <w:t xml:space="preserve"> темы исследования обусловлена вниманием педагогического сообщества к вопросам совершенствования структуры раннего </w:t>
      </w:r>
      <w:r w:rsidRPr="00805B98">
        <w:rPr>
          <w:rFonts w:ascii="Times New Roman" w:hAnsi="Times New Roman" w:cs="Times New Roman"/>
          <w:sz w:val="28"/>
          <w:szCs w:val="28"/>
        </w:rPr>
        <w:lastRenderedPageBreak/>
        <w:t>обучения английскому языку, а также необходимости сертифицировать знания, полученны</w:t>
      </w:r>
      <w:r w:rsidR="005E239F">
        <w:rPr>
          <w:rFonts w:ascii="Times New Roman" w:hAnsi="Times New Roman" w:cs="Times New Roman"/>
          <w:sz w:val="28"/>
          <w:szCs w:val="28"/>
        </w:rPr>
        <w:t>е</w:t>
      </w:r>
      <w:r w:rsidRPr="00805B98">
        <w:rPr>
          <w:rFonts w:ascii="Times New Roman" w:hAnsi="Times New Roman" w:cs="Times New Roman"/>
          <w:sz w:val="28"/>
          <w:szCs w:val="28"/>
        </w:rPr>
        <w:t xml:space="preserve"> в ходе обучения. </w:t>
      </w:r>
    </w:p>
    <w:p w14:paraId="55D806B0" w14:textId="1096B405" w:rsidR="00FD245D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b/>
          <w:bCs/>
          <w:sz w:val="28"/>
          <w:szCs w:val="28"/>
        </w:rPr>
        <w:t>Научная новизна</w:t>
      </w:r>
      <w:r w:rsidRPr="00805B98">
        <w:rPr>
          <w:rFonts w:ascii="Times New Roman" w:hAnsi="Times New Roman" w:cs="Times New Roman"/>
          <w:sz w:val="28"/>
          <w:szCs w:val="28"/>
        </w:rPr>
        <w:t xml:space="preserve"> исследования заключается в подробном анализе языковых трудностей, возникающих у детей </w:t>
      </w:r>
      <w:r w:rsidR="00CA52C5" w:rsidRPr="00805B98">
        <w:rPr>
          <w:rFonts w:ascii="Times New Roman" w:hAnsi="Times New Roman" w:cs="Times New Roman"/>
          <w:sz w:val="28"/>
          <w:szCs w:val="28"/>
        </w:rPr>
        <w:t>дошкольного и младшего школьного возраста</w:t>
      </w:r>
      <w:r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="00CA52C5" w:rsidRPr="00805B98">
        <w:rPr>
          <w:rFonts w:ascii="Times New Roman" w:hAnsi="Times New Roman" w:cs="Times New Roman"/>
          <w:sz w:val="28"/>
          <w:szCs w:val="28"/>
        </w:rPr>
        <w:t xml:space="preserve">при </w:t>
      </w:r>
      <w:r w:rsidRPr="00805B98">
        <w:rPr>
          <w:rFonts w:ascii="Times New Roman" w:hAnsi="Times New Roman" w:cs="Times New Roman"/>
          <w:sz w:val="28"/>
          <w:szCs w:val="28"/>
        </w:rPr>
        <w:t xml:space="preserve">сдаче экзамена YLE </w:t>
      </w:r>
      <w:r w:rsidR="00FD245D" w:rsidRPr="00805B98">
        <w:rPr>
          <w:rFonts w:ascii="Times New Roman" w:hAnsi="Times New Roman" w:cs="Times New Roman"/>
          <w:sz w:val="28"/>
          <w:szCs w:val="28"/>
        </w:rPr>
        <w:t>в первой части, посвященной аудированию</w:t>
      </w:r>
      <w:r w:rsidRPr="00805B98">
        <w:rPr>
          <w:rFonts w:ascii="Times New Roman" w:hAnsi="Times New Roman" w:cs="Times New Roman"/>
          <w:sz w:val="28"/>
          <w:szCs w:val="28"/>
        </w:rPr>
        <w:t xml:space="preserve">, </w:t>
      </w:r>
      <w:r w:rsidR="00FD245D" w:rsidRPr="00805B98">
        <w:rPr>
          <w:rFonts w:ascii="Times New Roman" w:hAnsi="Times New Roman" w:cs="Times New Roman"/>
          <w:sz w:val="28"/>
          <w:szCs w:val="28"/>
        </w:rPr>
        <w:t xml:space="preserve">а также во второй части, посвященной </w:t>
      </w:r>
      <w:r w:rsidRPr="00805B98">
        <w:rPr>
          <w:rFonts w:ascii="Times New Roman" w:hAnsi="Times New Roman" w:cs="Times New Roman"/>
          <w:sz w:val="28"/>
          <w:szCs w:val="28"/>
        </w:rPr>
        <w:t>чтени</w:t>
      </w:r>
      <w:r w:rsidR="00FD245D" w:rsidRPr="00805B98">
        <w:rPr>
          <w:rFonts w:ascii="Times New Roman" w:hAnsi="Times New Roman" w:cs="Times New Roman"/>
          <w:sz w:val="28"/>
          <w:szCs w:val="28"/>
        </w:rPr>
        <w:t>ю</w:t>
      </w:r>
      <w:r w:rsidRPr="00805B98">
        <w:rPr>
          <w:rFonts w:ascii="Times New Roman" w:hAnsi="Times New Roman" w:cs="Times New Roman"/>
          <w:sz w:val="28"/>
          <w:szCs w:val="28"/>
        </w:rPr>
        <w:t xml:space="preserve"> и письм</w:t>
      </w:r>
      <w:r w:rsidR="00FD245D" w:rsidRPr="00805B98">
        <w:rPr>
          <w:rFonts w:ascii="Times New Roman" w:hAnsi="Times New Roman" w:cs="Times New Roman"/>
          <w:sz w:val="28"/>
          <w:szCs w:val="28"/>
        </w:rPr>
        <w:t>у. Также важно отметить, что</w:t>
      </w:r>
      <w:r w:rsidR="002E276D" w:rsidRPr="00805B98">
        <w:rPr>
          <w:rFonts w:ascii="Times New Roman" w:hAnsi="Times New Roman" w:cs="Times New Roman"/>
          <w:sz w:val="28"/>
          <w:szCs w:val="28"/>
        </w:rPr>
        <w:t xml:space="preserve"> ранее</w:t>
      </w:r>
      <w:r w:rsidR="00FD245D" w:rsidRPr="00805B98">
        <w:rPr>
          <w:rFonts w:ascii="Times New Roman" w:hAnsi="Times New Roman" w:cs="Times New Roman"/>
          <w:sz w:val="28"/>
          <w:szCs w:val="28"/>
        </w:rPr>
        <w:t xml:space="preserve"> попытки выделить распространенные ошибки именно экзамена </w:t>
      </w:r>
      <w:r w:rsidR="00FD245D" w:rsidRPr="00805B98">
        <w:rPr>
          <w:rFonts w:ascii="Times New Roman" w:hAnsi="Times New Roman" w:cs="Times New Roman"/>
          <w:sz w:val="28"/>
          <w:szCs w:val="28"/>
          <w:lang w:val="en-US"/>
        </w:rPr>
        <w:t>YLE</w:t>
      </w:r>
      <w:r w:rsidR="002E276D" w:rsidRPr="00805B98">
        <w:rPr>
          <w:rFonts w:ascii="Times New Roman" w:hAnsi="Times New Roman" w:cs="Times New Roman"/>
          <w:sz w:val="28"/>
          <w:szCs w:val="28"/>
        </w:rPr>
        <w:t xml:space="preserve"> не предпринимались</w:t>
      </w:r>
      <w:r w:rsidR="00FD245D" w:rsidRPr="00805B98">
        <w:rPr>
          <w:rFonts w:ascii="Times New Roman" w:hAnsi="Times New Roman" w:cs="Times New Roman"/>
          <w:sz w:val="28"/>
          <w:szCs w:val="28"/>
        </w:rPr>
        <w:t>.</w:t>
      </w:r>
    </w:p>
    <w:p w14:paraId="073D644B" w14:textId="77777777" w:rsidR="00A93403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b/>
          <w:bCs/>
          <w:sz w:val="28"/>
          <w:szCs w:val="28"/>
        </w:rPr>
        <w:t>Теоретическая значимость</w:t>
      </w:r>
      <w:r w:rsidRPr="00805B98">
        <w:rPr>
          <w:rFonts w:ascii="Times New Roman" w:hAnsi="Times New Roman" w:cs="Times New Roman"/>
          <w:sz w:val="28"/>
          <w:szCs w:val="28"/>
        </w:rPr>
        <w:t xml:space="preserve"> исследования заключается в:</w:t>
      </w:r>
    </w:p>
    <w:p w14:paraId="1EE3FA7C" w14:textId="0ECD719F" w:rsidR="00A93403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 xml:space="preserve">- освещении структуры международного экзамена по английскому </w:t>
      </w:r>
      <w:r w:rsidRPr="00805B98">
        <w:rPr>
          <w:rFonts w:ascii="Times New Roman" w:hAnsi="Times New Roman" w:cs="Times New Roman"/>
          <w:sz w:val="28"/>
          <w:szCs w:val="28"/>
          <w:lang w:val="en-US"/>
        </w:rPr>
        <w:t>YLE</w:t>
      </w:r>
      <w:r w:rsidRPr="00805B98">
        <w:rPr>
          <w:rFonts w:ascii="Times New Roman" w:hAnsi="Times New Roman" w:cs="Times New Roman"/>
          <w:sz w:val="28"/>
          <w:szCs w:val="28"/>
        </w:rPr>
        <w:t>;</w:t>
      </w:r>
    </w:p>
    <w:p w14:paraId="62AFEA92" w14:textId="15679A71" w:rsidR="002E276D" w:rsidRPr="00805B98" w:rsidRDefault="002E276D" w:rsidP="002E27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>- описании понятия языковой трудности и тех аспектов, которое входят в это понятие;</w:t>
      </w:r>
    </w:p>
    <w:p w14:paraId="2B0D2769" w14:textId="77777777" w:rsidR="00A93403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>- обеспечении исчерпывающего описания возрастных особенностей детей дошкольного и младшего школьного возраста.</w:t>
      </w:r>
    </w:p>
    <w:p w14:paraId="32ADC21C" w14:textId="0E54F1AB" w:rsidR="00A93403" w:rsidRPr="00805B98" w:rsidRDefault="00A93403" w:rsidP="00A93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 w:rsidRPr="00805B98">
        <w:rPr>
          <w:rFonts w:ascii="Times New Roman" w:hAnsi="Times New Roman" w:cs="Times New Roman"/>
          <w:sz w:val="28"/>
          <w:szCs w:val="28"/>
        </w:rPr>
        <w:t xml:space="preserve"> заключается в анализе существующих языковых трудностей при сдаче экзамена YLE детьми </w:t>
      </w:r>
      <w:r w:rsidR="002E3446" w:rsidRPr="00805B98">
        <w:rPr>
          <w:rFonts w:ascii="Times New Roman" w:hAnsi="Times New Roman" w:cs="Times New Roman"/>
          <w:sz w:val="28"/>
          <w:szCs w:val="28"/>
        </w:rPr>
        <w:t>дошкольного и младшего школьного возраста</w:t>
      </w:r>
      <w:r w:rsidRPr="00805B98">
        <w:rPr>
          <w:rFonts w:ascii="Times New Roman" w:hAnsi="Times New Roman" w:cs="Times New Roman"/>
          <w:sz w:val="28"/>
          <w:szCs w:val="28"/>
        </w:rPr>
        <w:t>, что в дальнейшем может использоваться как в практике преподавания, так и при подготовке к данному экзамену.</w:t>
      </w:r>
    </w:p>
    <w:p w14:paraId="36C531BB" w14:textId="7A8C8E77" w:rsidR="003817E9" w:rsidRPr="005E239F" w:rsidRDefault="00A93403" w:rsidP="005E23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b/>
          <w:bCs/>
          <w:sz w:val="28"/>
          <w:szCs w:val="28"/>
        </w:rPr>
        <w:t>Структура работы.</w:t>
      </w:r>
      <w:r w:rsidRPr="00805B98">
        <w:rPr>
          <w:rFonts w:ascii="Times New Roman" w:hAnsi="Times New Roman" w:cs="Times New Roman"/>
          <w:sz w:val="28"/>
          <w:szCs w:val="28"/>
        </w:rPr>
        <w:t xml:space="preserve"> Выпускная квалификационная работа состоит из введения, теоретической и практической глав, заключения, списка использованных источников и приложений. Первая глава является теоретическим обоснованием темы исследования. Вторая глава включает в себя описание процедуры тестирования пробного экзамена </w:t>
      </w:r>
      <w:r w:rsidRPr="00805B98">
        <w:rPr>
          <w:rFonts w:ascii="Times New Roman" w:hAnsi="Times New Roman" w:cs="Times New Roman"/>
          <w:sz w:val="28"/>
          <w:szCs w:val="28"/>
          <w:lang w:val="en-US"/>
        </w:rPr>
        <w:t>YLE</w:t>
      </w:r>
      <w:r w:rsidRPr="00805B98">
        <w:rPr>
          <w:rFonts w:ascii="Times New Roman" w:hAnsi="Times New Roman" w:cs="Times New Roman"/>
          <w:sz w:val="28"/>
          <w:szCs w:val="28"/>
        </w:rPr>
        <w:t xml:space="preserve">, подробное описание тех языковых трудностей, с которыми столкнулись тестируемые и методические рекомендации, основанные на анализе фактических языковых трудностей. В конце каждой из глав даны обобщающие выводы. Заключение отражает результаты проведенного исследования. </w:t>
      </w:r>
    </w:p>
    <w:p w14:paraId="2B345525" w14:textId="1329699C" w:rsidR="00E11461" w:rsidRPr="00805B98" w:rsidRDefault="003817E9" w:rsidP="006F670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5B98">
        <w:rPr>
          <w:rFonts w:ascii="Times New Roman" w:hAnsi="Times New Roman" w:cs="Times New Roman"/>
          <w:b/>
          <w:bCs/>
          <w:sz w:val="28"/>
          <w:szCs w:val="28"/>
        </w:rPr>
        <w:t>Методы исследования</w:t>
      </w:r>
    </w:p>
    <w:p w14:paraId="71156F7D" w14:textId="35DF264C" w:rsidR="003817E9" w:rsidRPr="00805B98" w:rsidRDefault="003817E9" w:rsidP="006F67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 xml:space="preserve">В работе мы использовали </w:t>
      </w:r>
      <w:r w:rsidR="0073519D" w:rsidRPr="00805B98">
        <w:rPr>
          <w:rFonts w:ascii="Times New Roman" w:hAnsi="Times New Roman" w:cs="Times New Roman"/>
          <w:sz w:val="28"/>
          <w:szCs w:val="28"/>
        </w:rPr>
        <w:t>теоретические и</w:t>
      </w:r>
      <w:r w:rsidRPr="00805B98">
        <w:rPr>
          <w:rFonts w:ascii="Times New Roman" w:hAnsi="Times New Roman" w:cs="Times New Roman"/>
          <w:sz w:val="28"/>
          <w:szCs w:val="28"/>
        </w:rPr>
        <w:t xml:space="preserve"> эмпирические методы исследования.</w:t>
      </w:r>
      <w:r w:rsidR="00434A9E"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Pr="00805B98">
        <w:rPr>
          <w:rFonts w:ascii="Times New Roman" w:hAnsi="Times New Roman" w:cs="Times New Roman"/>
          <w:sz w:val="28"/>
          <w:szCs w:val="28"/>
        </w:rPr>
        <w:t>К</w:t>
      </w:r>
      <w:r w:rsidR="00434A9E"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Pr="00805B98">
        <w:rPr>
          <w:rFonts w:ascii="Times New Roman" w:hAnsi="Times New Roman" w:cs="Times New Roman"/>
          <w:sz w:val="28"/>
          <w:szCs w:val="28"/>
        </w:rPr>
        <w:t>первой группе мы относим анализ научной и научно</w:t>
      </w:r>
      <w:r w:rsidR="0073519D" w:rsidRPr="00805B98">
        <w:rPr>
          <w:rFonts w:ascii="Times New Roman" w:hAnsi="Times New Roman" w:cs="Times New Roman"/>
          <w:sz w:val="28"/>
          <w:szCs w:val="28"/>
        </w:rPr>
        <w:t>-</w:t>
      </w:r>
      <w:r w:rsidRPr="00805B98">
        <w:rPr>
          <w:rFonts w:ascii="Times New Roman" w:hAnsi="Times New Roman" w:cs="Times New Roman"/>
          <w:sz w:val="28"/>
          <w:szCs w:val="28"/>
        </w:rPr>
        <w:lastRenderedPageBreak/>
        <w:t xml:space="preserve">методической литературы, а </w:t>
      </w:r>
      <w:r w:rsidR="0073519D" w:rsidRPr="00805B98">
        <w:rPr>
          <w:rFonts w:ascii="Times New Roman" w:hAnsi="Times New Roman" w:cs="Times New Roman"/>
          <w:sz w:val="28"/>
          <w:szCs w:val="28"/>
        </w:rPr>
        <w:t>ко</w:t>
      </w:r>
      <w:r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="00F16B48" w:rsidRPr="00805B98"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434A9E" w:rsidRPr="00805B98">
        <w:rPr>
          <w:rFonts w:ascii="Times New Roman" w:hAnsi="Times New Roman" w:cs="Times New Roman"/>
          <w:sz w:val="28"/>
          <w:szCs w:val="28"/>
        </w:rPr>
        <w:t>–</w:t>
      </w:r>
      <w:r w:rsidR="0073519D"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Pr="00805B98">
        <w:rPr>
          <w:rFonts w:ascii="Times New Roman" w:hAnsi="Times New Roman" w:cs="Times New Roman"/>
          <w:sz w:val="28"/>
          <w:szCs w:val="28"/>
        </w:rPr>
        <w:t xml:space="preserve">анализ и описание ошибок в работах конкретных </w:t>
      </w:r>
      <w:r w:rsidR="00F16B48" w:rsidRPr="00805B98">
        <w:rPr>
          <w:rFonts w:ascii="Times New Roman" w:hAnsi="Times New Roman" w:cs="Times New Roman"/>
          <w:sz w:val="28"/>
          <w:szCs w:val="28"/>
        </w:rPr>
        <w:t>кандидатов</w:t>
      </w:r>
      <w:r w:rsidRPr="00805B98">
        <w:rPr>
          <w:rFonts w:ascii="Times New Roman" w:hAnsi="Times New Roman" w:cs="Times New Roman"/>
          <w:sz w:val="28"/>
          <w:szCs w:val="28"/>
        </w:rPr>
        <w:t>, подтверждающи</w:t>
      </w:r>
      <w:r w:rsidR="00527FE9">
        <w:rPr>
          <w:rFonts w:ascii="Times New Roman" w:hAnsi="Times New Roman" w:cs="Times New Roman"/>
          <w:sz w:val="28"/>
          <w:szCs w:val="28"/>
        </w:rPr>
        <w:t>е</w:t>
      </w:r>
      <w:r w:rsidRPr="00805B98">
        <w:rPr>
          <w:rFonts w:ascii="Times New Roman" w:hAnsi="Times New Roman" w:cs="Times New Roman"/>
          <w:sz w:val="28"/>
          <w:szCs w:val="28"/>
        </w:rPr>
        <w:t xml:space="preserve"> наличие языковых трудностей согласно нашей классификации.</w:t>
      </w:r>
    </w:p>
    <w:p w14:paraId="51279A60" w14:textId="0EAA96EF" w:rsidR="005F2D47" w:rsidRDefault="003817E9" w:rsidP="00815B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>Работа прошла апробацию</w:t>
      </w:r>
      <w:r w:rsidR="00434A9E"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Pr="00805B98">
        <w:rPr>
          <w:rFonts w:ascii="Times New Roman" w:hAnsi="Times New Roman" w:cs="Times New Roman"/>
          <w:sz w:val="28"/>
          <w:szCs w:val="28"/>
        </w:rPr>
        <w:t>в устной</w:t>
      </w:r>
      <w:r w:rsidR="00434A9E"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Pr="00805B98">
        <w:rPr>
          <w:rFonts w:ascii="Times New Roman" w:hAnsi="Times New Roman" w:cs="Times New Roman"/>
          <w:sz w:val="28"/>
          <w:szCs w:val="28"/>
        </w:rPr>
        <w:t xml:space="preserve">и письменной форме на </w:t>
      </w:r>
      <w:r w:rsidRPr="00805B9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05B98">
        <w:rPr>
          <w:rFonts w:ascii="Times New Roman" w:hAnsi="Times New Roman" w:cs="Times New Roman"/>
          <w:sz w:val="28"/>
          <w:szCs w:val="28"/>
        </w:rPr>
        <w:t xml:space="preserve"> Всероссийской </w:t>
      </w:r>
      <w:r w:rsidR="0073519D" w:rsidRPr="00805B98">
        <w:rPr>
          <w:rFonts w:ascii="Times New Roman" w:hAnsi="Times New Roman" w:cs="Times New Roman"/>
          <w:sz w:val="28"/>
          <w:szCs w:val="28"/>
        </w:rPr>
        <w:t xml:space="preserve"> конференции молодых ученых-лингвистов «Традиционное и новое: цифровое пространство лингвистических исследований»</w:t>
      </w:r>
      <w:r w:rsidR="0065489C">
        <w:rPr>
          <w:rFonts w:ascii="Times New Roman" w:hAnsi="Times New Roman" w:cs="Times New Roman"/>
          <w:sz w:val="28"/>
          <w:szCs w:val="28"/>
        </w:rPr>
        <w:t xml:space="preserve"> </w:t>
      </w:r>
      <w:r w:rsidR="0073519D" w:rsidRPr="00805B98">
        <w:rPr>
          <w:rFonts w:ascii="Times New Roman" w:hAnsi="Times New Roman" w:cs="Times New Roman"/>
          <w:sz w:val="28"/>
          <w:szCs w:val="28"/>
        </w:rPr>
        <w:t>в форме устного доклада</w:t>
      </w:r>
      <w:r w:rsidR="00CF5A60" w:rsidRPr="00805B98">
        <w:rPr>
          <w:rFonts w:ascii="Times New Roman" w:hAnsi="Times New Roman" w:cs="Times New Roman"/>
          <w:sz w:val="28"/>
          <w:szCs w:val="28"/>
        </w:rPr>
        <w:t xml:space="preserve"> на тему</w:t>
      </w:r>
      <w:r w:rsidR="00434A9E" w:rsidRPr="00805B98">
        <w:rPr>
          <w:rFonts w:ascii="Times New Roman" w:hAnsi="Times New Roman" w:cs="Times New Roman"/>
          <w:sz w:val="28"/>
          <w:szCs w:val="28"/>
        </w:rPr>
        <w:t xml:space="preserve"> «Формы контроля навыков устного общения при сдаче экзамена YLE»</w:t>
      </w:r>
      <w:r w:rsidR="0073519D"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="00CF5A60" w:rsidRPr="00805B98">
        <w:rPr>
          <w:rFonts w:ascii="Times New Roman" w:hAnsi="Times New Roman" w:cs="Times New Roman"/>
          <w:sz w:val="28"/>
          <w:szCs w:val="28"/>
        </w:rPr>
        <w:t xml:space="preserve">на Секции </w:t>
      </w:r>
      <w:r w:rsidR="0065489C">
        <w:rPr>
          <w:rFonts w:ascii="Times New Roman" w:hAnsi="Times New Roman" w:cs="Times New Roman"/>
          <w:sz w:val="28"/>
          <w:szCs w:val="28"/>
        </w:rPr>
        <w:t>«Онлайн тестирование и контроль языковых знаний»</w:t>
      </w:r>
      <w:r w:rsidR="00CF5A60"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="0073519D" w:rsidRPr="00805B98">
        <w:rPr>
          <w:rFonts w:ascii="Times New Roman" w:hAnsi="Times New Roman" w:cs="Times New Roman"/>
          <w:sz w:val="28"/>
          <w:szCs w:val="28"/>
        </w:rPr>
        <w:t>по теме исследования</w:t>
      </w:r>
      <w:r w:rsidR="00CF5A60" w:rsidRPr="00805B98">
        <w:rPr>
          <w:rFonts w:ascii="Times New Roman" w:hAnsi="Times New Roman" w:cs="Times New Roman"/>
          <w:sz w:val="28"/>
          <w:szCs w:val="28"/>
        </w:rPr>
        <w:t>,</w:t>
      </w:r>
      <w:r w:rsidR="0073519D" w:rsidRPr="00805B98">
        <w:rPr>
          <w:rFonts w:ascii="Times New Roman" w:hAnsi="Times New Roman" w:cs="Times New Roman"/>
          <w:sz w:val="28"/>
          <w:szCs w:val="28"/>
        </w:rPr>
        <w:t xml:space="preserve"> в секции постерных докладов в форме стендового доклада</w:t>
      </w:r>
      <w:r w:rsidR="00CF5A60" w:rsidRPr="00805B98">
        <w:rPr>
          <w:rFonts w:ascii="Times New Roman" w:hAnsi="Times New Roman" w:cs="Times New Roman"/>
          <w:sz w:val="28"/>
          <w:szCs w:val="28"/>
        </w:rPr>
        <w:t xml:space="preserve"> на </w:t>
      </w:r>
      <w:r w:rsidR="00434A9E" w:rsidRPr="00805B98">
        <w:rPr>
          <w:rFonts w:ascii="Times New Roman" w:hAnsi="Times New Roman" w:cs="Times New Roman"/>
          <w:sz w:val="28"/>
          <w:szCs w:val="28"/>
        </w:rPr>
        <w:t xml:space="preserve">аналогичную </w:t>
      </w:r>
      <w:r w:rsidR="00CF5A60" w:rsidRPr="00805B98">
        <w:rPr>
          <w:rFonts w:ascii="Times New Roman" w:hAnsi="Times New Roman" w:cs="Times New Roman"/>
          <w:sz w:val="28"/>
          <w:szCs w:val="28"/>
        </w:rPr>
        <w:t>тему</w:t>
      </w:r>
      <w:r w:rsidR="0073519D" w:rsidRPr="00805B98">
        <w:rPr>
          <w:rFonts w:ascii="Times New Roman" w:hAnsi="Times New Roman" w:cs="Times New Roman"/>
          <w:sz w:val="28"/>
          <w:szCs w:val="28"/>
        </w:rPr>
        <w:t xml:space="preserve"> и </w:t>
      </w:r>
      <w:r w:rsidR="00527FE9">
        <w:rPr>
          <w:rFonts w:ascii="Times New Roman" w:hAnsi="Times New Roman" w:cs="Times New Roman"/>
          <w:sz w:val="28"/>
          <w:szCs w:val="28"/>
        </w:rPr>
        <w:t xml:space="preserve">в </w:t>
      </w:r>
      <w:r w:rsidR="0073519D" w:rsidRPr="00805B98">
        <w:rPr>
          <w:rFonts w:ascii="Times New Roman" w:hAnsi="Times New Roman" w:cs="Times New Roman"/>
          <w:sz w:val="28"/>
          <w:szCs w:val="28"/>
        </w:rPr>
        <w:t xml:space="preserve">форме публикации </w:t>
      </w:r>
      <w:r w:rsidR="00527FE9">
        <w:rPr>
          <w:rFonts w:ascii="Times New Roman" w:hAnsi="Times New Roman" w:cs="Times New Roman"/>
          <w:sz w:val="28"/>
          <w:szCs w:val="28"/>
        </w:rPr>
        <w:t>под</w:t>
      </w:r>
      <w:r w:rsidR="00CF5A60" w:rsidRPr="00805B98">
        <w:rPr>
          <w:rFonts w:ascii="Times New Roman" w:hAnsi="Times New Roman" w:cs="Times New Roman"/>
          <w:sz w:val="28"/>
          <w:szCs w:val="28"/>
        </w:rPr>
        <w:t xml:space="preserve"> названием «</w:t>
      </w:r>
      <w:r w:rsidR="00434A9E" w:rsidRPr="00805B98">
        <w:rPr>
          <w:rFonts w:ascii="Times New Roman" w:hAnsi="Times New Roman" w:cs="Times New Roman"/>
          <w:sz w:val="28"/>
          <w:szCs w:val="28"/>
        </w:rPr>
        <w:t>Формы контроля навыков устного общения при сдаче экзамена YLE</w:t>
      </w:r>
      <w:r w:rsidR="00CF5A60" w:rsidRPr="00805B98">
        <w:rPr>
          <w:rFonts w:ascii="Times New Roman" w:hAnsi="Times New Roman" w:cs="Times New Roman"/>
          <w:sz w:val="28"/>
          <w:szCs w:val="28"/>
        </w:rPr>
        <w:t xml:space="preserve">», </w:t>
      </w:r>
      <w:r w:rsidR="00527FE9">
        <w:rPr>
          <w:rFonts w:ascii="Times New Roman" w:hAnsi="Times New Roman" w:cs="Times New Roman"/>
          <w:sz w:val="28"/>
          <w:szCs w:val="28"/>
        </w:rPr>
        <w:t xml:space="preserve">которая является частью </w:t>
      </w:r>
      <w:r w:rsidR="00CF5A60" w:rsidRPr="00805B98">
        <w:rPr>
          <w:rFonts w:ascii="Times New Roman" w:hAnsi="Times New Roman" w:cs="Times New Roman"/>
          <w:sz w:val="28"/>
          <w:szCs w:val="28"/>
        </w:rPr>
        <w:t>материалов конференции в форме Сборника, который будет размещен в Репозитории СПб</w:t>
      </w:r>
      <w:bookmarkStart w:id="2" w:name="_Toc104618621"/>
      <w:r w:rsidR="00815B7A">
        <w:rPr>
          <w:rFonts w:ascii="Times New Roman" w:hAnsi="Times New Roman" w:cs="Times New Roman"/>
          <w:sz w:val="28"/>
          <w:szCs w:val="28"/>
        </w:rPr>
        <w:t>ГУ (в настоящее время в печати).</w:t>
      </w:r>
    </w:p>
    <w:p w14:paraId="586BC369" w14:textId="77777777" w:rsidR="005F2D47" w:rsidRDefault="005F2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DD58577" w14:textId="775A25DF" w:rsidR="00A55684" w:rsidRPr="00815B7A" w:rsidRDefault="00402005" w:rsidP="005F2D47">
      <w:pPr>
        <w:pStyle w:val="1"/>
        <w:rPr>
          <w:rFonts w:ascii="Times New Roman" w:eastAsiaTheme="minorHAnsi" w:hAnsi="Times New Roman"/>
          <w:color w:val="auto"/>
          <w:sz w:val="28"/>
          <w:szCs w:val="28"/>
        </w:rPr>
      </w:pPr>
      <w:bookmarkStart w:id="3" w:name="_Toc105078556"/>
      <w:r w:rsidRPr="00A55684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lastRenderedPageBreak/>
        <w:t xml:space="preserve">ГЛАВА </w:t>
      </w:r>
      <w:r w:rsidRPr="00A55684">
        <w:rPr>
          <w:rFonts w:ascii="Times New Roman" w:hAnsi="Times New Roman"/>
          <w:b/>
          <w:bCs/>
          <w:color w:val="auto"/>
          <w:sz w:val="28"/>
          <w:szCs w:val="28"/>
          <w:lang w:val="en-US" w:eastAsia="en-US"/>
        </w:rPr>
        <w:t>I</w:t>
      </w:r>
      <w:r w:rsidRPr="00A55684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. ЯЗЫКОВЫЕ ТРУДНОСТИ УСВОЕНИЯ АНГЛИЙСКОГО ЯЗЫКА ДОШКОЛЬНИКАМИ И МЛАДШИМИ ШКОЛЬНИКАМИ</w:t>
      </w:r>
      <w:bookmarkStart w:id="4" w:name="_Toc104618622"/>
      <w:bookmarkEnd w:id="2"/>
      <w:bookmarkEnd w:id="3"/>
    </w:p>
    <w:p w14:paraId="7FC5F008" w14:textId="77777777" w:rsidR="00A55684" w:rsidRDefault="00A55684" w:rsidP="00A5568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677EAF17" w14:textId="4D126CF7" w:rsidR="00402005" w:rsidRPr="00A55684" w:rsidRDefault="00A55684" w:rsidP="00A55684">
      <w:pPr>
        <w:pStyle w:val="2"/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</w:pPr>
      <w:bookmarkStart w:id="5" w:name="_Toc105078557"/>
      <w:r w:rsidRPr="00A55684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 xml:space="preserve">1.1 </w:t>
      </w:r>
      <w:r w:rsidR="00402005" w:rsidRPr="00A55684">
        <w:rPr>
          <w:rFonts w:ascii="Times New Roman" w:hAnsi="Times New Roman"/>
          <w:b/>
          <w:bCs/>
          <w:color w:val="auto"/>
          <w:sz w:val="28"/>
          <w:szCs w:val="28"/>
        </w:rPr>
        <w:t xml:space="preserve">Экзамен </w:t>
      </w:r>
      <w:r w:rsidR="00402005" w:rsidRPr="00A55684"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YLE</w:t>
      </w:r>
      <w:r w:rsidR="00402005" w:rsidRPr="00A55684">
        <w:rPr>
          <w:rFonts w:ascii="Times New Roman" w:hAnsi="Times New Roman"/>
          <w:b/>
          <w:bCs/>
          <w:color w:val="auto"/>
          <w:sz w:val="28"/>
          <w:szCs w:val="28"/>
        </w:rPr>
        <w:t xml:space="preserve"> как основа</w:t>
      </w:r>
      <w:r w:rsidR="00FD245D" w:rsidRPr="00A55684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402005" w:rsidRPr="00A55684">
        <w:rPr>
          <w:rFonts w:ascii="Times New Roman" w:hAnsi="Times New Roman"/>
          <w:b/>
          <w:bCs/>
          <w:color w:val="auto"/>
          <w:sz w:val="28"/>
          <w:szCs w:val="28"/>
        </w:rPr>
        <w:t>выявления языковых трудностей</w:t>
      </w:r>
      <w:bookmarkEnd w:id="4"/>
      <w:bookmarkEnd w:id="5"/>
    </w:p>
    <w:p w14:paraId="020FEBDD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7D81CFB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Одной из областей применения, полученных в процессе изучения иностранного языка знания могут стать международные экзамены по английскому языку. </w:t>
      </w:r>
    </w:p>
    <w:p w14:paraId="78DC9CA7" w14:textId="1F8C5ED6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Принято выделять </w:t>
      </w:r>
      <w:r w:rsidR="008C6C7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ряд экзаменов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которые нацелены на определение уровня владения английским языком для лиц, не являющимися носителями данного иностранного языка. В 1990 году для координации усилий тестологов разных стран была создана Европейская ассоциация языкового тестирования – The Association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of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Language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Testers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in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Europ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или ALTE. Задача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ALTE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вырабатывать, унифицировать и распространять критерии тестирования в кругу своих членов. Также деятельность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ALTE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 многом подготовила проект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CEFR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</w:t>
      </w:r>
      <w:r w:rsidR="002F22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Актуальные вопросы </w:t>
      </w:r>
      <w:r w:rsidR="00F90AE7">
        <w:rPr>
          <w:rFonts w:ascii="Times New Roman" w:eastAsia="Calibri" w:hAnsi="Times New Roman" w:cs="Times New Roman"/>
          <w:sz w:val="28"/>
          <w:szCs w:val="28"/>
          <w:lang w:eastAsia="en-US"/>
        </w:rPr>
        <w:t>языкового тестирования</w:t>
      </w:r>
      <w:r w:rsidR="00B3547F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2017: 91].</w:t>
      </w:r>
    </w:p>
    <w:p w14:paraId="6FFA8E43" w14:textId="448643DA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книге «Актуальные вопросы языкового тестирования» дается краткая характеристика этих экзаменов</w:t>
      </w:r>
      <w:r w:rsidR="001C398A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[Там же]. Опи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раясь на данный труд, кратко опишем экзамен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7A309E37" w14:textId="78E261EA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YLE </w:t>
      </w:r>
      <w:bookmarkStart w:id="6" w:name="_Hlk94109913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(Cambridge Young Learners English Test)</w:t>
      </w:r>
      <w:bookmarkEnd w:id="6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серия </w:t>
      </w:r>
      <w:r w:rsidR="00D804D3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ембриджских экзаменов, разработанная для детей от 6 до 12 лет, состоит из трех  уровней разного уровня сложности. </w:t>
      </w:r>
    </w:p>
    <w:p w14:paraId="3632AA2E" w14:textId="74BDDC62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Первый экзамен серии – Pre A1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Starters</w:t>
      </w:r>
      <w:proofErr w:type="spellEnd"/>
      <w:r w:rsidR="00FD245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(начинающие изучать английский язык), начальный шаг ребенка на пути изучения английского языка. </w:t>
      </w:r>
    </w:p>
    <w:p w14:paraId="50B76679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Следующий этап изучения языка – это A1 Movers (продолжающие изучение английского языка). При подготовке к экзамену ученики расширяют свои языковые возможности, а получение сертификата становится сильной мотивацией для дальнейшего обучения. </w:t>
      </w:r>
    </w:p>
    <w:p w14:paraId="68583866" w14:textId="00BBA28D" w:rsidR="00402005" w:rsidRPr="00805B98" w:rsidRDefault="00402005" w:rsidP="007439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Заключительный экзамен серии – A2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Flyers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(овладевшие начальными языковыми знаниями), который соответствует экзамену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KET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содержанию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тестируемых навыков. Сертификат доказывает владение повседневным письменным и устным английским на базовом уровне. </w:t>
      </w:r>
    </w:p>
    <w:p w14:paraId="3957A376" w14:textId="0B54709E" w:rsidR="006332C1" w:rsidRPr="00805B98" w:rsidRDefault="006332C1" w:rsidP="00B701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В Таблице 1 представлено содержание экзамена, которое одинаково для каждого из трех его уровней. Отметим, что второй раздел экзамена </w:t>
      </w:r>
      <w:r w:rsidRPr="00805B98">
        <w:rPr>
          <w:rFonts w:ascii="Times New Roman" w:hAnsi="Times New Roman" w:cs="Times New Roman"/>
          <w:sz w:val="28"/>
          <w:szCs w:val="28"/>
          <w:lang w:val="en-US" w:eastAsia="en-US"/>
        </w:rPr>
        <w:t>YLE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имеет свою специфику. В отличие от </w:t>
      </w:r>
      <w:r w:rsidR="00B701B0" w:rsidRPr="00805B98">
        <w:rPr>
          <w:rFonts w:ascii="Times New Roman" w:hAnsi="Times New Roman" w:cs="Times New Roman"/>
          <w:sz w:val="28"/>
          <w:szCs w:val="28"/>
          <w:lang w:eastAsia="en-US"/>
        </w:rPr>
        <w:t>первого и третьего разделов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, в которых представлено только по одному виду речевой деятельности, </w:t>
      </w:r>
      <w:r w:rsidR="00B701B0" w:rsidRPr="00805B98">
        <w:rPr>
          <w:rFonts w:ascii="Times New Roman" w:hAnsi="Times New Roman" w:cs="Times New Roman"/>
          <w:sz w:val="28"/>
          <w:szCs w:val="28"/>
          <w:lang w:eastAsia="en-US"/>
        </w:rPr>
        <w:t>второй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раздел совмещает в себе два вида речевой деятельности – чтение и письмо. </w:t>
      </w:r>
      <w:r w:rsidR="007A5387" w:rsidRPr="00805B98">
        <w:rPr>
          <w:rFonts w:ascii="Times New Roman" w:hAnsi="Times New Roman" w:cs="Times New Roman"/>
          <w:sz w:val="28"/>
          <w:szCs w:val="28"/>
          <w:lang w:eastAsia="en-US"/>
        </w:rPr>
        <w:t>Обоснование такого объединения мы находим в статье “</w:t>
      </w:r>
      <w:r w:rsidR="007A5387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The</w:t>
      </w:r>
      <w:r w:rsidR="007A5387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A5387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cognitive</w:t>
      </w:r>
      <w:r w:rsidR="007A5387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A5387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validity</w:t>
      </w:r>
      <w:r w:rsidR="007A5387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A5387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of</w:t>
      </w:r>
      <w:r w:rsidR="007A5387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A5387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reading</w:t>
      </w:r>
      <w:r w:rsidR="007A5387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A5387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and</w:t>
      </w:r>
      <w:r w:rsidR="007A5387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A5387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writing</w:t>
      </w:r>
      <w:r w:rsidR="007A5387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A5387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tests</w:t>
      </w:r>
      <w:r w:rsidR="007A5387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A5387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designed</w:t>
      </w:r>
      <w:r w:rsidR="007A5387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A5387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for</w:t>
      </w:r>
      <w:r w:rsidR="007A5387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A5387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young</w:t>
      </w:r>
      <w:r w:rsidR="007A5387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7A5387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learners</w:t>
      </w:r>
      <w:r w:rsidR="007A5387" w:rsidRPr="00805B98">
        <w:rPr>
          <w:rFonts w:ascii="Times New Roman" w:hAnsi="Times New Roman" w:cs="Times New Roman"/>
          <w:sz w:val="28"/>
          <w:szCs w:val="28"/>
          <w:lang w:eastAsia="en-US"/>
        </w:rPr>
        <w:t>”</w:t>
      </w:r>
      <w:r w:rsidR="005C666F" w:rsidRPr="00805B98">
        <w:rPr>
          <w:rFonts w:ascii="Times New Roman" w:hAnsi="Times New Roman" w:cs="Times New Roman"/>
          <w:sz w:val="28"/>
          <w:szCs w:val="28"/>
          <w:lang w:eastAsia="en-US"/>
        </w:rPr>
        <w:t>, в которой</w:t>
      </w:r>
      <w:r w:rsidR="00B701B0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исследователь   </w:t>
      </w:r>
      <w:r w:rsidR="007A5387" w:rsidRPr="00805B98">
        <w:rPr>
          <w:rFonts w:ascii="Times New Roman" w:hAnsi="Times New Roman" w:cs="Times New Roman"/>
          <w:sz w:val="28"/>
          <w:szCs w:val="28"/>
          <w:lang w:eastAsia="en-US"/>
        </w:rPr>
        <w:t>Д. Филд</w:t>
      </w:r>
      <w:r w:rsidR="005C666F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приводит две возможные причины.</w:t>
      </w:r>
      <w:r w:rsidR="00B701B0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Первая </w:t>
      </w:r>
      <w:r w:rsidR="005C666F" w:rsidRPr="00805B98">
        <w:rPr>
          <w:rFonts w:ascii="Times New Roman" w:hAnsi="Times New Roman" w:cs="Times New Roman"/>
          <w:sz w:val="28"/>
          <w:szCs w:val="28"/>
          <w:lang w:eastAsia="en-US"/>
        </w:rPr>
        <w:t>причина</w:t>
      </w:r>
      <w:r w:rsidR="00B701B0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заключается в желании составителей теста</w:t>
      </w:r>
      <w:r w:rsidR="005C666F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реализовать интегрированный подход к навыкам, которому отдают предпочтение некоторые экзаменационные комиссии</w:t>
      </w:r>
      <w:r w:rsidR="00B701B0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. Вторая причина заключается в следующем: в данном разделе чтение является главным объектом тестирования, тогда как </w:t>
      </w:r>
      <w:r w:rsidR="005C666F" w:rsidRPr="00805B98">
        <w:rPr>
          <w:rFonts w:ascii="Times New Roman" w:hAnsi="Times New Roman" w:cs="Times New Roman"/>
          <w:sz w:val="28"/>
          <w:szCs w:val="28"/>
          <w:lang w:eastAsia="en-US"/>
        </w:rPr>
        <w:t>письмо в основном выступает как</w:t>
      </w:r>
      <w:r w:rsidR="00B701B0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средство контроля понимания прочитанного</w:t>
      </w:r>
      <w:r w:rsidR="007A5387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[</w:t>
      </w:r>
      <w:r w:rsidR="007A5387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Field</w:t>
      </w:r>
      <w:r w:rsidR="007A5387" w:rsidRPr="00805B98">
        <w:rPr>
          <w:rFonts w:ascii="Times New Roman" w:hAnsi="Times New Roman" w:cs="Times New Roman"/>
          <w:sz w:val="28"/>
          <w:szCs w:val="28"/>
          <w:lang w:eastAsia="en-US"/>
        </w:rPr>
        <w:t>, 2018: 203].</w:t>
      </w:r>
      <w:r w:rsidR="00B701B0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14:paraId="417121F5" w14:textId="0E2EB359" w:rsidR="00B701B0" w:rsidRDefault="00A23001" w:rsidP="00A230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В 2018 году составители тестовых заданий экзамена </w:t>
      </w:r>
      <w:r w:rsidRPr="00805B98">
        <w:rPr>
          <w:rFonts w:ascii="Times New Roman" w:hAnsi="Times New Roman" w:cs="Times New Roman"/>
          <w:sz w:val="28"/>
          <w:szCs w:val="28"/>
          <w:lang w:val="en-US" w:eastAsia="en-US"/>
        </w:rPr>
        <w:t>YLE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пересматривают свое отношение к контролю навыков письма и разрабатывают задани</w:t>
      </w:r>
      <w:r w:rsidR="0023740C" w:rsidRPr="00805B98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на продуктивное письмо для уровней A1 Movers и A2 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Flyers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[</w:t>
      </w:r>
      <w:r w:rsidRPr="00805B98">
        <w:rPr>
          <w:rFonts w:ascii="Times New Roman" w:hAnsi="Times New Roman" w:cs="Times New Roman"/>
          <w:sz w:val="28"/>
          <w:szCs w:val="28"/>
          <w:lang w:val="en-US" w:eastAsia="en-US"/>
        </w:rPr>
        <w:t>Albrecht</w:t>
      </w:r>
      <w:r w:rsidR="00B3547F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2018]</w:t>
      </w:r>
      <w:r w:rsidR="00012F10" w:rsidRPr="00805B98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14:paraId="43BD01D7" w14:textId="472F489F" w:rsidR="00A55684" w:rsidRDefault="00B3547F" w:rsidP="00A55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Описание заданий взято из </w:t>
      </w:r>
      <w:r w:rsidR="00BF4C0F">
        <w:rPr>
          <w:rFonts w:ascii="Times New Roman" w:hAnsi="Times New Roman" w:cs="Times New Roman"/>
          <w:sz w:val="28"/>
          <w:szCs w:val="28"/>
          <w:lang w:eastAsia="en-US"/>
        </w:rPr>
        <w:t xml:space="preserve">пособия для учителей по подготовке к экзамену </w:t>
      </w:r>
      <w:r w:rsidR="00BF4C0F">
        <w:rPr>
          <w:rFonts w:ascii="Times New Roman" w:hAnsi="Times New Roman" w:cs="Times New Roman"/>
          <w:sz w:val="28"/>
          <w:szCs w:val="28"/>
          <w:lang w:val="en-US" w:eastAsia="en-US"/>
        </w:rPr>
        <w:t>YLE</w:t>
      </w:r>
      <w:r w:rsidR="00BF4C0F" w:rsidRPr="00BF4C0F">
        <w:rPr>
          <w:rFonts w:ascii="Times New Roman" w:hAnsi="Times New Roman" w:cs="Times New Roman"/>
          <w:sz w:val="28"/>
          <w:szCs w:val="28"/>
          <w:lang w:eastAsia="en-US"/>
        </w:rPr>
        <w:t xml:space="preserve"> “</w:t>
      </w:r>
      <w:r w:rsidR="00BF4C0F" w:rsidRPr="00805B98">
        <w:rPr>
          <w:rFonts w:ascii="Times New Roman" w:hAnsi="Times New Roman" w:cs="Times New Roman"/>
          <w:sz w:val="28"/>
          <w:szCs w:val="28"/>
          <w:lang w:val="en-US"/>
        </w:rPr>
        <w:t>Cambridge</w:t>
      </w:r>
      <w:r w:rsidR="00BF4C0F" w:rsidRPr="00BF4C0F">
        <w:rPr>
          <w:rFonts w:ascii="Times New Roman" w:hAnsi="Times New Roman" w:cs="Times New Roman"/>
          <w:sz w:val="28"/>
          <w:szCs w:val="28"/>
        </w:rPr>
        <w:t xml:space="preserve"> </w:t>
      </w:r>
      <w:r w:rsidR="00BF4C0F" w:rsidRPr="00805B98">
        <w:rPr>
          <w:rFonts w:ascii="Times New Roman" w:hAnsi="Times New Roman" w:cs="Times New Roman"/>
          <w:sz w:val="28"/>
          <w:szCs w:val="28"/>
          <w:lang w:val="en-US"/>
        </w:rPr>
        <w:t>Assessment</w:t>
      </w:r>
      <w:r w:rsidR="00BF4C0F" w:rsidRPr="00BF4C0F">
        <w:rPr>
          <w:rFonts w:ascii="Times New Roman" w:hAnsi="Times New Roman" w:cs="Times New Roman"/>
          <w:sz w:val="28"/>
          <w:szCs w:val="28"/>
        </w:rPr>
        <w:t xml:space="preserve"> </w:t>
      </w:r>
      <w:r w:rsidR="00BF4C0F" w:rsidRPr="00805B98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BF4C0F" w:rsidRPr="00BF4C0F">
        <w:rPr>
          <w:rFonts w:ascii="Times New Roman" w:hAnsi="Times New Roman" w:cs="Times New Roman"/>
          <w:sz w:val="28"/>
          <w:szCs w:val="28"/>
        </w:rPr>
        <w:t xml:space="preserve">. </w:t>
      </w:r>
      <w:r w:rsidR="00BF4C0F" w:rsidRPr="00805B98">
        <w:rPr>
          <w:rFonts w:ascii="Times New Roman" w:hAnsi="Times New Roman" w:cs="Times New Roman"/>
          <w:sz w:val="28"/>
          <w:szCs w:val="28"/>
          <w:lang w:val="en-US"/>
        </w:rPr>
        <w:t>Handbook</w:t>
      </w:r>
      <w:r w:rsidR="00BF4C0F" w:rsidRPr="00944BC4">
        <w:rPr>
          <w:rFonts w:ascii="Times New Roman" w:hAnsi="Times New Roman" w:cs="Times New Roman"/>
          <w:sz w:val="28"/>
          <w:szCs w:val="28"/>
        </w:rPr>
        <w:t xml:space="preserve"> </w:t>
      </w:r>
      <w:r w:rsidR="00BF4C0F" w:rsidRPr="00805B98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="00BF4C0F" w:rsidRPr="00944BC4">
        <w:rPr>
          <w:rFonts w:ascii="Times New Roman" w:hAnsi="Times New Roman" w:cs="Times New Roman"/>
          <w:sz w:val="28"/>
          <w:szCs w:val="28"/>
        </w:rPr>
        <w:t xml:space="preserve"> </w:t>
      </w:r>
      <w:r w:rsidR="00BF4C0F" w:rsidRPr="00805B98">
        <w:rPr>
          <w:rFonts w:ascii="Times New Roman" w:hAnsi="Times New Roman" w:cs="Times New Roman"/>
          <w:sz w:val="28"/>
          <w:szCs w:val="28"/>
          <w:lang w:val="en-US"/>
        </w:rPr>
        <w:t>teachers</w:t>
      </w:r>
      <w:r w:rsidR="00BF4C0F" w:rsidRPr="00944BC4">
        <w:rPr>
          <w:rFonts w:ascii="Times New Roman" w:hAnsi="Times New Roman" w:cs="Times New Roman"/>
          <w:sz w:val="28"/>
          <w:szCs w:val="28"/>
          <w:lang w:eastAsia="en-US"/>
        </w:rPr>
        <w:t>” [</w:t>
      </w:r>
      <w:r w:rsidR="00BF4C0F">
        <w:rPr>
          <w:rFonts w:ascii="Times New Roman" w:hAnsi="Times New Roman" w:cs="Times New Roman"/>
          <w:sz w:val="28"/>
          <w:szCs w:val="28"/>
          <w:lang w:val="en-US" w:eastAsia="en-US"/>
        </w:rPr>
        <w:t>URL</w:t>
      </w:r>
      <w:r w:rsidR="00BF4C0F" w:rsidRPr="00944BC4">
        <w:rPr>
          <w:rFonts w:ascii="Times New Roman" w:hAnsi="Times New Roman" w:cs="Times New Roman"/>
          <w:sz w:val="28"/>
          <w:szCs w:val="28"/>
          <w:lang w:eastAsia="en-US"/>
        </w:rPr>
        <w:t xml:space="preserve">: </w:t>
      </w:r>
      <w:hyperlink r:id="rId10" w:history="1">
        <w:r w:rsidR="00A55684" w:rsidRPr="00FB2333">
          <w:rPr>
            <w:rStyle w:val="af5"/>
            <w:rFonts w:ascii="Times New Roman" w:hAnsi="Times New Roman" w:cs="Times New Roman"/>
            <w:sz w:val="28"/>
            <w:szCs w:val="28"/>
            <w:lang w:val="en-US" w:eastAsia="en-US"/>
          </w:rPr>
          <w:t>https</w:t>
        </w:r>
        <w:r w:rsidR="00A55684" w:rsidRPr="00FB2333">
          <w:rPr>
            <w:rStyle w:val="af5"/>
            <w:rFonts w:ascii="Times New Roman" w:hAnsi="Times New Roman" w:cs="Times New Roman"/>
            <w:sz w:val="28"/>
            <w:szCs w:val="28"/>
            <w:lang w:eastAsia="en-US"/>
          </w:rPr>
          <w:t>://</w:t>
        </w:r>
        <w:r w:rsidR="00A55684" w:rsidRPr="00FB2333">
          <w:rPr>
            <w:rStyle w:val="af5"/>
            <w:rFonts w:ascii="Times New Roman" w:hAnsi="Times New Roman" w:cs="Times New Roman"/>
            <w:sz w:val="28"/>
            <w:szCs w:val="28"/>
            <w:lang w:val="en-US" w:eastAsia="en-US"/>
          </w:rPr>
          <w:t>www</w:t>
        </w:r>
        <w:r w:rsidR="00A55684" w:rsidRPr="00FB2333">
          <w:rPr>
            <w:rStyle w:val="af5"/>
            <w:rFonts w:ascii="Times New Roman" w:hAnsi="Times New Roman" w:cs="Times New Roman"/>
            <w:sz w:val="28"/>
            <w:szCs w:val="28"/>
            <w:lang w:eastAsia="en-US"/>
          </w:rPr>
          <w:t>.</w:t>
        </w:r>
        <w:proofErr w:type="spellStart"/>
        <w:r w:rsidR="00A55684" w:rsidRPr="00FB2333">
          <w:rPr>
            <w:rStyle w:val="af5"/>
            <w:rFonts w:ascii="Times New Roman" w:hAnsi="Times New Roman" w:cs="Times New Roman"/>
            <w:sz w:val="28"/>
            <w:szCs w:val="28"/>
            <w:lang w:val="en-US" w:eastAsia="en-US"/>
          </w:rPr>
          <w:t>britishschoolrc</w:t>
        </w:r>
        <w:proofErr w:type="spellEnd"/>
        <w:r w:rsidR="00A55684" w:rsidRPr="00FB2333">
          <w:rPr>
            <w:rStyle w:val="af5"/>
            <w:rFonts w:ascii="Times New Roman" w:hAnsi="Times New Roman" w:cs="Times New Roman"/>
            <w:sz w:val="28"/>
            <w:szCs w:val="28"/>
            <w:lang w:eastAsia="en-US"/>
          </w:rPr>
          <w:t>.</w:t>
        </w:r>
        <w:r w:rsidR="00A55684" w:rsidRPr="00FB2333">
          <w:rPr>
            <w:rStyle w:val="af5"/>
            <w:rFonts w:ascii="Times New Roman" w:hAnsi="Times New Roman" w:cs="Times New Roman"/>
            <w:sz w:val="28"/>
            <w:szCs w:val="28"/>
            <w:lang w:val="en-US" w:eastAsia="en-US"/>
          </w:rPr>
          <w:t>com</w:t>
        </w:r>
      </w:hyperlink>
      <w:r w:rsidR="00BF4C0F" w:rsidRPr="00944BC4">
        <w:rPr>
          <w:rFonts w:ascii="Times New Roman" w:hAnsi="Times New Roman" w:cs="Times New Roman"/>
          <w:sz w:val="28"/>
          <w:szCs w:val="28"/>
          <w:lang w:eastAsia="en-US"/>
        </w:rPr>
        <w:t>].</w:t>
      </w:r>
      <w:bookmarkStart w:id="7" w:name="_Toc104618623"/>
    </w:p>
    <w:p w14:paraId="1B78901A" w14:textId="5DA5FBE2" w:rsidR="00402005" w:rsidRPr="00A55684" w:rsidRDefault="00402005" w:rsidP="00A55684">
      <w:pPr>
        <w:pStyle w:val="3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bookmarkStart w:id="8" w:name="_Toc105078558"/>
      <w:r w:rsidRPr="00805B98">
        <w:rPr>
          <w:rFonts w:ascii="Times New Roman" w:eastAsia="Calibri" w:hAnsi="Times New Roman"/>
          <w:color w:val="auto"/>
          <w:sz w:val="28"/>
          <w:szCs w:val="28"/>
        </w:rPr>
        <w:t xml:space="preserve">Таблица 1. Содержание экзамена </w:t>
      </w:r>
      <w:r w:rsidRPr="00805B98">
        <w:rPr>
          <w:rFonts w:ascii="Times New Roman" w:eastAsia="Calibri" w:hAnsi="Times New Roman"/>
          <w:color w:val="auto"/>
          <w:sz w:val="28"/>
          <w:szCs w:val="28"/>
          <w:lang w:val="en-US"/>
        </w:rPr>
        <w:t>YLE</w:t>
      </w:r>
      <w:r w:rsidRPr="00805B98">
        <w:rPr>
          <w:rFonts w:ascii="Times New Roman" w:eastAsia="Calibri" w:hAnsi="Times New Roman"/>
          <w:color w:val="auto"/>
          <w:sz w:val="28"/>
          <w:szCs w:val="28"/>
        </w:rPr>
        <w:t xml:space="preserve">  на трех уровнях владения языком</w:t>
      </w:r>
      <w:bookmarkEnd w:id="7"/>
      <w:bookmarkEnd w:id="8"/>
    </w:p>
    <w:tbl>
      <w:tblPr>
        <w:tblStyle w:val="18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2552"/>
        <w:gridCol w:w="2669"/>
        <w:gridCol w:w="2575"/>
      </w:tblGrid>
      <w:tr w:rsidR="00805B98" w:rsidRPr="00805B98" w14:paraId="7BDABD66" w14:textId="77777777" w:rsidTr="00A55684">
        <w:tc>
          <w:tcPr>
            <w:tcW w:w="1843" w:type="dxa"/>
          </w:tcPr>
          <w:p w14:paraId="7B3CF043" w14:textId="50D247D8" w:rsidR="00402005" w:rsidRPr="00805B98" w:rsidRDefault="006332C1" w:rsidP="004020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2552" w:type="dxa"/>
          </w:tcPr>
          <w:p w14:paraId="6BDA2ABB" w14:textId="5777FBAD" w:rsidR="00402005" w:rsidRPr="00805B98" w:rsidRDefault="00053636" w:rsidP="004020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Pre A1 </w:t>
            </w:r>
            <w:r w:rsidR="00402005" w:rsidRPr="00805B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Starters</w:t>
            </w:r>
          </w:p>
        </w:tc>
        <w:tc>
          <w:tcPr>
            <w:tcW w:w="2669" w:type="dxa"/>
          </w:tcPr>
          <w:p w14:paraId="2BA63375" w14:textId="68F06350" w:rsidR="00402005" w:rsidRPr="00805B98" w:rsidRDefault="00053636" w:rsidP="004020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A1 </w:t>
            </w:r>
            <w:r w:rsidR="00402005" w:rsidRPr="00805B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Movers</w:t>
            </w:r>
          </w:p>
        </w:tc>
        <w:tc>
          <w:tcPr>
            <w:tcW w:w="2575" w:type="dxa"/>
          </w:tcPr>
          <w:p w14:paraId="2210DC28" w14:textId="5EF0255B" w:rsidR="00402005" w:rsidRPr="00805B98" w:rsidRDefault="00053636" w:rsidP="0040200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A2 </w:t>
            </w:r>
            <w:r w:rsidR="00402005" w:rsidRPr="00805B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Flyers</w:t>
            </w:r>
          </w:p>
        </w:tc>
      </w:tr>
      <w:tr w:rsidR="00805B98" w:rsidRPr="00805B98" w14:paraId="622341D3" w14:textId="77777777" w:rsidTr="00A55684">
        <w:tc>
          <w:tcPr>
            <w:tcW w:w="1843" w:type="dxa"/>
          </w:tcPr>
          <w:p w14:paraId="11A0EE37" w14:textId="687C50D4" w:rsidR="00402005" w:rsidRPr="00805B98" w:rsidRDefault="005C666F" w:rsidP="005C666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="001C398A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2552" w:type="dxa"/>
          </w:tcPr>
          <w:p w14:paraId="3DAA7C76" w14:textId="6D9430BA" w:rsidR="00166AFC" w:rsidRPr="00805B98" w:rsidRDefault="00ED5332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1C398A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задания:</w:t>
            </w:r>
          </w:p>
          <w:p w14:paraId="15999C8E" w14:textId="77777777" w:rsidR="00166AFC" w:rsidRPr="00805B98" w:rsidRDefault="00166AFC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6A31DA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 </w:t>
            </w:r>
            <w:r w:rsidR="00604DD2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на соотнесение единиц языка и невербальных элементов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4B42811E" w14:textId="77777777" w:rsidR="00166AFC" w:rsidRPr="00805B98" w:rsidRDefault="00166AFC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604DD2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конспектирование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19CF450B" w14:textId="77777777" w:rsidR="00166AFC" w:rsidRPr="00805B98" w:rsidRDefault="00166AFC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6A31DA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задания </w:t>
            </w:r>
            <w:r w:rsidR="00604DD2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множественного выбора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6C2905D4" w14:textId="57BA8FCB" w:rsidR="00402005" w:rsidRPr="00805B98" w:rsidRDefault="00166AFC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604DD2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раскраска. </w:t>
            </w:r>
          </w:p>
        </w:tc>
        <w:tc>
          <w:tcPr>
            <w:tcW w:w="2669" w:type="dxa"/>
          </w:tcPr>
          <w:p w14:paraId="1E84B9C9" w14:textId="4815B110" w:rsidR="00166AFC" w:rsidRPr="00805B98" w:rsidRDefault="00ED5332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6A31DA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заданий: </w:t>
            </w:r>
          </w:p>
          <w:p w14:paraId="441FCF7E" w14:textId="77777777" w:rsidR="00166AFC" w:rsidRPr="00805B98" w:rsidRDefault="00166AFC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6A31DA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два задания на соотнесение единиц языка и невербальных элементов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68FA17D5" w14:textId="36DA64D3" w:rsidR="00166AFC" w:rsidRPr="00805B98" w:rsidRDefault="00A65F63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6A31DA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конспектирование</w:t>
            </w:r>
            <w:r w:rsidR="00166AFC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05D2412D" w14:textId="77777777" w:rsidR="00166AFC" w:rsidRPr="00805B98" w:rsidRDefault="00166AFC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6A31DA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задания множественного выбора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="006A31DA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6E1317A" w14:textId="21284E67" w:rsidR="00402005" w:rsidRPr="00805B98" w:rsidRDefault="00166AFC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6A31DA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раскраска.</w:t>
            </w:r>
          </w:p>
          <w:p w14:paraId="2C3C64C8" w14:textId="4ACE5A5D" w:rsidR="006A31DA" w:rsidRPr="00805B98" w:rsidRDefault="00053636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отличии от уровня 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 в задании, в 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котором дается раскраска, от ребенка потребуется написать слово на каком-либо из изображенных объектов.</w:t>
            </w:r>
          </w:p>
        </w:tc>
        <w:tc>
          <w:tcPr>
            <w:tcW w:w="2575" w:type="dxa"/>
          </w:tcPr>
          <w:p w14:paraId="0217B263" w14:textId="5E76D792" w:rsidR="00DF3C87" w:rsidRPr="00805B98" w:rsidRDefault="00ED5332" w:rsidP="00DF3C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  <w:r w:rsidR="00DF3C87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заданий, идентичных заданиям уровня </w:t>
            </w:r>
            <w:r w:rsidR="00DF3C87" w:rsidRPr="00805B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="00DF3C87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</w:p>
        </w:tc>
      </w:tr>
      <w:tr w:rsidR="00805B98" w:rsidRPr="00805B98" w14:paraId="538673A9" w14:textId="77777777" w:rsidTr="00A55684">
        <w:tc>
          <w:tcPr>
            <w:tcW w:w="1843" w:type="dxa"/>
          </w:tcPr>
          <w:p w14:paraId="7DA12EE4" w14:textId="1F28AE20" w:rsidR="00402005" w:rsidRPr="00805B98" w:rsidRDefault="005C666F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="001C398A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Чтение и Письмо</w:t>
            </w:r>
          </w:p>
        </w:tc>
        <w:tc>
          <w:tcPr>
            <w:tcW w:w="2552" w:type="dxa"/>
          </w:tcPr>
          <w:p w14:paraId="32FBB19D" w14:textId="79505A69" w:rsidR="00166AFC" w:rsidRPr="00805B98" w:rsidRDefault="00ED5332" w:rsidP="006A31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604DD2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заданий:</w:t>
            </w:r>
            <w:r w:rsidR="00B5297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E855EFA" w14:textId="67DB9CCB" w:rsidR="00166AFC" w:rsidRPr="00805B98" w:rsidRDefault="00166AFC" w:rsidP="006A31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07244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верные и неверные утверждения (</w:t>
            </w:r>
            <w:r w:rsidR="00D07244" w:rsidRPr="00805B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True</w:t>
            </w:r>
            <w:r w:rsidR="00D07244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="00D07244" w:rsidRPr="00805B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False</w:t>
            </w:r>
            <w:r w:rsidR="00D07244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736F3870" w14:textId="77777777" w:rsidR="00166AFC" w:rsidRPr="00805B98" w:rsidRDefault="00166AFC" w:rsidP="006A31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B5297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понимание прочитанного с опорой на картинку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66DF9297" w14:textId="77777777" w:rsidR="00166AFC" w:rsidRPr="00805B98" w:rsidRDefault="00166AFC" w:rsidP="006A31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B5297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r w:rsidR="0047193F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авописание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46B52A13" w14:textId="77777777" w:rsidR="00166AFC" w:rsidRPr="00805B98" w:rsidRDefault="00166AFC" w:rsidP="006A31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6A31DA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задания на заполнение пропусков с выбором из нескольких возможных ответов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6FDF2408" w14:textId="5E01D4C6" w:rsidR="00402005" w:rsidRPr="00805B98" w:rsidRDefault="00166AFC" w:rsidP="006A31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6A31DA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ответы на вопросы с опорой на картинку.</w:t>
            </w:r>
          </w:p>
        </w:tc>
        <w:tc>
          <w:tcPr>
            <w:tcW w:w="2669" w:type="dxa"/>
          </w:tcPr>
          <w:p w14:paraId="4391C02F" w14:textId="2D506A1B" w:rsidR="00C176F4" w:rsidRPr="00805B98" w:rsidRDefault="00ED5332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5363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заданий:</w:t>
            </w:r>
          </w:p>
          <w:p w14:paraId="681E6541" w14:textId="77777777" w:rsidR="00C176F4" w:rsidRPr="00805B98" w:rsidRDefault="00C176F4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5363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соотнесение слов с их дефинициями</w:t>
            </w:r>
            <w:r w:rsidR="00166AFC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094C1ADC" w14:textId="25A20476" w:rsidR="00C176F4" w:rsidRPr="00805B98" w:rsidRDefault="00C176F4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5363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коротки</w:t>
            </w:r>
            <w:r w:rsidR="00DF3C87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</w:t>
            </w:r>
            <w:r w:rsidR="0005363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диалог</w:t>
            </w:r>
            <w:r w:rsidR="00DF3C87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05363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пропущенными репликами и </w:t>
            </w:r>
            <w:r w:rsidR="0005363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несколькими вариантами ответов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них</w:t>
            </w:r>
            <w:r w:rsidR="00166AFC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6D9F51F1" w14:textId="1A7C86E9" w:rsidR="00C176F4" w:rsidRPr="00805B98" w:rsidRDefault="00C176F4" w:rsidP="00C176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- два задания на заполнение пропусков с выбором из нескольких возможных ответов;</w:t>
            </w:r>
          </w:p>
          <w:p w14:paraId="3650697E" w14:textId="72F20DBE" w:rsidR="00C176F4" w:rsidRPr="00805B98" w:rsidRDefault="00C176F4" w:rsidP="00C176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- заполнение пропусков в предложении, основываясь на прочитанном тексте;</w:t>
            </w:r>
          </w:p>
          <w:p w14:paraId="46330668" w14:textId="425AE067" w:rsidR="00C176F4" w:rsidRPr="00805B98" w:rsidRDefault="00C176F4" w:rsidP="00C176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- продуктивное письмо.</w:t>
            </w:r>
          </w:p>
          <w:p w14:paraId="1024061F" w14:textId="6CCE34E7" w:rsidR="00C176F4" w:rsidRPr="00805B98" w:rsidRDefault="00C176F4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Задания на этом уровне усложняются. </w:t>
            </w:r>
            <w:r w:rsidR="00DF3C87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Появляется задание,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котором требуется </w:t>
            </w:r>
            <w:r w:rsidR="00DF3C87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самостоятельно написать ответы на вопросы и два предложения. </w:t>
            </w:r>
          </w:p>
        </w:tc>
        <w:tc>
          <w:tcPr>
            <w:tcW w:w="2575" w:type="dxa"/>
          </w:tcPr>
          <w:p w14:paraId="6F839F08" w14:textId="77777777" w:rsidR="00ED5332" w:rsidRPr="00805B98" w:rsidRDefault="00ED5332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Включает в себя 7 заданий, по большей части идентичных заданиям уровня 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1 с некоторыми изменениями:</w:t>
            </w:r>
          </w:p>
          <w:p w14:paraId="3D55315E" w14:textId="77777777" w:rsidR="00ED5332" w:rsidRPr="00805B98" w:rsidRDefault="00ED5332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- второе задание представляет собой непрерывный диалог, в который нужно вставить пропущенные реплики;</w:t>
            </w:r>
          </w:p>
          <w:p w14:paraId="65AB729F" w14:textId="3B7CB229" w:rsidR="00ED5332" w:rsidRPr="00805B98" w:rsidRDefault="00ED5332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06474C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в шестом задании дается текст с пробелами, которые нужно заполнить, при этом не предоставляется список слов</w:t>
            </w:r>
            <w:r w:rsidR="007A6625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="0006474C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CEBF799" w14:textId="17107AC5" w:rsidR="0006474C" w:rsidRPr="00805B98" w:rsidRDefault="0006474C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седьмое задание является заданием на продуктивное письмо, однако теперь требуется написать собственный текст объемом не менее 20 слов. </w:t>
            </w:r>
          </w:p>
        </w:tc>
      </w:tr>
      <w:tr w:rsidR="00D07244" w:rsidRPr="00805B98" w14:paraId="2B7A0704" w14:textId="77777777" w:rsidTr="00A55684">
        <w:tc>
          <w:tcPr>
            <w:tcW w:w="1843" w:type="dxa"/>
          </w:tcPr>
          <w:p w14:paraId="680FF462" w14:textId="213EB3E2" w:rsidR="00402005" w:rsidRPr="00805B98" w:rsidRDefault="005C666F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="00402005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Говорение </w:t>
            </w:r>
          </w:p>
        </w:tc>
        <w:tc>
          <w:tcPr>
            <w:tcW w:w="2552" w:type="dxa"/>
          </w:tcPr>
          <w:p w14:paraId="12FC6FC5" w14:textId="5DD0F3D3" w:rsidR="00402005" w:rsidRPr="00805B98" w:rsidRDefault="006A31DA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Включает в себя ч</w:t>
            </w:r>
            <w:r w:rsidR="00604DD2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етыре задания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272DBD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первых трех заданиях кандидат взаимодействует с экзаменатором и картинками – отвечает на вопросы, располагает карточки на основном изображении, выбирает лишний предмет из четырех представленных. В последнем задании требуется ответить на несколько личных вопросов о себе. </w:t>
            </w:r>
          </w:p>
        </w:tc>
        <w:tc>
          <w:tcPr>
            <w:tcW w:w="2669" w:type="dxa"/>
          </w:tcPr>
          <w:p w14:paraId="752B0248" w14:textId="64E833F5" w:rsidR="00402005" w:rsidRPr="00805B98" w:rsidRDefault="00DF3C87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Включает в себя четыре задания</w:t>
            </w:r>
            <w:r w:rsidR="00272DBD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, в основном идентичны</w:t>
            </w:r>
            <w:r w:rsidR="00D07244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="00272DBD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уровню </w:t>
            </w:r>
            <w:r w:rsidR="00272DBD" w:rsidRPr="00805B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</w:t>
            </w:r>
            <w:r w:rsidR="00272DBD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72DBD" w:rsidRPr="00805B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="00272DBD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272DBD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Появляются задания, где от кандидата требуется описать различия между двумя картинками или составить короткую историю, опираясь на ряд изображений.</w:t>
            </w:r>
          </w:p>
        </w:tc>
        <w:tc>
          <w:tcPr>
            <w:tcW w:w="2575" w:type="dxa"/>
          </w:tcPr>
          <w:p w14:paraId="1CB6CA42" w14:textId="3D4CC625" w:rsidR="00D07244" w:rsidRPr="00805B98" w:rsidRDefault="0006474C" w:rsidP="0040200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Включает в себя четыре задани</w:t>
            </w:r>
            <w:r w:rsidR="00D07244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я, отличающихся от уровня </w:t>
            </w:r>
            <w:r w:rsidR="00D07244" w:rsidRPr="00805B9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  <w:r w:rsidR="00D07244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1, так как на данном уровне кандидат должен больше взаимодействовать с экзаменатором: описывать различия между картинками, опираясь на сказанное экзаменатором и запрашивать у него необходимую информацию.</w:t>
            </w:r>
          </w:p>
        </w:tc>
      </w:tr>
    </w:tbl>
    <w:p w14:paraId="73A0AD08" w14:textId="0663F6DA" w:rsidR="00402005" w:rsidRPr="00805B98" w:rsidRDefault="00402005" w:rsidP="007A66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Поскольку </w:t>
      </w:r>
      <w:r w:rsidR="00D804D3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ембриджский экзамен на подтверждение должного начального уровня языковых знаний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 включает весьма условную коммуникацию, свидетельствующую о наличии языковых</w:t>
      </w:r>
      <w:r w:rsidR="00F5351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знаний</w:t>
      </w:r>
      <w:r w:rsidR="00F5351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r w:rsidR="00F5351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ранних этапах обучения, мы сфокусировались на тех языковых трудностях, которые оценивали</w:t>
      </w:r>
      <w:r w:rsidR="00F5351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F5351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точки</w:t>
      </w:r>
      <w:r w:rsidR="00F5351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рения лингвистической компетенции как части коммуникативной компетенции</w:t>
      </w:r>
      <w:r w:rsidR="00322FD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которую мы будем обозначать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22FD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аббревиатурой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(ЛКК)</w:t>
      </w:r>
      <w:r w:rsidR="00322FD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соответствующего уровня</w:t>
      </w:r>
      <w:r w:rsidR="00434A9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322FD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оскольку несмотря тот факт, что формирование коммуникативной компетенции является</w:t>
      </w:r>
      <w:r w:rsidR="0010349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целью</w:t>
      </w:r>
      <w:r w:rsidR="0010349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обучения иностранным языкам в РФ, на ранних </w:t>
      </w:r>
      <w:r w:rsidR="0005363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эта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пах обучения именно языковые знания (лингвистическая компетенция</w:t>
      </w:r>
      <w:r w:rsidR="002E276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 ее формирование)</w:t>
      </w:r>
      <w:r w:rsidR="007A66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находятся в фокусе внимания педагога.</w:t>
      </w:r>
    </w:p>
    <w:p w14:paraId="761AF148" w14:textId="3A33A438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связи с этим мы предлагаем следующие русскоязычные аббревиатуры  для обозначения</w:t>
      </w:r>
      <w:r w:rsidR="002E276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уровня</w:t>
      </w:r>
      <w:r w:rsidR="002E276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языковых</w:t>
      </w:r>
      <w:r w:rsidR="002E276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знаний при оценке</w:t>
      </w:r>
      <w:r w:rsidR="002E276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возникающих трудностей:</w:t>
      </w:r>
    </w:p>
    <w:p w14:paraId="02A74E39" w14:textId="68A226C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–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Starters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начальный уровень ЛКК</w:t>
      </w:r>
      <w:r w:rsidR="00300B3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677085F2" w14:textId="08C2A1A5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А1 –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Movers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средний уровень ЛКК</w:t>
      </w:r>
      <w:r w:rsidR="00300B3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</w:t>
      </w:r>
    </w:p>
    <w:p w14:paraId="62CF7952" w14:textId="2D94C664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А2 </w:t>
      </w:r>
      <w:r w:rsidR="002E276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Flyers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высокий уровень ЛКК</w:t>
      </w:r>
      <w:r w:rsidR="00300B3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3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0E420E86" w14:textId="4065D2E2" w:rsidR="00211774" w:rsidRPr="00344D6F" w:rsidRDefault="006F6703" w:rsidP="0021177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Последний уровень, согласно Общеевропейским компетенциям владения иностранным языком (CEFR), является так называемым </w:t>
      </w:r>
      <w:r w:rsidR="0002409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пред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пороговым уровнем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Waystage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B4596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21177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Дескриптор для уровня А2 описывает достаточно ограниченные возможности субъекта, владеющего данным уровнем [</w:t>
      </w:r>
      <w:r w:rsidR="00BD133C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CEFR</w:t>
      </w:r>
      <w:r w:rsidR="00344D6F" w:rsidRPr="00344D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Companion Volume</w:t>
      </w:r>
      <w:r w:rsidR="00BD133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2020: 175</w:t>
      </w:r>
      <w:r w:rsidR="0021177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BD133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5EB365FD" w14:textId="4E8BFF28" w:rsidR="0023740C" w:rsidRPr="00805B98" w:rsidRDefault="00211774" w:rsidP="00D772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Рисунок 1. Дескриптор 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CEFR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для уровня А2</w:t>
      </w:r>
    </w:p>
    <w:p w14:paraId="79296DE4" w14:textId="16E4390C" w:rsidR="00211774" w:rsidRPr="00805B98" w:rsidRDefault="00211774" w:rsidP="00D772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noProof/>
        </w:rPr>
        <w:drawing>
          <wp:inline distT="0" distB="0" distL="0" distR="0" wp14:anchorId="4C6D318A" wp14:editId="30A05CE1">
            <wp:extent cx="5277461" cy="7918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478" t="57997" r="56671" b="32707"/>
                    <a:stretch/>
                  </pic:blipFill>
                  <pic:spPr bwMode="auto">
                    <a:xfrm>
                      <a:off x="0" y="0"/>
                      <a:ext cx="5285385" cy="793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C9F80" w14:textId="77777777" w:rsidR="00A55684" w:rsidRDefault="00BD133C" w:rsidP="00A5568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Исходя из положений, описанных в данном дескрипторе, можно сделать вывод о том</w:t>
      </w:r>
      <w:r w:rsidR="0021177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что к</w:t>
      </w:r>
      <w:r w:rsidR="00B4596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оммуникация на данном уровне все еще является достаточно условной</w:t>
      </w:r>
      <w:r w:rsidR="0021177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bookmarkStart w:id="9" w:name="_Toc104618624"/>
    </w:p>
    <w:p w14:paraId="2CF82E8B" w14:textId="0CF98E81" w:rsidR="00402005" w:rsidRPr="00A55684" w:rsidRDefault="00402005" w:rsidP="00A55684">
      <w:pPr>
        <w:pStyle w:val="2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10" w:name="_Toc105078559"/>
      <w:r w:rsidRPr="00A55684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lastRenderedPageBreak/>
        <w:t>1.2</w:t>
      </w:r>
      <w:r w:rsidR="00BD133C" w:rsidRPr="00A55684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Pr="00A55684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Языковые трудности и их виды</w:t>
      </w:r>
      <w:bookmarkEnd w:id="9"/>
      <w:bookmarkEnd w:id="10"/>
    </w:p>
    <w:p w14:paraId="481E59C5" w14:textId="77777777" w:rsidR="00402005" w:rsidRPr="00805B98" w:rsidRDefault="00402005" w:rsidP="00402005">
      <w:pPr>
        <w:spacing w:line="360" w:lineRule="auto"/>
        <w:ind w:firstLine="49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4F66BB26" w14:textId="77F249BD" w:rsidR="00402005" w:rsidRPr="00805B98" w:rsidRDefault="00402005" w:rsidP="002E276D">
      <w:pPr>
        <w:spacing w:after="0" w:line="360" w:lineRule="auto"/>
        <w:ind w:firstLine="4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Понятие </w:t>
      </w:r>
      <w:r w:rsidRPr="00805B98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 xml:space="preserve">языковая </w:t>
      </w:r>
      <w:r w:rsidR="00300B39" w:rsidRPr="00805B98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трудность</w:t>
      </w:r>
      <w:r w:rsidR="00300B3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исторически</w:t>
      </w:r>
      <w:r w:rsidR="00451C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предшествовало в теории обучения иностранным языкам, а в части методики</w:t>
      </w:r>
      <w:r w:rsidR="00451C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обучения иностранным языкам  понятию </w:t>
      </w:r>
      <w:r w:rsidRPr="00805B98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речевая ошибка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</w:t>
      </w:r>
      <w:r w:rsidR="00AE1B7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значительной степени, определяется на основе тех речевых ошибок, которые допускают обучающиеся, как правило, в продуктивных видах речевой деятельности. </w:t>
      </w:r>
    </w:p>
    <w:p w14:paraId="33267FD1" w14:textId="3FD8C53D" w:rsidR="00402005" w:rsidRPr="00805B98" w:rsidRDefault="00402005" w:rsidP="002E276D">
      <w:pPr>
        <w:spacing w:after="0" w:line="360" w:lineRule="auto"/>
        <w:ind w:firstLine="49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Наше исследование нацелено именно на языковые трудности, которые испытывают юные </w:t>
      </w:r>
      <w:r w:rsidR="00300B3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учащиеся при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рассмотрении этих трудностей</w:t>
      </w:r>
      <w:r w:rsidR="007A66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как областей  изучения иностранного языка, требующих  дополнительного внимания педагога обучающего</w:t>
      </w:r>
      <w:r w:rsidR="007A66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иностранному</w:t>
      </w:r>
      <w:r w:rsidR="007A66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языку</w:t>
      </w:r>
      <w:r w:rsidR="007A66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(в</w:t>
      </w:r>
      <w:r w:rsidR="007A66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случае</w:t>
      </w:r>
      <w:r w:rsidR="007A66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данного</w:t>
      </w:r>
      <w:r w:rsidR="007A66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исследования</w:t>
      </w:r>
      <w:r w:rsidR="00AE1B7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английскому).</w:t>
      </w:r>
    </w:p>
    <w:p w14:paraId="670234B0" w14:textId="232DA6FD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Выделяют несколько видов трудностей, которые могут возникнуть при изучении иностранного языка. К ним относят: языковые, речевые, социокультурные и учебно-познавательные трудности [Куклина</w:t>
      </w:r>
      <w:r w:rsidR="00344D6F" w:rsidRPr="00344D6F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2017]. Ключевым понятием данного исследования, как было сказано выше,  является понятие «языковая трудность», поэтому прежде всего необходимо определиться с дефиницией данного понятия. Для этого обратимся к работам отечественных исследователей.</w:t>
      </w:r>
    </w:p>
    <w:p w14:paraId="5AAC33E1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Доктор педагогических наук С.С. Куклина в своей статье «Компенсаторный компонент иноязычной коммуникативной компетенции учащихся общеобразовательной школы» делит языковые трудности на две категории:</w:t>
      </w:r>
    </w:p>
    <w:p w14:paraId="1B4F26D1" w14:textId="7A138E79" w:rsidR="00402005" w:rsidRPr="00805B98" w:rsidRDefault="00402005" w:rsidP="00854126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трудности, связанные с распознаванием и пониманием </w:t>
      </w:r>
      <w:r w:rsidRPr="00805B98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лексического материала.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эту категорию исследователь относит новую и знакомую лексику в новом значении или контексте, клише, специальные термины, аббревиатуры, реалии и т. п.</w:t>
      </w:r>
      <w:r w:rsidR="007A6625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4690DEDE" w14:textId="77777777" w:rsidR="00402005" w:rsidRPr="00805B98" w:rsidRDefault="00402005" w:rsidP="00854126">
      <w:pPr>
        <w:numPr>
          <w:ilvl w:val="0"/>
          <w:numId w:val="1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трудности, связанные с распознаванием и пониманием </w:t>
      </w:r>
      <w:r w:rsidRPr="00805B98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грамматического материала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В эту категорию включены «морфологические признаки грамматического явления, синтаксическая структура предложений, связи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между словами, предложениями и смысловыми фрагментами текста, слова-ориентиры и т. п.» [Там же: 56-57].</w:t>
      </w:r>
    </w:p>
    <w:p w14:paraId="3EC2B44E" w14:textId="296BECE3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Понятие  языковой трудности, предложенное  С.Г.</w:t>
      </w:r>
      <w:r w:rsidR="00272DB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Тер-Минасовой,  дополняет  М.А. Уварова в своей статье «Языковые трудности при изучении иностранных языков» и делит языковые трудности на </w:t>
      </w:r>
      <w:r w:rsidRPr="00805B98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 xml:space="preserve">очевидные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r w:rsidRPr="00805B98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скрытые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 К очевидным трудностям исследователь относит трудности, связанные с внешним оформлением устной и письменной речи, то есть, звучанием и графикой. Сюда относятся фонетические трудности (например, отсутствие долготы и краткости гласных в русском языке и их наличие в английском), ударение, правописание слов. К ним же  М.А. Уварова относит и грамматику, называя ее «более трудной областью». Исследователь также отмечает роль грамматики родного языка при изучении языка иностранного: «с грамматикой возникают очень большие, почти непреодолимые проблемы у тех, кто не освоил грамматику своего родного языка» [Уварова</w:t>
      </w:r>
      <w:r w:rsidR="00344D6F" w:rsidRPr="00344D6F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2017: 56-57].</w:t>
      </w:r>
    </w:p>
    <w:p w14:paraId="4E8BDD04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Исследователь считает, что именно очевидные языковые трудности являются самой большой сложностью начального этапа изучения иностранного языка, так как учащемуся действительно трудно отойти от системы правил родного языка [Там же: 57].</w:t>
      </w:r>
    </w:p>
    <w:p w14:paraId="66AAC3A2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Следующая категория, представленная в статье – это </w:t>
      </w:r>
      <w:r w:rsidRPr="00805B98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 xml:space="preserve">скрытые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языковые трудности. К этой категории М.А. Уварова относит:</w:t>
      </w:r>
    </w:p>
    <w:p w14:paraId="40200E3F" w14:textId="77777777" w:rsidR="00402005" w:rsidRPr="00805B98" w:rsidRDefault="00402005" w:rsidP="00854126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разный объем семантического значения слов, </w:t>
      </w:r>
    </w:p>
    <w:p w14:paraId="28CF4C0C" w14:textId="77777777" w:rsidR="00402005" w:rsidRPr="00805B98" w:rsidRDefault="00402005" w:rsidP="00854126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проблемы стилистической эквивалентности и сочетаемости слов в словосочетании, </w:t>
      </w:r>
    </w:p>
    <w:p w14:paraId="33A534F0" w14:textId="77777777" w:rsidR="00402005" w:rsidRPr="00805B98" w:rsidRDefault="00402005" w:rsidP="00854126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фразовые глаголы, из-за своей многозначности и способности менять значение в зависимости от дополнения или предлога,</w:t>
      </w:r>
    </w:p>
    <w:p w14:paraId="63ECA717" w14:textId="77777777" w:rsidR="00402005" w:rsidRPr="00805B98" w:rsidRDefault="00402005" w:rsidP="00854126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«ложные друзья переводчика» [Там же: 57-58].</w:t>
      </w:r>
    </w:p>
    <w:p w14:paraId="08D2F746" w14:textId="2C6B840D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С.Г. Тер-Минасова в своем труде «Язык и межкультурная коммуникация» употребляет термин «собственно языковые трудности» и относит к ним трудности фонетики, грамматики, семантико-стилистические трудности, а также проблемы сочетаемости слов [Тер-Минасова</w:t>
      </w:r>
      <w:r w:rsidR="00344D6F" w:rsidRPr="00344D6F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2000].</w:t>
      </w:r>
    </w:p>
    <w:p w14:paraId="2064EAB5" w14:textId="0E592292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Ближе всего к трактовке понятия языковой трудности С.Г.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Тер-Минасовой стоят точки зрения целого ряда зарубежных исследователей. В ходе анализа научной литературы нами были выделены следующие термины на английском языке: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language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difficulty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language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complexity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linguistic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complexity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а также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complexity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language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</w:t>
      </w:r>
    </w:p>
    <w:p w14:paraId="5A8CF705" w14:textId="1B80F6D0" w:rsidR="00402005" w:rsidRPr="00805B98" w:rsidRDefault="00402005" w:rsidP="009103F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Исследователи Б. Кортманн и В. Шретер, говоря о языковой трудности, употребляют термины 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linguistic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complexity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language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complexity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complexity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language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 характеризуют ее, как «многогранную и многомерную область исследований, бурно развивающуюся с начала 2000-х годов»</w:t>
      </w:r>
      <w:r w:rsidR="009103F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[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URL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hyperlink r:id="rId12" w:history="1">
        <w:r w:rsidRPr="00805B98"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en-US"/>
          </w:rPr>
          <w:t>https</w:t>
        </w:r>
        <w:r w:rsidRPr="00805B98">
          <w:rPr>
            <w:rFonts w:ascii="Times New Roman" w:eastAsia="Calibri" w:hAnsi="Times New Roman" w:cs="Times New Roman"/>
            <w:sz w:val="28"/>
            <w:szCs w:val="28"/>
            <w:u w:val="single"/>
            <w:lang w:eastAsia="en-US"/>
          </w:rPr>
          <w:t>://</w:t>
        </w:r>
        <w:r w:rsidRPr="00805B98"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en-US"/>
          </w:rPr>
          <w:t>www</w:t>
        </w:r>
        <w:r w:rsidRPr="00805B98">
          <w:rPr>
            <w:rFonts w:ascii="Times New Roman" w:eastAsia="Calibri" w:hAnsi="Times New Roman" w:cs="Times New Roman"/>
            <w:sz w:val="28"/>
            <w:szCs w:val="28"/>
            <w:u w:val="single"/>
            <w:lang w:eastAsia="en-US"/>
          </w:rPr>
          <w:t>.</w:t>
        </w:r>
        <w:proofErr w:type="spellStart"/>
        <w:r w:rsidRPr="00805B98"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en-US"/>
          </w:rPr>
          <w:t>oxfordbibliographies</w:t>
        </w:r>
        <w:proofErr w:type="spellEnd"/>
        <w:r w:rsidRPr="00805B98">
          <w:rPr>
            <w:rFonts w:ascii="Times New Roman" w:eastAsia="Calibri" w:hAnsi="Times New Roman" w:cs="Times New Roman"/>
            <w:sz w:val="28"/>
            <w:szCs w:val="28"/>
            <w:u w:val="single"/>
            <w:lang w:eastAsia="en-US"/>
          </w:rPr>
          <w:t>.</w:t>
        </w:r>
        <w:r w:rsidRPr="00805B98">
          <w:rPr>
            <w:rFonts w:ascii="Times New Roman" w:eastAsia="Calibri" w:hAnsi="Times New Roman" w:cs="Times New Roman"/>
            <w:sz w:val="28"/>
            <w:szCs w:val="28"/>
            <w:u w:val="single"/>
            <w:lang w:val="en-US" w:eastAsia="en-US"/>
          </w:rPr>
          <w:t>com</w:t>
        </w:r>
      </w:hyperlink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].</w:t>
      </w:r>
    </w:p>
    <w:p w14:paraId="6CED6FC7" w14:textId="52F3654A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действительно, тема языковой трудности вызвала огромный интерес в зарубежном научном сообществе. Исследователи Хельсинкского университета </w:t>
      </w:r>
      <w:bookmarkStart w:id="11" w:name="_Hlk102306936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Ф. Карлссон, М. Миестамо и К. Синнемяки, </w:t>
      </w:r>
      <w:bookmarkEnd w:id="11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своем труде “Language Complexity: Typology, contact, change” говорят о том, что в период с 1992 по 2007 год проводилось множество семинаров, а в печать вышел впечатляющий объем публикаций, в которых тема языковой трудности обсуждалась в самых разных контекстах [</w:t>
      </w:r>
      <w:r w:rsidR="003D3E46" w:rsidRPr="007D7ABC">
        <w:rPr>
          <w:rFonts w:ascii="Times New Roman" w:hAnsi="Times New Roman" w:cs="Times New Roman"/>
          <w:sz w:val="28"/>
          <w:szCs w:val="28"/>
          <w:lang w:val="en-US"/>
        </w:rPr>
        <w:t>Language</w:t>
      </w:r>
      <w:r w:rsidR="003D3E46" w:rsidRPr="003D3E46">
        <w:rPr>
          <w:rFonts w:ascii="Times New Roman" w:hAnsi="Times New Roman" w:cs="Times New Roman"/>
          <w:sz w:val="28"/>
          <w:szCs w:val="28"/>
        </w:rPr>
        <w:t xml:space="preserve"> </w:t>
      </w:r>
      <w:r w:rsidR="003D3E46" w:rsidRPr="007D7ABC">
        <w:rPr>
          <w:rFonts w:ascii="Times New Roman" w:hAnsi="Times New Roman" w:cs="Times New Roman"/>
          <w:sz w:val="28"/>
          <w:szCs w:val="28"/>
          <w:lang w:val="en-US"/>
        </w:rPr>
        <w:t>complexity</w:t>
      </w:r>
      <w:r w:rsidR="003D3E46">
        <w:rPr>
          <w:rFonts w:ascii="Times New Roman" w:hAnsi="Times New Roman" w:cs="Times New Roman"/>
          <w:sz w:val="28"/>
          <w:szCs w:val="28"/>
        </w:rPr>
        <w:t>…</w:t>
      </w:r>
      <w:r w:rsidR="00344D6F" w:rsidRPr="00344D6F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2008]. </w:t>
      </w:r>
    </w:p>
    <w:p w14:paraId="6BE613E3" w14:textId="55C460A6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М. Миестамо определяет два подхода к определению сложности в лингвистике: абсолютный (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absolute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approach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 и относительный (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relative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approach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Основная идея абсолютного подхода заключается в том, что чем больше частей имеет система, тем она сложнее. М. Миестамо приводит следующий пример: язык, в котором 34 фонемы, имеет более сложный инвентарь фонем, чем язык, в котором всего 18 фонем. Идея относительного подхода заключается в сложности использования языка его непосредственными пользователями, то есть насколько трудно им обрабатывать или изучать то или иное явление языка. Таким образом, вопрос о том, следует ли рассматривать явление как простое или сложное, зависит от пользователя языка, его роли в процессе коммуникации (говорящий или слушающий) и т.д. [Там же: 25]. </w:t>
      </w:r>
    </w:p>
    <w:p w14:paraId="31548C5C" w14:textId="1201DAB2" w:rsidR="00402005" w:rsidRPr="00805B98" w:rsidRDefault="007A6625" w:rsidP="0019369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Исследователь 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М. Миестамо также говорит о понятиях глобальной и локальной сложности (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</w:t>
      </w:r>
      <w:proofErr w:type="spellStart"/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lobal</w:t>
      </w:r>
      <w:proofErr w:type="spellEnd"/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complexity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proofErr w:type="spellStart"/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local</w:t>
      </w:r>
      <w:proofErr w:type="spellEnd"/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complexity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”)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[Там же: 29-35]. 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Для трактовки данных понятий мы обратились к труду исследователей Б.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Кортманна и Б. Шмречаньи “Linguistic complexity”, в котором представлена исчерпывающая дефиниция. Глобальная лингвистическая сложность (</w:t>
      </w:r>
      <w:proofErr w:type="spellStart"/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global</w:t>
      </w:r>
      <w:proofErr w:type="spellEnd"/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linguistic</w:t>
      </w:r>
      <w:proofErr w:type="spellEnd"/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complexity) касается структурной сложности целых языков, диалектов и их разновидностей как таковых.</w:t>
      </w:r>
      <w:r w:rsidR="0019369E" w:rsidRPr="0019369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Для нашего исследования больший интерес вызывает понятие локальной лингвистической сложности. Локальная лингвистическая сложность (</w:t>
      </w:r>
      <w:proofErr w:type="spellStart"/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local</w:t>
      </w:r>
      <w:proofErr w:type="spellEnd"/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linguistic</w:t>
      </w:r>
      <w:proofErr w:type="spellEnd"/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complexity) – это так называемая «языковая сложность предметной области», в которую входят следующие подобласти:</w:t>
      </w:r>
    </w:p>
    <w:p w14:paraId="13996F61" w14:textId="6BFA3EDB" w:rsidR="00402005" w:rsidRPr="00805B98" w:rsidRDefault="00402005" w:rsidP="00854126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Фонологическая сложность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Phonological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complexity). К ней относятся: объем инвентаря фонем, частота встречаемости отмеченных фонем, тональные различия, надсегментарный уровень фонологии, фонотактические ограничения и максимальная сложность консонантных сочетаний.</w:t>
      </w:r>
    </w:p>
    <w:p w14:paraId="00529A6F" w14:textId="0D3BB1E0" w:rsidR="00402005" w:rsidRPr="00805B98" w:rsidRDefault="00402005" w:rsidP="00854126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Морфологическая сложность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Morphological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complexity), которую можно считать своеобразным показателем морфологического разнообразия языка. </w:t>
      </w:r>
    </w:p>
    <w:p w14:paraId="7BFB3EA8" w14:textId="5CADB4BB" w:rsidR="00402005" w:rsidRPr="00805B98" w:rsidRDefault="00402005" w:rsidP="00854126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Синтаксическая сложность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Syntactic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complexity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). К этой сложности относятся правила синтаксиса того или иного языка.</w:t>
      </w:r>
    </w:p>
    <w:p w14:paraId="709FA4EC" w14:textId="587513D3" w:rsidR="00402005" w:rsidRPr="00805B98" w:rsidRDefault="00402005" w:rsidP="00854126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Семантическая и лексическая сложность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Semantic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lexical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complexity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), которая включает в себя омонимию и многозначность лексем и словосочетаний.</w:t>
      </w:r>
    </w:p>
    <w:p w14:paraId="3786DD8F" w14:textId="3F2D5B18" w:rsidR="00402005" w:rsidRPr="00805B98" w:rsidRDefault="00402005" w:rsidP="00854126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Прагматическая сложность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Pragmatic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complexity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), которая также называется «скрытая сложность». В общем смысле к ней относится прагматическая интерпретация хода общения [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Kortmann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Szmrecsanyi</w:t>
      </w:r>
      <w:r w:rsidR="0019369E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2012: 9]. </w:t>
      </w:r>
    </w:p>
    <w:p w14:paraId="16A90FED" w14:textId="6C2F973C" w:rsidR="00402005" w:rsidRPr="00805B98" w:rsidRDefault="00402005" w:rsidP="007A662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Также мы считаем достойным внимания следующий факт: во время анализа зарубежных источников мы отметили, что часто термин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language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difficulty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 в зарубежном научном дискурсе может использоваться в контексте некоторых нарушений в развитии, которые приводят к трудностям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использования языка. Исследователи Д. Мартин и К.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Миллер в своей книге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Speech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Language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Difficulties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Classroom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говоря о понятии языковой трудности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language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difficulty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), отмечают, что это именно та трудность, которая может возникнуть на любом из языковых уровней – на уровне звуков, грамматических структур, а также на уровне значения слова. Для обозначения языковых трудностей, связанных именно с наличием тех или иных нарушений развития или расстройств, исследователи предлагают термины 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language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disorder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или 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specific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language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difficulty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Martin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Miller</w:t>
      </w:r>
      <w:r w:rsidR="0019369E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2003: 21].</w:t>
      </w:r>
    </w:p>
    <w:p w14:paraId="6ED4A806" w14:textId="158BBDE8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Таким образом, остается заключить, что языковая трудность – это действительно сложное и многогранное понятие. Однако, основываясь на представленных дефинициях отечественных и зарубежных исследователей, можно сделать вывод о том, что в своем общеупотребимом значении языковая трудность – это </w:t>
      </w:r>
      <w:r w:rsidR="0012572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те аспекты предметной области иностранного языка, которые плохо усваиваются при его изучении не носителе</w:t>
      </w:r>
      <w:r w:rsidR="00E1146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м.</w:t>
      </w:r>
    </w:p>
    <w:p w14:paraId="6F3EDF78" w14:textId="44D6BCCD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данной работе мы не рассматриваем трудности, которые связаны с нарушениями и расстройствами. В теоретической части исследования мы концентрируемся на языковых трудностях, с которыми сталкиваются русскоговорящие учащиеся в процессе изучения английского языка, а в практической части исследования мы рассматриваем конкретные языковые трудности, с которыми сталкиваются дети при сдаче международного экзамена по английскому языку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="005C477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3E14BC7E" w14:textId="5D2C931C" w:rsidR="00A55684" w:rsidRDefault="00402005" w:rsidP="00A5568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Рассмотрим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основные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виды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языковых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трудностей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соответствующих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основным уровням языка</w:t>
      </w:r>
      <w:r w:rsidR="003E0D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F104F" w:rsidRPr="00AF104F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(фонетика и фонология, лексика, грамматика)</w:t>
      </w:r>
      <w:r w:rsidR="00AF10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те, которые скорее относятся к 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условиям использования говорящими языковых знаков (</w:t>
      </w:r>
      <w:r w:rsidRPr="00805B98">
        <w:rPr>
          <w:rFonts w:ascii="Times New Roman" w:eastAsia="Calibri" w:hAnsi="Times New Roman" w:cs="Times New Roman"/>
          <w:i/>
          <w:iCs/>
          <w:sz w:val="28"/>
          <w:szCs w:val="28"/>
          <w:shd w:val="clear" w:color="auto" w:fill="FFFFFF"/>
          <w:lang w:eastAsia="en-US"/>
        </w:rPr>
        <w:t>прагматические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).</w:t>
      </w:r>
      <w:bookmarkStart w:id="12" w:name="_Toc104618625"/>
    </w:p>
    <w:p w14:paraId="2A8BFF85" w14:textId="77777777" w:rsidR="00A55684" w:rsidRDefault="00A55684" w:rsidP="00A556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</w:p>
    <w:p w14:paraId="309DC1A7" w14:textId="0818629E" w:rsidR="00402005" w:rsidRPr="00A55684" w:rsidRDefault="00402005" w:rsidP="00A55684">
      <w:pPr>
        <w:pStyle w:val="3"/>
        <w:rPr>
          <w:rFonts w:ascii="Times New Roman" w:eastAsia="Calibri" w:hAnsi="Times New Roman"/>
          <w:color w:val="auto"/>
          <w:sz w:val="28"/>
          <w:szCs w:val="28"/>
          <w:shd w:val="clear" w:color="auto" w:fill="FFFFFF"/>
          <w:lang w:eastAsia="en-US"/>
        </w:rPr>
      </w:pPr>
      <w:bookmarkStart w:id="13" w:name="_Toc105078560"/>
      <w:r w:rsidRPr="00805B98">
        <w:rPr>
          <w:rFonts w:ascii="Times New Roman" w:eastAsia="Calibri" w:hAnsi="Times New Roman"/>
          <w:i/>
          <w:iCs/>
          <w:color w:val="auto"/>
          <w:sz w:val="28"/>
          <w:szCs w:val="28"/>
          <w:lang w:eastAsia="en-US"/>
        </w:rPr>
        <w:t>Фон</w:t>
      </w:r>
      <w:r w:rsidR="00AA525C" w:rsidRPr="00805B98">
        <w:rPr>
          <w:rFonts w:ascii="Times New Roman" w:eastAsia="Calibri" w:hAnsi="Times New Roman"/>
          <w:i/>
          <w:iCs/>
          <w:color w:val="auto"/>
          <w:sz w:val="28"/>
          <w:szCs w:val="28"/>
          <w:lang w:eastAsia="en-US"/>
        </w:rPr>
        <w:t>етические и фонологические</w:t>
      </w:r>
      <w:r w:rsidRPr="00805B98">
        <w:rPr>
          <w:rFonts w:ascii="Times New Roman" w:eastAsia="Calibri" w:hAnsi="Times New Roman"/>
          <w:i/>
          <w:iCs/>
          <w:color w:val="auto"/>
          <w:sz w:val="28"/>
          <w:szCs w:val="28"/>
          <w:lang w:eastAsia="en-US"/>
        </w:rPr>
        <w:t xml:space="preserve"> трудности</w:t>
      </w:r>
      <w:bookmarkEnd w:id="12"/>
      <w:bookmarkEnd w:id="13"/>
      <w:r w:rsidR="00345BF9" w:rsidRPr="00805B98">
        <w:rPr>
          <w:rFonts w:ascii="Times New Roman" w:eastAsia="Calibri" w:hAnsi="Times New Roman"/>
          <w:i/>
          <w:iCs/>
          <w:color w:val="auto"/>
          <w:sz w:val="28"/>
          <w:szCs w:val="28"/>
          <w:lang w:eastAsia="en-US"/>
        </w:rPr>
        <w:t xml:space="preserve"> </w:t>
      </w:r>
    </w:p>
    <w:p w14:paraId="60C3DD4C" w14:textId="77777777" w:rsidR="00F10AB1" w:rsidRPr="00805B98" w:rsidRDefault="00F10AB1" w:rsidP="00F10AB1">
      <w:pPr>
        <w:rPr>
          <w:rFonts w:ascii="Times New Roman" w:hAnsi="Times New Roman" w:cs="Times New Roman"/>
          <w:lang w:eastAsia="en-US"/>
        </w:rPr>
      </w:pPr>
    </w:p>
    <w:p w14:paraId="2F1AFB09" w14:textId="4A0C7545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Важну</w:t>
      </w:r>
      <w:r w:rsidR="00E1146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ю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роль в процессе коммуникации играет слухопроизносительный навык. Согласно «Новому словарю методических терминов и понятий» под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авторством Э.Г. Азимова и А.Н. Щукина, слухопроизносительный навык – это «способность правильно, в соответствии с нормами изучаемого языка, воспринимать услышанный звуковой образец и адекватно его воспроизводить», а показателям сформированности данного навыка исследователи называют автоматизированное восприятие и воспроизведение [Азимов, Щукин</w:t>
      </w:r>
      <w:r w:rsidR="0019369E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2009: 280].</w:t>
      </w:r>
    </w:p>
    <w:p w14:paraId="391D5A2B" w14:textId="29D5598F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Л.С. Выготский в своем труде «Мышление и речь» отмечает, что сначала ребенок овладевает чисто внешней (звуковой) структурой знака, которая в последующем процессе оперирования знаком приводит ребенка к правильному функциональному его употреблению [Выготский</w:t>
      </w:r>
      <w:r w:rsidR="0019369E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2017: 136]. </w:t>
      </w:r>
    </w:p>
    <w:p w14:paraId="3618EB8E" w14:textId="78D98ABB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Говоря о детях младшего школьного возраста следует подчеркнуть, что именно в младшем школьном возрасте дети овладевают чтением и фонетической стороной речи. Если в процессе овладения чтением и письмом дети понимают, что речь состоит из слов, то равным образом они понимают, что  слова состоят из звуков. Звуковой анализ учит ребенка выделять звуки из слов, а слова – из предложений. Это позволяет осознать звуковой состав языка, развивается </w:t>
      </w:r>
      <w:r w:rsidRPr="00805B98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фонематический слух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[Кручинин, Комарова</w:t>
      </w:r>
      <w:r w:rsidR="0019369E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160]. </w:t>
      </w:r>
    </w:p>
    <w:p w14:paraId="75116872" w14:textId="643933E9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процессе овладения языком в памяти учащегося формируется «система эталонов» – это образцы звуков, звукосочетаний, звуковых комплексов, основные типы интонационных моделей. Воспринимая речь на слух, «слушающий разделяет речевой поток на составляющие и соотносит выделенные части с имеющимися эталонами-образцами», и в случае совпадения звукового образа с эталоном, произойдет его узнавание, что соотнесет слово с его значением, приводя к пониманию [Вронская</w:t>
      </w:r>
      <w:r w:rsidR="0019369E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2015: 112]. </w:t>
      </w:r>
    </w:p>
    <w:p w14:paraId="37E0D0A8" w14:textId="498B0E5A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Фонетические трудности также объясняются тем, что при чтении происходит зрительное восприятие графических образов, которые, с помощью внутренней речи, проговариваются читающим. Если при этом происходит несоответствие звукового и графического образов, понимание прочитанного становится невозможным [</w:t>
      </w:r>
      <w:r w:rsidR="0019369E">
        <w:rPr>
          <w:rFonts w:ascii="Times New Roman" w:eastAsia="Calibri" w:hAnsi="Times New Roman" w:cs="Times New Roman"/>
          <w:sz w:val="28"/>
          <w:szCs w:val="28"/>
          <w:lang w:eastAsia="en-US"/>
        </w:rPr>
        <w:t>Там же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: 112-113].</w:t>
      </w:r>
    </w:p>
    <w:p w14:paraId="46B17E98" w14:textId="76B27B98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Говоря о начальном этапе обучения, Н.Д. Гальскова и Н.И. Гез считают справедливым утверждение о том, что «фонетические сложности разговорной речи иногда считаются основными, если не единственными», «…плохая развитость фонетического и фонематического слуха, отсутствие произносительных навыков, недостаточная сформированность акустико-артикуляционных образов отвлекают внимание слушающего на языковую форму сообщения, в результате чего не узнаются значения слов и синтагм как единиц восприятия» [Гальскова, Гез</w:t>
      </w:r>
      <w:r w:rsidR="0019369E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2006: 175].</w:t>
      </w:r>
    </w:p>
    <w:p w14:paraId="22526496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Н.Д. Гальскова и Н.И. Гез также подчеркивают важность интонации, логического ударения и темпа. Исследователи делят интонацию на два типа: эмоциональную и логическую, говоря о том, что сложность может представлять именно логическая интонация, которая «членит фразы на законченные смысловые отрезки, служит для выделения главной мысли и определяет коммуникативный тип фразы». Также важным для понимания они называют логическое ударение, так как оно «несет смысловую нагрузку, подчеркивая и уточняя мысль говорящего» [Там же: 175-176].</w:t>
      </w:r>
    </w:p>
    <w:p w14:paraId="4DE9A063" w14:textId="53AA8896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Очевидной проблемой является сложность усвоения фонетической структуры английского языка. Ребенок дошкольного возраста</w:t>
      </w:r>
      <w:r w:rsidR="00AF104F">
        <w:rPr>
          <w:rFonts w:ascii="Times New Roman" w:eastAsia="Calibri" w:hAnsi="Times New Roman" w:cs="Times New Roman"/>
          <w:sz w:val="28"/>
          <w:szCs w:val="28"/>
          <w:lang w:eastAsia="en-US"/>
        </w:rPr>
        <w:t>, например,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все еще находится на том этапе своего развития, когда активно идет процесс формирования фонетических навыков родного языка [Кручинин, Комарова</w:t>
      </w:r>
      <w:r w:rsidR="0019369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2016: 128-129]. </w:t>
      </w:r>
    </w:p>
    <w:p w14:paraId="16BAE443" w14:textId="5046CC84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первую очередь важно обратить внимание на следующий факт: в английском языке графическое написание слова и его произношение отличаются чаще и более заметно, чем в русском. К.М. Денисов в своей статье «Основная трудность английского языка» утверждает следующее: «проблема несоответствия написания и произношения слов в английском языке занимает второе место после проблемы грамматически правильного выражения своих мыслей в устной речи» [Денисов</w:t>
      </w:r>
      <w:r w:rsidR="0019369E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2017: 93]. Поэтому возникает следующая очевидная трудность: изучающему английский язык сложно узнать слова в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потоке речи, если он знает его графическую форму, но не знает форму звуковую. </w:t>
      </w:r>
    </w:p>
    <w:p w14:paraId="1AD3A034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Далее рассмотрим специфику звуков в английском языке. В книге «Методика обучения иностранным языкам» приводится следующее описание фонетической стороны речи английского языка: </w:t>
      </w:r>
    </w:p>
    <w:p w14:paraId="43B5B7C4" w14:textId="77777777" w:rsidR="00402005" w:rsidRPr="00805B98" w:rsidRDefault="00402005" w:rsidP="00854126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апикально-альвеолярная артикуляция согласных [t, d, n, l]; </w:t>
      </w:r>
    </w:p>
    <w:p w14:paraId="2D57C1FB" w14:textId="77777777" w:rsidR="00402005" w:rsidRPr="00805B98" w:rsidRDefault="00402005" w:rsidP="00854126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аспирация звуков [p, t, k];</w:t>
      </w:r>
    </w:p>
    <w:p w14:paraId="1AB9839E" w14:textId="77777777" w:rsidR="00402005" w:rsidRPr="00805B98" w:rsidRDefault="00402005" w:rsidP="00854126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сохранение звонкости согласных в любом положении в слове;</w:t>
      </w:r>
    </w:p>
    <w:p w14:paraId="59FAF82C" w14:textId="77777777" w:rsidR="00402005" w:rsidRPr="00805B98" w:rsidRDefault="00402005" w:rsidP="00854126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отсутствие палатализации, то есть смягчения согласных;</w:t>
      </w:r>
    </w:p>
    <w:p w14:paraId="0C0F9D88" w14:textId="77777777" w:rsidR="00402005" w:rsidRPr="00805B98" w:rsidRDefault="00402005" w:rsidP="00854126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долгота и краткость гласных, широта и узость;</w:t>
      </w:r>
    </w:p>
    <w:p w14:paraId="4E1B3350" w14:textId="77777777" w:rsidR="00402005" w:rsidRPr="00805B98" w:rsidRDefault="00402005" w:rsidP="00854126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дифтонгизация ряда звуков с силовым произношением первого элемента. В русском языке нет дифтонгов, поэтому с ними могут быть проблемы, потому что дети их могут не различать на слух, а, следовательно, и не произносить.</w:t>
      </w:r>
    </w:p>
    <w:p w14:paraId="048C53CA" w14:textId="5291C2B1" w:rsidR="00402005" w:rsidRPr="00805B98" w:rsidRDefault="00402005" w:rsidP="00854126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редуцированное произношение служебных слов и неударных слогов [</w:t>
      </w:r>
      <w:r w:rsidR="00F90AE7" w:rsidRPr="00F90AE7">
        <w:rPr>
          <w:rFonts w:ascii="Times New Roman" w:eastAsia="Calibri" w:hAnsi="Times New Roman" w:cs="Times New Roman"/>
          <w:sz w:val="28"/>
          <w:szCs w:val="28"/>
          <w:lang w:eastAsia="en-US"/>
        </w:rPr>
        <w:t>Методика обучения иностранным языкам</w:t>
      </w:r>
      <w:r w:rsidR="00F90A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…,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2004: 329].</w:t>
      </w:r>
    </w:p>
    <w:p w14:paraId="16772A0D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Исходя из критерия степени близости звуков родного и иностранного языков, И.В. Вронская приводит следующую методическую типологию звуков:</w:t>
      </w:r>
    </w:p>
    <w:p w14:paraId="7494FB01" w14:textId="77777777" w:rsidR="00402005" w:rsidRPr="00805B98" w:rsidRDefault="00402005" w:rsidP="00854126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звуки, схожие со звуками родного языка по артикуляционным и акустическим свойствам: [p], [b], [g], [s], [z], [m] и другие;</w:t>
      </w:r>
    </w:p>
    <w:p w14:paraId="126E3DBE" w14:textId="77777777" w:rsidR="00402005" w:rsidRPr="00805B98" w:rsidRDefault="00402005" w:rsidP="00854126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звуки, отличающиеся от звуков родного языка: [t], [l], [h] и др.; </w:t>
      </w:r>
    </w:p>
    <w:p w14:paraId="2A43568D" w14:textId="77777777" w:rsidR="00402005" w:rsidRPr="00805B98" w:rsidRDefault="00402005" w:rsidP="00854126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звуки, которые не имеют аналогов в русском языке: [r], [w], [ŋ] и др.</w:t>
      </w:r>
    </w:p>
    <w:p w14:paraId="745C1F5C" w14:textId="1218F9A6" w:rsidR="00402005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Первая группа звуков не требует долгой отработки, так овладение ими происходит при переносе из родного языка. В процессе восприятия или продуцирования звуков из второй группы возникает интерференция, учащиеся произносят эти звуки также, как и в родном языке. Эта группа считается наиболее сложной для усвоения, так как требует частичной перестройки артикуляционной базы. Третья группа же звуков требует создания новой артикуляционной базы [Вронская</w:t>
      </w:r>
      <w:r w:rsidR="00BB5FD0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2015: 115-116].</w:t>
      </w:r>
    </w:p>
    <w:p w14:paraId="3DF9D2D8" w14:textId="77777777" w:rsidR="00083BFF" w:rsidRDefault="00083BFF" w:rsidP="00083B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Опираясь на труд Б.Я. Лебединской «Практикум по английскому языку» выделим наиболее частотные общие ошибки учеников в произношении звуков:</w:t>
      </w:r>
    </w:p>
    <w:p w14:paraId="0D767FB2" w14:textId="77777777" w:rsidR="00083BFF" w:rsidRDefault="00083BFF" w:rsidP="00083BFF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BFF">
        <w:rPr>
          <w:rFonts w:ascii="Times New Roman" w:hAnsi="Times New Roman" w:cs="Times New Roman"/>
          <w:sz w:val="28"/>
          <w:szCs w:val="28"/>
        </w:rPr>
        <w:t>межзубные звуки [ð], [ө] произносят как русские [з], [ф], [с];</w:t>
      </w:r>
    </w:p>
    <w:p w14:paraId="0CED95F7" w14:textId="77777777" w:rsidR="00083BFF" w:rsidRDefault="00083BFF" w:rsidP="00083BFF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BFF">
        <w:rPr>
          <w:rFonts w:ascii="Times New Roman" w:hAnsi="Times New Roman" w:cs="Times New Roman"/>
          <w:sz w:val="28"/>
          <w:szCs w:val="28"/>
        </w:rPr>
        <w:t>при произношении звука [v] не прикусывают нижнюю губу, тем самым делая его похожим на русский [в];</w:t>
      </w:r>
    </w:p>
    <w:p w14:paraId="2513FAFE" w14:textId="77777777" w:rsidR="00083BFF" w:rsidRDefault="00083BFF" w:rsidP="00083BFF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BFF">
        <w:rPr>
          <w:rFonts w:ascii="Times New Roman" w:hAnsi="Times New Roman" w:cs="Times New Roman"/>
          <w:sz w:val="28"/>
          <w:szCs w:val="28"/>
        </w:rPr>
        <w:t>звук [w] путают с [v], ученики не округляют губы при его произношении;</w:t>
      </w:r>
    </w:p>
    <w:p w14:paraId="6B914F49" w14:textId="77777777" w:rsidR="00083BFF" w:rsidRDefault="00083BFF" w:rsidP="00083BFF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BFF">
        <w:rPr>
          <w:rFonts w:ascii="Times New Roman" w:hAnsi="Times New Roman" w:cs="Times New Roman"/>
          <w:sz w:val="28"/>
          <w:szCs w:val="28"/>
        </w:rPr>
        <w:t>ученики не видят разницы между более открытым [ǽ] и чуть менее выраженным [</w:t>
      </w:r>
      <w:r w:rsidRPr="00083BF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83BFF">
        <w:rPr>
          <w:rFonts w:ascii="Times New Roman" w:hAnsi="Times New Roman" w:cs="Times New Roman"/>
          <w:sz w:val="28"/>
          <w:szCs w:val="28"/>
        </w:rPr>
        <w:t>];</w:t>
      </w:r>
    </w:p>
    <w:p w14:paraId="2B381640" w14:textId="77777777" w:rsidR="00083BFF" w:rsidRDefault="00083BFF" w:rsidP="00083BFF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BFF">
        <w:rPr>
          <w:rFonts w:ascii="Times New Roman" w:hAnsi="Times New Roman" w:cs="Times New Roman"/>
          <w:sz w:val="28"/>
          <w:szCs w:val="28"/>
        </w:rPr>
        <w:t>трудность в подчеркивании долготы гласной;</w:t>
      </w:r>
    </w:p>
    <w:p w14:paraId="0D2F48C8" w14:textId="77777777" w:rsidR="00083BFF" w:rsidRDefault="00083BFF" w:rsidP="00083BFF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BFF">
        <w:rPr>
          <w:rFonts w:ascii="Times New Roman" w:hAnsi="Times New Roman" w:cs="Times New Roman"/>
          <w:sz w:val="28"/>
          <w:szCs w:val="28"/>
        </w:rPr>
        <w:t>произношение звука [h] без придыхания;</w:t>
      </w:r>
    </w:p>
    <w:p w14:paraId="71A8E291" w14:textId="77777777" w:rsidR="00083BFF" w:rsidRDefault="00083BFF" w:rsidP="00083BFF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BFF">
        <w:rPr>
          <w:rFonts w:ascii="Times New Roman" w:hAnsi="Times New Roman" w:cs="Times New Roman"/>
          <w:sz w:val="28"/>
          <w:szCs w:val="28"/>
        </w:rPr>
        <w:t>трудность с произношением носового звука [ŋ], часто произносится учениками, как [н].</w:t>
      </w:r>
    </w:p>
    <w:p w14:paraId="68D45601" w14:textId="77777777" w:rsidR="00083BFF" w:rsidRDefault="00083BFF" w:rsidP="00083BFF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BFF">
        <w:rPr>
          <w:rFonts w:ascii="Times New Roman" w:hAnsi="Times New Roman" w:cs="Times New Roman"/>
          <w:sz w:val="28"/>
          <w:szCs w:val="28"/>
        </w:rPr>
        <w:t>звук [r] произносят, как русский [р], тем самым он перестает быть заднеальвеолярным;</w:t>
      </w:r>
    </w:p>
    <w:p w14:paraId="143273D8" w14:textId="672810AB" w:rsidR="00083BFF" w:rsidRPr="00083BFF" w:rsidRDefault="00083BFF" w:rsidP="00083BFF">
      <w:pPr>
        <w:pStyle w:val="a5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BFF">
        <w:rPr>
          <w:rFonts w:ascii="Times New Roman" w:hAnsi="Times New Roman" w:cs="Times New Roman"/>
          <w:sz w:val="28"/>
          <w:szCs w:val="28"/>
        </w:rPr>
        <w:t xml:space="preserve">слишком твердое, без аспирации, произношение звуков [p] и [b], что делает их похожими на русские </w:t>
      </w:r>
      <w:r w:rsidRPr="00083B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[п] и [б] </w:t>
      </w:r>
      <w:r w:rsidRPr="00083BFF">
        <w:rPr>
          <w:rFonts w:ascii="Times New Roman" w:hAnsi="Times New Roman" w:cs="Times New Roman"/>
          <w:sz w:val="28"/>
          <w:szCs w:val="28"/>
        </w:rPr>
        <w:t>[Лебединская, 200</w:t>
      </w:r>
      <w:r w:rsidR="00BE611A">
        <w:rPr>
          <w:rFonts w:ascii="Times New Roman" w:hAnsi="Times New Roman" w:cs="Times New Roman"/>
          <w:sz w:val="28"/>
          <w:szCs w:val="28"/>
        </w:rPr>
        <w:t>5</w:t>
      </w:r>
      <w:r w:rsidRPr="00083BFF">
        <w:rPr>
          <w:rFonts w:ascii="Times New Roman" w:hAnsi="Times New Roman" w:cs="Times New Roman"/>
          <w:sz w:val="28"/>
          <w:szCs w:val="28"/>
        </w:rPr>
        <w:t>]</w:t>
      </w:r>
      <w:r w:rsidRPr="00083B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6ECC621" w14:textId="77777777" w:rsidR="00AC5AFA" w:rsidRPr="00805B98" w:rsidRDefault="00714C12" w:rsidP="00BD13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Тот факт, что графическая форма и звуковая форма слова в английском языке часто отличаются, может привести к трудностям воспроизведения слова на письме. </w:t>
      </w:r>
      <w:r w:rsidR="00AC5AFA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Рассмотрим эту трудность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через призму фонологии</w:t>
      </w:r>
      <w:r w:rsidR="00AC5AFA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408424DA" w14:textId="0C7CE5E7" w:rsidR="005E1BC6" w:rsidRPr="00805B98" w:rsidRDefault="0065489C" w:rsidP="00004FE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Словаре </w:t>
      </w:r>
      <w:r w:rsidRPr="0065489C">
        <w:rPr>
          <w:rFonts w:ascii="Times New Roman" w:eastAsia="Calibri" w:hAnsi="Times New Roman" w:cs="Times New Roman"/>
          <w:sz w:val="28"/>
          <w:szCs w:val="28"/>
          <w:lang w:eastAsia="en-US"/>
        </w:rPr>
        <w:t>лингвистических терминов Т.В. Жеребило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дается следующая трактовка: «Фонология – р</w:t>
      </w:r>
      <w:r w:rsidRPr="0065489C">
        <w:rPr>
          <w:rFonts w:ascii="Times New Roman" w:eastAsia="Calibri" w:hAnsi="Times New Roman" w:cs="Times New Roman"/>
          <w:sz w:val="28"/>
          <w:szCs w:val="28"/>
          <w:lang w:eastAsia="en-US"/>
        </w:rPr>
        <w:t>аздел лингвистики, исследующий фонемы и различные признаки фонем, функциональную значимость звуковой стороны языка.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</w:t>
      </w:r>
      <w:r w:rsidRPr="0065489C">
        <w:rPr>
          <w:rFonts w:ascii="Times New Roman" w:eastAsia="Calibri" w:hAnsi="Times New Roman" w:cs="Times New Roman"/>
          <w:sz w:val="28"/>
          <w:szCs w:val="28"/>
          <w:lang w:eastAsia="en-US"/>
        </w:rPr>
        <w:t>[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URL</w:t>
      </w:r>
      <w:r w:rsidRPr="0065489C">
        <w:rPr>
          <w:rFonts w:ascii="Times New Roman" w:eastAsia="Calibri" w:hAnsi="Times New Roman" w:cs="Times New Roman"/>
          <w:sz w:val="28"/>
          <w:szCs w:val="28"/>
          <w:lang w:eastAsia="en-US"/>
        </w:rPr>
        <w:t>: https://lingvistics_dictionary.academic.ru].</w:t>
      </w:r>
      <w:r w:rsidR="009957B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словам исследователя Т.И. Вендиной, важнейшее назначение</w:t>
      </w:r>
      <w:r w:rsidRPr="0065489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фонемы</w:t>
      </w:r>
      <w:r w:rsidR="009957B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«различать звуковые оболочки слов или морфем»</w:t>
      </w:r>
      <w:r w:rsidR="00004FE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что </w:t>
      </w:r>
      <w:r w:rsidR="009957B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обусловлено ее дистинктивной (или различительной) функцией, которая выражается в том, что «фонема служит для фонетического опознавания и семантического отождествления слов и морфем»</w:t>
      </w:r>
      <w:r w:rsidR="00004FE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[Вендина, 2015: 121]. В состав дистинктивной функции входит перцептивная (опознавательная) и сигнификативная (смыслоразличительная) функции. Роль </w:t>
      </w:r>
      <w:r w:rsidR="00004FE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перцептивной функции фонемы заключается в доведении звуков речи до восприятия, возможности «воспринимать и опознавать органом слуха звуки речи и их сочетания, способствуя отождествлению одних и тех же слов и морфем». </w:t>
      </w:r>
      <w:r w:rsidR="00B74A3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Сигнификативная функция фонемы отвечает за различение значимых элементов языка, то есть, морфем и слов [Там же]. </w:t>
      </w:r>
    </w:p>
    <w:p w14:paraId="461B22A2" w14:textId="7A7C8D50" w:rsidR="00583EBC" w:rsidRPr="00805B98" w:rsidRDefault="00B74A36" w:rsidP="00583EB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Исследователь М.В. Погорелова </w:t>
      </w:r>
      <w:r w:rsidR="00583EB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также говорит о смыслоразличительных признаках фонем и приводит следующий пример: долгота и краткость произнесения гласных в русском языке не влияет на смысл слова, тогда как в английском языке смысл слова может напрямую зависеть от </w:t>
      </w:r>
      <w:r w:rsidR="00631CD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этих характеристик гласных звуков (слово “</w:t>
      </w:r>
      <w:proofErr w:type="spellStart"/>
      <w:r w:rsidR="00631CD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green</w:t>
      </w:r>
      <w:proofErr w:type="spellEnd"/>
      <w:r w:rsidR="00631CD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[</w:t>
      </w:r>
      <w:proofErr w:type="spellStart"/>
      <w:r w:rsidR="00631CD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gri:n</w:t>
      </w:r>
      <w:proofErr w:type="spellEnd"/>
      <w:r w:rsidR="00631CD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] –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31CD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зелёный и </w:t>
      </w:r>
      <w:proofErr w:type="spellStart"/>
      <w:r w:rsidR="00631CD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grin</w:t>
      </w:r>
      <w:proofErr w:type="spellEnd"/>
      <w:r w:rsidR="00631CD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</w:t>
      </w:r>
      <w:proofErr w:type="spellStart"/>
      <w:r w:rsidR="00631CD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gr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ɪ</w:t>
      </w:r>
      <w:r w:rsidR="00631CD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n</w:t>
      </w:r>
      <w:proofErr w:type="spellEnd"/>
      <w:r w:rsidR="00631CD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] – усмешка) </w:t>
      </w:r>
      <w:r w:rsidR="00583EB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[Погорелова, </w:t>
      </w:r>
      <w:r w:rsidR="00631CD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2008</w:t>
      </w:r>
      <w:r w:rsidR="00583EB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="00631CD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13</w:t>
      </w:r>
      <w:r w:rsidR="00583EB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631CD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4F47D8D4" w14:textId="39B2E11F" w:rsidR="005E1BC6" w:rsidRPr="00805B98" w:rsidRDefault="00631CDE" w:rsidP="00BD13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Проанализировав всю полученную информацию, в практической части исследования мы используем термин «фонетическая трудность» для</w:t>
      </w:r>
      <w:r w:rsidR="00523CA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обозначения тех случаев, когда имела место трудность понимания акустико-артикуляционных аспектов речи, а также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термин «фонологическая трудность» для обозначения тех трудностей, которые возникают при </w:t>
      </w:r>
      <w:r w:rsidR="00523CA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сложностях идентификации и смыслоразличения фонем. </w:t>
      </w:r>
    </w:p>
    <w:p w14:paraId="07A2C318" w14:textId="77777777" w:rsidR="00A55684" w:rsidRDefault="00402005" w:rsidP="00A5568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Очевидно, что для гармоничного развития всех видов речевой деятельности в процессе формирования коммуникативной компетенции важно овладеть фонемным уровнем изучаемого языка, ведь ошибки в произношении и восприятии речи на слух могут помешать успешной коммуникации.</w:t>
      </w:r>
      <w:bookmarkStart w:id="14" w:name="_Toc104618626"/>
    </w:p>
    <w:p w14:paraId="7DB0BEC3" w14:textId="77777777" w:rsidR="00A55684" w:rsidRDefault="00A55684" w:rsidP="00A556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501B857" w14:textId="45EBAF4C" w:rsidR="00402005" w:rsidRPr="00A55684" w:rsidRDefault="00402005" w:rsidP="00A55684">
      <w:pPr>
        <w:pStyle w:val="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15" w:name="_Toc105078561"/>
      <w:r w:rsidRPr="00805B98">
        <w:rPr>
          <w:rFonts w:ascii="Times New Roman" w:eastAsia="Calibri" w:hAnsi="Times New Roman"/>
          <w:i/>
          <w:iCs/>
          <w:color w:val="auto"/>
          <w:sz w:val="28"/>
          <w:szCs w:val="28"/>
          <w:lang w:eastAsia="en-US"/>
        </w:rPr>
        <w:t>Лексические трудности</w:t>
      </w:r>
      <w:bookmarkEnd w:id="14"/>
      <w:bookmarkEnd w:id="15"/>
      <w:r w:rsidRPr="00805B98">
        <w:rPr>
          <w:rFonts w:ascii="Times New Roman" w:eastAsia="Calibri" w:hAnsi="Times New Roman"/>
          <w:i/>
          <w:iCs/>
          <w:color w:val="auto"/>
          <w:sz w:val="28"/>
          <w:szCs w:val="28"/>
          <w:lang w:eastAsia="en-US"/>
        </w:rPr>
        <w:t xml:space="preserve"> </w:t>
      </w:r>
    </w:p>
    <w:p w14:paraId="3CF1EF75" w14:textId="77777777" w:rsidR="00BD133C" w:rsidRPr="00805B98" w:rsidRDefault="00BD133C" w:rsidP="00BD133C">
      <w:pPr>
        <w:rPr>
          <w:lang w:eastAsia="en-US"/>
        </w:rPr>
      </w:pPr>
    </w:p>
    <w:p w14:paraId="7E099D65" w14:textId="77777777" w:rsidR="00402005" w:rsidRPr="00805B98" w:rsidRDefault="00402005" w:rsidP="00BD133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Изучению лексики на протяжении всего обучения английскому языку уделяется большое количество времени, ведь именно </w:t>
      </w:r>
      <w:bookmarkStart w:id="16" w:name="_Hlk94105936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достаточное владение лексикой составляет один из важнейших уровней понимания собеседника и способности выражать собственные мысли.</w:t>
      </w:r>
    </w:p>
    <w:bookmarkEnd w:id="16"/>
    <w:p w14:paraId="51E829F2" w14:textId="7F665BC3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Лексика – это совокупность слов, которые входят в состав какого-либо языка или диалекта [</w:t>
      </w:r>
      <w:r w:rsidR="00F90AE7">
        <w:rPr>
          <w:rFonts w:ascii="Times New Roman" w:eastAsia="Calibri" w:hAnsi="Times New Roman" w:cs="Times New Roman"/>
          <w:sz w:val="28"/>
          <w:szCs w:val="28"/>
          <w:lang w:eastAsia="en-US"/>
        </w:rPr>
        <w:t>Методика обучения иностранным языкам…,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2010: 164]. Исходя из разных критериев, в лексический состав языка подразделяется на: </w:t>
      </w:r>
    </w:p>
    <w:p w14:paraId="529E054D" w14:textId="77777777" w:rsidR="00402005" w:rsidRPr="00805B98" w:rsidRDefault="00402005" w:rsidP="0085412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 лексико-грамматическим признакам: части речи;</w:t>
      </w:r>
    </w:p>
    <w:p w14:paraId="133E3364" w14:textId="77777777" w:rsidR="00402005" w:rsidRPr="00805B98" w:rsidRDefault="00402005" w:rsidP="0085412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 способу производства: простые, сложные и производные слова;</w:t>
      </w:r>
    </w:p>
    <w:p w14:paraId="544643B1" w14:textId="77777777" w:rsidR="00402005" w:rsidRPr="00805B98" w:rsidRDefault="00402005" w:rsidP="0085412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 функциональной нагрузке: знаменательные и служебные слова;</w:t>
      </w:r>
    </w:p>
    <w:p w14:paraId="269FB844" w14:textId="77777777" w:rsidR="00402005" w:rsidRPr="00805B98" w:rsidRDefault="00402005" w:rsidP="0085412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 сфере общения: социально-бытовая, социально-культурная и социально трудовая лексика;</w:t>
      </w:r>
    </w:p>
    <w:p w14:paraId="586CCFCF" w14:textId="77777777" w:rsidR="00402005" w:rsidRPr="00805B98" w:rsidRDefault="00402005" w:rsidP="0085412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 тематическому признаку: лексика, относящаяся к разным темам, например, «Природа», «Человек» [Там же].</w:t>
      </w:r>
    </w:p>
    <w:p w14:paraId="616D207F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 лексическим единицам, которым свойственно определенное, закрепленное для них значение, относят слова, словосочетания, фразеологические единицы [Там же].</w:t>
      </w:r>
    </w:p>
    <w:p w14:paraId="3284A259" w14:textId="6C3EB83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Говоря о том, что значит «знать слово», Е.Н. Соловова в своей книге «Методика обучения иностранным языкам» приводит следующее определение: «Знать слово – значит знать его формы, значения и употребление»</w:t>
      </w:r>
      <w:bookmarkStart w:id="17" w:name="_Hlk94106223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bookmarkEnd w:id="17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 формой слова Соловова имеет в виду его звуковую и графическую форму, поэтому на данном этапе выделяется первая трудность для обучающихся – </w:t>
      </w:r>
      <w:bookmarkStart w:id="18" w:name="_Hlk94106064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без знания звуковой формы нельзя понять слово на слух и воспроизвести его самому, а без знания формы графической ученик не узнает слово при чтении, а также не сможет воспроизвести его на письме </w:t>
      </w:r>
      <w:bookmarkEnd w:id="18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[Соловова</w:t>
      </w:r>
      <w:r w:rsidR="005A5937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2006: 80]. </w:t>
      </w:r>
    </w:p>
    <w:p w14:paraId="2554EDA0" w14:textId="2979C9B2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Говоря о значении слова, трудностью Е.Н. Соловова называет многозначность слов в английском языке: «объем полисемантических слов в английском языке высок, как ни в одном другом». В качестве примера исследователь приводит так называемые 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phrasal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words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предложные словосочетания, в которых предлог может радикально поменять значение слова [Там же].</w:t>
      </w:r>
    </w:p>
    <w:p w14:paraId="462CDCEE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И, наконец, употребление слова, в котором Е.Н. Соловова выделяет три проблемные области: коннотацию, управление в предложении и сочетаемость [Там же: 81].</w:t>
      </w:r>
    </w:p>
    <w:p w14:paraId="42246D14" w14:textId="2A89EA5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Говоря о коннотации слова, Е.Н. Соловова приводит в пример следующие прилагательные: 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moist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damp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wet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которые могут переведены на русский язык, как «влажный». Однако все три слова имеют разную коннотацию: одно из них нейтрально, другое имеет выраженную положительную коннотацию, а третье – отрицательную [Там же].</w:t>
      </w:r>
    </w:p>
    <w:p w14:paraId="0A797136" w14:textId="011A69B8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Анализируя роль коннотации, М.А. Балашова говорит следующее: «Хотя коннотация не входит непосредственно в семантику слова, она является первостепенной, поскольку именно на ее основе слово регулярно включается в метафору, сравнение, участвует в словообразовании и других языковых процессах» [</w:t>
      </w:r>
      <w:r w:rsidR="00DA5C15">
        <w:rPr>
          <w:rFonts w:ascii="Times New Roman" w:eastAsia="Calibri" w:hAnsi="Times New Roman" w:cs="Times New Roman"/>
          <w:sz w:val="28"/>
          <w:szCs w:val="28"/>
          <w:lang w:eastAsia="en-US"/>
        </w:rPr>
        <w:t>Научные труды…</w:t>
      </w:r>
      <w:r w:rsidR="005A5937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2020: 444]. Такое описание заставляет нас задуматься о том, насколько актуальна проблема коннотации для начального этапа обучения, однако об этом мы поговорим немного позже. </w:t>
      </w:r>
    </w:p>
    <w:p w14:paraId="6FF8C908" w14:textId="39AE38DD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Относительно  управления слова в предложении, Е.Н. Соловова приводит несколько примеров: глагол 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like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можно употреблять и с инфинитивными конструкциями (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like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something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), и с герундиальными (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like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something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), тогда как синонимичный ему глагол 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enjoy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употребляется только с герундием; глагол 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de-DE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climb</w:t>
      </w:r>
      <w:r w:rsidR="00AF104F" w:rsidRPr="00AF104F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английском языке требует прямого управления, в то время как глагол 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listen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«почти никогда не употребляется без предлога 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что составляет полную противоположность употреблению аналогичных слов в родном языке» [</w:t>
      </w:r>
      <w:r w:rsidR="005A59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Соловова, 2006: </w:t>
      </w:r>
      <w:r w:rsidR="005A59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81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].</w:t>
      </w:r>
    </w:p>
    <w:p w14:paraId="36451C63" w14:textId="3CA98C5C" w:rsidR="00402005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последняя проблемная область употребления слова в английском языке – это «знание наиболее типичных его сочетаний с другими словами, т.е. так называемых коллокаций». В пример исследователь приводит существительные 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decision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conclusion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которые требуют употребления разных глаголов – 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make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decision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но 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conclusion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[Там же].</w:t>
      </w:r>
    </w:p>
    <w:p w14:paraId="145ECBC6" w14:textId="0F7ABCB5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 все ли вышеперечисленные проблемы актуальны для начального этапа обучения? Исследователи И.А. Бедретдинова и Е.А. Будник в своей статье «Особенности обучения лексическому компоненту речи на различных этапах (на материале английского языка)» утверждают: усвоение лексического минимума «не вызывает особых трудностей, о чем говорит минимальное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количество лексических ошибок на начальном этапе обучения» [Бедретдинова, Будник</w:t>
      </w:r>
      <w:r w:rsidR="005A5937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2014: 9].</w:t>
      </w:r>
    </w:p>
    <w:p w14:paraId="13BC1B30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И.А. Бедретдинова и Е.А. Будник отмечают, что на начальном этапе основное внимание совершенно оправданно уделяется фонетике и грамматике, так как без уверенной фонетической базы обучение лексике непродуктивно, такой подход закрепляет некорректное произношение, а активное пополнение словарного запаса без изучения грамматики не обеспечивает практическое владение языком, ведь «полноценной единицей коммуникации является высказывание, а не отдельное слово». Однако исследователи подчеркивают: фонетический и грамматический учебный материал обязательно строится на лексических единицах, которые используются как «материал для формирования простейших фонетических и грамматических навыков, а также для обеспечения простейших коммуникативных потребностей». Именно по этой причине словарь учащегося на начальном этапе невелик и включает в себя слова, которые обладают следующими характеристиками: конкретная тематика, очевидная сочетаемость и высокая частотность [Там же].</w:t>
      </w:r>
    </w:p>
    <w:p w14:paraId="326BB304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И.А. Бедретдинова и Е.А. Будник характеризуют процесс усвоения лексических единиц следующим образом:</w:t>
      </w:r>
    </w:p>
    <w:p w14:paraId="68BF6B3B" w14:textId="0854AAE8" w:rsidR="00402005" w:rsidRPr="00805B98" w:rsidRDefault="00402005" w:rsidP="00854126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не требуется большой объем памяти, так как количество лексических единиц невелико</w:t>
      </w:r>
      <w:r w:rsidR="00DB0B5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12819AEA" w14:textId="6C15B63A" w:rsidR="00402005" w:rsidRPr="00805B98" w:rsidRDefault="00402005" w:rsidP="00854126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похожие слова встречаются редко, поэтому учащиеся практически не путают схожие лексические единицы</w:t>
      </w:r>
      <w:r w:rsidR="00DB0B5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1120CCBE" w14:textId="61638994" w:rsidR="00402005" w:rsidRPr="00805B98" w:rsidRDefault="00402005" w:rsidP="00854126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нивелируются ошибки в чтении, которые происходят при попытке угадать слова по первым буквам, так как слов, которые начинаются с одинаковых слогов, мало</w:t>
      </w:r>
      <w:r w:rsidR="00DB0B5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325B3E4F" w14:textId="25A200EE" w:rsidR="00402005" w:rsidRPr="00805B98" w:rsidRDefault="00402005" w:rsidP="00854126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поскольку еще не созданы так называемые «ряды синонимов», учащиеся не используют неуместные синонимы</w:t>
      </w:r>
      <w:r w:rsidR="00DB0B5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717239C2" w14:textId="77777777" w:rsidR="00402005" w:rsidRPr="00805B98" w:rsidRDefault="00402005" w:rsidP="00854126">
      <w:pPr>
        <w:numPr>
          <w:ilvl w:val="0"/>
          <w:numId w:val="10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известные слова относятся к нейтральному стилю, поэтому учащиеся не используют слова, которые не подходят по стилистике. </w:t>
      </w:r>
    </w:p>
    <w:p w14:paraId="461EB83E" w14:textId="3A8CBF89" w:rsidR="00402005" w:rsidRPr="00805B98" w:rsidRDefault="00402005" w:rsidP="0040200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Исследователи также отмечают,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7423D">
        <w:rPr>
          <w:rFonts w:ascii="Times New Roman" w:eastAsia="Calibri" w:hAnsi="Times New Roman" w:cs="Times New Roman"/>
          <w:sz w:val="28"/>
          <w:szCs w:val="28"/>
          <w:lang w:eastAsia="en-US"/>
        </w:rPr>
        <w:t>ч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то для обеспечения наиболее эффективного усвоения практически исключаются ситуации, в которых учащиеся не узнают слова на слух.</w:t>
      </w:r>
    </w:p>
    <w:p w14:paraId="238F0A9A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И, наконец, облегчается процедура контроля, так как не требуется особых упражнений для «запоминания длинных списков слов, фразеологических оборотов, понимания многозначности слова, его коннотаций и т.д.» [Там же].</w:t>
      </w:r>
    </w:p>
    <w:p w14:paraId="76DFF6F6" w14:textId="77777777" w:rsidR="00A55684" w:rsidRDefault="00402005" w:rsidP="00A5568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Таким образом, можно сделать вывод о том, что на начальном этапе изучения лексики английского языка учащиеся практически не сталкиваются с существенными проблемами и трудностями, чему способствует тщательный отбор лексического минимума. </w:t>
      </w:r>
      <w:bookmarkStart w:id="19" w:name="_Toc104618627"/>
      <w:bookmarkStart w:id="20" w:name="_Hlk101547818"/>
    </w:p>
    <w:p w14:paraId="5D62F451" w14:textId="77777777" w:rsidR="00A55684" w:rsidRDefault="00A55684" w:rsidP="00A556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C6B57F2" w14:textId="554BF0D5" w:rsidR="00402005" w:rsidRPr="00A55684" w:rsidRDefault="00402005" w:rsidP="00A55684">
      <w:pPr>
        <w:pStyle w:val="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21" w:name="_Toc105078562"/>
      <w:r w:rsidRPr="00805B98">
        <w:rPr>
          <w:rFonts w:ascii="Times New Roman" w:eastAsia="Calibri" w:hAnsi="Times New Roman"/>
          <w:i/>
          <w:iCs/>
          <w:color w:val="auto"/>
          <w:sz w:val="28"/>
          <w:szCs w:val="28"/>
          <w:lang w:eastAsia="en-US"/>
        </w:rPr>
        <w:t>Грамматические трудности</w:t>
      </w:r>
      <w:bookmarkEnd w:id="19"/>
      <w:bookmarkEnd w:id="21"/>
      <w:r w:rsidRPr="00805B98">
        <w:rPr>
          <w:rFonts w:ascii="Times New Roman" w:eastAsia="Calibri" w:hAnsi="Times New Roman"/>
          <w:i/>
          <w:iCs/>
          <w:color w:val="auto"/>
          <w:sz w:val="28"/>
          <w:szCs w:val="28"/>
          <w:lang w:eastAsia="en-US"/>
        </w:rPr>
        <w:t xml:space="preserve"> </w:t>
      </w:r>
      <w:bookmarkEnd w:id="20"/>
    </w:p>
    <w:p w14:paraId="0D1999BC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A2B8B54" w14:textId="45FF8B52" w:rsidR="00402005" w:rsidRPr="00805B98" w:rsidRDefault="00C5667B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Выдающийся лингвист 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Л. В. Щерба отдает грамматике организующую роль и высказывается о ней следующим образом: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Если бы наш лингвистический опыт не был бы упорядочен у нас в виде какой-то системы, которую мы и называем грамматикой, то мы были бы понимающими попугаями, которые могут повторять и понимать только услышанное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[Щерба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 2004: 48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]. </w:t>
      </w:r>
    </w:p>
    <w:p w14:paraId="638CDAAC" w14:textId="2A27C986" w:rsidR="00402005" w:rsidRPr="00805B98" w:rsidRDefault="00BD133C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Исследователь 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В.М. Филатов высказывается о грамматике похожим образом – грамматике, по его словам, отведена функция «строительного материала речи», как в устной форме, так и в письменной</w:t>
      </w:r>
      <w:r w:rsidR="00402005" w:rsidRPr="00F90A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</w:t>
      </w:r>
      <w:r w:rsidR="00F90AE7" w:rsidRPr="00F90AE7">
        <w:rPr>
          <w:rFonts w:ascii="Times New Roman" w:hAnsi="Times New Roman" w:cs="Times New Roman"/>
          <w:sz w:val="28"/>
          <w:szCs w:val="28"/>
        </w:rPr>
        <w:t>Методика обучения иностранным языкам…, 2004</w:t>
      </w:r>
      <w:r w:rsidR="00402005" w:rsidRPr="00F90AE7">
        <w:rPr>
          <w:rFonts w:ascii="Times New Roman" w:eastAsia="Calibri" w:hAnsi="Times New Roman" w:cs="Times New Roman"/>
          <w:sz w:val="28"/>
          <w:szCs w:val="28"/>
          <w:lang w:eastAsia="en-US"/>
        </w:rPr>
        <w:t>: 354].</w:t>
      </w:r>
    </w:p>
    <w:p w14:paraId="2DADEB6D" w14:textId="00FBEFFC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Лингвисты включают в английскую грамматику два взаимосвязанных раздела: морфологию и синтаксис. Морфология описывает правила, которые управляют минимальными значимыми единицами языка, называемыми морфемами, и тем, как эти минимальные единицы объединяются в слова. Говоря о морфемах существительных, в книге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Cambridge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History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of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English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language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 приводится пример так называемых флексий – суффиксальных морфем. Они могут использоваться для обозначения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множественности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dogs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 и принадлежности (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dog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), а также для обозначения принадлежности существительному во множественном числе (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dogs</w:t>
      </w:r>
      <w:proofErr w:type="spellEnd"/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). Далее приводится пример флексий для обозначения грамматического согласования – например, -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 глаголов настоящего времени третьего лица, -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обозначения глагола или причастия прошедшего времени, а также -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ing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обозначения прогрессивного аспекта и формы герундия. Также лингвисты относят понятие флективной морфологии к различным формам личных местоимений (например, I,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me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my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mine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и к формам прилагательных в сравнительной и превосходной степени (например,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big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bigger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biggest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 [</w:t>
      </w:r>
      <w:r w:rsidR="00C5667B" w:rsidRPr="00805B98">
        <w:rPr>
          <w:rFonts w:ascii="Times New Roman" w:hAnsi="Times New Roman" w:cs="Times New Roman"/>
          <w:sz w:val="28"/>
          <w:szCs w:val="28"/>
          <w:lang w:val="en-US"/>
        </w:rPr>
        <w:t>Algeo</w:t>
      </w:r>
      <w:r w:rsidR="00C5667B">
        <w:rPr>
          <w:rFonts w:ascii="Times New Roman" w:hAnsi="Times New Roman" w:cs="Times New Roman"/>
          <w:sz w:val="28"/>
          <w:szCs w:val="28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 2001: 325].</w:t>
      </w:r>
    </w:p>
    <w:p w14:paraId="042D8081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Еще один раздел, который лингвисты относят к грамматике – синтаксис. Синтаксис – это набор правил, который регулирует объединение слов в предложения. Приводится следующий пример: правила синтаксиса английского языка говорят о том, что, поскольку существительные обычно предшествуют глаголам в английских предложениях, слова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Dogs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barked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могут сочетаться как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Dogs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barked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но не как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Barked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Dogs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[Там же: 326].</w:t>
      </w:r>
    </w:p>
    <w:p w14:paraId="60A7886A" w14:textId="0797E202" w:rsidR="00402005" w:rsidRPr="00805B98" w:rsidRDefault="00BD133C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Исследователи 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Н.Д. Гальскова и Н.И. Гез. понимают под грамматическим уровнем языка «синтаксические закономерности организации текстов из слов, синтагм и предложений, а также правила слово- и формообразования» [Гальскова, Гез</w:t>
      </w:r>
      <w:r w:rsidR="00C5667B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2006: 305]. Таким образом, грамматика – это грамматический строй языка, то есть строение слов и предложений [Вронская</w:t>
      </w:r>
      <w:r w:rsidR="00C5667B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2015: 153].</w:t>
      </w:r>
    </w:p>
    <w:p w14:paraId="43363E13" w14:textId="748FCE55" w:rsidR="00402005" w:rsidRPr="00805B98" w:rsidRDefault="00402005" w:rsidP="0045422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22" w:name="_Hlk94106414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Несомненно, знание грамматики необходимо для уверенного оперирования иностранным языком</w:t>
      </w:r>
      <w:bookmarkEnd w:id="22"/>
      <w:r w:rsidR="0045422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о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днако многие учащиеся, изучающие английский язык, испытывают трудности и даже страх при овладении этой безусловно важной, но непростой стороной английского языка. О.В. Малова в своей статье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Teaching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children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foreign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language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grammar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authentic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materials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appropriate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?”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приводит несколько причин возникновения такой ситуации. Первая причина – ограниченность языковой среды в России, ведь у учеников 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8-9 лет в школе всего два урока английского в неделю. Другая причина заключается в сложности овладения английской грамматикой именно русскоязычными учащимися, поскольку многие грамматические категории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английского языка не совпадают с грамматическими категориями в русском языке, а некоторые грамматические категории английского и вовсе отсутствуют в русском [</w:t>
      </w:r>
      <w:r w:rsidR="00C65A2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Malova</w:t>
      </w:r>
      <w:r w:rsidR="00C5667B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2016]. </w:t>
      </w:r>
    </w:p>
    <w:p w14:paraId="12F82D81" w14:textId="4997CA05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Е.Н. Соловова связывает возможные трудности с внутриязыковой и межязыковой интерференцией. Внутриязыковая интерференция заключается в трудности различия учащимися некоторых языковых явлений изучаемого языка, особенно, если такие явления не представлены в родном языке. Соловова приводит в пример трудности с временными формами глагола, особенно формы перфекта и продолжительных времен (если мы говорим о более старших представителях младшего школьного возраста), которых нет в русском языке. Межъязыковая интерференция появляется благодаря доминированию родного языка над изучаемым, приводя к переносу правила из родного языка в иностранный, что, соответственно, ведет к ошибке [Соловова</w:t>
      </w:r>
      <w:r w:rsidR="00C65A24" w:rsidRPr="00C65A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2006: 107-108].</w:t>
      </w:r>
    </w:p>
    <w:p w14:paraId="55F67618" w14:textId="4BEB9089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Исследователи А. Галкина и А. Радюк в своей статье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Grammatical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interference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written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papers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translated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Russian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American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students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также обращают внимание на  понятие грамматической интерференции. Влияние грамматической интерференции проявляется во временных категориях, наклонении, структуре предложений, порядке слов, использовании местоимений и определителей и т. д. Поскольку в русском языке порядок слов не фиксирован, многие учащиеся, изучающие английский язык, изменяют последовательность подлежащего, сказуемого и дополнения, что неизбежно приводит к интерференции [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Galkina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Radyuk</w:t>
      </w:r>
      <w:r w:rsidR="00C65A24" w:rsidRPr="00C65A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2019: 90].</w:t>
      </w:r>
    </w:p>
    <w:p w14:paraId="6B1D5474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Вслед за Л.И. Логиновой выделим следующие грамматические трудности, которые могут возникнуть у ребенка при изучении английского языка:</w:t>
      </w:r>
    </w:p>
    <w:p w14:paraId="5F3DC8E5" w14:textId="77777777" w:rsidR="00402005" w:rsidRPr="00805B98" w:rsidRDefault="00402005" w:rsidP="00854126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23" w:name="_Hlk94106509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использование грамматических структур, отличающихся от грамматических структур русского языка или отсутствующих в нем;</w:t>
      </w:r>
    </w:p>
    <w:bookmarkEnd w:id="23"/>
    <w:p w14:paraId="6050E29D" w14:textId="77777777" w:rsidR="00402005" w:rsidRPr="00805B98" w:rsidRDefault="00402005" w:rsidP="00854126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сложности реализации правильного порядка слов;</w:t>
      </w:r>
    </w:p>
    <w:p w14:paraId="1A1290AE" w14:textId="7075A6EE" w:rsidR="00402005" w:rsidRPr="00805B98" w:rsidRDefault="00402005" w:rsidP="00854126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сложности, связанные с корректным построением и использованием грамматических конструкций [Логинова</w:t>
      </w:r>
      <w:r w:rsidR="00C65A24" w:rsidRPr="00C65A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2003: 7]. </w:t>
      </w:r>
    </w:p>
    <w:p w14:paraId="55452F69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первую категорию можно включить следующие наиболее частотные грамматические трудности английского языка, с которыми могут возникнуть сложности у русскоязычных обучающихся:</w:t>
      </w:r>
    </w:p>
    <w:p w14:paraId="5A38C4EE" w14:textId="312961C5" w:rsidR="00402005" w:rsidRPr="00805B98" w:rsidRDefault="00402005" w:rsidP="00854126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наличие артиклей в английском языке и их отсутствие в русском языке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4EE7CCFB" w14:textId="7F16F729" w:rsidR="00402005" w:rsidRPr="00805B98" w:rsidRDefault="00402005" w:rsidP="00854126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употребление связки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в настоящем простом времени (</w:t>
      </w:r>
      <w:r w:rsidR="00D7423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resent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7423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imple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7423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ense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D7423D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частности те случаи, когда глагол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спрягается и используется в качестве основного глагола в предложении для соединения подлежащего и сказуемого, как в предложении “</w:t>
      </w:r>
      <w:r w:rsidR="00D7423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usan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smart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="00D7423D" w:rsidRPr="00D7423D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2DAF8FF4" w14:textId="1BADD2E9" w:rsidR="00402005" w:rsidRPr="00805B98" w:rsidRDefault="00402005" w:rsidP="00854126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использование глагола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в качестве вспомогательного глагола, например, в настоящем длительном времени (</w:t>
      </w:r>
      <w:r w:rsidR="00D7423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resent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7423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ontinuous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7423D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ense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), как в предложении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Bill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talking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[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Poese</w:t>
      </w:r>
      <w:r w:rsidR="00C65A24" w:rsidRPr="00C65A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2013: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3].</w:t>
      </w:r>
    </w:p>
    <w:p w14:paraId="43324427" w14:textId="3708E2FD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Более частные случаи языковых трудностей в области грамматики отмечают и другие исследователи. М. Гордеан в своей статье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Most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common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mistakes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English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second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language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говорит о том, что при изучении английского трудности могут представлять существительные с неправильными формами множественного числа, а также исчисляемые и неисчисляемые существительные [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Gordean</w:t>
      </w:r>
      <w:r w:rsidR="00C65A24" w:rsidRPr="00C65A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2012: 577]. </w:t>
      </w:r>
    </w:p>
    <w:p w14:paraId="7A6D7510" w14:textId="48B29295" w:rsidR="00402005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Трудности вызывают</w:t>
      </w:r>
      <w:r w:rsidR="00B5114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видовременные формы глаголов. Е.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Юник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своей статье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Issues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in Language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Sample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Analysis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of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Russian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Speaking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Children” привела результаты исследования, демонстрирующие частое «опускание» русскоязычными детьми таких морфем, как морфемы третьего лица (-s) и прошедшего времени (-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ed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), а также опущение глагола </w:t>
      </w:r>
      <w:r w:rsidR="00AE1B7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be</w:t>
      </w:r>
      <w:proofErr w:type="spellEnd"/>
      <w:r w:rsidR="00AE1B7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используемого в качестве вспомогательного или в качестве глагола-связки. Также она констатирует факт того, что большинство детей, изучающих английский язык, склонны чрезмерно обобщать использование форм </w:t>
      </w:r>
      <w:r w:rsidR="00AE1B7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to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be</w:t>
      </w:r>
      <w:proofErr w:type="spellEnd"/>
      <w:r w:rsidR="00AE1B7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="00E1146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="00E1146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апример: </w:t>
      </w:r>
      <w:r w:rsidR="0012572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="00125720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lion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dow</w:t>
      </w:r>
      <w:r w:rsidR="00E11461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</w:t>
      </w:r>
      <w:r w:rsidR="00E1146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F42D6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 И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сследователь говорит о нескольких возможных причинах такой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ошибки. В частности к одной их них она относит недостаток времени для освоения специфических языковых морфологических правил и влияние русского языка [</w:t>
      </w:r>
      <w:r w:rsidR="00C65A2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URL</w:t>
      </w:r>
      <w:r w:rsidR="00C65A24" w:rsidRPr="00C65A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hyperlink r:id="rId13" w:history="1">
        <w:r w:rsidR="00BE611A" w:rsidRPr="00940847">
          <w:rPr>
            <w:rStyle w:val="af5"/>
            <w:rFonts w:ascii="Times New Roman" w:eastAsia="Calibri" w:hAnsi="Times New Roman" w:cs="Times New Roman"/>
            <w:sz w:val="28"/>
            <w:szCs w:val="28"/>
            <w:lang w:eastAsia="en-US"/>
          </w:rPr>
          <w:t>https://digitalcommons.pace.edu</w:t>
        </w:r>
      </w:hyperlink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].</w:t>
      </w:r>
    </w:p>
    <w:p w14:paraId="7793CFCA" w14:textId="53658AA1" w:rsidR="00BE611A" w:rsidRDefault="00BE611A" w:rsidP="00BE6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Особенное внимание следует уделить настоящему совершенному и прошедшему длительному времени. Трудности могут возникнуть из-за грамматической интерференции – в русском языке только одна форма настоящего и одна форма прошедшего времени, поэтому часто ошибки русскоязычных учащихся </w:t>
      </w:r>
      <w:r w:rsidRPr="006B495D">
        <w:rPr>
          <w:rFonts w:ascii="Times New Roman" w:hAnsi="Times New Roman" w:cs="Times New Roman"/>
          <w:sz w:val="28"/>
          <w:szCs w:val="28"/>
        </w:rPr>
        <w:t>отно</w:t>
      </w:r>
      <w:r>
        <w:rPr>
          <w:rFonts w:ascii="Times New Roman" w:hAnsi="Times New Roman" w:cs="Times New Roman"/>
          <w:sz w:val="28"/>
          <w:szCs w:val="28"/>
        </w:rPr>
        <w:t>сят</w:t>
      </w:r>
      <w:r w:rsidRPr="006B495D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именно</w:t>
      </w:r>
      <w:r w:rsidRPr="006B495D">
        <w:rPr>
          <w:rFonts w:ascii="Times New Roman" w:hAnsi="Times New Roman" w:cs="Times New Roman"/>
          <w:sz w:val="28"/>
          <w:szCs w:val="28"/>
        </w:rPr>
        <w:t xml:space="preserve"> к действиям и событиям, обозначаемым прогрессивным и совершенным временем в английском языке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2B0E">
        <w:rPr>
          <w:rFonts w:ascii="Times New Roman" w:hAnsi="Times New Roman" w:cs="Times New Roman"/>
          <w:sz w:val="28"/>
          <w:szCs w:val="28"/>
        </w:rPr>
        <w:t>[</w:t>
      </w:r>
      <w:r w:rsidRPr="00BE611A">
        <w:rPr>
          <w:rFonts w:ascii="Times New Roman" w:hAnsi="Times New Roman" w:cs="Times New Roman"/>
          <w:sz w:val="28"/>
          <w:szCs w:val="28"/>
        </w:rPr>
        <w:t>Čampulová</w:t>
      </w:r>
      <w:r>
        <w:rPr>
          <w:rFonts w:ascii="Times New Roman" w:hAnsi="Times New Roman" w:cs="Times New Roman"/>
          <w:sz w:val="28"/>
          <w:szCs w:val="28"/>
        </w:rPr>
        <w:t>, 2015: 13</w:t>
      </w:r>
      <w:r w:rsidRPr="00FE2B0E">
        <w:rPr>
          <w:rFonts w:ascii="Times New Roman" w:hAnsi="Times New Roman" w:cs="Times New Roman"/>
          <w:sz w:val="28"/>
          <w:szCs w:val="28"/>
        </w:rPr>
        <w:t>]</w:t>
      </w:r>
      <w:r w:rsidRPr="006B495D">
        <w:rPr>
          <w:rFonts w:ascii="Times New Roman" w:hAnsi="Times New Roman" w:cs="Times New Roman"/>
          <w:sz w:val="28"/>
          <w:szCs w:val="28"/>
        </w:rPr>
        <w:t>.</w:t>
      </w:r>
    </w:p>
    <w:p w14:paraId="7984271D" w14:textId="6CF4A490" w:rsidR="00482F2D" w:rsidRPr="00BE611A" w:rsidRDefault="00482F2D" w:rsidP="00482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изучающие английский язык допускают ошибку при употреблении конструкции </w:t>
      </w:r>
      <w:r w:rsidRPr="00482F2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Pr="00EA51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482F2D">
        <w:rPr>
          <w:rFonts w:ascii="Times New Roman" w:hAnsi="Times New Roman" w:cs="Times New Roman"/>
          <w:sz w:val="28"/>
          <w:szCs w:val="28"/>
        </w:rPr>
        <w:t>”</w:t>
      </w:r>
      <w:r w:rsidRPr="006D180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забывая об использовании множественного числа существительного (например, </w:t>
      </w:r>
      <w:r w:rsidRPr="006D1803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8647F">
        <w:rPr>
          <w:rFonts w:ascii="Times New Roman" w:hAnsi="Times New Roman" w:cs="Times New Roman"/>
          <w:sz w:val="28"/>
          <w:szCs w:val="28"/>
          <w:lang w:val="en-US"/>
        </w:rPr>
        <w:t>here</w:t>
      </w:r>
      <w:r w:rsidRPr="006D1803">
        <w:rPr>
          <w:rFonts w:ascii="Times New Roman" w:hAnsi="Times New Roman" w:cs="Times New Roman"/>
          <w:sz w:val="28"/>
          <w:szCs w:val="28"/>
        </w:rPr>
        <w:t xml:space="preserve"> </w:t>
      </w:r>
      <w:r w:rsidRPr="0098647F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6D1803">
        <w:rPr>
          <w:rFonts w:ascii="Times New Roman" w:hAnsi="Times New Roman" w:cs="Times New Roman"/>
          <w:sz w:val="28"/>
          <w:szCs w:val="28"/>
        </w:rPr>
        <w:t xml:space="preserve"> </w:t>
      </w:r>
      <w:r w:rsidRPr="0098647F">
        <w:rPr>
          <w:rFonts w:ascii="Times New Roman" w:hAnsi="Times New Roman" w:cs="Times New Roman"/>
          <w:sz w:val="28"/>
          <w:szCs w:val="28"/>
          <w:lang w:val="en-US"/>
        </w:rPr>
        <w:t>many</w:t>
      </w:r>
      <w:r w:rsidRPr="006D1803">
        <w:rPr>
          <w:rFonts w:ascii="Times New Roman" w:hAnsi="Times New Roman" w:cs="Times New Roman"/>
          <w:sz w:val="28"/>
          <w:szCs w:val="28"/>
        </w:rPr>
        <w:t xml:space="preserve"> </w:t>
      </w:r>
      <w:r w:rsidRPr="0098647F">
        <w:rPr>
          <w:rFonts w:ascii="Times New Roman" w:hAnsi="Times New Roman" w:cs="Times New Roman"/>
          <w:sz w:val="28"/>
          <w:szCs w:val="28"/>
          <w:lang w:val="en-US"/>
        </w:rPr>
        <w:t>child</w:t>
      </w:r>
      <w:r w:rsidRPr="006D1803">
        <w:rPr>
          <w:rFonts w:ascii="Times New Roman" w:hAnsi="Times New Roman" w:cs="Times New Roman"/>
          <w:sz w:val="28"/>
          <w:szCs w:val="28"/>
        </w:rPr>
        <w:t>”) [</w:t>
      </w:r>
      <w:bookmarkStart w:id="24" w:name="_Hlk101516052"/>
      <w:r w:rsidRPr="00482F2D">
        <w:rPr>
          <w:rFonts w:ascii="Times New Roman" w:hAnsi="Times New Roman" w:cs="Times New Roman"/>
          <w:sz w:val="28"/>
          <w:szCs w:val="28"/>
        </w:rPr>
        <w:t>Widianingsih N. K. A., Gulö,</w:t>
      </w:r>
      <w:r w:rsidRPr="006D1803">
        <w:rPr>
          <w:rFonts w:ascii="Times New Roman" w:hAnsi="Times New Roman" w:cs="Times New Roman"/>
          <w:sz w:val="28"/>
          <w:szCs w:val="28"/>
        </w:rPr>
        <w:t xml:space="preserve"> 2016</w:t>
      </w:r>
      <w:bookmarkEnd w:id="24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D1803">
        <w:rPr>
          <w:rFonts w:ascii="Times New Roman" w:hAnsi="Times New Roman" w:cs="Times New Roman"/>
          <w:sz w:val="28"/>
          <w:szCs w:val="28"/>
        </w:rPr>
        <w:t>142].</w:t>
      </w:r>
    </w:p>
    <w:p w14:paraId="5430F267" w14:textId="43AE4C5E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Большое значение изучению грамматики на начальных этапах обучения  прид</w:t>
      </w:r>
      <w:r w:rsidR="00BE611A">
        <w:rPr>
          <w:rFonts w:ascii="Times New Roman" w:eastAsia="Calibri" w:hAnsi="Times New Roman" w:cs="Times New Roman"/>
          <w:sz w:val="28"/>
          <w:szCs w:val="28"/>
          <w:lang w:eastAsia="en-US"/>
        </w:rPr>
        <w:t>ает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О.А. Савельева. В своей статье «Использование положительного переноса на грамматическом уровне при изучении безличных предложений на уроках английского языка» говорит о том, что именно грамматические конструкции, отличные от тех, что существуют в русском языке, вызывают сложности у русскоязычных обучающихся, вследствие чего может возникнуть явление интерференции, что, несомненно, приведет к ошибкам [Савельева</w:t>
      </w:r>
      <w:r w:rsidR="00C65A24" w:rsidRPr="00C65A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2016]. </w:t>
      </w:r>
    </w:p>
    <w:p w14:paraId="74D0428A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Особенно часто дети допускают ошибки, связанные с порядком слов, в вопросах, о чем говорит в своей статье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Explaining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errors in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children’s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questions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 исследователь К. Ф.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Роуленд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 Она выделяет следующие частотные грамматические  ошибки:</w:t>
      </w:r>
    </w:p>
    <w:p w14:paraId="7495A243" w14:textId="1B08F6A2" w:rsidR="00402005" w:rsidRPr="00805B98" w:rsidRDefault="00402005" w:rsidP="00854126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опущение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вспомогательного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глагола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(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например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, “What he doing?”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вместо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“What is he doing?”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или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“What he likes?”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вместо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“What does he like</w:t>
      </w:r>
      <w:r w:rsidR="00D44EC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?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”)</w:t>
      </w:r>
      <w:r w:rsidR="00D44EC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;</w:t>
      </w:r>
    </w:p>
    <w:p w14:paraId="2B7EE78A" w14:textId="57D80E57" w:rsidR="00402005" w:rsidRPr="00805B98" w:rsidRDefault="00402005" w:rsidP="00854126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ошибки инверсии подлежащего и вспомогательного глагола (например,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hy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can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go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?” вместо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hy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can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go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?”)</w:t>
      </w:r>
      <w:r w:rsidR="00D44EC8" w:rsidRPr="00D44EC8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3E857512" w14:textId="3921D139" w:rsidR="00402005" w:rsidRPr="00805B98" w:rsidRDefault="00402005" w:rsidP="00854126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двойное употребление вспомогательных глаголов (“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hat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can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can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do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?”)</w:t>
      </w:r>
      <w:r w:rsidR="00D44EC8" w:rsidRPr="00D44EC8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20E90883" w14:textId="60657BDC" w:rsidR="00402005" w:rsidRPr="00805B98" w:rsidRDefault="00402005" w:rsidP="00854126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ошибки, связанные с двойным употреблением времени (“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hat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does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likes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?)</w:t>
      </w:r>
      <w:r w:rsidR="00D44EC8" w:rsidRPr="00D44EC8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26F83C51" w14:textId="27DE8FB0" w:rsidR="00402005" w:rsidRPr="00805B98" w:rsidRDefault="00402005" w:rsidP="00854126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неверное применение именительного падежа в отношении синтаксического подлежащего или неверное согласование подлежащего и вспомогательного глагола (например,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here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can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me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go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?”,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here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does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the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boys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go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?”)</w:t>
      </w:r>
      <w:r w:rsidR="00D44EC8" w:rsidRPr="00D44EC8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1C2EC825" w14:textId="203B115B" w:rsidR="00402005" w:rsidRPr="00805B98" w:rsidRDefault="00402005" w:rsidP="00854126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ошибки, связанные со специальными вопросами (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questions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D44EC8" w:rsidRPr="00D44EC8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49C0E951" w14:textId="2D938D1E" w:rsidR="00402005" w:rsidRPr="00805B98" w:rsidRDefault="00402005" w:rsidP="00854126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ошибки, связанные с общими вопросами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questions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 [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Rowland</w:t>
      </w:r>
      <w:r w:rsidR="00C65A24" w:rsidRPr="00C65A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2006].</w:t>
      </w:r>
    </w:p>
    <w:p w14:paraId="1BFE7800" w14:textId="77777777" w:rsidR="00A55684" w:rsidRDefault="00402005" w:rsidP="00A5568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Итак, на основе проанализированных данных можно сделать вывод о том, что грамматика, несомненно, не только действительно важный, но и безусловно сложный аспект языка, который может стать основным источником трудностей на раннем этапе изучения английского языка.</w:t>
      </w:r>
      <w:bookmarkStart w:id="25" w:name="_Toc104618628"/>
    </w:p>
    <w:p w14:paraId="346D0514" w14:textId="77777777" w:rsidR="00A55684" w:rsidRDefault="00A55684" w:rsidP="00A556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C945CAE" w14:textId="0C4E5705" w:rsidR="00402005" w:rsidRPr="00A55684" w:rsidRDefault="00402005" w:rsidP="00A55684">
      <w:pPr>
        <w:pStyle w:val="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26" w:name="_Toc105078563"/>
      <w:r w:rsidRPr="00805B98">
        <w:rPr>
          <w:rFonts w:ascii="Times New Roman" w:eastAsia="Calibri" w:hAnsi="Times New Roman"/>
          <w:i/>
          <w:iCs/>
          <w:color w:val="auto"/>
          <w:sz w:val="28"/>
          <w:szCs w:val="28"/>
          <w:lang w:eastAsia="en-US"/>
        </w:rPr>
        <w:t>Прагматические языковые трудности</w:t>
      </w:r>
      <w:bookmarkEnd w:id="25"/>
      <w:bookmarkEnd w:id="26"/>
      <w:r w:rsidRPr="00805B98">
        <w:rPr>
          <w:rFonts w:ascii="Times New Roman" w:eastAsia="Calibri" w:hAnsi="Times New Roman"/>
          <w:i/>
          <w:iCs/>
          <w:color w:val="auto"/>
          <w:sz w:val="28"/>
          <w:szCs w:val="28"/>
          <w:lang w:eastAsia="en-US"/>
        </w:rPr>
        <w:t xml:space="preserve"> </w:t>
      </w:r>
    </w:p>
    <w:p w14:paraId="22B44D5D" w14:textId="77777777" w:rsidR="00402005" w:rsidRPr="00805B98" w:rsidRDefault="00402005" w:rsidP="00402005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A08AD91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Помимо тех языковых трудностей, которые «лежат на поверхности», при изучении английского языка учащиеся сталкиваются с так называемыми «скрытыми трудностями». </w:t>
      </w:r>
    </w:p>
    <w:p w14:paraId="39F78A23" w14:textId="109995A3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Для понимания о том, что же представляет собой скрытая трудность, обратимся также к труду зарубежных исследователей Б. Кортманна и Б. Шмречаньи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Linguistic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complexity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в котором они упоминают о понятии, которое синонимично понятию скрытой трудности –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Pragmatic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complexity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прагматическая трудность, которая в своем общем смысле подразумевает прагматическую интерпретацию хода общения [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Kortmann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Szmrecsanyi</w:t>
      </w:r>
      <w:r w:rsidR="00C65A24" w:rsidRPr="00C65A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2012: 9]. Интерпретация хода общения</w:t>
      </w:r>
      <w:r w:rsidR="0045422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является важной категорией в рамках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когнитивного и когнитивно-коммуникативного подходов, тем не менее, на данном этапе обучения</w:t>
      </w:r>
      <w:r w:rsidR="00451C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при фокусе на специфике усвоени</w:t>
      </w:r>
      <w:r w:rsidR="00451C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языковых знаний при</w:t>
      </w:r>
      <w:r w:rsidR="00451C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раннем</w:t>
      </w:r>
      <w:r w:rsidR="00451C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обучении</w:t>
      </w:r>
      <w:r w:rsidR="00451C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иностранному</w:t>
      </w:r>
      <w:r w:rsidR="00451C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языку,</w:t>
      </w:r>
      <w:r w:rsidR="00451C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соблюдая</w:t>
      </w:r>
      <w:r w:rsidR="00451C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единообразие</w:t>
      </w:r>
      <w:r w:rsidR="00451C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 системный подход</w:t>
      </w:r>
      <w:r w:rsidR="00451C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мы будем говорить о прагматических трудностях как  случаях проявления языковых трудностей при формировании лингвистической компетенции на допороговом уровне обучения.</w:t>
      </w:r>
    </w:p>
    <w:p w14:paraId="687B414C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Это очень широкое понятие и для того, чтобы разобраться в нем, прежде всего обратимся к самому понятию прагматики. </w:t>
      </w:r>
    </w:p>
    <w:p w14:paraId="0B8E66A4" w14:textId="13757D3C" w:rsidR="00225E82" w:rsidRPr="00805B98" w:rsidRDefault="00402005" w:rsidP="00532B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Такие именитые исследователи, как Л.С. Бархударов, А.Д. Швейцер и  А. Нойберт видят прагматику как взаимоотношения между носителем языка и самим языком, а главную функцию прагматики в воздействии на получателя сообщения [Бархударов</w:t>
      </w:r>
      <w:r w:rsidR="002841D6" w:rsidRPr="002841D6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1975; Швейцер</w:t>
      </w:r>
      <w:r w:rsidR="002841D6" w:rsidRPr="002841D6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1973; Нойберт</w:t>
      </w:r>
      <w:r w:rsidR="002841D6" w:rsidRPr="002841D6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1978]. </w:t>
      </w:r>
    </w:p>
    <w:p w14:paraId="0C555FA1" w14:textId="58972A7E" w:rsidR="003D5201" w:rsidRPr="00805B98" w:rsidRDefault="003D5201" w:rsidP="00532B8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понимания о том, что представляет собой прагматическая трудность, обратимся к понятию «прагматическая компетенция», которое дано в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CEFR</w:t>
      </w:r>
      <w:r w:rsidR="00D44EC8" w:rsidRPr="00110D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44EC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Companion</w:t>
      </w:r>
      <w:r w:rsidR="00D44EC8" w:rsidRPr="00110DA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44EC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Volume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Отличие лингвистической от прагматической компетенции заключается в том, что лингвистическая компетенция связана с </w:t>
      </w:r>
      <w:r w:rsidR="0033469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корректным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использованием языка</w:t>
      </w:r>
      <w:r w:rsidR="0033469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и, следовательно, с языковыми ресурсами и знанием языка как системы, тогда как прагматическая компе</w:t>
      </w:r>
      <w:r w:rsidR="0033469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тенция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связана с фактическим использованием языка</w:t>
      </w:r>
      <w:r w:rsidR="0033469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его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использование</w:t>
      </w:r>
      <w:r w:rsidR="0033469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построении текста. Таким образом, прагматическая компетен</w:t>
      </w:r>
      <w:r w:rsidR="0033469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ция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первую очередь связана со знанием учащимся принципов использования языка [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CEFR</w:t>
      </w:r>
      <w:r w:rsidR="002841D6" w:rsidRPr="002841D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841D6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Companion</w:t>
      </w:r>
      <w:r w:rsidR="002841D6" w:rsidRPr="002841D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841D6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Volume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2020: 137].</w:t>
      </w:r>
    </w:p>
    <w:p w14:paraId="4456DDD7" w14:textId="0C1AF47D" w:rsidR="00532B81" w:rsidRPr="00805B98" w:rsidRDefault="00A40FA3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Также для идентификации понятия «прагматическая трудность» обратимся к понятию «прагматическая ошибка». </w:t>
      </w:r>
      <w:r w:rsidR="00532B8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Исследователь П.Б. Тишулин в статье «Виды языковых ошибок и возможности их исправления при обучении иностранному языку» выделяет прагматические ошибки, «т.е. нарушение стиля, а именно наличие высказывания, которое некорректно применять в данной ситуации». Ошибки прагматического характера, как утверждает автор, </w:t>
      </w:r>
      <w:r w:rsidR="00CE68F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 же могут быть связаны не с языковой компетенцией, а с личностью ученика. П.Б. Тишулин отмечает, что прагматические ошибки рассматриваются носителями </w:t>
      </w:r>
      <w:r w:rsidR="00CE68F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языка как «ошибки поведения»</w:t>
      </w:r>
      <w:r w:rsidR="00532B8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[Тишулин, 2012: 133-136].</w:t>
      </w:r>
      <w:r w:rsidR="00CE68F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Подробнее о возрастных характеристиках детей дошкольного и младшего школьного возраста, которые могут стать причиной появления языковых трудностей (и прагматических языковых трудностей в том числе) мы поговорим в Разделе 1.3.</w:t>
      </w:r>
    </w:p>
    <w:p w14:paraId="2A7C4CCE" w14:textId="1D3F0727" w:rsidR="00A40FA3" w:rsidRPr="00805B98" w:rsidRDefault="00A40FA3" w:rsidP="00A40F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Таким образом, если получатель сообщения ошибочно интерпретирует устное или письменное высказывание, это может быть обусловлено прагматической стороной речи, что представляет в нашей классификации трудностей  прагматическую  трудность.</w:t>
      </w:r>
    </w:p>
    <w:p w14:paraId="3A3282A0" w14:textId="16021393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Говоря о трудностях, с которыми могут столкнуться изучающие английский язык, М.А. Уварова утверждает, что самой труднопредсказуемой ловушкой в иностранном языке является узус, «употребление слов и словосочетаний, не обусловленное какими бы то ни было языковыми или культурными правилами». Исследователь приводит следующий пример: носитель русского языка скажет «Я хочу есть» или «Я хочу пить», тогда как носитель английского языка скажет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am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hungry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или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am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thirsty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(«Я голодный», «Я жаждущий»). Причина того, почему русскоязычный человек «хочет», а англоязычный – «является», по словам М.А. Уваровой «теряется в глубинах истории» [Уварова</w:t>
      </w:r>
      <w:r w:rsidR="002841D6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2017: 60].</w:t>
      </w:r>
    </w:p>
    <w:p w14:paraId="64E8F80B" w14:textId="7C920209" w:rsidR="00402005" w:rsidRPr="00805B98" w:rsidRDefault="00402005" w:rsidP="00434A9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Прагматические</w:t>
      </w:r>
      <w:r w:rsidR="00A65F6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трудности всегда не очевидны, поэтому их следует отнести к скрытым трудностям, проявляющимся в рецептивных видах речевой деятельности таких как аудирование и чтение.</w:t>
      </w:r>
      <w:r w:rsidR="00434A9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Прагматические трудности можно обнаружить и в продуктивных видах речевой деятельности, таких как</w:t>
      </w:r>
      <w:r w:rsidR="0045422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письмо и говорение</w:t>
      </w:r>
      <w:r w:rsidR="00F10AB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433185D2" w14:textId="2497A38A" w:rsidR="00C31890" w:rsidRPr="00805B98" w:rsidRDefault="00C31890" w:rsidP="0026482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Итак, я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зык – это сложное, многомерное явление, поэтому очевидные языковые трудности, связанные с его фонетическим строем, грамматическими конструкциями и лексическим составом, являются только «вершиной айсберга». Прагматические  трудности</w:t>
      </w:r>
      <w:r w:rsidR="00A65F6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меньшей степени относятся к</w:t>
      </w:r>
      <w:r w:rsidR="00225E8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структурной</w:t>
      </w:r>
      <w:r w:rsidR="00225E8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лингвистике</w:t>
      </w:r>
      <w:r w:rsidR="00225E8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или</w:t>
      </w:r>
      <w:r w:rsidR="00225E8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уровням</w:t>
      </w:r>
      <w:r w:rsidR="00225E8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языка,</w:t>
      </w:r>
      <w:r w:rsidR="00225E8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скорее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интерпретация высказываний относится к постепенному переходу от условной к аутентичной</w:t>
      </w:r>
      <w:r w:rsidR="00225E8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020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коммуникации.</w:t>
      </w:r>
    </w:p>
    <w:p w14:paraId="6643692A" w14:textId="77777777" w:rsidR="00A55684" w:rsidRDefault="00C31890" w:rsidP="00A55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05B98">
        <w:rPr>
          <w:lang w:eastAsia="en-US"/>
        </w:rPr>
        <w:lastRenderedPageBreak/>
        <w:tab/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>Отдельно обозначим</w:t>
      </w:r>
      <w:r w:rsidR="00264826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следующую специфику выделения языковых трудностей: </w:t>
      </w:r>
      <w:r w:rsidR="00253FA0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как и в случае с ошибками, которые могут относиться к нескольким аспектам языка, так и трудности, которые испытывает учащийся, могут относиться к нескольким видам языковой трудности. Однако в практической части исследования при анализе возникающих в процессе сдачи экзамена </w:t>
      </w:r>
      <w:r w:rsidR="00253FA0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YLE</w:t>
      </w:r>
      <w:r w:rsidR="00253FA0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трудностей, была предпринята попытка вычленить ключевые и самые очевидные трудности. </w:t>
      </w:r>
      <w:bookmarkStart w:id="27" w:name="_Toc104618629"/>
    </w:p>
    <w:p w14:paraId="32484C79" w14:textId="77777777" w:rsidR="00A55684" w:rsidRDefault="00A55684" w:rsidP="00A556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569AB1F6" w14:textId="1AAA9F24" w:rsidR="00402005" w:rsidRPr="00A55684" w:rsidRDefault="00402005" w:rsidP="00A55684">
      <w:pPr>
        <w:pStyle w:val="2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bookmarkStart w:id="28" w:name="_Toc105078564"/>
      <w:r w:rsidRPr="00A55684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1.3 Возрастные особенности детей дошкольного и младшего школьного возраста в контексте  трудностей изучения иностранного языка</w:t>
      </w:r>
      <w:bookmarkEnd w:id="27"/>
      <w:bookmarkEnd w:id="28"/>
    </w:p>
    <w:p w14:paraId="07AA0496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07E9648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исследовании, посвященном языковым трудностям, особое значение имеет понимание возрастных особенностей детей дошкольного и младшего школьного возраста, которое является критически важным, так как именно это знание поможет понять, как использовать способности ребенка для их преодоления и эффективного усвоения иностранного языка.</w:t>
      </w:r>
    </w:p>
    <w:p w14:paraId="33580CF1" w14:textId="3AEFD742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Дошкольное детство – это период первичной социализации, так как ребенок вступает в непосредственные отношения с окружающим миром. С.С. Савенышева, В.Е. Василенко, О.Ю. Стрижицкая в своем учебно-методическом пособии «Психология развития и возрастная психология» определяют границы дошкольного возраста – от 3 до 6–7 лет [Савенышева, Василенко, Стрижицкая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45].</w:t>
      </w:r>
    </w:p>
    <w:p w14:paraId="53F549A6" w14:textId="1E21D406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Что касается когнитивного развития, в первую очередь отмечается развитие и совершенствование познавательных психических процессов [Кручинин, Комарова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128]. В.А. Кручинин и Н.Ф. Комарова отмечают, что на уровне восприятия младшие дошкольники (3-4 года) продолжают осваивать систем</w:t>
      </w:r>
      <w:r w:rsidR="00451C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фонем родного языка, систем</w:t>
      </w:r>
      <w:r w:rsidR="00451C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геометрических форм, основные цвета и т</w:t>
      </w:r>
      <w:r w:rsidR="00451C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ак далее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Фонематический слух развивается у ребенка с первого года жизни, к дошкольному возрасту ребенок различает все фонемы родного языка [Там же: 129]. </w:t>
      </w:r>
    </w:p>
    <w:p w14:paraId="0BDE149B" w14:textId="12CFA3E1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Благодаря тому, что у детей дошкольного возраста улучшается острота зрения, появляется способность к цветоразличению. Если до 3-х лет ребенок различал только узкий спектр цветов: красный, синий, зеленый и желтый, то в дошкольном возрасте ребенок становится способным отличать и оттенки, например, оранжевый и розовый цвета. Таким образом, с 4-х лет дети способны установить связь между основными цветами и их названиями, а в возрасте 5-ти лет такую же связь можно наблюдать и в отношении оттенков основных цветов. В этот же период ребенок способен определить яркость предмета, оперируя словами «светлое» и «темное» [Кручинин, Комарова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 129].</w:t>
      </w:r>
    </w:p>
    <w:p w14:paraId="00FD4160" w14:textId="42CE9CF8" w:rsidR="00402005" w:rsidRPr="00805B98" w:rsidRDefault="00402005" w:rsidP="00451C8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Однако восприятие дошкольника все еще не совершенно по причине того, что ребенок все еще может либо не учитывать какой-либо признак предмета, либо и вовсе неправильно считывать определенные предметные свойства. Причиной является недостаточная способность отличать те свойства предмета, которые, в глазах ребенка, не имеют существенных различий – В.А. Кручинин и Н.Ф. Комарова приводят в пример незначительные (в глазах ребенка) различия между ромбом и квадратом, а также между розовым и красным цветом [Там же].</w:t>
      </w:r>
      <w:r w:rsidR="00451C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Говоря о восприятии пространства, исследователи отмечают, что в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4-5 лет ребенок становится способен определять направление и правильно использовать пространственные предлоги [Савенышева, Василенко, Стрижицкая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46].</w:t>
      </w:r>
    </w:p>
    <w:p w14:paraId="0EC19EC0" w14:textId="0B68B2B5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Восприятие времени дается детям дошкольного возраста достаточно трудно, поскольку время не имеет физического воплощения, его нельзя увидеть, потрогать. Представление о настоящем времени развито лучше всего, немного сложнее детям этого возраста понять прошедшее время, тогда как будущее, которое является важным временем для постановки целей, дается труднее всего. В усвоении того или иного времени помогают временные ориентиры, но если понятия о времени суток (утро, день, вечер, ночь) и временах года дети усваивают достаточно просто, то такие понятия, как «вчера», «сегодня» и «завтра» даются сложнее из-за неспособности «понять их взаимопереходы», как утверждают В.А. Кручинин и Н.Ф. Комарова. В период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старшего дошкольного возраста у ребенка все еще возникают сложности со следующими понятиями: минута, час, день, неделя, месяц, год [Кручинин, Комарова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131].</w:t>
      </w:r>
    </w:p>
    <w:p w14:paraId="09D61C1C" w14:textId="08AFFAC6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Память является очень важным компонентом развития ребенка, В.А. Кручинин и Н.Ф. Комарова называют ее центральной психической функцией дошкольника [Кручинин, Комарова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133]. С.С. Савенышева, В.Е. Василенко и О.Ю. Стрижицкая отмечают, что именно в дошкольном возрасте мы можем наблюдать за появлением двух основных функциональных уровней памяти: узнавание и воспроизведение, а В. А. Кручинин и Н. Ф. Комарова подчеркивают, что период младшего и среднего дошкольного возраста преобладает непреднамеренный, произвольный характер запоминания, когда ребенок, запоминая информацию, делает это не с целью дальнейшего воспроизведения информации [Савенышева, Василенко, Стрижицкая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46; Кручинин, Комарова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133]. </w:t>
      </w:r>
    </w:p>
    <w:p w14:paraId="760120BE" w14:textId="62343A8B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В. А. Кручинин и Н. Ф. Комарова в своем пособии говорят о том, что успех запоминания какой-либо информации зависит от интереса ребенка и степени его эмоционального вовлечения в процесс, который представляется источником информации – чтение стихотворения, сказки, участие в игре; событие должно быть личностно значимым. Также детям легче запомнить информацию, представленную наглядно, а не в словесной форме. И, конечно же, важнейшую роль в запоминании играет многократное повторение [Кручинин, Комарова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133].</w:t>
      </w:r>
    </w:p>
    <w:p w14:paraId="245214EB" w14:textId="08B6E4AE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Успеха в запоминании можно добиться и при вовлечении ребенка в те или иные действия с предметом, картинкой [Там же]. Очень удобным средством представления информации являются карточки. С.С. Савенышева, В.Е. Василенко и О.Ю. Стрижицкая характеризуют возможности памяти ребенка дошкольного возраста следующим образом: «В целом, в возрасте 4-5 лет ребенок способен удержать в памяти 5-6 предметов или карточек (из 10-15) и 3-4 слова, в 6 лет – 7-8 предметов и 5-6 слов» [Савенышева, Василенко, Стрижицкая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47]. </w:t>
      </w:r>
    </w:p>
    <w:p w14:paraId="7BF94F36" w14:textId="32E1AB5F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Важным элементом для процесса запоминания у ребенка является игра. Р. Немов говорит о том, что успех запоминания у детей выше в игровом процессе, однако у детей трех лет «продуктивность запоминания сравнительно низкая» [Немов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2007: 74]. Ценность игры, как части учебной деятельности, неоднократно подчеркивает и Л.С. Выготский. В своем труде «Психология развития ребенка» он говорит о том, что при обучении нельзя игнорировать игровой процесс, ведь он не только является естественным для ребенка, но и эффективен в обучении. Во время игры ребенок представляет себя в мысленной ситуации и начинает действовать, опираясь именно на свои знания и опыт [Выготский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2004: 200-210]. Таким образом, игровой формат обучения позволяет добиться «мягкого», непрямого воздействия со стороны взрослого, как результат – знания усваиваются естественным, а не насильственным путем.</w:t>
      </w:r>
    </w:p>
    <w:p w14:paraId="2660D4A3" w14:textId="16781FC6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Р. Немов говорит о том, что именно дошкольный возраст «характеризуется постепенным переходом от непроизвольного и непосредственного к произвольному и опосредствованному запоминанию и припоминанию». В возрасте 5-6 лет ребенок впервые начинает запоминать информацию осознанно, а основной стратегией для запоминания использует повторение. В старшем дошкольном возрасте (6-7 лет) процесс формирования произвольного запоминания считается завершенным [Немов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2007: 74].  </w:t>
      </w:r>
    </w:p>
    <w:p w14:paraId="6BCA3B2B" w14:textId="3A88C20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Когда мы характеризуем внимание детей дошкольного возраста, важно знать о следующих его свойствах: непроизвольность и произвольность, объем внимания, устойчивость, концентрация, распределение и переключение. В этот период внимание, как и память, переходит от непроизвольной формы к произвольной, а объем внимания увеличивается – к 4-5 годам ребенок становится способным действовать сразу с 2-3 предметами [Савенышева, Василенко, Стрижицкая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47]. Процессу увеличения объема памяти способствует развитие речи, разнообразие деятельности, в которую вовлечен ребенок, а также увеличение самостоятельности ребенка [Кручинин, Комарова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132].</w:t>
      </w:r>
    </w:p>
    <w:p w14:paraId="484CC52D" w14:textId="7777777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Об устойчивости внимания можно судить по тому времени, на протяжении которого дети способны поддерживают концентрацию – если в младшем дошкольном возрасте дети рассматривают предмет или картинку 6-7 секунд, то в старшем дошкольном возрасте это время увеличивается до 12-19 секунд. Именно в старшем дошкольном возрасте дети дольше могут заниматься неинтересной для них работой при соответствующем распоряжении от взрослого, однако В.А. Кручинин и Н.Ф. Комарова подчеркивают, что «длительность сохранения устойчивости внимания зависит от значимости деятельности, от интереса». Также они говорят о том, что длительность сосредоточения внимания усиливается в течение дошкольного возраста, а его максимальной длительности можно добиться в игре – для младшего дошкольника это время от 20 минут, а в старшем дошкольном возрасте – до двух часов [Там же]. </w:t>
      </w:r>
    </w:p>
    <w:p w14:paraId="44352032" w14:textId="095A079D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Однако такие свойства, как распределение и переключение внимания, по мнению В.А. Кручинина и Н.Ф. Комаровой, развиты недостаточно, поэтому в этом возрасте крайне важна целенаправленная работа над данными свойствами внимания. Они пишут: «Распределение внимания зависит от степени овладения теми видами деятельности, которые выполняются в рамках этого свойства», поэтому чем лучше освоено то или иное действие, тем лучше его удается сочетать с другим действием. Для работы над переключением внимания исследователи рекомендуют игры</w:t>
      </w:r>
      <w:r w:rsidR="0000394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дидактические упражнения [Там же].</w:t>
      </w:r>
    </w:p>
    <w:p w14:paraId="4520F7A1" w14:textId="2B885BF6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Главный критерий развития мышления в дошкольном возрасте – переход от наглядно-действенного к наглядно-образному мышлению. Это значит, что для решения задачи ребенок отходит от необходимости устанавливать связь между предметами и явлениями физического мира и постепенно переходит к использованию образов и простейших интеллектуальных действий в уме. Также В.А. Кручинин и Н.Ф. Комарова пишут о том, что в старшем дошкольном возрасте «появляется словесно-логическое или понятийное мышление, которое опирается на суждения и умозаключения» [Там же: 135]. Данный вид мышления, по словам Р. Немова, «предполагает уже умение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оперировать словами и понимать логику рассуждений». Однако он также обращает внимание на отсутствие логики в детских суждениях при сравнении качеств или количества объектов, что свидетельствует о том, что даже в старшем дошкольном возрасте «многие дети еще совершенно не владеют логикой» [Немов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2007: 78]. </w:t>
      </w:r>
    </w:p>
    <w:p w14:paraId="1CC8B0AF" w14:textId="643203E8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Речь ребенка дошкольного возраста находится в тесной связи с мышлением и развивается следующим образом: развивается фонематический слух, лексический словарь, ребенок овладевает грамматическим строем языка. Для развития речи важен процесс общения ребенка с окружающими [Савенышева, Василенко, Стрижицкая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47]. Со степенью развития фонематического слуха и правильного произношения звуков происходит постепенное развитие звуковой стороны речи – ребенок младшего дошкольного возраста начинает понимать, что его произношение неидеально, но к 6-7 </w:t>
      </w:r>
      <w:r w:rsidR="00D50F1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годам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он произносит звуки правильно [Кручинин, Комарова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 2016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137]. </w:t>
      </w:r>
    </w:p>
    <w:p w14:paraId="5A2EF134" w14:textId="4DCA3F7A" w:rsidR="00402005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Совершенствуется понимание речи, ее использование, так как в дошкольном возрасте словарный запас ребенка увеличивается: к 6 годам пассивный словарь ребенка включает в себя от 3000 до 7000 слов, а в активном словаре реализуются около 2000-3000 слов [Там же]. </w:t>
      </w:r>
    </w:p>
    <w:p w14:paraId="62F2090E" w14:textId="53160DCC" w:rsidR="00F2477B" w:rsidRPr="00805B98" w:rsidRDefault="00F2477B" w:rsidP="00F2477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Отметим еще одну особенность лексического характера, особенно характерную для детей</w:t>
      </w:r>
      <w:r w:rsidRPr="00F2477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данной возрастной группы – это, так называемая, «семантическая с</w:t>
      </w:r>
      <w:r w:rsidRPr="003755E0">
        <w:rPr>
          <w:rFonts w:ascii="Times New Roman" w:eastAsia="Calibri" w:hAnsi="Times New Roman" w:cs="Times New Roman"/>
          <w:sz w:val="28"/>
          <w:szCs w:val="28"/>
          <w:lang w:eastAsia="en-US"/>
        </w:rPr>
        <w:t>верхгенерализация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или </w:t>
      </w:r>
      <w:r w:rsidRPr="003755E0">
        <w:rPr>
          <w:rFonts w:ascii="Times New Roman" w:eastAsia="Calibri" w:hAnsi="Times New Roman" w:cs="Times New Roman"/>
          <w:sz w:val="28"/>
          <w:szCs w:val="28"/>
          <w:lang w:eastAsia="en-US"/>
        </w:rPr>
        <w:t>расширение значения слова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Ребенок склонен чрезмерно расширять значение отдельных слов, например, используя название конкретной породы при определении всех собак </w:t>
      </w:r>
      <w:r w:rsidRPr="00F2477B">
        <w:rPr>
          <w:rFonts w:ascii="Times New Roman" w:eastAsia="Calibri" w:hAnsi="Times New Roman" w:cs="Times New Roman"/>
          <w:sz w:val="28"/>
          <w:szCs w:val="28"/>
          <w:lang w:eastAsia="en-US"/>
        </w:rPr>
        <w:t>[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URL</w:t>
      </w:r>
      <w:r w:rsidRPr="00F2477B">
        <w:rPr>
          <w:rFonts w:ascii="Times New Roman" w:eastAsia="Calibri" w:hAnsi="Times New Roman" w:cs="Times New Roman"/>
          <w:sz w:val="28"/>
          <w:szCs w:val="28"/>
          <w:lang w:eastAsia="en-US"/>
        </w:rPr>
        <w:t>: https://developmental_psychology.academic.ru].</w:t>
      </w:r>
    </w:p>
    <w:p w14:paraId="55E84A9B" w14:textId="36ADFC43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Происходит развитие синтаксической стороны речи. В период младшего дошкольного возраста ребенок оперирует простыми предложениями, в среднем дошкольном возрасте добавляются предложения с однородными членами, а затем и сложносочиненные предложения с вводными словами и ранее не используемым союзом «не». В старшем дошкольном возрасте количество простых и сложных предложений в целом увеличивается, активно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используются обобщающие слова, придаточные предложения. Со стороны морфологической стороны речи происходит освоение сложных предложений, а также союзов [</w:t>
      </w:r>
      <w:r w:rsidR="00F2477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Кручинин, Комарова</w:t>
      </w:r>
      <w:r w:rsidR="00F2477B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 2016</w:t>
      </w:r>
      <w:r w:rsidR="00F2477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: 137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]. Как утверждает Р. Немов, к 6 годам ребенок уже владеет «словоизменением, образованием времен, правилами составления предложений» [Немов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2007: 81].</w:t>
      </w:r>
    </w:p>
    <w:p w14:paraId="40E8E60C" w14:textId="77777777" w:rsidR="00A55684" w:rsidRDefault="00402005" w:rsidP="00A5568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Части речи используются ребенком неравномерно: 38% существительных, 32% глаголов, 10% местоимений, 7% наречий и 2% прилагательных [Савенышева, Василенко, Стрижицкая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48]. Происходит развитие форм речи. Вначале ребенок овладевает ситуативной речью, которой недостаточно для понимания событий, в которых ребенок не был участником события – для этого нужна контекстная речь, которая развивается именно в период дошкольного возраста [Там же]. В рамках контекстной речи раскрывается содержание событий, рассказов, сказок, а овладение ей возможно реализовать в рамках процесса обучения. В речи ребенка дошкольного возраста присутствуют монологи и диалоги [Кручинин, Комарова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138]. Р. Немов подчеркивает, что «особый психологический интерес вызывает вопрос о предпосылках и условиях формирования у детей дошкольного возраста наиболее сложного вида речи – письменной». Учитывая тот факт, что дети в возрасте 3-4 лет еще не умеют ни читать, ни писать, у ребенка есть понимание функции письма. Р. Немов описывает следующее наблюдение: если попросить ребенка что-нибудь написать, он запишет на листе бумаги «что-то совершенно бессмысленное, оставляя на ней ничего не значащие черточки, каракули». Однако, если попросить ребенка прочитать написанное, он, опираясь на свои «записи» и указывая на определенные черточки, будет «читать» их, словно эти черточки действительно обозначают для него что-то конкретное. Р. Немов отмечает, что элементы письма ребенка превратились в «мнемотехнические знаки – примитивные указатели для смысловой памяти» [Немов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2007: 81-82].</w:t>
      </w:r>
      <w:bookmarkStart w:id="29" w:name="_Toc104618630"/>
    </w:p>
    <w:p w14:paraId="72A94F91" w14:textId="1195F51C" w:rsidR="00402005" w:rsidRPr="00A55684" w:rsidRDefault="00402005" w:rsidP="00A55684">
      <w:pPr>
        <w:pStyle w:val="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30" w:name="_Toc105078565"/>
      <w:r w:rsidRPr="00805B98">
        <w:rPr>
          <w:rFonts w:ascii="Times New Roman" w:eastAsia="Calibri" w:hAnsi="Times New Roman"/>
          <w:color w:val="auto"/>
          <w:sz w:val="28"/>
          <w:szCs w:val="28"/>
        </w:rPr>
        <w:t>Таблица 2. Возрастные особенности дошкольного возраста</w:t>
      </w:r>
      <w:bookmarkEnd w:id="29"/>
      <w:bookmarkEnd w:id="30"/>
    </w:p>
    <w:tbl>
      <w:tblPr>
        <w:tblStyle w:val="18"/>
        <w:tblW w:w="0" w:type="auto"/>
        <w:tblInd w:w="108" w:type="dxa"/>
        <w:tblLook w:val="04A0" w:firstRow="1" w:lastRow="0" w:firstColumn="1" w:lastColumn="0" w:noHBand="0" w:noVBand="1"/>
      </w:tblPr>
      <w:tblGrid>
        <w:gridCol w:w="653"/>
        <w:gridCol w:w="2608"/>
        <w:gridCol w:w="6378"/>
      </w:tblGrid>
      <w:tr w:rsidR="00805B98" w:rsidRPr="00805B98" w14:paraId="246FA31C" w14:textId="77777777" w:rsidTr="005C4771">
        <w:tc>
          <w:tcPr>
            <w:tcW w:w="653" w:type="dxa"/>
          </w:tcPr>
          <w:p w14:paraId="645E73DF" w14:textId="77777777" w:rsidR="00402005" w:rsidRPr="00805B98" w:rsidRDefault="00402005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08" w:type="dxa"/>
          </w:tcPr>
          <w:p w14:paraId="16901824" w14:textId="77777777" w:rsidR="00402005" w:rsidRPr="00805B98" w:rsidRDefault="00402005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Психические функции</w:t>
            </w:r>
          </w:p>
        </w:tc>
        <w:tc>
          <w:tcPr>
            <w:tcW w:w="6378" w:type="dxa"/>
          </w:tcPr>
          <w:p w14:paraId="30FAE6A9" w14:textId="77777777" w:rsidR="00402005" w:rsidRPr="00805B98" w:rsidRDefault="00402005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Возрастные особенности</w:t>
            </w:r>
          </w:p>
        </w:tc>
      </w:tr>
      <w:tr w:rsidR="00805B98" w:rsidRPr="00805B98" w14:paraId="231269DE" w14:textId="77777777" w:rsidTr="005C4771">
        <w:tc>
          <w:tcPr>
            <w:tcW w:w="653" w:type="dxa"/>
          </w:tcPr>
          <w:p w14:paraId="69D1281C" w14:textId="77777777" w:rsidR="00402005" w:rsidRPr="00805B98" w:rsidRDefault="00402005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8" w:type="dxa"/>
          </w:tcPr>
          <w:p w14:paraId="17FCAA31" w14:textId="6BD07039" w:rsidR="00402005" w:rsidRPr="00805B98" w:rsidRDefault="00A65F63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402005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осприятие</w:t>
            </w:r>
          </w:p>
        </w:tc>
        <w:tc>
          <w:tcPr>
            <w:tcW w:w="6378" w:type="dxa"/>
          </w:tcPr>
          <w:p w14:paraId="1A97C587" w14:textId="2B6A2FF2" w:rsidR="00CF59B8" w:rsidRPr="00805B98" w:rsidRDefault="00CF59B8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1. </w:t>
            </w:r>
            <w:r w:rsidR="00853AC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фонематического слуха,</w:t>
            </w:r>
            <w:r w:rsidR="004C1BF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цветовосприятия,</w:t>
            </w:r>
            <w:r w:rsidR="00853AC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53AC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системы фонем родного языка;</w:t>
            </w:r>
          </w:p>
          <w:p w14:paraId="3ADB2431" w14:textId="520293C5" w:rsidR="004E686D" w:rsidRPr="00805B98" w:rsidRDefault="00CF59B8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2. </w:t>
            </w:r>
            <w:r w:rsidR="00853AC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Игнорирование </w:t>
            </w:r>
            <w:r w:rsidR="004C1BF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того или иного </w:t>
            </w:r>
            <w:r w:rsidR="00853AC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признака предмета или ошибки при его считывании</w:t>
            </w:r>
            <w:r w:rsidR="0065699F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40450CD6" w14:textId="2EF995FD" w:rsidR="0065699F" w:rsidRPr="00805B98" w:rsidRDefault="0065699F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 пространства – с 4-5 лет ребенок может определять направление и правильно использовать пространственные предлоги;</w:t>
            </w:r>
          </w:p>
          <w:p w14:paraId="5319E27B" w14:textId="18A33F9E" w:rsidR="0065699F" w:rsidRPr="00805B98" w:rsidRDefault="0065699F" w:rsidP="0065699F">
            <w:pPr>
              <w:spacing w:line="360" w:lineRule="auto"/>
              <w:ind w:right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. </w:t>
            </w:r>
            <w:r w:rsidRPr="00805B98">
              <w:rPr>
                <w:rFonts w:ascii="Times New Roman" w:hAnsi="Times New Roman" w:cs="Times New Roman"/>
                <w:sz w:val="24"/>
                <w:szCs w:val="24"/>
              </w:rPr>
              <w:t>Восприятие времени дается тяжело, легче всего – настоящее время, немного труднее – прошедшее, а самым трудным временем является будущее.</w:t>
            </w:r>
            <w:r w:rsidRPr="00805B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05B98" w:rsidRPr="00805B98" w14:paraId="554D1A42" w14:textId="77777777" w:rsidTr="005C4771">
        <w:tc>
          <w:tcPr>
            <w:tcW w:w="653" w:type="dxa"/>
          </w:tcPr>
          <w:p w14:paraId="147433AE" w14:textId="77777777" w:rsidR="00402005" w:rsidRPr="00805B98" w:rsidRDefault="00402005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08" w:type="dxa"/>
          </w:tcPr>
          <w:p w14:paraId="48EF5F5F" w14:textId="3ACBD15D" w:rsidR="00402005" w:rsidRPr="00805B98" w:rsidRDefault="00A65F63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402005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амять </w:t>
            </w:r>
          </w:p>
        </w:tc>
        <w:tc>
          <w:tcPr>
            <w:tcW w:w="6378" w:type="dxa"/>
          </w:tcPr>
          <w:p w14:paraId="45913BC5" w14:textId="6407BD0D" w:rsidR="00853AC6" w:rsidRPr="00805B98" w:rsidRDefault="00853AC6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5C4771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Появление воспроизведения и узнавания – основных функциональных уровней памяти;</w:t>
            </w:r>
          </w:p>
          <w:p w14:paraId="1DB8CD30" w14:textId="6E8043FB" w:rsidR="0065699F" w:rsidRPr="00805B98" w:rsidRDefault="0065699F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2. Легче запомнить информацию, представленную наглядно;</w:t>
            </w:r>
          </w:p>
          <w:p w14:paraId="59E65922" w14:textId="71BBC2EA" w:rsidR="0065699F" w:rsidRPr="00805B98" w:rsidRDefault="0065699F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3. Игра позволяет добиться усвоения знаний естественным путем;</w:t>
            </w:r>
          </w:p>
          <w:p w14:paraId="222A8C17" w14:textId="66CC6366" w:rsidR="00402005" w:rsidRPr="00805B98" w:rsidRDefault="0065699F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853AC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. Запоминание информации не для ее воспроизведения.</w:t>
            </w:r>
          </w:p>
        </w:tc>
      </w:tr>
      <w:tr w:rsidR="00805B98" w:rsidRPr="00805B98" w14:paraId="4DE1C2E2" w14:textId="77777777" w:rsidTr="005C4771">
        <w:tc>
          <w:tcPr>
            <w:tcW w:w="653" w:type="dxa"/>
          </w:tcPr>
          <w:p w14:paraId="09F52FE5" w14:textId="77777777" w:rsidR="00402005" w:rsidRPr="00805B98" w:rsidRDefault="00402005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8" w:type="dxa"/>
          </w:tcPr>
          <w:p w14:paraId="1E3B1678" w14:textId="009C8335" w:rsidR="00402005" w:rsidRPr="00805B98" w:rsidRDefault="00A65F63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402005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нимание </w:t>
            </w:r>
          </w:p>
        </w:tc>
        <w:tc>
          <w:tcPr>
            <w:tcW w:w="6378" w:type="dxa"/>
          </w:tcPr>
          <w:p w14:paraId="7414E90E" w14:textId="2863BB02" w:rsidR="00402005" w:rsidRPr="00805B98" w:rsidRDefault="004E686D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="00853AC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Носит п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роизвольный характер;</w:t>
            </w:r>
          </w:p>
          <w:p w14:paraId="64ABE957" w14:textId="09EDDAF8" w:rsidR="004E686D" w:rsidRPr="00805B98" w:rsidRDefault="004E686D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2. Объем увеличивается;</w:t>
            </w:r>
          </w:p>
          <w:p w14:paraId="04F623BB" w14:textId="2B2BC5A0" w:rsidR="004C1BF8" w:rsidRPr="00805B98" w:rsidRDefault="004C1BF8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="005C4771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Дети старшего дошкольного возраста, в сравнении с детьми младшего дошкольного возраст</w:t>
            </w:r>
            <w:r w:rsidR="00D50F1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, способны поддерживать концентрацию внимания в 3 раза дольше;</w:t>
            </w:r>
          </w:p>
          <w:p w14:paraId="5BD9CEDC" w14:textId="245C747E" w:rsidR="004E686D" w:rsidRPr="00805B98" w:rsidRDefault="004C1BF8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4E686D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853AC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4E686D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Переключение и распределение развиты недостаточно.</w:t>
            </w:r>
          </w:p>
        </w:tc>
      </w:tr>
      <w:tr w:rsidR="00805B98" w:rsidRPr="00805B98" w14:paraId="015E45A1" w14:textId="77777777" w:rsidTr="005C4771">
        <w:tc>
          <w:tcPr>
            <w:tcW w:w="653" w:type="dxa"/>
          </w:tcPr>
          <w:p w14:paraId="68FE46B2" w14:textId="77777777" w:rsidR="00402005" w:rsidRPr="00805B98" w:rsidRDefault="00402005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8" w:type="dxa"/>
          </w:tcPr>
          <w:p w14:paraId="7DEAF865" w14:textId="43C8C711" w:rsidR="00402005" w:rsidRPr="00805B98" w:rsidRDefault="00A65F63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402005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ышление  </w:t>
            </w:r>
          </w:p>
        </w:tc>
        <w:tc>
          <w:tcPr>
            <w:tcW w:w="6378" w:type="dxa"/>
          </w:tcPr>
          <w:p w14:paraId="4E4A0430" w14:textId="4B7B8897" w:rsidR="00853AC6" w:rsidRPr="00805B98" w:rsidRDefault="00853AC6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1. Переход от наглядно-действенного мышления к наглядно-образному;</w:t>
            </w:r>
          </w:p>
          <w:p w14:paraId="3A4843D0" w14:textId="28B99646" w:rsidR="00402005" w:rsidRPr="00805B98" w:rsidRDefault="00853AC6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2. Логика не развита.</w:t>
            </w:r>
          </w:p>
        </w:tc>
      </w:tr>
      <w:tr w:rsidR="00402005" w:rsidRPr="00805B98" w14:paraId="40A4ABC3" w14:textId="77777777" w:rsidTr="005C4771">
        <w:tc>
          <w:tcPr>
            <w:tcW w:w="653" w:type="dxa"/>
          </w:tcPr>
          <w:p w14:paraId="18A1D468" w14:textId="77777777" w:rsidR="00402005" w:rsidRPr="00805B98" w:rsidRDefault="00402005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8" w:type="dxa"/>
          </w:tcPr>
          <w:p w14:paraId="135E65FD" w14:textId="26CA1779" w:rsidR="00402005" w:rsidRPr="00805B98" w:rsidRDefault="00A65F63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402005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ечь</w:t>
            </w:r>
          </w:p>
        </w:tc>
        <w:tc>
          <w:tcPr>
            <w:tcW w:w="6378" w:type="dxa"/>
          </w:tcPr>
          <w:p w14:paraId="0ACC673D" w14:textId="52167126" w:rsidR="0065699F" w:rsidRPr="00805B98" w:rsidRDefault="0065699F" w:rsidP="0065699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Для развития речи важен процесс общения ребенка с окружающими;</w:t>
            </w:r>
          </w:p>
          <w:p w14:paraId="5EA14016" w14:textId="044DD21A" w:rsidR="0065699F" w:rsidRPr="00805B98" w:rsidRDefault="0065699F" w:rsidP="0065699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Постепенное развитие звуковой  стороны речи – младший дошкольник начинает понимать, что произносит звуки неправильно, и к 6-7 годам совершенствует произношение;</w:t>
            </w:r>
          </w:p>
          <w:p w14:paraId="6B247D48" w14:textId="6A08081C" w:rsidR="0065699F" w:rsidRPr="00805B98" w:rsidRDefault="0065699F" w:rsidP="0065699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Совершенствуется понимание речи;</w:t>
            </w:r>
          </w:p>
          <w:p w14:paraId="71E72592" w14:textId="237E2C3D" w:rsidR="0065699F" w:rsidRPr="00805B98" w:rsidRDefault="0065699F" w:rsidP="0065699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синтаксической стороны речи;</w:t>
            </w:r>
          </w:p>
          <w:p w14:paraId="7CCC3B39" w14:textId="77777777" w:rsidR="00402005" w:rsidRDefault="0065699F" w:rsidP="0065699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этом возрасте развивается контекстная речь, которая 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необходима для понимания событий, в которых ребенок не являлся участником</w:t>
            </w:r>
            <w:r w:rsidR="00F2477B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277B4F79" w14:textId="308F946C" w:rsidR="00F2477B" w:rsidRPr="00805B98" w:rsidRDefault="00F2477B" w:rsidP="0065699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Склонность к семантической сверхгенерализации слов. </w:t>
            </w:r>
          </w:p>
        </w:tc>
      </w:tr>
    </w:tbl>
    <w:p w14:paraId="3C471E92" w14:textId="77777777" w:rsidR="00402005" w:rsidRPr="00805B98" w:rsidRDefault="00402005" w:rsidP="0040200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F6C98DD" w14:textId="46E7EC49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Представим характеристики  младшего школьного возраста. С.С. Савенышева, В.Е. Василенко и О.Ю. Стрижицкая обозначают границы младшего школьного возраста – от 6-7 до 10-11 лет и называют этот период «периодом вторичной социализации» [Савенышева, Василенко, Стрижицкая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52]. Именно в возрасте 6-7 лет ребенок начинает свое обучение в начальной школе, поэтому ведущей деятельностью для него, согласно Д.Б. Эльконину, является учебная деятельность. Учебная деятельность, по его словам, это «та деятельность, в процессе которой происходит усвоение новых знаний и управление которой составляет основную задачу обучения». В процессе учебной деятельности формируются интеллектуальные и познавательные возможности ребенка [Эльконин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2007: 300].</w:t>
      </w:r>
    </w:p>
    <w:p w14:paraId="5431173F" w14:textId="4A60762C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функций психики ребенка младшего школьного возраста происходит на основе учебной деятельности. Р. Немов: «С поступлением ребенка в школу под влиянием обучения начинается перестройка всех его познавательных процессов, приобретение ими качеств, свойственных взрослым людям». Это становится возможным благодаря вовлечению детей в новые виды деятельности и социальные отношения, которые требуют новые психологические качества. Общими характеристиками познавательных процессов на данном этапе, по мнению Р. Немова, должны стать их произвольность, продуктивность, а также устойчивость [Немов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2007: 89]. </w:t>
      </w:r>
    </w:p>
    <w:p w14:paraId="7A55B83B" w14:textId="71A26507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В.А. Кручинин и Н.Ф. Комарова подчеркивают, что «организованное обучение становится возможным только лишь при условии развития у детей произвольности поведения», а произвольность, являющаяся новообразованием младшего школьного возраста, отражается в способности сознательно ставить цель, добиваться ее, разбираться с сопутствующими трудностями [Кручинин, Комарова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154].</w:t>
      </w:r>
    </w:p>
    <w:p w14:paraId="4589A24C" w14:textId="78780FAC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Восприятие в рамках учебной деятельности базируется на двух функциях: узнавании и назывании свойств предметов и явлений, систематический анализ на данном этапе отсутствует [Там же: 155]. Дети способны узнать форму предмета, однако все еще испытывают сложности при определении геометрических фигур. С.С. Савенышева, В.Е. Василенко и О.Ю. Стрижицкая объясняют это ситуативностью восприятия [Савенышева, Василенко, Стрижицкая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53]. В.А. Кручинин и Н.Ф. Комарова отмечают, что «детей первого и второго классов восприятие отличается слабой дифференцированностью, они путают похожие, но не тождественные предметы, свойства (6 и 9, Э и З)», могут пропустить букву в слове, слово в предложении. К третьему классу эта проблема уходит, восприятие дифференцированно, оно становится управляемым процессом [Кручинин, Комарова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155]. </w:t>
      </w:r>
    </w:p>
    <w:p w14:paraId="4C2428FB" w14:textId="30FE2C0D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С.С. Савенышева, В.Е. Василенко и О.Ю. Стрижицкая выделяют в качестве особенно важного достижения данной возрастной категории развитие специального вида восприятия – слушания [Савенышева, Василенко, Стрижицкая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53].</w:t>
      </w:r>
    </w:p>
    <w:p w14:paraId="22450A30" w14:textId="21ECBE39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 хотя восприятие времени, пространства и количества постепенно улучшается, В.А. Кручинин и Н.Ф. Комарова выделяют следующую трудность: дети не могут правильно оценить длительность минуты, преувеличивая ее, из-за чего им сложно ориентироваться во времени [Там же; Кручинин, Комарова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155].</w:t>
      </w:r>
    </w:p>
    <w:p w14:paraId="4DA4A795" w14:textId="440A6A6E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области внимания исследователи С.С. Савенышева, В.Е. Василенко и О.Ю. Стрижицкая отмечают его схожесть с чертами внимания, характерными для дошкольника: «узкий объем внимания, неустойчивость произвольного внимания, легкая отвлекаемость из-за низкой концентрации» [Савенышева, Василенко, Стрижицкая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53]. Детям трудно поддерживать высокий уровень концентрации, если материал им не понятен, что свидетельствует о тесной связи внимания с мышлением, а это, в свою очередь, является свидетельством «интеллектуализации психических процессов». Произвольное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внимание в начальных классах развивается активно, однако оно все еще неустойчиво, характеризуется слабым умением распределять свое внимание, легкой отвлекаемостью, трудностями переключения с одного предмета на другой. Детям сложно распределять внимание между различными видами деятельности, например, слушать диктора, озвучивающего роль, и читать эту роль самому. Объем внимания постепенно увеличивается, в среднем ребенок способен удерживать внимание на протяжении 15-20 минут, поэтому очень важно использовать такие методические приемы, как наглядность и смена деятельности, которые помогают удерживать внимание дольше [Кручинин, Комарова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155]. У детей к 4 классу младшей школы, как утверждает Р. Немов, такие качества произвольного внимания, как объем, устойчивость и концентрация находятся почти на том же уровне, что и у взрослых людей, а такое качество, как переключаемость, более развито именно у детей указанной возрастной категории, чем в среднем у взрослых. Р. Немов связывает это с молодостью организма в целом и подвижностью процессов в центральной нервной системе ребенка в частности [Немов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2007: 91].</w:t>
      </w:r>
    </w:p>
    <w:p w14:paraId="40BDD84B" w14:textId="5EA1E356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памяти ребенка младшего школьного возраста также наблюдаются значительные изменения. Происходит активное развитие кратковременной и долговременной памяти. Наблюдается преобладание образной памяти над вербальной, однако вербальная память развивается достаточно быстро в рамках учебной деятельности за счет использования большого количества словесного материала [Савенышева, Василенко, Стрижицкая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53]. Можно сделать вывод о том, что использование на уроке средств наглядности повысит успех запоминания и облегчит переход от образной памяти к вербальной.</w:t>
      </w:r>
    </w:p>
    <w:p w14:paraId="4E1F94EE" w14:textId="039B513B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качестве важной линии развития памяти младшего школьника С.С. Савенышева, В.Е. Василенко и О.Ю. Стрижицкая выделяют переход от механической к смысловой памяти, что серьезно влияет на успех запоминания [Там же]. По словам Р. Немова, этот переход может даваться непросто, так как в большинстве случаев во время процесса обучения, игры или общения, ребенку вполне достаточно механического запоминания. Однако, если обучить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ребенка мнемическим приемам на ранних этапах младшей школы, это поспособствует повышению продуктивности их логической (или смысловой) памяти, так как они облегчают процесс запоминания. Обучение мнемическим приемам Р. Немов сводит к двум этапам: овладение мыслительными операциями, необходимыми для запоминания и использования информации, а затем непосредственное использование этих приемов в качестве средства запоминания [Немов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2007: 91]. В качестве мнемических приемов на начальном этапе можно использовать рифмовки, ассоциации, простые схемы. </w:t>
      </w:r>
    </w:p>
    <w:p w14:paraId="2CA14694" w14:textId="1B8B4920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 начальных этапах преобладает непроизвольная память, дети легче всего запоминают яркие и интересные предметы, события, явления. Однако начинает развиваться и произвольная память, которая необходима для успешной реализации учебной деятельности. Соотношение этих двух видов памяти различается в зависимости от возраста: в первом классе наблюдается доминирование непроизвольной памяти, так как мыслительная деятельность еще не стала неотъемлемой частью жизни ребенка, но, формируя приемы осмысленного запоминания и самоконтроля, возможно постепенно добиться преобладания произвольной памяти – при этом не стоит забывать, что непроизвольная память все еще активна [Кручинин, Комарова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157]. К концу младшего школьного возраста память становится произвольной [Савенышева, Василенко, Стрижицкая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53]. </w:t>
      </w:r>
    </w:p>
    <w:p w14:paraId="421D669F" w14:textId="498116D5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Говоря о развитии мышления ребенка младшего школьного возраста, важно обратить внимание на преобладание наглядно-образного мышления [Там же: 54]. На начальных этапах мышление младшего школьника носит поверхностный характер, так как он склонен судить о предметах и явлениях по их внешним признакам, «обобщения и понятия зависят от внешних характеристик предметов и опираются на свойства, которые лежат на поверхности» [Кручинин, Комарова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159]. Поэтому, для достижения успеха в процессе обучения на данном этапе, важно снова подчеркнуть важность средств наглядности. </w:t>
      </w:r>
    </w:p>
    <w:p w14:paraId="7CF6A6D8" w14:textId="0E515FF5" w:rsidR="00402005" w:rsidRPr="00805B98" w:rsidRDefault="00402005" w:rsidP="0040200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С.С. Савенышева, В.Е. Василенко и О.Ю. Стрижицкая подчеркивают, что для того, чтобы решить новую задачу, дети используют практическое, наглядно-действенное мышление. При этом дети чаще всего используют приемы, которые им уже известны, исследователи называют это «стереотипность мышления» [Савенышева, Василенко, Стрижицкая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2016: 54]. Далее, согласно Р. Немову, ребенок младшего школьного возраста становится способным использовать словесно-логическое мышление на уровне конкретных понятий. Пользуясь терминологией Ж. Пиаже и Л.С. Выготского, исследователь связывает такой процесс эволюции мышления с доминированием дооперационного мышления на начальном этапе и с преобладанием операционального мышления в понятиях на более поздних этапах. В этом же возрасте, отмечает Р. Немов, «достаточно хорошо раскрываются общие и специальные способности детей, позволяющие судить об их одаренности» [Немов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2007: 92].</w:t>
      </w:r>
    </w:p>
    <w:p w14:paraId="1CBAEBA4" w14:textId="77777777" w:rsidR="00A55684" w:rsidRDefault="00402005" w:rsidP="00A5568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период младшего школьного возраста происходит интенсивное развитие речи. Особенностью данного периода В.А. Кручинин и Н.Ф. Комарова выделяют овладение письменной речью. Также исследователи отмечают, что на данном этапе «происходит развитие всех сторон речи: фонетической, грамматической, лексической», благодаря овладению младшими школьниками процессами чтения и письма. Именно во время чтения и письма дети познают состав речи – звуки и слова, в процессе звукового анализа дети учатся вычленять звуки из слов, а слова из предложений, что способствует развитию фонематического слуха. Грамматическая сторона языка также развивается, благодаря изучению грамматики. Лексическая сторона речи развивается благодаря расширению словарного запаса, дети учатся употреблять слова в разных контекстах и социальных ситуациях, тем самым успешно овладевая их значением [Кручинин, Комарова</w:t>
      </w:r>
      <w:r w:rsidR="00F51824" w:rsidRPr="00F51824">
        <w:rPr>
          <w:rFonts w:ascii="Times New Roman" w:eastAsia="Calibri" w:hAnsi="Times New Roman" w:cs="Times New Roman"/>
          <w:sz w:val="28"/>
          <w:szCs w:val="28"/>
          <w:lang w:eastAsia="en-US"/>
        </w:rPr>
        <w:t>, 2016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160]. </w:t>
      </w:r>
      <w:bookmarkStart w:id="31" w:name="_Toc104618631"/>
    </w:p>
    <w:p w14:paraId="4FED4D50" w14:textId="01906D3A" w:rsidR="00402005" w:rsidRPr="00A55684" w:rsidRDefault="00402005" w:rsidP="00A55684">
      <w:pPr>
        <w:pStyle w:val="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32" w:name="_Toc105078566"/>
      <w:r w:rsidRPr="00805B98">
        <w:rPr>
          <w:rFonts w:ascii="Times New Roman" w:eastAsia="Calibri" w:hAnsi="Times New Roman"/>
          <w:color w:val="auto"/>
          <w:sz w:val="28"/>
          <w:szCs w:val="28"/>
        </w:rPr>
        <w:t>Таблица 3. Возрастные особенности младшего школьного возраста</w:t>
      </w:r>
      <w:bookmarkEnd w:id="31"/>
      <w:bookmarkEnd w:id="32"/>
    </w:p>
    <w:tbl>
      <w:tblPr>
        <w:tblStyle w:val="18"/>
        <w:tblW w:w="0" w:type="auto"/>
        <w:tblInd w:w="108" w:type="dxa"/>
        <w:tblLook w:val="04A0" w:firstRow="1" w:lastRow="0" w:firstColumn="1" w:lastColumn="0" w:noHBand="0" w:noVBand="1"/>
      </w:tblPr>
      <w:tblGrid>
        <w:gridCol w:w="596"/>
        <w:gridCol w:w="2948"/>
        <w:gridCol w:w="6095"/>
      </w:tblGrid>
      <w:tr w:rsidR="00805B98" w:rsidRPr="00805B98" w14:paraId="45823E3F" w14:textId="77777777" w:rsidTr="005C4771">
        <w:tc>
          <w:tcPr>
            <w:tcW w:w="596" w:type="dxa"/>
          </w:tcPr>
          <w:p w14:paraId="5DBBCE1A" w14:textId="77777777" w:rsidR="00402005" w:rsidRPr="00805B98" w:rsidRDefault="00402005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14:paraId="08DEA5B3" w14:textId="77777777" w:rsidR="00402005" w:rsidRPr="00805B98" w:rsidRDefault="00402005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Психические функции</w:t>
            </w:r>
          </w:p>
        </w:tc>
        <w:tc>
          <w:tcPr>
            <w:tcW w:w="6095" w:type="dxa"/>
          </w:tcPr>
          <w:p w14:paraId="608766DE" w14:textId="77777777" w:rsidR="00402005" w:rsidRPr="00805B98" w:rsidRDefault="00402005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Возрастные особенности</w:t>
            </w:r>
          </w:p>
        </w:tc>
      </w:tr>
      <w:tr w:rsidR="00805B98" w:rsidRPr="00805B98" w14:paraId="68884E33" w14:textId="77777777" w:rsidTr="005C4771">
        <w:tc>
          <w:tcPr>
            <w:tcW w:w="596" w:type="dxa"/>
          </w:tcPr>
          <w:p w14:paraId="309ACA6F" w14:textId="77777777" w:rsidR="00402005" w:rsidRPr="00805B98" w:rsidRDefault="00402005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48" w:type="dxa"/>
          </w:tcPr>
          <w:p w14:paraId="3D54CC1B" w14:textId="79BCC1E7" w:rsidR="00402005" w:rsidRPr="00805B98" w:rsidRDefault="00CF59B8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402005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осприятие</w:t>
            </w:r>
          </w:p>
        </w:tc>
        <w:tc>
          <w:tcPr>
            <w:tcW w:w="6095" w:type="dxa"/>
          </w:tcPr>
          <w:p w14:paraId="167CD968" w14:textId="36F7F3BE" w:rsidR="00853AC6" w:rsidRPr="00805B98" w:rsidRDefault="00853AC6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Базируется на функции узнавания и называния 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свойств предметов;</w:t>
            </w:r>
          </w:p>
          <w:p w14:paraId="642AE7FC" w14:textId="0FD96F05" w:rsidR="00490E5C" w:rsidRPr="00805B98" w:rsidRDefault="00853AC6" w:rsidP="00490E5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E5658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490E5C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У учащихся первого и второго классов восприятие отличается слабой дифференцированностью</w:t>
            </w:r>
            <w:r w:rsidR="00F42D69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5D12A89B" w14:textId="36E6265C" w:rsidR="00490E5C" w:rsidRPr="00805B98" w:rsidRDefault="00E56586" w:rsidP="00490E5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90E5C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490E5C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Развивается слушание;</w:t>
            </w:r>
          </w:p>
          <w:p w14:paraId="79270218" w14:textId="45BDD443" w:rsidR="00490E5C" w:rsidRPr="00805B98" w:rsidRDefault="00E56586" w:rsidP="00490E5C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490E5C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490E5C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Восприятие времени и пространства постепенно улучшается.</w:t>
            </w:r>
          </w:p>
        </w:tc>
      </w:tr>
      <w:tr w:rsidR="00805B98" w:rsidRPr="00805B98" w14:paraId="22E7F520" w14:textId="77777777" w:rsidTr="005C4771">
        <w:tc>
          <w:tcPr>
            <w:tcW w:w="596" w:type="dxa"/>
          </w:tcPr>
          <w:p w14:paraId="502CE18E" w14:textId="77777777" w:rsidR="00402005" w:rsidRPr="00805B98" w:rsidRDefault="00402005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48" w:type="dxa"/>
          </w:tcPr>
          <w:p w14:paraId="64D5D50F" w14:textId="460EEC9A" w:rsidR="00402005" w:rsidRPr="00805B98" w:rsidRDefault="00CF59B8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402005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амять </w:t>
            </w:r>
          </w:p>
        </w:tc>
        <w:tc>
          <w:tcPr>
            <w:tcW w:w="6095" w:type="dxa"/>
          </w:tcPr>
          <w:p w14:paraId="54B86CB7" w14:textId="311B0B23" w:rsidR="00853AC6" w:rsidRPr="00805B98" w:rsidRDefault="00853AC6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1. Развитие кратковременной и долговременной памяти;</w:t>
            </w:r>
          </w:p>
          <w:p w14:paraId="7586F8FB" w14:textId="5382C0CF" w:rsidR="00490E5C" w:rsidRPr="00805B98" w:rsidRDefault="00490E5C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Преобладание образной памяти над вербальной</w:t>
            </w:r>
            <w:r w:rsidR="00DB7752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36863CD2" w14:textId="6EF10195" w:rsidR="00490E5C" w:rsidRPr="00805B98" w:rsidRDefault="00490E5C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853AC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. Переход от механической памяти к смысловой</w:t>
            </w:r>
            <w:r w:rsidR="001D55E7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1593ED8" w14:textId="25979B3B" w:rsidR="00490E5C" w:rsidRPr="00805B98" w:rsidRDefault="00490E5C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Информация теперь может запоминаться для последующего воспроизведения;</w:t>
            </w:r>
          </w:p>
          <w:p w14:paraId="7A5B7D6F" w14:textId="17EAFAAA" w:rsidR="00402005" w:rsidRPr="00805B98" w:rsidRDefault="00490E5C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853AC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853AC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произвольной памяти</w:t>
            </w:r>
            <w:r w:rsidR="001D55E7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05B98" w:rsidRPr="00805B98" w14:paraId="1AED7DA9" w14:textId="77777777" w:rsidTr="005C4771">
        <w:tc>
          <w:tcPr>
            <w:tcW w:w="596" w:type="dxa"/>
          </w:tcPr>
          <w:p w14:paraId="37B39262" w14:textId="77777777" w:rsidR="00402005" w:rsidRPr="00805B98" w:rsidRDefault="00402005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48" w:type="dxa"/>
          </w:tcPr>
          <w:p w14:paraId="7F03978F" w14:textId="6764A9A9" w:rsidR="00402005" w:rsidRPr="00805B98" w:rsidRDefault="00CF59B8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402005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нимание </w:t>
            </w:r>
          </w:p>
        </w:tc>
        <w:tc>
          <w:tcPr>
            <w:tcW w:w="6095" w:type="dxa"/>
          </w:tcPr>
          <w:p w14:paraId="7DBC717A" w14:textId="0D06D230" w:rsidR="00490E5C" w:rsidRPr="00805B98" w:rsidRDefault="00853AC6" w:rsidP="0075205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490E5C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Схожесть с чертами внимания, характерными для дошкольника;</w:t>
            </w:r>
          </w:p>
          <w:p w14:paraId="7C683074" w14:textId="56A9788D" w:rsidR="004333B7" w:rsidRPr="00805B98" w:rsidRDefault="004333B7" w:rsidP="0075205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Трудности с поддержанием высокого уровня концентрации;</w:t>
            </w:r>
          </w:p>
          <w:p w14:paraId="3A4DB146" w14:textId="31A14660" w:rsidR="00853AC6" w:rsidRPr="00805B98" w:rsidRDefault="004333B7" w:rsidP="0075205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90E5C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Произвольное внимание активно развивается</w:t>
            </w:r>
            <w:r w:rsidR="00752054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, однако оно все еще не устойчиво;</w:t>
            </w:r>
          </w:p>
          <w:p w14:paraId="60C5378C" w14:textId="195820D1" w:rsidR="00853AC6" w:rsidRPr="00805B98" w:rsidRDefault="004333B7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752054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7439D7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Происходит постепенное увеличение объема внимания</w:t>
            </w:r>
            <w:r w:rsidR="00853AC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47DA409C" w14:textId="60DD3F1A" w:rsidR="00402005" w:rsidRPr="00805B98" w:rsidRDefault="004333B7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853AC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. </w:t>
            </w:r>
            <w:r w:rsidR="00752054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К четвертому классу младшей школы объем</w:t>
            </w:r>
            <w:r w:rsidR="005C4771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внимания</w:t>
            </w:r>
            <w:r w:rsidR="00752054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5C4771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его </w:t>
            </w:r>
            <w:r w:rsidR="00752054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устойчивость и концентрация находятся почти на том же уровне, что у взрослых.</w:t>
            </w:r>
          </w:p>
        </w:tc>
      </w:tr>
      <w:tr w:rsidR="00805B98" w:rsidRPr="00805B98" w14:paraId="18C35E26" w14:textId="77777777" w:rsidTr="005C4771">
        <w:tc>
          <w:tcPr>
            <w:tcW w:w="596" w:type="dxa"/>
          </w:tcPr>
          <w:p w14:paraId="23FA7FD5" w14:textId="77777777" w:rsidR="00402005" w:rsidRPr="00805B98" w:rsidRDefault="00402005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48" w:type="dxa"/>
          </w:tcPr>
          <w:p w14:paraId="5C06D423" w14:textId="3E2CB762" w:rsidR="00402005" w:rsidRPr="00805B98" w:rsidRDefault="00CF59B8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402005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ышление  </w:t>
            </w:r>
          </w:p>
        </w:tc>
        <w:tc>
          <w:tcPr>
            <w:tcW w:w="6095" w:type="dxa"/>
          </w:tcPr>
          <w:p w14:paraId="4893F8F0" w14:textId="579DB8B4" w:rsidR="00853AC6" w:rsidRPr="00805B98" w:rsidRDefault="00853AC6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805B98">
              <w:rPr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Преобладание наглядно-образного мышления;</w:t>
            </w:r>
          </w:p>
          <w:p w14:paraId="58C3AB9A" w14:textId="64BFE986" w:rsidR="004333B7" w:rsidRPr="00805B98" w:rsidRDefault="004333B7" w:rsidP="00853AC6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Способность использовать словесно-логическое мышление;</w:t>
            </w:r>
          </w:p>
          <w:p w14:paraId="0D0520AE" w14:textId="3F5E5B1C" w:rsidR="00752054" w:rsidRPr="00805B98" w:rsidRDefault="004333B7" w:rsidP="006F127B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853AC6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. Склонность судить о предметах и явлениях по их внешним признакам</w:t>
            </w:r>
            <w:r w:rsidR="006F127B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805B98" w:rsidRPr="00805B98" w14:paraId="308C0C79" w14:textId="77777777" w:rsidTr="005C4771">
        <w:tc>
          <w:tcPr>
            <w:tcW w:w="596" w:type="dxa"/>
          </w:tcPr>
          <w:p w14:paraId="19FF8E5B" w14:textId="77777777" w:rsidR="00402005" w:rsidRPr="00805B98" w:rsidRDefault="00402005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8" w:type="dxa"/>
          </w:tcPr>
          <w:p w14:paraId="7C04F586" w14:textId="68380E62" w:rsidR="00402005" w:rsidRPr="00805B98" w:rsidRDefault="00CF59B8" w:rsidP="0040200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402005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ечь</w:t>
            </w:r>
          </w:p>
        </w:tc>
        <w:tc>
          <w:tcPr>
            <w:tcW w:w="6095" w:type="dxa"/>
          </w:tcPr>
          <w:p w14:paraId="40AE5A6B" w14:textId="4E6A2733" w:rsidR="004333B7" w:rsidRPr="00805B98" w:rsidRDefault="004333B7" w:rsidP="004333B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Интенсивное развитие всех сторон речи (фонетической,</w:t>
            </w:r>
            <w:r w:rsidR="00CF59B8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грамматической,</w:t>
            </w:r>
            <w:r w:rsidR="007439D7"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лексической);</w:t>
            </w:r>
          </w:p>
          <w:p w14:paraId="654C05EC" w14:textId="5D81EAA3" w:rsidR="00402005" w:rsidRPr="00805B98" w:rsidRDefault="004333B7" w:rsidP="004333B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CF59B8" w:rsidRPr="00805B98">
              <w:rPr>
                <w:sz w:val="24"/>
                <w:szCs w:val="24"/>
              </w:rPr>
              <w:t> </w:t>
            </w:r>
            <w:r w:rsidRPr="00805B98">
              <w:rPr>
                <w:rFonts w:ascii="Times New Roman" w:eastAsia="Calibri" w:hAnsi="Times New Roman" w:cs="Times New Roman"/>
                <w:sz w:val="24"/>
                <w:szCs w:val="24"/>
              </w:rPr>
              <w:t>Овладение письменной речью.</w:t>
            </w:r>
          </w:p>
        </w:tc>
      </w:tr>
    </w:tbl>
    <w:p w14:paraId="021FB269" w14:textId="75646FF8" w:rsidR="00402005" w:rsidRPr="00805B98" w:rsidRDefault="00402005" w:rsidP="001D55E7">
      <w:pPr>
        <w:spacing w:before="240"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Выделенные возрастные особенности обучаемых свидетельствуют о том, что</w:t>
      </w:r>
      <w:r w:rsidR="007439D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при</w:t>
      </w:r>
      <w:r w:rsidR="007439D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подготовке</w:t>
      </w:r>
      <w:r w:rsidR="007439D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ученика или учеников</w:t>
      </w:r>
      <w:r w:rsidR="007439D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сдаче экзамена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учителю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следует учитывать принадлежность к одной или другой группе: является ли его обучаемый</w:t>
      </w:r>
      <w:r w:rsidR="007439D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дошкольником или младшим школьником,</w:t>
      </w:r>
      <w:r w:rsidR="007439D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поскольку</w:t>
      </w:r>
      <w:r w:rsidR="007439D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различные  группы обучаемых могут испытывать различные языковые трудности.</w:t>
      </w:r>
    </w:p>
    <w:p w14:paraId="7817F462" w14:textId="20A7F741" w:rsidR="001D55E7" w:rsidRPr="00805B98" w:rsidRDefault="00F44074" w:rsidP="005C477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У дошкольников все еще развивается восприятие системы фонем родного языка, поэтому новый пласт информации в виде системы фонем английского может вызвать трудности.</w:t>
      </w:r>
      <w:r w:rsidR="00D50F1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Восприятие времени дается тяжело, особенно ребенку в данном возрасте трудно дается понимание прошедшего и будущего времени.</w:t>
      </w:r>
      <w:r w:rsidR="0050576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Также у дошкольник</w:t>
      </w:r>
      <w:r w:rsidR="000030C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ов</w:t>
      </w:r>
      <w:r w:rsidR="0050576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отмечается еще одна важная особенность восприятия – ребенок в этом возрасте часто игнорирует признак предмета или ошибается при его считывании.</w:t>
      </w:r>
      <w:r w:rsidR="00D50F1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Возможно появление логических ошибок, так как даже в старшем дошкольном возрасте многие дети еще совершенно не владеют логикой.</w:t>
      </w:r>
      <w:r w:rsidR="00F2477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Склонность к семантической сверхгенерализации, то есть, к расширению значения слова, так же может оказать влияние на используемую ребенком лексику. </w:t>
      </w:r>
    </w:p>
    <w:p w14:paraId="5C29D99D" w14:textId="77777777" w:rsidR="00A55684" w:rsidRDefault="00F42D69" w:rsidP="00A5568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У ребенка младшего школьного возраста слабо дифференцировано восприятие, из-за чего он путает похожие предметы и свойства</w:t>
      </w:r>
      <w:r w:rsidR="00DB775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 П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роизвольное внимание все еще не устойчиво</w:t>
      </w:r>
      <w:r w:rsidR="00DB775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следовательно, ребенку сложно фокусироваться на нужном ему объекте, в связи с чем пострадает его продуктивность. </w:t>
      </w:r>
      <w:r w:rsidR="0093316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 начальных этапах также о</w:t>
      </w:r>
      <w:r w:rsidR="00DB775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тмечается </w:t>
      </w:r>
      <w:r w:rsidR="0093316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слабый уровень развития вербальной памяти, из-за чего могут возникнуть трудности с запоминанием информации, состоящей из прочитанных или услышанных слов. </w:t>
      </w:r>
      <w:r w:rsidR="006F127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Склонность младшего школьника судить о предметах и явлениях только по их внешним признакам также может представлять сложность.</w:t>
      </w:r>
      <w:bookmarkStart w:id="33" w:name="_Toc104618632"/>
    </w:p>
    <w:p w14:paraId="4F3E2343" w14:textId="77777777" w:rsidR="00A55684" w:rsidRDefault="00A55684" w:rsidP="00A5568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B84E2D8" w14:textId="2A7B176B" w:rsidR="00402005" w:rsidRPr="00EA16E9" w:rsidRDefault="00402005" w:rsidP="00815B7A">
      <w:pPr>
        <w:pStyle w:val="1"/>
        <w:spacing w:before="0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34" w:name="_Toc105078567"/>
      <w:r w:rsidRPr="00EA16E9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Выводы по Главе 1.</w:t>
      </w:r>
      <w:bookmarkEnd w:id="33"/>
      <w:bookmarkEnd w:id="34"/>
    </w:p>
    <w:p w14:paraId="055248B3" w14:textId="77777777" w:rsidR="00F53515" w:rsidRPr="00805B98" w:rsidRDefault="00F53515" w:rsidP="00D963E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</w:p>
    <w:p w14:paraId="40BBBB17" w14:textId="23F42FC4" w:rsidR="00F53515" w:rsidRPr="00805B98" w:rsidRDefault="00F53515" w:rsidP="00E4306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соответствии с задачами исследования</w:t>
      </w:r>
      <w:r w:rsidR="00D44EC8" w:rsidRPr="00D44EC8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мы описали формат и значение экзамена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предложили методические характеристики и обозначения для каждого уровня</w:t>
      </w:r>
      <w:r w:rsidR="00E430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 В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430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зависимости от степени владения</w:t>
      </w:r>
      <w:r w:rsidR="0010349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430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лингвистической коммуникативной компетенцией (ЛКК) были выделены три уровня: начальный </w:t>
      </w:r>
      <w:r w:rsidR="00E430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уровень ЛКК1 (Pre A1 </w:t>
      </w:r>
      <w:proofErr w:type="spellStart"/>
      <w:r w:rsidR="00E430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Starters</w:t>
      </w:r>
      <w:proofErr w:type="spellEnd"/>
      <w:r w:rsidR="00E430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), средний уровень ЛКК2 (А1 Movers) и высокий уровень ЛКК 3 (А2 </w:t>
      </w:r>
      <w:proofErr w:type="spellStart"/>
      <w:r w:rsidR="00E430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Flyers</w:t>
      </w:r>
      <w:proofErr w:type="spellEnd"/>
      <w:r w:rsidR="00E430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Данная классификация даст более полный взгляд на способности кандидатов на тот или иной уровень экзамена </w:t>
      </w:r>
      <w:r w:rsidR="00E43065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="00E430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00F819C1" w14:textId="35D486CA" w:rsidR="00341F67" w:rsidRPr="00805B98" w:rsidRDefault="00F53515" w:rsidP="00F5351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Описали и классифицировали </w:t>
      </w:r>
      <w:r w:rsidR="008E0E0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наиболее</w:t>
      </w:r>
      <w:r w:rsidR="00341F6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распространенные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языковые трудности в соответствии с уровнями языка (фонетика</w:t>
      </w:r>
      <w:r w:rsidR="00D44EC8" w:rsidRPr="00D44EC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44EC8">
        <w:rPr>
          <w:rFonts w:ascii="Times New Roman" w:eastAsia="Calibri" w:hAnsi="Times New Roman" w:cs="Times New Roman"/>
          <w:sz w:val="28"/>
          <w:szCs w:val="28"/>
          <w:lang w:eastAsia="en-US"/>
        </w:rPr>
        <w:t>и фонология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лексика, грамматика)</w:t>
      </w:r>
      <w:r w:rsidR="00341F6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которые испытывают учащиеся раннего этапа</w:t>
      </w:r>
      <w:r w:rsidR="00DB0B5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обучения английскому языку, что поможет нам при идентификации языковых трудностей в практической части данной работы. Отметим, что самым сложным уровнем языка исследователи выделяют грамматику, тогда как</w:t>
      </w:r>
      <w:r w:rsidR="0010349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например,</w:t>
      </w:r>
      <w:r w:rsidR="00DB0B5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лексика вызывает меньше опасений из-за особенностей отбора лексического минимума и особенностей организации учебного процесса на раннем этапе. </w:t>
      </w:r>
    </w:p>
    <w:p w14:paraId="73FE96D9" w14:textId="54BFBD36" w:rsidR="008F745B" w:rsidRPr="00805B98" w:rsidRDefault="00341F67" w:rsidP="00F5351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F5351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тдельно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была выделена </w:t>
      </w:r>
      <w:r w:rsidR="00F5351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групп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F5351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прагматических трудностей, </w:t>
      </w:r>
      <w:r w:rsidR="008F7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которые, во-первых, могут выражаться в нарушении стиля</w:t>
      </w:r>
      <w:r w:rsidR="0010349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="008F7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наличии высказывания, которое некорректно применять в </w:t>
      </w:r>
      <w:r w:rsidR="0010349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той или иной </w:t>
      </w:r>
      <w:r w:rsidR="008F7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ситуации, что свидетельствует о</w:t>
      </w:r>
      <w:r w:rsidR="0010349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том, что учащийся весьма поверхностно владеет прагматической компетенцией</w:t>
      </w:r>
      <w:r w:rsidR="008F7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Во-вторых, прагматическая трудность может быть связана с личностью самого учащегося, а именно – с теми возрастными особенностями, которые характерны для </w:t>
      </w:r>
      <w:r w:rsidR="0010349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его </w:t>
      </w:r>
      <w:r w:rsidR="008F7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основных психических функций. </w:t>
      </w:r>
    </w:p>
    <w:p w14:paraId="4AA46053" w14:textId="77777777" w:rsidR="00815B7A" w:rsidRDefault="008E0E0C" w:rsidP="00815B7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F5351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писали возрастные характеристики учащихся дошкольного и младшего школьного возраста, обратив внимания на те из них, которые могут послужить причиной возникновения некоторых языковых трудностей</w:t>
      </w:r>
      <w:r w:rsidR="00D50F1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и, в частности, трудностей прагматического характера.</w:t>
      </w:r>
    </w:p>
    <w:p w14:paraId="4AE29E8A" w14:textId="77777777" w:rsidR="00815B7A" w:rsidRDefault="00B122FE" w:rsidP="00815B7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Выводы в Главе 1 позволили нам провести анализ языковых трудностей в практической части.</w:t>
      </w:r>
      <w:bookmarkStart w:id="35" w:name="_Toc104618633"/>
      <w:bookmarkStart w:id="36" w:name="_Hlk104556038"/>
    </w:p>
    <w:p w14:paraId="3631AAE1" w14:textId="77777777" w:rsidR="000910C6" w:rsidRDefault="000910C6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14:paraId="67AF47B0" w14:textId="113FAE07" w:rsidR="0084664C" w:rsidRPr="00815B7A" w:rsidRDefault="000C4952" w:rsidP="000910C6">
      <w:pPr>
        <w:pStyle w:val="1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37" w:name="_Toc105078568"/>
      <w:r w:rsidRPr="00EA16E9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lastRenderedPageBreak/>
        <w:t xml:space="preserve">ГЛАВА </w:t>
      </w:r>
      <w:r w:rsidRPr="00EA16E9">
        <w:rPr>
          <w:rFonts w:ascii="Times New Roman" w:hAnsi="Times New Roman"/>
          <w:b/>
          <w:bCs/>
          <w:color w:val="auto"/>
          <w:sz w:val="28"/>
          <w:szCs w:val="28"/>
          <w:lang w:val="en-US" w:eastAsia="en-US"/>
        </w:rPr>
        <w:t>II</w:t>
      </w:r>
      <w:r w:rsidRPr="00EA16E9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 xml:space="preserve">. АНАЛИЗ ЯЗЫКОВЫХ ТРУДНОСТЕЙ </w:t>
      </w:r>
      <w:r w:rsidR="00AC53A8" w:rsidRPr="00EA16E9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 xml:space="preserve">КАНДИДАТОВ НА </w:t>
      </w:r>
      <w:r w:rsidRPr="00EA16E9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ЭКЗАМЕН</w:t>
      </w:r>
      <w:r w:rsidR="00AC53A8" w:rsidRPr="00EA16E9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Е</w:t>
      </w:r>
      <w:r w:rsidRPr="00EA16E9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 xml:space="preserve"> YLE</w:t>
      </w:r>
      <w:bookmarkEnd w:id="35"/>
      <w:bookmarkEnd w:id="37"/>
    </w:p>
    <w:p w14:paraId="0DEE4309" w14:textId="088E7B5A" w:rsidR="00EA16E9" w:rsidRPr="00EA16E9" w:rsidRDefault="00EA16E9" w:rsidP="00EA16E9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14:paraId="5D1EDF52" w14:textId="7FE33FB4" w:rsidR="00EA16E9" w:rsidRPr="00EA16E9" w:rsidRDefault="00EA16E9" w:rsidP="00EA16E9">
      <w:pPr>
        <w:pStyle w:val="2"/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</w:pPr>
      <w:bookmarkStart w:id="38" w:name="_Toc105078569"/>
      <w:r w:rsidRPr="00EA16E9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2.1 Описание педагогического наблюдения</w:t>
      </w:r>
      <w:bookmarkEnd w:id="38"/>
    </w:p>
    <w:p w14:paraId="4C0FE44F" w14:textId="77777777" w:rsidR="00EA16E9" w:rsidRPr="00EA16E9" w:rsidRDefault="00EA16E9" w:rsidP="00EA16E9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14:paraId="576ACF0A" w14:textId="6178CE80" w:rsidR="000C4952" w:rsidRPr="00805B98" w:rsidRDefault="000C4952" w:rsidP="007D5A9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Тестирование проводилось среди учащихся в возрасте от 6 до 1</w:t>
      </w:r>
      <w:r w:rsidR="002E34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лет.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Тестирование среди кандидатов на уровень 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Starters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проводилось в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Центре иностранных языков для детей СПбГУ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на уровни 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Movers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Flyers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среди учащихся </w:t>
      </w:r>
      <w:r w:rsidR="00FF5A5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Л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ицея №</w:t>
      </w:r>
      <w:r w:rsidR="00FF5A5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64 имени Вадима Миронова,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</w:t>
      </w:r>
      <w:r w:rsidR="00FF5A5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Краснодар.</w:t>
      </w:r>
      <w:r w:rsidR="00FF5A52" w:rsidRPr="00805B98">
        <w:rPr>
          <w:rStyle w:val="af9"/>
          <w:rFonts w:ascii="Times New Roman" w:eastAsia="Calibri" w:hAnsi="Times New Roman" w:cs="Times New Roman"/>
          <w:sz w:val="28"/>
          <w:szCs w:val="28"/>
          <w:lang w:eastAsia="en-US"/>
        </w:rPr>
        <w:footnoteReference w:id="1"/>
      </w:r>
      <w:r w:rsidR="007D5A9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анализе ошибок имена кандидатов изменены следующим образом: Кандидат А, Кандидат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Кандидат С и так далее.</w:t>
      </w:r>
      <w:r w:rsidR="00823F8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379584C1" w14:textId="163C395E" w:rsidR="000C4952" w:rsidRPr="0087414E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качестве материала для тестирования был использован образец теста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уровней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Starters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Movers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Flyers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двух вариантах. Данные материалы</w:t>
      </w:r>
      <w:r w:rsidR="00B5114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предоставлены в свободном доступе на официальном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сайт</w:t>
      </w:r>
      <w:r w:rsidR="00B5114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Кембриджа </w:t>
      </w:r>
      <w:hyperlink r:id="rId14" w:history="1">
        <w:r w:rsidRPr="00805B98">
          <w:rPr>
            <w:rFonts w:ascii="Times New Roman" w:eastAsia="Calibri" w:hAnsi="Times New Roman" w:cs="Times New Roman"/>
            <w:sz w:val="28"/>
            <w:szCs w:val="28"/>
            <w:u w:val="single"/>
            <w:lang w:eastAsia="en-US"/>
          </w:rPr>
          <w:t>www.cambridgeenglish.org</w:t>
        </w:r>
      </w:hyperlink>
      <w:r w:rsidR="00B5114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формате </w:t>
      </w:r>
      <w:r w:rsidR="00B51149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PDF</w:t>
      </w:r>
      <w:r w:rsidR="0087414E" w:rsidRPr="0087414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7E12BCF2" w14:textId="661472C8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уровне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Starters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тестирование проводилось среди 6 кандидатов в возрасте от 6 до 8 лет. Все кандидаты решали только второй вариант пробного экзамена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="0087414E" w:rsidRPr="008741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</w:t>
      </w:r>
      <w:r w:rsidR="0087414E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URL</w:t>
      </w:r>
      <w:r w:rsidR="0087414E" w:rsidRPr="008741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hyperlink r:id="rId15" w:history="1">
        <w:r w:rsidR="0087414E" w:rsidRPr="00805B98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87414E" w:rsidRPr="00B570C5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87414E" w:rsidRPr="00805B98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87414E" w:rsidRPr="00B570C5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87414E" w:rsidRPr="00805B98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cambridgeenglish</w:t>
        </w:r>
        <w:r w:rsidR="0087414E" w:rsidRPr="00B570C5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87414E" w:rsidRPr="00805B98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org</w:t>
        </w:r>
        <w:r w:rsidR="0087414E" w:rsidRPr="00B570C5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87414E" w:rsidRPr="00805B98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Images</w:t>
        </w:r>
        <w:r w:rsidR="0087414E" w:rsidRPr="00B570C5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/423014-</w:t>
        </w:r>
        <w:r w:rsidR="0087414E" w:rsidRPr="00805B98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cambridge</w:t>
        </w:r>
        <w:r w:rsidR="0087414E" w:rsidRPr="00B570C5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87414E" w:rsidRPr="00805B98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english</w:t>
        </w:r>
        <w:r w:rsidR="0087414E" w:rsidRPr="00B570C5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87414E" w:rsidRPr="00805B98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young</w:t>
        </w:r>
        <w:r w:rsidR="0087414E" w:rsidRPr="00B570C5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87414E" w:rsidRPr="00805B98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learners</w:t>
        </w:r>
        <w:r w:rsidR="0087414E" w:rsidRPr="00B570C5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87414E" w:rsidRPr="00805B98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sample</w:t>
        </w:r>
        <w:r w:rsidR="0087414E" w:rsidRPr="00B570C5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87414E" w:rsidRPr="00805B98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papers</w:t>
        </w:r>
        <w:r w:rsidR="0087414E" w:rsidRPr="00B570C5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-2018-</w:t>
        </w:r>
        <w:r w:rsidR="0087414E" w:rsidRPr="00805B98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volume</w:t>
        </w:r>
        <w:r w:rsidR="0087414E" w:rsidRPr="00B570C5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-2.</w:t>
        </w:r>
        <w:r w:rsidR="0087414E" w:rsidRPr="00805B98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pdf</w:t>
        </w:r>
      </w:hyperlink>
      <w:r w:rsidR="0087414E" w:rsidRPr="0087414E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На уровне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Movers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тестирование проводилось среди 4 кандидатов в возрасте от 9 до 1</w:t>
      </w:r>
      <w:r w:rsidR="002E34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0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лет – кандидаты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решали первый вариант теста</w:t>
      </w:r>
      <w:r w:rsidR="0087414E" w:rsidRPr="008741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</w:t>
      </w:r>
      <w:r w:rsidR="00980B59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URL</w:t>
      </w:r>
      <w:r w:rsidR="00980B59" w:rsidRPr="00980B5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hyperlink r:id="rId16" w:history="1"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</w:rPr>
          <w:t>://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cambridgeenglish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</w:rPr>
          <w:t>/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Images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</w:rPr>
          <w:t>/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young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</w:rPr>
          <w:t>-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learners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</w:rPr>
          <w:t>-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sample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</w:rPr>
          <w:t>-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papers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</w:rPr>
          <w:t>-2018-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vol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</w:rPr>
          <w:t>1.</w:t>
        </w:r>
        <w:r w:rsidR="00980B59" w:rsidRPr="00940847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pdf</w:t>
        </w:r>
      </w:hyperlink>
      <w:r w:rsidR="0087414E">
        <w:rPr>
          <w:rStyle w:val="af5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7414E" w:rsidRPr="0087414E">
        <w:rPr>
          <w:rFonts w:ascii="Times New Roman" w:eastAsia="Calibri" w:hAnsi="Times New Roman" w:cs="Times New Roman"/>
          <w:sz w:val="28"/>
          <w:szCs w:val="28"/>
          <w:lang w:eastAsia="en-US"/>
        </w:rPr>
        <w:t>].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7414E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андидаты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решали второй вариант. На уровне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Flyers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также удалось протестировать четырех кандидатов в возрасте 1</w:t>
      </w:r>
      <w:r w:rsidR="002E34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лет. Кандидаты А 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решали первый вариант теста, Кандидаты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второй вариант. </w:t>
      </w:r>
    </w:p>
    <w:p w14:paraId="2FE79224" w14:textId="54E66529" w:rsidR="000C4952" w:rsidRPr="00805B98" w:rsidRDefault="00904D1B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Важной частью проведенного педагогического наблюдения  было то, что  языковые трудности  были зафиксированы только в трех основных видах речевой деятельности: </w:t>
      </w:r>
      <w:r w:rsidRPr="00805B98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аудировании, чтении и письме.</w:t>
      </w:r>
    </w:p>
    <w:p w14:paraId="25C3C04B" w14:textId="1939A8B9" w:rsidR="00904D1B" w:rsidRPr="00805B98" w:rsidRDefault="00904D1B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К сожалению, </w:t>
      </w:r>
      <w:r w:rsidR="00C845C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рамках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исследования не представилось возможным провести анализ языковых трудностей в таком виде речевой деятельности как </w:t>
      </w:r>
      <w:r w:rsidRPr="00805B98"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  <w:t>говорение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00394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так как</w:t>
      </w:r>
      <w:r w:rsidR="00C845C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: во-первых,</w:t>
      </w:r>
      <w:r w:rsidR="0000394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потребовалось бы слишком обширное вмешательство в образовательный процесс учителей и их учащихся</w:t>
      </w:r>
      <w:r w:rsidR="00C845C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а, во-вторых, </w:t>
      </w:r>
      <w:r w:rsidR="008D37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это </w:t>
      </w:r>
      <w:r w:rsidR="00C845C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потребовало бы особых технологических ресурсов</w:t>
      </w:r>
      <w:r w:rsidR="0000394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323D6001" w14:textId="7E4B043D" w:rsidR="00EA16E9" w:rsidRDefault="000C4952" w:rsidP="00EA16E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10DA9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="00D163E4">
        <w:rPr>
          <w:rFonts w:ascii="Times New Roman" w:eastAsia="Calibri" w:hAnsi="Times New Roman" w:cs="Times New Roman"/>
          <w:sz w:val="28"/>
          <w:szCs w:val="28"/>
          <w:lang w:eastAsia="en-US"/>
        </w:rPr>
        <w:t>Итак,</w:t>
      </w:r>
      <w:r w:rsidR="007B554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рассмотрим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языковые трудности, возникающие у дошкольников и младших школьников при сдаче экзамена на подтверждение лингвистической коммуникативной компетенции</w:t>
      </w:r>
      <w:r w:rsidR="007B554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 трех уровнях</w:t>
      </w:r>
      <w:r w:rsidR="008C19C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начальном </w:t>
      </w:r>
      <w:bookmarkStart w:id="39" w:name="_Hlk104611292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(ЛКК 1), </w:t>
      </w:r>
      <w:bookmarkEnd w:id="39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среднем</w:t>
      </w:r>
      <w:r w:rsidR="008C19C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(ЛКК 2)</w:t>
      </w:r>
      <w:r w:rsidR="007B554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7B554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высоком (ЛКК 3).</w:t>
      </w:r>
      <w:bookmarkStart w:id="40" w:name="_Toc104618635"/>
    </w:p>
    <w:p w14:paraId="3F11BA3C" w14:textId="77777777" w:rsidR="00EA16E9" w:rsidRDefault="00EA16E9" w:rsidP="00EA16E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5F76CD0" w14:textId="7798E18C" w:rsidR="003A12D5" w:rsidRPr="00EA16E9" w:rsidRDefault="000C4952" w:rsidP="00EA16E9">
      <w:pPr>
        <w:pStyle w:val="2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41" w:name="_Toc105078570"/>
      <w:r w:rsidRPr="00805B98">
        <w:rPr>
          <w:rFonts w:ascii="Times New Roman" w:eastAsia="Calibri" w:hAnsi="Times New Roman"/>
          <w:b/>
          <w:bCs/>
          <w:color w:val="auto"/>
          <w:sz w:val="28"/>
          <w:szCs w:val="28"/>
        </w:rPr>
        <w:t xml:space="preserve">2.2 Языковые трудности </w:t>
      </w:r>
      <w:r w:rsidR="00425ADA" w:rsidRPr="00805B98">
        <w:rPr>
          <w:rFonts w:ascii="Times New Roman" w:eastAsia="Calibri" w:hAnsi="Times New Roman"/>
          <w:b/>
          <w:bCs/>
          <w:color w:val="auto"/>
          <w:sz w:val="28"/>
          <w:szCs w:val="28"/>
        </w:rPr>
        <w:t xml:space="preserve">при проверке навыков </w:t>
      </w:r>
      <w:r w:rsidRPr="00805B98">
        <w:rPr>
          <w:rFonts w:ascii="Times New Roman" w:eastAsia="Calibri" w:hAnsi="Times New Roman"/>
          <w:b/>
          <w:bCs/>
          <w:color w:val="auto"/>
          <w:sz w:val="28"/>
          <w:szCs w:val="28"/>
        </w:rPr>
        <w:t>аудирования на трех</w:t>
      </w:r>
      <w:r w:rsidR="008C19CB" w:rsidRPr="00805B98">
        <w:rPr>
          <w:rFonts w:ascii="Times New Roman" w:eastAsia="Calibri" w:hAnsi="Times New Roman"/>
          <w:b/>
          <w:bCs/>
          <w:color w:val="auto"/>
          <w:sz w:val="28"/>
          <w:szCs w:val="28"/>
        </w:rPr>
        <w:t xml:space="preserve"> </w:t>
      </w:r>
      <w:r w:rsidRPr="00805B98">
        <w:rPr>
          <w:rFonts w:ascii="Times New Roman" w:eastAsia="Calibri" w:hAnsi="Times New Roman"/>
          <w:b/>
          <w:bCs/>
          <w:color w:val="auto"/>
          <w:sz w:val="28"/>
          <w:szCs w:val="28"/>
        </w:rPr>
        <w:t>уровнях экзамена</w:t>
      </w:r>
      <w:bookmarkEnd w:id="40"/>
      <w:bookmarkEnd w:id="41"/>
      <w:r w:rsidRPr="00805B98">
        <w:rPr>
          <w:rFonts w:ascii="Times New Roman" w:eastAsia="Calibri" w:hAnsi="Times New Roman"/>
          <w:b/>
          <w:bCs/>
          <w:color w:val="auto"/>
          <w:sz w:val="28"/>
          <w:szCs w:val="28"/>
        </w:rPr>
        <w:t xml:space="preserve"> </w:t>
      </w:r>
    </w:p>
    <w:p w14:paraId="069C9486" w14:textId="77777777" w:rsidR="00971AFF" w:rsidRPr="00805B98" w:rsidRDefault="00971AFF" w:rsidP="00971AFF">
      <w:pPr>
        <w:rPr>
          <w:lang w:eastAsia="en-US"/>
        </w:rPr>
      </w:pPr>
    </w:p>
    <w:p w14:paraId="5F324831" w14:textId="77777777" w:rsidR="00EA16E9" w:rsidRDefault="000C4952" w:rsidP="00EA1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При описании языковых трудностей были проанализированы ответы каждого учащегося и даны комментарии</w:t>
      </w:r>
      <w:r w:rsidR="00971AF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его ответам</w:t>
      </w:r>
      <w:r w:rsidR="008C19C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bookmarkStart w:id="42" w:name="_Hlk104612471"/>
      <w:bookmarkStart w:id="43" w:name="_Toc104618636"/>
    </w:p>
    <w:p w14:paraId="5712FDD9" w14:textId="77777777" w:rsidR="00EA16E9" w:rsidRDefault="00EA16E9" w:rsidP="00EA16E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49F4DAE" w14:textId="1167D2E9" w:rsidR="000C4952" w:rsidRPr="00815B7A" w:rsidRDefault="003A12D5" w:rsidP="00EA16E9">
      <w:pPr>
        <w:pStyle w:val="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44" w:name="_Toc105078571"/>
      <w:r w:rsidRPr="00815B7A">
        <w:rPr>
          <w:rFonts w:ascii="Times New Roman" w:eastAsia="Calibri" w:hAnsi="Times New Roman"/>
          <w:i/>
          <w:iCs/>
          <w:color w:val="auto"/>
          <w:sz w:val="28"/>
          <w:szCs w:val="28"/>
          <w:lang w:eastAsia="en-US"/>
        </w:rPr>
        <w:t>Начальный уровень</w:t>
      </w:r>
      <w:r w:rsidR="000C4952" w:rsidRPr="00815B7A">
        <w:rPr>
          <w:rFonts w:ascii="Times New Roman" w:eastAsia="Calibri" w:hAnsi="Times New Roman"/>
          <w:i/>
          <w:iCs/>
          <w:color w:val="auto"/>
          <w:sz w:val="28"/>
          <w:szCs w:val="28"/>
          <w:lang w:eastAsia="en-US"/>
        </w:rPr>
        <w:t xml:space="preserve"> при подтверждении ЛКК1</w:t>
      </w:r>
      <w:bookmarkEnd w:id="42"/>
      <w:r w:rsidR="000C4952" w:rsidRPr="00815B7A">
        <w:rPr>
          <w:rFonts w:ascii="Times New Roman" w:eastAsia="Calibri" w:hAnsi="Times New Roman"/>
          <w:i/>
          <w:iCs/>
          <w:color w:val="auto"/>
          <w:sz w:val="28"/>
          <w:szCs w:val="28"/>
          <w:vertAlign w:val="superscript"/>
          <w:lang w:eastAsia="en-US"/>
        </w:rPr>
        <w:footnoteReference w:id="2"/>
      </w:r>
      <w:bookmarkEnd w:id="43"/>
      <w:bookmarkEnd w:id="44"/>
    </w:p>
    <w:p w14:paraId="7E73DFC1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E5BDD42" w14:textId="2EFE9E39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данном уровне часть экзамена, посвященная аудированию, занимает около 20 минут и включает в себя четыре задания (См. Таблицу 1 Глава 1). </w:t>
      </w:r>
    </w:p>
    <w:p w14:paraId="6544076A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первом задании кандидату дается картинка, на которой изображены люди, занимающиеся разными делами, а также список из семи имен – одно из них уже использовано в качестве примера, а еще одно является лишним. Кандидату необходимо прослушать диалог между взрослым и ребенком, воспринять на слух внешность, занятие и имя описываемого персонажа, а затем соединить линией подходящего по описанию человека с его именем. Данное задание проверяет способность кандидата воспринимать на слух имена и описания людей.</w:t>
      </w:r>
    </w:p>
    <w:p w14:paraId="7DDD508F" w14:textId="104D2045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 xml:space="preserve">Кандидат А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испытал </w:t>
      </w:r>
      <w:r w:rsidR="007B554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прагматическую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трудность, </w:t>
      </w:r>
      <w:r w:rsidR="007B554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так как, вероятно, не знал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что имя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Kim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в данном задании принадлежит девочке, и тем самым отнес его к персонажу мужского пола.</w:t>
      </w:r>
      <w:r w:rsidR="0044441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Причина затруднения заключается в том, что данное имя может относиться как к женскому, так и к мужскому полу, поэтому кандидату следовало обратить внимание на местоимение женского рода “</w:t>
      </w:r>
      <w:r w:rsidR="00444419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she</w:t>
      </w:r>
      <w:r w:rsidR="0044441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которое упоминается в диалоге.</w:t>
      </w:r>
    </w:p>
    <w:p w14:paraId="2E688319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Кандидаты В, С,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, Е и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F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не испытали трудностей при выполнении задания.</w:t>
      </w:r>
    </w:p>
    <w:p w14:paraId="7A7A2760" w14:textId="4AFA1548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Во втором задании также дается изображение, которое предоставлено</w:t>
      </w:r>
      <w:r w:rsidR="00B82E1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для понимания контекста ситуации, и пять вопросов на понимание услышанного. Во время прослушивания диалога</w:t>
      </w:r>
      <w:r w:rsidR="00B82E1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кандидату необходимо ответить на вопросы, вписав цифру или одно слово – это может быть имя персонажа, название улицы, на которой он живет</w:t>
      </w:r>
      <w:r w:rsidR="00B82E1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или количество членов семьи. Слово, которое необходимо вписать, будет произноситься в диалоге по буквам. Это задание проверяет способность кандидата воспринимать на слух цифры и слова, которые произносятся по буквам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spelling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14:paraId="76DE41A2" w14:textId="350DBDB5" w:rsidR="000C4952" w:rsidRPr="00805B98" w:rsidRDefault="000C4952" w:rsidP="008110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А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испытал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следующую трудность – на вопрос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How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many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cousins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has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got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?” кандидат дал ответ “20”, тогда как правильным ответом было “12”. Разумно предположить, что данная трудность носит фо</w:t>
      </w:r>
      <w:r w:rsidR="008110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нетический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характер, так как именно эти два числа имеют схожую звуковую форму. </w:t>
      </w:r>
      <w:r w:rsidR="008110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Еще одну трудность, которую испытал кандидат – </w:t>
      </w:r>
      <w:r w:rsidR="000F3A3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прагматическая</w:t>
      </w:r>
      <w:r w:rsidR="008110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 П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ри восприятии на слух слова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shell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которое произносилось по буквам, кандидат дал ответ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shel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опустив вторую букву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="00606B4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письме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0F3A3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Отнесем данную трудность к прагматической</w:t>
      </w:r>
      <w:r w:rsidR="00D2643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а не к фонетической или фонологической</w:t>
      </w:r>
      <w:r w:rsidR="000F3A3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из-за</w:t>
      </w:r>
      <w:r w:rsidR="00D2643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трудностей с поддержанием концентрации возрастной группой младших школьников, к которой относится Кандидат А </w:t>
      </w:r>
      <w:r w:rsidR="000F3A3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(См. Таблица </w:t>
      </w:r>
      <w:r w:rsidR="00D2643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3, Глава 1</w:t>
      </w:r>
      <w:r w:rsidR="000F3A3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D2643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4788D418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Кандидаты В и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F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испытали трудностей. </w:t>
      </w:r>
    </w:p>
    <w:p w14:paraId="673D7A74" w14:textId="09277DF3" w:rsidR="000C4952" w:rsidRPr="00805B98" w:rsidRDefault="000C4952" w:rsidP="00317D1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С</w:t>
      </w:r>
      <w:r w:rsidR="008110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как и Кандидат А,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110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упустил вторую букву “</w:t>
      </w:r>
      <w:r w:rsidR="00811046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</w:t>
      </w:r>
      <w:r w:rsidR="008110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при восприятии на слух и написании слова “</w:t>
      </w:r>
      <w:r w:rsidR="00811046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shell</w:t>
      </w:r>
      <w:r w:rsidR="008110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– это прагматическая трудность</w:t>
      </w:r>
      <w:r w:rsidR="000F3A3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обусловленная тем, что кандидат относится к дошкольной возрастной группе, </w:t>
      </w:r>
      <w:r w:rsidR="000F3A3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для которой характерна плохая развитость распределения внимания, поэтому кандидату сложно было сосредоточиться на слушании и письме одновременно (См. Таблица 2, Глава 1).</w:t>
      </w:r>
      <w:r w:rsidR="008110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Также кандидат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испытал трудность</w:t>
      </w:r>
      <w:r w:rsidR="008110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которая носит комплексный характер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на вопрос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name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of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favorite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game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?”, кандидат дал ответ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dack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тогда как правильны</w:t>
      </w:r>
      <w:r w:rsidR="008110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ответ</w:t>
      </w:r>
      <w:r w:rsidR="008110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ом было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duck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="008110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По нашему мнению эту трудность можно отнести </w:t>
      </w:r>
      <w:r w:rsidR="00317D1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 к лексической (незнание самого слова “</w:t>
      </w:r>
      <w:r w:rsidR="00317D1B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duck</w:t>
      </w:r>
      <w:r w:rsidR="00317D1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”), и к фонологической (незнание правил звукобуквенных соотнесений в английском языке). Трудность может быть и прагматической, так как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звук [ʌ] кандидат воспроизвел на письме той буквой, которая наиболее близка по своей графической форме звуку [а] в русском язык</w:t>
      </w:r>
      <w:r w:rsidR="00317D1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е. </w:t>
      </w:r>
    </w:p>
    <w:p w14:paraId="7C411A74" w14:textId="1BDF792A" w:rsidR="00317D1B" w:rsidRPr="00805B98" w:rsidRDefault="00317D1B" w:rsidP="00317D1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Кандидаты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также столкнулись с прагматической трудностью, опустив вторую “</w:t>
      </w:r>
      <w:r w:rsidRPr="00805B98">
        <w:rPr>
          <w:rFonts w:ascii="Times New Roman" w:eastAsia="Calibri" w:hAnsi="Times New Roman" w:cs="Times New Roman"/>
          <w:sz w:val="28"/>
          <w:szCs w:val="28"/>
          <w:lang w:val="de-DE" w:eastAsia="en-US"/>
        </w:rPr>
        <w:t>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при написании слова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shell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</w:t>
      </w:r>
    </w:p>
    <w:p w14:paraId="3C8F96E6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Третье задание включает в себя пять вопросов, к каждому из которых дается три различные картинки в качестве вариантов ответа. Кандидату необходимо прослушать пять отдельных диалогов и, исходя из услышанного, поставить галочку в окошке под правильной картинкой. Это задание проверяет способность кандидата воспринимать на слух конкретную информацию.</w:t>
      </w:r>
    </w:p>
    <w:p w14:paraId="6B9CB877" w14:textId="0849BAE4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Большая часть кандидатов (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E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)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допустили одну и ту же ошибку в первой части задания. На вопрос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Dad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talking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phone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?” давалось три изображения – мальчика, мужчины и женщины. Вышеупомянутые кандидаты поставили галочку под картинкой, изображающей женщину, тогда как правильным ответом была картинка, изображающая мужчину. Возможной причиной ошибки может быть </w:t>
      </w:r>
      <w:r w:rsidR="00317D1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прагматическая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 – в аудиозаписи, которую прослушивали кандидаты, мужчина обозначен, как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grandpa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</w:t>
      </w:r>
      <w:r w:rsidR="00FF733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Кандидаты могли перепутать его со словом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grandma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что и могло послужить причиной выбора картинки, на которой изображена женщина. </w:t>
      </w:r>
    </w:p>
    <w:p w14:paraId="765D8EEF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испытал трудностей. </w:t>
      </w:r>
    </w:p>
    <w:p w14:paraId="7E4161A1" w14:textId="71176E2B" w:rsidR="000C4952" w:rsidRPr="00F335A3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F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испытал </w:t>
      </w:r>
      <w:r w:rsidR="00F335A3">
        <w:rPr>
          <w:rFonts w:ascii="Times New Roman" w:eastAsia="Calibri" w:hAnsi="Times New Roman" w:cs="Times New Roman"/>
          <w:sz w:val="28"/>
          <w:szCs w:val="28"/>
          <w:lang w:eastAsia="en-US"/>
        </w:rPr>
        <w:t>лексическую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трудность. К</w:t>
      </w:r>
      <w:r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вопросу</w:t>
      </w:r>
      <w:r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Which</w:t>
      </w:r>
      <w:r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is</w:t>
      </w:r>
      <w:r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girl</w:t>
      </w:r>
      <w:r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favourite</w:t>
      </w:r>
      <w:r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picture</w:t>
      </w:r>
      <w:r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?”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были</w:t>
      </w:r>
      <w:r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даны</w:t>
      </w:r>
      <w:r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три</w:t>
      </w:r>
      <w:r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картинки</w:t>
      </w:r>
      <w:r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</w:p>
    <w:p w14:paraId="2D4B529A" w14:textId="77777777" w:rsidR="000C4952" w:rsidRPr="00805B98" w:rsidRDefault="00F94FF6" w:rsidP="000C495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pict w14:anchorId="57736B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pt;height:108pt">
            <v:imagedata r:id="rId17" o:title=""/>
          </v:shape>
        </w:pict>
      </w:r>
    </w:p>
    <w:p w14:paraId="3DACB430" w14:textId="1D2DD426" w:rsidR="000C4952" w:rsidRPr="00815B7A" w:rsidRDefault="000C4952" w:rsidP="00F335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Правильным ответом была картина под буквой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о чем и говорится в диалоге: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favorite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one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with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goats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love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!”. Однако в самом начале диалога девочка говорит о том, что картина, на которой изображены цветы, прекрасна</w:t>
      </w:r>
      <w:r w:rsidR="00FF733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“These </w:t>
      </w:r>
      <w:proofErr w:type="spellStart"/>
      <w:r w:rsidR="00FF733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paintings</w:t>
      </w:r>
      <w:proofErr w:type="spellEnd"/>
      <w:r w:rsidR="00FF733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are </w:t>
      </w:r>
      <w:proofErr w:type="spellStart"/>
      <w:r w:rsidR="00FF733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great</w:t>
      </w:r>
      <w:proofErr w:type="spellEnd"/>
      <w:r w:rsidR="00FF733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="00FF733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Mrs</w:t>
      </w:r>
      <w:proofErr w:type="spellEnd"/>
      <w:r w:rsidR="00FF733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FF733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Door</w:t>
      </w:r>
      <w:proofErr w:type="spellEnd"/>
      <w:r w:rsidR="00FF733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spellStart"/>
      <w:r w:rsidR="00FF733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Those</w:t>
      </w:r>
      <w:proofErr w:type="spellEnd"/>
      <w:r w:rsidR="00FF733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FF733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flowers</w:t>
      </w:r>
      <w:proofErr w:type="spellEnd"/>
      <w:r w:rsidR="00FF733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are </w:t>
      </w:r>
      <w:proofErr w:type="spellStart"/>
      <w:r w:rsidR="00FF733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beautiful</w:t>
      </w:r>
      <w:proofErr w:type="spellEnd"/>
      <w:r w:rsidR="00FF733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.”. </w:t>
      </w:r>
      <w:r w:rsid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Предположим, что причина заключалась в том, что кандидат не знал значение слова </w:t>
      </w:r>
      <w:r w:rsidR="00F335A3"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="00F335A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favorite</w:t>
      </w:r>
      <w:r w:rsidR="00F335A3"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</w:t>
      </w:r>
      <w:r w:rsid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поэтому он выбрал тот ответ, в котором использовалось знакомое ему слово </w:t>
      </w:r>
      <w:r w:rsidR="00F335A3"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="00F335A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beautiful</w:t>
      </w:r>
      <w:r w:rsidR="00F335A3"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</w:t>
      </w:r>
      <w:r w:rsid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Также упоминался и вариант под буквой А, однако в нем не только использовалось слово </w:t>
      </w:r>
      <w:r w:rsidR="00F335A3"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="00F335A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favorite</w:t>
      </w:r>
      <w:r w:rsidR="00F335A3"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</w:t>
      </w:r>
      <w:r w:rsid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 и отрицание: </w:t>
      </w:r>
      <w:r w:rsidR="00F335A3"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proofErr w:type="spellStart"/>
      <w:r w:rsidR="00F335A3"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>Which</w:t>
      </w:r>
      <w:proofErr w:type="spellEnd"/>
      <w:r w:rsidR="00F335A3"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F335A3"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>painting</w:t>
      </w:r>
      <w:proofErr w:type="spellEnd"/>
      <w:r w:rsidR="00F335A3" w:rsidRPr="00F3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is your favourite? </w:t>
      </w:r>
      <w:r w:rsidR="00F335A3" w:rsidRPr="00F335A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 one of</w:t>
      </w:r>
      <w:r w:rsidR="00F335A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="00F335A3" w:rsidRPr="00F335A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 houses?</w:t>
      </w:r>
      <w:r w:rsidR="00F335A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”, </w:t>
      </w:r>
      <w:r w:rsidR="00F335A3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r w:rsidR="00F335A3" w:rsidRPr="00F335A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="00F335A3">
        <w:rPr>
          <w:rFonts w:ascii="Times New Roman" w:eastAsia="Calibri" w:hAnsi="Times New Roman" w:cs="Times New Roman"/>
          <w:sz w:val="28"/>
          <w:szCs w:val="28"/>
          <w:lang w:eastAsia="en-US"/>
        </w:rPr>
        <w:t>что</w:t>
      </w:r>
      <w:r w:rsidR="00F335A3" w:rsidRPr="00F335A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="00F335A3">
        <w:rPr>
          <w:rFonts w:ascii="Times New Roman" w:eastAsia="Calibri" w:hAnsi="Times New Roman" w:cs="Times New Roman"/>
          <w:sz w:val="28"/>
          <w:szCs w:val="28"/>
          <w:lang w:eastAsia="en-US"/>
        </w:rPr>
        <w:t>последовал</w:t>
      </w:r>
      <w:r w:rsidR="00F335A3" w:rsidRPr="00F335A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="00F335A3">
        <w:rPr>
          <w:rFonts w:ascii="Times New Roman" w:eastAsia="Calibri" w:hAnsi="Times New Roman" w:cs="Times New Roman"/>
          <w:sz w:val="28"/>
          <w:szCs w:val="28"/>
          <w:lang w:eastAsia="en-US"/>
        </w:rPr>
        <w:t>ответ</w:t>
      </w:r>
      <w:r w:rsidR="00F335A3" w:rsidRPr="00F335A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="00F335A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“</w:t>
      </w:r>
      <w:r w:rsidR="00F335A3" w:rsidRPr="00F335A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That’s nice, but no”</w:t>
      </w:r>
      <w:r w:rsidR="00F335A3" w:rsidRPr="00815B7A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.</w:t>
      </w:r>
    </w:p>
    <w:p w14:paraId="258971E7" w14:textId="2109361D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последнем задании дается одна картинка-раскраска, на которой изображено несколько предметов, относящихся к одной группе – например, несколько мячей или яблок. Кандидат должен прослушать диалог</w:t>
      </w:r>
      <w:r w:rsidR="0070552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правильно идентифицировать все объекты, их расположение на картинке, а затем раскрасить необходимым цветом. Это задание проверяет способность кандидата воспринимать на слух слова, цвета и пространственные предлоги.</w:t>
      </w:r>
    </w:p>
    <w:p w14:paraId="24E363F1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Практически все кандидаты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показали уверенное знание предлогов места и названий цветов, не испытав трудностей при выполнении данного задания.</w:t>
      </w:r>
    </w:p>
    <w:p w14:paraId="34164531" w14:textId="77777777" w:rsidR="00EA16E9" w:rsidRDefault="000C4952" w:rsidP="00EA1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Исключение составил ответ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Кандидата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F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– он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допустил ошибку, причиной которой могла быть лексическая трудность, так как кандидат не смог определить местонахождение искомого предмета, который находился между двумя другими предметами. В данном отрывке диалога использовался пространственный предлог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between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поэтому мы связываем данную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лексическую трудность с неуверенным знанием предлога, который указывал на расположение в пространстве искомого предмета.</w:t>
      </w:r>
      <w:bookmarkStart w:id="45" w:name="_Toc104618637"/>
    </w:p>
    <w:p w14:paraId="7BD1B744" w14:textId="4EFFD8AC" w:rsidR="000910C6" w:rsidRPr="000910C6" w:rsidRDefault="000C4952" w:rsidP="00752E4C">
      <w:pPr>
        <w:pStyle w:val="3"/>
        <w:rPr>
          <w:rFonts w:ascii="Times New Roman" w:eastAsia="Calibri" w:hAnsi="Times New Roman" w:cstheme="minorBidi"/>
          <w:color w:val="auto"/>
          <w:sz w:val="28"/>
          <w:szCs w:val="28"/>
        </w:rPr>
      </w:pPr>
      <w:bookmarkStart w:id="46" w:name="_Toc105078572"/>
      <w:r w:rsidRPr="00805B98">
        <w:rPr>
          <w:rFonts w:ascii="Times New Roman" w:eastAsia="Calibri" w:hAnsi="Times New Roman"/>
          <w:color w:val="auto"/>
          <w:sz w:val="28"/>
          <w:szCs w:val="28"/>
        </w:rPr>
        <w:t>Таблица 4.</w:t>
      </w:r>
      <w:r w:rsidR="00C50563" w:rsidRPr="00805B98">
        <w:rPr>
          <w:rFonts w:ascii="Times New Roman" w:eastAsia="Calibri" w:hAnsi="Times New Roman"/>
          <w:color w:val="auto"/>
          <w:sz w:val="28"/>
          <w:szCs w:val="28"/>
        </w:rPr>
        <w:t xml:space="preserve"> Языковые трудности аудирования при подтверждении начального уровня</w:t>
      </w:r>
      <w:bookmarkEnd w:id="45"/>
      <w:r w:rsidR="000910C6">
        <w:rPr>
          <w:rFonts w:ascii="Times New Roman" w:eastAsia="Calibri" w:hAnsi="Times New Roman"/>
          <w:sz w:val="28"/>
          <w:szCs w:val="28"/>
        </w:rPr>
        <w:t xml:space="preserve"> </w:t>
      </w:r>
      <w:r w:rsidR="000910C6" w:rsidRPr="000910C6">
        <w:rPr>
          <w:rFonts w:ascii="Times New Roman" w:eastAsia="Calibri" w:hAnsi="Times New Roman"/>
          <w:color w:val="auto"/>
          <w:sz w:val="28"/>
          <w:szCs w:val="28"/>
        </w:rPr>
        <w:t>ЛКК1</w:t>
      </w:r>
      <w:bookmarkEnd w:id="46"/>
    </w:p>
    <w:tbl>
      <w:tblPr>
        <w:tblStyle w:val="af4"/>
        <w:tblW w:w="9234" w:type="dxa"/>
        <w:tblInd w:w="108" w:type="dxa"/>
        <w:tblLook w:val="04A0" w:firstRow="1" w:lastRow="0" w:firstColumn="1" w:lastColumn="0" w:noHBand="0" w:noVBand="1"/>
      </w:tblPr>
      <w:tblGrid>
        <w:gridCol w:w="1755"/>
        <w:gridCol w:w="486"/>
        <w:gridCol w:w="465"/>
        <w:gridCol w:w="466"/>
        <w:gridCol w:w="467"/>
        <w:gridCol w:w="466"/>
        <w:gridCol w:w="466"/>
        <w:gridCol w:w="466"/>
        <w:gridCol w:w="467"/>
        <w:gridCol w:w="466"/>
        <w:gridCol w:w="466"/>
        <w:gridCol w:w="466"/>
        <w:gridCol w:w="467"/>
        <w:gridCol w:w="466"/>
        <w:gridCol w:w="466"/>
        <w:gridCol w:w="466"/>
        <w:gridCol w:w="467"/>
      </w:tblGrid>
      <w:tr w:rsidR="00805B98" w:rsidRPr="00805B98" w14:paraId="6BA1B03C" w14:textId="77777777" w:rsidTr="00952EFF">
        <w:trPr>
          <w:trHeight w:val="317"/>
        </w:trPr>
        <w:tc>
          <w:tcPr>
            <w:tcW w:w="1759" w:type="dxa"/>
            <w:vMerge w:val="restart"/>
          </w:tcPr>
          <w:p w14:paraId="2DF1F26D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7" w:name="_Toc104618638"/>
            <w:bookmarkStart w:id="48" w:name="_Toc105077604"/>
            <w:bookmarkStart w:id="49" w:name="_Toc105078573"/>
            <w:bookmarkStart w:id="50" w:name="_Hlk10461328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Кандидат и буква его обозначения</w:t>
            </w:r>
            <w:bookmarkEnd w:id="47"/>
            <w:bookmarkEnd w:id="48"/>
            <w:bookmarkEnd w:id="49"/>
          </w:p>
        </w:tc>
        <w:tc>
          <w:tcPr>
            <w:tcW w:w="1868" w:type="dxa"/>
            <w:gridSpan w:val="4"/>
          </w:tcPr>
          <w:p w14:paraId="35EE03EF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1" w:name="_Toc104618639"/>
            <w:bookmarkStart w:id="52" w:name="_Toc105077605"/>
            <w:bookmarkStart w:id="53" w:name="_Toc10507857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1</w:t>
            </w:r>
            <w:bookmarkEnd w:id="51"/>
            <w:bookmarkEnd w:id="52"/>
            <w:bookmarkEnd w:id="53"/>
          </w:p>
        </w:tc>
        <w:tc>
          <w:tcPr>
            <w:tcW w:w="1869" w:type="dxa"/>
            <w:gridSpan w:val="4"/>
          </w:tcPr>
          <w:p w14:paraId="0719B47B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4" w:name="_Toc104618640"/>
            <w:bookmarkStart w:id="55" w:name="_Toc105077606"/>
            <w:bookmarkStart w:id="56" w:name="_Toc10507857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 2</w:t>
            </w:r>
            <w:bookmarkEnd w:id="54"/>
            <w:bookmarkEnd w:id="55"/>
            <w:bookmarkEnd w:id="56"/>
          </w:p>
        </w:tc>
        <w:tc>
          <w:tcPr>
            <w:tcW w:w="1869" w:type="dxa"/>
            <w:gridSpan w:val="4"/>
          </w:tcPr>
          <w:p w14:paraId="002D7F32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7" w:name="_Toc104618641"/>
            <w:bookmarkStart w:id="58" w:name="_Toc105077607"/>
            <w:bookmarkStart w:id="59" w:name="_Toc10507857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3</w:t>
            </w:r>
            <w:bookmarkEnd w:id="57"/>
            <w:bookmarkEnd w:id="58"/>
            <w:bookmarkEnd w:id="59"/>
          </w:p>
        </w:tc>
        <w:tc>
          <w:tcPr>
            <w:tcW w:w="1869" w:type="dxa"/>
            <w:gridSpan w:val="4"/>
          </w:tcPr>
          <w:p w14:paraId="6C755097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0" w:name="_Toc104618642"/>
            <w:bookmarkStart w:id="61" w:name="_Toc105077608"/>
            <w:bookmarkStart w:id="62" w:name="_Toc10507857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4</w:t>
            </w:r>
            <w:bookmarkEnd w:id="60"/>
            <w:bookmarkEnd w:id="61"/>
            <w:bookmarkEnd w:id="62"/>
          </w:p>
        </w:tc>
      </w:tr>
      <w:tr w:rsidR="00805B98" w:rsidRPr="00805B98" w14:paraId="2CABDD04" w14:textId="77777777" w:rsidTr="00952EFF">
        <w:trPr>
          <w:trHeight w:val="797"/>
        </w:trPr>
        <w:tc>
          <w:tcPr>
            <w:tcW w:w="1759" w:type="dxa"/>
            <w:vMerge/>
          </w:tcPr>
          <w:p w14:paraId="34F2CDEE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6" w:type="dxa"/>
          </w:tcPr>
          <w:p w14:paraId="61D2FF19" w14:textId="32E00B8F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3" w:name="_Toc104618643"/>
            <w:bookmarkStart w:id="64" w:name="_Toc105077609"/>
            <w:bookmarkStart w:id="65" w:name="_Toc10507857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63"/>
            <w:r w:rsidR="008B60E0" w:rsidRPr="00805B98">
              <w:rPr>
                <w:rStyle w:val="af9"/>
                <w:rFonts w:ascii="Times New Roman" w:eastAsia="Calibri" w:hAnsi="Times New Roman"/>
                <w:color w:val="auto"/>
                <w:sz w:val="24"/>
                <w:szCs w:val="24"/>
              </w:rPr>
              <w:footnoteReference w:id="3"/>
            </w:r>
            <w:bookmarkEnd w:id="64"/>
            <w:bookmarkEnd w:id="65"/>
          </w:p>
        </w:tc>
        <w:tc>
          <w:tcPr>
            <w:tcW w:w="467" w:type="dxa"/>
          </w:tcPr>
          <w:p w14:paraId="7691418A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6" w:name="_Toc104618644"/>
            <w:bookmarkStart w:id="67" w:name="_Toc105077610"/>
            <w:bookmarkStart w:id="68" w:name="_Toc10507857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66"/>
            <w:bookmarkEnd w:id="67"/>
            <w:bookmarkEnd w:id="68"/>
          </w:p>
        </w:tc>
        <w:tc>
          <w:tcPr>
            <w:tcW w:w="467" w:type="dxa"/>
          </w:tcPr>
          <w:p w14:paraId="3D8C34B5" w14:textId="27DEC86C" w:rsidR="003A12D5" w:rsidRPr="00805B98" w:rsidRDefault="00952EFF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9" w:name="_Toc105077611"/>
            <w:bookmarkStart w:id="70" w:name="_Toc10507858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69"/>
            <w:bookmarkEnd w:id="70"/>
          </w:p>
        </w:tc>
        <w:tc>
          <w:tcPr>
            <w:tcW w:w="468" w:type="dxa"/>
          </w:tcPr>
          <w:p w14:paraId="46CEDB0C" w14:textId="42CCFFDA" w:rsidR="003A12D5" w:rsidRPr="00805B98" w:rsidRDefault="00952EFF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1" w:name="_Toc105077612"/>
            <w:bookmarkStart w:id="72" w:name="_Toc10507858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71"/>
            <w:bookmarkEnd w:id="72"/>
          </w:p>
        </w:tc>
        <w:tc>
          <w:tcPr>
            <w:tcW w:w="467" w:type="dxa"/>
          </w:tcPr>
          <w:p w14:paraId="08B6264B" w14:textId="47C37BFE" w:rsidR="003A12D5" w:rsidRPr="00805B98" w:rsidRDefault="00952EFF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3" w:name="_Toc105077613"/>
            <w:bookmarkStart w:id="74" w:name="_Toc10507858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73"/>
            <w:bookmarkEnd w:id="74"/>
          </w:p>
        </w:tc>
        <w:tc>
          <w:tcPr>
            <w:tcW w:w="467" w:type="dxa"/>
          </w:tcPr>
          <w:p w14:paraId="4EE7B0EF" w14:textId="7D821D94" w:rsidR="003A12D5" w:rsidRPr="00805B98" w:rsidRDefault="00952EFF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5" w:name="_Toc105077614"/>
            <w:bookmarkStart w:id="76" w:name="_Toc10507858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75"/>
            <w:bookmarkEnd w:id="76"/>
          </w:p>
        </w:tc>
        <w:tc>
          <w:tcPr>
            <w:tcW w:w="467" w:type="dxa"/>
          </w:tcPr>
          <w:p w14:paraId="297BA8AD" w14:textId="6D8F55F5" w:rsidR="003A12D5" w:rsidRPr="00805B98" w:rsidRDefault="00952EFF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7" w:name="_Toc105077615"/>
            <w:bookmarkStart w:id="78" w:name="_Toc10507858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77"/>
            <w:bookmarkEnd w:id="78"/>
            <w:r w:rsidR="003A12D5"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68" w:type="dxa"/>
          </w:tcPr>
          <w:p w14:paraId="0802C540" w14:textId="1F4B5E6B" w:rsidR="003A12D5" w:rsidRPr="00805B98" w:rsidRDefault="00952EFF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9" w:name="_Toc105077616"/>
            <w:bookmarkStart w:id="80" w:name="_Toc10507858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79"/>
            <w:bookmarkEnd w:id="80"/>
          </w:p>
        </w:tc>
        <w:tc>
          <w:tcPr>
            <w:tcW w:w="467" w:type="dxa"/>
          </w:tcPr>
          <w:p w14:paraId="6D55D7E7" w14:textId="1621272A" w:rsidR="003A12D5" w:rsidRPr="00805B98" w:rsidRDefault="00952EFF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1" w:name="_Toc105077617"/>
            <w:bookmarkStart w:id="82" w:name="_Toc10507858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81"/>
            <w:bookmarkEnd w:id="82"/>
          </w:p>
        </w:tc>
        <w:tc>
          <w:tcPr>
            <w:tcW w:w="467" w:type="dxa"/>
          </w:tcPr>
          <w:p w14:paraId="1148A6D7" w14:textId="7D42C7D4" w:rsidR="003A12D5" w:rsidRPr="00805B98" w:rsidRDefault="00952EFF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3" w:name="_Toc105077618"/>
            <w:bookmarkStart w:id="84" w:name="_Toc10507858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83"/>
            <w:bookmarkEnd w:id="84"/>
          </w:p>
        </w:tc>
        <w:tc>
          <w:tcPr>
            <w:tcW w:w="467" w:type="dxa"/>
          </w:tcPr>
          <w:p w14:paraId="2B354B91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5" w:name="_Toc104618653"/>
            <w:bookmarkStart w:id="86" w:name="_Toc105077619"/>
            <w:bookmarkStart w:id="87" w:name="_Toc10507858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85"/>
            <w:bookmarkEnd w:id="86"/>
            <w:bookmarkEnd w:id="87"/>
          </w:p>
        </w:tc>
        <w:tc>
          <w:tcPr>
            <w:tcW w:w="468" w:type="dxa"/>
          </w:tcPr>
          <w:p w14:paraId="36A0BBC3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8" w:name="_Toc104618654"/>
            <w:bookmarkStart w:id="89" w:name="_Toc105077620"/>
            <w:bookmarkStart w:id="90" w:name="_Toc10507858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88"/>
            <w:bookmarkEnd w:id="89"/>
            <w:bookmarkEnd w:id="90"/>
          </w:p>
        </w:tc>
        <w:tc>
          <w:tcPr>
            <w:tcW w:w="467" w:type="dxa"/>
          </w:tcPr>
          <w:p w14:paraId="4F50099F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1" w:name="_Toc104618655"/>
            <w:bookmarkStart w:id="92" w:name="_Toc105077621"/>
            <w:bookmarkStart w:id="93" w:name="_Toc10507859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91"/>
            <w:bookmarkEnd w:id="92"/>
            <w:bookmarkEnd w:id="9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67" w:type="dxa"/>
          </w:tcPr>
          <w:p w14:paraId="4C8DF42C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4" w:name="_Toc104618656"/>
            <w:bookmarkStart w:id="95" w:name="_Toc105077622"/>
            <w:bookmarkStart w:id="96" w:name="_Toc10507859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94"/>
            <w:bookmarkEnd w:id="95"/>
            <w:bookmarkEnd w:id="96"/>
          </w:p>
        </w:tc>
        <w:tc>
          <w:tcPr>
            <w:tcW w:w="467" w:type="dxa"/>
          </w:tcPr>
          <w:p w14:paraId="7CDD2CE6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7" w:name="_Toc104618657"/>
            <w:bookmarkStart w:id="98" w:name="_Toc105077623"/>
            <w:bookmarkStart w:id="99" w:name="_Toc10507859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97"/>
            <w:bookmarkEnd w:id="98"/>
            <w:bookmarkEnd w:id="99"/>
          </w:p>
        </w:tc>
        <w:tc>
          <w:tcPr>
            <w:tcW w:w="468" w:type="dxa"/>
          </w:tcPr>
          <w:p w14:paraId="4C10697E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0" w:name="_Toc104618658"/>
            <w:bookmarkStart w:id="101" w:name="_Toc105077624"/>
            <w:bookmarkStart w:id="102" w:name="_Toc10507859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100"/>
            <w:bookmarkEnd w:id="101"/>
            <w:bookmarkEnd w:id="102"/>
          </w:p>
        </w:tc>
      </w:tr>
      <w:tr w:rsidR="00805B98" w:rsidRPr="00805B98" w14:paraId="35D28EFE" w14:textId="77777777" w:rsidTr="00952EFF">
        <w:tc>
          <w:tcPr>
            <w:tcW w:w="1759" w:type="dxa"/>
          </w:tcPr>
          <w:p w14:paraId="584ABEEA" w14:textId="14A48AF3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103" w:name="_Toc104618659"/>
            <w:bookmarkStart w:id="104" w:name="_Toc105077625"/>
            <w:bookmarkStart w:id="105" w:name="_Toc10507859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A</w:t>
            </w:r>
            <w:bookmarkEnd w:id="103"/>
            <w:bookmarkEnd w:id="104"/>
            <w:bookmarkEnd w:id="105"/>
          </w:p>
        </w:tc>
        <w:tc>
          <w:tcPr>
            <w:tcW w:w="466" w:type="dxa"/>
          </w:tcPr>
          <w:p w14:paraId="468AF664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5C1B3CEF" w14:textId="31BCE7B5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1BFD782A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65F7A6D7" w14:textId="3711E9FD" w:rsidR="003A12D5" w:rsidRPr="00805B98" w:rsidRDefault="008B60E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6" w:name="_Toc105077626"/>
            <w:bookmarkStart w:id="107" w:name="_Toc10507859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06"/>
            <w:bookmarkEnd w:id="107"/>
          </w:p>
        </w:tc>
        <w:tc>
          <w:tcPr>
            <w:tcW w:w="467" w:type="dxa"/>
          </w:tcPr>
          <w:p w14:paraId="68C88029" w14:textId="5DED3189" w:rsidR="003A12D5" w:rsidRPr="00805B98" w:rsidRDefault="00CF6A3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8" w:name="_Toc105077627"/>
            <w:bookmarkStart w:id="109" w:name="_Toc10507859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08"/>
            <w:bookmarkEnd w:id="109"/>
          </w:p>
        </w:tc>
        <w:tc>
          <w:tcPr>
            <w:tcW w:w="467" w:type="dxa"/>
          </w:tcPr>
          <w:p w14:paraId="6EE9A0F9" w14:textId="6B33A643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13D168DF" w14:textId="75B58259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63B0E297" w14:textId="377E4C8E" w:rsidR="003A12D5" w:rsidRPr="00805B98" w:rsidRDefault="00D2643B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10" w:name="_Toc105077628"/>
            <w:bookmarkStart w:id="111" w:name="_Toc10507859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10"/>
            <w:bookmarkEnd w:id="111"/>
          </w:p>
        </w:tc>
        <w:tc>
          <w:tcPr>
            <w:tcW w:w="467" w:type="dxa"/>
          </w:tcPr>
          <w:p w14:paraId="13F1A1CF" w14:textId="13DC5892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37D94BB4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263A1980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1DF10690" w14:textId="6333E9E2" w:rsidR="003A12D5" w:rsidRPr="00805B98" w:rsidRDefault="00D2643B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12" w:name="_Toc105077629"/>
            <w:bookmarkStart w:id="113" w:name="_Toc10507859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12"/>
            <w:bookmarkEnd w:id="113"/>
          </w:p>
        </w:tc>
        <w:tc>
          <w:tcPr>
            <w:tcW w:w="467" w:type="dxa"/>
          </w:tcPr>
          <w:p w14:paraId="42958B98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7E19126B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22E488A9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345B838D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45E54138" w14:textId="77777777" w:rsidTr="00952EFF">
        <w:tc>
          <w:tcPr>
            <w:tcW w:w="1759" w:type="dxa"/>
          </w:tcPr>
          <w:p w14:paraId="69C466C9" w14:textId="2CCFF7C9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114" w:name="_Toc104618660"/>
            <w:bookmarkStart w:id="115" w:name="_Toc105077630"/>
            <w:bookmarkStart w:id="116" w:name="_Toc10507859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B</w:t>
            </w:r>
            <w:bookmarkEnd w:id="114"/>
            <w:bookmarkEnd w:id="115"/>
            <w:bookmarkEnd w:id="116"/>
          </w:p>
        </w:tc>
        <w:tc>
          <w:tcPr>
            <w:tcW w:w="466" w:type="dxa"/>
          </w:tcPr>
          <w:p w14:paraId="2EA815EC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015DBD9A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043F7FA3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131036A8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700D90F8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537F7508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5BB99862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7A17D7B1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7FBA974F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344BB533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577336F9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7A10D94D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736D5FEC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4605D1CD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684E830E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2706AB45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7FF7293F" w14:textId="77777777" w:rsidTr="00952EFF">
        <w:tc>
          <w:tcPr>
            <w:tcW w:w="1759" w:type="dxa"/>
          </w:tcPr>
          <w:p w14:paraId="0703E24E" w14:textId="230F97C2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117" w:name="_Toc104618661"/>
            <w:bookmarkStart w:id="118" w:name="_Toc105077631"/>
            <w:bookmarkStart w:id="119" w:name="_Toc10507860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C</w:t>
            </w:r>
            <w:bookmarkEnd w:id="117"/>
            <w:bookmarkEnd w:id="118"/>
            <w:bookmarkEnd w:id="119"/>
          </w:p>
        </w:tc>
        <w:tc>
          <w:tcPr>
            <w:tcW w:w="466" w:type="dxa"/>
          </w:tcPr>
          <w:p w14:paraId="3B0D7F76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0FDFA364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118BFEC9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42BA1520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77C937A0" w14:textId="41F1278F" w:rsidR="003A12D5" w:rsidRPr="00805B98" w:rsidRDefault="00D2643B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20" w:name="_Toc105077632"/>
            <w:bookmarkStart w:id="121" w:name="_Toc10507860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20"/>
            <w:bookmarkEnd w:id="121"/>
          </w:p>
        </w:tc>
        <w:tc>
          <w:tcPr>
            <w:tcW w:w="467" w:type="dxa"/>
          </w:tcPr>
          <w:p w14:paraId="7D67EE81" w14:textId="081C54E2" w:rsidR="003A12D5" w:rsidRPr="00805B98" w:rsidRDefault="00D2643B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22" w:name="_Toc105077633"/>
            <w:bookmarkStart w:id="123" w:name="_Toc10507860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22"/>
            <w:bookmarkEnd w:id="123"/>
          </w:p>
        </w:tc>
        <w:tc>
          <w:tcPr>
            <w:tcW w:w="467" w:type="dxa"/>
          </w:tcPr>
          <w:p w14:paraId="1735D4F5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07378BDB" w14:textId="787C07D5" w:rsidR="003A12D5" w:rsidRPr="00805B98" w:rsidRDefault="00D2643B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24" w:name="_Toc105077634"/>
            <w:bookmarkStart w:id="125" w:name="_Toc10507860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124"/>
            <w:bookmarkEnd w:id="125"/>
          </w:p>
        </w:tc>
        <w:tc>
          <w:tcPr>
            <w:tcW w:w="467" w:type="dxa"/>
          </w:tcPr>
          <w:p w14:paraId="78FD03A8" w14:textId="073E88C6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1D823F97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28CE4B90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0D35A6A3" w14:textId="59A07969" w:rsidR="003A12D5" w:rsidRPr="00805B98" w:rsidRDefault="00D2643B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26" w:name="_Toc105077635"/>
            <w:bookmarkStart w:id="127" w:name="_Toc10507860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26"/>
            <w:bookmarkEnd w:id="127"/>
          </w:p>
        </w:tc>
        <w:tc>
          <w:tcPr>
            <w:tcW w:w="467" w:type="dxa"/>
          </w:tcPr>
          <w:p w14:paraId="5E466E17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4EFA4F02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73B5D3B8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21882B70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6B6F5D2C" w14:textId="77777777" w:rsidTr="00952EFF">
        <w:tc>
          <w:tcPr>
            <w:tcW w:w="1759" w:type="dxa"/>
          </w:tcPr>
          <w:p w14:paraId="47F6539E" w14:textId="3A65ABEA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128" w:name="_Toc104618662"/>
            <w:bookmarkStart w:id="129" w:name="_Toc105077636"/>
            <w:bookmarkStart w:id="130" w:name="_Toc10507860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D</w:t>
            </w:r>
            <w:bookmarkEnd w:id="128"/>
            <w:bookmarkEnd w:id="129"/>
            <w:bookmarkEnd w:id="130"/>
          </w:p>
        </w:tc>
        <w:tc>
          <w:tcPr>
            <w:tcW w:w="466" w:type="dxa"/>
          </w:tcPr>
          <w:p w14:paraId="4FF2A672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2AE83949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29EA5F24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1F50B5B5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76579B1F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19E6E136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495A8C4A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31C4CB26" w14:textId="49457828" w:rsidR="003A12D5" w:rsidRPr="00805B98" w:rsidRDefault="00D2643B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31" w:name="_Toc105077637"/>
            <w:bookmarkStart w:id="132" w:name="_Toc10507860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31"/>
            <w:bookmarkEnd w:id="132"/>
          </w:p>
        </w:tc>
        <w:tc>
          <w:tcPr>
            <w:tcW w:w="467" w:type="dxa"/>
          </w:tcPr>
          <w:p w14:paraId="65B24998" w14:textId="0511BC18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03BE2F6E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322E2EF5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30CC35FC" w14:textId="7C5EAA13" w:rsidR="003A12D5" w:rsidRPr="00805B98" w:rsidRDefault="00D2643B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33" w:name="_Toc105077638"/>
            <w:bookmarkStart w:id="134" w:name="_Toc10507860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33"/>
            <w:bookmarkEnd w:id="134"/>
          </w:p>
        </w:tc>
        <w:tc>
          <w:tcPr>
            <w:tcW w:w="467" w:type="dxa"/>
          </w:tcPr>
          <w:p w14:paraId="253FDB3E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1DCA9312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7F78E031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5B3DC304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12DCA675" w14:textId="77777777" w:rsidTr="00952EFF">
        <w:tc>
          <w:tcPr>
            <w:tcW w:w="1759" w:type="dxa"/>
          </w:tcPr>
          <w:p w14:paraId="2A565054" w14:textId="1F9E68A5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135" w:name="_Toc104618663"/>
            <w:bookmarkStart w:id="136" w:name="_Toc105077639"/>
            <w:bookmarkStart w:id="137" w:name="_Toc10507860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E</w:t>
            </w:r>
            <w:bookmarkEnd w:id="135"/>
            <w:bookmarkEnd w:id="136"/>
            <w:bookmarkEnd w:id="137"/>
          </w:p>
        </w:tc>
        <w:tc>
          <w:tcPr>
            <w:tcW w:w="466" w:type="dxa"/>
          </w:tcPr>
          <w:p w14:paraId="4C547D5B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6059F9E7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76D4F7B2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632F4D44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28B40F3C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1EB928FF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40667AF4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3687C4F3" w14:textId="091F6117" w:rsidR="003A12D5" w:rsidRPr="00805B98" w:rsidRDefault="00D2643B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38" w:name="_Toc105077640"/>
            <w:bookmarkStart w:id="139" w:name="_Toc10507860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38"/>
            <w:bookmarkEnd w:id="139"/>
          </w:p>
        </w:tc>
        <w:tc>
          <w:tcPr>
            <w:tcW w:w="467" w:type="dxa"/>
          </w:tcPr>
          <w:p w14:paraId="119B5DBF" w14:textId="1469A5FC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10681619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042468EB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03D9BCD1" w14:textId="56AFA18C" w:rsidR="003A12D5" w:rsidRPr="00805B98" w:rsidRDefault="00D2643B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40" w:name="_Toc105077641"/>
            <w:bookmarkStart w:id="141" w:name="_Toc10507861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40"/>
            <w:bookmarkEnd w:id="141"/>
          </w:p>
        </w:tc>
        <w:tc>
          <w:tcPr>
            <w:tcW w:w="467" w:type="dxa"/>
          </w:tcPr>
          <w:p w14:paraId="532D4F4D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0C4831B7" w14:textId="407E97D4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48A7ECCE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6D3484EF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044ECB3E" w14:textId="77777777" w:rsidTr="00952EFF">
        <w:tc>
          <w:tcPr>
            <w:tcW w:w="1759" w:type="dxa"/>
          </w:tcPr>
          <w:p w14:paraId="35EAA40E" w14:textId="5FDC884D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142" w:name="_Toc104618664"/>
            <w:bookmarkStart w:id="143" w:name="_Toc105077642"/>
            <w:bookmarkStart w:id="144" w:name="_Toc10507861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F</w:t>
            </w:r>
            <w:bookmarkEnd w:id="142"/>
            <w:bookmarkEnd w:id="143"/>
            <w:bookmarkEnd w:id="144"/>
          </w:p>
        </w:tc>
        <w:tc>
          <w:tcPr>
            <w:tcW w:w="466" w:type="dxa"/>
          </w:tcPr>
          <w:p w14:paraId="05A486DB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13D623E7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192C0C11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49D7B607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736EF9D0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0372A783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6091054F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368594CC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3DAA1B92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41F07220" w14:textId="7D1101CF" w:rsidR="003A12D5" w:rsidRPr="00805B98" w:rsidRDefault="00F335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45" w:name="_Toc105077643"/>
            <w:bookmarkStart w:id="146" w:name="_Toc105078612"/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45"/>
            <w:bookmarkEnd w:id="146"/>
          </w:p>
        </w:tc>
        <w:tc>
          <w:tcPr>
            <w:tcW w:w="467" w:type="dxa"/>
          </w:tcPr>
          <w:p w14:paraId="40571768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6829CC31" w14:textId="2AEA642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268B64B8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4CA3B66B" w14:textId="53937A01" w:rsidR="003A12D5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47" w:name="_Toc105077644"/>
            <w:bookmarkStart w:id="148" w:name="_Toc10507861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47"/>
            <w:bookmarkEnd w:id="148"/>
          </w:p>
        </w:tc>
        <w:tc>
          <w:tcPr>
            <w:tcW w:w="467" w:type="dxa"/>
          </w:tcPr>
          <w:p w14:paraId="3F99FCF7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8" w:type="dxa"/>
          </w:tcPr>
          <w:p w14:paraId="118A5E42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3A12D5" w:rsidRPr="00805B98" w14:paraId="6AE23F46" w14:textId="77777777" w:rsidTr="00952EFF">
        <w:tc>
          <w:tcPr>
            <w:tcW w:w="1759" w:type="dxa"/>
          </w:tcPr>
          <w:p w14:paraId="5DD7C504" w14:textId="1F9C5341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49" w:name="_Toc104618665"/>
            <w:bookmarkStart w:id="150" w:name="_Toc105077645"/>
            <w:bookmarkStart w:id="151" w:name="_Toc10507861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ИТОГО</w:t>
            </w:r>
            <w:bookmarkEnd w:id="149"/>
            <w:bookmarkEnd w:id="150"/>
            <w:bookmarkEnd w:id="151"/>
          </w:p>
        </w:tc>
        <w:tc>
          <w:tcPr>
            <w:tcW w:w="466" w:type="dxa"/>
          </w:tcPr>
          <w:p w14:paraId="39AE0CD6" w14:textId="6B91AF8A" w:rsidR="003A12D5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52" w:name="_Toc105077646"/>
            <w:bookmarkStart w:id="153" w:name="_Toc10507861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152"/>
            <w:bookmarkEnd w:id="153"/>
          </w:p>
        </w:tc>
        <w:tc>
          <w:tcPr>
            <w:tcW w:w="467" w:type="dxa"/>
          </w:tcPr>
          <w:p w14:paraId="652F342C" w14:textId="4F083CEA" w:rsidR="003A12D5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54" w:name="_Toc105077647"/>
            <w:bookmarkStart w:id="155" w:name="_Toc10507861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154"/>
            <w:bookmarkEnd w:id="155"/>
          </w:p>
        </w:tc>
        <w:tc>
          <w:tcPr>
            <w:tcW w:w="467" w:type="dxa"/>
          </w:tcPr>
          <w:p w14:paraId="5EF1724B" w14:textId="0A15B98C" w:rsidR="003A12D5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56" w:name="_Toc105077648"/>
            <w:bookmarkStart w:id="157" w:name="_Toc10507861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156"/>
            <w:bookmarkEnd w:id="157"/>
          </w:p>
        </w:tc>
        <w:tc>
          <w:tcPr>
            <w:tcW w:w="468" w:type="dxa"/>
          </w:tcPr>
          <w:p w14:paraId="6FBAA02E" w14:textId="7E7BEFD8" w:rsidR="003A12D5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58" w:name="_Toc105077649"/>
            <w:bookmarkStart w:id="159" w:name="_Toc10507861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58"/>
            <w:bookmarkEnd w:id="159"/>
          </w:p>
        </w:tc>
        <w:tc>
          <w:tcPr>
            <w:tcW w:w="467" w:type="dxa"/>
          </w:tcPr>
          <w:p w14:paraId="659FE4FE" w14:textId="73AD3650" w:rsidR="003A12D5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60" w:name="_Toc105077650"/>
            <w:bookmarkStart w:id="161" w:name="_Toc10507861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160"/>
            <w:bookmarkEnd w:id="161"/>
          </w:p>
        </w:tc>
        <w:tc>
          <w:tcPr>
            <w:tcW w:w="467" w:type="dxa"/>
          </w:tcPr>
          <w:p w14:paraId="4220CDD9" w14:textId="57099D36" w:rsidR="003A12D5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62" w:name="_Toc105077651"/>
            <w:bookmarkStart w:id="163" w:name="_Toc10507862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62"/>
            <w:bookmarkEnd w:id="163"/>
          </w:p>
        </w:tc>
        <w:tc>
          <w:tcPr>
            <w:tcW w:w="467" w:type="dxa"/>
          </w:tcPr>
          <w:p w14:paraId="7F85D50C" w14:textId="26E10E17" w:rsidR="003A12D5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64" w:name="_Toc105077652"/>
            <w:bookmarkStart w:id="165" w:name="_Toc10507862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164"/>
            <w:bookmarkEnd w:id="165"/>
          </w:p>
        </w:tc>
        <w:tc>
          <w:tcPr>
            <w:tcW w:w="468" w:type="dxa"/>
          </w:tcPr>
          <w:p w14:paraId="4C4B17AF" w14:textId="22E64A4B" w:rsidR="003A12D5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66" w:name="_Toc105077653"/>
            <w:bookmarkStart w:id="167" w:name="_Toc10507862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5</w:t>
            </w:r>
            <w:bookmarkEnd w:id="166"/>
            <w:bookmarkEnd w:id="167"/>
          </w:p>
        </w:tc>
        <w:tc>
          <w:tcPr>
            <w:tcW w:w="467" w:type="dxa"/>
          </w:tcPr>
          <w:p w14:paraId="77D864D2" w14:textId="77BCF316" w:rsidR="003A12D5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68" w:name="_Toc105077654"/>
            <w:bookmarkStart w:id="169" w:name="_Toc10507862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168"/>
            <w:bookmarkEnd w:id="169"/>
          </w:p>
        </w:tc>
        <w:tc>
          <w:tcPr>
            <w:tcW w:w="467" w:type="dxa"/>
          </w:tcPr>
          <w:p w14:paraId="43A0BABC" w14:textId="7FB894B7" w:rsidR="003A12D5" w:rsidRPr="00805B98" w:rsidRDefault="00F335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70" w:name="_Toc105077655"/>
            <w:bookmarkStart w:id="171" w:name="_Toc105078624"/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70"/>
            <w:bookmarkEnd w:id="171"/>
          </w:p>
        </w:tc>
        <w:tc>
          <w:tcPr>
            <w:tcW w:w="467" w:type="dxa"/>
          </w:tcPr>
          <w:p w14:paraId="08288E40" w14:textId="2C82460C" w:rsidR="003A12D5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72" w:name="_Toc105077656"/>
            <w:bookmarkStart w:id="173" w:name="_Toc10507862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172"/>
            <w:bookmarkEnd w:id="173"/>
          </w:p>
        </w:tc>
        <w:tc>
          <w:tcPr>
            <w:tcW w:w="468" w:type="dxa"/>
          </w:tcPr>
          <w:p w14:paraId="16E5D976" w14:textId="6F42BB98" w:rsidR="003A12D5" w:rsidRPr="00805B98" w:rsidRDefault="00F335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74" w:name="_Toc105077657"/>
            <w:bookmarkStart w:id="175" w:name="_Toc105078626"/>
            <w:r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  <w:bookmarkEnd w:id="174"/>
            <w:bookmarkEnd w:id="175"/>
          </w:p>
        </w:tc>
        <w:tc>
          <w:tcPr>
            <w:tcW w:w="467" w:type="dxa"/>
          </w:tcPr>
          <w:p w14:paraId="0AD43DCA" w14:textId="71DD09EB" w:rsidR="003A12D5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76" w:name="_Toc105077658"/>
            <w:bookmarkStart w:id="177" w:name="_Toc10507862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176"/>
            <w:bookmarkEnd w:id="177"/>
          </w:p>
        </w:tc>
        <w:tc>
          <w:tcPr>
            <w:tcW w:w="467" w:type="dxa"/>
          </w:tcPr>
          <w:p w14:paraId="0B533186" w14:textId="47D26E43" w:rsidR="003A12D5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78" w:name="_Toc105077659"/>
            <w:bookmarkStart w:id="179" w:name="_Toc10507862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78"/>
            <w:bookmarkEnd w:id="179"/>
          </w:p>
        </w:tc>
        <w:tc>
          <w:tcPr>
            <w:tcW w:w="467" w:type="dxa"/>
          </w:tcPr>
          <w:p w14:paraId="119F8B91" w14:textId="6EDCDDC6" w:rsidR="003A12D5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80" w:name="_Toc105077660"/>
            <w:bookmarkStart w:id="181" w:name="_Toc10507862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180"/>
            <w:bookmarkEnd w:id="181"/>
          </w:p>
        </w:tc>
        <w:tc>
          <w:tcPr>
            <w:tcW w:w="468" w:type="dxa"/>
          </w:tcPr>
          <w:p w14:paraId="30BA01C2" w14:textId="2A34E22D" w:rsidR="003A12D5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82" w:name="_Toc105077661"/>
            <w:bookmarkStart w:id="183" w:name="_Toc10507863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182"/>
            <w:bookmarkEnd w:id="183"/>
          </w:p>
        </w:tc>
      </w:tr>
      <w:bookmarkEnd w:id="50"/>
    </w:tbl>
    <w:p w14:paraId="489A40C4" w14:textId="7C9B4827" w:rsidR="00C50563" w:rsidRPr="00805B98" w:rsidRDefault="00C50563" w:rsidP="009D26EC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</w:pPr>
    </w:p>
    <w:p w14:paraId="7CBAF101" w14:textId="4C6687D8" w:rsidR="00EA16E9" w:rsidRDefault="00CF6A35" w:rsidP="00EA1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Итак, </w:t>
      </w:r>
      <w:r w:rsidR="003867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основываясь на подсчетах, отображенных в Таблице 4, делаем следующий вывод: ключевой трудностью части экзамена </w:t>
      </w:r>
      <w:r w:rsidR="00386765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="003867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D52A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части</w:t>
      </w:r>
      <w:r w:rsidR="003867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52AC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«Аудирование» </w:t>
      </w:r>
      <w:r w:rsidR="003867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 начальном уровне при подтверждении ЛКК1,</w:t>
      </w:r>
      <w:r w:rsidR="00643A0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867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</w:t>
      </w:r>
      <w:r w:rsidR="00643A0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прагматическая</w:t>
      </w:r>
      <w:r w:rsidR="003867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трудность, выявленная в </w:t>
      </w:r>
      <w:r w:rsidR="00643A0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815B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 </w:t>
      </w:r>
      <w:r w:rsidR="003867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случаях из </w:t>
      </w:r>
      <w:r w:rsidR="00643A0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15</w:t>
      </w:r>
      <w:r w:rsidR="0038676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643A0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большинстве случаев, прагматическая трудность обусловлена спецификой возрастных характеристик испытуемых</w:t>
      </w:r>
      <w:r w:rsidR="00383455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bookmarkStart w:id="184" w:name="_Toc104618666"/>
    </w:p>
    <w:p w14:paraId="6EBD996C" w14:textId="77777777" w:rsidR="00EA16E9" w:rsidRDefault="00EA16E9" w:rsidP="00EA16E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DAB2A94" w14:textId="7D0CCA66" w:rsidR="000C4952" w:rsidRPr="00815B7A" w:rsidRDefault="0056269A" w:rsidP="00EA16E9">
      <w:pPr>
        <w:pStyle w:val="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185" w:name="_Toc105078631"/>
      <w:r w:rsidRPr="00815B7A">
        <w:rPr>
          <w:rFonts w:ascii="Times New Roman" w:eastAsia="Calibri" w:hAnsi="Times New Roman"/>
          <w:i/>
          <w:iCs/>
          <w:color w:val="auto"/>
          <w:sz w:val="28"/>
          <w:szCs w:val="28"/>
        </w:rPr>
        <w:t>Средний уровень при подтверждении ЛКК2</w:t>
      </w:r>
      <w:r w:rsidRPr="00815B7A">
        <w:rPr>
          <w:rStyle w:val="af9"/>
          <w:rFonts w:ascii="Times New Roman" w:eastAsia="Calibri" w:hAnsi="Times New Roman"/>
          <w:color w:val="auto"/>
          <w:sz w:val="28"/>
          <w:szCs w:val="28"/>
        </w:rPr>
        <w:footnoteReference w:id="4"/>
      </w:r>
      <w:bookmarkEnd w:id="184"/>
      <w:bookmarkEnd w:id="185"/>
      <w:r w:rsidR="000C4952" w:rsidRPr="00815B7A">
        <w:rPr>
          <w:rFonts w:ascii="Times New Roman" w:eastAsia="Calibri" w:hAnsi="Times New Roman"/>
          <w:color w:val="auto"/>
          <w:sz w:val="28"/>
          <w:szCs w:val="28"/>
        </w:rPr>
        <w:t xml:space="preserve"> </w:t>
      </w:r>
    </w:p>
    <w:p w14:paraId="61347D1F" w14:textId="77777777" w:rsidR="003A12D5" w:rsidRPr="00805B98" w:rsidRDefault="003A12D5" w:rsidP="003A12D5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14:paraId="38679B54" w14:textId="3A25D158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</w:t>
      </w:r>
      <w:r w:rsidR="005A62B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среднем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уровне</w:t>
      </w:r>
      <w:r w:rsidR="005A62B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ЛКК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Movers</w:t>
      </w:r>
      <w:r w:rsidR="005A62B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часть, посвященная аудированию, занимает около 25 минут и включает в себя пять заданий.</w:t>
      </w:r>
    </w:p>
    <w:p w14:paraId="79BEAF51" w14:textId="3227C67E" w:rsidR="000C4952" w:rsidRPr="00805B98" w:rsidRDefault="000C4952" w:rsidP="000C49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Первое задание части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Listening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данном уровне аналогично заданию уровня Pre A1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Starters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14:paraId="2358B369" w14:textId="77777777" w:rsidR="000C4952" w:rsidRPr="00805B98" w:rsidRDefault="000C4952" w:rsidP="000C49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Кандидаты А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С и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испытали трудностей.</w:t>
      </w:r>
    </w:p>
    <w:p w14:paraId="1CE775B9" w14:textId="77777777" w:rsidR="000C4952" w:rsidRPr="00805B98" w:rsidRDefault="000C4952" w:rsidP="000C4952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допустил одну ошибку, вероятной причиной которой могла стать фонетическая трудность, а именно трудность восприятия на слух редуцированной формы вспомогательного глагола в отрицательной форме: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lastRenderedPageBreak/>
        <w:t>isn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singing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Кандидат мог не услышать, что в своей реплике участник диалога использует отрицательную форму вспомогательного глагола, поэтому кандидат выбрал не того персонажа в своем ответе. </w:t>
      </w:r>
    </w:p>
    <w:p w14:paraId="769C04FC" w14:textId="77777777" w:rsidR="000C4952" w:rsidRPr="00805B98" w:rsidRDefault="000C4952" w:rsidP="000C49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 втором задании необходимо прослушать диалог между взрослым и ребенком и вставить пропущенные слова. Допускаются некоторые орфографические ошибки в словах, которые не произносились по буквам. </w:t>
      </w:r>
    </w:p>
    <w:p w14:paraId="5A781C06" w14:textId="3A94E790" w:rsidR="000C4952" w:rsidRPr="00805B98" w:rsidRDefault="000C4952" w:rsidP="000C49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А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испытал </w:t>
      </w:r>
      <w:r w:rsidR="0069247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фонологическую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 при восприятии названия зоопарка на слух – правильным ответом был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Jungle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Hill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тогда как кандидат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Jungle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Hell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hill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произносилось по буквам, и, очевидно, кандидат перепутал буквы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</w:t>
      </w:r>
      <w:r w:rsidR="00E4408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Буквы “E”, “A” и “I” очень схожи в своем произношении, поэтому можно предположить, что именно их схожесть и ввела кандидата в заблуждение.</w:t>
      </w:r>
    </w:p>
    <w:p w14:paraId="4CD80259" w14:textId="1BD617C8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Далее Кандидат А испытал прагматическую трудность: в предложении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give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food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…” правильным ответом было 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parrot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тогда как кандидат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Кандидат упустил из внимания предлог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который указывает на объект или субъект, по отношении к которому осуществляется действие, поэтому корректным ответом является имя существительное. </w:t>
      </w:r>
    </w:p>
    <w:p w14:paraId="15DEE6F4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не испытал трудностей.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14:paraId="234ED138" w14:textId="7135D783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С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испытал </w:t>
      </w:r>
      <w:r w:rsidR="0083782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фонологическую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 при восприятии на слух слова, которое не произносилось по буквам –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parrots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записав его, как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parads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Причиной лексической трудности могло послужить незнание данного слова, а именно его значения или </w:t>
      </w:r>
      <w:r w:rsidR="0059665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графической формы.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21BD1C20" w14:textId="290EF854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допустил следующую ошибку: в предложении “The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hospital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was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for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: …” кандидат дал ответ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wiman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Причиной такого ответа стал</w:t>
      </w:r>
      <w:r w:rsidR="0083782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 фонологическая и грамматическая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</w:t>
      </w:r>
      <w:r w:rsidR="0083782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59665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связанн</w:t>
      </w:r>
      <w:r w:rsidR="0083782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ые</w:t>
      </w:r>
      <w:r w:rsidR="0059665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незнание</w:t>
      </w:r>
      <w:r w:rsidR="0059665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существительных с неправильной формой множественного числа.</w:t>
      </w:r>
    </w:p>
    <w:p w14:paraId="6EECB5BD" w14:textId="77777777" w:rsidR="000C4952" w:rsidRPr="00805B98" w:rsidRDefault="000C4952" w:rsidP="000C49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Содержание третьего задания может варьироваться в зависимости от варианта. В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Sample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papers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volume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 в этом задании дается 5 изображений людей и 7 изображений, на которых запечатлены те виды деятельности, которые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нравятся этим людям. Каждая картинка с видом деятельности сопровождается буквами английского алфавита. Задача кандидата прослушать диалог и вписать в окошко рядом с персонажем ту букву, под которой значится его любимый вид деятельности. В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Sample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papers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volume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 задача остается той же, меняется только содержание – теперь человека нужно соединить с той картинкой, которая изображает, чем он занят сегодня.  </w:t>
      </w:r>
    </w:p>
    <w:p w14:paraId="0A0503C2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Кандидаты А, С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и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испытали трудностей при выполнении задания.</w:t>
      </w:r>
    </w:p>
    <w:p w14:paraId="7D6DD2C2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ошибся при сопоставлении персонажа с тем видом деятельности, которым он занят в данный момент. Причиной могла послужить грамматическая трудность, а именно незнание конструкции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going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которая использовалась при описании той деятельности персонажа, которой он занят сегодня. Поэтому Кандидат В выбрал тот вариант, который также был упомянут в диалоге, но не был верным ответом на вопрос, так как не отображал ту деятельность, которой был занят персонаж на момент разговора.</w:t>
      </w:r>
    </w:p>
    <w:p w14:paraId="793B5FE6" w14:textId="77777777" w:rsidR="000C4952" w:rsidRPr="00805B98" w:rsidRDefault="000C4952" w:rsidP="000C49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Четвертое задание состоит из пяти вопросов, к каждому из которых дается три картинки в качестве ответа. Только одна картинка отображает то, о чем говорится в диалоге. Кандидатам необходимо прослушать короткие диалоги и выбрать подходящее по смыслу изображение. </w:t>
      </w:r>
    </w:p>
    <w:p w14:paraId="75DAEB78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А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 втором вопросе столкнулся с прагматической трудностью, которая стала причиной ошибочного понимания вопроса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clothes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Nick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want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wear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school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today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?”. В диалоге мальчик по имени Ник и его мама спорили о том, какой костюм ему надеть на школьный праздник. В качестве правильного ответа следовало выбрать ту картинку, которая отображала именно тот костюм, который хотел надеть Ник, а не тот костюм, который ему выбрала мама, однако именно выбор мамы Кандидат А отметил, как правильный ответ на вопрос. </w:t>
      </w:r>
    </w:p>
    <w:p w14:paraId="6A88509B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допустил ошибку, причиной которой могла стать прагматическая трудность. На вопрос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sport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did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Anna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get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cup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for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?” следовало выбрать картинку, на которой был изображен тот вид спорта, за который именно Анна получила кубок, однако Кандидат В выбрал картинку,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изображающую вид спорта, в котором преуспела и получила приз сестра Анны. Прагматическая трудность обусловлена неверной интерпретацией вопроса. </w:t>
      </w:r>
    </w:p>
    <w:p w14:paraId="0A892773" w14:textId="3E598030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С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допустил две ошибки. Причиной первой ошибки является лексическая трудность – кандидат не знал 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moustaches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которое являлось одной из ключевых характеристик персонажа и помогло бы ответить на вопрос правильно. </w:t>
      </w:r>
    </w:p>
    <w:p w14:paraId="4ABB11C9" w14:textId="72B5B53D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Трудность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Кандидата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можно отнести к грамматической. На вопрос “What is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Daisy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doing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now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?” нужно было дать тот ответ, который описывает действия персонажа в данный момент, на что указывает время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Present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Continuous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 котором был задан вопрос. Однако кандидат выбрал тот вариант ответа, который в диалоге был оформлен при помощи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Past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Simple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Tense</w:t>
      </w:r>
      <w:r w:rsidR="0059665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: “</w:t>
      </w:r>
      <w:r w:rsidR="00B329F8" w:rsidRPr="00805B98">
        <w:t xml:space="preserve"> </w:t>
      </w:r>
      <w:r w:rsidR="00B329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I </w:t>
      </w:r>
      <w:proofErr w:type="spellStart"/>
      <w:r w:rsidR="00B329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woke</w:t>
      </w:r>
      <w:proofErr w:type="spellEnd"/>
      <w:r w:rsidR="00B329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B329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her</w:t>
      </w:r>
      <w:proofErr w:type="spellEnd"/>
      <w:r w:rsidR="00B329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up </w:t>
      </w:r>
      <w:proofErr w:type="spellStart"/>
      <w:r w:rsidR="00B329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when</w:t>
      </w:r>
      <w:proofErr w:type="spellEnd"/>
      <w:r w:rsidR="00B329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B329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you</w:t>
      </w:r>
      <w:proofErr w:type="spellEnd"/>
      <w:r w:rsidR="00B329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B329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were</w:t>
      </w:r>
      <w:proofErr w:type="spellEnd"/>
      <w:r w:rsidR="00B329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in the </w:t>
      </w:r>
      <w:proofErr w:type="spellStart"/>
      <w:r w:rsidR="00B329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bathroom</w:t>
      </w:r>
      <w:proofErr w:type="spellEnd"/>
      <w:r w:rsidR="00B329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59665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Кандидат, очевидно, перепутал группы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Simple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Continuous</w:t>
      </w:r>
      <w:r w:rsidR="0083782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05A62FE7" w14:textId="77777777" w:rsidR="000C4952" w:rsidRPr="00805B98" w:rsidRDefault="000C4952" w:rsidP="000C49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пятом задании части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Listening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дается диалог, в котором взрослый просит ребенка раскрасить те или иные объекты на картинке, или написать короткое слово на каком-либо объекте. Важно правильно воспринять на слух не только инструкции о том, каким цветом нужно раскрасить тот или иной объект, но и понять, на каком объекте требуется написать слово и какое.</w:t>
      </w:r>
    </w:p>
    <w:p w14:paraId="53886943" w14:textId="2A31B911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испытал несколько трудностей при выполнении данного задания. Во-первых, он испытал лексическую трудность, так как не знал 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rock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даже подсказка о том, где расположен объект (“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Can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you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see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it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?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ground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”), не помогла ему преодолеть эту трудность. Также кандидат испытал </w:t>
      </w:r>
      <w:r w:rsidR="00FD3D6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еще одну лексическую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трудность, которая на этот раз связана с неуверенным знанием предлогов места, активно использующихся в этом задании. Кандидату необходимо было раскрасить один из листков, расположение которого в аудиозаписи было обозначено следующим образом: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top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of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picture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однако он раскрасил тот листок, который был расположен в нижней части картинки. </w:t>
      </w:r>
    </w:p>
    <w:p w14:paraId="333B1FF5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Последняя трудность Кандидата А также относится к лексике. Незнание слова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kite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не позволило выполнить следующую инструкцию, озвученную в диалоге:</w:t>
      </w:r>
    </w:p>
    <w:p w14:paraId="7E45D410" w14:textId="77777777" w:rsidR="000C4952" w:rsidRPr="00805B98" w:rsidRDefault="000C4952" w:rsidP="00854126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I’d like you to write the word “Windy”!</w:t>
      </w:r>
    </w:p>
    <w:p w14:paraId="57E576C0" w14:textId="77777777" w:rsidR="000C4952" w:rsidRPr="00805B98" w:rsidRDefault="000C4952" w:rsidP="00854126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Where? On the kite?</w:t>
      </w:r>
    </w:p>
    <w:p w14:paraId="19099738" w14:textId="77777777" w:rsidR="000C4952" w:rsidRPr="00805B98" w:rsidRDefault="000C4952" w:rsidP="00854126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Yes please! Kites like that kind of weather!</w:t>
      </w:r>
    </w:p>
    <w:p w14:paraId="1FFAEF4D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Остается заключить, что все трудности Кандидата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связаны с неуверенным знанием лексики, в том числе, лексики предыдущего уровня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Starters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14:paraId="78BB1A09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Кандидаты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не испытали трудностей при выполнении задания.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14:paraId="0BF7F4C7" w14:textId="77777777" w:rsidR="00EA16E9" w:rsidRDefault="000C4952" w:rsidP="00EA1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испытал </w:t>
      </w:r>
      <w:r w:rsidR="0083782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фонологическую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 при написании слова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windy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которое кандидат записал, как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windi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</w:t>
      </w:r>
      <w:r w:rsidR="005C755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Кандидату следовало помнить о том, что прилагательные, обозначающие погодные условия, оканчиваются на</w:t>
      </w:r>
      <w:r w:rsidR="00A8102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букву “-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</w:t>
      </w:r>
      <w:r w:rsidR="00A8102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bookmarkStart w:id="186" w:name="_Toc104618667"/>
    </w:p>
    <w:p w14:paraId="0E6487C0" w14:textId="2BE1AEB4" w:rsidR="00BE5AA5" w:rsidRPr="00EA16E9" w:rsidRDefault="005A62B3" w:rsidP="00EA16E9">
      <w:pPr>
        <w:pStyle w:val="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187" w:name="_Toc105078632"/>
      <w:r w:rsidRPr="00805B98">
        <w:rPr>
          <w:rFonts w:ascii="Times New Roman" w:eastAsia="Calibri" w:hAnsi="Times New Roman"/>
          <w:color w:val="auto"/>
          <w:sz w:val="28"/>
          <w:szCs w:val="28"/>
        </w:rPr>
        <w:t xml:space="preserve">Таблица </w:t>
      </w:r>
      <w:r w:rsidRPr="00805B98">
        <w:rPr>
          <w:rFonts w:ascii="Times New Roman" w:hAnsi="Times New Roman"/>
          <w:color w:val="auto"/>
          <w:sz w:val="28"/>
          <w:szCs w:val="28"/>
        </w:rPr>
        <w:t>5</w:t>
      </w:r>
      <w:r w:rsidRPr="00805B98">
        <w:rPr>
          <w:rFonts w:ascii="Times New Roman" w:eastAsia="Calibri" w:hAnsi="Times New Roman"/>
          <w:color w:val="auto"/>
          <w:sz w:val="28"/>
          <w:szCs w:val="28"/>
        </w:rPr>
        <w:t xml:space="preserve">. Языковые трудности аудирования при подтверждении </w:t>
      </w:r>
      <w:r w:rsidRPr="00805B98">
        <w:rPr>
          <w:rFonts w:ascii="Times New Roman" w:hAnsi="Times New Roman"/>
          <w:color w:val="auto"/>
          <w:sz w:val="28"/>
          <w:szCs w:val="28"/>
        </w:rPr>
        <w:t>среднего</w:t>
      </w:r>
      <w:r w:rsidR="004B0E3E" w:rsidRPr="00805B98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805B98">
        <w:rPr>
          <w:rFonts w:ascii="Times New Roman" w:eastAsia="Calibri" w:hAnsi="Times New Roman"/>
          <w:color w:val="auto"/>
          <w:sz w:val="28"/>
          <w:szCs w:val="28"/>
        </w:rPr>
        <w:t>уровня ЛКК</w:t>
      </w:r>
      <w:r w:rsidRPr="00805B98">
        <w:rPr>
          <w:rFonts w:ascii="Times New Roman" w:hAnsi="Times New Roman"/>
          <w:color w:val="auto"/>
          <w:sz w:val="28"/>
          <w:szCs w:val="28"/>
        </w:rPr>
        <w:t>2</w:t>
      </w:r>
      <w:bookmarkEnd w:id="186"/>
      <w:bookmarkEnd w:id="187"/>
    </w:p>
    <w:tbl>
      <w:tblPr>
        <w:tblStyle w:val="af4"/>
        <w:tblW w:w="9746" w:type="dxa"/>
        <w:tblInd w:w="108" w:type="dxa"/>
        <w:tblLook w:val="04A0" w:firstRow="1" w:lastRow="0" w:firstColumn="1" w:lastColumn="0" w:noHBand="0" w:noVBand="1"/>
      </w:tblPr>
      <w:tblGrid>
        <w:gridCol w:w="1667"/>
        <w:gridCol w:w="430"/>
        <w:gridCol w:w="400"/>
        <w:gridCol w:w="373"/>
        <w:gridCol w:w="412"/>
        <w:gridCol w:w="431"/>
        <w:gridCol w:w="400"/>
        <w:gridCol w:w="373"/>
        <w:gridCol w:w="412"/>
        <w:gridCol w:w="431"/>
        <w:gridCol w:w="400"/>
        <w:gridCol w:w="373"/>
        <w:gridCol w:w="412"/>
        <w:gridCol w:w="431"/>
        <w:gridCol w:w="400"/>
        <w:gridCol w:w="373"/>
        <w:gridCol w:w="412"/>
        <w:gridCol w:w="431"/>
        <w:gridCol w:w="400"/>
        <w:gridCol w:w="373"/>
        <w:gridCol w:w="412"/>
      </w:tblGrid>
      <w:tr w:rsidR="00805B98" w:rsidRPr="00805B98" w14:paraId="7393F0A0" w14:textId="77777777" w:rsidTr="00BE5AA5">
        <w:trPr>
          <w:trHeight w:val="317"/>
        </w:trPr>
        <w:tc>
          <w:tcPr>
            <w:tcW w:w="1667" w:type="dxa"/>
            <w:vMerge w:val="restart"/>
          </w:tcPr>
          <w:p w14:paraId="75FB8890" w14:textId="59D686D2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88" w:name="_Toc104618668"/>
            <w:bookmarkStart w:id="189" w:name="_Toc105077664"/>
            <w:bookmarkStart w:id="190" w:name="_Toc10507863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Кандидат</w:t>
            </w:r>
            <w:bookmarkEnd w:id="188"/>
            <w:r w:rsidR="00386765"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и </w:t>
            </w:r>
            <w:r w:rsidR="00BE5AA5"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буква его обозначения</w:t>
            </w:r>
            <w:bookmarkEnd w:id="189"/>
            <w:bookmarkEnd w:id="190"/>
          </w:p>
        </w:tc>
        <w:tc>
          <w:tcPr>
            <w:tcW w:w="1615" w:type="dxa"/>
            <w:gridSpan w:val="4"/>
          </w:tcPr>
          <w:p w14:paraId="4DB30415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91" w:name="_Toc104618669"/>
            <w:bookmarkStart w:id="192" w:name="_Toc105077665"/>
            <w:bookmarkStart w:id="193" w:name="_Toc10507863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1</w:t>
            </w:r>
            <w:bookmarkEnd w:id="191"/>
            <w:bookmarkEnd w:id="192"/>
            <w:bookmarkEnd w:id="193"/>
          </w:p>
        </w:tc>
        <w:tc>
          <w:tcPr>
            <w:tcW w:w="1616" w:type="dxa"/>
            <w:gridSpan w:val="4"/>
          </w:tcPr>
          <w:p w14:paraId="67B07890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94" w:name="_Toc104618670"/>
            <w:bookmarkStart w:id="195" w:name="_Toc105077666"/>
            <w:bookmarkStart w:id="196" w:name="_Toc10507863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2</w:t>
            </w:r>
            <w:bookmarkEnd w:id="194"/>
            <w:bookmarkEnd w:id="195"/>
            <w:bookmarkEnd w:id="196"/>
          </w:p>
        </w:tc>
        <w:tc>
          <w:tcPr>
            <w:tcW w:w="1616" w:type="dxa"/>
            <w:gridSpan w:val="4"/>
          </w:tcPr>
          <w:p w14:paraId="780E0B78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97" w:name="_Toc104618671"/>
            <w:bookmarkStart w:id="198" w:name="_Toc105077667"/>
            <w:bookmarkStart w:id="199" w:name="_Toc10507863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 3</w:t>
            </w:r>
            <w:bookmarkEnd w:id="197"/>
            <w:bookmarkEnd w:id="198"/>
            <w:bookmarkEnd w:id="199"/>
          </w:p>
        </w:tc>
        <w:tc>
          <w:tcPr>
            <w:tcW w:w="1616" w:type="dxa"/>
            <w:gridSpan w:val="4"/>
          </w:tcPr>
          <w:p w14:paraId="4DDAEEA8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00" w:name="_Toc104618672"/>
            <w:bookmarkStart w:id="201" w:name="_Toc105077668"/>
            <w:bookmarkStart w:id="202" w:name="_Toc10507863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4</w:t>
            </w:r>
            <w:bookmarkEnd w:id="200"/>
            <w:bookmarkEnd w:id="201"/>
            <w:bookmarkEnd w:id="202"/>
          </w:p>
        </w:tc>
        <w:tc>
          <w:tcPr>
            <w:tcW w:w="1616" w:type="dxa"/>
            <w:gridSpan w:val="4"/>
          </w:tcPr>
          <w:p w14:paraId="63028ACE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03" w:name="_Toc104618673"/>
            <w:bookmarkStart w:id="204" w:name="_Toc105077669"/>
            <w:bookmarkStart w:id="205" w:name="_Toc10507863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5</w:t>
            </w:r>
            <w:bookmarkEnd w:id="203"/>
            <w:bookmarkEnd w:id="204"/>
            <w:bookmarkEnd w:id="205"/>
          </w:p>
        </w:tc>
      </w:tr>
      <w:tr w:rsidR="00805B98" w:rsidRPr="00805B98" w14:paraId="5B297257" w14:textId="77777777" w:rsidTr="00BE5AA5">
        <w:trPr>
          <w:trHeight w:val="797"/>
        </w:trPr>
        <w:tc>
          <w:tcPr>
            <w:tcW w:w="1667" w:type="dxa"/>
            <w:vMerge/>
          </w:tcPr>
          <w:p w14:paraId="0D832AA1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0" w:type="dxa"/>
          </w:tcPr>
          <w:p w14:paraId="7C0729BE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06" w:name="_Toc104618674"/>
            <w:bookmarkStart w:id="207" w:name="_Toc105077670"/>
            <w:bookmarkStart w:id="208" w:name="_Toc10507863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206"/>
            <w:bookmarkEnd w:id="207"/>
            <w:bookmarkEnd w:id="208"/>
          </w:p>
        </w:tc>
        <w:tc>
          <w:tcPr>
            <w:tcW w:w="400" w:type="dxa"/>
          </w:tcPr>
          <w:p w14:paraId="39D95443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09" w:name="_Toc104618675"/>
            <w:bookmarkStart w:id="210" w:name="_Toc105077671"/>
            <w:bookmarkStart w:id="211" w:name="_Toc10507864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209"/>
            <w:bookmarkEnd w:id="210"/>
            <w:bookmarkEnd w:id="211"/>
          </w:p>
        </w:tc>
        <w:tc>
          <w:tcPr>
            <w:tcW w:w="373" w:type="dxa"/>
          </w:tcPr>
          <w:p w14:paraId="61825A17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12" w:name="_Toc104618676"/>
            <w:bookmarkStart w:id="213" w:name="_Toc105077672"/>
            <w:bookmarkStart w:id="214" w:name="_Toc10507864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212"/>
            <w:bookmarkEnd w:id="213"/>
            <w:bookmarkEnd w:id="214"/>
          </w:p>
        </w:tc>
        <w:tc>
          <w:tcPr>
            <w:tcW w:w="412" w:type="dxa"/>
          </w:tcPr>
          <w:p w14:paraId="60C716B2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15" w:name="_Toc104618677"/>
            <w:bookmarkStart w:id="216" w:name="_Toc105077673"/>
            <w:bookmarkStart w:id="217" w:name="_Toc10507864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215"/>
            <w:bookmarkEnd w:id="216"/>
            <w:bookmarkEnd w:id="217"/>
          </w:p>
        </w:tc>
        <w:tc>
          <w:tcPr>
            <w:tcW w:w="431" w:type="dxa"/>
          </w:tcPr>
          <w:p w14:paraId="50BE8B8C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18" w:name="_Toc104618678"/>
            <w:bookmarkStart w:id="219" w:name="_Toc105077674"/>
            <w:bookmarkStart w:id="220" w:name="_Toc10507864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218"/>
            <w:bookmarkEnd w:id="219"/>
            <w:bookmarkEnd w:id="220"/>
          </w:p>
        </w:tc>
        <w:tc>
          <w:tcPr>
            <w:tcW w:w="400" w:type="dxa"/>
          </w:tcPr>
          <w:p w14:paraId="38FC4E61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21" w:name="_Toc104618679"/>
            <w:bookmarkStart w:id="222" w:name="_Toc105077675"/>
            <w:bookmarkStart w:id="223" w:name="_Toc10507864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221"/>
            <w:bookmarkEnd w:id="222"/>
            <w:bookmarkEnd w:id="223"/>
          </w:p>
        </w:tc>
        <w:tc>
          <w:tcPr>
            <w:tcW w:w="373" w:type="dxa"/>
          </w:tcPr>
          <w:p w14:paraId="4257B4E2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24" w:name="_Toc104618680"/>
            <w:bookmarkStart w:id="225" w:name="_Toc105077676"/>
            <w:bookmarkStart w:id="226" w:name="_Toc10507864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224"/>
            <w:bookmarkEnd w:id="225"/>
            <w:bookmarkEnd w:id="226"/>
          </w:p>
        </w:tc>
        <w:tc>
          <w:tcPr>
            <w:tcW w:w="412" w:type="dxa"/>
          </w:tcPr>
          <w:p w14:paraId="39C30D2E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27" w:name="_Toc104618681"/>
            <w:bookmarkStart w:id="228" w:name="_Toc105077677"/>
            <w:bookmarkStart w:id="229" w:name="_Toc10507864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227"/>
            <w:bookmarkEnd w:id="228"/>
            <w:bookmarkEnd w:id="229"/>
          </w:p>
        </w:tc>
        <w:tc>
          <w:tcPr>
            <w:tcW w:w="431" w:type="dxa"/>
          </w:tcPr>
          <w:p w14:paraId="0ADD77B4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30" w:name="_Toc104618682"/>
            <w:bookmarkStart w:id="231" w:name="_Toc105077678"/>
            <w:bookmarkStart w:id="232" w:name="_Toc10507864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230"/>
            <w:bookmarkEnd w:id="231"/>
            <w:bookmarkEnd w:id="232"/>
          </w:p>
        </w:tc>
        <w:tc>
          <w:tcPr>
            <w:tcW w:w="400" w:type="dxa"/>
          </w:tcPr>
          <w:p w14:paraId="6D45EDA2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33" w:name="_Toc104618683"/>
            <w:bookmarkStart w:id="234" w:name="_Toc105077679"/>
            <w:bookmarkStart w:id="235" w:name="_Toc10507864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233"/>
            <w:bookmarkEnd w:id="234"/>
            <w:bookmarkEnd w:id="235"/>
          </w:p>
        </w:tc>
        <w:tc>
          <w:tcPr>
            <w:tcW w:w="373" w:type="dxa"/>
          </w:tcPr>
          <w:p w14:paraId="2EBA575D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36" w:name="_Toc104618684"/>
            <w:bookmarkStart w:id="237" w:name="_Toc105077680"/>
            <w:bookmarkStart w:id="238" w:name="_Toc10507864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236"/>
            <w:bookmarkEnd w:id="237"/>
            <w:bookmarkEnd w:id="23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12" w:type="dxa"/>
          </w:tcPr>
          <w:p w14:paraId="3DB659D6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39" w:name="_Toc104618685"/>
            <w:bookmarkStart w:id="240" w:name="_Toc105077681"/>
            <w:bookmarkStart w:id="241" w:name="_Toc10507865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239"/>
            <w:bookmarkEnd w:id="240"/>
            <w:bookmarkEnd w:id="241"/>
          </w:p>
        </w:tc>
        <w:tc>
          <w:tcPr>
            <w:tcW w:w="431" w:type="dxa"/>
          </w:tcPr>
          <w:p w14:paraId="17A1326C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42" w:name="_Toc104618686"/>
            <w:bookmarkStart w:id="243" w:name="_Toc105077682"/>
            <w:bookmarkStart w:id="244" w:name="_Toc10507865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242"/>
            <w:bookmarkEnd w:id="243"/>
            <w:bookmarkEnd w:id="244"/>
          </w:p>
        </w:tc>
        <w:tc>
          <w:tcPr>
            <w:tcW w:w="400" w:type="dxa"/>
          </w:tcPr>
          <w:p w14:paraId="1E181E3F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45" w:name="_Toc104618687"/>
            <w:bookmarkStart w:id="246" w:name="_Toc105077683"/>
            <w:bookmarkStart w:id="247" w:name="_Toc10507865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245"/>
            <w:bookmarkEnd w:id="246"/>
            <w:bookmarkEnd w:id="247"/>
          </w:p>
        </w:tc>
        <w:tc>
          <w:tcPr>
            <w:tcW w:w="373" w:type="dxa"/>
          </w:tcPr>
          <w:p w14:paraId="1E4D1587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48" w:name="_Toc104618688"/>
            <w:bookmarkStart w:id="249" w:name="_Toc105077684"/>
            <w:bookmarkStart w:id="250" w:name="_Toc10507865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248"/>
            <w:bookmarkEnd w:id="249"/>
            <w:bookmarkEnd w:id="250"/>
          </w:p>
        </w:tc>
        <w:tc>
          <w:tcPr>
            <w:tcW w:w="412" w:type="dxa"/>
          </w:tcPr>
          <w:p w14:paraId="0E3FB031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51" w:name="_Toc104618689"/>
            <w:bookmarkStart w:id="252" w:name="_Toc105077685"/>
            <w:bookmarkStart w:id="253" w:name="_Toc10507865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251"/>
            <w:bookmarkEnd w:id="252"/>
            <w:bookmarkEnd w:id="253"/>
          </w:p>
        </w:tc>
        <w:tc>
          <w:tcPr>
            <w:tcW w:w="431" w:type="dxa"/>
          </w:tcPr>
          <w:p w14:paraId="3C56FA9A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54" w:name="_Toc104618690"/>
            <w:bookmarkStart w:id="255" w:name="_Toc105077686"/>
            <w:bookmarkStart w:id="256" w:name="_Toc10507865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254"/>
            <w:bookmarkEnd w:id="255"/>
            <w:bookmarkEnd w:id="25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0" w:type="dxa"/>
          </w:tcPr>
          <w:p w14:paraId="6FD8C5A0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57" w:name="_Toc104618691"/>
            <w:bookmarkStart w:id="258" w:name="_Toc105077687"/>
            <w:bookmarkStart w:id="259" w:name="_Toc10507865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257"/>
            <w:bookmarkEnd w:id="258"/>
            <w:bookmarkEnd w:id="259"/>
          </w:p>
        </w:tc>
        <w:tc>
          <w:tcPr>
            <w:tcW w:w="373" w:type="dxa"/>
          </w:tcPr>
          <w:p w14:paraId="6A22899A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60" w:name="_Toc104618692"/>
            <w:bookmarkStart w:id="261" w:name="_Toc105077688"/>
            <w:bookmarkStart w:id="262" w:name="_Toc10507865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260"/>
            <w:bookmarkEnd w:id="261"/>
            <w:bookmarkEnd w:id="262"/>
          </w:p>
        </w:tc>
        <w:tc>
          <w:tcPr>
            <w:tcW w:w="412" w:type="dxa"/>
          </w:tcPr>
          <w:p w14:paraId="4A05CA29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63" w:name="_Toc104618693"/>
            <w:bookmarkStart w:id="264" w:name="_Toc105077689"/>
            <w:bookmarkStart w:id="265" w:name="_Toc10507865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263"/>
            <w:bookmarkEnd w:id="264"/>
            <w:bookmarkEnd w:id="265"/>
          </w:p>
        </w:tc>
      </w:tr>
      <w:tr w:rsidR="00805B98" w:rsidRPr="00805B98" w14:paraId="2DF4C442" w14:textId="77777777" w:rsidTr="00BE5AA5">
        <w:tc>
          <w:tcPr>
            <w:tcW w:w="1667" w:type="dxa"/>
          </w:tcPr>
          <w:p w14:paraId="60145F93" w14:textId="76A97519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266" w:name="_Toc104618694"/>
            <w:bookmarkStart w:id="267" w:name="_Toc105077690"/>
            <w:bookmarkStart w:id="268" w:name="_Toc10507865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A</w:t>
            </w:r>
            <w:bookmarkEnd w:id="266"/>
            <w:bookmarkEnd w:id="267"/>
            <w:bookmarkEnd w:id="268"/>
          </w:p>
        </w:tc>
        <w:tc>
          <w:tcPr>
            <w:tcW w:w="430" w:type="dxa"/>
          </w:tcPr>
          <w:p w14:paraId="08A380CB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0" w:type="dxa"/>
          </w:tcPr>
          <w:p w14:paraId="03909EED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5E2D9FE5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175BFE11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1" w:type="dxa"/>
          </w:tcPr>
          <w:p w14:paraId="3F2E9EE7" w14:textId="4571E454" w:rsidR="00D54620" w:rsidRPr="00805B98" w:rsidRDefault="00BE5AA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69" w:name="_Toc105077691"/>
            <w:bookmarkStart w:id="270" w:name="_Toc10507866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269"/>
            <w:bookmarkEnd w:id="270"/>
          </w:p>
        </w:tc>
        <w:tc>
          <w:tcPr>
            <w:tcW w:w="400" w:type="dxa"/>
          </w:tcPr>
          <w:p w14:paraId="7A92DDC1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6F522D25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3E9AE458" w14:textId="3D5145EE" w:rsidR="00D54620" w:rsidRPr="00805B98" w:rsidRDefault="00BE5AA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71" w:name="_Toc105077692"/>
            <w:bookmarkStart w:id="272" w:name="_Toc10507866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271"/>
            <w:bookmarkEnd w:id="272"/>
          </w:p>
        </w:tc>
        <w:tc>
          <w:tcPr>
            <w:tcW w:w="431" w:type="dxa"/>
          </w:tcPr>
          <w:p w14:paraId="5736E034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0" w:type="dxa"/>
          </w:tcPr>
          <w:p w14:paraId="6F441BBB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22E8C3E8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56B04F35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1" w:type="dxa"/>
          </w:tcPr>
          <w:p w14:paraId="44DB795F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0" w:type="dxa"/>
          </w:tcPr>
          <w:p w14:paraId="32CC188A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5AD6369B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66F9B54B" w14:textId="710C01EF" w:rsidR="00D54620" w:rsidRPr="00805B98" w:rsidRDefault="00FD3D6B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73" w:name="_Toc105077693"/>
            <w:bookmarkStart w:id="274" w:name="_Toc10507866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273"/>
            <w:bookmarkEnd w:id="274"/>
          </w:p>
        </w:tc>
        <w:tc>
          <w:tcPr>
            <w:tcW w:w="431" w:type="dxa"/>
          </w:tcPr>
          <w:p w14:paraId="14ACE80C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0" w:type="dxa"/>
          </w:tcPr>
          <w:p w14:paraId="484EDA1E" w14:textId="430FC21B" w:rsidR="00D54620" w:rsidRPr="00805B98" w:rsidRDefault="005C755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75" w:name="_Toc105077694"/>
            <w:bookmarkStart w:id="276" w:name="_Toc10507866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</w:t>
            </w:r>
            <w:bookmarkEnd w:id="275"/>
            <w:bookmarkEnd w:id="276"/>
          </w:p>
        </w:tc>
        <w:tc>
          <w:tcPr>
            <w:tcW w:w="373" w:type="dxa"/>
          </w:tcPr>
          <w:p w14:paraId="14128EDD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26FF5F39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2B44C466" w14:textId="77777777" w:rsidTr="00BE5AA5">
        <w:tc>
          <w:tcPr>
            <w:tcW w:w="1667" w:type="dxa"/>
          </w:tcPr>
          <w:p w14:paraId="2219D472" w14:textId="151863E8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277" w:name="_Toc104618695"/>
            <w:bookmarkStart w:id="278" w:name="_Toc105077695"/>
            <w:bookmarkStart w:id="279" w:name="_Toc10507866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B</w:t>
            </w:r>
            <w:bookmarkEnd w:id="277"/>
            <w:bookmarkEnd w:id="278"/>
            <w:bookmarkEnd w:id="279"/>
          </w:p>
        </w:tc>
        <w:tc>
          <w:tcPr>
            <w:tcW w:w="430" w:type="dxa"/>
          </w:tcPr>
          <w:p w14:paraId="53F7E34B" w14:textId="66EA4BFC" w:rsidR="00D54620" w:rsidRPr="00805B98" w:rsidRDefault="00BE5AA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80" w:name="_Toc105077696"/>
            <w:bookmarkStart w:id="281" w:name="_Toc10507866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280"/>
            <w:bookmarkEnd w:id="281"/>
          </w:p>
        </w:tc>
        <w:tc>
          <w:tcPr>
            <w:tcW w:w="400" w:type="dxa"/>
          </w:tcPr>
          <w:p w14:paraId="67D791D4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54026D32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7C2408AD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1" w:type="dxa"/>
          </w:tcPr>
          <w:p w14:paraId="0D6DDC2C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0" w:type="dxa"/>
          </w:tcPr>
          <w:p w14:paraId="4AA43942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19357870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335A23E6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1" w:type="dxa"/>
          </w:tcPr>
          <w:p w14:paraId="242005C6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0" w:type="dxa"/>
          </w:tcPr>
          <w:p w14:paraId="7B8A40E3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01E83B01" w14:textId="789E6EC2" w:rsidR="00D54620" w:rsidRPr="00805B98" w:rsidRDefault="00FD3D6B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82" w:name="_Toc105077697"/>
            <w:bookmarkStart w:id="283" w:name="_Toc10507866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282"/>
            <w:bookmarkEnd w:id="283"/>
          </w:p>
        </w:tc>
        <w:tc>
          <w:tcPr>
            <w:tcW w:w="412" w:type="dxa"/>
          </w:tcPr>
          <w:p w14:paraId="452C56A0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1" w:type="dxa"/>
          </w:tcPr>
          <w:p w14:paraId="510419FC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0" w:type="dxa"/>
          </w:tcPr>
          <w:p w14:paraId="2565AB92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4873BD68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1B360F8E" w14:textId="74B31898" w:rsidR="00D54620" w:rsidRPr="00805B98" w:rsidRDefault="00FD3D6B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84" w:name="_Toc105077698"/>
            <w:bookmarkStart w:id="285" w:name="_Toc10507866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284"/>
            <w:bookmarkEnd w:id="285"/>
          </w:p>
        </w:tc>
        <w:tc>
          <w:tcPr>
            <w:tcW w:w="431" w:type="dxa"/>
          </w:tcPr>
          <w:p w14:paraId="03FF8D16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0" w:type="dxa"/>
          </w:tcPr>
          <w:p w14:paraId="7DD437F1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5173062C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44C095EF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7843CD33" w14:textId="77777777" w:rsidTr="00BE5AA5">
        <w:tc>
          <w:tcPr>
            <w:tcW w:w="1667" w:type="dxa"/>
          </w:tcPr>
          <w:p w14:paraId="082F36FA" w14:textId="288284D2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286" w:name="_Toc104618696"/>
            <w:bookmarkStart w:id="287" w:name="_Toc105077699"/>
            <w:bookmarkStart w:id="288" w:name="_Toc10507866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C</w:t>
            </w:r>
            <w:bookmarkEnd w:id="286"/>
            <w:bookmarkEnd w:id="287"/>
            <w:bookmarkEnd w:id="288"/>
          </w:p>
        </w:tc>
        <w:tc>
          <w:tcPr>
            <w:tcW w:w="430" w:type="dxa"/>
          </w:tcPr>
          <w:p w14:paraId="165CD7F5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0" w:type="dxa"/>
          </w:tcPr>
          <w:p w14:paraId="02D5A242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58BE5FB1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1A69FF78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1" w:type="dxa"/>
          </w:tcPr>
          <w:p w14:paraId="6F7A53DD" w14:textId="6387BC9A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89" w:name="_Toc105077700"/>
            <w:bookmarkStart w:id="290" w:name="_Toc10507866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289"/>
            <w:bookmarkEnd w:id="290"/>
          </w:p>
        </w:tc>
        <w:tc>
          <w:tcPr>
            <w:tcW w:w="400" w:type="dxa"/>
          </w:tcPr>
          <w:p w14:paraId="42F04B1B" w14:textId="5BBC57F8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177E3489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5FB22A8F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1" w:type="dxa"/>
          </w:tcPr>
          <w:p w14:paraId="51179208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0" w:type="dxa"/>
          </w:tcPr>
          <w:p w14:paraId="104A0DD5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04015E74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439132DA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1" w:type="dxa"/>
          </w:tcPr>
          <w:p w14:paraId="34589D34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0" w:type="dxa"/>
          </w:tcPr>
          <w:p w14:paraId="46939CB9" w14:textId="15C37948" w:rsidR="00D54620" w:rsidRPr="00805B98" w:rsidRDefault="00FD3D6B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91" w:name="_Toc105077701"/>
            <w:bookmarkStart w:id="292" w:name="_Toc10507867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291"/>
            <w:bookmarkEnd w:id="292"/>
          </w:p>
        </w:tc>
        <w:tc>
          <w:tcPr>
            <w:tcW w:w="373" w:type="dxa"/>
          </w:tcPr>
          <w:p w14:paraId="27F02DF7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44201E85" w14:textId="36845B83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1" w:type="dxa"/>
          </w:tcPr>
          <w:p w14:paraId="1F3F9A3A" w14:textId="2EEDD62C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93" w:name="_Toc105077702"/>
            <w:bookmarkStart w:id="294" w:name="_Toc10507867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293"/>
            <w:bookmarkEnd w:id="294"/>
          </w:p>
        </w:tc>
        <w:tc>
          <w:tcPr>
            <w:tcW w:w="400" w:type="dxa"/>
          </w:tcPr>
          <w:p w14:paraId="660C689A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0515CB5E" w14:textId="0EB7741B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30278C72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217B1C52" w14:textId="77777777" w:rsidTr="00BE5AA5">
        <w:tc>
          <w:tcPr>
            <w:tcW w:w="1667" w:type="dxa"/>
          </w:tcPr>
          <w:p w14:paraId="5C240AEC" w14:textId="6325D466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295" w:name="_Toc104618697"/>
            <w:bookmarkStart w:id="296" w:name="_Toc105077703"/>
            <w:bookmarkStart w:id="297" w:name="_Toc10507867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D</w:t>
            </w:r>
            <w:bookmarkEnd w:id="295"/>
            <w:bookmarkEnd w:id="296"/>
            <w:bookmarkEnd w:id="297"/>
          </w:p>
        </w:tc>
        <w:tc>
          <w:tcPr>
            <w:tcW w:w="430" w:type="dxa"/>
          </w:tcPr>
          <w:p w14:paraId="6DC3E110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0" w:type="dxa"/>
          </w:tcPr>
          <w:p w14:paraId="0E9E2125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636A4582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7EF9677C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1" w:type="dxa"/>
          </w:tcPr>
          <w:p w14:paraId="41040964" w14:textId="6FE3963A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298" w:name="_Toc105077704"/>
            <w:bookmarkStart w:id="299" w:name="_Toc10507867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298"/>
            <w:bookmarkEnd w:id="299"/>
          </w:p>
        </w:tc>
        <w:tc>
          <w:tcPr>
            <w:tcW w:w="400" w:type="dxa"/>
          </w:tcPr>
          <w:p w14:paraId="52E91938" w14:textId="695B5548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537955A8" w14:textId="09071E91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00" w:name="_Toc105077705"/>
            <w:bookmarkStart w:id="301" w:name="_Toc10507867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300"/>
            <w:bookmarkEnd w:id="301"/>
          </w:p>
        </w:tc>
        <w:tc>
          <w:tcPr>
            <w:tcW w:w="412" w:type="dxa"/>
          </w:tcPr>
          <w:p w14:paraId="70D7DF7A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1" w:type="dxa"/>
          </w:tcPr>
          <w:p w14:paraId="24A5362C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0" w:type="dxa"/>
          </w:tcPr>
          <w:p w14:paraId="711BEA5B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56FAA3FC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6871EF5C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1" w:type="dxa"/>
          </w:tcPr>
          <w:p w14:paraId="75F87D14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0" w:type="dxa"/>
          </w:tcPr>
          <w:p w14:paraId="58E34E3E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233D829B" w14:textId="1C6F4982" w:rsidR="00D54620" w:rsidRPr="00805B98" w:rsidRDefault="00FD3D6B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02" w:name="_Toc105077706"/>
            <w:bookmarkStart w:id="303" w:name="_Toc10507867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302"/>
            <w:bookmarkEnd w:id="303"/>
          </w:p>
        </w:tc>
        <w:tc>
          <w:tcPr>
            <w:tcW w:w="412" w:type="dxa"/>
          </w:tcPr>
          <w:p w14:paraId="09C8453C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1" w:type="dxa"/>
          </w:tcPr>
          <w:p w14:paraId="6314C8DD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0" w:type="dxa"/>
          </w:tcPr>
          <w:p w14:paraId="2F6ABDB9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3" w:type="dxa"/>
          </w:tcPr>
          <w:p w14:paraId="2CFD2A37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12" w:type="dxa"/>
          </w:tcPr>
          <w:p w14:paraId="074948D1" w14:textId="77777777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BE5AA5" w:rsidRPr="00805B98" w14:paraId="4BC3917C" w14:textId="77777777" w:rsidTr="00BE5AA5">
        <w:tc>
          <w:tcPr>
            <w:tcW w:w="1667" w:type="dxa"/>
          </w:tcPr>
          <w:p w14:paraId="187E41A1" w14:textId="24750C3F" w:rsidR="00D54620" w:rsidRPr="00805B98" w:rsidRDefault="00D54620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04" w:name="_Toc104618700"/>
            <w:bookmarkStart w:id="305" w:name="_Toc105077707"/>
            <w:bookmarkStart w:id="306" w:name="_Toc10507867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ИТОГО</w:t>
            </w:r>
            <w:bookmarkEnd w:id="304"/>
            <w:bookmarkEnd w:id="305"/>
            <w:bookmarkEnd w:id="306"/>
          </w:p>
        </w:tc>
        <w:tc>
          <w:tcPr>
            <w:tcW w:w="430" w:type="dxa"/>
          </w:tcPr>
          <w:p w14:paraId="3EA882DF" w14:textId="15FF7F8C" w:rsidR="00D54620" w:rsidRPr="00805B98" w:rsidRDefault="005C755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07" w:name="_Toc105077708"/>
            <w:bookmarkStart w:id="308" w:name="_Toc10507867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307"/>
            <w:bookmarkEnd w:id="308"/>
          </w:p>
        </w:tc>
        <w:tc>
          <w:tcPr>
            <w:tcW w:w="400" w:type="dxa"/>
          </w:tcPr>
          <w:p w14:paraId="61B1867E" w14:textId="753E2FD2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09" w:name="_Toc105077709"/>
            <w:bookmarkStart w:id="310" w:name="_Toc10507867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309"/>
            <w:bookmarkEnd w:id="310"/>
          </w:p>
        </w:tc>
        <w:tc>
          <w:tcPr>
            <w:tcW w:w="373" w:type="dxa"/>
          </w:tcPr>
          <w:p w14:paraId="728175AC" w14:textId="6DBD8352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11" w:name="_Toc105077710"/>
            <w:bookmarkStart w:id="312" w:name="_Toc10507867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311"/>
            <w:bookmarkEnd w:id="312"/>
          </w:p>
        </w:tc>
        <w:tc>
          <w:tcPr>
            <w:tcW w:w="412" w:type="dxa"/>
          </w:tcPr>
          <w:p w14:paraId="6B8C48E2" w14:textId="1A63E0B2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13" w:name="_Toc105077711"/>
            <w:bookmarkStart w:id="314" w:name="_Toc10507868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313"/>
            <w:bookmarkEnd w:id="314"/>
          </w:p>
        </w:tc>
        <w:tc>
          <w:tcPr>
            <w:tcW w:w="431" w:type="dxa"/>
          </w:tcPr>
          <w:p w14:paraId="7FD4FA9D" w14:textId="04AFC28B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15" w:name="_Toc105077712"/>
            <w:bookmarkStart w:id="316" w:name="_Toc10507868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</w:t>
            </w:r>
            <w:bookmarkEnd w:id="315"/>
            <w:bookmarkEnd w:id="316"/>
          </w:p>
        </w:tc>
        <w:tc>
          <w:tcPr>
            <w:tcW w:w="400" w:type="dxa"/>
          </w:tcPr>
          <w:p w14:paraId="289F4442" w14:textId="65C6F29C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17" w:name="_Toc105077713"/>
            <w:bookmarkStart w:id="318" w:name="_Toc10507868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317"/>
            <w:bookmarkEnd w:id="318"/>
          </w:p>
        </w:tc>
        <w:tc>
          <w:tcPr>
            <w:tcW w:w="373" w:type="dxa"/>
          </w:tcPr>
          <w:p w14:paraId="010A6F1F" w14:textId="1C5639A5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19" w:name="_Toc105077714"/>
            <w:bookmarkStart w:id="320" w:name="_Toc10507868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319"/>
            <w:bookmarkEnd w:id="320"/>
          </w:p>
        </w:tc>
        <w:tc>
          <w:tcPr>
            <w:tcW w:w="412" w:type="dxa"/>
          </w:tcPr>
          <w:p w14:paraId="0855B542" w14:textId="32EE22CB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21" w:name="_Toc105077715"/>
            <w:bookmarkStart w:id="322" w:name="_Toc10507868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321"/>
            <w:bookmarkEnd w:id="322"/>
          </w:p>
        </w:tc>
        <w:tc>
          <w:tcPr>
            <w:tcW w:w="431" w:type="dxa"/>
          </w:tcPr>
          <w:p w14:paraId="5B1752E8" w14:textId="74B993E5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23" w:name="_Toc105077716"/>
            <w:bookmarkStart w:id="324" w:name="_Toc10507868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323"/>
            <w:bookmarkEnd w:id="324"/>
          </w:p>
        </w:tc>
        <w:tc>
          <w:tcPr>
            <w:tcW w:w="400" w:type="dxa"/>
          </w:tcPr>
          <w:p w14:paraId="28D480E3" w14:textId="0E6BA358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25" w:name="_Toc105077717"/>
            <w:bookmarkStart w:id="326" w:name="_Toc10507868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325"/>
            <w:bookmarkEnd w:id="326"/>
          </w:p>
        </w:tc>
        <w:tc>
          <w:tcPr>
            <w:tcW w:w="373" w:type="dxa"/>
          </w:tcPr>
          <w:p w14:paraId="7B614427" w14:textId="526610DA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27" w:name="_Toc105077718"/>
            <w:bookmarkStart w:id="328" w:name="_Toc10507868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327"/>
            <w:bookmarkEnd w:id="328"/>
          </w:p>
        </w:tc>
        <w:tc>
          <w:tcPr>
            <w:tcW w:w="412" w:type="dxa"/>
          </w:tcPr>
          <w:p w14:paraId="5D807524" w14:textId="30A169A4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29" w:name="_Toc105077719"/>
            <w:bookmarkStart w:id="330" w:name="_Toc10507868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329"/>
            <w:bookmarkEnd w:id="330"/>
          </w:p>
        </w:tc>
        <w:tc>
          <w:tcPr>
            <w:tcW w:w="431" w:type="dxa"/>
          </w:tcPr>
          <w:p w14:paraId="241AD25A" w14:textId="3B5E8861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31" w:name="_Toc105077720"/>
            <w:bookmarkStart w:id="332" w:name="_Toc10507868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331"/>
            <w:bookmarkEnd w:id="332"/>
          </w:p>
        </w:tc>
        <w:tc>
          <w:tcPr>
            <w:tcW w:w="400" w:type="dxa"/>
          </w:tcPr>
          <w:p w14:paraId="34048C3B" w14:textId="34A2B5E0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33" w:name="_Toc105077721"/>
            <w:bookmarkStart w:id="334" w:name="_Toc10507869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333"/>
            <w:bookmarkEnd w:id="334"/>
          </w:p>
        </w:tc>
        <w:tc>
          <w:tcPr>
            <w:tcW w:w="373" w:type="dxa"/>
          </w:tcPr>
          <w:p w14:paraId="2D847C7D" w14:textId="61281489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35" w:name="_Toc105077722"/>
            <w:bookmarkStart w:id="336" w:name="_Toc10507869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335"/>
            <w:bookmarkEnd w:id="336"/>
          </w:p>
        </w:tc>
        <w:tc>
          <w:tcPr>
            <w:tcW w:w="412" w:type="dxa"/>
          </w:tcPr>
          <w:p w14:paraId="4EA8A512" w14:textId="59A8B485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37" w:name="_Toc105077723"/>
            <w:bookmarkStart w:id="338" w:name="_Toc10507869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337"/>
            <w:bookmarkEnd w:id="338"/>
          </w:p>
        </w:tc>
        <w:tc>
          <w:tcPr>
            <w:tcW w:w="431" w:type="dxa"/>
          </w:tcPr>
          <w:p w14:paraId="36D17F54" w14:textId="3822299C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39" w:name="_Toc105077724"/>
            <w:bookmarkStart w:id="340" w:name="_Toc10507869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339"/>
            <w:bookmarkEnd w:id="340"/>
          </w:p>
        </w:tc>
        <w:tc>
          <w:tcPr>
            <w:tcW w:w="400" w:type="dxa"/>
          </w:tcPr>
          <w:p w14:paraId="1E0E808D" w14:textId="11A3109A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41" w:name="_Toc105077725"/>
            <w:bookmarkStart w:id="342" w:name="_Toc10507869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</w:t>
            </w:r>
            <w:bookmarkEnd w:id="341"/>
            <w:bookmarkEnd w:id="342"/>
          </w:p>
        </w:tc>
        <w:tc>
          <w:tcPr>
            <w:tcW w:w="373" w:type="dxa"/>
          </w:tcPr>
          <w:p w14:paraId="2D665C31" w14:textId="37C0B000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43" w:name="_Toc105077726"/>
            <w:bookmarkStart w:id="344" w:name="_Toc10507869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343"/>
            <w:bookmarkEnd w:id="344"/>
          </w:p>
        </w:tc>
        <w:tc>
          <w:tcPr>
            <w:tcW w:w="412" w:type="dxa"/>
          </w:tcPr>
          <w:p w14:paraId="4AEB9BC4" w14:textId="762CB17C" w:rsidR="00D54620" w:rsidRPr="00805B98" w:rsidRDefault="00643A0D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45" w:name="_Toc105077727"/>
            <w:bookmarkStart w:id="346" w:name="_Toc10507869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345"/>
            <w:bookmarkEnd w:id="346"/>
          </w:p>
        </w:tc>
      </w:tr>
    </w:tbl>
    <w:p w14:paraId="6D76F2FE" w14:textId="4AA1B157" w:rsidR="001D2AF8" w:rsidRPr="00805B98" w:rsidRDefault="001D2AF8" w:rsidP="009D26EC">
      <w:pPr>
        <w:spacing w:after="0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</w:pPr>
    </w:p>
    <w:p w14:paraId="2D27BF15" w14:textId="55D174C5" w:rsidR="00EA16E9" w:rsidRDefault="005C7553" w:rsidP="00EA1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Таким образом, анализируя данные, предоставленные в Таблице 5, можно заключить, что основной трудностью данной части экзамена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среднем уровне ЛКК2 является трудность</w:t>
      </w:r>
      <w:r w:rsidR="00A8102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фонетики и фонологии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A8102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которую удалось выявить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</w:t>
      </w:r>
      <w:r w:rsidR="00A8102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случаях из 15. </w:t>
      </w:r>
      <w:bookmarkStart w:id="347" w:name="_Toc104618701"/>
      <w:r w:rsidR="00480B2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Также считаем важным отметить и трудность лексического характера, которая была выявлена в 4 </w:t>
      </w:r>
      <w:r w:rsidR="000C3320">
        <w:rPr>
          <w:rFonts w:ascii="Times New Roman" w:eastAsia="Calibri" w:hAnsi="Times New Roman" w:cs="Times New Roman"/>
          <w:sz w:val="28"/>
          <w:szCs w:val="28"/>
          <w:lang w:eastAsia="en-US"/>
        </w:rPr>
        <w:t>из 15 случаях.</w:t>
      </w:r>
    </w:p>
    <w:p w14:paraId="046FFC2B" w14:textId="77777777" w:rsidR="00EA16E9" w:rsidRDefault="00EA16E9" w:rsidP="00EA16E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1838499" w14:textId="2FD7CA13" w:rsidR="000C4952" w:rsidRPr="00815B7A" w:rsidRDefault="0056269A" w:rsidP="00EA16E9">
      <w:pPr>
        <w:pStyle w:val="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348" w:name="_Toc105078697"/>
      <w:r w:rsidRPr="00815B7A">
        <w:rPr>
          <w:rFonts w:ascii="Times New Roman" w:eastAsia="Calibri" w:hAnsi="Times New Roman"/>
          <w:i/>
          <w:iCs/>
          <w:color w:val="auto"/>
          <w:sz w:val="28"/>
          <w:szCs w:val="28"/>
        </w:rPr>
        <w:lastRenderedPageBreak/>
        <w:t>Высокий уровень при подтверждении ЛКК3</w:t>
      </w:r>
      <w:r w:rsidRPr="00815B7A">
        <w:rPr>
          <w:rStyle w:val="af9"/>
          <w:rFonts w:ascii="Times New Roman" w:eastAsia="Calibri" w:hAnsi="Times New Roman"/>
          <w:i/>
          <w:iCs/>
          <w:color w:val="auto"/>
          <w:sz w:val="28"/>
          <w:szCs w:val="28"/>
        </w:rPr>
        <w:footnoteReference w:id="5"/>
      </w:r>
      <w:bookmarkEnd w:id="347"/>
      <w:bookmarkEnd w:id="348"/>
    </w:p>
    <w:p w14:paraId="0840A5A7" w14:textId="77777777" w:rsidR="005A62B3" w:rsidRPr="00805B98" w:rsidRDefault="005A62B3" w:rsidP="005A62B3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14:paraId="1D82B7FA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Аудирование на уровне A2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Flyers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занимает около 25 минут и включает в себя пять заданий. </w:t>
      </w:r>
    </w:p>
    <w:p w14:paraId="3AD8B5DB" w14:textId="77777777" w:rsidR="000C4952" w:rsidRPr="00805B98" w:rsidRDefault="000C4952" w:rsidP="000C4952">
      <w:pPr>
        <w:spacing w:after="0" w:line="36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Первое задание идентично заданиям на уровнях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Starters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Movers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однако именно на данном уровне необходимость отличать одного человека от другого, опираясь на услышанное в записи, возникает чаще. При этом активно используется лексика, описывающая одежду, в которую одет человек, его физические характеристики или действия, которые он совершает.</w:t>
      </w:r>
    </w:p>
    <w:p w14:paraId="26C569B4" w14:textId="77777777" w:rsidR="000C4952" w:rsidRPr="00805B98" w:rsidRDefault="000C4952" w:rsidP="000C495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Кандидаты А и В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испытали трудностей при выполнении данного задания.</w:t>
      </w:r>
    </w:p>
    <w:p w14:paraId="7E74DB61" w14:textId="5D6469E0" w:rsidR="000C4952" w:rsidRPr="00805B98" w:rsidRDefault="000C4952" w:rsidP="000C495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С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испытал </w:t>
      </w:r>
      <w:r w:rsidR="00D625C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фонетическую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 – когда следовало выбрать персонажа, одетого в розовую юбку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pink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skirt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), кандидат сделал выбор в пользу персонажа, одетого в розовую рубашку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pink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shirt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). Причина данной трудности может заключаться в схожей звуковой форме слов</w:t>
      </w:r>
      <w:r w:rsidR="00D625C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“</w:t>
      </w:r>
      <w:r w:rsidR="00D625C5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skirt</w:t>
      </w:r>
      <w:r w:rsidR="00D625C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“</w:t>
      </w:r>
      <w:r w:rsidR="00D625C5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shirt</w:t>
      </w:r>
      <w:r w:rsidR="00D625C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</w:t>
      </w:r>
    </w:p>
    <w:p w14:paraId="641112E5" w14:textId="77777777" w:rsidR="000C4952" w:rsidRPr="00805B98" w:rsidRDefault="000C4952" w:rsidP="000C495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испытал трудностей.  </w:t>
      </w:r>
    </w:p>
    <w:p w14:paraId="7E0EC25D" w14:textId="77777777" w:rsidR="000C4952" w:rsidRPr="00805B98" w:rsidRDefault="000C4952" w:rsidP="000C49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Второе задание части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Listening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уровня А2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Flyers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идентично второму заданию предыдущих уровней.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14:paraId="17436E90" w14:textId="34D20DF9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А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испытал лекси</w:t>
      </w:r>
      <w:r w:rsidR="00A77E9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трудность, так как</w:t>
      </w:r>
      <w:r w:rsidR="00D625C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вероятно,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знал значение слова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torch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что не позволило ему идентифицировать это слово в диалоге, как правильный ответ. </w:t>
      </w:r>
    </w:p>
    <w:p w14:paraId="10F538B2" w14:textId="018269E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В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испытал фон</w:t>
      </w:r>
      <w:r w:rsidR="00E86C5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ологическую</w:t>
      </w:r>
      <w:r w:rsidR="00D625C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трудность при восприятии на слух фамилии, которая произносилась по буквам – фамилию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Bailey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кандидат воспроизвел на письме, как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Bailiy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перепутав буквы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</w:t>
      </w:r>
      <w:r w:rsidR="00D625C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Гласные б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уквы “E”, “A” и “I” очень схожи в своем произношении</w:t>
      </w:r>
      <w:r w:rsidR="00E4408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не в первый раз вводят кандидатов в заблуждение.</w:t>
      </w:r>
    </w:p>
    <w:p w14:paraId="760211E8" w14:textId="741DF5EC" w:rsidR="000C4952" w:rsidRPr="00805B98" w:rsidRDefault="000C4952" w:rsidP="006D46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С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86C5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также столкнулся с фонологической трудностью. </w:t>
      </w:r>
      <w:r w:rsidR="006D46B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Слово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princes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="006D46B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которое произносилось по буквам,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кандидат записал, как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prinses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перепутав буквы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Эти буквы схожи в своем произношении, что и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ввело кандидата в заблуждение.</w:t>
      </w:r>
      <w:r w:rsidR="006D46B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Следующую трудность Кандидата С</w:t>
      </w:r>
      <w:r w:rsidR="006D46B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также отнесем к фонологической –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basement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он записал, как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baisment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Причина трудности заключается в неуверенном </w:t>
      </w:r>
      <w:r w:rsidRPr="00383455">
        <w:rPr>
          <w:rFonts w:ascii="Times New Roman" w:eastAsia="Calibri" w:hAnsi="Times New Roman" w:cs="Times New Roman"/>
          <w:sz w:val="28"/>
          <w:szCs w:val="28"/>
          <w:lang w:eastAsia="en-US"/>
        </w:rPr>
        <w:t>знании фонетических правил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английского языка, так как в данном случае буква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в открытом слоге имеет звук [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eɪ</w:t>
      </w:r>
      <w:proofErr w:type="spellEnd"/>
      <w:r w:rsidRPr="00057B64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057B64">
        <w:rPr>
          <w:rFonts w:ascii="Times New Roman" w:eastAsia="Calibri" w:hAnsi="Times New Roman" w:cs="Times New Roman"/>
          <w:sz w:val="28"/>
          <w:szCs w:val="28"/>
          <w:lang w:eastAsia="en-US"/>
        </w:rPr>
        <w:t>. Так как сложность заключалась не только в восприятии на слух, но и воспроизведении на письме, относим трудность именно к фонологической.</w:t>
      </w:r>
    </w:p>
    <w:p w14:paraId="4875F2C2" w14:textId="6B1A218E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bookmarkStart w:id="349" w:name="_Hlk104647597"/>
      <w:r w:rsidR="00160C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также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испытал</w:t>
      </w:r>
      <w:r w:rsidR="00160C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 при написании слова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basement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</w:t>
      </w:r>
      <w:r w:rsidR="00160C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однако, в отличие от Кандидата С,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кандидат записал</w:t>
      </w:r>
      <w:r w:rsidR="00160C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его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как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bacement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Буквы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 уже не в первый раз вызывают сложности у кандидатов. </w:t>
      </w:r>
      <w:r w:rsidR="00160C0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Отнесем данную трудность к </w:t>
      </w:r>
      <w:bookmarkEnd w:id="349"/>
      <w:r w:rsidR="00AC15A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фон</w:t>
      </w:r>
      <w:r w:rsidR="006D46B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ологической</w:t>
      </w:r>
      <w:r w:rsidR="00AC15A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как и в случае Кандидата С.</w:t>
      </w:r>
    </w:p>
    <w:p w14:paraId="6FEED184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третьем задании в первом варианте дается несколько изображений предметов и мест, где их возможно купили. Во втором изображаются люди картины, которые они нарисовали. Необходимо совместить изображения.</w:t>
      </w:r>
    </w:p>
    <w:p w14:paraId="7669269E" w14:textId="212BE8A7" w:rsidR="000C4952" w:rsidRPr="00805B98" w:rsidRDefault="006D46B4" w:rsidP="006D46B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Все кандидаты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справились с заданием и</w:t>
      </w:r>
      <w:r w:rsidR="000C495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испытали трудностей.</w:t>
      </w:r>
    </w:p>
    <w:p w14:paraId="3AFB65F2" w14:textId="77777777" w:rsidR="000C4952" w:rsidRPr="00805B98" w:rsidRDefault="000C4952" w:rsidP="000C49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Четвертое задание идентично тому, которое кандидатам необходимо выполнить на уровнях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Starters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Movers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14:paraId="5982DA24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А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испытал трудностей при выполнении данного задания.</w:t>
      </w:r>
    </w:p>
    <w:p w14:paraId="0BF78022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В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допустил одну ошибку. Правильным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ответом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вопрос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“What is the most interesting thing in the museum?”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являлась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картинка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под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буквой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чем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говорилось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диалоге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: “The most interesting thing in the museum is a boat that sailed all round the world 400 years ago”. </w:t>
      </w:r>
    </w:p>
    <w:p w14:paraId="30FB3ECB" w14:textId="77777777" w:rsidR="000C4952" w:rsidRPr="00805B98" w:rsidRDefault="00F94FF6" w:rsidP="000C495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pict w14:anchorId="16AE1BE7">
          <v:shape id="_x0000_i1026" type="#_x0000_t75" style="width:258pt;height:102pt">
            <v:imagedata r:id="rId18" o:title="" croptop="11184f"/>
          </v:shape>
        </w:pict>
      </w:r>
    </w:p>
    <w:p w14:paraId="31A4AC31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Кандидат, в свою очередь, выбрал картинку под буквой С, о которой так же упоминалось в диалоге:</w:t>
      </w:r>
    </w:p>
    <w:p w14:paraId="156EA15B" w14:textId="77777777" w:rsidR="000C4952" w:rsidRPr="00805B98" w:rsidRDefault="000C4952" w:rsidP="00854126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Wow! What else?</w:t>
      </w:r>
    </w:p>
    <w:p w14:paraId="5030D375" w14:textId="77777777" w:rsidR="000C4952" w:rsidRPr="00805B98" w:rsidRDefault="000C4952" w:rsidP="00854126">
      <w:pPr>
        <w:numPr>
          <w:ilvl w:val="0"/>
          <w:numId w:val="1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lastRenderedPageBreak/>
        <w:t>Well, there are a lot of old gold and silver things. Some of them are 1,000 years old!</w:t>
      </w:r>
    </w:p>
    <w:p w14:paraId="7C2D2091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Причиной данной ошибки может быть как лексическая, так и прагматическая трудность. У слова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boat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есть два самых распространенных значения – «лодка» и «корабль», поэтому если кандидату было известно только о первом значении слова, он мог не сопоставить его с изображаемым на картинке, ведь для слова, обозначающего корабль, часто используется 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ship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Поэтому кандидат выбрал другой ответ, который также фигурировал в диалоге. Ошибка также могла возникнуть из-за прагматической трудности, так как кандидату нужно было выбрать тот вариант ответа, который и в вопросе, и в диалоге, обозначен, как «самый интересный»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most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interesting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), а не тот объект, который также является интересным, но не был отмечен превосходной степенью прилагательного.</w:t>
      </w:r>
    </w:p>
    <w:p w14:paraId="6A475E8C" w14:textId="0DA50205" w:rsidR="000C4952" w:rsidRPr="00B3547F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547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Кандидаты С и </w:t>
      </w:r>
      <w:r w:rsidRPr="00B3547F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допустили одну и ту же ошибку, которую можно отнести к прагматической трудности. Правильным</w:t>
      </w:r>
      <w:r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ответом</w:t>
      </w:r>
      <w:r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r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вопрос</w:t>
      </w:r>
      <w:r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“What time do they have to arrive at the airport?” </w:t>
      </w:r>
      <w:r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была</w:t>
      </w:r>
      <w:r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картинка</w:t>
      </w:r>
      <w:r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под</w:t>
      </w:r>
      <w:r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буквой</w:t>
      </w:r>
      <w:r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C,</w:t>
      </w:r>
      <w:r w:rsidR="006D46B4"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="006D46B4"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6D46B4"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="006D46B4"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чем</w:t>
      </w:r>
      <w:r w:rsidR="006D46B4"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="006D46B4"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говорится</w:t>
      </w:r>
      <w:r w:rsidR="006D46B4"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="006D46B4"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A75CFA"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="00A75CFA"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начале</w:t>
      </w:r>
      <w:r w:rsidR="00A75CFA"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="00A75CFA"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диалога</w:t>
      </w:r>
      <w:r w:rsidR="006D46B4"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: “</w:t>
      </w:r>
      <w:r w:rsidR="00A75CFA"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We have to meet dad at the airport at 1.30. No</w:t>
      </w:r>
      <w:r w:rsidR="00A75CFA"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75CFA"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later</w:t>
      </w:r>
      <w:r w:rsidR="00A75CFA"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6D46B4"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”.</w:t>
      </w:r>
      <w:r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D46B4"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днако оба кандидата выбрали картинку под буквой </w:t>
      </w:r>
      <w:r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</w:t>
      </w:r>
      <w:r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14:paraId="4F031513" w14:textId="77777777" w:rsidR="000C4952" w:rsidRPr="00B3547F" w:rsidRDefault="000C4952" w:rsidP="000C495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B3547F">
        <w:rPr>
          <w:rFonts w:ascii="Times New Roman" w:eastAsia="Calibri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3B0C875D" wp14:editId="6AB1CEED">
            <wp:extent cx="3009900" cy="1187500"/>
            <wp:effectExtent l="0" t="0" r="0" b="0"/>
            <wp:docPr id="1" name="Рисунок 1" descr="Изображение выглядит как текст, часы, подключен, врем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часы, подключен, врем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48" cy="11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492D" w14:textId="4F629313" w:rsidR="000C4952" w:rsidRPr="00B3547F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Отнесем данную трудность к прагматике, так как оба кандидата могли сконцентрироваться на глаголе “</w:t>
      </w:r>
      <w:r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arrive</w:t>
      </w:r>
      <w:r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="00A75CFA"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, который упоминался далее в том же диалоге</w:t>
      </w:r>
      <w:r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14:paraId="3DA023EE" w14:textId="77777777" w:rsidR="000C4952" w:rsidRPr="00B3547F" w:rsidRDefault="000C4952" w:rsidP="00854126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Are we going to take a taxi there?</w:t>
      </w:r>
    </w:p>
    <w:p w14:paraId="438F4078" w14:textId="77777777" w:rsidR="000C4952" w:rsidRPr="00B3547F" w:rsidRDefault="000C4952" w:rsidP="00854126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B3547F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Yes. It will arrive here at 12 o’clock. We must be ready then.</w:t>
      </w:r>
    </w:p>
    <w:p w14:paraId="69A921B8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547F">
        <w:rPr>
          <w:rFonts w:ascii="Times New Roman" w:eastAsia="Calibri" w:hAnsi="Times New Roman" w:cs="Times New Roman"/>
          <w:sz w:val="28"/>
          <w:szCs w:val="28"/>
          <w:lang w:eastAsia="en-US"/>
        </w:rPr>
        <w:t>Кандидатам следовало помнить о вопросе в целом и не дать себя сбить тем словом, которое фигурирует в вопросе, но не связано с ответом.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187F7FCA" w14:textId="77777777" w:rsidR="000C4952" w:rsidRPr="00805B98" w:rsidRDefault="000C4952" w:rsidP="000C495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ab/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В пятом задании части 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  <w:t>Listening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, как и в аналогичном задании уровня 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  <w:t>Movers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, кандидату дается картинка-раскраска, на которой он должен найти описываемые в записи предметы и раскрасить их указанным цветом или написать на них короткое слово. Это задание проверяет способность кандидата воспринимать на слух слова и цвета, а также способен ли кандидат воспринимать конкретную информацию о том или ином предмете. </w:t>
      </w:r>
    </w:p>
    <w:p w14:paraId="6E562A18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>Кандидаты А и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>В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не испытал трудностей при выполнении данного задания.</w:t>
      </w:r>
    </w:p>
    <w:p w14:paraId="7A99C005" w14:textId="37EEA79B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Кандидат С 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испытал лекси</w:t>
      </w:r>
      <w:r w:rsidR="00A77E91"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ческую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трудность. Инструкция была следующей: </w:t>
      </w:r>
    </w:p>
    <w:p w14:paraId="77686FD5" w14:textId="77777777" w:rsidR="000C4952" w:rsidRPr="00805B98" w:rsidRDefault="000C4952" w:rsidP="00854126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  <w:t>What would you like to write?</w:t>
      </w:r>
    </w:p>
    <w:p w14:paraId="7C972D7F" w14:textId="77777777" w:rsidR="000C4952" w:rsidRPr="00805B98" w:rsidRDefault="000C4952" w:rsidP="00854126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  <w:t xml:space="preserve">Well, I’d like to write something on the treasure box … in that square. </w:t>
      </w:r>
    </w:p>
    <w:p w14:paraId="4EB9495D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Предмет, на котором следовало написать слово, выглядел следующим образом:</w:t>
      </w:r>
    </w:p>
    <w:p w14:paraId="354041BD" w14:textId="77777777" w:rsidR="000C4952" w:rsidRPr="00805B98" w:rsidRDefault="00F94FF6" w:rsidP="000C4952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pict w14:anchorId="5F61778E">
          <v:shape id="_x0000_i1027" type="#_x0000_t75" style="width:90pt;height:90pt">
            <v:imagedata r:id="rId20" o:title=""/>
          </v:shape>
        </w:pict>
      </w:r>
    </w:p>
    <w:p w14:paraId="7D26B80A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Кандидат не смог определить предмет – можно предположить, что кандидат не знал именно слово “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  <w:t>treasure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” в словосочетании “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  <w:t>treasure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  <w:t>box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”, и даже вполне вероятно знакомое ему слово “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  <w:t>box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” не помогло нивелировать трудность. </w:t>
      </w:r>
    </w:p>
    <w:p w14:paraId="516F434E" w14:textId="48E7BC40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de-DE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также испытал лекс</w:t>
      </w:r>
      <w:r w:rsidR="00160C05"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ическую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трудность. Диалог, в котором была озвучена инструкция, звучал следующим образом:</w:t>
      </w:r>
    </w:p>
    <w:p w14:paraId="3475E1ED" w14:textId="77777777" w:rsidR="000C4952" w:rsidRPr="00805B98" w:rsidRDefault="000C4952" w:rsidP="00854126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  <w:t>Can I colour the spotted fish? The little one. It looks really sweet.</w:t>
      </w:r>
    </w:p>
    <w:p w14:paraId="29690BBA" w14:textId="77777777" w:rsidR="000C4952" w:rsidRPr="00805B98" w:rsidRDefault="000C4952" w:rsidP="00854126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  <w:t xml:space="preserve">I agree, but colour the striped one for me please, instead. </w:t>
      </w:r>
    </w:p>
    <w:p w14:paraId="6E72F436" w14:textId="77777777" w:rsidR="00EA16E9" w:rsidRDefault="000C4952" w:rsidP="00EA16E9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Трудность могло вызвать как незнание значения слова “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  <w:t>striped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”, так и незнание местоимения “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 w:eastAsia="en-US"/>
        </w:rPr>
        <w:t>one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”, которое используется после прилагательных для замены ранее упомянутого исчисляемого существительного, во избежание </w:t>
      </w:r>
      <w:r w:rsidRPr="00805B9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 xml:space="preserve">повторения. В любом случае, именно лексическая трудность могла помешать идентифицировать тот объект, который нужно было раскрасить. </w:t>
      </w:r>
      <w:bookmarkStart w:id="350" w:name="_Toc104618702"/>
    </w:p>
    <w:p w14:paraId="6A5FD3F0" w14:textId="27BF3C24" w:rsidR="0084664C" w:rsidRPr="00EA16E9" w:rsidRDefault="0084664C" w:rsidP="00EA16E9">
      <w:pPr>
        <w:pStyle w:val="3"/>
        <w:rPr>
          <w:rFonts w:ascii="Times New Roman" w:eastAsia="Calibri" w:hAnsi="Times New Roman"/>
          <w:color w:val="auto"/>
          <w:sz w:val="28"/>
          <w:szCs w:val="28"/>
          <w:shd w:val="clear" w:color="auto" w:fill="FFFFFF"/>
          <w:lang w:eastAsia="en-US"/>
        </w:rPr>
      </w:pPr>
      <w:bookmarkStart w:id="351" w:name="_Toc105078698"/>
      <w:r w:rsidRPr="00805B98">
        <w:rPr>
          <w:rFonts w:ascii="Times New Roman" w:eastAsia="Calibri" w:hAnsi="Times New Roman"/>
          <w:color w:val="auto"/>
          <w:sz w:val="28"/>
          <w:szCs w:val="28"/>
        </w:rPr>
        <w:t xml:space="preserve">Таблица </w:t>
      </w:r>
      <w:r w:rsidR="005A62B3" w:rsidRPr="00805B98">
        <w:rPr>
          <w:rFonts w:ascii="Times New Roman" w:hAnsi="Times New Roman"/>
          <w:color w:val="auto"/>
          <w:sz w:val="28"/>
          <w:szCs w:val="28"/>
        </w:rPr>
        <w:t>6</w:t>
      </w:r>
      <w:r w:rsidRPr="00805B98">
        <w:rPr>
          <w:rFonts w:ascii="Times New Roman" w:eastAsia="Calibri" w:hAnsi="Times New Roman"/>
          <w:color w:val="auto"/>
          <w:sz w:val="28"/>
          <w:szCs w:val="28"/>
        </w:rPr>
        <w:t xml:space="preserve">. Языковые трудности аудирования при подтверждении </w:t>
      </w:r>
      <w:r w:rsidR="005A62B3" w:rsidRPr="00805B98">
        <w:rPr>
          <w:rFonts w:ascii="Times New Roman" w:hAnsi="Times New Roman"/>
          <w:color w:val="auto"/>
          <w:sz w:val="28"/>
          <w:szCs w:val="28"/>
        </w:rPr>
        <w:t xml:space="preserve">высокого </w:t>
      </w:r>
      <w:r w:rsidRPr="00805B98">
        <w:rPr>
          <w:rFonts w:ascii="Times New Roman" w:eastAsia="Calibri" w:hAnsi="Times New Roman"/>
          <w:color w:val="auto"/>
          <w:sz w:val="28"/>
          <w:szCs w:val="28"/>
        </w:rPr>
        <w:t>уровня ЛКК</w:t>
      </w:r>
      <w:r w:rsidR="005A62B3" w:rsidRPr="00805B98">
        <w:rPr>
          <w:rFonts w:ascii="Times New Roman" w:hAnsi="Times New Roman"/>
          <w:color w:val="auto"/>
          <w:sz w:val="28"/>
          <w:szCs w:val="28"/>
        </w:rPr>
        <w:t>3</w:t>
      </w:r>
      <w:bookmarkEnd w:id="350"/>
      <w:bookmarkEnd w:id="351"/>
      <w:r w:rsidRPr="00805B98">
        <w:rPr>
          <w:rFonts w:ascii="Times New Roman" w:eastAsia="Calibri" w:hAnsi="Times New Roman"/>
          <w:b/>
          <w:bCs/>
          <w:color w:val="auto"/>
          <w:sz w:val="28"/>
          <w:szCs w:val="28"/>
        </w:rPr>
        <w:t xml:space="preserve"> </w:t>
      </w:r>
    </w:p>
    <w:tbl>
      <w:tblPr>
        <w:tblStyle w:val="af4"/>
        <w:tblW w:w="9570" w:type="dxa"/>
        <w:tblInd w:w="108" w:type="dxa"/>
        <w:tblLook w:val="04A0" w:firstRow="1" w:lastRow="0" w:firstColumn="1" w:lastColumn="0" w:noHBand="0" w:noVBand="1"/>
      </w:tblPr>
      <w:tblGrid>
        <w:gridCol w:w="1624"/>
        <w:gridCol w:w="425"/>
        <w:gridCol w:w="395"/>
        <w:gridCol w:w="368"/>
        <w:gridCol w:w="406"/>
        <w:gridCol w:w="424"/>
        <w:gridCol w:w="394"/>
        <w:gridCol w:w="368"/>
        <w:gridCol w:w="406"/>
        <w:gridCol w:w="424"/>
        <w:gridCol w:w="394"/>
        <w:gridCol w:w="368"/>
        <w:gridCol w:w="406"/>
        <w:gridCol w:w="424"/>
        <w:gridCol w:w="394"/>
        <w:gridCol w:w="368"/>
        <w:gridCol w:w="406"/>
        <w:gridCol w:w="424"/>
        <w:gridCol w:w="394"/>
        <w:gridCol w:w="368"/>
        <w:gridCol w:w="390"/>
      </w:tblGrid>
      <w:tr w:rsidR="00805B98" w:rsidRPr="00805B98" w14:paraId="29670E8A" w14:textId="77777777" w:rsidTr="003A1FA3">
        <w:trPr>
          <w:trHeight w:val="317"/>
        </w:trPr>
        <w:tc>
          <w:tcPr>
            <w:tcW w:w="1624" w:type="dxa"/>
            <w:vMerge w:val="restart"/>
          </w:tcPr>
          <w:p w14:paraId="79529F23" w14:textId="6B3C0CB6" w:rsidR="003A12D5" w:rsidRPr="00805B98" w:rsidRDefault="005A62B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52" w:name="_Toc104618703"/>
            <w:bookmarkStart w:id="353" w:name="_Toc105077730"/>
            <w:bookmarkStart w:id="354" w:name="_Toc10507869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Кандидат</w:t>
            </w:r>
            <w:bookmarkEnd w:id="352"/>
            <w:r w:rsidR="009D26EC"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и буква его обозначения</w:t>
            </w:r>
            <w:bookmarkEnd w:id="353"/>
            <w:bookmarkEnd w:id="354"/>
          </w:p>
        </w:tc>
        <w:tc>
          <w:tcPr>
            <w:tcW w:w="1594" w:type="dxa"/>
            <w:gridSpan w:val="4"/>
          </w:tcPr>
          <w:p w14:paraId="15AB91A9" w14:textId="2CD6FDF5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55" w:name="_Toc104618704"/>
            <w:bookmarkStart w:id="356" w:name="_Toc105077731"/>
            <w:bookmarkStart w:id="357" w:name="_Toc10507870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1</w:t>
            </w:r>
            <w:bookmarkEnd w:id="355"/>
            <w:bookmarkEnd w:id="356"/>
            <w:bookmarkEnd w:id="357"/>
          </w:p>
        </w:tc>
        <w:tc>
          <w:tcPr>
            <w:tcW w:w="1592" w:type="dxa"/>
            <w:gridSpan w:val="4"/>
          </w:tcPr>
          <w:p w14:paraId="71AFF2B4" w14:textId="045B70BA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58" w:name="_Toc104618705"/>
            <w:bookmarkStart w:id="359" w:name="_Toc105077732"/>
            <w:bookmarkStart w:id="360" w:name="_Toc10507870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2</w:t>
            </w:r>
            <w:bookmarkEnd w:id="358"/>
            <w:bookmarkEnd w:id="359"/>
            <w:bookmarkEnd w:id="360"/>
          </w:p>
        </w:tc>
        <w:tc>
          <w:tcPr>
            <w:tcW w:w="1592" w:type="dxa"/>
            <w:gridSpan w:val="4"/>
          </w:tcPr>
          <w:p w14:paraId="05FEE04D" w14:textId="7D2FC87C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61" w:name="_Toc104618706"/>
            <w:bookmarkStart w:id="362" w:name="_Toc105077733"/>
            <w:bookmarkStart w:id="363" w:name="_Toc10507870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 3</w:t>
            </w:r>
            <w:bookmarkEnd w:id="361"/>
            <w:bookmarkEnd w:id="362"/>
            <w:bookmarkEnd w:id="363"/>
          </w:p>
        </w:tc>
        <w:tc>
          <w:tcPr>
            <w:tcW w:w="1592" w:type="dxa"/>
            <w:gridSpan w:val="4"/>
          </w:tcPr>
          <w:p w14:paraId="1DEF95A9" w14:textId="7C0A839E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64" w:name="_Toc104618707"/>
            <w:bookmarkStart w:id="365" w:name="_Toc105077734"/>
            <w:bookmarkStart w:id="366" w:name="_Toc10507870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4</w:t>
            </w:r>
            <w:bookmarkEnd w:id="364"/>
            <w:bookmarkEnd w:id="365"/>
            <w:bookmarkEnd w:id="366"/>
          </w:p>
        </w:tc>
        <w:tc>
          <w:tcPr>
            <w:tcW w:w="1576" w:type="dxa"/>
            <w:gridSpan w:val="4"/>
          </w:tcPr>
          <w:p w14:paraId="0B4D23E7" w14:textId="7F4B04F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67" w:name="_Toc104618708"/>
            <w:bookmarkStart w:id="368" w:name="_Toc105077735"/>
            <w:bookmarkStart w:id="369" w:name="_Toc10507870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5</w:t>
            </w:r>
            <w:bookmarkEnd w:id="367"/>
            <w:bookmarkEnd w:id="368"/>
            <w:bookmarkEnd w:id="369"/>
          </w:p>
        </w:tc>
      </w:tr>
      <w:tr w:rsidR="00805B98" w:rsidRPr="00805B98" w14:paraId="490F78E6" w14:textId="77777777" w:rsidTr="003A1FA3">
        <w:trPr>
          <w:trHeight w:val="797"/>
        </w:trPr>
        <w:tc>
          <w:tcPr>
            <w:tcW w:w="1624" w:type="dxa"/>
            <w:vMerge/>
          </w:tcPr>
          <w:p w14:paraId="71A591C1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" w:type="dxa"/>
          </w:tcPr>
          <w:p w14:paraId="7CE2FE4E" w14:textId="62919107" w:rsidR="003A12D5" w:rsidRPr="00805B98" w:rsidRDefault="005A62B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70" w:name="_Toc104618709"/>
            <w:bookmarkStart w:id="371" w:name="_Toc105077736"/>
            <w:bookmarkStart w:id="372" w:name="_Toc10507870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370"/>
            <w:bookmarkEnd w:id="371"/>
            <w:bookmarkEnd w:id="372"/>
          </w:p>
        </w:tc>
        <w:tc>
          <w:tcPr>
            <w:tcW w:w="395" w:type="dxa"/>
          </w:tcPr>
          <w:p w14:paraId="2B42F471" w14:textId="0575AD03" w:rsidR="003A12D5" w:rsidRPr="00805B98" w:rsidRDefault="005A62B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73" w:name="_Toc104618710"/>
            <w:bookmarkStart w:id="374" w:name="_Toc105077737"/>
            <w:bookmarkStart w:id="375" w:name="_Toc10507870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373"/>
            <w:bookmarkEnd w:id="374"/>
            <w:bookmarkEnd w:id="375"/>
          </w:p>
        </w:tc>
        <w:tc>
          <w:tcPr>
            <w:tcW w:w="368" w:type="dxa"/>
          </w:tcPr>
          <w:p w14:paraId="42A86180" w14:textId="0E7AFC0C" w:rsidR="003A12D5" w:rsidRPr="00805B98" w:rsidRDefault="005A62B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76" w:name="_Toc104618711"/>
            <w:bookmarkStart w:id="377" w:name="_Toc105077738"/>
            <w:bookmarkStart w:id="378" w:name="_Toc10507870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376"/>
            <w:bookmarkEnd w:id="377"/>
            <w:bookmarkEnd w:id="378"/>
          </w:p>
        </w:tc>
        <w:tc>
          <w:tcPr>
            <w:tcW w:w="406" w:type="dxa"/>
          </w:tcPr>
          <w:p w14:paraId="50B14C28" w14:textId="1F24156E" w:rsidR="003A12D5" w:rsidRPr="00805B98" w:rsidRDefault="005A62B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79" w:name="_Toc104618712"/>
            <w:bookmarkStart w:id="380" w:name="_Toc105077739"/>
            <w:bookmarkStart w:id="381" w:name="_Toc10507870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379"/>
            <w:bookmarkEnd w:id="380"/>
            <w:bookmarkEnd w:id="381"/>
          </w:p>
        </w:tc>
        <w:tc>
          <w:tcPr>
            <w:tcW w:w="424" w:type="dxa"/>
          </w:tcPr>
          <w:p w14:paraId="77D5A035" w14:textId="71FFC986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82" w:name="_Toc104618713"/>
            <w:bookmarkStart w:id="383" w:name="_Toc105077740"/>
            <w:bookmarkStart w:id="384" w:name="_Toc10507870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382"/>
            <w:bookmarkEnd w:id="383"/>
            <w:bookmarkEnd w:id="384"/>
          </w:p>
        </w:tc>
        <w:tc>
          <w:tcPr>
            <w:tcW w:w="394" w:type="dxa"/>
          </w:tcPr>
          <w:p w14:paraId="596FFE46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85" w:name="_Toc104618714"/>
            <w:bookmarkStart w:id="386" w:name="_Toc105077741"/>
            <w:bookmarkStart w:id="387" w:name="_Toc10507871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385"/>
            <w:bookmarkEnd w:id="386"/>
            <w:bookmarkEnd w:id="387"/>
          </w:p>
        </w:tc>
        <w:tc>
          <w:tcPr>
            <w:tcW w:w="368" w:type="dxa"/>
          </w:tcPr>
          <w:p w14:paraId="387AA85C" w14:textId="77BA0208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88" w:name="_Toc104618715"/>
            <w:bookmarkStart w:id="389" w:name="_Toc105077742"/>
            <w:bookmarkStart w:id="390" w:name="_Toc10507871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388"/>
            <w:bookmarkEnd w:id="389"/>
            <w:bookmarkEnd w:id="390"/>
          </w:p>
        </w:tc>
        <w:tc>
          <w:tcPr>
            <w:tcW w:w="406" w:type="dxa"/>
          </w:tcPr>
          <w:p w14:paraId="54999E99" w14:textId="5CCCE2DE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91" w:name="_Toc104618716"/>
            <w:bookmarkStart w:id="392" w:name="_Toc105077743"/>
            <w:bookmarkStart w:id="393" w:name="_Toc10507871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391"/>
            <w:bookmarkEnd w:id="392"/>
            <w:bookmarkEnd w:id="393"/>
          </w:p>
        </w:tc>
        <w:tc>
          <w:tcPr>
            <w:tcW w:w="424" w:type="dxa"/>
          </w:tcPr>
          <w:p w14:paraId="246630DF" w14:textId="11AFBDB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94" w:name="_Toc104618717"/>
            <w:bookmarkStart w:id="395" w:name="_Toc105077744"/>
            <w:bookmarkStart w:id="396" w:name="_Toc10507871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394"/>
            <w:bookmarkEnd w:id="395"/>
            <w:bookmarkEnd w:id="396"/>
          </w:p>
        </w:tc>
        <w:tc>
          <w:tcPr>
            <w:tcW w:w="394" w:type="dxa"/>
          </w:tcPr>
          <w:p w14:paraId="7F6D93F4" w14:textId="111CD99A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397" w:name="_Toc104618718"/>
            <w:bookmarkStart w:id="398" w:name="_Toc105077745"/>
            <w:bookmarkStart w:id="399" w:name="_Toc10507871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397"/>
            <w:bookmarkEnd w:id="398"/>
            <w:bookmarkEnd w:id="399"/>
          </w:p>
        </w:tc>
        <w:tc>
          <w:tcPr>
            <w:tcW w:w="368" w:type="dxa"/>
          </w:tcPr>
          <w:p w14:paraId="29D1F9A5" w14:textId="6BCEF264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00" w:name="_Toc104618719"/>
            <w:bookmarkStart w:id="401" w:name="_Toc105077746"/>
            <w:bookmarkStart w:id="402" w:name="_Toc10507871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400"/>
            <w:bookmarkEnd w:id="401"/>
            <w:bookmarkEnd w:id="40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6" w:type="dxa"/>
          </w:tcPr>
          <w:p w14:paraId="7762E81C" w14:textId="17A8E36E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03" w:name="_Toc104618720"/>
            <w:bookmarkStart w:id="404" w:name="_Toc105077747"/>
            <w:bookmarkStart w:id="405" w:name="_Toc10507871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403"/>
            <w:bookmarkEnd w:id="404"/>
            <w:bookmarkEnd w:id="405"/>
          </w:p>
        </w:tc>
        <w:tc>
          <w:tcPr>
            <w:tcW w:w="424" w:type="dxa"/>
          </w:tcPr>
          <w:p w14:paraId="286F6AB7" w14:textId="6AEB5C76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06" w:name="_Toc104618721"/>
            <w:bookmarkStart w:id="407" w:name="_Toc105077748"/>
            <w:bookmarkStart w:id="408" w:name="_Toc10507871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406"/>
            <w:bookmarkEnd w:id="407"/>
            <w:bookmarkEnd w:id="408"/>
          </w:p>
        </w:tc>
        <w:tc>
          <w:tcPr>
            <w:tcW w:w="394" w:type="dxa"/>
          </w:tcPr>
          <w:p w14:paraId="555DC1BA" w14:textId="57C1CE84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09" w:name="_Toc104618722"/>
            <w:bookmarkStart w:id="410" w:name="_Toc105077749"/>
            <w:bookmarkStart w:id="411" w:name="_Toc10507871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409"/>
            <w:bookmarkEnd w:id="410"/>
            <w:bookmarkEnd w:id="411"/>
          </w:p>
        </w:tc>
        <w:tc>
          <w:tcPr>
            <w:tcW w:w="368" w:type="dxa"/>
          </w:tcPr>
          <w:p w14:paraId="08DDCED8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12" w:name="_Toc104618723"/>
            <w:bookmarkStart w:id="413" w:name="_Toc105077750"/>
            <w:bookmarkStart w:id="414" w:name="_Toc10507871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412"/>
            <w:bookmarkEnd w:id="413"/>
            <w:bookmarkEnd w:id="414"/>
          </w:p>
        </w:tc>
        <w:tc>
          <w:tcPr>
            <w:tcW w:w="406" w:type="dxa"/>
          </w:tcPr>
          <w:p w14:paraId="4054F8E1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15" w:name="_Toc104618724"/>
            <w:bookmarkStart w:id="416" w:name="_Toc105077751"/>
            <w:bookmarkStart w:id="417" w:name="_Toc10507872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415"/>
            <w:bookmarkEnd w:id="416"/>
            <w:bookmarkEnd w:id="417"/>
          </w:p>
        </w:tc>
        <w:tc>
          <w:tcPr>
            <w:tcW w:w="424" w:type="dxa"/>
          </w:tcPr>
          <w:p w14:paraId="16DCA35C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18" w:name="_Toc104618725"/>
            <w:bookmarkStart w:id="419" w:name="_Toc105077752"/>
            <w:bookmarkStart w:id="420" w:name="_Toc10507872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418"/>
            <w:bookmarkEnd w:id="419"/>
            <w:bookmarkEnd w:id="42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94" w:type="dxa"/>
          </w:tcPr>
          <w:p w14:paraId="2973CF2C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21" w:name="_Toc104618726"/>
            <w:bookmarkStart w:id="422" w:name="_Toc105077753"/>
            <w:bookmarkStart w:id="423" w:name="_Toc10507872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421"/>
            <w:bookmarkEnd w:id="422"/>
            <w:bookmarkEnd w:id="423"/>
          </w:p>
        </w:tc>
        <w:tc>
          <w:tcPr>
            <w:tcW w:w="368" w:type="dxa"/>
          </w:tcPr>
          <w:p w14:paraId="5ADFA127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24" w:name="_Toc104618727"/>
            <w:bookmarkStart w:id="425" w:name="_Toc105077754"/>
            <w:bookmarkStart w:id="426" w:name="_Toc10507872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424"/>
            <w:bookmarkEnd w:id="425"/>
            <w:bookmarkEnd w:id="426"/>
          </w:p>
        </w:tc>
        <w:tc>
          <w:tcPr>
            <w:tcW w:w="390" w:type="dxa"/>
          </w:tcPr>
          <w:p w14:paraId="50362AA9" w14:textId="77777777" w:rsidR="003A12D5" w:rsidRPr="00805B98" w:rsidRDefault="003A12D5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27" w:name="_Toc104618728"/>
            <w:bookmarkStart w:id="428" w:name="_Toc105077755"/>
            <w:bookmarkStart w:id="429" w:name="_Toc10507872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427"/>
            <w:bookmarkEnd w:id="428"/>
            <w:bookmarkEnd w:id="429"/>
          </w:p>
        </w:tc>
      </w:tr>
      <w:tr w:rsidR="00805B98" w:rsidRPr="00805B98" w14:paraId="79D8816F" w14:textId="77777777" w:rsidTr="003A1FA3">
        <w:tc>
          <w:tcPr>
            <w:tcW w:w="1624" w:type="dxa"/>
          </w:tcPr>
          <w:p w14:paraId="719DF1C8" w14:textId="22AC20F4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30" w:name="_Toc104618729"/>
            <w:bookmarkStart w:id="431" w:name="_Toc105077756"/>
            <w:bookmarkStart w:id="432" w:name="_Toc10507872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A</w:t>
            </w:r>
            <w:bookmarkEnd w:id="430"/>
            <w:bookmarkEnd w:id="431"/>
            <w:bookmarkEnd w:id="432"/>
          </w:p>
        </w:tc>
        <w:tc>
          <w:tcPr>
            <w:tcW w:w="425" w:type="dxa"/>
          </w:tcPr>
          <w:p w14:paraId="3325DD3C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5" w:type="dxa"/>
          </w:tcPr>
          <w:p w14:paraId="4EA510C0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dxa"/>
          </w:tcPr>
          <w:p w14:paraId="2D807A4E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34E0D309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24" w:type="dxa"/>
          </w:tcPr>
          <w:p w14:paraId="53518AE1" w14:textId="3CC38082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4" w:type="dxa"/>
          </w:tcPr>
          <w:p w14:paraId="7A49B213" w14:textId="4A56BE90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33" w:name="_Toc105077757"/>
            <w:bookmarkStart w:id="434" w:name="_Toc10507872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433"/>
            <w:bookmarkEnd w:id="434"/>
          </w:p>
        </w:tc>
        <w:tc>
          <w:tcPr>
            <w:tcW w:w="368" w:type="dxa"/>
          </w:tcPr>
          <w:p w14:paraId="78418905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05328A6B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1592" w:type="dxa"/>
            <w:gridSpan w:val="4"/>
            <w:vMerge w:val="restart"/>
          </w:tcPr>
          <w:p w14:paraId="2DC68D4B" w14:textId="6AC63970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35" w:name="_Toc105077758"/>
            <w:bookmarkStart w:id="436" w:name="_Toc10507872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кандидаты не испытали трудностей в этом задании</w:t>
            </w:r>
            <w:bookmarkEnd w:id="435"/>
            <w:bookmarkEnd w:id="436"/>
          </w:p>
        </w:tc>
        <w:tc>
          <w:tcPr>
            <w:tcW w:w="424" w:type="dxa"/>
          </w:tcPr>
          <w:p w14:paraId="3527430C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4" w:type="dxa"/>
          </w:tcPr>
          <w:p w14:paraId="3E44042B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dxa"/>
          </w:tcPr>
          <w:p w14:paraId="5260B32C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62C678BF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24" w:type="dxa"/>
          </w:tcPr>
          <w:p w14:paraId="73132873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4" w:type="dxa"/>
          </w:tcPr>
          <w:p w14:paraId="4103C7A7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dxa"/>
          </w:tcPr>
          <w:p w14:paraId="490F1F85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64390097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7BA4C346" w14:textId="77777777" w:rsidTr="003A1FA3">
        <w:tc>
          <w:tcPr>
            <w:tcW w:w="1624" w:type="dxa"/>
          </w:tcPr>
          <w:p w14:paraId="01EA84B3" w14:textId="01D5101E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37" w:name="_Toc104618730"/>
            <w:bookmarkStart w:id="438" w:name="_Toc105077759"/>
            <w:bookmarkStart w:id="439" w:name="_Toc10507872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B</w:t>
            </w:r>
            <w:bookmarkEnd w:id="437"/>
            <w:bookmarkEnd w:id="438"/>
            <w:bookmarkEnd w:id="439"/>
          </w:p>
        </w:tc>
        <w:tc>
          <w:tcPr>
            <w:tcW w:w="425" w:type="dxa"/>
          </w:tcPr>
          <w:p w14:paraId="75F32E8B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5" w:type="dxa"/>
          </w:tcPr>
          <w:p w14:paraId="0D4D77BF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dxa"/>
          </w:tcPr>
          <w:p w14:paraId="6FF78791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0618B3D3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24" w:type="dxa"/>
          </w:tcPr>
          <w:p w14:paraId="1CF186CB" w14:textId="7C9262E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40" w:name="_Toc105077760"/>
            <w:bookmarkStart w:id="441" w:name="_Toc10507872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440"/>
            <w:bookmarkEnd w:id="441"/>
          </w:p>
        </w:tc>
        <w:tc>
          <w:tcPr>
            <w:tcW w:w="394" w:type="dxa"/>
          </w:tcPr>
          <w:p w14:paraId="78CCE353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dxa"/>
          </w:tcPr>
          <w:p w14:paraId="6739E63B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334241AC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1592" w:type="dxa"/>
            <w:gridSpan w:val="4"/>
            <w:vMerge/>
          </w:tcPr>
          <w:p w14:paraId="10BA0CA8" w14:textId="721778B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24" w:type="dxa"/>
          </w:tcPr>
          <w:p w14:paraId="4C844DE4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4" w:type="dxa"/>
          </w:tcPr>
          <w:p w14:paraId="0AACFAE6" w14:textId="78ED7E33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42" w:name="_Toc105077761"/>
            <w:bookmarkStart w:id="443" w:name="_Toc10507873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442"/>
            <w:bookmarkEnd w:id="443"/>
          </w:p>
        </w:tc>
        <w:tc>
          <w:tcPr>
            <w:tcW w:w="368" w:type="dxa"/>
          </w:tcPr>
          <w:p w14:paraId="2921FF94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1856A92F" w14:textId="4A0F64D0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44" w:name="_Toc105077762"/>
            <w:bookmarkStart w:id="445" w:name="_Toc10507873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444"/>
            <w:bookmarkEnd w:id="445"/>
          </w:p>
        </w:tc>
        <w:tc>
          <w:tcPr>
            <w:tcW w:w="424" w:type="dxa"/>
          </w:tcPr>
          <w:p w14:paraId="4FA53070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4" w:type="dxa"/>
          </w:tcPr>
          <w:p w14:paraId="0F4013A7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dxa"/>
          </w:tcPr>
          <w:p w14:paraId="283EB4C7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08A9F83C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535AF289" w14:textId="77777777" w:rsidTr="003A1FA3">
        <w:tc>
          <w:tcPr>
            <w:tcW w:w="1624" w:type="dxa"/>
          </w:tcPr>
          <w:p w14:paraId="7AE45E72" w14:textId="0BC6DF63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46" w:name="_Toc104618731"/>
            <w:bookmarkStart w:id="447" w:name="_Toc105077763"/>
            <w:bookmarkStart w:id="448" w:name="_Toc10507873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C</w:t>
            </w:r>
            <w:bookmarkEnd w:id="446"/>
            <w:bookmarkEnd w:id="447"/>
            <w:bookmarkEnd w:id="448"/>
          </w:p>
        </w:tc>
        <w:tc>
          <w:tcPr>
            <w:tcW w:w="425" w:type="dxa"/>
          </w:tcPr>
          <w:p w14:paraId="20FA17A1" w14:textId="1B156758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49" w:name="_Toc105077764"/>
            <w:bookmarkStart w:id="450" w:name="_Toc10507873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449"/>
            <w:bookmarkEnd w:id="450"/>
          </w:p>
        </w:tc>
        <w:tc>
          <w:tcPr>
            <w:tcW w:w="395" w:type="dxa"/>
          </w:tcPr>
          <w:p w14:paraId="3569340F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dxa"/>
          </w:tcPr>
          <w:p w14:paraId="1FFF029C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1513E860" w14:textId="25D94414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24" w:type="dxa"/>
          </w:tcPr>
          <w:p w14:paraId="26082BBC" w14:textId="174DE9CF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51" w:name="_Toc105077765"/>
            <w:bookmarkStart w:id="452" w:name="_Toc10507873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451"/>
            <w:bookmarkEnd w:id="452"/>
          </w:p>
        </w:tc>
        <w:tc>
          <w:tcPr>
            <w:tcW w:w="394" w:type="dxa"/>
          </w:tcPr>
          <w:p w14:paraId="22828990" w14:textId="16AB8CAD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dxa"/>
          </w:tcPr>
          <w:p w14:paraId="04E430FC" w14:textId="230F66F8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4137D497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1592" w:type="dxa"/>
            <w:gridSpan w:val="4"/>
            <w:vMerge/>
          </w:tcPr>
          <w:p w14:paraId="721C5FD2" w14:textId="097EF3AD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424" w:type="dxa"/>
          </w:tcPr>
          <w:p w14:paraId="4594F293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4" w:type="dxa"/>
          </w:tcPr>
          <w:p w14:paraId="7E2AD1D5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dxa"/>
          </w:tcPr>
          <w:p w14:paraId="4BC0CFD0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3EF14D15" w14:textId="4B9B4F5C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53" w:name="_Toc105077766"/>
            <w:bookmarkStart w:id="454" w:name="_Toc10507873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453"/>
            <w:bookmarkEnd w:id="454"/>
          </w:p>
        </w:tc>
        <w:tc>
          <w:tcPr>
            <w:tcW w:w="424" w:type="dxa"/>
          </w:tcPr>
          <w:p w14:paraId="4A26F565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4" w:type="dxa"/>
          </w:tcPr>
          <w:p w14:paraId="53A10A91" w14:textId="61CC5C65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55" w:name="_Toc105077767"/>
            <w:bookmarkStart w:id="456" w:name="_Toc10507873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455"/>
            <w:bookmarkEnd w:id="456"/>
          </w:p>
        </w:tc>
        <w:tc>
          <w:tcPr>
            <w:tcW w:w="368" w:type="dxa"/>
          </w:tcPr>
          <w:p w14:paraId="641F4593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1EBCFDA2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231C1764" w14:textId="77777777" w:rsidTr="003A1FA3">
        <w:tc>
          <w:tcPr>
            <w:tcW w:w="1624" w:type="dxa"/>
          </w:tcPr>
          <w:p w14:paraId="631764EF" w14:textId="53BD3EA3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57" w:name="_Toc104618732"/>
            <w:bookmarkStart w:id="458" w:name="_Toc105077768"/>
            <w:bookmarkStart w:id="459" w:name="_Toc10507873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D</w:t>
            </w:r>
            <w:bookmarkEnd w:id="457"/>
            <w:bookmarkEnd w:id="458"/>
            <w:bookmarkEnd w:id="459"/>
          </w:p>
        </w:tc>
        <w:tc>
          <w:tcPr>
            <w:tcW w:w="425" w:type="dxa"/>
          </w:tcPr>
          <w:p w14:paraId="52323C71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5" w:type="dxa"/>
          </w:tcPr>
          <w:p w14:paraId="6C45994F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dxa"/>
          </w:tcPr>
          <w:p w14:paraId="451758DF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2BB92F84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24" w:type="dxa"/>
          </w:tcPr>
          <w:p w14:paraId="138805A2" w14:textId="643C1D25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60" w:name="_Toc105077769"/>
            <w:bookmarkStart w:id="461" w:name="_Toc10507873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460"/>
            <w:bookmarkEnd w:id="461"/>
          </w:p>
        </w:tc>
        <w:tc>
          <w:tcPr>
            <w:tcW w:w="394" w:type="dxa"/>
          </w:tcPr>
          <w:p w14:paraId="644CE567" w14:textId="4E4087A3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dxa"/>
          </w:tcPr>
          <w:p w14:paraId="75097A2E" w14:textId="20EDF77C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07A127C8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1592" w:type="dxa"/>
            <w:gridSpan w:val="4"/>
            <w:vMerge/>
          </w:tcPr>
          <w:p w14:paraId="42ACA967" w14:textId="6656FC9A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24" w:type="dxa"/>
          </w:tcPr>
          <w:p w14:paraId="74EBB00D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4" w:type="dxa"/>
          </w:tcPr>
          <w:p w14:paraId="10CDE88C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68" w:type="dxa"/>
          </w:tcPr>
          <w:p w14:paraId="465F0638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467E777F" w14:textId="2040676C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62" w:name="_Toc105077770"/>
            <w:bookmarkStart w:id="463" w:name="_Toc10507873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462"/>
            <w:bookmarkEnd w:id="463"/>
          </w:p>
        </w:tc>
        <w:tc>
          <w:tcPr>
            <w:tcW w:w="424" w:type="dxa"/>
          </w:tcPr>
          <w:p w14:paraId="7CBB2537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4" w:type="dxa"/>
          </w:tcPr>
          <w:p w14:paraId="328FA644" w14:textId="78017770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64" w:name="_Toc105077771"/>
            <w:bookmarkStart w:id="465" w:name="_Toc10507874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464"/>
            <w:bookmarkEnd w:id="465"/>
          </w:p>
        </w:tc>
        <w:tc>
          <w:tcPr>
            <w:tcW w:w="368" w:type="dxa"/>
          </w:tcPr>
          <w:p w14:paraId="4BEA5F23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795092C9" w14:textId="77777777" w:rsidR="003A1FA3" w:rsidRPr="00805B98" w:rsidRDefault="003A1FA3" w:rsidP="00425ADA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32A8C9E6" w14:textId="77777777" w:rsidTr="003A1FA3">
        <w:tc>
          <w:tcPr>
            <w:tcW w:w="1624" w:type="dxa"/>
          </w:tcPr>
          <w:p w14:paraId="724C76AF" w14:textId="6928B23F" w:rsidR="00B615FD" w:rsidRPr="00805B98" w:rsidRDefault="00B615F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466" w:name="_Toc105077772"/>
            <w:bookmarkStart w:id="467" w:name="_Toc10507874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ИТОГО</w:t>
            </w:r>
            <w:bookmarkEnd w:id="466"/>
            <w:bookmarkEnd w:id="467"/>
          </w:p>
        </w:tc>
        <w:tc>
          <w:tcPr>
            <w:tcW w:w="425" w:type="dxa"/>
          </w:tcPr>
          <w:p w14:paraId="7A72092A" w14:textId="32258819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68" w:name="_Toc105077773"/>
            <w:bookmarkStart w:id="469" w:name="_Toc10507874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1</w:t>
            </w:r>
            <w:bookmarkEnd w:id="468"/>
            <w:bookmarkEnd w:id="469"/>
          </w:p>
        </w:tc>
        <w:tc>
          <w:tcPr>
            <w:tcW w:w="395" w:type="dxa"/>
          </w:tcPr>
          <w:p w14:paraId="03D67830" w14:textId="64E2ECFD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70" w:name="_Toc105077774"/>
            <w:bookmarkStart w:id="471" w:name="_Toc10507874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0</w:t>
            </w:r>
            <w:bookmarkEnd w:id="470"/>
            <w:bookmarkEnd w:id="471"/>
          </w:p>
        </w:tc>
        <w:tc>
          <w:tcPr>
            <w:tcW w:w="368" w:type="dxa"/>
          </w:tcPr>
          <w:p w14:paraId="55CD7A84" w14:textId="70AA91CE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72" w:name="_Toc105077775"/>
            <w:bookmarkStart w:id="473" w:name="_Toc10507874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0</w:t>
            </w:r>
            <w:bookmarkEnd w:id="472"/>
            <w:bookmarkEnd w:id="473"/>
          </w:p>
        </w:tc>
        <w:tc>
          <w:tcPr>
            <w:tcW w:w="406" w:type="dxa"/>
          </w:tcPr>
          <w:p w14:paraId="46E1F2D1" w14:textId="5AA87B41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74" w:name="_Toc105077776"/>
            <w:bookmarkStart w:id="475" w:name="_Toc10507874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0</w:t>
            </w:r>
            <w:bookmarkEnd w:id="474"/>
            <w:bookmarkEnd w:id="475"/>
          </w:p>
        </w:tc>
        <w:tc>
          <w:tcPr>
            <w:tcW w:w="424" w:type="dxa"/>
          </w:tcPr>
          <w:p w14:paraId="652D2619" w14:textId="0C8D4A5A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76" w:name="_Toc105077777"/>
            <w:bookmarkStart w:id="477" w:name="_Toc10507874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4</w:t>
            </w:r>
            <w:bookmarkEnd w:id="476"/>
            <w:bookmarkEnd w:id="477"/>
          </w:p>
        </w:tc>
        <w:tc>
          <w:tcPr>
            <w:tcW w:w="394" w:type="dxa"/>
          </w:tcPr>
          <w:p w14:paraId="101B75AF" w14:textId="236A1B17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78" w:name="_Toc105077778"/>
            <w:bookmarkStart w:id="479" w:name="_Toc10507874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1</w:t>
            </w:r>
            <w:bookmarkEnd w:id="478"/>
            <w:bookmarkEnd w:id="479"/>
          </w:p>
        </w:tc>
        <w:tc>
          <w:tcPr>
            <w:tcW w:w="368" w:type="dxa"/>
          </w:tcPr>
          <w:p w14:paraId="087E83EF" w14:textId="389E0444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80" w:name="_Toc105077779"/>
            <w:bookmarkStart w:id="481" w:name="_Toc10507874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0</w:t>
            </w:r>
            <w:bookmarkEnd w:id="480"/>
            <w:bookmarkEnd w:id="481"/>
          </w:p>
        </w:tc>
        <w:tc>
          <w:tcPr>
            <w:tcW w:w="406" w:type="dxa"/>
          </w:tcPr>
          <w:p w14:paraId="789814A1" w14:textId="21168669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82" w:name="_Toc105077780"/>
            <w:bookmarkStart w:id="483" w:name="_Toc10507874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0</w:t>
            </w:r>
            <w:bookmarkEnd w:id="482"/>
            <w:bookmarkEnd w:id="483"/>
          </w:p>
        </w:tc>
        <w:tc>
          <w:tcPr>
            <w:tcW w:w="424" w:type="dxa"/>
          </w:tcPr>
          <w:p w14:paraId="7D5C5627" w14:textId="782F3E96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84" w:name="_Toc105077781"/>
            <w:bookmarkStart w:id="485" w:name="_Toc10507875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0</w:t>
            </w:r>
            <w:bookmarkEnd w:id="484"/>
            <w:bookmarkEnd w:id="485"/>
          </w:p>
        </w:tc>
        <w:tc>
          <w:tcPr>
            <w:tcW w:w="394" w:type="dxa"/>
          </w:tcPr>
          <w:p w14:paraId="5A620523" w14:textId="4780F588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86" w:name="_Toc105077782"/>
            <w:bookmarkStart w:id="487" w:name="_Toc10507875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0</w:t>
            </w:r>
            <w:bookmarkEnd w:id="486"/>
            <w:bookmarkEnd w:id="487"/>
          </w:p>
        </w:tc>
        <w:tc>
          <w:tcPr>
            <w:tcW w:w="368" w:type="dxa"/>
          </w:tcPr>
          <w:p w14:paraId="7D6BEA00" w14:textId="395831C2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88" w:name="_Toc105077783"/>
            <w:bookmarkStart w:id="489" w:name="_Toc10507875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0</w:t>
            </w:r>
            <w:bookmarkEnd w:id="488"/>
            <w:bookmarkEnd w:id="489"/>
          </w:p>
        </w:tc>
        <w:tc>
          <w:tcPr>
            <w:tcW w:w="406" w:type="dxa"/>
          </w:tcPr>
          <w:p w14:paraId="2FFCFD7C" w14:textId="0779A0AB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90" w:name="_Toc105077784"/>
            <w:bookmarkStart w:id="491" w:name="_Toc10507875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0</w:t>
            </w:r>
            <w:bookmarkEnd w:id="490"/>
            <w:bookmarkEnd w:id="491"/>
          </w:p>
        </w:tc>
        <w:tc>
          <w:tcPr>
            <w:tcW w:w="424" w:type="dxa"/>
          </w:tcPr>
          <w:p w14:paraId="17953EB6" w14:textId="601574A5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92" w:name="_Toc105077785"/>
            <w:bookmarkStart w:id="493" w:name="_Toc10507875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0</w:t>
            </w:r>
            <w:bookmarkEnd w:id="492"/>
            <w:bookmarkEnd w:id="493"/>
          </w:p>
        </w:tc>
        <w:tc>
          <w:tcPr>
            <w:tcW w:w="394" w:type="dxa"/>
          </w:tcPr>
          <w:p w14:paraId="53939C97" w14:textId="3228C472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94" w:name="_Toc105077786"/>
            <w:bookmarkStart w:id="495" w:name="_Toc10507875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1</w:t>
            </w:r>
            <w:bookmarkEnd w:id="494"/>
            <w:bookmarkEnd w:id="495"/>
          </w:p>
        </w:tc>
        <w:tc>
          <w:tcPr>
            <w:tcW w:w="368" w:type="dxa"/>
          </w:tcPr>
          <w:p w14:paraId="60EB29D7" w14:textId="61050F78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96" w:name="_Toc105077787"/>
            <w:bookmarkStart w:id="497" w:name="_Toc10507875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0</w:t>
            </w:r>
            <w:bookmarkEnd w:id="496"/>
            <w:bookmarkEnd w:id="497"/>
          </w:p>
        </w:tc>
        <w:tc>
          <w:tcPr>
            <w:tcW w:w="406" w:type="dxa"/>
          </w:tcPr>
          <w:p w14:paraId="38B106E8" w14:textId="1A2F686E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498" w:name="_Toc105077788"/>
            <w:bookmarkStart w:id="499" w:name="_Toc10507875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3</w:t>
            </w:r>
            <w:bookmarkEnd w:id="498"/>
            <w:bookmarkEnd w:id="499"/>
          </w:p>
        </w:tc>
        <w:tc>
          <w:tcPr>
            <w:tcW w:w="424" w:type="dxa"/>
          </w:tcPr>
          <w:p w14:paraId="7A62B809" w14:textId="27C604C7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500" w:name="_Toc105077789"/>
            <w:bookmarkStart w:id="501" w:name="_Toc10507875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0</w:t>
            </w:r>
            <w:bookmarkEnd w:id="500"/>
            <w:bookmarkEnd w:id="501"/>
          </w:p>
        </w:tc>
        <w:tc>
          <w:tcPr>
            <w:tcW w:w="394" w:type="dxa"/>
          </w:tcPr>
          <w:p w14:paraId="383B3598" w14:textId="72B1FE56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502" w:name="_Toc105077790"/>
            <w:bookmarkStart w:id="503" w:name="_Toc10507875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2</w:t>
            </w:r>
            <w:bookmarkEnd w:id="502"/>
            <w:bookmarkEnd w:id="503"/>
          </w:p>
        </w:tc>
        <w:tc>
          <w:tcPr>
            <w:tcW w:w="368" w:type="dxa"/>
          </w:tcPr>
          <w:p w14:paraId="5283D9AA" w14:textId="3177245A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504" w:name="_Toc105077791"/>
            <w:bookmarkStart w:id="505" w:name="_Toc10507876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0</w:t>
            </w:r>
            <w:bookmarkEnd w:id="504"/>
            <w:bookmarkEnd w:id="505"/>
          </w:p>
        </w:tc>
        <w:tc>
          <w:tcPr>
            <w:tcW w:w="390" w:type="dxa"/>
          </w:tcPr>
          <w:p w14:paraId="2742399B" w14:textId="42BA54F5" w:rsidR="00B615FD" w:rsidRPr="00805B98" w:rsidRDefault="00A8102D" w:rsidP="00B615FD">
            <w:pPr>
              <w:pStyle w:val="21"/>
              <w:spacing w:before="0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506" w:name="_Toc105077792"/>
            <w:bookmarkStart w:id="507" w:name="_Toc10507876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0</w:t>
            </w:r>
            <w:bookmarkEnd w:id="506"/>
            <w:bookmarkEnd w:id="507"/>
          </w:p>
        </w:tc>
      </w:tr>
    </w:tbl>
    <w:p w14:paraId="70BFEC49" w14:textId="0CF2BD59" w:rsidR="00EA545B" w:rsidRPr="00805B98" w:rsidRDefault="00B615FD" w:rsidP="0059344C">
      <w:pPr>
        <w:spacing w:before="240"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Основываясь на результатах из Таблицы 6, 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выделим ключевую трудность данного уровня – это</w:t>
      </w:r>
      <w:r w:rsidR="00FA0AC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 фонетики и фонологии, 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выявленная в </w:t>
      </w:r>
      <w:r w:rsidR="00FA0AC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</w:t>
      </w:r>
      <w:r w:rsidR="00FA0AC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12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случаев. Также считаем важным отметить и </w:t>
      </w:r>
      <w:r w:rsidR="00FA0AC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лексическую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трудность, которая становилась источником ошибок в </w:t>
      </w:r>
      <w:r w:rsidR="00FA0AC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случаях из 1</w:t>
      </w:r>
      <w:r w:rsidR="00FA0AC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6DB83061" w14:textId="4DEC355B" w:rsidR="00EA16E9" w:rsidRPr="001E1C31" w:rsidRDefault="007E1422" w:rsidP="00EA1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Подведем итог.</w:t>
      </w:r>
      <w:r w:rsidR="006332C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ходе анализа работ кандидатов на уровни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Starters</w:t>
      </w:r>
      <w:r w:rsidR="000C332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(ЛКК1),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Movers</w:t>
      </w:r>
      <w:r w:rsidR="000C332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(ЛКК2)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Flyers</w:t>
      </w:r>
      <w:r w:rsidR="000C332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(ЛКК3)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были выделены основные трудности, с которыми столкнулось большее </w:t>
      </w:r>
      <w:r w:rsidR="006332C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число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кандидатов. Для 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уровня 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="00FA0AC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– это прагматическая трудность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для уровня 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– </w:t>
      </w:r>
      <w:r w:rsidR="000C3320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трудности фонетики и фонологии, а также лексическая трудность</w:t>
      </w:r>
      <w:r w:rsidR="000C3320">
        <w:rPr>
          <w:rFonts w:ascii="Times New Roman" w:eastAsia="Calibri" w:hAnsi="Times New Roman" w:cs="Times New Roman"/>
          <w:sz w:val="28"/>
          <w:szCs w:val="28"/>
          <w:lang w:eastAsia="en-US"/>
        </w:rPr>
        <w:t>. Языковые трудности, выявленные н</w:t>
      </w:r>
      <w:r w:rsidR="00FA0AC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уровн</w:t>
      </w:r>
      <w:r w:rsidR="00FA0AC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EA545B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bookmarkStart w:id="508" w:name="_Toc104618735"/>
      <w:r w:rsidR="001E1C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идентичны трудностям на уровне </w:t>
      </w:r>
      <w:r w:rsidR="001E1C31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1E1C31" w:rsidRPr="001E1C31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</w:p>
    <w:p w14:paraId="7724082D" w14:textId="77777777" w:rsidR="00EA16E9" w:rsidRDefault="00EA16E9" w:rsidP="00EA16E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A13B186" w14:textId="4E24DC4B" w:rsidR="00017139" w:rsidRPr="00EA16E9" w:rsidRDefault="000C4952" w:rsidP="00EA16E9">
      <w:pPr>
        <w:pStyle w:val="2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509" w:name="_Toc105078762"/>
      <w:r w:rsidRPr="00805B98">
        <w:rPr>
          <w:rFonts w:ascii="Times New Roman" w:eastAsia="Calibri" w:hAnsi="Times New Roman"/>
          <w:b/>
          <w:bCs/>
          <w:color w:val="auto"/>
          <w:sz w:val="28"/>
          <w:szCs w:val="28"/>
        </w:rPr>
        <w:t>2.</w:t>
      </w:r>
      <w:r w:rsidR="00425ADE" w:rsidRPr="00805B98">
        <w:rPr>
          <w:rFonts w:ascii="Times New Roman" w:eastAsia="Calibri" w:hAnsi="Times New Roman"/>
          <w:b/>
          <w:bCs/>
          <w:color w:val="auto"/>
          <w:sz w:val="28"/>
          <w:szCs w:val="28"/>
        </w:rPr>
        <w:t>3</w:t>
      </w:r>
      <w:r w:rsidRPr="00805B98">
        <w:rPr>
          <w:rFonts w:ascii="Times New Roman" w:eastAsia="Calibri" w:hAnsi="Times New Roman"/>
          <w:b/>
          <w:bCs/>
          <w:color w:val="auto"/>
          <w:sz w:val="28"/>
          <w:szCs w:val="28"/>
        </w:rPr>
        <w:t xml:space="preserve"> Языковые трудности</w:t>
      </w:r>
      <w:r w:rsidR="0022643C" w:rsidRPr="00805B98">
        <w:rPr>
          <w:rFonts w:ascii="Times New Roman" w:eastAsia="Calibri" w:hAnsi="Times New Roman"/>
          <w:b/>
          <w:bCs/>
          <w:color w:val="auto"/>
          <w:sz w:val="28"/>
          <w:szCs w:val="28"/>
        </w:rPr>
        <w:t xml:space="preserve"> п</w:t>
      </w:r>
      <w:r w:rsidR="0059344C" w:rsidRPr="00805B98">
        <w:rPr>
          <w:rFonts w:ascii="Times New Roman" w:eastAsia="Calibri" w:hAnsi="Times New Roman"/>
          <w:b/>
          <w:bCs/>
          <w:color w:val="auto"/>
          <w:sz w:val="28"/>
          <w:szCs w:val="28"/>
        </w:rPr>
        <w:t>ри</w:t>
      </w:r>
      <w:r w:rsidR="0022643C" w:rsidRPr="00805B98">
        <w:rPr>
          <w:rFonts w:ascii="Times New Roman" w:eastAsia="Calibri" w:hAnsi="Times New Roman"/>
          <w:b/>
          <w:bCs/>
          <w:color w:val="auto"/>
          <w:sz w:val="28"/>
          <w:szCs w:val="28"/>
        </w:rPr>
        <w:t xml:space="preserve"> проверке навыков и умений в чтении и письме</w:t>
      </w:r>
      <w:r w:rsidR="00043963" w:rsidRPr="00805B98">
        <w:rPr>
          <w:rStyle w:val="af9"/>
          <w:rFonts w:ascii="Times New Roman" w:eastAsia="Calibri" w:hAnsi="Times New Roman"/>
          <w:b/>
          <w:bCs/>
          <w:color w:val="auto"/>
          <w:sz w:val="28"/>
          <w:szCs w:val="28"/>
        </w:rPr>
        <w:footnoteReference w:id="6"/>
      </w:r>
      <w:r w:rsidR="00425ADA" w:rsidRPr="00805B98">
        <w:rPr>
          <w:rFonts w:ascii="Times New Roman" w:eastAsia="Calibri" w:hAnsi="Times New Roman"/>
          <w:b/>
          <w:bCs/>
          <w:color w:val="auto"/>
          <w:sz w:val="28"/>
          <w:szCs w:val="28"/>
        </w:rPr>
        <w:t xml:space="preserve"> на трех уровнях экзамена</w:t>
      </w:r>
      <w:bookmarkEnd w:id="508"/>
      <w:bookmarkEnd w:id="509"/>
    </w:p>
    <w:p w14:paraId="5CAA3F87" w14:textId="0A540513" w:rsidR="00EA545B" w:rsidRPr="00805B98" w:rsidRDefault="00EA545B" w:rsidP="00EA545B">
      <w:pPr>
        <w:rPr>
          <w:lang w:eastAsia="en-US"/>
        </w:rPr>
      </w:pPr>
    </w:p>
    <w:p w14:paraId="1304C50D" w14:textId="77777777" w:rsidR="00EA16E9" w:rsidRDefault="00692475" w:rsidP="00EA16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Краткое содержание данной части экзамена представлено в Разделе 1.1 теоретической Главы 1 </w:t>
      </w:r>
      <w:r w:rsidR="00087475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(См. Таблицу 1 Глава 1). 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В данном разделе также приведено обоснование объединения двух видов речевой деятельности в данной части экзамена </w:t>
      </w:r>
      <w:r w:rsidRPr="00805B98">
        <w:rPr>
          <w:rFonts w:ascii="Times New Roman" w:hAnsi="Times New Roman" w:cs="Times New Roman"/>
          <w:sz w:val="28"/>
          <w:szCs w:val="28"/>
          <w:lang w:val="en-US" w:eastAsia="en-US"/>
        </w:rPr>
        <w:t>YLE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bookmarkStart w:id="510" w:name="_Toc104618736"/>
    </w:p>
    <w:p w14:paraId="125C1B87" w14:textId="77777777" w:rsidR="00EA16E9" w:rsidRDefault="00EA16E9" w:rsidP="00EA16E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4D40F379" w14:textId="2A3A1C4A" w:rsidR="00C00F49" w:rsidRPr="00815B7A" w:rsidRDefault="00C00F49" w:rsidP="00EA16E9">
      <w:pPr>
        <w:pStyle w:val="3"/>
        <w:rPr>
          <w:rFonts w:ascii="Times New Roman" w:eastAsiaTheme="minorHAnsi" w:hAnsi="Times New Roman"/>
          <w:color w:val="auto"/>
          <w:sz w:val="28"/>
          <w:szCs w:val="28"/>
          <w:lang w:eastAsia="en-US"/>
        </w:rPr>
      </w:pPr>
      <w:bookmarkStart w:id="511" w:name="_Toc105078763"/>
      <w:r w:rsidRPr="00815B7A">
        <w:rPr>
          <w:rFonts w:ascii="Times New Roman" w:eastAsia="Calibri" w:hAnsi="Times New Roman"/>
          <w:i/>
          <w:iCs/>
          <w:color w:val="auto"/>
          <w:sz w:val="28"/>
          <w:szCs w:val="28"/>
          <w:lang w:eastAsia="en-US"/>
        </w:rPr>
        <w:lastRenderedPageBreak/>
        <w:t>Начальный уровень при подтверждении ЛКК1</w:t>
      </w:r>
      <w:r w:rsidRPr="00815B7A">
        <w:rPr>
          <w:rFonts w:ascii="Times New Roman" w:eastAsia="Calibri" w:hAnsi="Times New Roman"/>
          <w:i/>
          <w:iCs/>
          <w:color w:val="auto"/>
          <w:sz w:val="28"/>
          <w:szCs w:val="28"/>
          <w:vertAlign w:val="superscript"/>
          <w:lang w:eastAsia="en-US"/>
        </w:rPr>
        <w:footnoteReference w:id="7"/>
      </w:r>
      <w:bookmarkEnd w:id="510"/>
      <w:bookmarkEnd w:id="511"/>
    </w:p>
    <w:p w14:paraId="4FC94E09" w14:textId="77777777" w:rsidR="00C00F49" w:rsidRPr="00805B98" w:rsidRDefault="00C00F49" w:rsidP="00EA1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17153B5" w14:textId="09144EA9" w:rsidR="000C4952" w:rsidRPr="00805B98" w:rsidRDefault="000C4952" w:rsidP="00EA1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 данном уровне часть, посвященная чтению и письму, занимает 20 минут и включает в себя пять заданий.</w:t>
      </w:r>
    </w:p>
    <w:p w14:paraId="43A4FC67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первую очередь необходимо отметить следующее: на уровне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Starters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части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Reading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Writing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упор на знание и употребление артиклей не делается – если ребенку нужно вставить слово из списка в предложение или текст, оно либо уже дается с артиклем, либо артикль есть в тексте. Поэтому данная грамматическая трудность исключается. </w:t>
      </w:r>
    </w:p>
    <w:p w14:paraId="2B73D75B" w14:textId="2FAAB1E2" w:rsidR="000C4952" w:rsidRPr="00805B98" w:rsidRDefault="00C00F49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0C495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первом задании дается пять утвердительных предложений, каждое из которых сопровождается картинкой. Предметы, изображенные на картинках, могут быть в единственном или множественном числе. Кандидат должен поставить галочку, если утверждение соответствует картинке, и крестик, если не соответствует. Это задание проверяет способность кандидата распознавать значение слов, соотнося их с изображением.</w:t>
      </w:r>
    </w:p>
    <w:p w14:paraId="16199308" w14:textId="1D672681" w:rsidR="000C4952" w:rsidRPr="00805B98" w:rsidRDefault="00C00F49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Н</w:t>
      </w:r>
      <w:r w:rsidR="000C4952"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и один из кандидатов не испытал трудностей</w:t>
      </w:r>
      <w:r w:rsidR="000C495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 выполнении первого задания части </w:t>
      </w:r>
      <w:r w:rsidR="000C4952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Reading</w:t>
      </w:r>
      <w:r w:rsidR="000C495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C4952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and</w:t>
      </w:r>
      <w:r w:rsidR="000C495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C4952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Writing</w:t>
      </w:r>
      <w:r w:rsidR="000C495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 Возможно, этому поспособствовало отсутствие слов с схожей графической формой.</w:t>
      </w:r>
      <w:r w:rsidR="001D3D5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C495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Также в данном варианте отсутствовали неправильные формы множественного числа существительных. Однако не следует забывать о том, что эти трудности все еще могут появиться в других вариантах экзамена.</w:t>
      </w:r>
    </w:p>
    <w:p w14:paraId="6E2A4CA1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Во втором задании дается картинка и пять утвердительных предложений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 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некоторые из них правильно описывают изображение, некоторые – нет. Кандидатам нужно написать рядом с предложением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если прочитанное соответствует изображению, 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если не соответствует. Это задание проверяет способность кандидата читать и понимать текст на уровне предложения.</w:t>
      </w:r>
    </w:p>
    <w:p w14:paraId="67CABB91" w14:textId="2FBE99A0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Большая часть кандидатов испытала прагматическую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трудность</w:t>
      </w:r>
      <w:r w:rsidR="00A75CFA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которая, с нашей точки зрения, связана с личным опытом испытуемых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на предложение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children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fishing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sea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кандидаты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дали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однако правильным ответом было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так как на картинке была изображена река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river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), а не море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sea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</w:t>
      </w:r>
      <w:r w:rsidR="00A75CFA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Мы предполагаем, что к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андидаты знали значение обоих слов, однако, увидев воду на картинке, поспешили ответить утвердительно, не задумываясь о том, что данное предложение неверно отображает происходящее на картинке. </w:t>
      </w:r>
    </w:p>
    <w:p w14:paraId="678A85E9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допустил еще одну ошибку, причиной которой может быть грамматическая трудность. В предложении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child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with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black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hair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sitting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down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кандидат дает отрицательный ответ, тогда как описываемый в предложении персонаж действительно сидел. Возможно, Кандидат В, будучи учащимся школы, часто слышал от учителя глагол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down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 и воспринял его значение, только как «садиться», а не «сидеть», поэтому в его понимании в предложении говорилось о том, что мальчик именно «садится», а не уже «сидит». </w:t>
      </w:r>
    </w:p>
    <w:p w14:paraId="48402C7D" w14:textId="06AA4D6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испытал еще несколько трудностей, помимо вышеупомянутой. Первая трудность</w:t>
      </w:r>
      <w:r w:rsidR="00C678E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вероятно, носит грамматический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характер: на утверждение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old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boot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water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кандидат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тогда как правильным ответом было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– герои картинки вытаскивали ботинок из реки, таким образом, он не был в воде.</w:t>
      </w:r>
      <w:r w:rsidR="00C678E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Возможно,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кандидат решил, что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это сокращение от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was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="00C678E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поэтому дал такой ответ. Отметим, что Кандидат </w:t>
      </w:r>
      <w:r w:rsidR="00C678E1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</w:t>
      </w:r>
      <w:r w:rsidR="00C678E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давая ответ к этому утверждению, испытал ту же трудность, что и Кандидат С.</w:t>
      </w:r>
    </w:p>
    <w:p w14:paraId="60F78004" w14:textId="22E1311F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Далее Кандидат С, как и Кандидат В, на утверждение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child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with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black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hair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sitting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down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дает отрицательный ответ, тогда как верно обратное. Причина</w:t>
      </w:r>
      <w:r w:rsidR="00C678E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как и в случае Кандидата </w:t>
      </w:r>
      <w:r w:rsidR="00C678E1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678E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– грамматическая трудность.</w:t>
      </w:r>
    </w:p>
    <w:p w14:paraId="49EEB545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Кандидаты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E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и 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F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не испытали трудностей при выполнении задания.</w:t>
      </w:r>
    </w:p>
    <w:p w14:paraId="39612514" w14:textId="1A252B44" w:rsidR="000C4952" w:rsidRPr="00805B98" w:rsidRDefault="000C4952" w:rsidP="001D79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Третье задание является проверкой на знание лексики и правописания. Дается пять изображений тех или иных объектов, каждое из которых сопровождается набором перемешанных букв, из которых ребенок должен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составить слово. Небольшой подсказкой о том, сколько букв в слове, является количество прочерков, в которое ребенок должен вписать слово по буквам.</w:t>
      </w:r>
      <w:r w:rsidR="001D793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Очевидно, что ключевой трудностью данного задания является </w:t>
      </w:r>
      <w:r w:rsidR="001D793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фонологическая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трудность.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14:paraId="5ED850C6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Практически все кандидаты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(кроме Кандидата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который не испытал ни одной трудности) не справились с написанием слова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teacher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”: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14:paraId="2B9F93F9" w14:textId="77777777" w:rsidR="000C4952" w:rsidRPr="00805B98" w:rsidRDefault="000C4952" w:rsidP="00854126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teechar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14:paraId="23FC7B58" w14:textId="77777777" w:rsidR="000C4952" w:rsidRPr="00805B98" w:rsidRDefault="000C4952" w:rsidP="00854126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Кандидаты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: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techear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”;</w:t>
      </w:r>
    </w:p>
    <w:p w14:paraId="2814A82D" w14:textId="77777777" w:rsidR="000C4952" w:rsidRPr="00805B98" w:rsidRDefault="000C4952" w:rsidP="00854126">
      <w:pPr>
        <w:numPr>
          <w:ilvl w:val="0"/>
          <w:numId w:val="1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Кандидаты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: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techar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</w:t>
      </w:r>
    </w:p>
    <w:p w14:paraId="3B848B95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Итак, наибольшие затруднения вызвали буквосочетания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ea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Отметим, что сложности с буквосочетанием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 возникли у Кандидата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в других словах: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paper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–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parpe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eraser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–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erasar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</w:t>
      </w:r>
    </w:p>
    <w:p w14:paraId="66EBA6AC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четвертом задании дается небольшой текст, в который нужно вставить пропущенные слова. Все пропущенные слова являются существительными в единственном или множественном числе, они находятся после текста и сопровождаются небольшими картинками, поясняющими их значение. Это задание проверяет способность кандидата понимать прочитанный текст, а также насколько развит его рецептивный лексический навык.</w:t>
      </w:r>
    </w:p>
    <w:p w14:paraId="796602A0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Кандидаты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E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F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не испытали трудностей при выполнении задания.</w:t>
      </w:r>
    </w:p>
    <w:p w14:paraId="597FB4C7" w14:textId="77388E73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Кандидаты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допустили одну и ту же ошибку. В предложении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of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(4) ……,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clean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their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horse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give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(5) ……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water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под номерами 4 и 5 следовало вставить слова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day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food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тогда как оба кандидата вставили 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door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в пропуск под номером 4. Данную трудность отнесем к прагматической, так как выражение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of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door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 может быть логичным с точки зрения ребенка – возможно, оба кандидата хотели указать не на временной промежуток, а на локацию, в которой происходят указанные действия, однако такой ответ все равно ошибочен. </w:t>
      </w:r>
    </w:p>
    <w:p w14:paraId="13470B7D" w14:textId="5C3697AC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допустил множество ошибок. Причиной может быть </w:t>
      </w:r>
      <w:r w:rsidR="0069247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прагматическая трудность, обусловленная возрастными характеристиками кандидата, который относится к </w:t>
      </w:r>
      <w:r w:rsidR="00D30C0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дошкольной</w:t>
      </w:r>
      <w:r w:rsidR="00692475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возрастной группе</w:t>
      </w:r>
      <w:r w:rsidR="00D30C0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Экзамен мог </w:t>
      </w:r>
      <w:r w:rsidR="00D30C0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стать серьезным испытанием для </w:t>
      </w:r>
      <w:r w:rsidR="0048763A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его уровня развития личности, а та</w:t>
      </w:r>
      <w:r w:rsidR="00B028A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48763A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же обусловленным возрастом уровнем развитости</w:t>
      </w:r>
      <w:r w:rsidR="00D30C0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высших психических функций и физических сил в целом (См. Таблица 2 Глава 1). </w:t>
      </w:r>
    </w:p>
    <w:p w14:paraId="2790820B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пятом задании даются три картинки, которые повествуют о какой-то истории и сопровождаются пятью вопросами. На каждый вопрос требуется дать ответ в виде одного слова, которое может быть существительным, глаголом или каким-либо числом. Это задание проверяет, способен ли кандидат отвечать на вопросы об истории, запечатленной на картинках, а также насколько развит его продуктивный лексический навык. </w:t>
      </w:r>
    </w:p>
    <w:p w14:paraId="6DD9AC58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 вопрос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pointing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?”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people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однако ответ, который лучше отображает действительность, именно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children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Возможно, трудность носит лексический характер – кандидат мог быть не уверен в том, что сможет написать 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children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без ошибок или он мог и вовсе забыть данное слово. В этом случае, кандидат применил компенсаторное умение и использовал ту лексическую единицу, которая также подходит по контексту, хотя и не отображает действительность в полной мере.</w:t>
      </w:r>
    </w:p>
    <w:p w14:paraId="52B5AFB1" w14:textId="368F5C61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испытал незначительную ф</w:t>
      </w:r>
      <w:r w:rsidR="001D793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онологическую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трудность, записав 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three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как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tree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Возможно, кандидат испытывает трудности при восприятии на слух звука [θ]</w:t>
      </w:r>
      <w:r w:rsidR="001D793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написанием буквосочетания, которое его передает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1D793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 как данный звук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отсутствует в русском языке. </w:t>
      </w:r>
    </w:p>
    <w:p w14:paraId="1F21FFBB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Как уже было сказано ранее,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дает никаких ответов в задании, вероятной причиной чего может быть усталость. </w:t>
      </w:r>
    </w:p>
    <w:p w14:paraId="765C6805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как и Кандидат А, испытал лексическую трудность и на вопрос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pointing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?”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people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Еще одна трудность, которую испытал Кандидат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относится к грамматической – на вопрос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birds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?” кандидат ответил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тогда как правильным ответом было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singing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Причиной можно считать грамматическую интерференцию, так как в русском языке отсутствуют времена группы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Continuous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520F85C5" w14:textId="77777777" w:rsidR="000C4952" w:rsidRPr="00805B98" w:rsidRDefault="000C4952" w:rsidP="000C495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E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не испытал трудностей при выполнении задания.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14:paraId="0EAB9AB4" w14:textId="77777777" w:rsidR="00EA16E9" w:rsidRDefault="000C4952" w:rsidP="00EA1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F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допустил следующую ошибку – на вопрос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pointing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?” кандидат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child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тогда как на картинке был не один ребенок, а два. Возможной причиной такого заблуждения может быть грамматическая трудность</w:t>
      </w:r>
      <w:r w:rsidR="001D793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возможно, в своем ответе кандидат опирался не на изображаемое на картинке, а именно на вопрос, в котором использовалась краткая форма вспомогательного глагола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который употребляется только с третьим лицом в единственном числе. Однако кандидату следовало помнить о том, что вопросительное 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в любом случае подразумевает использование вспомогательного глагола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</w:t>
      </w:r>
    </w:p>
    <w:p w14:paraId="6C2201AE" w14:textId="2CA71858" w:rsidR="00017139" w:rsidRPr="00EA16E9" w:rsidRDefault="00017139" w:rsidP="00EA16E9">
      <w:pPr>
        <w:pStyle w:val="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512" w:name="_Toc105078764"/>
      <w:r w:rsidRPr="00805B98">
        <w:rPr>
          <w:rFonts w:ascii="Times New Roman" w:eastAsia="Calibri" w:hAnsi="Times New Roman"/>
          <w:color w:val="auto"/>
          <w:sz w:val="28"/>
          <w:szCs w:val="28"/>
        </w:rPr>
        <w:t xml:space="preserve">Таблица </w:t>
      </w:r>
      <w:r w:rsidRPr="00805B98">
        <w:rPr>
          <w:rFonts w:ascii="Times New Roman" w:hAnsi="Times New Roman"/>
          <w:color w:val="auto"/>
          <w:sz w:val="28"/>
          <w:szCs w:val="28"/>
        </w:rPr>
        <w:t>7</w:t>
      </w:r>
      <w:r w:rsidRPr="00805B98">
        <w:rPr>
          <w:rFonts w:ascii="Times New Roman" w:eastAsia="Calibri" w:hAnsi="Times New Roman"/>
          <w:color w:val="auto"/>
          <w:sz w:val="28"/>
          <w:szCs w:val="28"/>
        </w:rPr>
        <w:t>. Языковые трудности</w:t>
      </w:r>
      <w:r w:rsidR="004B0E3E" w:rsidRPr="00805B98">
        <w:rPr>
          <w:rFonts w:ascii="Times New Roman" w:eastAsia="Calibri" w:hAnsi="Times New Roman"/>
          <w:color w:val="auto"/>
          <w:sz w:val="28"/>
          <w:szCs w:val="28"/>
        </w:rPr>
        <w:t xml:space="preserve"> чтения и письма</w:t>
      </w:r>
      <w:r w:rsidRPr="00805B98">
        <w:rPr>
          <w:rFonts w:ascii="Times New Roman" w:eastAsia="Calibri" w:hAnsi="Times New Roman"/>
          <w:color w:val="auto"/>
          <w:sz w:val="28"/>
          <w:szCs w:val="28"/>
        </w:rPr>
        <w:t xml:space="preserve"> при подтверждении </w:t>
      </w:r>
      <w:r w:rsidRPr="00805B98">
        <w:rPr>
          <w:rFonts w:ascii="Times New Roman" w:hAnsi="Times New Roman"/>
          <w:color w:val="auto"/>
          <w:sz w:val="28"/>
          <w:szCs w:val="28"/>
        </w:rPr>
        <w:t xml:space="preserve">начального </w:t>
      </w:r>
      <w:r w:rsidRPr="00805B98">
        <w:rPr>
          <w:rFonts w:ascii="Times New Roman" w:eastAsia="Calibri" w:hAnsi="Times New Roman"/>
          <w:color w:val="auto"/>
          <w:sz w:val="28"/>
          <w:szCs w:val="28"/>
        </w:rPr>
        <w:t>уровня ЛКК</w:t>
      </w:r>
      <w:r w:rsidRPr="00805B98">
        <w:rPr>
          <w:rFonts w:ascii="Times New Roman" w:hAnsi="Times New Roman"/>
          <w:color w:val="auto"/>
          <w:sz w:val="28"/>
          <w:szCs w:val="28"/>
        </w:rPr>
        <w:t>1</w:t>
      </w:r>
      <w:bookmarkEnd w:id="512"/>
    </w:p>
    <w:tbl>
      <w:tblPr>
        <w:tblStyle w:val="af4"/>
        <w:tblW w:w="9237" w:type="dxa"/>
        <w:tblInd w:w="108" w:type="dxa"/>
        <w:tblLook w:val="04A0" w:firstRow="1" w:lastRow="0" w:firstColumn="1" w:lastColumn="0" w:noHBand="0" w:noVBand="1"/>
      </w:tblPr>
      <w:tblGrid>
        <w:gridCol w:w="1531"/>
        <w:gridCol w:w="407"/>
        <w:gridCol w:w="381"/>
        <w:gridCol w:w="357"/>
        <w:gridCol w:w="392"/>
        <w:gridCol w:w="407"/>
        <w:gridCol w:w="379"/>
        <w:gridCol w:w="355"/>
        <w:gridCol w:w="390"/>
        <w:gridCol w:w="407"/>
        <w:gridCol w:w="379"/>
        <w:gridCol w:w="355"/>
        <w:gridCol w:w="390"/>
        <w:gridCol w:w="407"/>
        <w:gridCol w:w="379"/>
        <w:gridCol w:w="355"/>
        <w:gridCol w:w="436"/>
        <w:gridCol w:w="406"/>
        <w:gridCol w:w="379"/>
        <w:gridCol w:w="355"/>
        <w:gridCol w:w="390"/>
      </w:tblGrid>
      <w:tr w:rsidR="00805B98" w:rsidRPr="00805B98" w14:paraId="0BB67264" w14:textId="77777777" w:rsidTr="003A1FA3">
        <w:trPr>
          <w:trHeight w:val="317"/>
        </w:trPr>
        <w:tc>
          <w:tcPr>
            <w:tcW w:w="1531" w:type="dxa"/>
            <w:vMerge w:val="restart"/>
          </w:tcPr>
          <w:p w14:paraId="6FA758BC" w14:textId="6A6E4DA9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13" w:name="_Toc105077796"/>
            <w:bookmarkStart w:id="514" w:name="_Toc10507876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Кандидат</w:t>
            </w:r>
            <w:r w:rsidR="00FA0AC7"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и буква его обозначения</w:t>
            </w:r>
            <w:bookmarkEnd w:id="513"/>
            <w:bookmarkEnd w:id="514"/>
          </w:p>
        </w:tc>
        <w:tc>
          <w:tcPr>
            <w:tcW w:w="1537" w:type="dxa"/>
            <w:gridSpan w:val="4"/>
          </w:tcPr>
          <w:p w14:paraId="02040D20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15" w:name="_Toc105077797"/>
            <w:bookmarkStart w:id="516" w:name="_Toc10507876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1</w:t>
            </w:r>
            <w:bookmarkEnd w:id="515"/>
            <w:bookmarkEnd w:id="516"/>
          </w:p>
        </w:tc>
        <w:tc>
          <w:tcPr>
            <w:tcW w:w="1531" w:type="dxa"/>
            <w:gridSpan w:val="4"/>
          </w:tcPr>
          <w:p w14:paraId="70783C98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17" w:name="_Toc105077798"/>
            <w:bookmarkStart w:id="518" w:name="_Toc10507876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2</w:t>
            </w:r>
            <w:bookmarkEnd w:id="517"/>
            <w:bookmarkEnd w:id="518"/>
          </w:p>
        </w:tc>
        <w:tc>
          <w:tcPr>
            <w:tcW w:w="1531" w:type="dxa"/>
            <w:gridSpan w:val="4"/>
          </w:tcPr>
          <w:p w14:paraId="4FB9875C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19" w:name="_Toc105077799"/>
            <w:bookmarkStart w:id="520" w:name="_Toc10507876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 3</w:t>
            </w:r>
            <w:bookmarkEnd w:id="519"/>
            <w:bookmarkEnd w:id="520"/>
          </w:p>
        </w:tc>
        <w:tc>
          <w:tcPr>
            <w:tcW w:w="1577" w:type="dxa"/>
            <w:gridSpan w:val="4"/>
          </w:tcPr>
          <w:p w14:paraId="1B8AB3CF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21" w:name="_Toc105077800"/>
            <w:bookmarkStart w:id="522" w:name="_Toc10507876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4</w:t>
            </w:r>
            <w:bookmarkEnd w:id="521"/>
            <w:bookmarkEnd w:id="522"/>
          </w:p>
        </w:tc>
        <w:tc>
          <w:tcPr>
            <w:tcW w:w="1530" w:type="dxa"/>
            <w:gridSpan w:val="4"/>
          </w:tcPr>
          <w:p w14:paraId="3320C871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23" w:name="_Toc105077801"/>
            <w:bookmarkStart w:id="524" w:name="_Toc10507877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5</w:t>
            </w:r>
            <w:bookmarkEnd w:id="523"/>
            <w:bookmarkEnd w:id="524"/>
          </w:p>
        </w:tc>
      </w:tr>
      <w:tr w:rsidR="00805B98" w:rsidRPr="00805B98" w14:paraId="3D602BA7" w14:textId="77777777" w:rsidTr="003A1FA3">
        <w:trPr>
          <w:trHeight w:val="797"/>
        </w:trPr>
        <w:tc>
          <w:tcPr>
            <w:tcW w:w="1531" w:type="dxa"/>
            <w:vMerge/>
          </w:tcPr>
          <w:p w14:paraId="714F29E9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dxa"/>
          </w:tcPr>
          <w:p w14:paraId="0507C9B5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25" w:name="_Toc105077802"/>
            <w:bookmarkStart w:id="526" w:name="_Toc10507877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525"/>
            <w:bookmarkEnd w:id="526"/>
          </w:p>
        </w:tc>
        <w:tc>
          <w:tcPr>
            <w:tcW w:w="381" w:type="dxa"/>
          </w:tcPr>
          <w:p w14:paraId="16D1D430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27" w:name="_Toc105077803"/>
            <w:bookmarkStart w:id="528" w:name="_Toc10507877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527"/>
            <w:bookmarkEnd w:id="528"/>
          </w:p>
        </w:tc>
        <w:tc>
          <w:tcPr>
            <w:tcW w:w="357" w:type="dxa"/>
          </w:tcPr>
          <w:p w14:paraId="0AC5E818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29" w:name="_Toc105077804"/>
            <w:bookmarkStart w:id="530" w:name="_Toc10507877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529"/>
            <w:bookmarkEnd w:id="530"/>
          </w:p>
        </w:tc>
        <w:tc>
          <w:tcPr>
            <w:tcW w:w="392" w:type="dxa"/>
          </w:tcPr>
          <w:p w14:paraId="65658C1A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31" w:name="_Toc105077805"/>
            <w:bookmarkStart w:id="532" w:name="_Toc10507877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531"/>
            <w:bookmarkEnd w:id="532"/>
          </w:p>
        </w:tc>
        <w:tc>
          <w:tcPr>
            <w:tcW w:w="407" w:type="dxa"/>
          </w:tcPr>
          <w:p w14:paraId="03BCA1CF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33" w:name="_Toc105077806"/>
            <w:bookmarkStart w:id="534" w:name="_Toc10507877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533"/>
            <w:bookmarkEnd w:id="534"/>
          </w:p>
        </w:tc>
        <w:tc>
          <w:tcPr>
            <w:tcW w:w="379" w:type="dxa"/>
          </w:tcPr>
          <w:p w14:paraId="769825F0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35" w:name="_Toc105077807"/>
            <w:bookmarkStart w:id="536" w:name="_Toc10507877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535"/>
            <w:bookmarkEnd w:id="536"/>
          </w:p>
        </w:tc>
        <w:tc>
          <w:tcPr>
            <w:tcW w:w="355" w:type="dxa"/>
          </w:tcPr>
          <w:p w14:paraId="45F45AAE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37" w:name="_Toc105077808"/>
            <w:bookmarkStart w:id="538" w:name="_Toc10507877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537"/>
            <w:bookmarkEnd w:id="538"/>
          </w:p>
        </w:tc>
        <w:tc>
          <w:tcPr>
            <w:tcW w:w="390" w:type="dxa"/>
          </w:tcPr>
          <w:p w14:paraId="4A478DAB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39" w:name="_Toc105077809"/>
            <w:bookmarkStart w:id="540" w:name="_Toc10507877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539"/>
            <w:bookmarkEnd w:id="540"/>
          </w:p>
        </w:tc>
        <w:tc>
          <w:tcPr>
            <w:tcW w:w="407" w:type="dxa"/>
          </w:tcPr>
          <w:p w14:paraId="3612A566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41" w:name="_Toc105077810"/>
            <w:bookmarkStart w:id="542" w:name="_Toc10507877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541"/>
            <w:bookmarkEnd w:id="542"/>
          </w:p>
        </w:tc>
        <w:tc>
          <w:tcPr>
            <w:tcW w:w="379" w:type="dxa"/>
          </w:tcPr>
          <w:p w14:paraId="04601073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43" w:name="_Toc105077811"/>
            <w:bookmarkStart w:id="544" w:name="_Toc10507878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543"/>
            <w:bookmarkEnd w:id="544"/>
          </w:p>
        </w:tc>
        <w:tc>
          <w:tcPr>
            <w:tcW w:w="355" w:type="dxa"/>
          </w:tcPr>
          <w:p w14:paraId="7463CFCF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45" w:name="_Toc105077812"/>
            <w:bookmarkStart w:id="546" w:name="_Toc10507878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545"/>
            <w:bookmarkEnd w:id="54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90" w:type="dxa"/>
          </w:tcPr>
          <w:p w14:paraId="342835B5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47" w:name="_Toc105077813"/>
            <w:bookmarkStart w:id="548" w:name="_Toc10507878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547"/>
            <w:bookmarkEnd w:id="548"/>
          </w:p>
        </w:tc>
        <w:tc>
          <w:tcPr>
            <w:tcW w:w="407" w:type="dxa"/>
          </w:tcPr>
          <w:p w14:paraId="05A11DD3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49" w:name="_Toc105077814"/>
            <w:bookmarkStart w:id="550" w:name="_Toc10507878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549"/>
            <w:bookmarkEnd w:id="550"/>
          </w:p>
        </w:tc>
        <w:tc>
          <w:tcPr>
            <w:tcW w:w="379" w:type="dxa"/>
          </w:tcPr>
          <w:p w14:paraId="1101DC8E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51" w:name="_Toc105077815"/>
            <w:bookmarkStart w:id="552" w:name="_Toc10507878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551"/>
            <w:bookmarkEnd w:id="552"/>
          </w:p>
        </w:tc>
        <w:tc>
          <w:tcPr>
            <w:tcW w:w="355" w:type="dxa"/>
          </w:tcPr>
          <w:p w14:paraId="0F76F035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53" w:name="_Toc105077816"/>
            <w:bookmarkStart w:id="554" w:name="_Toc10507878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553"/>
            <w:bookmarkEnd w:id="554"/>
          </w:p>
        </w:tc>
        <w:tc>
          <w:tcPr>
            <w:tcW w:w="436" w:type="dxa"/>
          </w:tcPr>
          <w:p w14:paraId="60E9D2B4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55" w:name="_Toc105077817"/>
            <w:bookmarkStart w:id="556" w:name="_Toc10507878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555"/>
            <w:bookmarkEnd w:id="556"/>
          </w:p>
        </w:tc>
        <w:tc>
          <w:tcPr>
            <w:tcW w:w="406" w:type="dxa"/>
          </w:tcPr>
          <w:p w14:paraId="05453F1A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57" w:name="_Toc105077818"/>
            <w:bookmarkStart w:id="558" w:name="_Toc10507878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557"/>
            <w:bookmarkEnd w:id="55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79" w:type="dxa"/>
          </w:tcPr>
          <w:p w14:paraId="4C9277A6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59" w:name="_Toc105077819"/>
            <w:bookmarkStart w:id="560" w:name="_Toc10507878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559"/>
            <w:bookmarkEnd w:id="560"/>
          </w:p>
        </w:tc>
        <w:tc>
          <w:tcPr>
            <w:tcW w:w="355" w:type="dxa"/>
          </w:tcPr>
          <w:p w14:paraId="2A0505C8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61" w:name="_Toc105077820"/>
            <w:bookmarkStart w:id="562" w:name="_Toc10507878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561"/>
            <w:bookmarkEnd w:id="562"/>
          </w:p>
        </w:tc>
        <w:tc>
          <w:tcPr>
            <w:tcW w:w="390" w:type="dxa"/>
          </w:tcPr>
          <w:p w14:paraId="1DBB8168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63" w:name="_Toc105077821"/>
            <w:bookmarkStart w:id="564" w:name="_Toc10507879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563"/>
            <w:bookmarkEnd w:id="564"/>
          </w:p>
        </w:tc>
      </w:tr>
      <w:tr w:rsidR="00805B98" w:rsidRPr="00805B98" w14:paraId="76FA5794" w14:textId="77777777" w:rsidTr="003A1FA3">
        <w:tc>
          <w:tcPr>
            <w:tcW w:w="1531" w:type="dxa"/>
          </w:tcPr>
          <w:p w14:paraId="2D777A57" w14:textId="1BB077C8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565" w:name="_Toc105077822"/>
            <w:bookmarkStart w:id="566" w:name="_Toc10507879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A</w:t>
            </w:r>
            <w:bookmarkEnd w:id="565"/>
            <w:bookmarkEnd w:id="566"/>
          </w:p>
        </w:tc>
        <w:tc>
          <w:tcPr>
            <w:tcW w:w="1537" w:type="dxa"/>
            <w:gridSpan w:val="4"/>
            <w:vMerge w:val="restart"/>
          </w:tcPr>
          <w:p w14:paraId="6B16A95E" w14:textId="0902BA40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67" w:name="_Toc105077823"/>
            <w:bookmarkStart w:id="568" w:name="_Toc10507879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кандидаты не испытали трудностей в данном задании</w:t>
            </w:r>
            <w:bookmarkEnd w:id="567"/>
            <w:bookmarkEnd w:id="568"/>
          </w:p>
        </w:tc>
        <w:tc>
          <w:tcPr>
            <w:tcW w:w="407" w:type="dxa"/>
          </w:tcPr>
          <w:p w14:paraId="5F6C6FCF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5E0A515B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4CE0053F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49361F06" w14:textId="5147342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69" w:name="_Toc105077824"/>
            <w:bookmarkStart w:id="570" w:name="_Toc10507879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569"/>
            <w:bookmarkEnd w:id="570"/>
          </w:p>
        </w:tc>
        <w:tc>
          <w:tcPr>
            <w:tcW w:w="407" w:type="dxa"/>
          </w:tcPr>
          <w:p w14:paraId="3C50FA8D" w14:textId="1F9720A6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71" w:name="_Toc105077825"/>
            <w:bookmarkStart w:id="572" w:name="_Toc10507879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571"/>
            <w:bookmarkEnd w:id="572"/>
          </w:p>
        </w:tc>
        <w:tc>
          <w:tcPr>
            <w:tcW w:w="379" w:type="dxa"/>
          </w:tcPr>
          <w:p w14:paraId="09A8D71B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2D50DF28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128DCBCA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dxa"/>
          </w:tcPr>
          <w:p w14:paraId="64CFB815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0FD5E436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1BA09248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6" w:type="dxa"/>
          </w:tcPr>
          <w:p w14:paraId="7A18A381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1E45736B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6969848B" w14:textId="67D2252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73" w:name="_Toc105077826"/>
            <w:bookmarkStart w:id="574" w:name="_Toc10507879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573"/>
            <w:bookmarkEnd w:id="574"/>
          </w:p>
        </w:tc>
        <w:tc>
          <w:tcPr>
            <w:tcW w:w="355" w:type="dxa"/>
          </w:tcPr>
          <w:p w14:paraId="100EBCF0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20730101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0DEFE7A5" w14:textId="77777777" w:rsidTr="003A1FA3">
        <w:tc>
          <w:tcPr>
            <w:tcW w:w="1531" w:type="dxa"/>
          </w:tcPr>
          <w:p w14:paraId="7CFECF42" w14:textId="5BF00434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575" w:name="_Toc105077827"/>
            <w:bookmarkStart w:id="576" w:name="_Toc10507879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B</w:t>
            </w:r>
            <w:bookmarkEnd w:id="575"/>
            <w:bookmarkEnd w:id="576"/>
          </w:p>
        </w:tc>
        <w:tc>
          <w:tcPr>
            <w:tcW w:w="1537" w:type="dxa"/>
            <w:gridSpan w:val="4"/>
            <w:vMerge/>
          </w:tcPr>
          <w:p w14:paraId="288B8E42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dxa"/>
          </w:tcPr>
          <w:p w14:paraId="0CDD3E51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1EAC4FB7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537AF25A" w14:textId="03167C2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77" w:name="_Toc105077828"/>
            <w:bookmarkStart w:id="578" w:name="_Toc10507879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577"/>
            <w:bookmarkEnd w:id="578"/>
          </w:p>
        </w:tc>
        <w:tc>
          <w:tcPr>
            <w:tcW w:w="390" w:type="dxa"/>
          </w:tcPr>
          <w:p w14:paraId="2EB03C7D" w14:textId="33A8AE96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79" w:name="_Toc105077829"/>
            <w:bookmarkStart w:id="580" w:name="_Toc10507879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579"/>
            <w:bookmarkEnd w:id="580"/>
          </w:p>
        </w:tc>
        <w:tc>
          <w:tcPr>
            <w:tcW w:w="407" w:type="dxa"/>
          </w:tcPr>
          <w:p w14:paraId="3A0D606D" w14:textId="03CC35E2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81" w:name="_Toc105077830"/>
            <w:bookmarkStart w:id="582" w:name="_Toc10507879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581"/>
            <w:bookmarkEnd w:id="582"/>
          </w:p>
        </w:tc>
        <w:tc>
          <w:tcPr>
            <w:tcW w:w="379" w:type="dxa"/>
          </w:tcPr>
          <w:p w14:paraId="2E390759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5CDB9B53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6FE2AF9E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dxa"/>
          </w:tcPr>
          <w:p w14:paraId="667832E3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2C451D49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728145CB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6" w:type="dxa"/>
          </w:tcPr>
          <w:p w14:paraId="645F7980" w14:textId="32039B1A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83" w:name="_Toc105077831"/>
            <w:bookmarkStart w:id="584" w:name="_Toc10507880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583"/>
            <w:bookmarkEnd w:id="584"/>
          </w:p>
        </w:tc>
        <w:tc>
          <w:tcPr>
            <w:tcW w:w="406" w:type="dxa"/>
          </w:tcPr>
          <w:p w14:paraId="3DC50DF9" w14:textId="03E8487A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85" w:name="_Toc105077832"/>
            <w:bookmarkStart w:id="586" w:name="_Toc10507880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585"/>
            <w:bookmarkEnd w:id="586"/>
          </w:p>
        </w:tc>
        <w:tc>
          <w:tcPr>
            <w:tcW w:w="379" w:type="dxa"/>
          </w:tcPr>
          <w:p w14:paraId="4BB5E791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1C8184EA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2FD4B351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6C21E1DC" w14:textId="77777777" w:rsidTr="003A1FA3">
        <w:tc>
          <w:tcPr>
            <w:tcW w:w="1531" w:type="dxa"/>
          </w:tcPr>
          <w:p w14:paraId="479667C7" w14:textId="21DE22D9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587" w:name="_Toc105077833"/>
            <w:bookmarkStart w:id="588" w:name="_Toc10507880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C</w:t>
            </w:r>
            <w:bookmarkEnd w:id="587"/>
            <w:bookmarkEnd w:id="588"/>
          </w:p>
        </w:tc>
        <w:tc>
          <w:tcPr>
            <w:tcW w:w="1537" w:type="dxa"/>
            <w:gridSpan w:val="4"/>
            <w:vMerge/>
          </w:tcPr>
          <w:p w14:paraId="2957C171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dxa"/>
          </w:tcPr>
          <w:p w14:paraId="26A4CBAB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1B261AC4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1FDD9B29" w14:textId="6ACB981A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89" w:name="_Toc105077834"/>
            <w:bookmarkStart w:id="590" w:name="_Toc10507880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589"/>
            <w:bookmarkEnd w:id="590"/>
          </w:p>
        </w:tc>
        <w:tc>
          <w:tcPr>
            <w:tcW w:w="390" w:type="dxa"/>
          </w:tcPr>
          <w:p w14:paraId="13963217" w14:textId="693E71FA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91" w:name="_Toc105077835"/>
            <w:bookmarkStart w:id="592" w:name="_Toc10507880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591"/>
            <w:bookmarkEnd w:id="592"/>
          </w:p>
        </w:tc>
        <w:tc>
          <w:tcPr>
            <w:tcW w:w="407" w:type="dxa"/>
          </w:tcPr>
          <w:p w14:paraId="040C46B2" w14:textId="3C8E168B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93" w:name="_Toc105077836"/>
            <w:bookmarkStart w:id="594" w:name="_Toc10507880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</w:t>
            </w:r>
            <w:bookmarkEnd w:id="593"/>
            <w:bookmarkEnd w:id="594"/>
          </w:p>
        </w:tc>
        <w:tc>
          <w:tcPr>
            <w:tcW w:w="379" w:type="dxa"/>
          </w:tcPr>
          <w:p w14:paraId="6600BFD4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45CC0574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3EF9FA06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1577" w:type="dxa"/>
            <w:gridSpan w:val="4"/>
          </w:tcPr>
          <w:p w14:paraId="3D9D0C56" w14:textId="12BAF712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95" w:name="_Toc105077837"/>
            <w:bookmarkStart w:id="596" w:name="_Toc10507880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не справился</w:t>
            </w:r>
            <w:bookmarkEnd w:id="595"/>
            <w:bookmarkEnd w:id="596"/>
          </w:p>
        </w:tc>
        <w:tc>
          <w:tcPr>
            <w:tcW w:w="1530" w:type="dxa"/>
            <w:gridSpan w:val="4"/>
          </w:tcPr>
          <w:p w14:paraId="5F5572CC" w14:textId="5D7AFAEB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597" w:name="_Toc105077838"/>
            <w:bookmarkStart w:id="598" w:name="_Toc10507880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нет ответов</w:t>
            </w:r>
            <w:bookmarkEnd w:id="597"/>
            <w:bookmarkEnd w:id="598"/>
          </w:p>
        </w:tc>
      </w:tr>
      <w:tr w:rsidR="00805B98" w:rsidRPr="00805B98" w14:paraId="4E037A83" w14:textId="77777777" w:rsidTr="003A1FA3">
        <w:tc>
          <w:tcPr>
            <w:tcW w:w="1531" w:type="dxa"/>
          </w:tcPr>
          <w:p w14:paraId="6AE2A862" w14:textId="271EDDF0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599" w:name="_Toc105077839"/>
            <w:bookmarkStart w:id="600" w:name="_Toc10507880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D</w:t>
            </w:r>
            <w:bookmarkEnd w:id="599"/>
            <w:bookmarkEnd w:id="600"/>
          </w:p>
        </w:tc>
        <w:tc>
          <w:tcPr>
            <w:tcW w:w="1537" w:type="dxa"/>
            <w:gridSpan w:val="4"/>
            <w:vMerge/>
          </w:tcPr>
          <w:p w14:paraId="590DC330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dxa"/>
          </w:tcPr>
          <w:p w14:paraId="0005DD1C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7C003863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2F80172B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60058EEE" w14:textId="1BA77A96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01" w:name="_Toc105077840"/>
            <w:bookmarkStart w:id="602" w:name="_Toc10507880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601"/>
            <w:bookmarkEnd w:id="602"/>
          </w:p>
        </w:tc>
        <w:tc>
          <w:tcPr>
            <w:tcW w:w="407" w:type="dxa"/>
          </w:tcPr>
          <w:p w14:paraId="50493726" w14:textId="2D4F71D8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03" w:name="_Toc105077841"/>
            <w:bookmarkStart w:id="604" w:name="_Toc10507881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603"/>
            <w:bookmarkEnd w:id="604"/>
          </w:p>
        </w:tc>
        <w:tc>
          <w:tcPr>
            <w:tcW w:w="379" w:type="dxa"/>
          </w:tcPr>
          <w:p w14:paraId="23D57BDB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4FFD4C3C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4362852B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dxa"/>
          </w:tcPr>
          <w:p w14:paraId="359BA7A0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2F7A7945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088B253C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6" w:type="dxa"/>
          </w:tcPr>
          <w:p w14:paraId="5D20281E" w14:textId="4F620EA9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05" w:name="_Toc105077842"/>
            <w:bookmarkStart w:id="606" w:name="_Toc10507881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605"/>
            <w:bookmarkEnd w:id="606"/>
          </w:p>
        </w:tc>
        <w:tc>
          <w:tcPr>
            <w:tcW w:w="406" w:type="dxa"/>
          </w:tcPr>
          <w:p w14:paraId="35AFDF04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370B674F" w14:textId="7E0BC349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07" w:name="_Toc105077843"/>
            <w:bookmarkStart w:id="608" w:name="_Toc10507881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607"/>
            <w:bookmarkEnd w:id="608"/>
          </w:p>
        </w:tc>
        <w:tc>
          <w:tcPr>
            <w:tcW w:w="355" w:type="dxa"/>
          </w:tcPr>
          <w:p w14:paraId="4B8706C8" w14:textId="244FCB52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09" w:name="_Toc105077844"/>
            <w:bookmarkStart w:id="610" w:name="_Toc10507881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609"/>
            <w:bookmarkEnd w:id="610"/>
          </w:p>
        </w:tc>
        <w:tc>
          <w:tcPr>
            <w:tcW w:w="390" w:type="dxa"/>
          </w:tcPr>
          <w:p w14:paraId="161C12A1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69BF21EE" w14:textId="77777777" w:rsidTr="003A1FA3">
        <w:tc>
          <w:tcPr>
            <w:tcW w:w="1531" w:type="dxa"/>
          </w:tcPr>
          <w:p w14:paraId="767FCD20" w14:textId="1E4B4F2F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611" w:name="_Toc105077845"/>
            <w:bookmarkStart w:id="612" w:name="_Toc10507881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E</w:t>
            </w:r>
            <w:bookmarkEnd w:id="611"/>
            <w:bookmarkEnd w:id="612"/>
          </w:p>
        </w:tc>
        <w:tc>
          <w:tcPr>
            <w:tcW w:w="1537" w:type="dxa"/>
            <w:gridSpan w:val="4"/>
            <w:vMerge/>
          </w:tcPr>
          <w:p w14:paraId="411BBDF5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dxa"/>
          </w:tcPr>
          <w:p w14:paraId="6053406F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74DBD9C2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313DD5D9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2C41AEBD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dxa"/>
          </w:tcPr>
          <w:p w14:paraId="6ED95862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23208BA2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32998C36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47A4BC99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dxa"/>
          </w:tcPr>
          <w:p w14:paraId="15E41047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69512D56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6A452943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6" w:type="dxa"/>
          </w:tcPr>
          <w:p w14:paraId="7A4CD431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7075485F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5E6645FE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14980741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275B0442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49F51A3C" w14:textId="77777777" w:rsidTr="003A1FA3">
        <w:tc>
          <w:tcPr>
            <w:tcW w:w="1531" w:type="dxa"/>
          </w:tcPr>
          <w:p w14:paraId="64858C03" w14:textId="33B3B75C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613" w:name="_Toc105077846"/>
            <w:bookmarkStart w:id="614" w:name="_Toc10507881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F</w:t>
            </w:r>
            <w:bookmarkEnd w:id="613"/>
            <w:bookmarkEnd w:id="614"/>
          </w:p>
        </w:tc>
        <w:tc>
          <w:tcPr>
            <w:tcW w:w="1537" w:type="dxa"/>
            <w:gridSpan w:val="4"/>
            <w:vMerge/>
          </w:tcPr>
          <w:p w14:paraId="24512754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dxa"/>
          </w:tcPr>
          <w:p w14:paraId="585E94E9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3F838EDA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350C23BA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2DC36AF1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dxa"/>
          </w:tcPr>
          <w:p w14:paraId="3CEA6742" w14:textId="5BCF442F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15" w:name="_Toc105077847"/>
            <w:bookmarkStart w:id="616" w:name="_Toc10507881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615"/>
            <w:bookmarkEnd w:id="616"/>
          </w:p>
        </w:tc>
        <w:tc>
          <w:tcPr>
            <w:tcW w:w="379" w:type="dxa"/>
          </w:tcPr>
          <w:p w14:paraId="0788224D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0C9896DA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54DFE97C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dxa"/>
          </w:tcPr>
          <w:p w14:paraId="2D0D0E0B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68E08739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08B07DA3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36" w:type="dxa"/>
          </w:tcPr>
          <w:p w14:paraId="75D08737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5BE0413D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4533AF88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6AE1BD3C" w14:textId="2437CFC0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17" w:name="_Toc105077848"/>
            <w:bookmarkStart w:id="618" w:name="_Toc10507881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617"/>
            <w:bookmarkEnd w:id="618"/>
          </w:p>
        </w:tc>
        <w:tc>
          <w:tcPr>
            <w:tcW w:w="390" w:type="dxa"/>
          </w:tcPr>
          <w:p w14:paraId="712595EA" w14:textId="77777777" w:rsidR="003A1FA3" w:rsidRPr="00805B98" w:rsidRDefault="003A1FA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7F4744FC" w14:textId="77777777" w:rsidTr="003A1FA3">
        <w:tc>
          <w:tcPr>
            <w:tcW w:w="1531" w:type="dxa"/>
          </w:tcPr>
          <w:p w14:paraId="5C25C074" w14:textId="1CB7C682" w:rsidR="000318F1" w:rsidRPr="00805B98" w:rsidRDefault="000318F1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19" w:name="_Toc105077849"/>
            <w:bookmarkStart w:id="620" w:name="_Toc10507881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ИТОГО</w:t>
            </w:r>
            <w:bookmarkEnd w:id="619"/>
            <w:bookmarkEnd w:id="620"/>
          </w:p>
        </w:tc>
        <w:tc>
          <w:tcPr>
            <w:tcW w:w="407" w:type="dxa"/>
          </w:tcPr>
          <w:p w14:paraId="2F551B14" w14:textId="0C29ACC1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21" w:name="_Toc105077850"/>
            <w:bookmarkStart w:id="622" w:name="_Toc10507881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621"/>
            <w:bookmarkEnd w:id="622"/>
          </w:p>
        </w:tc>
        <w:tc>
          <w:tcPr>
            <w:tcW w:w="381" w:type="dxa"/>
          </w:tcPr>
          <w:p w14:paraId="6EFC882F" w14:textId="35D51DD6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23" w:name="_Toc105077851"/>
            <w:bookmarkStart w:id="624" w:name="_Toc10507882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623"/>
            <w:bookmarkEnd w:id="624"/>
          </w:p>
        </w:tc>
        <w:tc>
          <w:tcPr>
            <w:tcW w:w="357" w:type="dxa"/>
          </w:tcPr>
          <w:p w14:paraId="69015C92" w14:textId="4BE67DA6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25" w:name="_Toc105077852"/>
            <w:bookmarkStart w:id="626" w:name="_Toc10507882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625"/>
            <w:bookmarkEnd w:id="626"/>
          </w:p>
        </w:tc>
        <w:tc>
          <w:tcPr>
            <w:tcW w:w="392" w:type="dxa"/>
          </w:tcPr>
          <w:p w14:paraId="744943A6" w14:textId="646F1A27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27" w:name="_Toc105077853"/>
            <w:bookmarkStart w:id="628" w:name="_Toc10507882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627"/>
            <w:bookmarkEnd w:id="628"/>
          </w:p>
        </w:tc>
        <w:tc>
          <w:tcPr>
            <w:tcW w:w="407" w:type="dxa"/>
          </w:tcPr>
          <w:p w14:paraId="39B525C0" w14:textId="154B23A3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29" w:name="_Toc105077854"/>
            <w:bookmarkStart w:id="630" w:name="_Toc10507882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629"/>
            <w:bookmarkEnd w:id="630"/>
          </w:p>
        </w:tc>
        <w:tc>
          <w:tcPr>
            <w:tcW w:w="379" w:type="dxa"/>
          </w:tcPr>
          <w:p w14:paraId="757606B2" w14:textId="7EA2D30B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31" w:name="_Toc105077855"/>
            <w:bookmarkStart w:id="632" w:name="_Toc10507882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631"/>
            <w:bookmarkEnd w:id="632"/>
          </w:p>
        </w:tc>
        <w:tc>
          <w:tcPr>
            <w:tcW w:w="355" w:type="dxa"/>
          </w:tcPr>
          <w:p w14:paraId="4BEBD399" w14:textId="47873AFE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33" w:name="_Toc105077856"/>
            <w:bookmarkStart w:id="634" w:name="_Toc10507882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</w:t>
            </w:r>
            <w:bookmarkEnd w:id="633"/>
            <w:bookmarkEnd w:id="634"/>
          </w:p>
        </w:tc>
        <w:tc>
          <w:tcPr>
            <w:tcW w:w="390" w:type="dxa"/>
          </w:tcPr>
          <w:p w14:paraId="31217504" w14:textId="29EEEEA1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35" w:name="_Toc105077857"/>
            <w:bookmarkStart w:id="636" w:name="_Toc10507882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  <w:bookmarkEnd w:id="635"/>
            <w:bookmarkEnd w:id="636"/>
          </w:p>
        </w:tc>
        <w:tc>
          <w:tcPr>
            <w:tcW w:w="407" w:type="dxa"/>
          </w:tcPr>
          <w:p w14:paraId="6B92EB86" w14:textId="4E454D7C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37" w:name="_Toc105077858"/>
            <w:bookmarkStart w:id="638" w:name="_Toc10507882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7</w:t>
            </w:r>
            <w:bookmarkEnd w:id="637"/>
            <w:bookmarkEnd w:id="638"/>
          </w:p>
        </w:tc>
        <w:tc>
          <w:tcPr>
            <w:tcW w:w="379" w:type="dxa"/>
          </w:tcPr>
          <w:p w14:paraId="7E62620C" w14:textId="53BA7453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39" w:name="_Toc105077859"/>
            <w:bookmarkStart w:id="640" w:name="_Toc10507882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639"/>
            <w:bookmarkEnd w:id="640"/>
          </w:p>
        </w:tc>
        <w:tc>
          <w:tcPr>
            <w:tcW w:w="355" w:type="dxa"/>
          </w:tcPr>
          <w:p w14:paraId="1F5855A1" w14:textId="330D6BAB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41" w:name="_Toc105077860"/>
            <w:bookmarkStart w:id="642" w:name="_Toc10507882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641"/>
            <w:bookmarkEnd w:id="642"/>
          </w:p>
        </w:tc>
        <w:tc>
          <w:tcPr>
            <w:tcW w:w="390" w:type="dxa"/>
          </w:tcPr>
          <w:p w14:paraId="1AD9D14A" w14:textId="24E85EF5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43" w:name="_Toc105077861"/>
            <w:bookmarkStart w:id="644" w:name="_Toc10507883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643"/>
            <w:bookmarkEnd w:id="644"/>
          </w:p>
        </w:tc>
        <w:tc>
          <w:tcPr>
            <w:tcW w:w="407" w:type="dxa"/>
          </w:tcPr>
          <w:p w14:paraId="313EC885" w14:textId="018F9CB2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45" w:name="_Toc105077862"/>
            <w:bookmarkStart w:id="646" w:name="_Toc10507883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645"/>
            <w:bookmarkEnd w:id="646"/>
          </w:p>
        </w:tc>
        <w:tc>
          <w:tcPr>
            <w:tcW w:w="379" w:type="dxa"/>
          </w:tcPr>
          <w:p w14:paraId="509F587A" w14:textId="7D7B1B46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47" w:name="_Toc105077863"/>
            <w:bookmarkStart w:id="648" w:name="_Toc10507883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647"/>
            <w:bookmarkEnd w:id="648"/>
          </w:p>
        </w:tc>
        <w:tc>
          <w:tcPr>
            <w:tcW w:w="355" w:type="dxa"/>
          </w:tcPr>
          <w:p w14:paraId="0C122913" w14:textId="76D238A0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49" w:name="_Toc105077864"/>
            <w:bookmarkStart w:id="650" w:name="_Toc10507883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649"/>
            <w:bookmarkEnd w:id="650"/>
          </w:p>
        </w:tc>
        <w:tc>
          <w:tcPr>
            <w:tcW w:w="436" w:type="dxa"/>
          </w:tcPr>
          <w:p w14:paraId="2FBE6ED5" w14:textId="79D34297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51" w:name="_Toc105077865"/>
            <w:bookmarkStart w:id="652" w:name="_Toc10507883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651"/>
            <w:bookmarkEnd w:id="652"/>
          </w:p>
        </w:tc>
        <w:tc>
          <w:tcPr>
            <w:tcW w:w="406" w:type="dxa"/>
          </w:tcPr>
          <w:p w14:paraId="37AEAC4F" w14:textId="38AE8D6C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53" w:name="_Toc105077866"/>
            <w:bookmarkStart w:id="654" w:name="_Toc10507883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653"/>
            <w:bookmarkEnd w:id="654"/>
          </w:p>
        </w:tc>
        <w:tc>
          <w:tcPr>
            <w:tcW w:w="379" w:type="dxa"/>
          </w:tcPr>
          <w:p w14:paraId="43151EC0" w14:textId="1B7437BC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55" w:name="_Toc105077867"/>
            <w:bookmarkStart w:id="656" w:name="_Toc10507883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655"/>
            <w:bookmarkEnd w:id="656"/>
          </w:p>
        </w:tc>
        <w:tc>
          <w:tcPr>
            <w:tcW w:w="355" w:type="dxa"/>
          </w:tcPr>
          <w:p w14:paraId="1C49939A" w14:textId="548AF66C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57" w:name="_Toc105077868"/>
            <w:bookmarkStart w:id="658" w:name="_Toc10507883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657"/>
            <w:bookmarkEnd w:id="658"/>
          </w:p>
        </w:tc>
        <w:tc>
          <w:tcPr>
            <w:tcW w:w="390" w:type="dxa"/>
          </w:tcPr>
          <w:p w14:paraId="4DB04B58" w14:textId="721C5FE1" w:rsidR="000318F1" w:rsidRPr="00805B98" w:rsidRDefault="00202BF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59" w:name="_Toc105077869"/>
            <w:bookmarkStart w:id="660" w:name="_Toc10507883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659"/>
            <w:bookmarkEnd w:id="660"/>
          </w:p>
        </w:tc>
      </w:tr>
    </w:tbl>
    <w:p w14:paraId="62C90E38" w14:textId="77777777" w:rsidR="00EA16E9" w:rsidRDefault="00202BF7" w:rsidP="001E1C31">
      <w:pPr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Итак, основываясь на полученных данных, выделим ключевую трудность данного раздела при подтверждении ЛКК1 – это трудности фонетики и фонологии, которые испытало большинство кандидатов и которые удалось выявите в 8 из 21 случаев. Отметим Кандидата С, который не справился с заданием 4 и не дал ответов в задании 5. Причиной могла послужить прагматическая трудность, связанная с особенностями возрастной </w:t>
      </w:r>
      <w:r w:rsidR="004C419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группы дошкольников, к которой и относился кандидат. Ввиду того, что Кандидат С составил меньшинство, прагматическая трудность, которую он испытал в 4 и 5 заданиях, не учитывается.</w:t>
      </w:r>
      <w:bookmarkStart w:id="661" w:name="_Toc104618737"/>
    </w:p>
    <w:p w14:paraId="1E2A4E27" w14:textId="77777777" w:rsidR="00EA16E9" w:rsidRPr="00815B7A" w:rsidRDefault="00EA16E9" w:rsidP="00EA16E9">
      <w:pPr>
        <w:spacing w:after="0" w:line="360" w:lineRule="auto"/>
        <w:jc w:val="both"/>
        <w:rPr>
          <w:rFonts w:ascii="Times New Roman" w:eastAsia="Calibri" w:hAnsi="Times New Roman"/>
          <w:i/>
          <w:iCs/>
          <w:sz w:val="28"/>
          <w:szCs w:val="28"/>
        </w:rPr>
      </w:pPr>
    </w:p>
    <w:p w14:paraId="19B0491F" w14:textId="07FCE2F0" w:rsidR="00C00F49" w:rsidRPr="00815B7A" w:rsidRDefault="00C00F49" w:rsidP="00EA16E9">
      <w:pPr>
        <w:pStyle w:val="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662" w:name="_Toc105078839"/>
      <w:r w:rsidRPr="00815B7A">
        <w:rPr>
          <w:rFonts w:ascii="Times New Roman" w:eastAsia="Calibri" w:hAnsi="Times New Roman"/>
          <w:i/>
          <w:iCs/>
          <w:color w:val="auto"/>
          <w:sz w:val="28"/>
          <w:szCs w:val="28"/>
        </w:rPr>
        <w:lastRenderedPageBreak/>
        <w:t>Средний уровень при подтверждении ЛКК2</w:t>
      </w:r>
      <w:r w:rsidRPr="00815B7A">
        <w:rPr>
          <w:rStyle w:val="af9"/>
          <w:rFonts w:ascii="Times New Roman" w:eastAsia="Calibri" w:hAnsi="Times New Roman"/>
          <w:color w:val="auto"/>
          <w:sz w:val="28"/>
          <w:szCs w:val="28"/>
        </w:rPr>
        <w:footnoteReference w:id="8"/>
      </w:r>
      <w:bookmarkEnd w:id="661"/>
      <w:bookmarkEnd w:id="662"/>
      <w:r w:rsidRPr="00815B7A">
        <w:rPr>
          <w:rFonts w:ascii="Times New Roman" w:eastAsia="Calibri" w:hAnsi="Times New Roman"/>
          <w:color w:val="auto"/>
          <w:sz w:val="28"/>
          <w:szCs w:val="28"/>
        </w:rPr>
        <w:t xml:space="preserve"> </w:t>
      </w:r>
    </w:p>
    <w:p w14:paraId="0F497207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FA8421D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данном уровне часть, посвященная чтению и письму, занимает 30 минут и включает в себя 6 заданий. Кандидаты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решали первый вариант теста, Кандидат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Кандидат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второй вариант. </w:t>
      </w:r>
    </w:p>
    <w:p w14:paraId="44FCF9E9" w14:textId="77777777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первом задании даны дефиниции и несколько слов с визуальным подкреплением в виде картинки, обозначающей данное слово. Необходимо прочитать дефиниции и, опираясь на имеющиеся картинки с подписями, написать нужное слово рядом с дефиницией. </w:t>
      </w:r>
    </w:p>
    <w:p w14:paraId="380C37A6" w14:textId="3662448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А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испытал фо</w:t>
      </w:r>
      <w:r w:rsidR="001D793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нологическую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трудность, опустив в слове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nurse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последнюю гласную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–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nurs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Несмотря на то, что данное слово было дано в списке перед дефинициями, кандидат все равно опускает на письме букву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поэтому данную ошибку можно считать показательной – это фонетическая трудность, которая объясняется тем, что во многих словах с открытым слогом данная буква не произносится. Также Кандидат А, как и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С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совершает следующую ошибку: для дефиниции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There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are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lots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of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cars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buses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and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people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in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this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busy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place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оба кандидата дают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driver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Данную трудность отнесем к прагматической – возможно, кандидаты поспешили с ответом, концентрируясь на словах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cars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buses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driver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которые можно объединить в одну лексико-семантическую группу, что стало причиной трудности и, следовательно, ошибки. </w:t>
      </w:r>
    </w:p>
    <w:p w14:paraId="47BFAEED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Кандидаты В и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de-DE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допустили одну и ту же ошибку. К дефиниции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You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walk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up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down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inside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house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оба кандидата дали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lifts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тогда как правильным был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stairs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Причиной ошибки может быть лексическая трудность, несмотря на то, что каждое слово имеет визуальное подкрепление в виде картинки. Если кандидаты не знали 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stairs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они могли его проигнорировать и выбрать то слово, в значении которого они уверены, поэтому кандидаты и выбирают 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lifts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– лифты, которые также могут двигаться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up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down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находиться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inside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house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Кандидаты также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могли испытать лексическую трудность, связанную с глаголом движения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walk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– дети часто склонны обращаться к семантической сверхгенерализации, как бы «расширяя» значение слов. Возможно, кандидаты посчитали, что глагол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walk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можно использовать при описании любого движения.</w:t>
      </w:r>
    </w:p>
    <w:p w14:paraId="1FA688D9" w14:textId="6219F7D8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Второе задание выполнено в форме диалога – даются 5 вопросов и 3 варианта ответа к каждому из них. Кандидату нужно выбрать тот вариант, который дает правильный ответ на вопрос. В данном задании кандидаты столкнутся как с общими вопросами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/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questions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), так и с вопросами множественного выбора (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multiple-choice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questions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14:paraId="52DCC300" w14:textId="2875C23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663" w:name="_Hlk104487207"/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А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вопрос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Did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you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see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film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about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pirates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?”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тогда как правильным ответом был “Yes,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it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was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great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Данную ошибку можно связать с граммати</w:t>
      </w:r>
      <w:r w:rsidR="003C41C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ческой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трудностью. Грамматическая трудность объясняет несоответствие выбора времени, в котором был дан ответ, тому времени, в котором был задан вопрос, а </w:t>
      </w:r>
      <w:r w:rsidR="003C41C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также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может послужить причиной выбора неуместного по контексту ответа, так как выражение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выражает согласие, что является уместным ответом на утверждение, а не на вопрос.</w:t>
      </w:r>
    </w:p>
    <w:bookmarkEnd w:id="663"/>
    <w:p w14:paraId="7A31AC7D" w14:textId="78FE3CD4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В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 вопрос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your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sister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hobbies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?” ответил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drawing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.”, однако правильным ответом был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She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loves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drawing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.”. Причиной такой ошибки могла стать как прагматическая, так и </w:t>
      </w:r>
      <w:r w:rsidR="003C41C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грамматическая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трудность. В первом случае ошибка могла возникнуть, если кандидат при ответе на вопрос опирался на свой опыт, как носителя русского языка, ведь на русском языке такой ответ на вопрос выглядит вполне уместно. В</w:t>
      </w:r>
      <w:r w:rsidR="003C41C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случае, если кандидат испытал грамматическую трудность, причиной могла стать его неспособность провести различие между </w:t>
      </w:r>
      <w:r w:rsidR="003C41CE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Present</w:t>
      </w:r>
      <w:r w:rsidR="003C41C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C41CE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Continuous</w:t>
      </w:r>
      <w:r w:rsidR="003C41C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C41CE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Tense</w:t>
      </w:r>
      <w:r w:rsidR="003C41C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герундием после глагола “</w:t>
      </w:r>
      <w:r w:rsidR="003C41CE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="003C41C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C41CE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love</w:t>
      </w:r>
      <w:r w:rsidR="003C41C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</w:t>
      </w:r>
    </w:p>
    <w:p w14:paraId="5EB34147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С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испытал трудностей. </w:t>
      </w:r>
    </w:p>
    <w:p w14:paraId="1DDC2307" w14:textId="010449D0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 вопрос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your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sister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like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sport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?” выбрал следующий вариант ответа: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!”, тогда как правильным ответом на вопрос был вариант под буквой А – “I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don’t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know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!”. Кандидат испытал </w:t>
      </w:r>
      <w:r w:rsidR="003C41C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грамматическую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трудность и также, как и Кандидат А, упустил из внимания, что выражение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 уместно только при ответе на реплику-утверждение. </w:t>
      </w:r>
    </w:p>
    <w:p w14:paraId="21387C0B" w14:textId="77777777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Третье задание – это задание на чтение с пониманием основного содержания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reading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for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gist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Дан текст, в котором пропущены 5 слов. После текста дается 9 слов с визуальным подкреплением в виде картинки – именно из этого списка нужно вставить слова в текст. Пропущенные слова могут быть существительными, прилагательными или глаголами (в настоящем и прошедшем времени). Четыре слова из тех, что даны в списке, использовать не нужно. В конце текста также даны три заголовка, из которых кандидат должен выбрать тот, который отражает суть истории.  </w:t>
      </w:r>
    </w:p>
    <w:p w14:paraId="0EFB63D4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Кандидаты А,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испытали трудностей. Возможной причиной может быть относительная легкость задания, так как все слова, с помощью которых можно заполнить тот или иной пропуск, имеют визуальное подкрепление в виде картинки, которая иллюстрирует значение слова. </w:t>
      </w:r>
    </w:p>
    <w:p w14:paraId="5D316779" w14:textId="3221967B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С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вставил слово в следующее предложение: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their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tails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make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them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really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good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…”. В пропуск следовало вставить 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hopping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Причиной может быть грамматическая трудность – возможно, кандидат не смог идентифицировать герунди</w:t>
      </w:r>
      <w:r w:rsidR="00E7481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альную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форму глагола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hop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или же не был знаком с конструкцией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good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something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которая употребляется либо с существительным, либо с герундием.  </w:t>
      </w:r>
    </w:p>
    <w:p w14:paraId="4B5B7448" w14:textId="77777777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четвертом задании дается текст, в котором пропущены 5 слов. Слова, которые нужно использовать для заполнения пропусков, даются после текста, для каждого пропуска имеется три слова на выбор. Это задание фокусируется на лексических и грамматических знаниях кандидата. </w:t>
      </w:r>
    </w:p>
    <w:p w14:paraId="0E88DA82" w14:textId="27602E7B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А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испытал лексическую трудность в следующем предложении: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smaller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most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whales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have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small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teeth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Кандидат не смог выбрать подходящее слово из предложенных (“then”,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that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than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”) и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Очевидно, лексическая трудность связана со схожей графической формой этих трех слов.</w:t>
      </w:r>
      <w:r w:rsidR="00995A7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Далее кандидат испытал грамматическую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трудность, связанн</w:t>
      </w:r>
      <w:r w:rsidR="00995A7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относительными местоимениями: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lot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of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people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sail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boats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say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lastRenderedPageBreak/>
        <w:t>that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dolphins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like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near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people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Правильным ответом было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тогда как кандидат дал ответ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wich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употребив относительное местоимение, которое относится к неодушевленным объектам. При этом кандидат испытал фон</w:t>
      </w:r>
      <w:r w:rsidR="00995A7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ологическую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трудность, упустив при написании букву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так как после буквы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она не произносится – в английском языке это явление называется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silent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</w:t>
      </w:r>
    </w:p>
    <w:p w14:paraId="3333535E" w14:textId="77777777" w:rsidR="001D2AF8" w:rsidRPr="00805B98" w:rsidRDefault="001D2AF8" w:rsidP="001D2A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допустил следующую ошибку: в предложении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very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good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climbing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trees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он вставил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of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тогда как правильным ответом было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Трудность, которую испытал кандидат, имеет грамматический характер, а ее причиной может быть непрочно усвоенное правило, которое касается употребления конструкции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good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something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Отметим, что в третьем задании этой же части экзамена, в котором уже употреблялась данная конструкция, кандидат не испытал трудностей, однако в случае с третьим заданием пропущенным словом был герундий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hopping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). </w:t>
      </w:r>
    </w:p>
    <w:p w14:paraId="53120215" w14:textId="77777777" w:rsidR="001D2AF8" w:rsidRPr="00805B98" w:rsidRDefault="001D2AF8" w:rsidP="001D2A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С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испытал трудность грамматического характера при выборе контекстуально верной формы слова из предложенных: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quick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quickly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quickest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 В предложении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They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learn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things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very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…” следовало вставить наречие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quickly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тогда как кандидат выбрал прилагательное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quick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Причиной могло послужить непрочно усвоенное знание о том, что характеристика действия выражается наречием, а не прилагательным. </w:t>
      </w:r>
    </w:p>
    <w:p w14:paraId="74E6BDA9" w14:textId="77777777" w:rsidR="001D2AF8" w:rsidRPr="00805B98" w:rsidRDefault="001D2AF8" w:rsidP="001D2A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испытал трудность, имеет ярко выраженный грамматический характер – для пропуска в предложении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When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they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a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…,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they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hold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their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food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i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one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foot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нужно было выбрать подходящее слово среди следующих: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eating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ate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Правильным ответом, разумеется, является 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eating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на что указывает вспомогательный глагол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следовательно, в предложении употребляется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Present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Continuous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Tense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а не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Present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Simple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Tense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14:paraId="5306FB06" w14:textId="77777777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пятом задании дается достаточно объемный рассказ, разделенный на три части, каждая из которых сопровождается иллюстрацией. После каждой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части текста следуют 2-3 предложения, в которых пропущены от 1 до 3 слов. Задача кандидата вписать эти слова, основываясь на прочитанном. </w:t>
      </w:r>
    </w:p>
    <w:p w14:paraId="4DD8EE1E" w14:textId="3E5C66FB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испытал несколько трудностей. Первую трудность отнесем к прагматической – в предложении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were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some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outside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house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when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drove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farm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кандида вставил в пропуск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six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noisy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truks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Употребление неопределенного местоимения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some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перед числом возможно, что в данном примере будет означать “примерно шесть грузовиков”, однако в тексте количество грузовиков обозначено ясно: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They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were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surprised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when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they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saw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six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noisy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trucks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on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the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farm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.”, поэтому кандидату, исходя из формулировки, стоило ответить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noisy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trucks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В этом же предложении кандидат сталкивается с фон</w:t>
      </w:r>
      <w:r w:rsidR="00995A7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ологической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трудностью, опустив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при написании слова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trucks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 и причина подобной ошибки кроется в неуверенном знании фонетических правил. </w:t>
      </w:r>
    </w:p>
    <w:p w14:paraId="1633E60B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Следующую трудность, которую испытал Кандидат А, можно отнести к грамматической – в предложении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Daisy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told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 to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go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and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have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tea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with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her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grandmother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следовало вставить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parents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однако кандидат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На уровне </w:t>
      </w:r>
      <w:r w:rsidRPr="00805B98">
        <w:rPr>
          <w:rFonts w:ascii="Times New Roman" w:eastAsia="Calibri" w:hAnsi="Times New Roman" w:cs="Times New Roman"/>
          <w:sz w:val="28"/>
          <w:szCs w:val="28"/>
          <w:lang w:val="de-DE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Movers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списке грамматического минимума есть грамматическая конструкция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want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/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ask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someone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something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и, несмотря на то, что вместо глаголов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want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ask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используется другой глагол, трудность, которую испытал кандидат, связана с незнанием данной грамматической конструкции.</w:t>
      </w:r>
    </w:p>
    <w:p w14:paraId="600CF21C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Последняя трудность Кандидата А носит прагматический характер. В предложении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Daisy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dad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didn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want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...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wet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weather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он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work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outside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что было бы правильным ответом, если бы кандидат не использовал частицу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которая и так использовалась в предложении. </w:t>
      </w:r>
    </w:p>
    <w:p w14:paraId="6BB10C43" w14:textId="7FE4F34E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предложении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Mum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wanted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Tom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Vicky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Daisy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with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them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take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опустив неопределенный артикль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Это очевидная грамматическая трудность, причина которой уже разбиралась ранее</w:t>
      </w:r>
      <w:r w:rsidR="00995A7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этом разделе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14:paraId="02305C5B" w14:textId="0C8320D8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ab/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испытал фон</w:t>
      </w:r>
      <w:r w:rsidR="00995A7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ологическую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 при написании слова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parents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которое кандидат записал, как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perents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</w:t>
      </w:r>
    </w:p>
    <w:p w14:paraId="1453C5D6" w14:textId="7CDC078F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Трудности, которые испытал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сложно идентифицировать, так как кандидат справился с первой частью задания, но не дал ответов в последних трех предложениях. Очевидными причинами отсутствия ответов может быть </w:t>
      </w:r>
      <w:r w:rsidR="00D30C0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прагматическая трудность, обусловленная спецификой возрастных особенностей кандидата, который относится к младшему дошкольному возрасту (См. Таблица 3, Глава 1).</w:t>
      </w:r>
    </w:p>
    <w:p w14:paraId="6CD94DC0" w14:textId="77777777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В последнем задании дается картинка, на которой изображена некая история. Далее идут шесть заданий, которые можно разделить на 3 части. В первой части дается два незаконченных предложения, которые кандидат должен закончить, вписав одно или несколько слов. Во второй части есть два вопроса, на которые нужно дать полный ответ. И, наконец, в третьей части кандидат должен написать два предложения о картинке. </w:t>
      </w:r>
    </w:p>
    <w:p w14:paraId="6788B9A1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А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испытал несколько трудностей. Первую трудность можем охарактеризовать, как прагматическую: на вопрос “Where are the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flowers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?” кандидат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under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tree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однако этот ответ нельзя назвать исчерпывающим. Правильным ответом, оформленным в соответствии с требованиями к кандидату на уровень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Movers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можно считать следующий ответ: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flowers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under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tree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</w:t>
      </w:r>
    </w:p>
    <w:p w14:paraId="03465180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Следующие трудности, которые испытал Кандидат А, являются грамматическими. В той части задания, где от кандидата требовалось написать собственные два предложения о том, что запечатлено на картинке, кандидат допустил несколько грамматических ошибок. В первом предложении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Children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jumping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.”, очевидно, упущен определенный артикль, так же как и во втором предложении: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red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car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front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of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house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.”, в котором следовало употребить определенный артикль перед существительным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house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Артикли уже не раз становятся причиной грамматической трудности у кандидатов, поэтому причиной подобного ответа мы видим внутриязыковую интерференцию.</w:t>
      </w:r>
    </w:p>
    <w:p w14:paraId="3BB14037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Также Кандидат А столкнулся с трудностью грамматического характера, когда упустил в своем предложении глагол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 в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Present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Simple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Причиной также можно назвать межъязыковую интерференцию, так как в русском языке в подобных предложениях глагол не используется, поэтому кандидат проецирует свой языковой опыт, как носителя русского языка, на свое письменное высказывание. </w:t>
      </w:r>
    </w:p>
    <w:p w14:paraId="19F957F9" w14:textId="411CE399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В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испытал небольшую грамматическую трудность: в предложении “The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woman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with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the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baby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has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around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her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neck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кандидат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yellow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scarf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опустив неопределенный артикль. Причина этой трудности уже </w:t>
      </w:r>
      <w:r w:rsidR="00995A7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анализировалась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ранее. </w:t>
      </w:r>
    </w:p>
    <w:p w14:paraId="0C1B4684" w14:textId="724752EB" w:rsidR="001D2AF8" w:rsidRPr="00805B98" w:rsidRDefault="001D2AF8" w:rsidP="0064644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 С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испытал несколько трудностей</w:t>
      </w:r>
      <w:r w:rsidR="00995A7C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 Составляя собственные предложения по картинке,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Кандидат С столкнулся с трудностями грамматического характера, дважды опустив вспомогательный глагол при попытке использовать в своем ответе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Present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Continuous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Tense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: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="0064644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children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jumping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batoot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.”,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Woman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washing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.”.</w:t>
      </w:r>
      <w:r w:rsidR="0064644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ричина трудности</w:t>
      </w:r>
      <w:r w:rsidR="0064644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вероятно, является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непрочно усвоенное знание.</w:t>
      </w:r>
      <w:r w:rsidR="0064644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И, конечно же, нельзя не обратить внимание на попытку кандидата использовать существительное «батут» – кандидат попытался воспроизвести на письме звуковую форму русского слова, приняв его за</w:t>
      </w:r>
      <w:r w:rsidR="0064644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слово-интернационализм. Эту трудность идентифицируем, как </w:t>
      </w:r>
      <w:r w:rsidR="0064644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прагматическую.</w:t>
      </w:r>
    </w:p>
    <w:p w14:paraId="13F6AAAF" w14:textId="25F8F2AD" w:rsidR="00EA16E9" w:rsidRDefault="001D2AF8" w:rsidP="00EA1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испытал грамматическую трудность. Как и Кандидат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он опустил вспомогательный глагол при попытке описать картинку своими словами, используя настоящее длительное время: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brown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sitting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road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</w:t>
      </w:r>
    </w:p>
    <w:p w14:paraId="5A8294BD" w14:textId="64FDEC21" w:rsidR="00D804D3" w:rsidRDefault="00D804D3" w:rsidP="00EA1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04D3">
        <w:rPr>
          <w:rFonts w:ascii="Times New Roman" w:eastAsia="Calibri" w:hAnsi="Times New Roman" w:cs="Times New Roman"/>
          <w:sz w:val="28"/>
          <w:szCs w:val="28"/>
          <w:lang w:eastAsia="en-US"/>
        </w:rPr>
        <w:t>Итак, очевидной трудностью данного раздела при подтверждении ЛКК2, является грамматическая трудность, выявленная в 17 из 31 случаев. Также отметим, что Кандидат D частично не справился с заданием 5 – возможной причиной может быть испытываемая кандидатом прагматическая трудность ввиду особенностей его возрастных характеристик.</w:t>
      </w:r>
    </w:p>
    <w:p w14:paraId="7C58A2A6" w14:textId="097E6C15" w:rsidR="00D804D3" w:rsidRDefault="00D804D3" w:rsidP="00EA1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Подсчет количества языковых трудностей данной части экзамена 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представлен в </w:t>
      </w:r>
      <w:r w:rsidR="001E1C31">
        <w:rPr>
          <w:rFonts w:ascii="Times New Roman" w:eastAsia="Calibri" w:hAnsi="Times New Roman" w:cs="Times New Roman"/>
          <w:sz w:val="28"/>
          <w:szCs w:val="28"/>
          <w:lang w:eastAsia="en-US"/>
        </w:rPr>
        <w:t>данной таблице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14:paraId="6EF3C946" w14:textId="289FC288" w:rsidR="00017139" w:rsidRPr="00EA16E9" w:rsidRDefault="00017139" w:rsidP="00EA16E9">
      <w:pPr>
        <w:pStyle w:val="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664" w:name="_Toc105078840"/>
      <w:r w:rsidRPr="00805B98">
        <w:rPr>
          <w:rFonts w:ascii="Times New Roman" w:eastAsia="Calibri" w:hAnsi="Times New Roman"/>
          <w:color w:val="auto"/>
          <w:sz w:val="28"/>
          <w:szCs w:val="28"/>
        </w:rPr>
        <w:t xml:space="preserve">Таблица </w:t>
      </w:r>
      <w:r w:rsidRPr="00805B98">
        <w:rPr>
          <w:rFonts w:ascii="Times New Roman" w:hAnsi="Times New Roman"/>
          <w:color w:val="auto"/>
          <w:sz w:val="28"/>
          <w:szCs w:val="28"/>
        </w:rPr>
        <w:t>8</w:t>
      </w:r>
      <w:r w:rsidRPr="00805B98">
        <w:rPr>
          <w:rFonts w:ascii="Times New Roman" w:eastAsia="Calibri" w:hAnsi="Times New Roman"/>
          <w:color w:val="auto"/>
          <w:sz w:val="28"/>
          <w:szCs w:val="28"/>
        </w:rPr>
        <w:t>. Языковые трудности</w:t>
      </w:r>
      <w:r w:rsidR="004B0E3E" w:rsidRPr="00805B98">
        <w:rPr>
          <w:rFonts w:ascii="Times New Roman" w:eastAsia="Calibri" w:hAnsi="Times New Roman"/>
          <w:color w:val="auto"/>
          <w:sz w:val="28"/>
          <w:szCs w:val="28"/>
        </w:rPr>
        <w:t xml:space="preserve"> чтения и письма</w:t>
      </w:r>
      <w:r w:rsidRPr="00805B98">
        <w:rPr>
          <w:rFonts w:ascii="Times New Roman" w:eastAsia="Calibri" w:hAnsi="Times New Roman"/>
          <w:color w:val="auto"/>
          <w:sz w:val="28"/>
          <w:szCs w:val="28"/>
        </w:rPr>
        <w:t xml:space="preserve"> при подтверждении </w:t>
      </w:r>
      <w:r w:rsidRPr="00805B98">
        <w:rPr>
          <w:rFonts w:ascii="Times New Roman" w:hAnsi="Times New Roman"/>
          <w:color w:val="auto"/>
          <w:sz w:val="28"/>
          <w:szCs w:val="28"/>
        </w:rPr>
        <w:t xml:space="preserve">среднего  </w:t>
      </w:r>
      <w:r w:rsidRPr="00805B98">
        <w:rPr>
          <w:rFonts w:ascii="Times New Roman" w:eastAsia="Calibri" w:hAnsi="Times New Roman"/>
          <w:color w:val="auto"/>
          <w:sz w:val="28"/>
          <w:szCs w:val="28"/>
        </w:rPr>
        <w:t>уровня ЛКК</w:t>
      </w:r>
      <w:r w:rsidRPr="00805B98">
        <w:rPr>
          <w:rFonts w:ascii="Times New Roman" w:hAnsi="Times New Roman"/>
          <w:color w:val="auto"/>
          <w:sz w:val="28"/>
          <w:szCs w:val="28"/>
        </w:rPr>
        <w:t>2</w:t>
      </w:r>
      <w:bookmarkEnd w:id="664"/>
    </w:p>
    <w:tbl>
      <w:tblPr>
        <w:tblStyle w:val="af4"/>
        <w:tblW w:w="9726" w:type="dxa"/>
        <w:tblInd w:w="108" w:type="dxa"/>
        <w:tblLook w:val="04A0" w:firstRow="1" w:lastRow="0" w:firstColumn="1" w:lastColumn="0" w:noHBand="0" w:noVBand="1"/>
      </w:tblPr>
      <w:tblGrid>
        <w:gridCol w:w="546"/>
        <w:gridCol w:w="406"/>
        <w:gridCol w:w="379"/>
        <w:gridCol w:w="355"/>
        <w:gridCol w:w="390"/>
        <w:gridCol w:w="406"/>
        <w:gridCol w:w="379"/>
        <w:gridCol w:w="355"/>
        <w:gridCol w:w="390"/>
        <w:gridCol w:w="406"/>
        <w:gridCol w:w="379"/>
        <w:gridCol w:w="355"/>
        <w:gridCol w:w="390"/>
        <w:gridCol w:w="406"/>
        <w:gridCol w:w="379"/>
        <w:gridCol w:w="355"/>
        <w:gridCol w:w="390"/>
        <w:gridCol w:w="406"/>
        <w:gridCol w:w="379"/>
        <w:gridCol w:w="355"/>
        <w:gridCol w:w="390"/>
        <w:gridCol w:w="406"/>
        <w:gridCol w:w="379"/>
        <w:gridCol w:w="355"/>
        <w:gridCol w:w="390"/>
      </w:tblGrid>
      <w:tr w:rsidR="00805B98" w:rsidRPr="00805B98" w14:paraId="109B8D42" w14:textId="1DB2433A" w:rsidTr="00A139CF">
        <w:trPr>
          <w:trHeight w:val="317"/>
        </w:trPr>
        <w:tc>
          <w:tcPr>
            <w:tcW w:w="546" w:type="dxa"/>
            <w:vMerge w:val="restart"/>
            <w:textDirection w:val="btLr"/>
          </w:tcPr>
          <w:p w14:paraId="1D3F5382" w14:textId="535EEE5E" w:rsidR="00017139" w:rsidRPr="00D804D3" w:rsidRDefault="00017139" w:rsidP="00017139">
            <w:pPr>
              <w:pStyle w:val="21"/>
              <w:ind w:left="113" w:right="113"/>
              <w:rPr>
                <w:rFonts w:ascii="Times New Roman" w:eastAsia="Calibri" w:hAnsi="Times New Roman"/>
                <w:color w:val="auto"/>
                <w:sz w:val="20"/>
                <w:szCs w:val="20"/>
              </w:rPr>
            </w:pPr>
            <w:bookmarkStart w:id="665" w:name="_Toc105077872"/>
            <w:bookmarkStart w:id="666" w:name="_Toc105078841"/>
            <w:r w:rsidRPr="00D804D3">
              <w:rPr>
                <w:rFonts w:ascii="Times New Roman" w:eastAsia="Calibri" w:hAnsi="Times New Roman"/>
                <w:color w:val="auto"/>
                <w:sz w:val="20"/>
                <w:szCs w:val="20"/>
              </w:rPr>
              <w:t>кандидат</w:t>
            </w:r>
            <w:bookmarkEnd w:id="665"/>
            <w:bookmarkEnd w:id="666"/>
          </w:p>
        </w:tc>
        <w:tc>
          <w:tcPr>
            <w:tcW w:w="1530" w:type="dxa"/>
            <w:gridSpan w:val="4"/>
          </w:tcPr>
          <w:p w14:paraId="7BFB75C6" w14:textId="3C477AD0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67" w:name="_Toc105077873"/>
            <w:bookmarkStart w:id="668" w:name="_Toc10507884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1</w:t>
            </w:r>
            <w:bookmarkEnd w:id="667"/>
            <w:bookmarkEnd w:id="668"/>
          </w:p>
        </w:tc>
        <w:tc>
          <w:tcPr>
            <w:tcW w:w="1530" w:type="dxa"/>
            <w:gridSpan w:val="4"/>
          </w:tcPr>
          <w:p w14:paraId="78E215AD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69" w:name="_Toc105077874"/>
            <w:bookmarkStart w:id="670" w:name="_Toc10507884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2</w:t>
            </w:r>
            <w:bookmarkEnd w:id="669"/>
            <w:bookmarkEnd w:id="670"/>
          </w:p>
        </w:tc>
        <w:tc>
          <w:tcPr>
            <w:tcW w:w="1530" w:type="dxa"/>
            <w:gridSpan w:val="4"/>
          </w:tcPr>
          <w:p w14:paraId="14668BA8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71" w:name="_Toc105077875"/>
            <w:bookmarkStart w:id="672" w:name="_Toc10507884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 3</w:t>
            </w:r>
            <w:bookmarkEnd w:id="671"/>
            <w:bookmarkEnd w:id="672"/>
          </w:p>
        </w:tc>
        <w:tc>
          <w:tcPr>
            <w:tcW w:w="1530" w:type="dxa"/>
            <w:gridSpan w:val="4"/>
          </w:tcPr>
          <w:p w14:paraId="3D085E9C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73" w:name="_Toc105077876"/>
            <w:bookmarkStart w:id="674" w:name="_Toc10507884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4</w:t>
            </w:r>
            <w:bookmarkEnd w:id="673"/>
            <w:bookmarkEnd w:id="674"/>
          </w:p>
        </w:tc>
        <w:tc>
          <w:tcPr>
            <w:tcW w:w="1530" w:type="dxa"/>
            <w:gridSpan w:val="4"/>
          </w:tcPr>
          <w:p w14:paraId="05225174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75" w:name="_Toc105077877"/>
            <w:bookmarkStart w:id="676" w:name="_Toc10507884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5</w:t>
            </w:r>
            <w:bookmarkEnd w:id="675"/>
            <w:bookmarkEnd w:id="676"/>
          </w:p>
        </w:tc>
        <w:tc>
          <w:tcPr>
            <w:tcW w:w="1530" w:type="dxa"/>
            <w:gridSpan w:val="4"/>
          </w:tcPr>
          <w:p w14:paraId="5AC9C92F" w14:textId="55270726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677" w:name="_Toc105077878"/>
            <w:bookmarkStart w:id="678" w:name="_Toc10507884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Задание </w:t>
            </w:r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6</w:t>
            </w:r>
            <w:bookmarkEnd w:id="677"/>
            <w:bookmarkEnd w:id="678"/>
          </w:p>
        </w:tc>
      </w:tr>
      <w:tr w:rsidR="00805B98" w:rsidRPr="00805B98" w14:paraId="6A52D06A" w14:textId="0A37E3FF" w:rsidTr="00D804D3">
        <w:trPr>
          <w:trHeight w:val="684"/>
        </w:trPr>
        <w:tc>
          <w:tcPr>
            <w:tcW w:w="546" w:type="dxa"/>
            <w:vMerge/>
          </w:tcPr>
          <w:p w14:paraId="62A2B56E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644D7D67" w14:textId="217362D1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79" w:name="_Toc105077879"/>
            <w:bookmarkStart w:id="680" w:name="_Toc10507884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679"/>
            <w:bookmarkEnd w:id="680"/>
          </w:p>
        </w:tc>
        <w:tc>
          <w:tcPr>
            <w:tcW w:w="379" w:type="dxa"/>
          </w:tcPr>
          <w:p w14:paraId="0BD0B57B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81" w:name="_Toc105077880"/>
            <w:bookmarkStart w:id="682" w:name="_Toc10507884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681"/>
            <w:bookmarkEnd w:id="682"/>
          </w:p>
        </w:tc>
        <w:tc>
          <w:tcPr>
            <w:tcW w:w="355" w:type="dxa"/>
          </w:tcPr>
          <w:p w14:paraId="60CEFA16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83" w:name="_Toc105077881"/>
            <w:bookmarkStart w:id="684" w:name="_Toc10507885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683"/>
            <w:bookmarkEnd w:id="684"/>
          </w:p>
        </w:tc>
        <w:tc>
          <w:tcPr>
            <w:tcW w:w="390" w:type="dxa"/>
          </w:tcPr>
          <w:p w14:paraId="7F5D05FD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85" w:name="_Toc105077882"/>
            <w:bookmarkStart w:id="686" w:name="_Toc10507885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685"/>
            <w:bookmarkEnd w:id="686"/>
          </w:p>
        </w:tc>
        <w:tc>
          <w:tcPr>
            <w:tcW w:w="406" w:type="dxa"/>
          </w:tcPr>
          <w:p w14:paraId="2EBBBF9C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87" w:name="_Toc105077883"/>
            <w:bookmarkStart w:id="688" w:name="_Toc10507885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687"/>
            <w:bookmarkEnd w:id="688"/>
          </w:p>
        </w:tc>
        <w:tc>
          <w:tcPr>
            <w:tcW w:w="379" w:type="dxa"/>
          </w:tcPr>
          <w:p w14:paraId="73B29185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89" w:name="_Toc105077884"/>
            <w:bookmarkStart w:id="690" w:name="_Toc10507885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689"/>
            <w:bookmarkEnd w:id="690"/>
          </w:p>
        </w:tc>
        <w:tc>
          <w:tcPr>
            <w:tcW w:w="355" w:type="dxa"/>
          </w:tcPr>
          <w:p w14:paraId="248590F5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91" w:name="_Toc105077885"/>
            <w:bookmarkStart w:id="692" w:name="_Toc10507885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691"/>
            <w:bookmarkEnd w:id="692"/>
          </w:p>
        </w:tc>
        <w:tc>
          <w:tcPr>
            <w:tcW w:w="390" w:type="dxa"/>
          </w:tcPr>
          <w:p w14:paraId="3316C160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93" w:name="_Toc105077886"/>
            <w:bookmarkStart w:id="694" w:name="_Toc10507885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693"/>
            <w:bookmarkEnd w:id="694"/>
          </w:p>
        </w:tc>
        <w:tc>
          <w:tcPr>
            <w:tcW w:w="406" w:type="dxa"/>
          </w:tcPr>
          <w:p w14:paraId="0B054676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95" w:name="_Toc105077887"/>
            <w:bookmarkStart w:id="696" w:name="_Toc10507885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695"/>
            <w:bookmarkEnd w:id="696"/>
          </w:p>
        </w:tc>
        <w:tc>
          <w:tcPr>
            <w:tcW w:w="379" w:type="dxa"/>
          </w:tcPr>
          <w:p w14:paraId="646CD463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97" w:name="_Toc105077888"/>
            <w:bookmarkStart w:id="698" w:name="_Toc10507885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697"/>
            <w:bookmarkEnd w:id="698"/>
          </w:p>
        </w:tc>
        <w:tc>
          <w:tcPr>
            <w:tcW w:w="355" w:type="dxa"/>
          </w:tcPr>
          <w:p w14:paraId="3E1CCAA8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699" w:name="_Toc105077889"/>
            <w:bookmarkStart w:id="700" w:name="_Toc10507885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699"/>
            <w:bookmarkEnd w:id="70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90" w:type="dxa"/>
          </w:tcPr>
          <w:p w14:paraId="71977010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01" w:name="_Toc105077890"/>
            <w:bookmarkStart w:id="702" w:name="_Toc10507885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701"/>
            <w:bookmarkEnd w:id="702"/>
          </w:p>
        </w:tc>
        <w:tc>
          <w:tcPr>
            <w:tcW w:w="406" w:type="dxa"/>
          </w:tcPr>
          <w:p w14:paraId="59B2F844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03" w:name="_Toc105077891"/>
            <w:bookmarkStart w:id="704" w:name="_Toc10507886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703"/>
            <w:bookmarkEnd w:id="704"/>
          </w:p>
        </w:tc>
        <w:tc>
          <w:tcPr>
            <w:tcW w:w="379" w:type="dxa"/>
          </w:tcPr>
          <w:p w14:paraId="41EB3C9E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05" w:name="_Toc105077892"/>
            <w:bookmarkStart w:id="706" w:name="_Toc10507886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705"/>
            <w:bookmarkEnd w:id="706"/>
          </w:p>
        </w:tc>
        <w:tc>
          <w:tcPr>
            <w:tcW w:w="355" w:type="dxa"/>
          </w:tcPr>
          <w:p w14:paraId="78815329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07" w:name="_Toc105077893"/>
            <w:bookmarkStart w:id="708" w:name="_Toc10507886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707"/>
            <w:bookmarkEnd w:id="708"/>
          </w:p>
        </w:tc>
        <w:tc>
          <w:tcPr>
            <w:tcW w:w="390" w:type="dxa"/>
          </w:tcPr>
          <w:p w14:paraId="14603CF7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09" w:name="_Toc105077894"/>
            <w:bookmarkStart w:id="710" w:name="_Toc10507886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709"/>
            <w:bookmarkEnd w:id="710"/>
          </w:p>
        </w:tc>
        <w:tc>
          <w:tcPr>
            <w:tcW w:w="406" w:type="dxa"/>
          </w:tcPr>
          <w:p w14:paraId="4B0F86F4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11" w:name="_Toc105077895"/>
            <w:bookmarkStart w:id="712" w:name="_Toc10507886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711"/>
            <w:bookmarkEnd w:id="71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79" w:type="dxa"/>
          </w:tcPr>
          <w:p w14:paraId="2DB91376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13" w:name="_Toc105077896"/>
            <w:bookmarkStart w:id="714" w:name="_Toc10507886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713"/>
            <w:bookmarkEnd w:id="714"/>
          </w:p>
        </w:tc>
        <w:tc>
          <w:tcPr>
            <w:tcW w:w="355" w:type="dxa"/>
          </w:tcPr>
          <w:p w14:paraId="302C6106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15" w:name="_Toc105077897"/>
            <w:bookmarkStart w:id="716" w:name="_Toc10507886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715"/>
            <w:bookmarkEnd w:id="716"/>
          </w:p>
        </w:tc>
        <w:tc>
          <w:tcPr>
            <w:tcW w:w="390" w:type="dxa"/>
          </w:tcPr>
          <w:p w14:paraId="3192DDC6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17" w:name="_Toc105077898"/>
            <w:bookmarkStart w:id="718" w:name="_Toc10507886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717"/>
            <w:bookmarkEnd w:id="718"/>
          </w:p>
        </w:tc>
        <w:tc>
          <w:tcPr>
            <w:tcW w:w="406" w:type="dxa"/>
          </w:tcPr>
          <w:p w14:paraId="77DCCF30" w14:textId="78B6D134" w:rsidR="00017139" w:rsidRPr="00805B98" w:rsidRDefault="004C419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19" w:name="_Toc105077899"/>
            <w:bookmarkStart w:id="720" w:name="_Toc10507886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719"/>
            <w:bookmarkEnd w:id="720"/>
          </w:p>
        </w:tc>
        <w:tc>
          <w:tcPr>
            <w:tcW w:w="379" w:type="dxa"/>
          </w:tcPr>
          <w:p w14:paraId="01948618" w14:textId="1884B3E6" w:rsidR="00017139" w:rsidRPr="00805B98" w:rsidRDefault="004C419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21" w:name="_Toc105077900"/>
            <w:bookmarkStart w:id="722" w:name="_Toc10507886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721"/>
            <w:bookmarkEnd w:id="722"/>
          </w:p>
        </w:tc>
        <w:tc>
          <w:tcPr>
            <w:tcW w:w="355" w:type="dxa"/>
          </w:tcPr>
          <w:p w14:paraId="6013624F" w14:textId="35F649B5" w:rsidR="00017139" w:rsidRPr="00805B98" w:rsidRDefault="004C419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23" w:name="_Toc105077901"/>
            <w:bookmarkStart w:id="724" w:name="_Toc10507887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723"/>
            <w:bookmarkEnd w:id="724"/>
          </w:p>
        </w:tc>
        <w:tc>
          <w:tcPr>
            <w:tcW w:w="390" w:type="dxa"/>
          </w:tcPr>
          <w:p w14:paraId="1D3271E6" w14:textId="447685B6" w:rsidR="00017139" w:rsidRPr="00805B98" w:rsidRDefault="004C419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25" w:name="_Toc105077902"/>
            <w:bookmarkStart w:id="726" w:name="_Toc10507887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725"/>
            <w:bookmarkEnd w:id="726"/>
          </w:p>
        </w:tc>
      </w:tr>
      <w:tr w:rsidR="00805B98" w:rsidRPr="00805B98" w14:paraId="71FFA8D6" w14:textId="33484A3D" w:rsidTr="00A139CF">
        <w:tc>
          <w:tcPr>
            <w:tcW w:w="546" w:type="dxa"/>
          </w:tcPr>
          <w:p w14:paraId="6CE95B99" w14:textId="198E8AE9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727" w:name="_Toc105077903"/>
            <w:bookmarkStart w:id="728" w:name="_Toc10507887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A</w:t>
            </w:r>
            <w:bookmarkEnd w:id="727"/>
            <w:bookmarkEnd w:id="728"/>
          </w:p>
        </w:tc>
        <w:tc>
          <w:tcPr>
            <w:tcW w:w="406" w:type="dxa"/>
          </w:tcPr>
          <w:p w14:paraId="0B887026" w14:textId="6512E2B9" w:rsidR="00017139" w:rsidRPr="00805B98" w:rsidRDefault="004C419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29" w:name="_Toc105077904"/>
            <w:bookmarkStart w:id="730" w:name="_Toc10507887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29"/>
            <w:bookmarkEnd w:id="730"/>
          </w:p>
        </w:tc>
        <w:tc>
          <w:tcPr>
            <w:tcW w:w="379" w:type="dxa"/>
          </w:tcPr>
          <w:p w14:paraId="0C4311EA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0412E2A7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638DCD53" w14:textId="2090B777" w:rsidR="00017139" w:rsidRPr="00805B98" w:rsidRDefault="004C419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31" w:name="_Toc105077905"/>
            <w:bookmarkStart w:id="732" w:name="_Toc10507887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31"/>
            <w:bookmarkEnd w:id="732"/>
          </w:p>
        </w:tc>
        <w:tc>
          <w:tcPr>
            <w:tcW w:w="406" w:type="dxa"/>
          </w:tcPr>
          <w:p w14:paraId="520ACCE2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0362CAE1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000DC5E0" w14:textId="5C93A671" w:rsidR="00017139" w:rsidRPr="00805B98" w:rsidRDefault="004C419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33" w:name="_Toc105077906"/>
            <w:bookmarkStart w:id="734" w:name="_Toc10507887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33"/>
            <w:bookmarkEnd w:id="734"/>
          </w:p>
        </w:tc>
        <w:tc>
          <w:tcPr>
            <w:tcW w:w="390" w:type="dxa"/>
          </w:tcPr>
          <w:p w14:paraId="2B6CD554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0940BEC7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13E38F71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1C02AFE7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2E230032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0FCB3863" w14:textId="24058BB8" w:rsidR="00017139" w:rsidRPr="00805B98" w:rsidRDefault="004C419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35" w:name="_Toc105077907"/>
            <w:bookmarkStart w:id="736" w:name="_Toc10507887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35"/>
            <w:bookmarkEnd w:id="736"/>
          </w:p>
        </w:tc>
        <w:tc>
          <w:tcPr>
            <w:tcW w:w="379" w:type="dxa"/>
          </w:tcPr>
          <w:p w14:paraId="023EE69D" w14:textId="1B72F3F4" w:rsidR="00017139" w:rsidRPr="00805B98" w:rsidRDefault="004C419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37" w:name="_Toc105077908"/>
            <w:bookmarkStart w:id="738" w:name="_Toc10507887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37"/>
            <w:bookmarkEnd w:id="738"/>
          </w:p>
        </w:tc>
        <w:tc>
          <w:tcPr>
            <w:tcW w:w="355" w:type="dxa"/>
          </w:tcPr>
          <w:p w14:paraId="4221D4CD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26ED860E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013C9FCE" w14:textId="5AB1D339" w:rsidR="00017139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39" w:name="_Toc105077909"/>
            <w:bookmarkStart w:id="740" w:name="_Toc10507887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39"/>
            <w:bookmarkEnd w:id="740"/>
          </w:p>
        </w:tc>
        <w:tc>
          <w:tcPr>
            <w:tcW w:w="379" w:type="dxa"/>
          </w:tcPr>
          <w:p w14:paraId="0DCB57B6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4CF0AB99" w14:textId="73012039" w:rsidR="00017139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41" w:name="_Toc105077910"/>
            <w:bookmarkStart w:id="742" w:name="_Toc10507887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41"/>
            <w:bookmarkEnd w:id="742"/>
          </w:p>
        </w:tc>
        <w:tc>
          <w:tcPr>
            <w:tcW w:w="390" w:type="dxa"/>
          </w:tcPr>
          <w:p w14:paraId="47F3E0B0" w14:textId="248B23C5" w:rsidR="00017139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43" w:name="_Toc105077911"/>
            <w:bookmarkStart w:id="744" w:name="_Toc10507888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743"/>
            <w:bookmarkEnd w:id="744"/>
          </w:p>
        </w:tc>
        <w:tc>
          <w:tcPr>
            <w:tcW w:w="406" w:type="dxa"/>
          </w:tcPr>
          <w:p w14:paraId="7F15E5CF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3AA7D845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7ED607BC" w14:textId="5572DE50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45" w:name="_Toc105077912"/>
            <w:bookmarkStart w:id="746" w:name="_Toc10507888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  <w:bookmarkEnd w:id="745"/>
            <w:bookmarkEnd w:id="746"/>
          </w:p>
        </w:tc>
        <w:tc>
          <w:tcPr>
            <w:tcW w:w="390" w:type="dxa"/>
          </w:tcPr>
          <w:p w14:paraId="7754DD26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4720EEAB" w14:textId="0DB4F697" w:rsidTr="00A139CF">
        <w:tc>
          <w:tcPr>
            <w:tcW w:w="546" w:type="dxa"/>
          </w:tcPr>
          <w:p w14:paraId="7A52396B" w14:textId="0C73C7B2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747" w:name="_Toc105077913"/>
            <w:bookmarkStart w:id="748" w:name="_Toc10507888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B</w:t>
            </w:r>
            <w:bookmarkEnd w:id="747"/>
            <w:bookmarkEnd w:id="748"/>
          </w:p>
        </w:tc>
        <w:tc>
          <w:tcPr>
            <w:tcW w:w="406" w:type="dxa"/>
          </w:tcPr>
          <w:p w14:paraId="3FCE5938" w14:textId="4F6BEC39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6A418D30" w14:textId="20574DA7" w:rsidR="00017139" w:rsidRPr="00805B98" w:rsidRDefault="004C419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49" w:name="_Toc105077914"/>
            <w:bookmarkStart w:id="750" w:name="_Toc10507888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749"/>
            <w:bookmarkEnd w:id="750"/>
          </w:p>
        </w:tc>
        <w:tc>
          <w:tcPr>
            <w:tcW w:w="355" w:type="dxa"/>
          </w:tcPr>
          <w:p w14:paraId="6FD24E17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720AB885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2055C360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1534F37F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2B6E1CC4" w14:textId="6BB8FFAC" w:rsidR="00017139" w:rsidRPr="00805B98" w:rsidRDefault="004C419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51" w:name="_Toc105077915"/>
            <w:bookmarkStart w:id="752" w:name="_Toc10507888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51"/>
            <w:bookmarkEnd w:id="752"/>
          </w:p>
        </w:tc>
        <w:tc>
          <w:tcPr>
            <w:tcW w:w="390" w:type="dxa"/>
          </w:tcPr>
          <w:p w14:paraId="3A524593" w14:textId="276513E5" w:rsidR="00017139" w:rsidRPr="00805B98" w:rsidRDefault="004C419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53" w:name="_Toc105077916"/>
            <w:bookmarkStart w:id="754" w:name="_Toc10507888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53"/>
            <w:bookmarkEnd w:id="754"/>
          </w:p>
        </w:tc>
        <w:tc>
          <w:tcPr>
            <w:tcW w:w="406" w:type="dxa"/>
          </w:tcPr>
          <w:p w14:paraId="0143DEFD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23CE476F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3B9737A8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333EEE34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10450BAC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43DD839A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240E74AD" w14:textId="03CDCE8A" w:rsidR="00017139" w:rsidRPr="00805B98" w:rsidRDefault="004C419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55" w:name="_Toc105077917"/>
            <w:bookmarkStart w:id="756" w:name="_Toc10507888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55"/>
            <w:bookmarkEnd w:id="756"/>
          </w:p>
        </w:tc>
        <w:tc>
          <w:tcPr>
            <w:tcW w:w="390" w:type="dxa"/>
          </w:tcPr>
          <w:p w14:paraId="599EE07F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3F174533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7AC67FEE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2C26B577" w14:textId="08E80D0B" w:rsidR="00017139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57" w:name="_Toc105077918"/>
            <w:bookmarkStart w:id="758" w:name="_Toc10507888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57"/>
            <w:bookmarkEnd w:id="758"/>
          </w:p>
        </w:tc>
        <w:tc>
          <w:tcPr>
            <w:tcW w:w="390" w:type="dxa"/>
          </w:tcPr>
          <w:p w14:paraId="640C4E33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50D1D6E3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002E29CC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666C2B7C" w14:textId="32C796D4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59" w:name="_Toc105077919"/>
            <w:bookmarkStart w:id="760" w:name="_Toc10507888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59"/>
            <w:bookmarkEnd w:id="760"/>
          </w:p>
        </w:tc>
        <w:tc>
          <w:tcPr>
            <w:tcW w:w="390" w:type="dxa"/>
          </w:tcPr>
          <w:p w14:paraId="7264B507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69327018" w14:textId="1C81B3E6" w:rsidTr="00A139CF">
        <w:tc>
          <w:tcPr>
            <w:tcW w:w="546" w:type="dxa"/>
          </w:tcPr>
          <w:p w14:paraId="0A1CCAA6" w14:textId="50C0A0E0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761" w:name="_Toc105077920"/>
            <w:bookmarkStart w:id="762" w:name="_Toc10507888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C</w:t>
            </w:r>
            <w:bookmarkEnd w:id="761"/>
            <w:bookmarkEnd w:id="762"/>
          </w:p>
        </w:tc>
        <w:tc>
          <w:tcPr>
            <w:tcW w:w="406" w:type="dxa"/>
          </w:tcPr>
          <w:p w14:paraId="6611E04D" w14:textId="3F71C198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56D6C89B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08DACBF6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4CCF5430" w14:textId="3C122D0E" w:rsidR="00017139" w:rsidRPr="00805B98" w:rsidRDefault="004C419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63" w:name="_Toc105077921"/>
            <w:bookmarkStart w:id="764" w:name="_Toc10507889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63"/>
            <w:bookmarkEnd w:id="764"/>
          </w:p>
        </w:tc>
        <w:tc>
          <w:tcPr>
            <w:tcW w:w="406" w:type="dxa"/>
          </w:tcPr>
          <w:p w14:paraId="48DD9BA4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78A8B31F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7AECB693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66253197" w14:textId="6F5DC618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3BEC685D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776C90F2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1B0199F7" w14:textId="1F084605" w:rsidR="00017139" w:rsidRPr="00805B98" w:rsidRDefault="004C4193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65" w:name="_Toc105077922"/>
            <w:bookmarkStart w:id="766" w:name="_Toc10507889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65"/>
            <w:bookmarkEnd w:id="766"/>
          </w:p>
        </w:tc>
        <w:tc>
          <w:tcPr>
            <w:tcW w:w="390" w:type="dxa"/>
          </w:tcPr>
          <w:p w14:paraId="277C4A8F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664521C5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052D69E5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3A443C2D" w14:textId="053DC0AE" w:rsidR="00017139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67" w:name="_Toc105077923"/>
            <w:bookmarkStart w:id="768" w:name="_Toc10507889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67"/>
            <w:bookmarkEnd w:id="768"/>
          </w:p>
        </w:tc>
        <w:tc>
          <w:tcPr>
            <w:tcW w:w="390" w:type="dxa"/>
          </w:tcPr>
          <w:p w14:paraId="66C556D9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3BA1AE21" w14:textId="4949159E" w:rsidR="00017139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69" w:name="_Toc105077924"/>
            <w:bookmarkStart w:id="770" w:name="_Toc10507889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69"/>
            <w:bookmarkEnd w:id="770"/>
          </w:p>
        </w:tc>
        <w:tc>
          <w:tcPr>
            <w:tcW w:w="379" w:type="dxa"/>
          </w:tcPr>
          <w:p w14:paraId="44A20606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16CDEC73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74F4AA34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7B843A7A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37EF9365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00185B69" w14:textId="2DF20ED8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71" w:name="_Toc105077925"/>
            <w:bookmarkStart w:id="772" w:name="_Toc10507889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71"/>
            <w:bookmarkEnd w:id="772"/>
          </w:p>
        </w:tc>
        <w:tc>
          <w:tcPr>
            <w:tcW w:w="390" w:type="dxa"/>
          </w:tcPr>
          <w:p w14:paraId="36DF36D4" w14:textId="3A30476A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73" w:name="_Toc105077926"/>
            <w:bookmarkStart w:id="774" w:name="_Toc10507889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73"/>
            <w:bookmarkEnd w:id="774"/>
          </w:p>
        </w:tc>
      </w:tr>
      <w:tr w:rsidR="00805B98" w:rsidRPr="00805B98" w14:paraId="03EC3F8F" w14:textId="2C47264E" w:rsidTr="00A139CF">
        <w:tc>
          <w:tcPr>
            <w:tcW w:w="546" w:type="dxa"/>
          </w:tcPr>
          <w:p w14:paraId="751D5748" w14:textId="08E88779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775" w:name="_Toc105077927"/>
            <w:bookmarkStart w:id="776" w:name="_Toc10507889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D</w:t>
            </w:r>
            <w:bookmarkEnd w:id="775"/>
            <w:bookmarkEnd w:id="776"/>
          </w:p>
        </w:tc>
        <w:tc>
          <w:tcPr>
            <w:tcW w:w="406" w:type="dxa"/>
          </w:tcPr>
          <w:p w14:paraId="4925F908" w14:textId="0D970166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50CF7E99" w14:textId="504AB1CB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77" w:name="_Toc105077928"/>
            <w:bookmarkStart w:id="778" w:name="_Toc10507889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777"/>
            <w:bookmarkEnd w:id="778"/>
          </w:p>
        </w:tc>
        <w:tc>
          <w:tcPr>
            <w:tcW w:w="355" w:type="dxa"/>
          </w:tcPr>
          <w:p w14:paraId="4338937E" w14:textId="77777777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6C7F0F6E" w14:textId="77777777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617FD3D0" w14:textId="77777777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7FEDBF48" w14:textId="77777777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5ED01C80" w14:textId="33354E44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79" w:name="_Toc105077929"/>
            <w:bookmarkStart w:id="780" w:name="_Toc10507889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79"/>
            <w:bookmarkEnd w:id="780"/>
          </w:p>
        </w:tc>
        <w:tc>
          <w:tcPr>
            <w:tcW w:w="390" w:type="dxa"/>
          </w:tcPr>
          <w:p w14:paraId="70E23157" w14:textId="77777777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308BC474" w14:textId="77777777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7CFC54B4" w14:textId="77777777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774A70ED" w14:textId="77777777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90" w:type="dxa"/>
          </w:tcPr>
          <w:p w14:paraId="7DDB37E5" w14:textId="77777777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06" w:type="dxa"/>
          </w:tcPr>
          <w:p w14:paraId="5DFC3983" w14:textId="77777777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30373108" w14:textId="77777777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5060BC99" w14:textId="2D157621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81" w:name="_Toc105077930"/>
            <w:bookmarkStart w:id="782" w:name="_Toc10507889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81"/>
            <w:bookmarkEnd w:id="782"/>
          </w:p>
        </w:tc>
        <w:tc>
          <w:tcPr>
            <w:tcW w:w="390" w:type="dxa"/>
          </w:tcPr>
          <w:p w14:paraId="2A30185E" w14:textId="77777777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1530" w:type="dxa"/>
            <w:gridSpan w:val="4"/>
          </w:tcPr>
          <w:p w14:paraId="625C245F" w14:textId="121C619E" w:rsidR="00A139CF" w:rsidRPr="00805B98" w:rsidRDefault="00A139CF" w:rsidP="00A139CF">
            <w:pPr>
              <w:pStyle w:val="21"/>
              <w:jc w:val="center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83" w:name="_Toc105077931"/>
            <w:bookmarkStart w:id="784" w:name="_Toc105078900"/>
            <w:r w:rsidRPr="00805B98">
              <w:rPr>
                <w:rFonts w:ascii="Times New Roman" w:eastAsia="Calibri" w:hAnsi="Times New Roman"/>
                <w:color w:val="auto"/>
                <w:sz w:val="22"/>
                <w:szCs w:val="22"/>
              </w:rPr>
              <w:t>частично не справился</w:t>
            </w:r>
            <w:bookmarkEnd w:id="783"/>
            <w:bookmarkEnd w:id="784"/>
          </w:p>
        </w:tc>
        <w:tc>
          <w:tcPr>
            <w:tcW w:w="406" w:type="dxa"/>
          </w:tcPr>
          <w:p w14:paraId="787B87BD" w14:textId="77777777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79" w:type="dxa"/>
          </w:tcPr>
          <w:p w14:paraId="140F77BB" w14:textId="77777777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55" w:type="dxa"/>
          </w:tcPr>
          <w:p w14:paraId="205E2A25" w14:textId="69308A44" w:rsidR="00A139CF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85" w:name="_Toc105077932"/>
            <w:bookmarkStart w:id="786" w:name="_Toc10507890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85"/>
            <w:bookmarkEnd w:id="786"/>
          </w:p>
        </w:tc>
        <w:tc>
          <w:tcPr>
            <w:tcW w:w="390" w:type="dxa"/>
          </w:tcPr>
          <w:p w14:paraId="40953628" w14:textId="77777777" w:rsidR="00A139CF" w:rsidRPr="00805B98" w:rsidRDefault="00A139C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53EACA2B" w14:textId="35BBE06D" w:rsidTr="00D804D3">
        <w:trPr>
          <w:cantSplit/>
          <w:trHeight w:val="744"/>
        </w:trPr>
        <w:tc>
          <w:tcPr>
            <w:tcW w:w="546" w:type="dxa"/>
            <w:textDirection w:val="btLr"/>
          </w:tcPr>
          <w:p w14:paraId="7A76ED32" w14:textId="2C3B867F" w:rsidR="00017139" w:rsidRPr="00D804D3" w:rsidRDefault="004C4193" w:rsidP="004C4193">
            <w:pPr>
              <w:pStyle w:val="21"/>
              <w:ind w:left="113" w:right="113"/>
              <w:rPr>
                <w:rFonts w:ascii="Times New Roman" w:eastAsia="Calibri" w:hAnsi="Times New Roman"/>
                <w:color w:val="auto"/>
                <w:sz w:val="16"/>
                <w:szCs w:val="16"/>
              </w:rPr>
            </w:pPr>
            <w:bookmarkStart w:id="787" w:name="_Toc105077933"/>
            <w:bookmarkStart w:id="788" w:name="_Toc105078902"/>
            <w:r w:rsidRPr="00D804D3">
              <w:rPr>
                <w:rFonts w:ascii="Times New Roman" w:eastAsia="Calibri" w:hAnsi="Times New Roman"/>
                <w:color w:val="auto"/>
                <w:sz w:val="16"/>
                <w:szCs w:val="16"/>
              </w:rPr>
              <w:t>итого</w:t>
            </w:r>
            <w:bookmarkEnd w:id="787"/>
            <w:bookmarkEnd w:id="788"/>
          </w:p>
        </w:tc>
        <w:tc>
          <w:tcPr>
            <w:tcW w:w="406" w:type="dxa"/>
          </w:tcPr>
          <w:p w14:paraId="7A284AA5" w14:textId="06354DF7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89" w:name="_Toc105077934"/>
            <w:bookmarkStart w:id="790" w:name="_Toc10507890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789"/>
            <w:bookmarkEnd w:id="790"/>
          </w:p>
        </w:tc>
        <w:tc>
          <w:tcPr>
            <w:tcW w:w="379" w:type="dxa"/>
          </w:tcPr>
          <w:p w14:paraId="76C49E63" w14:textId="45FCA87D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91" w:name="_Toc105077935"/>
            <w:bookmarkStart w:id="792" w:name="_Toc10507890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  <w:bookmarkEnd w:id="791"/>
            <w:bookmarkEnd w:id="792"/>
          </w:p>
        </w:tc>
        <w:tc>
          <w:tcPr>
            <w:tcW w:w="355" w:type="dxa"/>
          </w:tcPr>
          <w:p w14:paraId="6FFD454E" w14:textId="08D8A040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93" w:name="_Toc105077936"/>
            <w:bookmarkStart w:id="794" w:name="_Toc10507890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793"/>
            <w:bookmarkEnd w:id="794"/>
          </w:p>
        </w:tc>
        <w:tc>
          <w:tcPr>
            <w:tcW w:w="390" w:type="dxa"/>
          </w:tcPr>
          <w:p w14:paraId="6258BF97" w14:textId="79886CBF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95" w:name="_Toc105077937"/>
            <w:bookmarkStart w:id="796" w:name="_Toc10507890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795"/>
            <w:bookmarkEnd w:id="796"/>
          </w:p>
        </w:tc>
        <w:tc>
          <w:tcPr>
            <w:tcW w:w="406" w:type="dxa"/>
          </w:tcPr>
          <w:p w14:paraId="01BAE03F" w14:textId="01C0CFC1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97" w:name="_Toc105077938"/>
            <w:bookmarkStart w:id="798" w:name="_Toc10507890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797"/>
            <w:bookmarkEnd w:id="798"/>
          </w:p>
        </w:tc>
        <w:tc>
          <w:tcPr>
            <w:tcW w:w="379" w:type="dxa"/>
          </w:tcPr>
          <w:p w14:paraId="793982F0" w14:textId="5CEED609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799" w:name="_Toc105077939"/>
            <w:bookmarkStart w:id="800" w:name="_Toc10507890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799"/>
            <w:bookmarkEnd w:id="800"/>
          </w:p>
        </w:tc>
        <w:tc>
          <w:tcPr>
            <w:tcW w:w="355" w:type="dxa"/>
          </w:tcPr>
          <w:p w14:paraId="2E6117EB" w14:textId="5195F694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01" w:name="_Toc105077940"/>
            <w:bookmarkStart w:id="802" w:name="_Toc10507890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</w:t>
            </w:r>
            <w:bookmarkEnd w:id="801"/>
            <w:bookmarkEnd w:id="802"/>
          </w:p>
        </w:tc>
        <w:tc>
          <w:tcPr>
            <w:tcW w:w="390" w:type="dxa"/>
          </w:tcPr>
          <w:p w14:paraId="5DDF5DF9" w14:textId="01217E69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03" w:name="_Toc105077941"/>
            <w:bookmarkStart w:id="804" w:name="_Toc10507891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803"/>
            <w:bookmarkEnd w:id="804"/>
          </w:p>
        </w:tc>
        <w:tc>
          <w:tcPr>
            <w:tcW w:w="406" w:type="dxa"/>
          </w:tcPr>
          <w:p w14:paraId="5D24FDDC" w14:textId="7CFB322C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05" w:name="_Toc105077942"/>
            <w:bookmarkStart w:id="806" w:name="_Toc10507891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805"/>
            <w:bookmarkEnd w:id="806"/>
          </w:p>
        </w:tc>
        <w:tc>
          <w:tcPr>
            <w:tcW w:w="379" w:type="dxa"/>
          </w:tcPr>
          <w:p w14:paraId="6F2BCA0B" w14:textId="4BC0AC62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07" w:name="_Toc105077943"/>
            <w:bookmarkStart w:id="808" w:name="_Toc10507891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807"/>
            <w:bookmarkEnd w:id="808"/>
          </w:p>
        </w:tc>
        <w:tc>
          <w:tcPr>
            <w:tcW w:w="355" w:type="dxa"/>
          </w:tcPr>
          <w:p w14:paraId="7DF30220" w14:textId="39A20E48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09" w:name="_Toc105077944"/>
            <w:bookmarkStart w:id="810" w:name="_Toc10507891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809"/>
            <w:bookmarkEnd w:id="810"/>
          </w:p>
        </w:tc>
        <w:tc>
          <w:tcPr>
            <w:tcW w:w="390" w:type="dxa"/>
          </w:tcPr>
          <w:p w14:paraId="6EA588D2" w14:textId="190AC277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11" w:name="_Toc105077945"/>
            <w:bookmarkStart w:id="812" w:name="_Toc10507891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811"/>
            <w:bookmarkEnd w:id="812"/>
          </w:p>
        </w:tc>
        <w:tc>
          <w:tcPr>
            <w:tcW w:w="406" w:type="dxa"/>
          </w:tcPr>
          <w:p w14:paraId="5F7EE296" w14:textId="4CD30EB2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13" w:name="_Toc105077946"/>
            <w:bookmarkStart w:id="814" w:name="_Toc10507891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813"/>
            <w:bookmarkEnd w:id="814"/>
          </w:p>
        </w:tc>
        <w:tc>
          <w:tcPr>
            <w:tcW w:w="379" w:type="dxa"/>
          </w:tcPr>
          <w:p w14:paraId="21C78FE7" w14:textId="57E796BC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15" w:name="_Toc105077947"/>
            <w:bookmarkStart w:id="816" w:name="_Toc10507891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815"/>
            <w:bookmarkEnd w:id="816"/>
          </w:p>
        </w:tc>
        <w:tc>
          <w:tcPr>
            <w:tcW w:w="355" w:type="dxa"/>
          </w:tcPr>
          <w:p w14:paraId="7FE84A9C" w14:textId="6A8E7C7E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17" w:name="_Toc105077948"/>
            <w:bookmarkStart w:id="818" w:name="_Toc10507891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</w:t>
            </w:r>
            <w:bookmarkEnd w:id="817"/>
            <w:bookmarkEnd w:id="818"/>
          </w:p>
        </w:tc>
        <w:tc>
          <w:tcPr>
            <w:tcW w:w="390" w:type="dxa"/>
          </w:tcPr>
          <w:p w14:paraId="0D833DA2" w14:textId="774AD193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19" w:name="_Toc105077949"/>
            <w:bookmarkStart w:id="820" w:name="_Toc10507891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819"/>
            <w:bookmarkEnd w:id="820"/>
          </w:p>
        </w:tc>
        <w:tc>
          <w:tcPr>
            <w:tcW w:w="406" w:type="dxa"/>
          </w:tcPr>
          <w:p w14:paraId="7EE0262C" w14:textId="0C56F283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21" w:name="_Toc105077950"/>
            <w:bookmarkStart w:id="822" w:name="_Toc10507891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821"/>
            <w:bookmarkEnd w:id="822"/>
          </w:p>
        </w:tc>
        <w:tc>
          <w:tcPr>
            <w:tcW w:w="379" w:type="dxa"/>
          </w:tcPr>
          <w:p w14:paraId="78255A45" w14:textId="7EA233AC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23" w:name="_Toc105077951"/>
            <w:bookmarkStart w:id="824" w:name="_Toc10507892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823"/>
            <w:bookmarkEnd w:id="824"/>
          </w:p>
        </w:tc>
        <w:tc>
          <w:tcPr>
            <w:tcW w:w="355" w:type="dxa"/>
          </w:tcPr>
          <w:p w14:paraId="4C0505AC" w14:textId="2FA55482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25" w:name="_Toc105077952"/>
            <w:bookmarkStart w:id="826" w:name="_Toc10507892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825"/>
            <w:bookmarkEnd w:id="826"/>
          </w:p>
        </w:tc>
        <w:tc>
          <w:tcPr>
            <w:tcW w:w="390" w:type="dxa"/>
          </w:tcPr>
          <w:p w14:paraId="77B77405" w14:textId="74A7BEFD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27" w:name="_Toc105077953"/>
            <w:bookmarkStart w:id="828" w:name="_Toc10507892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827"/>
            <w:bookmarkEnd w:id="828"/>
          </w:p>
        </w:tc>
        <w:tc>
          <w:tcPr>
            <w:tcW w:w="406" w:type="dxa"/>
          </w:tcPr>
          <w:p w14:paraId="19B5E4FA" w14:textId="6256DFDA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29" w:name="_Toc105077954"/>
            <w:bookmarkStart w:id="830" w:name="_Toc10507892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829"/>
            <w:bookmarkEnd w:id="830"/>
          </w:p>
        </w:tc>
        <w:tc>
          <w:tcPr>
            <w:tcW w:w="379" w:type="dxa"/>
          </w:tcPr>
          <w:p w14:paraId="6AE0C8FD" w14:textId="39D6966C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31" w:name="_Toc105077955"/>
            <w:bookmarkStart w:id="832" w:name="_Toc10507892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831"/>
            <w:bookmarkEnd w:id="832"/>
          </w:p>
        </w:tc>
        <w:tc>
          <w:tcPr>
            <w:tcW w:w="355" w:type="dxa"/>
          </w:tcPr>
          <w:p w14:paraId="554A943F" w14:textId="78557A1C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33" w:name="_Toc105077956"/>
            <w:bookmarkStart w:id="834" w:name="_Toc10507892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7</w:t>
            </w:r>
            <w:bookmarkEnd w:id="833"/>
            <w:bookmarkEnd w:id="834"/>
          </w:p>
        </w:tc>
        <w:tc>
          <w:tcPr>
            <w:tcW w:w="390" w:type="dxa"/>
          </w:tcPr>
          <w:p w14:paraId="039D74EB" w14:textId="023A6BF4" w:rsidR="00017139" w:rsidRPr="00805B98" w:rsidRDefault="003E751F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35" w:name="_Toc105077957"/>
            <w:bookmarkStart w:id="836" w:name="_Toc10507892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835"/>
            <w:bookmarkEnd w:id="836"/>
          </w:p>
        </w:tc>
      </w:tr>
    </w:tbl>
    <w:p w14:paraId="5CEAD906" w14:textId="77777777" w:rsidR="00EA16E9" w:rsidRDefault="00EA16E9" w:rsidP="00D804D3">
      <w:pPr>
        <w:spacing w:after="0" w:line="360" w:lineRule="auto"/>
        <w:jc w:val="both"/>
        <w:rPr>
          <w:rFonts w:ascii="Times New Roman" w:eastAsia="Calibri" w:hAnsi="Times New Roman"/>
          <w:i/>
          <w:iCs/>
          <w:sz w:val="28"/>
          <w:szCs w:val="28"/>
        </w:rPr>
      </w:pPr>
      <w:bookmarkStart w:id="837" w:name="_Toc104618738"/>
    </w:p>
    <w:p w14:paraId="6F517A73" w14:textId="6372CA57" w:rsidR="000C4952" w:rsidRPr="00815B7A" w:rsidRDefault="00C00F49" w:rsidP="00D804D3">
      <w:pPr>
        <w:pStyle w:val="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838" w:name="_Toc105078927"/>
      <w:r w:rsidRPr="00815B7A">
        <w:rPr>
          <w:rFonts w:ascii="Times New Roman" w:eastAsia="Calibri" w:hAnsi="Times New Roman"/>
          <w:i/>
          <w:iCs/>
          <w:color w:val="auto"/>
          <w:sz w:val="28"/>
          <w:szCs w:val="28"/>
        </w:rPr>
        <w:t>Высокий</w:t>
      </w:r>
      <w:r w:rsidRPr="00815B7A">
        <w:rPr>
          <w:rFonts w:ascii="Times New Roman" w:hAnsi="Times New Roman"/>
          <w:i/>
          <w:iCs/>
          <w:color w:val="auto"/>
          <w:sz w:val="28"/>
          <w:szCs w:val="28"/>
        </w:rPr>
        <w:t xml:space="preserve"> уровень при подтверждении ЛК</w:t>
      </w:r>
      <w:bookmarkEnd w:id="837"/>
      <w:r w:rsidR="00E61339" w:rsidRPr="00815B7A">
        <w:rPr>
          <w:rFonts w:ascii="Times New Roman" w:hAnsi="Times New Roman"/>
          <w:i/>
          <w:iCs/>
          <w:color w:val="auto"/>
          <w:sz w:val="28"/>
          <w:szCs w:val="28"/>
        </w:rPr>
        <w:t>К</w:t>
      </w:r>
      <w:r w:rsidR="00D804D3">
        <w:rPr>
          <w:rFonts w:ascii="Times New Roman" w:hAnsi="Times New Roman"/>
          <w:i/>
          <w:iCs/>
          <w:color w:val="auto"/>
          <w:sz w:val="28"/>
          <w:szCs w:val="28"/>
        </w:rPr>
        <w:t>3</w:t>
      </w:r>
      <w:r w:rsidR="00E61339" w:rsidRPr="00815B7A">
        <w:rPr>
          <w:rStyle w:val="af9"/>
          <w:rFonts w:ascii="Times New Roman" w:hAnsi="Times New Roman"/>
          <w:i/>
          <w:iCs/>
          <w:color w:val="auto"/>
          <w:sz w:val="28"/>
          <w:szCs w:val="28"/>
        </w:rPr>
        <w:footnoteReference w:id="9"/>
      </w:r>
      <w:bookmarkEnd w:id="838"/>
    </w:p>
    <w:p w14:paraId="55469568" w14:textId="77777777" w:rsidR="001D2AF8" w:rsidRPr="00805B98" w:rsidRDefault="001D2AF8" w:rsidP="001D2AF8">
      <w:pPr>
        <w:rPr>
          <w:rFonts w:ascii="Times New Roman" w:hAnsi="Times New Roman" w:cs="Times New Roman"/>
          <w:lang w:eastAsia="en-US"/>
        </w:rPr>
      </w:pPr>
    </w:p>
    <w:p w14:paraId="7FB19BA8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данном уровне часть, посвященная чтению и письму, занимает 40 минут и включает в себя 7 заданий. Напомним, что кандидаты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решали первый вариант теста, Кандидат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Кандидат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второй вариант. </w:t>
      </w:r>
    </w:p>
    <w:p w14:paraId="5BAD72CB" w14:textId="77777777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первом задании даны 10 дефиниций. Слова, которые нужно вставить рядом с подходящими для них дефинициями, расположены вокруг и, в отличие от предыдущих уровней, не имеют визуального подкрепления. Слова нужно вставить в том виде, в котором они представлены в задании. Всего 15 слов, 5 из которых являются лишними. </w:t>
      </w:r>
    </w:p>
    <w:p w14:paraId="2819ABD7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Кандидаты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испытали трудностей при выполнении данного задания. </w:t>
      </w:r>
    </w:p>
    <w:p w14:paraId="7BE225A1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допустил две ошибки. К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дефиниции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“This is a very dry place where there is usually sand on the ground.”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кандидат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подобрал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существительное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“a motorway”,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однако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правильным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был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ответ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“a desert”.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Возможно, трудность, с которой он столкнулся, носит лексический характер. Если кандидат, желая поторопиться с ответом, обратил внимание только на слова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place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ground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он мог дать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motorway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опираясь только на то, что эти слова можно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поставить в один семантический ряд. Такая же логика может стать причиной другой ошибки кандидата: к дефиниции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You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find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this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round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black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wheels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of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cars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motorbikes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он подобрал существительное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engine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вместо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tyre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– возможно, поспешив дать ответ, он снова обратил внимание только на определенные слова, в данном случае – это слова, обозначающие транспортные средства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cars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motorbikes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), в семантический ряд с которыми может встать и существительное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engine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Разумеется, причина ошибок кандидата может крыться в неуверенном знании лексического минимума уровня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Flyers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однако, даже в этом случае причиной ошибок кандидата является именно лексическая трудность. </w:t>
      </w:r>
    </w:p>
    <w:p w14:paraId="2DCA791E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 xml:space="preserve"> D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допускает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похожую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ошибку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подбирая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дефиниции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“A driver takes people who are very ill to see doctors in hospital in this.”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слово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“an engine”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вместо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“an ambulance”.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Причина такого ответа может быть та же, что и у Кандидата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однако тот факт, что Кандидат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дал никаких ответов в последних двух дефинициях, склоняет нас к выводу о слабом знании лексики уровня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Flyers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что относится к лексической трудности. </w:t>
      </w:r>
    </w:p>
    <w:p w14:paraId="4B952F77" w14:textId="77777777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Второе задание построено в виде диалога, в котором есть 5 пропущенных реплик. Задача кандидата – вставить пропущенные реплики из списка после диалога. Две реплики в списке являются лишними. </w:t>
      </w:r>
    </w:p>
    <w:p w14:paraId="354AD195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не испытал трудностей.</w:t>
      </w:r>
    </w:p>
    <w:p w14:paraId="12570372" w14:textId="2A20526C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смог справится с заданием, однако он не дает никакого ответа в последнем предложении. Возможной причиной может быть </w:t>
      </w:r>
      <w:r w:rsidR="00D30C0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прагматическая трудность, обусловленная характеристиками той возрастной группы, к которой относится кандидат (См. Таблица 3, Глава 1).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14:paraId="2F2BD660" w14:textId="40F33441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C</w:t>
      </w:r>
      <w:r w:rsidR="0064644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не испытал трудностей.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</w:p>
    <w:p w14:paraId="3FCBEFED" w14:textId="0D8EB030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4644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а реплику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your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house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after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school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if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you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like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кандидат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few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hope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you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ll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enjoy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them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.”, однако правильным ответом был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This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afternoon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?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OK! I could show you my new computer then too!”.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Возможно, кандидат испытал прагматическую трудность – кандидат не обратил внимание ни на числительное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few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которое может относиться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только к исчисляемому существительному, ни на местоимение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them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которое также должно относиться к существительному. Однако, он мог обратить внимание на следующую часть фразы: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hope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you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’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ll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enjoy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благодаря которой кандидат и выбрал эту реплику, ведь он мог решить, что таким образом говорящий надеется, что его гостю понравится у него дома. </w:t>
      </w:r>
      <w:r w:rsidR="0064644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Также возможно, кандидат вообще не знал числительное “</w:t>
      </w:r>
      <w:r w:rsidR="0064644D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64644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4644D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few</w:t>
      </w:r>
      <w:r w:rsidR="0064644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тогда трудность следует отнести к лексической. </w:t>
      </w:r>
    </w:p>
    <w:p w14:paraId="0DC022C7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третьем задании дается текст, в котором пропущены 5 слов. Слова, с помощью которых нужно заполнить пропуски, даны в рамке перед текстом. Несколько слов в списке являются лишними. После текста дается 3 потенциальных заголовка, из которых кандидат должен выбрать наиболее подходящий к прочитанной им истории. </w:t>
      </w:r>
    </w:p>
    <w:p w14:paraId="1F02F14E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Кандидаты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которые решали первый вариант,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испытали трудностей при выполнении задания. </w:t>
      </w:r>
    </w:p>
    <w:p w14:paraId="4EEFFBFA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Кандидаты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и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решавшие второй вариант,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также не испытали трудностей.</w:t>
      </w:r>
    </w:p>
    <w:p w14:paraId="67A279F6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Четвертое задание данного уровня похоже на то же задание для уровня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Movers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однако на уровне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Flyers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тексте пропущено в два раза больше слов – 10. Слова, которые нужно использовать для заполнения пропусков, даются после текста, для каждого из десяти пропусков есть три слова на выбор.</w:t>
      </w:r>
    </w:p>
    <w:p w14:paraId="5F2DD1E5" w14:textId="51232F40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испытал несколько трудностей. Первая трудность связана с неуверенным знанием местоимений, поэтому отнесем ее к</w:t>
      </w:r>
      <w:r w:rsidR="0064644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грамматической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В предложении “…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season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about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three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months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long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new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season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кандидат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All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вместо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Each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очевидно упустив из внимания, что существительное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season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к которому и будет относиться потенциальное местоимение, используется в единственном числе. </w:t>
      </w:r>
    </w:p>
    <w:p w14:paraId="7BDA1DDF" w14:textId="3FCA658C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Вторую трудность, с которой столкнулся кандидат, </w:t>
      </w:r>
      <w:r w:rsidR="0064644D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также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отнесем к граммати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че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ской. В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предложении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“In the north of our planet summer usually ... in June.”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из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предложенных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слов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“began”, “begins”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“beginning”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кандидат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выбрал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“began”.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чевидно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ему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следовало выбрать глагол в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Present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Simple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Tense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который, во-первых, лучше подходит по смыслу предложения, а во-вторых на него явно указывает маркер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usually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однако кандидат выбирает глагол в прошедшем времени.</w:t>
      </w:r>
    </w:p>
    <w:p w14:paraId="79B8F27D" w14:textId="10B2C05C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также испытал несколько трудностей. Первая трудность имеет 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грамматический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характер – для пропуска в предложении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Winter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comes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December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...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usually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very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cold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lot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of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countries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have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snow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были даны такие относительные местоимения, как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which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when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where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Кандидат сделал выбор в пользу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which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тогда как ему следовало выбрать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when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Предположим, что ошибка связана именно с прагматической трудностью, так как кандидат упускает из внимания местоимение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которое исключает употребление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which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</w:t>
      </w:r>
    </w:p>
    <w:p w14:paraId="473B96A0" w14:textId="29029F72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Вторая трудность Кандидата В 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также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является 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грамматической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вместо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afternoon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кандидат дает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afternoon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что можно отнести к неуверенному знанию использования предлогов с временами суток, так как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можно использовать только со словом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night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</w:t>
      </w:r>
    </w:p>
    <w:p w14:paraId="540E63A5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испытал несколько трудностей. Первую трудность отнесем к грамматической, так как кандидат показывает неуверенное знание о том, с чем употребляется глагол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like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В предложении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like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grass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он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что, разумеется, является ошибкой. </w:t>
      </w:r>
    </w:p>
    <w:p w14:paraId="4711A3E2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Следующая трудность Кандидата С наблюдается нами далеко не в первый раз. Кандидат испытал лексическую трудность, связанную со схожестью графических форм двух слов –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вставив в предложение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But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hippos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are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much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bigger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horses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наречие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вместо союза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</w:t>
      </w:r>
    </w:p>
    <w:p w14:paraId="0AC8E102" w14:textId="3DA81375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Последняя трудность, которую испытал Кандидат С – грамматическая. Кандидат показал неуверенное знание так называемого «инфинитива цели»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следующем предложении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“It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will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often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run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to the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water</w:t>
      </w:r>
      <w:proofErr w:type="spellEnd"/>
      <w:r w:rsidR="007553F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hide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.”.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Кандидат вставил предлог “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on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однако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правильным ответом была частица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</w:t>
      </w:r>
    </w:p>
    <w:p w14:paraId="576CBD47" w14:textId="7F2019BD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испытал все те же трудности, с которыми столкнулся Кандидат С. Однако, помимо вышеперечисленных, кандидат также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сталкивается с еще одной 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грамматической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трудностью – в предложении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Hippopotamus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 ‘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river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horse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’.” кандидат дает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mean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вместо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means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Возможно, кандидат ошибочно посчитал, что 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hippopotamus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используется во множественном числе, и по этой причине не использовал окончание -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глаголов третьего лица в единственном числе. </w:t>
      </w:r>
    </w:p>
    <w:p w14:paraId="01A62570" w14:textId="77777777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В пятом задании дан текст и 7 предложений с пропуском, в который нужно вставить от одного до четырех слов, опираясь на информацию, полученную из текста. </w:t>
      </w:r>
    </w:p>
    <w:p w14:paraId="5DF6E897" w14:textId="2CFF623C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испытал </w:t>
      </w:r>
      <w:r w:rsidR="007553F9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прагматическую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 при выполнении задания, вставив в </w:t>
      </w:r>
      <w:r w:rsidR="00E70BB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пропуск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слово</w:t>
      </w:r>
      <w:r w:rsidR="00E70BB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“</w:t>
      </w:r>
      <w:r w:rsidR="00E70BB2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visit</w:t>
      </w:r>
      <w:r w:rsidR="00E70BB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которое не подходило по контексту: “Mr Park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and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the children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went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a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VISIT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to a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castle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Правильным ответом было существительное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bus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Возможно, кандидат поспешил с ответом и вставил то слово, которое в тексте находилось рядом со словом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castle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”: “Mr Park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took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them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to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visit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an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old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castle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on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a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hill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next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to the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sea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.”. Однако кандидату следовало внимательнее прочитать предложение, в которое следовало вставить слово – очевидно, подразумевалось некоторое средство передвижения, на что указывал глагол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предлог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указывающий на движение по направлению к некой локации – в данном случае, к замку.</w:t>
      </w:r>
    </w:p>
    <w:p w14:paraId="6445DDD1" w14:textId="338C4416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предложении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Some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of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children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had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...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way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down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hill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running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тогда как правильными ответами можно считать либо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race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либо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started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run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Причиной такого ответа кандидата могла стать грамматическая трудность</w:t>
      </w:r>
      <w:r w:rsidR="00E70BB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так как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кандидат</w:t>
      </w:r>
      <w:r w:rsidR="00E70BB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вероятно,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непрочно усвоил время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Present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Perfect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поэтому не смог применить его в ответе. Причиной может быть внутриязыковая интерференция, так как времена группы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Perfect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 даются русскоязычным учащимся по причине отсутствия данного времени в русском языке.</w:t>
      </w:r>
    </w:p>
    <w:p w14:paraId="675B94FB" w14:textId="3363C992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испытал несколько трудностей. Первая трудность связана с фон</w:t>
      </w:r>
      <w:r w:rsidR="00E70BB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ологией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кандидат допустил ошибку, в слове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breakfast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записав его, как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breakfest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Ошибку можно считать показательной, так как слово употреблялось в тексте, но кандидат все равно испытал трудность при его написании.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Трудность может заключаться в звуке [ə] – когда кандидат записывал это слово, он мог ошибочно проговорить этот звук во внутренней речи.</w:t>
      </w:r>
    </w:p>
    <w:p w14:paraId="3F6F5D44" w14:textId="20A6A869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Следующую </w:t>
      </w:r>
      <w:r w:rsidR="00E70BB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трудность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Кандидата С отнесем к </w:t>
      </w:r>
      <w:r w:rsidR="00E70BB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грамматике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 В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предложении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“When Sarah was in the tree one morning, she saw a … on the ground”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дал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ответ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“enormous tiger”.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Этот ответ мог бы быть правильным (именно это прилагательное используется в тексте), если бы не неопределенный артикль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который мы видим в предложении. Кандидату следовало опустить прилагательное и дать простой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tiger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или заменить прилагательное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enormous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которое начинается с гласной буквы, тем синонимичным прилагательным, которое начиналось бы с согласной буквы, например,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big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Такой ответ считается приемлемым. </w:t>
      </w:r>
    </w:p>
    <w:p w14:paraId="2E59CBC0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также испытывает несколько трудностей. В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предложении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“Sarah didn’t want to … from the tree until the tiger went away.”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он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дает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ответ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“down”.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Кандидат дал частично правильный ответ, однако предлог           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down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– это только часть фразового глагола. Кандидат упускает на письме основной глагол –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climb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или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get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Причиной может быть лексическая трудность, так как фразовые глаголы часто даются учащимся с трудом. </w:t>
      </w:r>
    </w:p>
    <w:p w14:paraId="45EA5A9E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Вторая трудность, которую испытал Кандидат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грамматическая. Кандидат не употребил определенный артикль – в предложении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Sarah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rode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the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tiger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until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they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were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…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and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then the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tiger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stopped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он дал ответ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outside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village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вместо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outside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village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как было указано в тексте. Сложность употребления артиклей уже не раз упоминалась в данной работе.</w:t>
      </w:r>
    </w:p>
    <w:p w14:paraId="4AA33F62" w14:textId="77777777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 шестом задании дан короткий текст, в котором пропущено 5 слов. Задача кандидата вставить необходимое слово в пропуск, опираясь на контекст, так как список слов, которые можно использовать для заполнения пропусков, отсутствует.</w:t>
      </w:r>
    </w:p>
    <w:p w14:paraId="73C36039" w14:textId="3599A370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испытывает фо</w:t>
      </w:r>
      <w:r w:rsidR="00E70BB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нологическую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лексическую трудность. </w:t>
      </w:r>
      <w:r w:rsidR="00E70BB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Фонологическая трудность становится причиной того, что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кандидат опускает вторую букву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 </w:t>
      </w:r>
      <w:r w:rsidR="00E70BB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при написании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слов</w:t>
      </w:r>
      <w:r w:rsidR="00E70BB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lesson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Так как двойные согласные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никак не отображаются в звуковой форме слова, детям свойственно опускать их на письме. Лексическая трудность же становится причиной </w:t>
      </w:r>
      <w:r w:rsidR="00E70BB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неправильного выбора слова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– Кандидат А использует 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в предложении, в котором следовало употребить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than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так как речь шла о сравнении двух предметов. </w:t>
      </w:r>
      <w:r w:rsidR="001570F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Причиной мы видим схожую графическую форму указанных слов. </w:t>
      </w:r>
    </w:p>
    <w:p w14:paraId="294F71CE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испытывает лексическую трудность, связанную с проблемой лексической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сочетаемости: вместо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took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lots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of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photos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кандидат пишет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made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lots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of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photos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– опираясь на свой русскоязычный опыт, он выбирает наиболее подходящий с его точки зрения глагол.</w:t>
      </w:r>
    </w:p>
    <w:p w14:paraId="67CDB27E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C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снова допускает ошибку с глаголом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like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испытывая грамматическую трудность – вместо герундия или инфинитива, кандидат использует глагол без частицы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”: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Mum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and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I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always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like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WATCH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him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on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TV.” </w:t>
      </w:r>
    </w:p>
    <w:p w14:paraId="594570A0" w14:textId="51EB71C2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Другая трудность Кандидата С</w:t>
      </w:r>
      <w:r w:rsidR="001570F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носит грамматический характер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 В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предложении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“When he left, he gave our teacher three DVDs of his films … our teacher is going to show in film club.”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он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дает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ответ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“so”.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Этот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ответ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мог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бы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быть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правильным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если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бы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во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второй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части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предложения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было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местоимение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“they”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объектном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падеже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: “When he left, he gave our teacher three DVDs of his films SO our teacher is going to show THEM in film club.”.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Однако в данном случае правильным ответом является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which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”. </w:t>
      </w:r>
    </w:p>
    <w:p w14:paraId="57FE96B2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не испытал трудностей при выполнении задания.</w:t>
      </w:r>
    </w:p>
    <w:p w14:paraId="5CE80C12" w14:textId="77777777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седьмом задании дано три картинки, каждая из которых является частью общей истории. Задача кандидата написать собственный связный рассказ об этих картинках. Объем – не менее 20 слов. </w:t>
      </w:r>
    </w:p>
    <w:p w14:paraId="4D23ED79" w14:textId="77777777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Текст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Кандидата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 xml:space="preserve"> A: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There are children. They playing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voleyball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, but the boy kick the ball to dolphin but friendly dolphin kick the ball back.</w:t>
      </w:r>
    </w:p>
    <w:p w14:paraId="765A1A1D" w14:textId="77777777" w:rsidR="001D2AF8" w:rsidRPr="00805B98" w:rsidRDefault="001D2AF8" w:rsidP="001D2A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Начнем с грамматических трудностей. Кандидат опускает вспомогательный глагол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 при попытке использовать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Present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Continuous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Tense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своем ответе. Также кандидат опускает окончание -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третьего лица у глагола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kick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причем делает это дважды. </w:t>
      </w:r>
    </w:p>
    <w:p w14:paraId="59A4DB5B" w14:textId="5FA5B936" w:rsidR="001D2AF8" w:rsidRPr="00944BC4" w:rsidRDefault="001570F1" w:rsidP="001570F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Еще одна</w:t>
      </w:r>
      <w:r w:rsidR="001D2A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которую испытал</w:t>
      </w:r>
      <w:r w:rsidR="001D2A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Кандидат А – фон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ологическая, так как п</w:t>
      </w:r>
      <w:r w:rsidR="001D2A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ри написании слова “</w:t>
      </w:r>
      <w:r w:rsidR="001D2AF8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volleyball</w:t>
      </w:r>
      <w:r w:rsidR="001D2AF8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 он опускает вторую </w:t>
      </w:r>
      <w:r w:rsidR="001D2AF8" w:rsidRPr="00944BC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“</w:t>
      </w:r>
      <w:r w:rsidR="001D2AF8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</w:t>
      </w:r>
      <w:r w:rsidR="001D2AF8" w:rsidRPr="00944BC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”</w:t>
      </w:r>
      <w:r w:rsidRPr="00944BC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.</w:t>
      </w:r>
    </w:p>
    <w:p w14:paraId="248021EE" w14:textId="77777777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944BC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Текст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Кандидата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 xml:space="preserve"> B: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One day a girly and a boy on the beath play ball. A white whale in the sea. Girly and boy it very happy. But the ball throw in the sea, but the white whale catch the ball. </w:t>
      </w:r>
    </w:p>
    <w:p w14:paraId="62A26234" w14:textId="55270BE4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ab/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Начнем с лексической трудности: слово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girl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кандидат написал, как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girly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Возможно, на это его натолкнула графическая форма слова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boy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поэтому он неосознанно добавляет букву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в конце слова там, где она, очевидно, не нужна. Далее кандидат допускает ошибку в слове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beach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”. Возможной причиной может стать фон</w:t>
      </w:r>
      <w:r w:rsidR="001570F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ологическая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трудность и неуверенное знание не только таких буквосочетаний, как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ch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“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но и тех звуков, которые они продуцируют. </w:t>
      </w:r>
    </w:p>
    <w:p w14:paraId="0A9E4E51" w14:textId="77777777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Далее кандидат пишет следующее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play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ball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возможно, намеренно опуская первую часть названия игры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volleyball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так как испытывает неуверенность в том, что сможет написать слово правильно. Причиной подобной тактики может быть испытываемая кандидатом лексическая трудность.</w:t>
      </w:r>
    </w:p>
    <w:p w14:paraId="762F42B4" w14:textId="77777777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Далее в предложении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white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whale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in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sea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.” кандидат опускает глагол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 в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Present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Simple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Tense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что вызвано грамматической трудностью, обусловленной межъязыковой интерференцией. </w:t>
      </w:r>
    </w:p>
    <w:p w14:paraId="0E1EE5F6" w14:textId="6C8FA367" w:rsidR="001D2AF8" w:rsidRPr="00805B98" w:rsidRDefault="001D2AF8" w:rsidP="001D2A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предложении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Girly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boy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very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happy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.” кандидат испытывает </w:t>
      </w:r>
      <w:r w:rsidR="001570F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грамматическую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</w:t>
      </w:r>
      <w:r w:rsidR="009103F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вероятно, кандидат перепутал местоимение “</w:t>
      </w:r>
      <w:r w:rsidR="009103F2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it</w:t>
      </w:r>
      <w:r w:rsidR="009103F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 вспомогательный “</w:t>
      </w:r>
      <w:r w:rsidR="009103F2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is</w:t>
      </w:r>
      <w:r w:rsidR="009103F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 из-за их схожей графической формы, однако кандидату следовало выбрать вспомогательный глагол “</w:t>
      </w:r>
      <w:r w:rsidR="009103F2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are</w:t>
      </w:r>
      <w:r w:rsidR="009103F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”, так как в предложении речь идет о двух людях, а не об одном человеке. </w:t>
      </w:r>
    </w:p>
    <w:p w14:paraId="5268B781" w14:textId="0CE094BF" w:rsidR="001D2AF8" w:rsidRPr="00805B98" w:rsidRDefault="001D2AF8" w:rsidP="001D2A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написании последнего предложения Кандидат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испытывает две грамматические трудности. Первая часть</w:t>
      </w:r>
      <w:r w:rsidR="001570F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предложения “</w:t>
      </w:r>
      <w:proofErr w:type="spellStart"/>
      <w:r w:rsidR="001570F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But</w:t>
      </w:r>
      <w:proofErr w:type="spellEnd"/>
      <w:r w:rsidR="001570F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the </w:t>
      </w:r>
      <w:proofErr w:type="spellStart"/>
      <w:r w:rsidR="001570F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ball</w:t>
      </w:r>
      <w:proofErr w:type="spellEnd"/>
      <w:r w:rsidR="001570F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1570F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throw</w:t>
      </w:r>
      <w:proofErr w:type="spellEnd"/>
      <w:r w:rsidR="001570F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in the </w:t>
      </w:r>
      <w:proofErr w:type="spellStart"/>
      <w:r w:rsidR="001570F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sea</w:t>
      </w:r>
      <w:proofErr w:type="spellEnd"/>
      <w:r w:rsidR="009103F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…</w:t>
      </w:r>
      <w:r w:rsidR="001570F1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соответствует схеме повествовательного предложения в английском языке, а именно: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Subject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Verb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Object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Во второй части предложения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кандидат упускает окончание -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 глагола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catch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что является распространённой ошибкой среди учащихся.</w:t>
      </w:r>
    </w:p>
    <w:p w14:paraId="16549EFE" w14:textId="77777777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Текст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 xml:space="preserve">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Кандидата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 xml:space="preserve"> C: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One day Jack and Mary are play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volleyboll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. Oh! no Jake take the </w:t>
      </w:r>
      <w:proofErr w:type="spellStart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boll</w:t>
      </w:r>
      <w:proofErr w:type="spellEnd"/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into the sea. Great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!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fish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take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boll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to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the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Mary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!</w:t>
      </w:r>
    </w:p>
    <w:p w14:paraId="4764228E" w14:textId="77777777" w:rsidR="001D2AF8" w:rsidRPr="00805B98" w:rsidRDefault="001D2AF8" w:rsidP="001D2AF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Во-первых, кандидат испытывает грамматическую трудность, так как при попытке использовать время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Present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Continuous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он не употребляет герундий. Также кандидат не использует окончание глагола в третьем лице там, где это необходимо. </w:t>
      </w:r>
    </w:p>
    <w:p w14:paraId="678E88D6" w14:textId="3C709B83" w:rsidR="001D2AF8" w:rsidRPr="00805B98" w:rsidRDefault="001D2AF8" w:rsidP="001D2A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Во-вторых, кандидат трижды ошибается в слове “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ball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”, испытывая фон</w:t>
      </w:r>
      <w:r w:rsidR="009103F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ологическую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трудность и записывая слово так, как он, возможно, проговаривает его во внутренней речи. </w:t>
      </w:r>
    </w:p>
    <w:p w14:paraId="62245F1E" w14:textId="77777777" w:rsidR="001D2AF8" w:rsidRPr="00805B98" w:rsidRDefault="001D2AF8" w:rsidP="001D2AF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Также отметим, что кандидат не соблюдает пунктуацию и дважды пишет слово с маленькой буквы после восклицательного знака. </w:t>
      </w:r>
    </w:p>
    <w:p w14:paraId="1DA6C8B9" w14:textId="77777777" w:rsidR="00057B64" w:rsidRDefault="001D2AF8" w:rsidP="00057B6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Кандидат 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D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не дал никакого ответа в данном задании.</w:t>
      </w:r>
      <w:r w:rsidRPr="00805B98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D30C0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Причиной снова может быть прагматическая трудность, связанная с характеристиками возрастной группы, в которую входит кандидат (См. Таблица 3, Глава 1).</w:t>
      </w:r>
    </w:p>
    <w:p w14:paraId="0EA0D47C" w14:textId="7860338E" w:rsidR="00017139" w:rsidRPr="00057B64" w:rsidRDefault="00017139" w:rsidP="00057B64">
      <w:pPr>
        <w:pStyle w:val="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839" w:name="_Toc105078928"/>
      <w:r w:rsidRPr="00805B98">
        <w:rPr>
          <w:rFonts w:ascii="Times New Roman" w:eastAsia="Calibri" w:hAnsi="Times New Roman"/>
          <w:color w:val="auto"/>
          <w:sz w:val="28"/>
          <w:szCs w:val="28"/>
        </w:rPr>
        <w:t xml:space="preserve">Таблица </w:t>
      </w:r>
      <w:r w:rsidRPr="00805B98">
        <w:rPr>
          <w:rFonts w:ascii="Times New Roman" w:hAnsi="Times New Roman"/>
          <w:color w:val="auto"/>
          <w:sz w:val="28"/>
          <w:szCs w:val="28"/>
        </w:rPr>
        <w:t>9</w:t>
      </w:r>
      <w:r w:rsidRPr="00805B98">
        <w:rPr>
          <w:rFonts w:ascii="Times New Roman" w:eastAsia="Calibri" w:hAnsi="Times New Roman"/>
          <w:color w:val="auto"/>
          <w:sz w:val="28"/>
          <w:szCs w:val="28"/>
        </w:rPr>
        <w:t xml:space="preserve">. Языковые трудности </w:t>
      </w:r>
      <w:r w:rsidR="004B0E3E" w:rsidRPr="00805B98">
        <w:rPr>
          <w:rFonts w:ascii="Times New Roman" w:eastAsia="Calibri" w:hAnsi="Times New Roman"/>
          <w:color w:val="auto"/>
          <w:sz w:val="28"/>
          <w:szCs w:val="28"/>
        </w:rPr>
        <w:t xml:space="preserve">чтения и письма </w:t>
      </w:r>
      <w:r w:rsidRPr="00805B98">
        <w:rPr>
          <w:rFonts w:ascii="Times New Roman" w:eastAsia="Calibri" w:hAnsi="Times New Roman"/>
          <w:color w:val="auto"/>
          <w:sz w:val="28"/>
          <w:szCs w:val="28"/>
        </w:rPr>
        <w:t xml:space="preserve">при подтверждении </w:t>
      </w:r>
      <w:r w:rsidRPr="00805B98">
        <w:rPr>
          <w:rFonts w:ascii="Times New Roman" w:hAnsi="Times New Roman"/>
          <w:color w:val="auto"/>
          <w:sz w:val="28"/>
          <w:szCs w:val="28"/>
        </w:rPr>
        <w:t xml:space="preserve">высокого </w:t>
      </w:r>
      <w:r w:rsidRPr="00805B98">
        <w:rPr>
          <w:rFonts w:ascii="Times New Roman" w:eastAsia="Calibri" w:hAnsi="Times New Roman"/>
          <w:color w:val="auto"/>
          <w:sz w:val="28"/>
          <w:szCs w:val="28"/>
        </w:rPr>
        <w:t>уровня ЛКК</w:t>
      </w:r>
      <w:r w:rsidRPr="00805B98">
        <w:rPr>
          <w:rFonts w:ascii="Times New Roman" w:hAnsi="Times New Roman"/>
          <w:color w:val="auto"/>
          <w:sz w:val="28"/>
          <w:szCs w:val="28"/>
        </w:rPr>
        <w:t>3</w:t>
      </w:r>
      <w:bookmarkEnd w:id="839"/>
    </w:p>
    <w:tbl>
      <w:tblPr>
        <w:tblStyle w:val="af4"/>
        <w:tblW w:w="9746" w:type="dxa"/>
        <w:tblInd w:w="108" w:type="dxa"/>
        <w:tblLook w:val="04A0" w:firstRow="1" w:lastRow="0" w:firstColumn="1" w:lastColumn="0" w:noHBand="0" w:noVBand="1"/>
      </w:tblPr>
      <w:tblGrid>
        <w:gridCol w:w="443"/>
        <w:gridCol w:w="347"/>
        <w:gridCol w:w="327"/>
        <w:gridCol w:w="311"/>
        <w:gridCol w:w="335"/>
        <w:gridCol w:w="346"/>
        <w:gridCol w:w="327"/>
        <w:gridCol w:w="311"/>
        <w:gridCol w:w="335"/>
        <w:gridCol w:w="346"/>
        <w:gridCol w:w="327"/>
        <w:gridCol w:w="311"/>
        <w:gridCol w:w="335"/>
        <w:gridCol w:w="346"/>
        <w:gridCol w:w="327"/>
        <w:gridCol w:w="311"/>
        <w:gridCol w:w="335"/>
        <w:gridCol w:w="346"/>
        <w:gridCol w:w="327"/>
        <w:gridCol w:w="311"/>
        <w:gridCol w:w="335"/>
        <w:gridCol w:w="346"/>
        <w:gridCol w:w="327"/>
        <w:gridCol w:w="311"/>
        <w:gridCol w:w="335"/>
        <w:gridCol w:w="346"/>
        <w:gridCol w:w="327"/>
        <w:gridCol w:w="380"/>
        <w:gridCol w:w="335"/>
      </w:tblGrid>
      <w:tr w:rsidR="00805B98" w:rsidRPr="00805B98" w14:paraId="424D20F6" w14:textId="10833F27" w:rsidTr="00417137">
        <w:trPr>
          <w:trHeight w:val="317"/>
        </w:trPr>
        <w:tc>
          <w:tcPr>
            <w:tcW w:w="443" w:type="dxa"/>
            <w:vMerge w:val="restart"/>
            <w:textDirection w:val="btLr"/>
          </w:tcPr>
          <w:p w14:paraId="4B045EBB" w14:textId="40B122F8" w:rsidR="00017139" w:rsidRPr="00805B98" w:rsidRDefault="00017139" w:rsidP="00E502C9">
            <w:pPr>
              <w:pStyle w:val="21"/>
              <w:ind w:left="113" w:right="113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40" w:name="_Toc105077960"/>
            <w:bookmarkStart w:id="841" w:name="_Toc10507892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кандидат</w:t>
            </w:r>
            <w:bookmarkEnd w:id="840"/>
            <w:bookmarkEnd w:id="841"/>
          </w:p>
        </w:tc>
        <w:tc>
          <w:tcPr>
            <w:tcW w:w="1320" w:type="dxa"/>
            <w:gridSpan w:val="4"/>
          </w:tcPr>
          <w:p w14:paraId="01B302EE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42" w:name="_Toc105077961"/>
            <w:bookmarkStart w:id="843" w:name="_Toc10507893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1</w:t>
            </w:r>
            <w:bookmarkEnd w:id="842"/>
            <w:bookmarkEnd w:id="843"/>
          </w:p>
        </w:tc>
        <w:tc>
          <w:tcPr>
            <w:tcW w:w="1319" w:type="dxa"/>
            <w:gridSpan w:val="4"/>
          </w:tcPr>
          <w:p w14:paraId="4B841384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44" w:name="_Toc105077962"/>
            <w:bookmarkStart w:id="845" w:name="_Toc10507893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2</w:t>
            </w:r>
            <w:bookmarkEnd w:id="844"/>
            <w:bookmarkEnd w:id="845"/>
          </w:p>
        </w:tc>
        <w:tc>
          <w:tcPr>
            <w:tcW w:w="1319" w:type="dxa"/>
            <w:gridSpan w:val="4"/>
          </w:tcPr>
          <w:p w14:paraId="24ED8B7E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46" w:name="_Toc105077963"/>
            <w:bookmarkStart w:id="847" w:name="_Toc10507893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 3</w:t>
            </w:r>
            <w:bookmarkEnd w:id="846"/>
            <w:bookmarkEnd w:id="847"/>
          </w:p>
        </w:tc>
        <w:tc>
          <w:tcPr>
            <w:tcW w:w="1319" w:type="dxa"/>
            <w:gridSpan w:val="4"/>
          </w:tcPr>
          <w:p w14:paraId="480D37C4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48" w:name="_Toc105077964"/>
            <w:bookmarkStart w:id="849" w:name="_Toc10507893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4</w:t>
            </w:r>
            <w:bookmarkEnd w:id="848"/>
            <w:bookmarkEnd w:id="849"/>
          </w:p>
        </w:tc>
        <w:tc>
          <w:tcPr>
            <w:tcW w:w="1319" w:type="dxa"/>
            <w:gridSpan w:val="4"/>
          </w:tcPr>
          <w:p w14:paraId="3E212F9F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50" w:name="_Toc105077965"/>
            <w:bookmarkStart w:id="851" w:name="_Toc10507893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5</w:t>
            </w:r>
            <w:bookmarkEnd w:id="850"/>
            <w:bookmarkEnd w:id="851"/>
          </w:p>
        </w:tc>
        <w:tc>
          <w:tcPr>
            <w:tcW w:w="1319" w:type="dxa"/>
            <w:gridSpan w:val="4"/>
          </w:tcPr>
          <w:p w14:paraId="1A2CC34D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852" w:name="_Toc105077966"/>
            <w:bookmarkStart w:id="853" w:name="_Toc10507893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Задание </w:t>
            </w:r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6</w:t>
            </w:r>
            <w:bookmarkEnd w:id="852"/>
            <w:bookmarkEnd w:id="853"/>
          </w:p>
        </w:tc>
        <w:tc>
          <w:tcPr>
            <w:tcW w:w="1388" w:type="dxa"/>
            <w:gridSpan w:val="4"/>
          </w:tcPr>
          <w:p w14:paraId="161A86B3" w14:textId="6E42C269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54" w:name="_Toc105077967"/>
            <w:bookmarkStart w:id="855" w:name="_Toc10507893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Задание 7</w:t>
            </w:r>
            <w:bookmarkEnd w:id="854"/>
            <w:bookmarkEnd w:id="855"/>
          </w:p>
        </w:tc>
      </w:tr>
      <w:tr w:rsidR="00805B98" w:rsidRPr="00805B98" w14:paraId="455544EC" w14:textId="12AE381A" w:rsidTr="00417137">
        <w:trPr>
          <w:trHeight w:val="900"/>
        </w:trPr>
        <w:tc>
          <w:tcPr>
            <w:tcW w:w="443" w:type="dxa"/>
            <w:vMerge/>
          </w:tcPr>
          <w:p w14:paraId="23F65BDB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7" w:type="dxa"/>
          </w:tcPr>
          <w:p w14:paraId="3D2E95E8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56" w:name="_Toc105077968"/>
            <w:bookmarkStart w:id="857" w:name="_Toc10507893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856"/>
            <w:bookmarkEnd w:id="857"/>
          </w:p>
        </w:tc>
        <w:tc>
          <w:tcPr>
            <w:tcW w:w="327" w:type="dxa"/>
          </w:tcPr>
          <w:p w14:paraId="3F39CBB5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58" w:name="_Toc105077969"/>
            <w:bookmarkStart w:id="859" w:name="_Toc10507893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858"/>
            <w:bookmarkEnd w:id="859"/>
          </w:p>
        </w:tc>
        <w:tc>
          <w:tcPr>
            <w:tcW w:w="311" w:type="dxa"/>
          </w:tcPr>
          <w:p w14:paraId="2748C435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60" w:name="_Toc105077970"/>
            <w:bookmarkStart w:id="861" w:name="_Toc10507893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860"/>
            <w:bookmarkEnd w:id="861"/>
          </w:p>
        </w:tc>
        <w:tc>
          <w:tcPr>
            <w:tcW w:w="335" w:type="dxa"/>
          </w:tcPr>
          <w:p w14:paraId="2D9BFCD9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62" w:name="_Toc105077971"/>
            <w:bookmarkStart w:id="863" w:name="_Toc10507894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862"/>
            <w:bookmarkEnd w:id="863"/>
          </w:p>
        </w:tc>
        <w:tc>
          <w:tcPr>
            <w:tcW w:w="346" w:type="dxa"/>
          </w:tcPr>
          <w:p w14:paraId="543FD145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64" w:name="_Toc105077972"/>
            <w:bookmarkStart w:id="865" w:name="_Toc10507894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864"/>
            <w:bookmarkEnd w:id="865"/>
          </w:p>
        </w:tc>
        <w:tc>
          <w:tcPr>
            <w:tcW w:w="327" w:type="dxa"/>
          </w:tcPr>
          <w:p w14:paraId="2F4C2600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66" w:name="_Toc105077973"/>
            <w:bookmarkStart w:id="867" w:name="_Toc10507894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866"/>
            <w:bookmarkEnd w:id="867"/>
          </w:p>
        </w:tc>
        <w:tc>
          <w:tcPr>
            <w:tcW w:w="311" w:type="dxa"/>
          </w:tcPr>
          <w:p w14:paraId="175A90FD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68" w:name="_Toc105077974"/>
            <w:bookmarkStart w:id="869" w:name="_Toc10507894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868"/>
            <w:bookmarkEnd w:id="869"/>
          </w:p>
        </w:tc>
        <w:tc>
          <w:tcPr>
            <w:tcW w:w="335" w:type="dxa"/>
          </w:tcPr>
          <w:p w14:paraId="0878FC3A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70" w:name="_Toc105077975"/>
            <w:bookmarkStart w:id="871" w:name="_Toc10507894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870"/>
            <w:bookmarkEnd w:id="871"/>
          </w:p>
        </w:tc>
        <w:tc>
          <w:tcPr>
            <w:tcW w:w="346" w:type="dxa"/>
          </w:tcPr>
          <w:p w14:paraId="2470E708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72" w:name="_Toc105077976"/>
            <w:bookmarkStart w:id="873" w:name="_Toc10507894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872"/>
            <w:bookmarkEnd w:id="873"/>
          </w:p>
        </w:tc>
        <w:tc>
          <w:tcPr>
            <w:tcW w:w="327" w:type="dxa"/>
          </w:tcPr>
          <w:p w14:paraId="1A5BECF5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74" w:name="_Toc105077977"/>
            <w:bookmarkStart w:id="875" w:name="_Toc10507894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874"/>
            <w:bookmarkEnd w:id="875"/>
          </w:p>
        </w:tc>
        <w:tc>
          <w:tcPr>
            <w:tcW w:w="311" w:type="dxa"/>
          </w:tcPr>
          <w:p w14:paraId="539E3EAE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76" w:name="_Toc105077978"/>
            <w:bookmarkStart w:id="877" w:name="_Toc10507894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876"/>
            <w:bookmarkEnd w:id="87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35" w:type="dxa"/>
          </w:tcPr>
          <w:p w14:paraId="78D78494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78" w:name="_Toc105077979"/>
            <w:bookmarkStart w:id="879" w:name="_Toc10507894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878"/>
            <w:bookmarkEnd w:id="879"/>
          </w:p>
        </w:tc>
        <w:tc>
          <w:tcPr>
            <w:tcW w:w="346" w:type="dxa"/>
          </w:tcPr>
          <w:p w14:paraId="7F062D21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80" w:name="_Toc105077980"/>
            <w:bookmarkStart w:id="881" w:name="_Toc10507894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880"/>
            <w:bookmarkEnd w:id="881"/>
          </w:p>
        </w:tc>
        <w:tc>
          <w:tcPr>
            <w:tcW w:w="327" w:type="dxa"/>
          </w:tcPr>
          <w:p w14:paraId="2AFE457F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82" w:name="_Toc105077981"/>
            <w:bookmarkStart w:id="883" w:name="_Toc10507895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882"/>
            <w:bookmarkEnd w:id="883"/>
          </w:p>
        </w:tc>
        <w:tc>
          <w:tcPr>
            <w:tcW w:w="311" w:type="dxa"/>
          </w:tcPr>
          <w:p w14:paraId="77BCF260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84" w:name="_Toc105077982"/>
            <w:bookmarkStart w:id="885" w:name="_Toc10507895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884"/>
            <w:bookmarkEnd w:id="885"/>
          </w:p>
        </w:tc>
        <w:tc>
          <w:tcPr>
            <w:tcW w:w="335" w:type="dxa"/>
          </w:tcPr>
          <w:p w14:paraId="26AB3387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86" w:name="_Toc105077983"/>
            <w:bookmarkStart w:id="887" w:name="_Toc10507895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886"/>
            <w:bookmarkEnd w:id="887"/>
          </w:p>
        </w:tc>
        <w:tc>
          <w:tcPr>
            <w:tcW w:w="346" w:type="dxa"/>
          </w:tcPr>
          <w:p w14:paraId="10E49631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88" w:name="_Toc105077984"/>
            <w:bookmarkStart w:id="889" w:name="_Toc10507895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888"/>
            <w:bookmarkEnd w:id="88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327" w:type="dxa"/>
          </w:tcPr>
          <w:p w14:paraId="2C62889B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90" w:name="_Toc105077985"/>
            <w:bookmarkStart w:id="891" w:name="_Toc10507895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890"/>
            <w:bookmarkEnd w:id="891"/>
          </w:p>
        </w:tc>
        <w:tc>
          <w:tcPr>
            <w:tcW w:w="311" w:type="dxa"/>
          </w:tcPr>
          <w:p w14:paraId="5B1F5BA1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92" w:name="_Toc105077986"/>
            <w:bookmarkStart w:id="893" w:name="_Toc10507895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892"/>
            <w:bookmarkEnd w:id="893"/>
          </w:p>
        </w:tc>
        <w:tc>
          <w:tcPr>
            <w:tcW w:w="335" w:type="dxa"/>
          </w:tcPr>
          <w:p w14:paraId="5D0B079A" w14:textId="7777777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94" w:name="_Toc105077987"/>
            <w:bookmarkStart w:id="895" w:name="_Toc10507895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894"/>
            <w:bookmarkEnd w:id="895"/>
          </w:p>
        </w:tc>
        <w:tc>
          <w:tcPr>
            <w:tcW w:w="346" w:type="dxa"/>
          </w:tcPr>
          <w:p w14:paraId="0B2F902A" w14:textId="608404BE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96" w:name="_Toc105077988"/>
            <w:bookmarkStart w:id="897" w:name="_Toc10507895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896"/>
            <w:bookmarkEnd w:id="897"/>
          </w:p>
        </w:tc>
        <w:tc>
          <w:tcPr>
            <w:tcW w:w="327" w:type="dxa"/>
          </w:tcPr>
          <w:p w14:paraId="3ABA6058" w14:textId="43B6C597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898" w:name="_Toc105077989"/>
            <w:bookmarkStart w:id="899" w:name="_Toc10507895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898"/>
            <w:bookmarkEnd w:id="899"/>
          </w:p>
        </w:tc>
        <w:tc>
          <w:tcPr>
            <w:tcW w:w="311" w:type="dxa"/>
          </w:tcPr>
          <w:p w14:paraId="1B0ED594" w14:textId="55C70028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00" w:name="_Toc105077990"/>
            <w:bookmarkStart w:id="901" w:name="_Toc10507895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900"/>
            <w:bookmarkEnd w:id="901"/>
          </w:p>
        </w:tc>
        <w:tc>
          <w:tcPr>
            <w:tcW w:w="335" w:type="dxa"/>
          </w:tcPr>
          <w:p w14:paraId="23245ECB" w14:textId="4E5DD140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02" w:name="_Toc105077991"/>
            <w:bookmarkStart w:id="903" w:name="_Toc10507896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902"/>
            <w:bookmarkEnd w:id="903"/>
          </w:p>
        </w:tc>
        <w:tc>
          <w:tcPr>
            <w:tcW w:w="346" w:type="dxa"/>
          </w:tcPr>
          <w:p w14:paraId="6EA41B61" w14:textId="2896A824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04" w:name="_Toc105077992"/>
            <w:bookmarkStart w:id="905" w:name="_Toc10507896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Ф</w:t>
            </w:r>
            <w:bookmarkEnd w:id="904"/>
            <w:bookmarkEnd w:id="905"/>
          </w:p>
        </w:tc>
        <w:tc>
          <w:tcPr>
            <w:tcW w:w="327" w:type="dxa"/>
          </w:tcPr>
          <w:p w14:paraId="49318020" w14:textId="36BD3FBA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06" w:name="_Toc105077993"/>
            <w:bookmarkStart w:id="907" w:name="_Toc10507896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Л</w:t>
            </w:r>
            <w:bookmarkEnd w:id="906"/>
            <w:bookmarkEnd w:id="907"/>
          </w:p>
        </w:tc>
        <w:tc>
          <w:tcPr>
            <w:tcW w:w="467" w:type="dxa"/>
          </w:tcPr>
          <w:p w14:paraId="1EBCEB5F" w14:textId="15428376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08" w:name="_Toc105077994"/>
            <w:bookmarkStart w:id="909" w:name="_Toc10507896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Г</w:t>
            </w:r>
            <w:bookmarkEnd w:id="908"/>
            <w:bookmarkEnd w:id="909"/>
          </w:p>
        </w:tc>
        <w:tc>
          <w:tcPr>
            <w:tcW w:w="248" w:type="dxa"/>
          </w:tcPr>
          <w:p w14:paraId="40AB0454" w14:textId="33BA04E2" w:rsidR="00017139" w:rsidRPr="00805B98" w:rsidRDefault="00017139" w:rsidP="0001713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10" w:name="_Toc105077995"/>
            <w:bookmarkStart w:id="911" w:name="_Toc10507896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П</w:t>
            </w:r>
            <w:bookmarkEnd w:id="910"/>
            <w:bookmarkEnd w:id="911"/>
          </w:p>
        </w:tc>
      </w:tr>
      <w:tr w:rsidR="00805B98" w:rsidRPr="00805B98" w14:paraId="4BB16218" w14:textId="7BD1DDE8" w:rsidTr="00417137">
        <w:tc>
          <w:tcPr>
            <w:tcW w:w="443" w:type="dxa"/>
          </w:tcPr>
          <w:p w14:paraId="7341EDE5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912" w:name="_Toc105077996"/>
            <w:bookmarkStart w:id="913" w:name="_Toc10507896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A</w:t>
            </w:r>
            <w:bookmarkEnd w:id="912"/>
            <w:bookmarkEnd w:id="913"/>
          </w:p>
        </w:tc>
        <w:tc>
          <w:tcPr>
            <w:tcW w:w="347" w:type="dxa"/>
          </w:tcPr>
          <w:p w14:paraId="43505411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7BB5DCF9" w14:textId="180346F9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14" w:name="_Toc105077997"/>
            <w:bookmarkStart w:id="915" w:name="_Toc10507896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914"/>
            <w:bookmarkEnd w:id="915"/>
          </w:p>
        </w:tc>
        <w:tc>
          <w:tcPr>
            <w:tcW w:w="311" w:type="dxa"/>
          </w:tcPr>
          <w:p w14:paraId="0AEB43A2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35" w:type="dxa"/>
          </w:tcPr>
          <w:p w14:paraId="7E8E4509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32FB6A66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722D95E8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11" w:type="dxa"/>
          </w:tcPr>
          <w:p w14:paraId="59DCD0BA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35" w:type="dxa"/>
          </w:tcPr>
          <w:p w14:paraId="07405BB2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1319" w:type="dxa"/>
            <w:gridSpan w:val="4"/>
            <w:vMerge w:val="restart"/>
          </w:tcPr>
          <w:p w14:paraId="7446C274" w14:textId="638EA887" w:rsidR="00F142B7" w:rsidRPr="00805B98" w:rsidRDefault="003A1FA3" w:rsidP="003A1FA3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16" w:name="_Toc105077998"/>
            <w:bookmarkStart w:id="917" w:name="_Toc105078967"/>
            <w:r w:rsidRPr="00805B98">
              <w:rPr>
                <w:rFonts w:ascii="Times New Roman" w:eastAsia="Calibri" w:hAnsi="Times New Roman"/>
                <w:color w:val="auto"/>
                <w:sz w:val="22"/>
                <w:szCs w:val="22"/>
              </w:rPr>
              <w:t>кандидаты не испытали трудностей</w:t>
            </w:r>
            <w:bookmarkEnd w:id="916"/>
            <w:bookmarkEnd w:id="917"/>
          </w:p>
        </w:tc>
        <w:tc>
          <w:tcPr>
            <w:tcW w:w="346" w:type="dxa"/>
          </w:tcPr>
          <w:p w14:paraId="599ECC62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3C13A956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11" w:type="dxa"/>
          </w:tcPr>
          <w:p w14:paraId="59542AFF" w14:textId="11EBDA78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18" w:name="_Toc105077999"/>
            <w:bookmarkStart w:id="919" w:name="_Toc10507896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918"/>
            <w:bookmarkEnd w:id="919"/>
          </w:p>
        </w:tc>
        <w:tc>
          <w:tcPr>
            <w:tcW w:w="335" w:type="dxa"/>
          </w:tcPr>
          <w:p w14:paraId="0D0261EA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2F73095A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6B3A9623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11" w:type="dxa"/>
          </w:tcPr>
          <w:p w14:paraId="419EB1C1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35" w:type="dxa"/>
          </w:tcPr>
          <w:p w14:paraId="00160877" w14:textId="6F6DDBB6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20" w:name="_Toc105078000"/>
            <w:bookmarkStart w:id="921" w:name="_Toc10507896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20"/>
            <w:bookmarkEnd w:id="921"/>
          </w:p>
        </w:tc>
        <w:tc>
          <w:tcPr>
            <w:tcW w:w="346" w:type="dxa"/>
          </w:tcPr>
          <w:p w14:paraId="684F7E6A" w14:textId="25B38D76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22" w:name="_Toc105078001"/>
            <w:bookmarkStart w:id="923" w:name="_Toc10507897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22"/>
            <w:bookmarkEnd w:id="923"/>
          </w:p>
        </w:tc>
        <w:tc>
          <w:tcPr>
            <w:tcW w:w="327" w:type="dxa"/>
          </w:tcPr>
          <w:p w14:paraId="4CB1A9C3" w14:textId="7446A801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24" w:name="_Toc105078002"/>
            <w:bookmarkStart w:id="925" w:name="_Toc10507897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24"/>
            <w:bookmarkEnd w:id="925"/>
          </w:p>
        </w:tc>
        <w:tc>
          <w:tcPr>
            <w:tcW w:w="311" w:type="dxa"/>
          </w:tcPr>
          <w:p w14:paraId="56CA6B9D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35" w:type="dxa"/>
          </w:tcPr>
          <w:p w14:paraId="2E8F54B5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316010DF" w14:textId="00FB6551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26" w:name="_Toc105078003"/>
            <w:bookmarkStart w:id="927" w:name="_Toc10507897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26"/>
            <w:bookmarkEnd w:id="927"/>
          </w:p>
        </w:tc>
        <w:tc>
          <w:tcPr>
            <w:tcW w:w="327" w:type="dxa"/>
          </w:tcPr>
          <w:p w14:paraId="1185D8DE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687C2136" w14:textId="196CE0DE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28" w:name="_Toc105078004"/>
            <w:bookmarkStart w:id="929" w:name="_Toc10507897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</w:t>
            </w:r>
            <w:bookmarkEnd w:id="928"/>
            <w:bookmarkEnd w:id="929"/>
          </w:p>
        </w:tc>
        <w:tc>
          <w:tcPr>
            <w:tcW w:w="248" w:type="dxa"/>
          </w:tcPr>
          <w:p w14:paraId="3D3B13DA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429A633F" w14:textId="1E7574BA" w:rsidTr="00417137">
        <w:tc>
          <w:tcPr>
            <w:tcW w:w="443" w:type="dxa"/>
          </w:tcPr>
          <w:p w14:paraId="6F0D115A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930" w:name="_Toc105078005"/>
            <w:bookmarkStart w:id="931" w:name="_Toc10507897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B</w:t>
            </w:r>
            <w:bookmarkEnd w:id="930"/>
            <w:bookmarkEnd w:id="931"/>
          </w:p>
        </w:tc>
        <w:tc>
          <w:tcPr>
            <w:tcW w:w="347" w:type="dxa"/>
          </w:tcPr>
          <w:p w14:paraId="635F9358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64A4754D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11" w:type="dxa"/>
          </w:tcPr>
          <w:p w14:paraId="1434FF1D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35" w:type="dxa"/>
          </w:tcPr>
          <w:p w14:paraId="502BC3D7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3A04F3CF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6B0A2AD5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11" w:type="dxa"/>
          </w:tcPr>
          <w:p w14:paraId="001A1708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35" w:type="dxa"/>
          </w:tcPr>
          <w:p w14:paraId="03F245E2" w14:textId="30D73A7D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32" w:name="_Toc105078006"/>
            <w:bookmarkStart w:id="933" w:name="_Toc10507897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32"/>
            <w:bookmarkEnd w:id="933"/>
          </w:p>
        </w:tc>
        <w:tc>
          <w:tcPr>
            <w:tcW w:w="1319" w:type="dxa"/>
            <w:gridSpan w:val="4"/>
            <w:vMerge/>
          </w:tcPr>
          <w:p w14:paraId="0C7EDA84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7991C135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67AE047D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11" w:type="dxa"/>
          </w:tcPr>
          <w:p w14:paraId="19EF2187" w14:textId="2028F60D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34" w:name="_Toc105078007"/>
            <w:bookmarkStart w:id="935" w:name="_Toc10507897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934"/>
            <w:bookmarkEnd w:id="935"/>
          </w:p>
        </w:tc>
        <w:tc>
          <w:tcPr>
            <w:tcW w:w="335" w:type="dxa"/>
          </w:tcPr>
          <w:p w14:paraId="05E60406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643514B2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6367EB8B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11" w:type="dxa"/>
          </w:tcPr>
          <w:p w14:paraId="24C42F81" w14:textId="6492B878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36" w:name="_Toc105078008"/>
            <w:bookmarkStart w:id="937" w:name="_Toc10507897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36"/>
            <w:bookmarkEnd w:id="937"/>
          </w:p>
        </w:tc>
        <w:tc>
          <w:tcPr>
            <w:tcW w:w="335" w:type="dxa"/>
          </w:tcPr>
          <w:p w14:paraId="155F32F2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0032218B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1E3D8ABE" w14:textId="55A81AC9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38" w:name="_Toc105078009"/>
            <w:bookmarkStart w:id="939" w:name="_Toc10507897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38"/>
            <w:bookmarkEnd w:id="939"/>
          </w:p>
        </w:tc>
        <w:tc>
          <w:tcPr>
            <w:tcW w:w="311" w:type="dxa"/>
          </w:tcPr>
          <w:p w14:paraId="3A006C2C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35" w:type="dxa"/>
          </w:tcPr>
          <w:p w14:paraId="3D42B158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788A69CA" w14:textId="5B852AC1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40" w:name="_Toc105078010"/>
            <w:bookmarkStart w:id="941" w:name="_Toc10507897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40"/>
            <w:bookmarkEnd w:id="941"/>
          </w:p>
        </w:tc>
        <w:tc>
          <w:tcPr>
            <w:tcW w:w="327" w:type="dxa"/>
          </w:tcPr>
          <w:p w14:paraId="0845CBC0" w14:textId="3247FDFB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42" w:name="_Toc105078011"/>
            <w:bookmarkStart w:id="943" w:name="_Toc10507898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942"/>
            <w:bookmarkEnd w:id="943"/>
          </w:p>
        </w:tc>
        <w:tc>
          <w:tcPr>
            <w:tcW w:w="467" w:type="dxa"/>
          </w:tcPr>
          <w:p w14:paraId="5EFE9A60" w14:textId="22426733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44" w:name="_Toc105078012"/>
            <w:bookmarkStart w:id="945" w:name="_Toc10507898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4</w:t>
            </w:r>
            <w:bookmarkEnd w:id="944"/>
            <w:bookmarkEnd w:id="945"/>
          </w:p>
        </w:tc>
        <w:tc>
          <w:tcPr>
            <w:tcW w:w="248" w:type="dxa"/>
          </w:tcPr>
          <w:p w14:paraId="1B0BD7F1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143832D7" w14:textId="30680042" w:rsidTr="00417137">
        <w:tc>
          <w:tcPr>
            <w:tcW w:w="443" w:type="dxa"/>
          </w:tcPr>
          <w:p w14:paraId="37DE3F67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946" w:name="_Toc105078013"/>
            <w:bookmarkStart w:id="947" w:name="_Toc10507898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C</w:t>
            </w:r>
            <w:bookmarkEnd w:id="946"/>
            <w:bookmarkEnd w:id="947"/>
          </w:p>
        </w:tc>
        <w:tc>
          <w:tcPr>
            <w:tcW w:w="347" w:type="dxa"/>
          </w:tcPr>
          <w:p w14:paraId="64333240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1B1BA74E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11" w:type="dxa"/>
          </w:tcPr>
          <w:p w14:paraId="0EEE1DF3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35" w:type="dxa"/>
          </w:tcPr>
          <w:p w14:paraId="5FFFB91C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706D4C19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2C0D4E9F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11" w:type="dxa"/>
          </w:tcPr>
          <w:p w14:paraId="158E0733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35" w:type="dxa"/>
          </w:tcPr>
          <w:p w14:paraId="04B6F66A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1319" w:type="dxa"/>
            <w:gridSpan w:val="4"/>
            <w:vMerge/>
          </w:tcPr>
          <w:p w14:paraId="3C52EE16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5484A0B3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7F15E3A4" w14:textId="5C1D69BA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48" w:name="_Toc105078014"/>
            <w:bookmarkStart w:id="949" w:name="_Toc10507898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48"/>
            <w:bookmarkEnd w:id="949"/>
          </w:p>
        </w:tc>
        <w:tc>
          <w:tcPr>
            <w:tcW w:w="311" w:type="dxa"/>
          </w:tcPr>
          <w:p w14:paraId="05CB0B02" w14:textId="5E741D00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50" w:name="_Toc105078015"/>
            <w:bookmarkStart w:id="951" w:name="_Toc10507898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950"/>
            <w:bookmarkEnd w:id="951"/>
          </w:p>
        </w:tc>
        <w:tc>
          <w:tcPr>
            <w:tcW w:w="335" w:type="dxa"/>
          </w:tcPr>
          <w:p w14:paraId="59720C17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0746A952" w14:textId="6BBBCE66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52" w:name="_Toc105078016"/>
            <w:bookmarkStart w:id="953" w:name="_Toc10507898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52"/>
            <w:bookmarkEnd w:id="953"/>
          </w:p>
        </w:tc>
        <w:tc>
          <w:tcPr>
            <w:tcW w:w="327" w:type="dxa"/>
          </w:tcPr>
          <w:p w14:paraId="3CDA75E6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11" w:type="dxa"/>
          </w:tcPr>
          <w:p w14:paraId="23E9BA7E" w14:textId="1EEA1418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54" w:name="_Toc105078017"/>
            <w:bookmarkStart w:id="955" w:name="_Toc10507898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54"/>
            <w:bookmarkEnd w:id="955"/>
          </w:p>
        </w:tc>
        <w:tc>
          <w:tcPr>
            <w:tcW w:w="335" w:type="dxa"/>
          </w:tcPr>
          <w:p w14:paraId="58A4479E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315C5C0E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3F444EE4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11" w:type="dxa"/>
          </w:tcPr>
          <w:p w14:paraId="3A935772" w14:textId="1BEE20CC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56" w:name="_Toc105078018"/>
            <w:bookmarkStart w:id="957" w:name="_Toc10507898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956"/>
            <w:bookmarkEnd w:id="957"/>
          </w:p>
        </w:tc>
        <w:tc>
          <w:tcPr>
            <w:tcW w:w="335" w:type="dxa"/>
          </w:tcPr>
          <w:p w14:paraId="418E895B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0DD855DF" w14:textId="3DE5158F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58" w:name="_Toc105078019"/>
            <w:bookmarkStart w:id="959" w:name="_Toc10507898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58"/>
            <w:bookmarkEnd w:id="959"/>
          </w:p>
        </w:tc>
        <w:tc>
          <w:tcPr>
            <w:tcW w:w="327" w:type="dxa"/>
          </w:tcPr>
          <w:p w14:paraId="1A0D2EA9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467" w:type="dxa"/>
          </w:tcPr>
          <w:p w14:paraId="744E5FF9" w14:textId="687DD1C3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60" w:name="_Toc105078020"/>
            <w:bookmarkStart w:id="961" w:name="_Toc10507898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</w:t>
            </w:r>
            <w:bookmarkEnd w:id="960"/>
            <w:bookmarkEnd w:id="961"/>
          </w:p>
        </w:tc>
        <w:tc>
          <w:tcPr>
            <w:tcW w:w="248" w:type="dxa"/>
          </w:tcPr>
          <w:p w14:paraId="20DEB74D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  <w:tr w:rsidR="00805B98" w:rsidRPr="00805B98" w14:paraId="685895DC" w14:textId="1B2AB7DA" w:rsidTr="00417137">
        <w:tc>
          <w:tcPr>
            <w:tcW w:w="443" w:type="dxa"/>
          </w:tcPr>
          <w:p w14:paraId="4B032038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</w:pPr>
            <w:bookmarkStart w:id="962" w:name="_Toc105078021"/>
            <w:bookmarkStart w:id="963" w:name="_Toc10507899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  <w:lang w:val="en-US"/>
              </w:rPr>
              <w:t>D</w:t>
            </w:r>
            <w:bookmarkEnd w:id="962"/>
            <w:bookmarkEnd w:id="963"/>
          </w:p>
        </w:tc>
        <w:tc>
          <w:tcPr>
            <w:tcW w:w="347" w:type="dxa"/>
          </w:tcPr>
          <w:p w14:paraId="51F7F470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30693C56" w14:textId="15030B5A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64" w:name="_Toc105078022"/>
            <w:bookmarkStart w:id="965" w:name="_Toc10507899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</w:t>
            </w:r>
            <w:bookmarkEnd w:id="964"/>
            <w:bookmarkEnd w:id="965"/>
          </w:p>
        </w:tc>
        <w:tc>
          <w:tcPr>
            <w:tcW w:w="311" w:type="dxa"/>
          </w:tcPr>
          <w:p w14:paraId="503C8C4D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35" w:type="dxa"/>
          </w:tcPr>
          <w:p w14:paraId="3DDF56BD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3C0F78A9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3894C9BB" w14:textId="25F887EA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66" w:name="_Toc105078023"/>
            <w:bookmarkStart w:id="967" w:name="_Toc10507899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66"/>
            <w:bookmarkEnd w:id="967"/>
          </w:p>
        </w:tc>
        <w:tc>
          <w:tcPr>
            <w:tcW w:w="311" w:type="dxa"/>
          </w:tcPr>
          <w:p w14:paraId="3F0BD8B6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35" w:type="dxa"/>
          </w:tcPr>
          <w:p w14:paraId="4485866C" w14:textId="4BEB8921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68" w:name="_Toc105078024"/>
            <w:bookmarkStart w:id="969" w:name="_Toc10507899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68"/>
            <w:bookmarkEnd w:id="969"/>
          </w:p>
        </w:tc>
        <w:tc>
          <w:tcPr>
            <w:tcW w:w="1319" w:type="dxa"/>
            <w:gridSpan w:val="4"/>
            <w:vMerge/>
          </w:tcPr>
          <w:p w14:paraId="33A41460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38AE66B7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15A74B08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11" w:type="dxa"/>
          </w:tcPr>
          <w:p w14:paraId="4DF62F7F" w14:textId="27895F65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70" w:name="_Toc105078025"/>
            <w:bookmarkStart w:id="971" w:name="_Toc10507899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70"/>
            <w:bookmarkEnd w:id="971"/>
          </w:p>
        </w:tc>
        <w:tc>
          <w:tcPr>
            <w:tcW w:w="335" w:type="dxa"/>
          </w:tcPr>
          <w:p w14:paraId="788900D0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3AF1180F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4E34D1E3" w14:textId="1511AC12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72" w:name="_Toc105078026"/>
            <w:bookmarkStart w:id="973" w:name="_Toc10507899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72"/>
            <w:bookmarkEnd w:id="973"/>
          </w:p>
        </w:tc>
        <w:tc>
          <w:tcPr>
            <w:tcW w:w="311" w:type="dxa"/>
          </w:tcPr>
          <w:p w14:paraId="5B64D485" w14:textId="6202EFBA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74" w:name="_Toc105078027"/>
            <w:bookmarkStart w:id="975" w:name="_Toc10507899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74"/>
            <w:bookmarkEnd w:id="975"/>
          </w:p>
        </w:tc>
        <w:tc>
          <w:tcPr>
            <w:tcW w:w="335" w:type="dxa"/>
          </w:tcPr>
          <w:p w14:paraId="4639D11A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46" w:type="dxa"/>
          </w:tcPr>
          <w:p w14:paraId="3317A3AB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27" w:type="dxa"/>
          </w:tcPr>
          <w:p w14:paraId="2CEEAD11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11" w:type="dxa"/>
          </w:tcPr>
          <w:p w14:paraId="5B7225C3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335" w:type="dxa"/>
          </w:tcPr>
          <w:p w14:paraId="451F99B5" w14:textId="77777777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  <w:tc>
          <w:tcPr>
            <w:tcW w:w="1388" w:type="dxa"/>
            <w:gridSpan w:val="4"/>
          </w:tcPr>
          <w:p w14:paraId="50DBE67C" w14:textId="4F238E1F" w:rsidR="00F142B7" w:rsidRPr="00805B98" w:rsidRDefault="00F142B7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76" w:name="_Toc105078028"/>
            <w:bookmarkStart w:id="977" w:name="_Toc105078997"/>
            <w:r w:rsidRPr="00805B98">
              <w:rPr>
                <w:rFonts w:ascii="Times New Roman" w:eastAsia="Calibri" w:hAnsi="Times New Roman"/>
                <w:color w:val="auto"/>
                <w:sz w:val="20"/>
                <w:szCs w:val="20"/>
              </w:rPr>
              <w:t>не дал ответ</w:t>
            </w:r>
            <w:bookmarkEnd w:id="976"/>
            <w:bookmarkEnd w:id="977"/>
          </w:p>
        </w:tc>
      </w:tr>
      <w:tr w:rsidR="00805B98" w:rsidRPr="00805B98" w14:paraId="1F20EB0F" w14:textId="1F25F70B" w:rsidTr="00417137">
        <w:trPr>
          <w:cantSplit/>
          <w:trHeight w:val="775"/>
        </w:trPr>
        <w:tc>
          <w:tcPr>
            <w:tcW w:w="443" w:type="dxa"/>
            <w:textDirection w:val="btLr"/>
          </w:tcPr>
          <w:p w14:paraId="297A0259" w14:textId="0D59309D" w:rsidR="00017139" w:rsidRPr="00805B98" w:rsidRDefault="00E61339" w:rsidP="00E61339">
            <w:pPr>
              <w:pStyle w:val="21"/>
              <w:ind w:left="113" w:right="113"/>
              <w:rPr>
                <w:rFonts w:ascii="Times New Roman" w:eastAsia="Calibri" w:hAnsi="Times New Roman"/>
                <w:color w:val="auto"/>
                <w:sz w:val="20"/>
                <w:szCs w:val="20"/>
              </w:rPr>
            </w:pPr>
            <w:bookmarkStart w:id="978" w:name="_Toc105078029"/>
            <w:bookmarkStart w:id="979" w:name="_Toc105078998"/>
            <w:r w:rsidRPr="00805B98">
              <w:rPr>
                <w:rFonts w:ascii="Times New Roman" w:eastAsia="Calibri" w:hAnsi="Times New Roman"/>
                <w:color w:val="auto"/>
                <w:sz w:val="22"/>
                <w:szCs w:val="22"/>
              </w:rPr>
              <w:t>итого</w:t>
            </w:r>
            <w:bookmarkEnd w:id="978"/>
            <w:bookmarkEnd w:id="979"/>
          </w:p>
        </w:tc>
        <w:tc>
          <w:tcPr>
            <w:tcW w:w="347" w:type="dxa"/>
          </w:tcPr>
          <w:p w14:paraId="48B8D99D" w14:textId="4332F7E6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80" w:name="_Toc105078030"/>
            <w:bookmarkStart w:id="981" w:name="_Toc10507899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980"/>
            <w:bookmarkEnd w:id="981"/>
          </w:p>
        </w:tc>
        <w:tc>
          <w:tcPr>
            <w:tcW w:w="327" w:type="dxa"/>
          </w:tcPr>
          <w:p w14:paraId="7681283C" w14:textId="155D0EDF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82" w:name="_Toc105078031"/>
            <w:bookmarkStart w:id="983" w:name="_Toc10507900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5</w:t>
            </w:r>
            <w:bookmarkEnd w:id="982"/>
            <w:bookmarkEnd w:id="983"/>
          </w:p>
        </w:tc>
        <w:tc>
          <w:tcPr>
            <w:tcW w:w="311" w:type="dxa"/>
          </w:tcPr>
          <w:p w14:paraId="53F17B95" w14:textId="2E102C19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84" w:name="_Toc105078032"/>
            <w:bookmarkStart w:id="985" w:name="_Toc10507900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984"/>
            <w:bookmarkEnd w:id="985"/>
          </w:p>
        </w:tc>
        <w:tc>
          <w:tcPr>
            <w:tcW w:w="335" w:type="dxa"/>
          </w:tcPr>
          <w:p w14:paraId="721EF1A5" w14:textId="3D787F91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86" w:name="_Toc105078033"/>
            <w:bookmarkStart w:id="987" w:name="_Toc10507900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986"/>
            <w:bookmarkEnd w:id="987"/>
          </w:p>
        </w:tc>
        <w:tc>
          <w:tcPr>
            <w:tcW w:w="346" w:type="dxa"/>
          </w:tcPr>
          <w:p w14:paraId="28294413" w14:textId="52C2B843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88" w:name="_Toc105078034"/>
            <w:bookmarkStart w:id="989" w:name="_Toc10507900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988"/>
            <w:bookmarkEnd w:id="989"/>
          </w:p>
        </w:tc>
        <w:tc>
          <w:tcPr>
            <w:tcW w:w="327" w:type="dxa"/>
          </w:tcPr>
          <w:p w14:paraId="52254D91" w14:textId="1323D356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90" w:name="_Toc105078035"/>
            <w:bookmarkStart w:id="991" w:name="_Toc10507900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990"/>
            <w:bookmarkEnd w:id="991"/>
          </w:p>
        </w:tc>
        <w:tc>
          <w:tcPr>
            <w:tcW w:w="311" w:type="dxa"/>
          </w:tcPr>
          <w:p w14:paraId="7C1D8425" w14:textId="606F3A6B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92" w:name="_Toc105078036"/>
            <w:bookmarkStart w:id="993" w:name="_Toc10507900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992"/>
            <w:bookmarkEnd w:id="993"/>
          </w:p>
        </w:tc>
        <w:tc>
          <w:tcPr>
            <w:tcW w:w="335" w:type="dxa"/>
          </w:tcPr>
          <w:p w14:paraId="136382CB" w14:textId="26211335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94" w:name="_Toc105078037"/>
            <w:bookmarkStart w:id="995" w:name="_Toc10507900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994"/>
            <w:bookmarkEnd w:id="995"/>
          </w:p>
        </w:tc>
        <w:tc>
          <w:tcPr>
            <w:tcW w:w="346" w:type="dxa"/>
          </w:tcPr>
          <w:p w14:paraId="6B9D6941" w14:textId="5DEAA727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96" w:name="_Toc105078038"/>
            <w:bookmarkStart w:id="997" w:name="_Toc10507900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996"/>
            <w:bookmarkEnd w:id="997"/>
          </w:p>
        </w:tc>
        <w:tc>
          <w:tcPr>
            <w:tcW w:w="327" w:type="dxa"/>
          </w:tcPr>
          <w:p w14:paraId="10DBD5B5" w14:textId="0F27B878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998" w:name="_Toc105078039"/>
            <w:bookmarkStart w:id="999" w:name="_Toc10507900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998"/>
            <w:bookmarkEnd w:id="999"/>
          </w:p>
        </w:tc>
        <w:tc>
          <w:tcPr>
            <w:tcW w:w="311" w:type="dxa"/>
          </w:tcPr>
          <w:p w14:paraId="5CA2343A" w14:textId="01DC886C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00" w:name="_Toc105078040"/>
            <w:bookmarkStart w:id="1001" w:name="_Toc10507900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1000"/>
            <w:bookmarkEnd w:id="1001"/>
          </w:p>
        </w:tc>
        <w:tc>
          <w:tcPr>
            <w:tcW w:w="335" w:type="dxa"/>
          </w:tcPr>
          <w:p w14:paraId="55BA8D1B" w14:textId="046A4CE3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02" w:name="_Toc105078041"/>
            <w:bookmarkStart w:id="1003" w:name="_Toc10507901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1002"/>
            <w:bookmarkEnd w:id="1003"/>
          </w:p>
        </w:tc>
        <w:tc>
          <w:tcPr>
            <w:tcW w:w="346" w:type="dxa"/>
          </w:tcPr>
          <w:p w14:paraId="70C41E32" w14:textId="7D14560A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04" w:name="_Toc105078042"/>
            <w:bookmarkStart w:id="1005" w:name="_Toc10507901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1004"/>
            <w:bookmarkEnd w:id="1005"/>
          </w:p>
        </w:tc>
        <w:tc>
          <w:tcPr>
            <w:tcW w:w="327" w:type="dxa"/>
          </w:tcPr>
          <w:p w14:paraId="2EC758C1" w14:textId="1035A999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06" w:name="_Toc105078043"/>
            <w:bookmarkStart w:id="1007" w:name="_Toc10507901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006"/>
            <w:bookmarkEnd w:id="1007"/>
          </w:p>
        </w:tc>
        <w:tc>
          <w:tcPr>
            <w:tcW w:w="311" w:type="dxa"/>
          </w:tcPr>
          <w:p w14:paraId="30A4AFDE" w14:textId="75B81364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08" w:name="_Toc105078044"/>
            <w:bookmarkStart w:id="1009" w:name="_Toc10507901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7</w:t>
            </w:r>
            <w:bookmarkEnd w:id="1008"/>
            <w:bookmarkEnd w:id="1009"/>
          </w:p>
        </w:tc>
        <w:tc>
          <w:tcPr>
            <w:tcW w:w="335" w:type="dxa"/>
          </w:tcPr>
          <w:p w14:paraId="38FBA3A0" w14:textId="31CCE81A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10" w:name="_Toc105078045"/>
            <w:bookmarkStart w:id="1011" w:name="_Toc10507901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1010"/>
            <w:bookmarkEnd w:id="1011"/>
          </w:p>
        </w:tc>
        <w:tc>
          <w:tcPr>
            <w:tcW w:w="346" w:type="dxa"/>
          </w:tcPr>
          <w:p w14:paraId="28C11202" w14:textId="1CF10231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12" w:name="_Toc105078046"/>
            <w:bookmarkStart w:id="1013" w:name="_Toc10507901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012"/>
            <w:bookmarkEnd w:id="1013"/>
          </w:p>
        </w:tc>
        <w:tc>
          <w:tcPr>
            <w:tcW w:w="327" w:type="dxa"/>
          </w:tcPr>
          <w:p w14:paraId="11DCAB40" w14:textId="64EDD5FC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14" w:name="_Toc105078047"/>
            <w:bookmarkStart w:id="1015" w:name="_Toc105079016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014"/>
            <w:bookmarkEnd w:id="1015"/>
          </w:p>
        </w:tc>
        <w:tc>
          <w:tcPr>
            <w:tcW w:w="311" w:type="dxa"/>
          </w:tcPr>
          <w:p w14:paraId="59A26587" w14:textId="133709A1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16" w:name="_Toc105078048"/>
            <w:bookmarkStart w:id="1017" w:name="_Toc105079017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</w:t>
            </w:r>
            <w:bookmarkEnd w:id="1016"/>
            <w:bookmarkEnd w:id="1017"/>
          </w:p>
        </w:tc>
        <w:tc>
          <w:tcPr>
            <w:tcW w:w="335" w:type="dxa"/>
          </w:tcPr>
          <w:p w14:paraId="461DDD7C" w14:textId="41791A3D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18" w:name="_Toc105078049"/>
            <w:bookmarkStart w:id="1019" w:name="_Toc105079018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018"/>
            <w:bookmarkEnd w:id="1019"/>
          </w:p>
        </w:tc>
        <w:tc>
          <w:tcPr>
            <w:tcW w:w="346" w:type="dxa"/>
          </w:tcPr>
          <w:p w14:paraId="02C6B80A" w14:textId="5DF06B34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20" w:name="_Toc105078050"/>
            <w:bookmarkStart w:id="1021" w:name="_Toc105079019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</w:t>
            </w:r>
            <w:bookmarkEnd w:id="1020"/>
            <w:bookmarkEnd w:id="1021"/>
          </w:p>
        </w:tc>
        <w:tc>
          <w:tcPr>
            <w:tcW w:w="327" w:type="dxa"/>
          </w:tcPr>
          <w:p w14:paraId="1C8F10E1" w14:textId="6B4D89F2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22" w:name="_Toc105078051"/>
            <w:bookmarkStart w:id="1023" w:name="_Toc105079020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1022"/>
            <w:bookmarkEnd w:id="1023"/>
          </w:p>
        </w:tc>
        <w:tc>
          <w:tcPr>
            <w:tcW w:w="311" w:type="dxa"/>
          </w:tcPr>
          <w:p w14:paraId="378758E4" w14:textId="18B203E0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24" w:name="_Toc105078052"/>
            <w:bookmarkStart w:id="1025" w:name="_Toc105079021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1024"/>
            <w:bookmarkEnd w:id="1025"/>
          </w:p>
        </w:tc>
        <w:tc>
          <w:tcPr>
            <w:tcW w:w="335" w:type="dxa"/>
          </w:tcPr>
          <w:p w14:paraId="5E69E271" w14:textId="004B5EB4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26" w:name="_Toc105078053"/>
            <w:bookmarkStart w:id="1027" w:name="_Toc105079022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0</w:t>
            </w:r>
            <w:bookmarkEnd w:id="1026"/>
            <w:bookmarkEnd w:id="1027"/>
          </w:p>
        </w:tc>
        <w:tc>
          <w:tcPr>
            <w:tcW w:w="346" w:type="dxa"/>
          </w:tcPr>
          <w:p w14:paraId="25F7DDCD" w14:textId="667CC6F3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28" w:name="_Toc105078054"/>
            <w:bookmarkStart w:id="1029" w:name="_Toc105079023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3</w:t>
            </w:r>
            <w:bookmarkEnd w:id="1028"/>
            <w:bookmarkEnd w:id="1029"/>
          </w:p>
        </w:tc>
        <w:tc>
          <w:tcPr>
            <w:tcW w:w="327" w:type="dxa"/>
          </w:tcPr>
          <w:p w14:paraId="04705B1D" w14:textId="5BE954E2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30" w:name="_Toc105078055"/>
            <w:bookmarkStart w:id="1031" w:name="_Toc105079024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2</w:t>
            </w:r>
            <w:bookmarkEnd w:id="1030"/>
            <w:bookmarkEnd w:id="1031"/>
          </w:p>
        </w:tc>
        <w:tc>
          <w:tcPr>
            <w:tcW w:w="467" w:type="dxa"/>
          </w:tcPr>
          <w:p w14:paraId="6422A796" w14:textId="0616E0DF" w:rsidR="00017139" w:rsidRPr="00805B98" w:rsidRDefault="00A92E6A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  <w:bookmarkStart w:id="1032" w:name="_Toc105078056"/>
            <w:bookmarkStart w:id="1033" w:name="_Toc105079025"/>
            <w:r w:rsidRPr="00805B98">
              <w:rPr>
                <w:rFonts w:ascii="Times New Roman" w:eastAsia="Calibri" w:hAnsi="Times New Roman"/>
                <w:color w:val="auto"/>
                <w:sz w:val="24"/>
                <w:szCs w:val="24"/>
              </w:rPr>
              <w:t>10</w:t>
            </w:r>
            <w:bookmarkEnd w:id="1032"/>
            <w:bookmarkEnd w:id="1033"/>
          </w:p>
        </w:tc>
        <w:tc>
          <w:tcPr>
            <w:tcW w:w="248" w:type="dxa"/>
          </w:tcPr>
          <w:p w14:paraId="0E832C3A" w14:textId="77777777" w:rsidR="00017139" w:rsidRPr="00805B98" w:rsidRDefault="00017139" w:rsidP="00E502C9">
            <w:pPr>
              <w:pStyle w:val="21"/>
              <w:rPr>
                <w:rFonts w:ascii="Times New Roman" w:eastAsia="Calibri" w:hAnsi="Times New Roman"/>
                <w:color w:val="auto"/>
                <w:sz w:val="24"/>
                <w:szCs w:val="24"/>
              </w:rPr>
            </w:pPr>
          </w:p>
        </w:tc>
      </w:tr>
    </w:tbl>
    <w:p w14:paraId="3B4A8398" w14:textId="0B8906B6" w:rsidR="00417137" w:rsidRPr="00805B98" w:rsidRDefault="00DD772E" w:rsidP="00417137">
      <w:pPr>
        <w:spacing w:before="24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основании полученных данных </w:t>
      </w:r>
      <w:r w:rsidR="00A92E6A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делаем вывод о том, что ключевой трудностью, которую испытало большинство кандидатов, снова становится грамматическая трудность, выявленная в 22 случаях их 42. Отметим, что Кандидат </w:t>
      </w:r>
      <w:r w:rsidR="00A92E6A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</w:t>
      </w:r>
      <w:r w:rsidR="00A92E6A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дал никакого ответа в задании, посвященном продуктивному </w:t>
      </w:r>
      <w:r w:rsidR="00A92E6A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письму – причиной может быть прагматическая трудность, испытываемая кандидатом в силу его возрастных особенностей.</w:t>
      </w:r>
    </w:p>
    <w:p w14:paraId="37A34384" w14:textId="1AD0B6C6" w:rsidR="00057B64" w:rsidRDefault="00DD772E" w:rsidP="00057B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Итак, в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ходе анализа работ кандидатов на уровни 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Starters</w:t>
      </w:r>
      <w:r w:rsidR="001E1C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(ЛКК1)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Movers</w:t>
      </w:r>
      <w:r w:rsidR="001E1C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(ЛКК2)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Flyers</w:t>
      </w:r>
      <w:r w:rsidR="001E1C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(ЛКК3)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были выделены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ключевые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трудности, с которыми столкнулось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наи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большее число кандидатов.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уровн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трудность представляют фонетика и фонология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тогда как на уровнях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417137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основную трудность представляет грамматика.</w:t>
      </w:r>
      <w:bookmarkStart w:id="1034" w:name="_Toc104618739"/>
    </w:p>
    <w:p w14:paraId="6DC2CC02" w14:textId="77777777" w:rsidR="00057B64" w:rsidRDefault="00057B64" w:rsidP="00057B6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8A4E227" w14:textId="6AC04924" w:rsidR="00C50366" w:rsidRPr="00057B64" w:rsidRDefault="000C4952" w:rsidP="00057B64">
      <w:pPr>
        <w:pStyle w:val="2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bookmarkStart w:id="1035" w:name="_Toc105079026"/>
      <w:r w:rsidRPr="00805B98">
        <w:rPr>
          <w:rFonts w:ascii="Times New Roman" w:hAnsi="Times New Roman"/>
          <w:b/>
          <w:bCs/>
          <w:color w:val="auto"/>
          <w:sz w:val="28"/>
          <w:szCs w:val="28"/>
        </w:rPr>
        <w:t>2.4 Методические рекомендации для сдающих экзамен YL</w:t>
      </w:r>
      <w:bookmarkEnd w:id="1034"/>
      <w:r w:rsidR="00DD772E" w:rsidRPr="00805B98">
        <w:rPr>
          <w:rFonts w:ascii="Times New Roman" w:hAnsi="Times New Roman"/>
          <w:b/>
          <w:bCs/>
          <w:color w:val="auto"/>
          <w:sz w:val="28"/>
          <w:szCs w:val="28"/>
          <w:lang w:val="en-US"/>
        </w:rPr>
        <w:t>E</w:t>
      </w:r>
      <w:bookmarkEnd w:id="1035"/>
    </w:p>
    <w:p w14:paraId="783A085D" w14:textId="3F672E48" w:rsidR="00DD772E" w:rsidRPr="00805B98" w:rsidRDefault="00DD772E" w:rsidP="00DD772E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14:paraId="06F33CD5" w14:textId="62B0D26F" w:rsidR="00057B64" w:rsidRPr="00D804D3" w:rsidRDefault="00C50366" w:rsidP="00057B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Общая рекомендация для каждого уровня – знать тот лексический и грамматический минимум, который необходим для успешного прохождения выбранного уровня. Для среднего и высокого уровня (ЛКК2 и ЛКК3) также необходимо знать лексический и грамматический минимум предыдущих уровней. Полный список лексики и грамматики, необходимой для каждого уровня, можно найти на официальном сайте </w:t>
      </w:r>
      <w:r w:rsidR="00D804D3">
        <w:rPr>
          <w:rFonts w:ascii="Times New Roman" w:hAnsi="Times New Roman" w:cs="Times New Roman"/>
          <w:sz w:val="28"/>
          <w:szCs w:val="28"/>
          <w:lang w:eastAsia="en-US"/>
        </w:rPr>
        <w:t>К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>ембриджского университета</w:t>
      </w:r>
      <w:r w:rsidR="00D804D3" w:rsidRPr="00D804D3">
        <w:rPr>
          <w:rFonts w:ascii="Times New Roman" w:hAnsi="Times New Roman" w:cs="Times New Roman"/>
          <w:sz w:val="28"/>
          <w:szCs w:val="28"/>
          <w:lang w:eastAsia="en-US"/>
        </w:rPr>
        <w:t xml:space="preserve"> [</w:t>
      </w:r>
      <w:r w:rsidR="00D804D3">
        <w:rPr>
          <w:rFonts w:ascii="Times New Roman" w:hAnsi="Times New Roman" w:cs="Times New Roman"/>
          <w:sz w:val="28"/>
          <w:szCs w:val="28"/>
          <w:lang w:val="en-US" w:eastAsia="en-US"/>
        </w:rPr>
        <w:t>URL</w:t>
      </w:r>
      <w:r w:rsidR="00D804D3" w:rsidRPr="00D804D3">
        <w:rPr>
          <w:rFonts w:ascii="Times New Roman" w:hAnsi="Times New Roman" w:cs="Times New Roman"/>
          <w:sz w:val="28"/>
          <w:szCs w:val="28"/>
          <w:lang w:eastAsia="en-US"/>
        </w:rPr>
        <w:t>: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hyperlink r:id="rId21" w:history="1">
        <w:r w:rsidRPr="00805B98">
          <w:rPr>
            <w:rFonts w:ascii="Times New Roman" w:eastAsia="Calibri" w:hAnsi="Times New Roman" w:cs="Times New Roman"/>
            <w:sz w:val="28"/>
            <w:szCs w:val="28"/>
            <w:u w:val="single"/>
            <w:lang w:eastAsia="en-US"/>
          </w:rPr>
          <w:t>www.cambridgeenglish.org</w:t>
        </w:r>
      </w:hyperlink>
      <w:r w:rsidRPr="00805B98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.</w:t>
      </w:r>
      <w:r w:rsidR="00D804D3" w:rsidRPr="00D804D3">
        <w:rPr>
          <w:rFonts w:ascii="Times New Roman" w:eastAsia="Calibri" w:hAnsi="Times New Roman" w:cs="Times New Roman"/>
          <w:sz w:val="28"/>
          <w:szCs w:val="28"/>
          <w:lang w:eastAsia="en-US"/>
        </w:rPr>
        <w:t>].</w:t>
      </w:r>
    </w:p>
    <w:p w14:paraId="76167148" w14:textId="77777777" w:rsidR="00D804D3" w:rsidRDefault="00D804D3" w:rsidP="00057B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</w:pPr>
    </w:p>
    <w:p w14:paraId="266ECE37" w14:textId="176E8BBB" w:rsidR="00D86282" w:rsidRPr="00057B64" w:rsidRDefault="00DD772E" w:rsidP="00D804D3">
      <w:pPr>
        <w:pStyle w:val="3"/>
        <w:spacing w:before="0"/>
        <w:rPr>
          <w:rFonts w:ascii="Times New Roman" w:eastAsia="Calibri" w:hAnsi="Times New Roman"/>
          <w:color w:val="auto"/>
          <w:sz w:val="28"/>
          <w:szCs w:val="28"/>
          <w:u w:val="single"/>
          <w:lang w:eastAsia="en-US"/>
        </w:rPr>
      </w:pPr>
      <w:bookmarkStart w:id="1036" w:name="_Toc105079027"/>
      <w:r w:rsidRPr="00805B98">
        <w:rPr>
          <w:rFonts w:ascii="Times New Roman" w:hAnsi="Times New Roman"/>
          <w:i/>
          <w:iCs/>
          <w:color w:val="auto"/>
          <w:sz w:val="28"/>
          <w:szCs w:val="28"/>
          <w:lang w:eastAsia="en-US"/>
        </w:rPr>
        <w:t>Аудирование</w:t>
      </w:r>
      <w:bookmarkEnd w:id="1036"/>
    </w:p>
    <w:p w14:paraId="438A9A61" w14:textId="77777777" w:rsidR="00C50366" w:rsidRPr="00805B98" w:rsidRDefault="00C50366" w:rsidP="00CF7F88">
      <w:pPr>
        <w:jc w:val="both"/>
        <w:rPr>
          <w:lang w:eastAsia="en-US"/>
        </w:rPr>
      </w:pPr>
    </w:p>
    <w:p w14:paraId="0AC7E2FA" w14:textId="3184E212" w:rsidR="0035760D" w:rsidRPr="00805B98" w:rsidRDefault="0035760D" w:rsidP="00CF7F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первую очередь обратим внимание на следующий факт – в данной части экзамена важно прислушиваться ко всей информации, которую сообщают о конкретном человеке или предмете и не делать поспешных выводов, так как чтобы идентифицировать нужного человека или предмет, часто может потребоваться дополнительная информация.</w:t>
      </w:r>
      <w:r w:rsidR="00A045B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Отметим, что ребенок дошкольного возраста, в силу своих возрастных особенностей, часто может игнорировать те или иные признаки предметов или делать ошибки при их считывании.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Упражнения, в которых тренируется умение ребенка </w:t>
      </w:r>
      <w:r w:rsidR="00A045B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обращать внимание на конкретную информацию о человеке и вычленять эту информацию из речевого потока, станут несомненным преимуществом. </w:t>
      </w:r>
    </w:p>
    <w:p w14:paraId="54CB3C7F" w14:textId="3D043D3F" w:rsidR="00D86282" w:rsidRPr="00805B98" w:rsidRDefault="00C50366" w:rsidP="00CF7F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Во многих заданиях </w:t>
      </w:r>
      <w:r w:rsidR="0035760D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части экзамена, посвященной аудированию, активно 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>используются пространственные предлоги</w:t>
      </w:r>
      <w:r w:rsidR="0035760D" w:rsidRPr="00805B98">
        <w:rPr>
          <w:rFonts w:ascii="Times New Roman" w:hAnsi="Times New Roman" w:cs="Times New Roman"/>
          <w:sz w:val="28"/>
          <w:szCs w:val="28"/>
          <w:lang w:eastAsia="en-US"/>
        </w:rPr>
        <w:t>. Чтобы нивелировать трудности лексического характера, в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>ажно обеспечить уверенное знание таких предлогов, как, например, “at”,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behind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>”,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between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”, “in”, “in 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front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of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>”,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next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to”,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on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>”,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under</w:t>
      </w:r>
      <w:proofErr w:type="spellEnd"/>
      <w:r w:rsidR="0035760D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”. </w:t>
      </w:r>
      <w:r w:rsidR="00CF7F88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Так как и дошкольникам, и младшим школьникам легче усваивать информацию с помощью игры, можно использовать это знание на уроке и разработать </w:t>
      </w:r>
      <w:r w:rsidR="00C670E8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такие </w:t>
      </w:r>
      <w:r w:rsidR="00CF7F88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игры, в которых активно используются пространственные предлоги. Такая деятельность прекрасно подойдет для разминки перед уроком, а наглядность и систематичность такой игры позволит легко усвоить </w:t>
      </w:r>
      <w:r w:rsidR="00C670E8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данную </w:t>
      </w:r>
      <w:r w:rsidR="00CF7F88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категорию предлогов. </w:t>
      </w:r>
    </w:p>
    <w:p w14:paraId="66AE663D" w14:textId="32AFCB53" w:rsidR="00C670E8" w:rsidRPr="00805B98" w:rsidRDefault="00C670E8" w:rsidP="00CF7F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Также обратим внимание на тот факт, что в части, посвященной аудированию на всех уровнях используются имена, </w:t>
      </w:r>
      <w:r w:rsidRPr="00805B98">
        <w:rPr>
          <w:rFonts w:ascii="Times New Roman" w:hAnsi="Times New Roman" w:cs="Times New Roman"/>
          <w:sz w:val="28"/>
          <w:szCs w:val="28"/>
        </w:rPr>
        <w:t>которые можно отнести как к персонажу мужского пола, так и женского: “</w:t>
      </w:r>
      <w:proofErr w:type="spellStart"/>
      <w:r w:rsidRPr="00805B98">
        <w:rPr>
          <w:rFonts w:ascii="Times New Roman" w:hAnsi="Times New Roman" w:cs="Times New Roman"/>
          <w:sz w:val="28"/>
          <w:szCs w:val="28"/>
        </w:rPr>
        <w:t>Alex</w:t>
      </w:r>
      <w:proofErr w:type="spellEnd"/>
      <w:r w:rsidRPr="00805B98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Pr="00805B98">
        <w:rPr>
          <w:rFonts w:ascii="Times New Roman" w:hAnsi="Times New Roman" w:cs="Times New Roman"/>
          <w:sz w:val="28"/>
          <w:szCs w:val="28"/>
        </w:rPr>
        <w:t>Kim</w:t>
      </w:r>
      <w:proofErr w:type="spellEnd"/>
      <w:r w:rsidRPr="00805B98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Pr="00805B98">
        <w:rPr>
          <w:rFonts w:ascii="Times New Roman" w:hAnsi="Times New Roman" w:cs="Times New Roman"/>
          <w:sz w:val="28"/>
          <w:szCs w:val="28"/>
        </w:rPr>
        <w:t>Pat</w:t>
      </w:r>
      <w:proofErr w:type="spellEnd"/>
      <w:r w:rsidRPr="00805B98">
        <w:rPr>
          <w:rFonts w:ascii="Times New Roman" w:hAnsi="Times New Roman" w:cs="Times New Roman"/>
          <w:sz w:val="28"/>
          <w:szCs w:val="28"/>
        </w:rPr>
        <w:t>” и “</w:t>
      </w:r>
      <w:proofErr w:type="spellStart"/>
      <w:r w:rsidRPr="00805B98">
        <w:rPr>
          <w:rFonts w:ascii="Times New Roman" w:hAnsi="Times New Roman" w:cs="Times New Roman"/>
          <w:sz w:val="28"/>
          <w:szCs w:val="28"/>
        </w:rPr>
        <w:t>Sam</w:t>
      </w:r>
      <w:proofErr w:type="spellEnd"/>
      <w:r w:rsidRPr="00805B98">
        <w:rPr>
          <w:rFonts w:ascii="Times New Roman" w:hAnsi="Times New Roman" w:cs="Times New Roman"/>
          <w:sz w:val="28"/>
          <w:szCs w:val="28"/>
        </w:rPr>
        <w:t xml:space="preserve">”. Изучить их не составит труда, а знание о двойственной природе этих имен снимет трудности. Чтобы учащиеся прочно усвоили эти имена, достаточно включить их в процесс обучения в виде </w:t>
      </w:r>
      <w:r w:rsidR="0069291E" w:rsidRPr="00805B98">
        <w:rPr>
          <w:rFonts w:ascii="Times New Roman" w:hAnsi="Times New Roman" w:cs="Times New Roman"/>
          <w:sz w:val="28"/>
          <w:szCs w:val="28"/>
        </w:rPr>
        <w:t xml:space="preserve">диалога, который можно разыграть при помощи небольшой сценки, в которой обладатель любого из этих имен может быть как мальчиком, так и девочкой. </w:t>
      </w:r>
    </w:p>
    <w:p w14:paraId="1D17F19E" w14:textId="6AB96DA7" w:rsidR="00100537" w:rsidRPr="00805B98" w:rsidRDefault="00100537" w:rsidP="0010053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Чтобы избежать прагматических трудностей, которые появляются при ошибочной интерпретации устного или письменного высказывания, важно обращать пристальное внимание на формулировку задания и на те вопросы, которые в нем содержатся. Прагматические трудности, связанные с возрастными характеристиками учащихся, можно нивелировать, если при подготовке учитель будет помнить об особенностях развития той возрастной группы, к которой относится его подопечный. </w:t>
      </w:r>
    </w:p>
    <w:p w14:paraId="56594F16" w14:textId="17FF07AB" w:rsidR="008212D4" w:rsidRPr="00805B98" w:rsidRDefault="00100537" w:rsidP="001005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На всех уровнях активно практикуется </w:t>
      </w:r>
      <w:r w:rsidR="008212D4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восприятие и 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написание слова по буквам, так называемый 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spelling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. В первую очередь важно помнить о том, что ребенок может путаться и испытывать трудности при восприятии на слух </w:t>
      </w:r>
      <w:r w:rsidR="008212D4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и написании 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>букв</w:t>
      </w:r>
      <w:r w:rsidR="008212D4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со схожей звуковой формой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, например: E – A – I; G – J; K – Q; C – S; Y – U. </w:t>
      </w:r>
      <w:r w:rsidRPr="00805B98">
        <w:rPr>
          <w:rFonts w:ascii="Times New Roman" w:hAnsi="Times New Roman" w:cs="Times New Roman"/>
          <w:sz w:val="28"/>
          <w:szCs w:val="28"/>
        </w:rPr>
        <w:t xml:space="preserve">Совершив ошибку в написании отдельной буквы или целого </w:t>
      </w:r>
      <w:r w:rsidRPr="00805B98">
        <w:rPr>
          <w:rFonts w:ascii="Times New Roman" w:hAnsi="Times New Roman" w:cs="Times New Roman"/>
          <w:sz w:val="28"/>
          <w:szCs w:val="28"/>
        </w:rPr>
        <w:lastRenderedPageBreak/>
        <w:t xml:space="preserve">слова, ребенок может потерять баллы, поэтому </w:t>
      </w:r>
      <w:r w:rsidR="008212D4" w:rsidRPr="00805B98">
        <w:rPr>
          <w:rFonts w:ascii="Times New Roman" w:hAnsi="Times New Roman" w:cs="Times New Roman"/>
          <w:sz w:val="28"/>
          <w:szCs w:val="28"/>
        </w:rPr>
        <w:t xml:space="preserve">подобные задания, </w:t>
      </w:r>
      <w:r w:rsidRPr="00805B98">
        <w:rPr>
          <w:rFonts w:ascii="Times New Roman" w:hAnsi="Times New Roman" w:cs="Times New Roman"/>
          <w:sz w:val="28"/>
          <w:szCs w:val="28"/>
        </w:rPr>
        <w:t>несомненно, представляет определенную сложность.</w:t>
      </w:r>
      <w:r w:rsidR="008212D4" w:rsidRPr="00805B98">
        <w:rPr>
          <w:rFonts w:ascii="Times New Roman" w:hAnsi="Times New Roman" w:cs="Times New Roman"/>
          <w:sz w:val="28"/>
          <w:szCs w:val="28"/>
        </w:rPr>
        <w:t xml:space="preserve"> Уверенное знание </w:t>
      </w:r>
      <w:r w:rsidR="005C4F6F" w:rsidRPr="00805B98">
        <w:rPr>
          <w:rFonts w:ascii="Times New Roman" w:hAnsi="Times New Roman" w:cs="Times New Roman"/>
          <w:sz w:val="28"/>
          <w:szCs w:val="28"/>
        </w:rPr>
        <w:t xml:space="preserve">букв английского </w:t>
      </w:r>
      <w:r w:rsidR="008212D4" w:rsidRPr="00805B98">
        <w:rPr>
          <w:rFonts w:ascii="Times New Roman" w:hAnsi="Times New Roman" w:cs="Times New Roman"/>
          <w:sz w:val="28"/>
          <w:szCs w:val="28"/>
        </w:rPr>
        <w:t>алфавита</w:t>
      </w:r>
      <w:r w:rsidR="005C4F6F" w:rsidRPr="00805B98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8212D4" w:rsidRPr="00805B98">
        <w:rPr>
          <w:rFonts w:ascii="Times New Roman" w:hAnsi="Times New Roman" w:cs="Times New Roman"/>
          <w:sz w:val="28"/>
          <w:szCs w:val="28"/>
        </w:rPr>
        <w:t xml:space="preserve">тренировка восприятия на слух и написание слов в формате </w:t>
      </w:r>
      <w:r w:rsidR="008212D4" w:rsidRPr="00805B98">
        <w:rPr>
          <w:rFonts w:ascii="Times New Roman" w:hAnsi="Times New Roman" w:cs="Times New Roman"/>
          <w:sz w:val="28"/>
          <w:szCs w:val="28"/>
          <w:lang w:val="en-US"/>
        </w:rPr>
        <w:t>spelling</w:t>
      </w:r>
      <w:r w:rsidR="008212D4" w:rsidRPr="00805B98">
        <w:rPr>
          <w:rFonts w:ascii="Times New Roman" w:hAnsi="Times New Roman" w:cs="Times New Roman"/>
          <w:sz w:val="28"/>
          <w:szCs w:val="28"/>
        </w:rPr>
        <w:t xml:space="preserve"> обязательно поможет избежать трудностей.  </w:t>
      </w:r>
    </w:p>
    <w:p w14:paraId="2A20D99E" w14:textId="77777777" w:rsidR="00057B64" w:rsidRDefault="008212D4" w:rsidP="00057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 xml:space="preserve">При анализе трудностей в данном упражнении также было отмечено, что кандидатам свойственно «опускать» на письме двойные согласные, поэтому на это также стоит обратить внимание. Рекомендуем ознакомиться именно с теми словами, которые представлены в лексических минимумах для каждого уровня и потренировать восприятие на слух и написание тех из них, в которых имеются удвоенные согласные. </w:t>
      </w:r>
    </w:p>
    <w:p w14:paraId="4C690F7B" w14:textId="77777777" w:rsidR="00057B64" w:rsidRDefault="00057B64" w:rsidP="00057B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9B462A" w14:textId="4FBE239D" w:rsidR="00DD772E" w:rsidRPr="00057B64" w:rsidRDefault="00DD772E" w:rsidP="00057B64">
      <w:pPr>
        <w:pStyle w:val="3"/>
        <w:rPr>
          <w:rFonts w:ascii="Times New Roman" w:hAnsi="Times New Roman"/>
          <w:color w:val="auto"/>
          <w:sz w:val="28"/>
          <w:szCs w:val="28"/>
        </w:rPr>
      </w:pPr>
      <w:bookmarkStart w:id="1037" w:name="_Toc105079028"/>
      <w:r w:rsidRPr="00805B98">
        <w:rPr>
          <w:rFonts w:ascii="Times New Roman" w:hAnsi="Times New Roman"/>
          <w:i/>
          <w:iCs/>
          <w:color w:val="auto"/>
          <w:sz w:val="28"/>
          <w:szCs w:val="28"/>
          <w:lang w:eastAsia="en-US"/>
        </w:rPr>
        <w:t>Чтение и письмо</w:t>
      </w:r>
      <w:bookmarkEnd w:id="1037"/>
    </w:p>
    <w:p w14:paraId="76ECA02D" w14:textId="7A9A4D56" w:rsidR="002D7E61" w:rsidRPr="00805B98" w:rsidRDefault="002D7E61" w:rsidP="00CF7F8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4F239952" w14:textId="4E08267D" w:rsidR="00CF7F88" w:rsidRPr="00805B98" w:rsidRDefault="002D7E61" w:rsidP="00CF7F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hAnsi="Times New Roman" w:cs="Times New Roman"/>
          <w:sz w:val="28"/>
          <w:szCs w:val="28"/>
          <w:lang w:eastAsia="en-US"/>
        </w:rPr>
        <w:t>Важно помнить о том, что кандидаты часто допускают ошибки при употреблении слов со схожей графической формой. К этим словам могут относиться относительные местоимения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which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>”,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what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>” и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who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>”, а также такие лексические единицы, как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that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>”,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than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” и “then”. </w:t>
      </w:r>
      <w:r w:rsidR="008C152B" w:rsidRPr="00805B98">
        <w:rPr>
          <w:rFonts w:ascii="Times New Roman" w:hAnsi="Times New Roman" w:cs="Times New Roman"/>
          <w:sz w:val="28"/>
          <w:szCs w:val="28"/>
          <w:lang w:eastAsia="en-US"/>
        </w:rPr>
        <w:t>В ходе анализа работ было отмечено, что при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попытке идентифицировать подходящее по контексту слово, ка</w:t>
      </w:r>
      <w:r w:rsidR="008C152B" w:rsidRPr="00805B98">
        <w:rPr>
          <w:rFonts w:ascii="Times New Roman" w:hAnsi="Times New Roman" w:cs="Times New Roman"/>
          <w:sz w:val="28"/>
          <w:szCs w:val="28"/>
          <w:lang w:eastAsia="en-US"/>
        </w:rPr>
        <w:t>ндидаты в одном задании могли дать правильный ответ, а уже в другом испытать лексическую трудность и позволить схожей графической форме этих слов ввести себя в заблуждение.</w:t>
      </w:r>
      <w:r w:rsidR="00100537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Упражнения с фокусом на подобные слова помогут учащемуся быстрее их освоить. </w:t>
      </w:r>
    </w:p>
    <w:p w14:paraId="42E50CA1" w14:textId="26A8D7CA" w:rsidR="00CF7F88" w:rsidRPr="00805B98" w:rsidRDefault="005C4F6F" w:rsidP="00CF7F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 xml:space="preserve">В данной части от ребенка еще чаще требуется написать какое-либо слово, поэтому рекомендуем </w:t>
      </w:r>
      <w:r w:rsidR="00004859" w:rsidRPr="00805B98">
        <w:rPr>
          <w:rFonts w:ascii="Times New Roman" w:hAnsi="Times New Roman" w:cs="Times New Roman"/>
          <w:sz w:val="28"/>
          <w:szCs w:val="28"/>
        </w:rPr>
        <w:t>обратить особенное внимание на</w:t>
      </w:r>
      <w:r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="00004859" w:rsidRPr="00805B98">
        <w:rPr>
          <w:rFonts w:ascii="Times New Roman" w:hAnsi="Times New Roman" w:cs="Times New Roman"/>
          <w:sz w:val="28"/>
          <w:szCs w:val="28"/>
        </w:rPr>
        <w:t>трудные буквосочетания</w:t>
      </w:r>
      <w:r w:rsidRPr="00805B98">
        <w:rPr>
          <w:rFonts w:ascii="Times New Roman" w:hAnsi="Times New Roman" w:cs="Times New Roman"/>
          <w:sz w:val="28"/>
          <w:szCs w:val="28"/>
        </w:rPr>
        <w:t xml:space="preserve">: </w:t>
      </w:r>
      <w:r w:rsidR="00D74068" w:rsidRPr="00805B98">
        <w:rPr>
          <w:rFonts w:ascii="Times New Roman" w:hAnsi="Times New Roman" w:cs="Times New Roman"/>
          <w:sz w:val="28"/>
          <w:szCs w:val="28"/>
        </w:rPr>
        <w:t>в ходе анализа работ кандидатов было выявлено, что больше всего трудностей на раннем этапе вызывает буквосочетание “</w:t>
      </w:r>
      <w:r w:rsidR="00D74068" w:rsidRPr="00805B98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="00D74068" w:rsidRPr="00805B98">
        <w:rPr>
          <w:rFonts w:ascii="Times New Roman" w:hAnsi="Times New Roman" w:cs="Times New Roman"/>
          <w:sz w:val="28"/>
          <w:szCs w:val="28"/>
        </w:rPr>
        <w:t>”. Однако в английском языке существует множество особенно непростых буквосочетаний, среди которых отметим “</w:t>
      </w:r>
      <w:r w:rsidR="00D74068" w:rsidRPr="00805B98">
        <w:rPr>
          <w:rFonts w:ascii="Times New Roman" w:hAnsi="Times New Roman" w:cs="Times New Roman"/>
          <w:sz w:val="28"/>
          <w:szCs w:val="28"/>
          <w:lang w:val="en-US"/>
        </w:rPr>
        <w:t>ai</w:t>
      </w:r>
      <w:r w:rsidR="00D74068" w:rsidRPr="00805B98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="00D74068" w:rsidRPr="00805B98">
        <w:rPr>
          <w:rFonts w:ascii="Times New Roman" w:hAnsi="Times New Roman" w:cs="Times New Roman"/>
          <w:sz w:val="28"/>
          <w:szCs w:val="28"/>
          <w:lang w:val="en-US"/>
        </w:rPr>
        <w:t>ei</w:t>
      </w:r>
      <w:proofErr w:type="spellEnd"/>
      <w:r w:rsidR="00D74068" w:rsidRPr="00805B98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="00D74068" w:rsidRPr="00805B98">
        <w:rPr>
          <w:rFonts w:ascii="Times New Roman" w:hAnsi="Times New Roman" w:cs="Times New Roman"/>
          <w:sz w:val="28"/>
          <w:szCs w:val="28"/>
          <w:lang w:val="en-US"/>
        </w:rPr>
        <w:t>ou</w:t>
      </w:r>
      <w:proofErr w:type="spellEnd"/>
      <w:r w:rsidR="00D74068" w:rsidRPr="00805B98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="00D74068" w:rsidRPr="00805B98">
        <w:rPr>
          <w:rFonts w:ascii="Times New Roman" w:hAnsi="Times New Roman" w:cs="Times New Roman"/>
          <w:sz w:val="28"/>
          <w:szCs w:val="28"/>
          <w:lang w:val="en-US"/>
        </w:rPr>
        <w:t>ie</w:t>
      </w:r>
      <w:proofErr w:type="spellEnd"/>
      <w:r w:rsidR="00D74068" w:rsidRPr="00805B98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="00D74068" w:rsidRPr="00805B98">
        <w:rPr>
          <w:rFonts w:ascii="Times New Roman" w:hAnsi="Times New Roman" w:cs="Times New Roman"/>
          <w:sz w:val="28"/>
          <w:szCs w:val="28"/>
          <w:lang w:val="en-US"/>
        </w:rPr>
        <w:t>ey</w:t>
      </w:r>
      <w:proofErr w:type="spellEnd"/>
      <w:r w:rsidR="00D74068" w:rsidRPr="00805B98">
        <w:rPr>
          <w:rFonts w:ascii="Times New Roman" w:hAnsi="Times New Roman" w:cs="Times New Roman"/>
          <w:sz w:val="28"/>
          <w:szCs w:val="28"/>
        </w:rPr>
        <w:t>”, а также консонантные буквосочетания “</w:t>
      </w:r>
      <w:proofErr w:type="spellStart"/>
      <w:r w:rsidR="00D74068" w:rsidRPr="00805B98">
        <w:rPr>
          <w:rFonts w:ascii="Times New Roman" w:hAnsi="Times New Roman" w:cs="Times New Roman"/>
          <w:sz w:val="28"/>
          <w:szCs w:val="28"/>
          <w:lang w:val="en-US"/>
        </w:rPr>
        <w:t>ch</w:t>
      </w:r>
      <w:proofErr w:type="spellEnd"/>
      <w:r w:rsidR="00D74068" w:rsidRPr="00805B98">
        <w:rPr>
          <w:rFonts w:ascii="Times New Roman" w:hAnsi="Times New Roman" w:cs="Times New Roman"/>
          <w:sz w:val="28"/>
          <w:szCs w:val="28"/>
        </w:rPr>
        <w:t>”, “</w:t>
      </w:r>
      <w:r w:rsidR="00D74068" w:rsidRPr="00805B98">
        <w:rPr>
          <w:rFonts w:ascii="Times New Roman" w:hAnsi="Times New Roman" w:cs="Times New Roman"/>
          <w:sz w:val="28"/>
          <w:szCs w:val="28"/>
          <w:lang w:val="en-US"/>
        </w:rPr>
        <w:t>ck</w:t>
      </w:r>
      <w:r w:rsidR="00D74068" w:rsidRPr="00805B98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="00D74068" w:rsidRPr="00805B98">
        <w:rPr>
          <w:rFonts w:ascii="Times New Roman" w:hAnsi="Times New Roman" w:cs="Times New Roman"/>
          <w:sz w:val="28"/>
          <w:szCs w:val="28"/>
          <w:lang w:val="en-US"/>
        </w:rPr>
        <w:t>th</w:t>
      </w:r>
      <w:proofErr w:type="spellEnd"/>
      <w:r w:rsidR="00D74068" w:rsidRPr="00805B98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="00D74068" w:rsidRPr="00805B98">
        <w:rPr>
          <w:rFonts w:ascii="Times New Roman" w:hAnsi="Times New Roman" w:cs="Times New Roman"/>
          <w:sz w:val="28"/>
          <w:szCs w:val="28"/>
          <w:lang w:val="en-US"/>
        </w:rPr>
        <w:t>sh</w:t>
      </w:r>
      <w:proofErr w:type="spellEnd"/>
      <w:r w:rsidR="00D74068" w:rsidRPr="00805B98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="00D74068" w:rsidRPr="00805B98">
        <w:rPr>
          <w:rFonts w:ascii="Times New Roman" w:hAnsi="Times New Roman" w:cs="Times New Roman"/>
          <w:sz w:val="28"/>
          <w:szCs w:val="28"/>
          <w:lang w:val="en-US"/>
        </w:rPr>
        <w:t>gh</w:t>
      </w:r>
      <w:proofErr w:type="spellEnd"/>
      <w:r w:rsidR="00D74068" w:rsidRPr="00805B98">
        <w:rPr>
          <w:rFonts w:ascii="Times New Roman" w:hAnsi="Times New Roman" w:cs="Times New Roman"/>
          <w:sz w:val="28"/>
          <w:szCs w:val="28"/>
        </w:rPr>
        <w:t>”, “</w:t>
      </w:r>
      <w:r w:rsidR="00D74068" w:rsidRPr="00805B98">
        <w:rPr>
          <w:rFonts w:ascii="Times New Roman" w:hAnsi="Times New Roman" w:cs="Times New Roman"/>
          <w:sz w:val="28"/>
          <w:szCs w:val="28"/>
          <w:lang w:val="en-US"/>
        </w:rPr>
        <w:t>tch</w:t>
      </w:r>
      <w:r w:rsidR="00D74068" w:rsidRPr="00805B98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="00D74068" w:rsidRPr="00805B98">
        <w:rPr>
          <w:rFonts w:ascii="Times New Roman" w:hAnsi="Times New Roman" w:cs="Times New Roman"/>
          <w:sz w:val="28"/>
          <w:szCs w:val="28"/>
          <w:lang w:val="en-US"/>
        </w:rPr>
        <w:t>ph</w:t>
      </w:r>
      <w:proofErr w:type="spellEnd"/>
      <w:r w:rsidR="00D74068" w:rsidRPr="00805B98">
        <w:rPr>
          <w:rFonts w:ascii="Times New Roman" w:hAnsi="Times New Roman" w:cs="Times New Roman"/>
          <w:sz w:val="28"/>
          <w:szCs w:val="28"/>
        </w:rPr>
        <w:t xml:space="preserve">”. </w:t>
      </w:r>
      <w:r w:rsidRPr="00805B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BD6069" w14:textId="63A85671" w:rsidR="008212D4" w:rsidRPr="00805B98" w:rsidRDefault="008212D4" w:rsidP="00CF7F8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hAnsi="Times New Roman" w:cs="Times New Roman"/>
          <w:sz w:val="28"/>
          <w:szCs w:val="28"/>
        </w:rPr>
        <w:lastRenderedPageBreak/>
        <w:t xml:space="preserve">Также </w:t>
      </w:r>
      <w:r w:rsidR="005C4F6F" w:rsidRPr="00805B98">
        <w:rPr>
          <w:rFonts w:ascii="Times New Roman" w:hAnsi="Times New Roman" w:cs="Times New Roman"/>
          <w:sz w:val="28"/>
          <w:szCs w:val="28"/>
        </w:rPr>
        <w:t xml:space="preserve">обратим внимание на следующий факт: </w:t>
      </w:r>
      <w:r w:rsidRPr="00805B98">
        <w:rPr>
          <w:rFonts w:ascii="Times New Roman" w:hAnsi="Times New Roman" w:cs="Times New Roman"/>
          <w:sz w:val="28"/>
          <w:szCs w:val="28"/>
        </w:rPr>
        <w:t xml:space="preserve">иногда дети забывают о том, что </w:t>
      </w:r>
      <w:r w:rsidR="005C4F6F" w:rsidRPr="00805B98">
        <w:rPr>
          <w:rFonts w:ascii="Times New Roman" w:hAnsi="Times New Roman" w:cs="Times New Roman"/>
          <w:sz w:val="28"/>
          <w:szCs w:val="28"/>
        </w:rPr>
        <w:t xml:space="preserve">в некоторых заданиях </w:t>
      </w:r>
      <w:r w:rsidRPr="00805B98">
        <w:rPr>
          <w:rFonts w:ascii="Times New Roman" w:hAnsi="Times New Roman" w:cs="Times New Roman"/>
          <w:sz w:val="28"/>
          <w:szCs w:val="28"/>
        </w:rPr>
        <w:t>число можно записать не в буквенном виде, а именно цифрой, что также позволить нивелировать трудности и ошибки</w:t>
      </w:r>
      <w:r w:rsidR="005C4F6F" w:rsidRPr="00805B98">
        <w:rPr>
          <w:rFonts w:ascii="Times New Roman" w:hAnsi="Times New Roman" w:cs="Times New Roman"/>
          <w:sz w:val="28"/>
          <w:szCs w:val="28"/>
        </w:rPr>
        <w:t xml:space="preserve"> при написании слова. </w:t>
      </w:r>
    </w:p>
    <w:p w14:paraId="0C95C8D1" w14:textId="15EB5986" w:rsidR="002D7E61" w:rsidRPr="00805B98" w:rsidRDefault="0069291E" w:rsidP="00D740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hAnsi="Times New Roman" w:cs="Times New Roman"/>
          <w:sz w:val="28"/>
          <w:szCs w:val="28"/>
          <w:lang w:eastAsia="en-US"/>
        </w:rPr>
        <w:t>В этой части экзамена уже с начального уровня встречаются существительные с неправильной формой множественного числа, например: “children”,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fish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>”,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feet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>”,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men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>”,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mice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>”,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people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>”,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sheep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>”, “</w:t>
      </w:r>
      <w:proofErr w:type="spellStart"/>
      <w:r w:rsidRPr="00805B98">
        <w:rPr>
          <w:rFonts w:ascii="Times New Roman" w:hAnsi="Times New Roman" w:cs="Times New Roman"/>
          <w:sz w:val="28"/>
          <w:szCs w:val="28"/>
          <w:lang w:eastAsia="en-US"/>
        </w:rPr>
        <w:t>women</w:t>
      </w:r>
      <w:proofErr w:type="spellEnd"/>
      <w:r w:rsidRPr="00805B98">
        <w:rPr>
          <w:rFonts w:ascii="Times New Roman" w:hAnsi="Times New Roman" w:cs="Times New Roman"/>
          <w:sz w:val="28"/>
          <w:szCs w:val="28"/>
          <w:lang w:eastAsia="en-US"/>
        </w:rPr>
        <w:t>”. Эти слова, а также сопутствующие им атрибуты (такие, как необходимость использования вспомогательного глагола множественного числа “</w:t>
      </w:r>
      <w:r w:rsidRPr="00805B98">
        <w:rPr>
          <w:rFonts w:ascii="Times New Roman" w:hAnsi="Times New Roman" w:cs="Times New Roman"/>
          <w:sz w:val="28"/>
          <w:szCs w:val="28"/>
          <w:lang w:val="en-US" w:eastAsia="en-US"/>
        </w:rPr>
        <w:t>are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” или отсутствие </w:t>
      </w:r>
      <w:r w:rsidR="00004859" w:rsidRPr="00805B98">
        <w:rPr>
          <w:rFonts w:ascii="Times New Roman" w:hAnsi="Times New Roman" w:cs="Times New Roman"/>
          <w:sz w:val="28"/>
          <w:szCs w:val="28"/>
          <w:lang w:eastAsia="en-US"/>
        </w:rPr>
        <w:t>окончания -</w:t>
      </w:r>
      <w:r w:rsidR="00004859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s</w:t>
      </w:r>
      <w:r w:rsidR="00004859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у глаголов в </w:t>
      </w:r>
      <w:r w:rsidR="00004859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Present</w:t>
      </w:r>
      <w:r w:rsidR="00004859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04859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Simple</w:t>
      </w:r>
      <w:r w:rsidR="00004859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004859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Tense</w:t>
      </w:r>
      <w:r w:rsidRPr="00805B98">
        <w:rPr>
          <w:rFonts w:ascii="Times New Roman" w:hAnsi="Times New Roman" w:cs="Times New Roman"/>
          <w:sz w:val="28"/>
          <w:szCs w:val="28"/>
          <w:lang w:eastAsia="en-US"/>
        </w:rPr>
        <w:t>)</w:t>
      </w:r>
      <w:r w:rsidR="00004859" w:rsidRPr="00805B98">
        <w:rPr>
          <w:rFonts w:ascii="Times New Roman" w:hAnsi="Times New Roman" w:cs="Times New Roman"/>
          <w:sz w:val="28"/>
          <w:szCs w:val="28"/>
          <w:lang w:eastAsia="en-US"/>
        </w:rPr>
        <w:t>, могут стать причиной грамматической трудности на любом из уровней. Так как для обоих возрастных групп отмечается важность средств наглядности, при изучении слов с неправильной формой множественного числа мы предлагаем использовать карточки.</w:t>
      </w:r>
    </w:p>
    <w:p w14:paraId="00D62D1F" w14:textId="61634608" w:rsidR="00D74068" w:rsidRPr="00805B98" w:rsidRDefault="00D74068" w:rsidP="00D740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Грамматика вызвала наибольшие затруднения в данной части у кандидатов на средний и высокий уровень (ЛКК2 и ЛКК3). </w:t>
      </w:r>
      <w:r w:rsidR="00946561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Рекомендуем обратить особенное внимание на отработку </w:t>
      </w:r>
      <w:r w:rsidR="00946561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Present</w:t>
      </w:r>
      <w:r w:rsidR="00946561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946561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Continuous</w:t>
      </w:r>
      <w:r w:rsidR="00946561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946561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Tense</w:t>
      </w:r>
      <w:r w:rsidR="00946561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, уверенное знание которого особенно важно для обоих уровней, а также на употребление и построение </w:t>
      </w:r>
      <w:r w:rsidR="00946561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Present</w:t>
      </w:r>
      <w:r w:rsidR="00946561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946561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Perfect</w:t>
      </w:r>
      <w:r w:rsidR="00946561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946561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Tense</w:t>
      </w:r>
      <w:r w:rsidR="00946561" w:rsidRPr="00805B98">
        <w:rPr>
          <w:rFonts w:ascii="Times New Roman" w:hAnsi="Times New Roman" w:cs="Times New Roman"/>
          <w:sz w:val="28"/>
          <w:szCs w:val="28"/>
          <w:lang w:eastAsia="en-US"/>
        </w:rPr>
        <w:t>, актуального при подтверждении высокого уровня ЛКК3. Также кандидаты склонны опускать окончание -</w:t>
      </w:r>
      <w:r w:rsidR="00946561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s</w:t>
      </w:r>
      <w:r w:rsidR="00946561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у глаголов третьего лица, поэтому на это также стоит обратить внимание. Знание артиклей, которое проверяется со среднего уровня (ЛКК2), также является проблемной областью, так как из-за отсутствия данной грамматической категории кандидаты часто опускают их на письме.</w:t>
      </w:r>
    </w:p>
    <w:p w14:paraId="388289BB" w14:textId="061288AF" w:rsidR="00946561" w:rsidRPr="00805B98" w:rsidRDefault="00946561" w:rsidP="00D740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Разумеется, 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>уверенное знание грамматики не ограничивается только способностью уверенно использовать видовременные формы глаголов – важно знать и особые грамматические конструкции. Например, кандидаты испытывали трудности с построением инфинитива цели, а также такими конструкциями, как “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to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be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good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at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something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>”, “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to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like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doing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>/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to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do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something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>” и “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to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want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>/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ask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>/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tell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somebody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to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do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77F4E" w:rsidRPr="00805B98">
        <w:rPr>
          <w:rFonts w:ascii="Times New Roman" w:hAnsi="Times New Roman" w:cs="Times New Roman"/>
          <w:sz w:val="28"/>
          <w:szCs w:val="28"/>
          <w:lang w:val="en-US" w:eastAsia="en-US"/>
        </w:rPr>
        <w:t>something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t xml:space="preserve">”. Мы рекомендуем использовать их в </w:t>
      </w:r>
      <w:r w:rsidR="00B77F4E" w:rsidRPr="00805B9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продуктивном письме, чтобы навык использования данных конструкций кандидатами стал автоматизированным. </w:t>
      </w:r>
    </w:p>
    <w:p w14:paraId="24428774" w14:textId="13D55635" w:rsidR="00004859" w:rsidRPr="00805B98" w:rsidRDefault="00B77F4E" w:rsidP="00D7406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 xml:space="preserve">Также отметим, что на среднем и высоком уровне в </w:t>
      </w:r>
      <w:r w:rsidR="00004859" w:rsidRPr="00805B98">
        <w:rPr>
          <w:rFonts w:ascii="Times New Roman" w:hAnsi="Times New Roman" w:cs="Times New Roman"/>
          <w:sz w:val="28"/>
          <w:szCs w:val="28"/>
        </w:rPr>
        <w:t>задании</w:t>
      </w:r>
      <w:r w:rsidRPr="00805B98">
        <w:rPr>
          <w:rFonts w:ascii="Times New Roman" w:hAnsi="Times New Roman" w:cs="Times New Roman"/>
          <w:sz w:val="28"/>
          <w:szCs w:val="28"/>
        </w:rPr>
        <w:t xml:space="preserve">, где нужно подобрать к дефиниции правильное слово, </w:t>
      </w:r>
      <w:r w:rsidR="00004859" w:rsidRPr="00805B98">
        <w:rPr>
          <w:rFonts w:ascii="Times New Roman" w:hAnsi="Times New Roman" w:cs="Times New Roman"/>
          <w:sz w:val="28"/>
          <w:szCs w:val="28"/>
        </w:rPr>
        <w:t xml:space="preserve">активно используются те грамматические конструкции и лексика, которые используются при описании предметов, например, обобщение </w:t>
      </w:r>
      <w:r w:rsidR="004C1854" w:rsidRPr="00805B98">
        <w:rPr>
          <w:rFonts w:ascii="Times New Roman" w:hAnsi="Times New Roman" w:cs="Times New Roman"/>
          <w:sz w:val="28"/>
          <w:szCs w:val="28"/>
        </w:rPr>
        <w:t>“</w:t>
      </w:r>
      <w:r w:rsidR="00004859" w:rsidRPr="00805B98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4C1854" w:rsidRPr="00805B98">
        <w:rPr>
          <w:rFonts w:ascii="Times New Roman" w:hAnsi="Times New Roman" w:cs="Times New Roman"/>
          <w:sz w:val="28"/>
          <w:szCs w:val="28"/>
        </w:rPr>
        <w:t xml:space="preserve">”: “You </w:t>
      </w:r>
      <w:proofErr w:type="spellStart"/>
      <w:r w:rsidR="004C1854" w:rsidRPr="00805B98">
        <w:rPr>
          <w:rFonts w:ascii="Times New Roman" w:hAnsi="Times New Roman" w:cs="Times New Roman"/>
          <w:sz w:val="28"/>
          <w:szCs w:val="28"/>
        </w:rPr>
        <w:t>put</w:t>
      </w:r>
      <w:proofErr w:type="spellEnd"/>
      <w:r w:rsidR="004C1854" w:rsidRPr="00805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854" w:rsidRPr="00805B98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="004C1854" w:rsidRPr="00805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854" w:rsidRPr="00805B98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="004C1854" w:rsidRPr="00805B98">
        <w:rPr>
          <w:rFonts w:ascii="Times New Roman" w:hAnsi="Times New Roman" w:cs="Times New Roman"/>
          <w:sz w:val="28"/>
          <w:szCs w:val="28"/>
        </w:rPr>
        <w:t xml:space="preserve"> your </w:t>
      </w:r>
      <w:proofErr w:type="spellStart"/>
      <w:r w:rsidR="004C1854" w:rsidRPr="00805B98">
        <w:rPr>
          <w:rFonts w:ascii="Times New Roman" w:hAnsi="Times New Roman" w:cs="Times New Roman"/>
          <w:sz w:val="28"/>
          <w:szCs w:val="28"/>
        </w:rPr>
        <w:t>head</w:t>
      </w:r>
      <w:proofErr w:type="spellEnd"/>
      <w:r w:rsidR="004C1854" w:rsidRPr="00805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854" w:rsidRPr="00805B98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="004C1854" w:rsidRPr="00805B98">
        <w:rPr>
          <w:rFonts w:ascii="Times New Roman" w:hAnsi="Times New Roman" w:cs="Times New Roman"/>
          <w:sz w:val="28"/>
          <w:szCs w:val="28"/>
        </w:rPr>
        <w:t xml:space="preserve"> then </w:t>
      </w:r>
      <w:proofErr w:type="spellStart"/>
      <w:r w:rsidR="004C1854" w:rsidRPr="00805B98">
        <w:rPr>
          <w:rFonts w:ascii="Times New Roman" w:hAnsi="Times New Roman" w:cs="Times New Roman"/>
          <w:sz w:val="28"/>
          <w:szCs w:val="28"/>
        </w:rPr>
        <w:t>ride</w:t>
      </w:r>
      <w:proofErr w:type="spellEnd"/>
      <w:r w:rsidR="004C1854" w:rsidRPr="00805B98">
        <w:rPr>
          <w:rFonts w:ascii="Times New Roman" w:hAnsi="Times New Roman" w:cs="Times New Roman"/>
          <w:sz w:val="28"/>
          <w:szCs w:val="28"/>
        </w:rPr>
        <w:t xml:space="preserve"> your </w:t>
      </w:r>
      <w:proofErr w:type="spellStart"/>
      <w:r w:rsidR="004C1854" w:rsidRPr="00805B98">
        <w:rPr>
          <w:rFonts w:ascii="Times New Roman" w:hAnsi="Times New Roman" w:cs="Times New Roman"/>
          <w:sz w:val="28"/>
          <w:szCs w:val="28"/>
        </w:rPr>
        <w:t>bike</w:t>
      </w:r>
      <w:proofErr w:type="spellEnd"/>
      <w:r w:rsidR="004C1854" w:rsidRPr="00805B98">
        <w:rPr>
          <w:rFonts w:ascii="Times New Roman" w:hAnsi="Times New Roman" w:cs="Times New Roman"/>
          <w:sz w:val="28"/>
          <w:szCs w:val="28"/>
        </w:rPr>
        <w:t>.”. В</w:t>
      </w:r>
      <w:r w:rsidR="00004859" w:rsidRPr="00805B98">
        <w:rPr>
          <w:rFonts w:ascii="Times New Roman" w:hAnsi="Times New Roman" w:cs="Times New Roman"/>
          <w:sz w:val="28"/>
          <w:szCs w:val="28"/>
        </w:rPr>
        <w:t xml:space="preserve"> дефинициях </w:t>
      </w:r>
      <w:r w:rsidR="004C1854" w:rsidRPr="00805B98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004859" w:rsidRPr="00805B98">
        <w:rPr>
          <w:rFonts w:ascii="Times New Roman" w:hAnsi="Times New Roman" w:cs="Times New Roman"/>
          <w:sz w:val="28"/>
          <w:szCs w:val="28"/>
        </w:rPr>
        <w:t>часто встречаются относительные местоимения и инфинитив цели</w:t>
      </w:r>
      <w:r w:rsidR="004C1854" w:rsidRPr="00805B98">
        <w:rPr>
          <w:rFonts w:ascii="Times New Roman" w:hAnsi="Times New Roman" w:cs="Times New Roman"/>
          <w:sz w:val="28"/>
          <w:szCs w:val="28"/>
        </w:rPr>
        <w:t xml:space="preserve">, поэтому важно включить подобные формулировки в процесс обучения иностранному языку, чтобы ребенок не испытывал трудности, столкнувшись с ними на экзамене. Например, можно использовать именно такую формулировку, давая дефиницию к новому слову. </w:t>
      </w:r>
    </w:p>
    <w:p w14:paraId="0CB272C4" w14:textId="77777777" w:rsidR="00057B64" w:rsidRDefault="005C4F6F" w:rsidP="00057B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B98">
        <w:rPr>
          <w:rFonts w:ascii="Times New Roman" w:hAnsi="Times New Roman" w:cs="Times New Roman"/>
          <w:sz w:val="28"/>
          <w:szCs w:val="28"/>
        </w:rPr>
        <w:t>Рекомендуем</w:t>
      </w:r>
      <w:r w:rsidR="00E77712" w:rsidRPr="00805B98">
        <w:rPr>
          <w:rFonts w:ascii="Times New Roman" w:hAnsi="Times New Roman" w:cs="Times New Roman"/>
          <w:sz w:val="28"/>
          <w:szCs w:val="28"/>
        </w:rPr>
        <w:t xml:space="preserve"> обратить внимание на те слова, которые можно назвать «ложными друзьями» – слова, которые схожи в двух языках своей внешней формой, но которые имеют смысловые расхождения</w:t>
      </w:r>
      <w:r w:rsidRPr="00805B98">
        <w:rPr>
          <w:rFonts w:ascii="Times New Roman" w:hAnsi="Times New Roman" w:cs="Times New Roman"/>
          <w:sz w:val="28"/>
          <w:szCs w:val="28"/>
        </w:rPr>
        <w:t>. Например, такие слова, как</w:t>
      </w:r>
      <w:r w:rsidR="00E77712" w:rsidRPr="00805B98">
        <w:rPr>
          <w:rFonts w:ascii="Times New Roman" w:hAnsi="Times New Roman" w:cs="Times New Roman"/>
          <w:sz w:val="28"/>
          <w:szCs w:val="28"/>
        </w:rPr>
        <w:t xml:space="preserve"> </w:t>
      </w:r>
      <w:r w:rsidRPr="00805B98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E77712" w:rsidRPr="00805B98">
        <w:rPr>
          <w:rFonts w:ascii="Times New Roman" w:hAnsi="Times New Roman" w:cs="Times New Roman"/>
          <w:sz w:val="28"/>
          <w:szCs w:val="28"/>
        </w:rPr>
        <w:t>artist</w:t>
      </w:r>
      <w:proofErr w:type="spellEnd"/>
      <w:r w:rsidRPr="00805B98">
        <w:rPr>
          <w:rFonts w:ascii="Times New Roman" w:hAnsi="Times New Roman" w:cs="Times New Roman"/>
          <w:sz w:val="28"/>
          <w:szCs w:val="28"/>
        </w:rPr>
        <w:t>”</w:t>
      </w:r>
      <w:r w:rsidR="00E77712" w:rsidRPr="00805B98">
        <w:rPr>
          <w:rFonts w:ascii="Times New Roman" w:hAnsi="Times New Roman" w:cs="Times New Roman"/>
          <w:sz w:val="28"/>
          <w:szCs w:val="28"/>
        </w:rPr>
        <w:t xml:space="preserve"> и </w:t>
      </w:r>
      <w:r w:rsidRPr="00805B98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E77712" w:rsidRPr="00805B98">
        <w:rPr>
          <w:rFonts w:ascii="Times New Roman" w:hAnsi="Times New Roman" w:cs="Times New Roman"/>
          <w:sz w:val="28"/>
          <w:szCs w:val="28"/>
        </w:rPr>
        <w:t>magazine</w:t>
      </w:r>
      <w:proofErr w:type="spellEnd"/>
      <w:r w:rsidRPr="00805B98">
        <w:rPr>
          <w:rFonts w:ascii="Times New Roman" w:hAnsi="Times New Roman" w:cs="Times New Roman"/>
          <w:sz w:val="28"/>
          <w:szCs w:val="28"/>
        </w:rPr>
        <w:t>”</w:t>
      </w:r>
      <w:r w:rsidR="00E77712" w:rsidRPr="00805B98">
        <w:rPr>
          <w:rFonts w:ascii="Times New Roman" w:hAnsi="Times New Roman" w:cs="Times New Roman"/>
          <w:sz w:val="28"/>
          <w:szCs w:val="28"/>
        </w:rPr>
        <w:t>, которые могут спутать ребенка-носителя русского языка и стать проблемой в части экзамена, посвященной</w:t>
      </w:r>
      <w:r w:rsidRPr="00805B98">
        <w:rPr>
          <w:rFonts w:ascii="Times New Roman" w:hAnsi="Times New Roman" w:cs="Times New Roman"/>
          <w:sz w:val="28"/>
          <w:szCs w:val="28"/>
        </w:rPr>
        <w:t xml:space="preserve"> чтению и письму. </w:t>
      </w:r>
      <w:bookmarkStart w:id="1038" w:name="_Toc104618740"/>
    </w:p>
    <w:p w14:paraId="7D4E4661" w14:textId="77777777" w:rsidR="00057B64" w:rsidRDefault="00057B64" w:rsidP="00057B64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14:paraId="57CCF154" w14:textId="194EC0FC" w:rsidR="00017139" w:rsidRPr="00057B64" w:rsidRDefault="00017139" w:rsidP="00057B64">
      <w:pPr>
        <w:pStyle w:val="1"/>
        <w:rPr>
          <w:rFonts w:ascii="Times New Roman" w:hAnsi="Times New Roman"/>
          <w:color w:val="auto"/>
          <w:sz w:val="28"/>
          <w:szCs w:val="28"/>
          <w:lang w:eastAsia="en-US"/>
        </w:rPr>
      </w:pPr>
      <w:bookmarkStart w:id="1039" w:name="_Toc105079029"/>
      <w:r w:rsidRPr="00805B98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t>Выводы по Главе 2.</w:t>
      </w:r>
      <w:bookmarkEnd w:id="1038"/>
      <w:bookmarkEnd w:id="1039"/>
    </w:p>
    <w:p w14:paraId="631C85C4" w14:textId="58448C97" w:rsidR="00017139" w:rsidRPr="00805B98" w:rsidRDefault="00017139" w:rsidP="00CF7F88">
      <w:pPr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4DB37081" w14:textId="1D8F11A4" w:rsidR="00D20EE4" w:rsidRPr="00805B98" w:rsidRDefault="00D20EE4" w:rsidP="00CF7F8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1040" w:name="_Toc104618741"/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Итак, при анализе работ кандидатов на тот или иной уровень экзамена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были сделаны следующие выводы. </w:t>
      </w:r>
    </w:p>
    <w:p w14:paraId="14A472DC" w14:textId="38917AA2" w:rsidR="00D20EE4" w:rsidRPr="00805B98" w:rsidRDefault="00D20EE4" w:rsidP="00CF7F8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A4182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первую очередь отметим</w:t>
      </w:r>
      <w:r w:rsidR="005A41D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 трудности, которые были обнаружены в первой части экзамена </w:t>
      </w:r>
      <w:r w:rsidR="005A41DF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="005A41D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посвященной аудированию. П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рагматическая трудность может стать источником ошибок уже на начальном уровне при подтверждении ЛКК1 (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Pre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Starters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– именно эта трудность стала ключевой для </w:t>
      </w:r>
      <w:r w:rsidR="005A41D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данного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раздела. Однако следует отметить, что в большинстве случаев прагматическая трудность обусловлена</w:t>
      </w:r>
      <w:r w:rsidR="00A4182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характеристиками и особенностями развития психических функций, которые свойственны </w:t>
      </w:r>
      <w:r w:rsidR="00A4182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для возрастных групп дошкольников и младших школьников.</w:t>
      </w:r>
      <w:r w:rsidR="005A41D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4182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Поэтому, чтобы нивелировать </w:t>
      </w:r>
      <w:r w:rsidR="00A4182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трудности, связанные с этой обширной областью, необходимо внимание к возрастным характеристикам учащегося. </w:t>
      </w:r>
    </w:p>
    <w:p w14:paraId="1D6BB6E7" w14:textId="6D360682" w:rsidR="00A42C92" w:rsidRDefault="001E1C31" w:rsidP="00D20E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A4182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андидатам на среднем уровне при подтверждении ЛКК2 (А1 </w:t>
      </w:r>
      <w:r w:rsidR="00A41824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Movers</w:t>
      </w:r>
      <w:r w:rsidR="00A4182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свойственны две трудности – в первую очередь, это трудность фонетики и фонологии, во вторую очередь – лексическая трудность</w:t>
      </w:r>
      <w:r w:rsidR="00A4182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A42C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Трудности фонетики и фонологии, очевидно, обусловлены отличиями в фонетических системах русского и английского языков. Трудность также представляет </w:t>
      </w:r>
      <w:r w:rsidR="00A42C9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идентификаци</w:t>
      </w:r>
      <w:r w:rsidR="00A42C92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="00A42C9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смыслоразличени</w:t>
      </w:r>
      <w:r w:rsidR="00A42C92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A42C9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фонем</w:t>
      </w:r>
      <w:r w:rsidR="00A42C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английского языка.</w:t>
      </w:r>
    </w:p>
    <w:p w14:paraId="5312FE6C" w14:textId="52319C9C" w:rsidR="00A41824" w:rsidRPr="00805B98" w:rsidRDefault="00A42C92" w:rsidP="00D20E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Отметим, что в</w:t>
      </w:r>
      <w:r w:rsidR="000D24F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теоретической части исследования лексика была описана, как аспект языка, вызывающий наименьшие опасения, так как успеху в процессе изучения лексического состава английского языка способствуют особенности организации обучения на раннем этапе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074C6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Однако анализ языковых трудностей экзамена </w:t>
      </w:r>
      <w:r w:rsidR="00074C62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="00074C6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позволил сделать вывод о том, что лексический минимум, необходимый для того или иного уровня, может вызывать трудности лексического характера, так как, например, в нем присутствуют слова со схожей графической формой и слова, имеющие строгие правила лексической сочетаемости, чего пытаются избежать при отборе лексического минимума непосредственно на уроках английского языка.  </w:t>
      </w:r>
    </w:p>
    <w:p w14:paraId="7600EEFC" w14:textId="27E0610F" w:rsidR="00D86282" w:rsidRPr="00805B98" w:rsidRDefault="00A41824" w:rsidP="00D20E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="00D8628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высоком уровне при подтверждении ЛКК</w:t>
      </w:r>
      <w:r w:rsidR="006E1E4C">
        <w:rPr>
          <w:rFonts w:ascii="Times New Roman" w:eastAsia="Calibri" w:hAnsi="Times New Roman" w:cs="Times New Roman"/>
          <w:sz w:val="28"/>
          <w:szCs w:val="28"/>
          <w:lang w:eastAsia="en-US"/>
        </w:rPr>
        <w:t>3</w:t>
      </w:r>
      <w:r w:rsidR="00D8628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="00D86282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</w:t>
      </w:r>
      <w:r w:rsidR="00D8628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Flyers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) </w:t>
      </w:r>
      <w:r w:rsidR="00A42C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испытанные языковые трудности идентичны среднему уровню при подтверждении ЛКК2 (А1). </w:t>
      </w:r>
      <w:r w:rsidR="005A41D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Это </w:t>
      </w:r>
      <w:r w:rsidR="000D24F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подчеркивает, что </w:t>
      </w:r>
      <w:r w:rsidR="005A41DF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экзамен YLE – взаимосвязанная система, где знания проверяются комплексно, а не изолированно для каждого уровня, поэтому трудности, свойственные одному уровню экзамена, могут проявиться и на последующих уровнях. </w:t>
      </w:r>
    </w:p>
    <w:p w14:paraId="7FF76D08" w14:textId="5F906C73" w:rsidR="00074C62" w:rsidRPr="00805B98" w:rsidRDefault="005A41DF" w:rsidP="00074C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Далее подведем итог тех трудностей, которые были выявлены в части экзамена, посвященной чтению и письму. </w:t>
      </w:r>
      <w:r w:rsidR="00B51A9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="00074C6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ачальном</w:t>
      </w:r>
      <w:r w:rsidR="00B51A9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074C62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уровн</w:t>
      </w:r>
      <w:r w:rsidR="00B51A93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ю при подтверждении ЛКК1 свойственны трудности фонетики, по большей части – фонологии, так как в данной части экзамена ошибки чаще были связаны с неверным написанием слова, что свидетельствует о низком уровне фонетико-фонологической компетенции. </w:t>
      </w:r>
    </w:p>
    <w:p w14:paraId="429FD740" w14:textId="42B3BAD0" w:rsidR="00057B64" w:rsidRDefault="00B51A93" w:rsidP="00057B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На основании полученных данных можем с уверенностью заявить о том, что трудности, которые испытали кандидаты на среднем и высоком уровне, относятся к грамматике</w:t>
      </w:r>
      <w:r w:rsidR="002F1EE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Это было ожидаемо, так как в теоретической части данной работы отмечалось, что многие исследователи считают грамматику самым сложным для усвоения аспектом языка. Отдельно обратим внимание на следующий факт – грамматические трудности по большей части свойственны именно раннему этапу изучения иностранного языка, что и было подтверждено в практической части. </w:t>
      </w:r>
    </w:p>
    <w:p w14:paraId="04128D71" w14:textId="039FDB68" w:rsidR="00220FDF" w:rsidRDefault="00220FDF" w:rsidP="00057B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Ознакомиться с процентным соотношением языковых трудностей части аудирования для каждого уровня можно в Приложении А. С процентным соотношением языковых трудностей части, посвященной чтению и письму, можно ознакомиться в Приложении Б.</w:t>
      </w:r>
    </w:p>
    <w:p w14:paraId="2FFEC224" w14:textId="22D23C7E" w:rsidR="00017139" w:rsidRPr="00057B64" w:rsidRDefault="002F1EE6" w:rsidP="00057B6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Чтобы нивелировать трудности, которые испытывают кандидаты на том или ином уровне при сдаче экзамена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был разработан ряд рекомендаций, которые могут помочь учителю обратить внимание на самые проблемные области </w:t>
      </w:r>
      <w:r w:rsidR="009E3C4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подготовке подопечного к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данно</w:t>
      </w:r>
      <w:r w:rsidR="009E3C4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му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экзамен</w:t>
      </w:r>
      <w:r w:rsidR="009E3C4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bookmarkEnd w:id="1040"/>
    </w:p>
    <w:p w14:paraId="79E75BE0" w14:textId="200AC174" w:rsidR="00057B64" w:rsidRDefault="00057B64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14:paraId="57AC3A8F" w14:textId="4C18F5E8" w:rsidR="002B3625" w:rsidRPr="00057B64" w:rsidRDefault="00057B64" w:rsidP="00057B64">
      <w:pPr>
        <w:pStyle w:val="1"/>
        <w:jc w:val="center"/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</w:pPr>
      <w:bookmarkStart w:id="1041" w:name="_Toc105079030"/>
      <w:r w:rsidRPr="00057B64">
        <w:rPr>
          <w:rFonts w:ascii="Times New Roman" w:hAnsi="Times New Roman"/>
          <w:b/>
          <w:bCs/>
          <w:color w:val="auto"/>
          <w:sz w:val="28"/>
          <w:szCs w:val="28"/>
          <w:lang w:eastAsia="en-US"/>
        </w:rPr>
        <w:lastRenderedPageBreak/>
        <w:t>ЗАКЛЮЧЕНИЕ</w:t>
      </w:r>
      <w:bookmarkEnd w:id="1041"/>
    </w:p>
    <w:p w14:paraId="749EAA49" w14:textId="77777777" w:rsidR="00057B64" w:rsidRPr="00805B98" w:rsidRDefault="00057B64" w:rsidP="002B3625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14:paraId="7110DEF9" w14:textId="77777777" w:rsidR="006E1E4C" w:rsidRDefault="00BA0BD2" w:rsidP="006E1E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рамках данного исследования был проведен ряд работ. </w:t>
      </w:r>
    </w:p>
    <w:p w14:paraId="59800496" w14:textId="350DE4D7" w:rsidR="00993C46" w:rsidRPr="00805B98" w:rsidRDefault="00BA0BD2" w:rsidP="006E1E4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В теоретической части исследования был проведен анализ научной литературы</w:t>
      </w:r>
      <w:r w:rsidR="00993C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описаны структура и значение экзамена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, предложены методические характеристики для обозначения трех уровней, входящих в его состав. Дана трактовка понятия языковой трудности, которое является ключевым для данного исследования, а также описаны те основные трудности, которые учащиеся испытывают в процессе изучения английского языка</w:t>
      </w:r>
      <w:r w:rsidR="003D3E46">
        <w:rPr>
          <w:rFonts w:ascii="Times New Roman" w:eastAsia="Calibri" w:hAnsi="Times New Roman" w:cs="Times New Roman"/>
          <w:sz w:val="28"/>
          <w:szCs w:val="28"/>
          <w:lang w:eastAsia="en-US"/>
        </w:rPr>
        <w:t>, а именно</w:t>
      </w:r>
      <w:r w:rsidR="008D29A7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="003D3E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трудности фонетики и фонологии, лексические, грамматические и прагматические трудности. Именно р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езультаты</w:t>
      </w:r>
      <w:r w:rsidR="003D3E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процесса изучения английского языка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могут </w:t>
      </w:r>
      <w:r w:rsidR="00993C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непосредственно влиять на трудности, испытываемые кандидатами при сдаче экзамена </w:t>
      </w:r>
      <w:r w:rsidR="00993C46"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="00993C46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14:paraId="6661B7E2" w14:textId="1C41270B" w:rsidR="00993C46" w:rsidRPr="00805B98" w:rsidRDefault="00993C46" w:rsidP="00993C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Были выявлены возрастные характеристики дошкольников и младших школьников, которые могут как и осложнить процесс изучения английского языка, так и стать причиной возникновения некоторых языковых трудностей</w:t>
      </w:r>
      <w:r w:rsidR="006E1E4C">
        <w:rPr>
          <w:rFonts w:ascii="Times New Roman" w:eastAsia="Calibri" w:hAnsi="Times New Roman" w:cs="Times New Roman"/>
          <w:sz w:val="28"/>
          <w:szCs w:val="28"/>
          <w:lang w:eastAsia="en-US"/>
        </w:rPr>
        <w:t>, в особенности – прагматической трудности.</w:t>
      </w:r>
    </w:p>
    <w:p w14:paraId="1A99DFB5" w14:textId="1C27E96A" w:rsidR="008D29A7" w:rsidRDefault="00993C46" w:rsidP="008D29A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Благодаря информации, полученной в ходе написания теоретической главы, в практической части исследования был проведен анализ языковых трудностей экзамена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Данный анализ позволил выявить ключевые </w:t>
      </w:r>
      <w:r w:rsidR="0093475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языковые 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трудности для каждого уровня в </w:t>
      </w:r>
      <w:r w:rsidR="008D29A7">
        <w:rPr>
          <w:rFonts w:ascii="Times New Roman" w:eastAsia="Calibri" w:hAnsi="Times New Roman" w:cs="Times New Roman"/>
          <w:sz w:val="28"/>
          <w:szCs w:val="28"/>
          <w:lang w:eastAsia="en-US"/>
        </w:rPr>
        <w:t>первой части экзамена, посвященной аудированию, а также во второй части, посвященной чтению и письму</w:t>
      </w:r>
      <w:r w:rsidR="0093475E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14:paraId="290045A3" w14:textId="3FAAE658" w:rsidR="007F3295" w:rsidRDefault="007F3295" w:rsidP="007F329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Основными</w:t>
      </w:r>
      <w:r w:rsidR="008D29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трудностями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части</w:t>
      </w:r>
      <w:r w:rsidR="008D29A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аудирования являются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14:paraId="0413580C" w14:textId="159B7224" w:rsidR="007F3295" w:rsidRDefault="006E1E4C" w:rsidP="007F3295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295">
        <w:rPr>
          <w:rFonts w:ascii="Times New Roman" w:eastAsia="Calibri" w:hAnsi="Times New Roman" w:cs="Times New Roman"/>
          <w:sz w:val="28"/>
          <w:szCs w:val="28"/>
        </w:rPr>
        <w:t xml:space="preserve">прагматическая </w:t>
      </w:r>
      <w:r w:rsidR="00CC7040">
        <w:rPr>
          <w:rFonts w:ascii="Times New Roman" w:eastAsia="Calibri" w:hAnsi="Times New Roman" w:cs="Times New Roman"/>
          <w:sz w:val="28"/>
          <w:szCs w:val="28"/>
        </w:rPr>
        <w:t xml:space="preserve">трудность </w:t>
      </w:r>
      <w:r w:rsidR="008D29A7" w:rsidRPr="007F3295">
        <w:rPr>
          <w:rFonts w:ascii="Times New Roman" w:eastAsia="Calibri" w:hAnsi="Times New Roman" w:cs="Times New Roman"/>
          <w:sz w:val="28"/>
          <w:szCs w:val="28"/>
        </w:rPr>
        <w:t>(</w:t>
      </w:r>
      <w:r w:rsidR="007F3295">
        <w:rPr>
          <w:rFonts w:ascii="Times New Roman" w:eastAsia="Calibri" w:hAnsi="Times New Roman" w:cs="Times New Roman"/>
          <w:sz w:val="28"/>
          <w:szCs w:val="28"/>
        </w:rPr>
        <w:t>для начального уровня</w:t>
      </w:r>
      <w:r w:rsidR="007F3295" w:rsidRPr="007F3295">
        <w:rPr>
          <w:rFonts w:ascii="Times New Roman" w:eastAsia="Calibri" w:hAnsi="Times New Roman" w:cs="Times New Roman"/>
          <w:sz w:val="28"/>
          <w:szCs w:val="28"/>
        </w:rPr>
        <w:t xml:space="preserve"> при подтверждении ЛКК1</w:t>
      </w:r>
      <w:r w:rsidR="008D29A7" w:rsidRPr="007F3295">
        <w:rPr>
          <w:rFonts w:ascii="Times New Roman" w:eastAsia="Calibri" w:hAnsi="Times New Roman" w:cs="Times New Roman"/>
          <w:sz w:val="28"/>
          <w:szCs w:val="28"/>
        </w:rPr>
        <w:t>)</w:t>
      </w:r>
      <w:r w:rsidR="007F3295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842B886" w14:textId="01E18DE7" w:rsidR="007F3295" w:rsidRDefault="007F3295" w:rsidP="007F3295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295">
        <w:rPr>
          <w:rFonts w:ascii="Times New Roman" w:eastAsia="Calibri" w:hAnsi="Times New Roman" w:cs="Times New Roman"/>
          <w:sz w:val="28"/>
          <w:szCs w:val="28"/>
        </w:rPr>
        <w:t xml:space="preserve">трудность фонетики и фонологии, </w:t>
      </w:r>
      <w:r w:rsidR="006E1E4C" w:rsidRPr="007F3295">
        <w:rPr>
          <w:rFonts w:ascii="Times New Roman" w:eastAsia="Calibri" w:hAnsi="Times New Roman" w:cs="Times New Roman"/>
          <w:sz w:val="28"/>
          <w:szCs w:val="28"/>
        </w:rPr>
        <w:t>лексическая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трудность</w:t>
      </w:r>
      <w:r w:rsidR="008D29A7" w:rsidRPr="007F3295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для среднего уровня</w:t>
      </w:r>
      <w:r w:rsidRPr="007F3295">
        <w:rPr>
          <w:rFonts w:ascii="Times New Roman" w:eastAsia="Calibri" w:hAnsi="Times New Roman" w:cs="Times New Roman"/>
          <w:sz w:val="28"/>
          <w:szCs w:val="28"/>
        </w:rPr>
        <w:t xml:space="preserve"> при подтверждении ЛКК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8D29A7" w:rsidRPr="007F3295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="006E1E4C" w:rsidRPr="007F329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7343CCA" w14:textId="18F014EE" w:rsidR="007F3295" w:rsidRDefault="006E1E4C" w:rsidP="007F3295">
      <w:pPr>
        <w:pStyle w:val="a5"/>
        <w:numPr>
          <w:ilvl w:val="0"/>
          <w:numId w:val="24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295">
        <w:rPr>
          <w:rFonts w:ascii="Times New Roman" w:eastAsia="Calibri" w:hAnsi="Times New Roman" w:cs="Times New Roman"/>
          <w:sz w:val="28"/>
          <w:szCs w:val="28"/>
        </w:rPr>
        <w:t>трудности фонетики и фонологии, лексическ</w:t>
      </w:r>
      <w:r w:rsidR="007F3295">
        <w:rPr>
          <w:rFonts w:ascii="Times New Roman" w:eastAsia="Calibri" w:hAnsi="Times New Roman" w:cs="Times New Roman"/>
          <w:sz w:val="28"/>
          <w:szCs w:val="28"/>
        </w:rPr>
        <w:t>ая</w:t>
      </w:r>
      <w:r w:rsidRPr="007F3295">
        <w:rPr>
          <w:rFonts w:ascii="Times New Roman" w:eastAsia="Calibri" w:hAnsi="Times New Roman" w:cs="Times New Roman"/>
          <w:sz w:val="28"/>
          <w:szCs w:val="28"/>
        </w:rPr>
        <w:t xml:space="preserve"> трудност</w:t>
      </w:r>
      <w:r w:rsidR="007F3295">
        <w:rPr>
          <w:rFonts w:ascii="Times New Roman" w:eastAsia="Calibri" w:hAnsi="Times New Roman" w:cs="Times New Roman"/>
          <w:sz w:val="28"/>
          <w:szCs w:val="28"/>
        </w:rPr>
        <w:t>ь (для высокого уровня</w:t>
      </w:r>
      <w:r w:rsidR="007F3295" w:rsidRPr="007F3295">
        <w:rPr>
          <w:rFonts w:ascii="Times New Roman" w:eastAsia="Calibri" w:hAnsi="Times New Roman" w:cs="Times New Roman"/>
          <w:sz w:val="28"/>
          <w:szCs w:val="28"/>
        </w:rPr>
        <w:t xml:space="preserve"> при подтверждении ЛКК</w:t>
      </w:r>
      <w:r w:rsidR="007F3295">
        <w:rPr>
          <w:rFonts w:ascii="Times New Roman" w:eastAsia="Calibri" w:hAnsi="Times New Roman" w:cs="Times New Roman"/>
          <w:sz w:val="28"/>
          <w:szCs w:val="28"/>
        </w:rPr>
        <w:t>3)</w:t>
      </w:r>
      <w:r w:rsidR="008D29A7" w:rsidRPr="007F329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152D5AD2" w14:textId="77777777" w:rsidR="007F3295" w:rsidRDefault="008D29A7" w:rsidP="007F329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329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части, посвященной чтению и письму, </w:t>
      </w:r>
      <w:r w:rsidR="007F3295">
        <w:rPr>
          <w:rFonts w:ascii="Times New Roman" w:eastAsia="Calibri" w:hAnsi="Times New Roman" w:cs="Times New Roman"/>
          <w:sz w:val="28"/>
          <w:szCs w:val="28"/>
        </w:rPr>
        <w:t xml:space="preserve">были выделены следующие ключевые трудности: </w:t>
      </w:r>
    </w:p>
    <w:p w14:paraId="6B4A64C4" w14:textId="285B3BA2" w:rsidR="007F3295" w:rsidRDefault="00CC7040" w:rsidP="007F3295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трудность фонетики и фонологии (для ЛКК1);</w:t>
      </w:r>
    </w:p>
    <w:p w14:paraId="06174538" w14:textId="11C7EC9C" w:rsidR="007F3295" w:rsidRDefault="00CC7040" w:rsidP="007F3295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грамматическая трудность (для ЛКК2);</w:t>
      </w:r>
    </w:p>
    <w:p w14:paraId="1E3AB6BF" w14:textId="699EB70C" w:rsidR="00220FDF" w:rsidRPr="007F3295" w:rsidRDefault="00CC7040" w:rsidP="007F3295">
      <w:pPr>
        <w:pStyle w:val="a5"/>
        <w:numPr>
          <w:ilvl w:val="0"/>
          <w:numId w:val="2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грамматическая трудность (для ЛКК3).</w:t>
      </w:r>
    </w:p>
    <w:p w14:paraId="58E18206" w14:textId="7ABC085D" w:rsidR="00D772E4" w:rsidRPr="00805B98" w:rsidRDefault="0093475E" w:rsidP="008D29A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основе проведенного анализа также был предложен ряд методических рекомендаций, которые позволят нивелировать те языковые трудности, с которыми сталкивается кандидат на тот или иной уровень при сдаче экзамена </w:t>
      </w:r>
      <w:r w:rsidRPr="00805B9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YLE</w:t>
      </w:r>
      <w:r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D772E4" w:rsidRPr="00805B98"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</w:p>
    <w:p w14:paraId="200D20B6" w14:textId="4AA3FDA5" w:rsidR="000C4952" w:rsidRPr="00057B64" w:rsidRDefault="00D772E4" w:rsidP="00057B64">
      <w:pPr>
        <w:pStyle w:val="1"/>
        <w:jc w:val="center"/>
        <w:rPr>
          <w:rFonts w:ascii="Times New Roman" w:eastAsia="Calibri" w:hAnsi="Times New Roman"/>
          <w:b/>
          <w:bCs/>
          <w:color w:val="auto"/>
          <w:sz w:val="28"/>
          <w:szCs w:val="28"/>
          <w:lang w:eastAsia="en-US"/>
        </w:rPr>
      </w:pPr>
      <w:bookmarkStart w:id="1042" w:name="_Toc105079031"/>
      <w:r w:rsidRPr="00057B64">
        <w:rPr>
          <w:rFonts w:ascii="Times New Roman" w:eastAsia="Calibri" w:hAnsi="Times New Roman"/>
          <w:b/>
          <w:bCs/>
          <w:color w:val="auto"/>
          <w:sz w:val="28"/>
          <w:szCs w:val="28"/>
          <w:lang w:eastAsia="en-US"/>
        </w:rPr>
        <w:lastRenderedPageBreak/>
        <w:t>СПИСОК ИСПОЛЬЗОВАННЫХ ИСТОЧНИКОВ</w:t>
      </w:r>
      <w:bookmarkEnd w:id="1042"/>
    </w:p>
    <w:p w14:paraId="1046888C" w14:textId="77777777" w:rsidR="002B3625" w:rsidRPr="00805B98" w:rsidRDefault="002B3625" w:rsidP="00D772E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bookmarkEnd w:id="36"/>
    <w:p w14:paraId="1A5EDB6E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 xml:space="preserve">Азимов Э. Г., Щукин А. Н. Новый словарь методических терминов и понятий (теория и практика обучения языкам). М.: Изд-во ИКАР, 2009. – 448 с. </w:t>
      </w:r>
    </w:p>
    <w:p w14:paraId="4414BFDC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Актуальные вопросы языкового тестирования / С. Ахола, А. А. Башарин, Н. И. Башмакова [и др.]; под ред. И. Ю. Павловской. Вып. 2. СПб.: Изд-во СПбГУ, 2017. – 684 с.</w:t>
      </w:r>
    </w:p>
    <w:p w14:paraId="0F809EBD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Бархударов Л. С. Язык и перевод. М.: Изд-во «Международные отношения», 1975. – 240 с.</w:t>
      </w:r>
    </w:p>
    <w:p w14:paraId="545667A4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Бедретдинова И. А., Будник Е. А. Особенности обучения лексическому компоненту речи на различных этапах (на материале английского языка) // Экономика, Статистика и Информатика. 2014. №2. С. 9-12.</w:t>
      </w:r>
    </w:p>
    <w:p w14:paraId="11D2D426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Вендина Т. И. Введение в языкознание: учебник для академического бакалавриата. М.: Изд-во Юрайт, 2015. – 333 с.</w:t>
      </w:r>
    </w:p>
    <w:p w14:paraId="602179EA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Вронская И. В. Методика раннего обучения английскому языку. СПб.: КАРО, 2015. – 336 с.</w:t>
      </w:r>
    </w:p>
    <w:p w14:paraId="7F4EE41D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Выготский Л. С. Мышление и речь. СПб.: Питер, 2017. – 432 с.</w:t>
      </w:r>
    </w:p>
    <w:p w14:paraId="10923223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Выготский Л. С. Психология развития ребенка. М.: Изд-во Смысл, Изд-во Эксмо, 2004. – 512 с.</w:t>
      </w:r>
    </w:p>
    <w:p w14:paraId="539A1718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 xml:space="preserve">Гальскова Н. Д, Гез Н. И. Теория обучения иностранным языкам. Лингводидактика и методика: учеб. пособие для студ. лингв. ун-тов. и фак. ин. яз. высш. пед. учеб. заведений. М.: Издательский центр «Академия», 2006. – 336 с. </w:t>
      </w:r>
    </w:p>
    <w:p w14:paraId="5974DE44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Денисов К.М. Основная трудность английского языка // Теория и практика иностранного языка в высшей школе. 2017. №13. С. 93-99.</w:t>
      </w:r>
    </w:p>
    <w:p w14:paraId="737FBBC7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Кручинин В. А., Комарова Н. Ф. Психология развития и возрастная психология: учеб. пособие для вузов. Н. Новгород: ННГАСУ, 2016. – 219 с.</w:t>
      </w:r>
    </w:p>
    <w:p w14:paraId="0653C2C6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lastRenderedPageBreak/>
        <w:t>Куклина С. С. Компенсаторный компонент иноязычной коммуникативной компетенции учащихся общеобразовательной школы // Ярославский педагогический вестник. 2017. № 5. С. 55-59.</w:t>
      </w:r>
    </w:p>
    <w:p w14:paraId="5663D49C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Лебединская, Б.Я. Практикум по английскому языку. Английское произношение: учеб. пособие для вузов. М.: Астрель, 2005. – 109 с.</w:t>
      </w:r>
    </w:p>
    <w:p w14:paraId="4EE044BB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Логинова Л. И. Как помочь ребенку заговорить по-английски: Книга для учителей. М.: Гуманит. изд. центр ВЛАДОС, 2004. – 208 с.</w:t>
      </w:r>
    </w:p>
    <w:p w14:paraId="0CB98E88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43" w:name="_Hlk105005125"/>
      <w:r w:rsidRPr="00DA5C15">
        <w:rPr>
          <w:rFonts w:ascii="Times New Roman" w:hAnsi="Times New Roman" w:cs="Times New Roman"/>
          <w:sz w:val="28"/>
          <w:szCs w:val="28"/>
        </w:rPr>
        <w:t xml:space="preserve">Методика обучения иностранным языкам </w:t>
      </w:r>
      <w:bookmarkEnd w:id="1043"/>
      <w:r w:rsidRPr="00DA5C15">
        <w:rPr>
          <w:rFonts w:ascii="Times New Roman" w:hAnsi="Times New Roman" w:cs="Times New Roman"/>
          <w:sz w:val="28"/>
          <w:szCs w:val="28"/>
        </w:rPr>
        <w:t>в начальной и основной общеобразовательной школе: учебное пособие для студентов педагогических колледжей / Серия «Среднее профессиональное образование»; под ред. В. М. Филатова. Ростов н/Д: Феникс, 2004. – 416 с.</w:t>
      </w:r>
    </w:p>
    <w:p w14:paraId="459DADA8" w14:textId="10194B24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Методика обучения иностранным языкам: традиции и современность: монография. / под ред. А. А. Миролюбова. Обнинск: Титул, 2010. – 464 с.</w:t>
      </w:r>
    </w:p>
    <w:p w14:paraId="35644EF0" w14:textId="03B1E439" w:rsidR="00DA5C15" w:rsidRPr="00DA5C15" w:rsidRDefault="00DA5C15" w:rsidP="00DA5C15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Научные труды Калужского государственного университета имени К.Э. Циолковского. Серия: Гуманитарные науки. 2020. Калуга: Издательство КГУ имени К.Э. Циолковского, 2020. – 1520 с.</w:t>
      </w:r>
    </w:p>
    <w:p w14:paraId="4D1BCCFD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Немов Р. С. Психология. В 3 т. Т. 2. М.: ВЛАДОС, 2007. – 606 с.</w:t>
      </w:r>
    </w:p>
    <w:p w14:paraId="3E93E046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Нойберт А. Прагматические аспекты перевода // Вопросы теории перевода в зарубежной лингвистике: сб. ст. / под ред. В. Н. Комиссарова. М.: Международные отношения, 1978. С. 185-201.</w:t>
      </w:r>
    </w:p>
    <w:p w14:paraId="4A0FB984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Погорелова М. В. Современный русский язык. Введение в изучение курса «Фонетика»: учебно-методическое пособие для вузов. Воронеж: Издательско-полиграфический центр Воронежского государственного университета, 2008. – 30 с.</w:t>
      </w:r>
    </w:p>
    <w:p w14:paraId="584CDFDB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Психология развития. Словарь по книге [Электронный ресурс] // Академик: [сайт]. </w:t>
      </w:r>
      <w:r w:rsidRPr="00DA5C1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A5C15">
        <w:rPr>
          <w:rFonts w:ascii="Times New Roman" w:hAnsi="Times New Roman" w:cs="Times New Roman"/>
          <w:sz w:val="28"/>
          <w:szCs w:val="28"/>
        </w:rPr>
        <w:t>: </w:t>
      </w:r>
      <w:r w:rsidRPr="00DA5C15">
        <w:rPr>
          <w:rFonts w:ascii="Times New Roman" w:eastAsia="Calibri" w:hAnsi="Times New Roman" w:cs="Times New Roman"/>
          <w:sz w:val="28"/>
          <w:szCs w:val="28"/>
        </w:rPr>
        <w:t xml:space="preserve">https://developmental_psychology.academic.ru/300/Сверхгенерализация_семантическая_%28расширение_значения_слова%29 </w:t>
      </w:r>
      <w:r w:rsidRPr="00DA5C15">
        <w:rPr>
          <w:rFonts w:ascii="Times New Roman" w:hAnsi="Times New Roman" w:cs="Times New Roman"/>
          <w:sz w:val="28"/>
          <w:szCs w:val="28"/>
        </w:rPr>
        <w:t>(дата обращения: 20.02.2022).</w:t>
      </w:r>
    </w:p>
    <w:p w14:paraId="1834CBC6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lastRenderedPageBreak/>
        <w:t>Савельева О. А. Использование положительного переноса на грамматическом уровне при изучении безличных предложений на уроках английского языка // Вестник Брянского государственного университета. 2016. № 4 (30). С. 220-223.</w:t>
      </w:r>
    </w:p>
    <w:p w14:paraId="3C7A1E08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Савенышева С. С., Василенко В. Е., Стрижицкая О. Ю. Психология развития и возрастная психология: учебно-методическое пособие. СПб.: 2011. – 88 с.</w:t>
      </w:r>
    </w:p>
    <w:p w14:paraId="33DEEE1A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Словарь лингвистических терминов Т.В. Жеребило [Электронный ресурс] // Академик: [сайт]. </w:t>
      </w:r>
      <w:r w:rsidRPr="00DA5C1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A5C15">
        <w:rPr>
          <w:rFonts w:ascii="Times New Roman" w:hAnsi="Times New Roman" w:cs="Times New Roman"/>
          <w:sz w:val="28"/>
          <w:szCs w:val="28"/>
        </w:rPr>
        <w:t>: </w:t>
      </w:r>
      <w:r w:rsidRPr="00DA5C15">
        <w:rPr>
          <w:rFonts w:ascii="Times New Roman" w:eastAsia="Calibri" w:hAnsi="Times New Roman" w:cs="Times New Roman"/>
          <w:sz w:val="28"/>
          <w:szCs w:val="28"/>
        </w:rPr>
        <w:t>https://lingvistics_dictionary.academic.ru/4652</w:t>
      </w:r>
      <w:r w:rsidRPr="00DA5C15">
        <w:rPr>
          <w:rFonts w:ascii="Times New Roman" w:hAnsi="Times New Roman" w:cs="Times New Roman"/>
          <w:sz w:val="28"/>
          <w:szCs w:val="28"/>
        </w:rPr>
        <w:t xml:space="preserve"> (дата обращения: 20.02.2022).</w:t>
      </w:r>
    </w:p>
    <w:p w14:paraId="0A612315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Соловова Е. Н. Методика обучения иностранным языкам: базовый курс лекций: пособие для студентов пед. вузов и учителей. М.: Просвещение, 2006. – 239 с.</w:t>
      </w:r>
    </w:p>
    <w:p w14:paraId="4B8B829E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 xml:space="preserve">Тер-Минасова С. Г. Язык и межкультурная коммуникация. М.: Слово / Slovo, 2000. </w:t>
      </w:r>
      <w:r w:rsidRPr="00DA5C15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r w:rsidRPr="00DA5C15">
        <w:rPr>
          <w:rFonts w:ascii="Times New Roman" w:hAnsi="Times New Roman" w:cs="Times New Roman"/>
          <w:sz w:val="28"/>
          <w:szCs w:val="28"/>
        </w:rPr>
        <w:t>146 с.</w:t>
      </w:r>
    </w:p>
    <w:p w14:paraId="421EC4C2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Тишулин П. Б. Виды языковых ошибок и возможности их исправления при обучении иностранному языку // Гуманитарные науки. Филология. 2012. №1 (21). С. 132-137.</w:t>
      </w:r>
    </w:p>
    <w:p w14:paraId="316F2CC1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 xml:space="preserve">Уварова М. А. Языковые трудности при изучении иностранных языков // </w:t>
      </w:r>
      <w:proofErr w:type="spellStart"/>
      <w:r w:rsidRPr="00DA5C15">
        <w:rPr>
          <w:rFonts w:ascii="Times New Roman" w:hAnsi="Times New Roman" w:cs="Times New Roman"/>
          <w:sz w:val="28"/>
          <w:szCs w:val="28"/>
        </w:rPr>
        <w:t>Studia</w:t>
      </w:r>
      <w:proofErr w:type="spellEnd"/>
      <w:r w:rsidRPr="00DA5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5C15">
        <w:rPr>
          <w:rFonts w:ascii="Times New Roman" w:hAnsi="Times New Roman" w:cs="Times New Roman"/>
          <w:sz w:val="28"/>
          <w:szCs w:val="28"/>
        </w:rPr>
        <w:t>ecologiae</w:t>
      </w:r>
      <w:proofErr w:type="spellEnd"/>
      <w:r w:rsidRPr="00DA5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5C15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DA5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5C15">
        <w:rPr>
          <w:rFonts w:ascii="Times New Roman" w:hAnsi="Times New Roman" w:cs="Times New Roman"/>
          <w:sz w:val="28"/>
          <w:szCs w:val="28"/>
        </w:rPr>
        <w:t>bioethicae</w:t>
      </w:r>
      <w:proofErr w:type="spellEnd"/>
      <w:r w:rsidRPr="00DA5C15">
        <w:rPr>
          <w:rFonts w:ascii="Times New Roman" w:hAnsi="Times New Roman" w:cs="Times New Roman"/>
          <w:sz w:val="28"/>
          <w:szCs w:val="28"/>
        </w:rPr>
        <w:t>. 2017. №4 (15). С. 55-62.</w:t>
      </w:r>
    </w:p>
    <w:p w14:paraId="1114BFA2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Швейцер А. Д. Перевод и лингвистика. М.: Воениздат, 1973.</w:t>
      </w:r>
      <w:r w:rsidRPr="00DA5C15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Pr="00DA5C15">
        <w:rPr>
          <w:rFonts w:ascii="Times New Roman" w:hAnsi="Times New Roman" w:cs="Times New Roman"/>
          <w:sz w:val="28"/>
          <w:szCs w:val="28"/>
        </w:rPr>
        <w:t xml:space="preserve"> 280 с.</w:t>
      </w:r>
    </w:p>
    <w:p w14:paraId="64086352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>Щерба Л. В. Языковая система и речевая деятельность. М.: Едиториал УРСС, 2004. – 432 с.</w:t>
      </w:r>
    </w:p>
    <w:p w14:paraId="30D726D8" w14:textId="4D6A7A0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</w:rPr>
        <w:t xml:space="preserve">Эльконин Д. Б. Детская психология. М.: Издательский центр «Академия», 2007. </w:t>
      </w:r>
      <w:r w:rsidR="008D37C5">
        <w:rPr>
          <w:rFonts w:ascii="Times New Roman" w:hAnsi="Times New Roman" w:cs="Times New Roman"/>
          <w:sz w:val="28"/>
          <w:szCs w:val="28"/>
        </w:rPr>
        <w:t xml:space="preserve">– </w:t>
      </w:r>
      <w:r w:rsidRPr="00DA5C15">
        <w:rPr>
          <w:rFonts w:ascii="Times New Roman" w:hAnsi="Times New Roman" w:cs="Times New Roman"/>
          <w:sz w:val="28"/>
          <w:szCs w:val="28"/>
        </w:rPr>
        <w:t>384 с.</w:t>
      </w:r>
    </w:p>
    <w:p w14:paraId="48F9EF14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044" w:name="_Hlk105006636"/>
      <w:r w:rsidRPr="00DA5C15">
        <w:rPr>
          <w:rFonts w:ascii="Times New Roman" w:hAnsi="Times New Roman" w:cs="Times New Roman"/>
          <w:sz w:val="28"/>
          <w:szCs w:val="28"/>
          <w:lang w:val="en-US"/>
        </w:rPr>
        <w:t>Algeo</w:t>
      </w:r>
      <w:bookmarkEnd w:id="1044"/>
      <w:r w:rsidRPr="00DA5C15">
        <w:rPr>
          <w:rFonts w:ascii="Times New Roman" w:hAnsi="Times New Roman" w:cs="Times New Roman"/>
          <w:sz w:val="28"/>
          <w:szCs w:val="28"/>
          <w:lang w:val="en-US"/>
        </w:rPr>
        <w:t xml:space="preserve"> J. The Cambridge History of the English Language. In 6 vol. Vol. 6. Cambridge University Press, 2001. – 664 p.</w:t>
      </w:r>
    </w:p>
    <w:p w14:paraId="26CD8E4C" w14:textId="77777777" w:rsidR="00DA5C15" w:rsidRDefault="00980B59" w:rsidP="00DA5C15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45" w:name="_Hlk105002951"/>
      <w:r w:rsidRPr="00DA5C15">
        <w:rPr>
          <w:rFonts w:ascii="Times New Roman" w:hAnsi="Times New Roman" w:cs="Times New Roman"/>
          <w:sz w:val="28"/>
          <w:szCs w:val="28"/>
          <w:lang w:val="en-US"/>
        </w:rPr>
        <w:t>Cambridge Assessment English. Handbook for teachers</w:t>
      </w:r>
      <w:bookmarkEnd w:id="1045"/>
      <w:r w:rsidRPr="00DA5C15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Pr="00DA5C15">
        <w:rPr>
          <w:rFonts w:ascii="Times New Roman" w:hAnsi="Times New Roman" w:cs="Times New Roman"/>
          <w:sz w:val="28"/>
          <w:szCs w:val="28"/>
        </w:rPr>
        <w:t>Электронный</w:t>
      </w:r>
      <w:r w:rsidRPr="00DA5C1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A5C15">
        <w:rPr>
          <w:rFonts w:ascii="Times New Roman" w:hAnsi="Times New Roman" w:cs="Times New Roman"/>
          <w:sz w:val="28"/>
          <w:szCs w:val="28"/>
        </w:rPr>
        <w:t>ресурс</w:t>
      </w:r>
      <w:r w:rsidRPr="00DA5C15">
        <w:rPr>
          <w:rFonts w:ascii="Times New Roman" w:hAnsi="Times New Roman" w:cs="Times New Roman"/>
          <w:sz w:val="28"/>
          <w:szCs w:val="28"/>
          <w:lang w:val="en-US"/>
        </w:rPr>
        <w:t>] // British School: [</w:t>
      </w:r>
      <w:r w:rsidRPr="00DA5C15">
        <w:rPr>
          <w:rFonts w:ascii="Times New Roman" w:hAnsi="Times New Roman" w:cs="Times New Roman"/>
          <w:sz w:val="28"/>
          <w:szCs w:val="28"/>
        </w:rPr>
        <w:t>сайт</w:t>
      </w:r>
      <w:r w:rsidRPr="00DA5C15">
        <w:rPr>
          <w:rFonts w:ascii="Times New Roman" w:hAnsi="Times New Roman" w:cs="Times New Roman"/>
          <w:sz w:val="28"/>
          <w:szCs w:val="28"/>
          <w:lang w:val="en-US"/>
        </w:rPr>
        <w:t>]. </w:t>
      </w:r>
      <w:r w:rsidRPr="00DA5C15">
        <w:rPr>
          <w:rFonts w:ascii="Times New Roman" w:hAnsi="Times New Roman" w:cs="Times New Roman"/>
          <w:sz w:val="28"/>
          <w:szCs w:val="28"/>
        </w:rPr>
        <w:t>[2020].</w:t>
      </w:r>
      <w:r w:rsidRPr="00DA5C15">
        <w:rPr>
          <w:rFonts w:ascii="Times New Roman" w:hAnsi="Times New Roman" w:cs="Times New Roman"/>
          <w:sz w:val="28"/>
          <w:szCs w:val="28"/>
          <w:lang w:val="en-US"/>
        </w:rPr>
        <w:t> URL</w:t>
      </w:r>
      <w:r w:rsidRPr="00DA5C15">
        <w:rPr>
          <w:rFonts w:ascii="Times New Roman" w:hAnsi="Times New Roman" w:cs="Times New Roman"/>
          <w:sz w:val="28"/>
          <w:szCs w:val="28"/>
        </w:rPr>
        <w:t>:</w:t>
      </w:r>
      <w:r w:rsidRPr="00DA5C15">
        <w:rPr>
          <w:rFonts w:ascii="Times New Roman" w:hAnsi="Times New Roman" w:cs="Times New Roman"/>
          <w:sz w:val="28"/>
          <w:szCs w:val="28"/>
          <w:lang w:val="en-US"/>
        </w:rPr>
        <w:t> </w:t>
      </w:r>
      <w:bookmarkStart w:id="1046" w:name="_Hlk105002974"/>
      <w:r w:rsidRPr="00DA5C15">
        <w:fldChar w:fldCharType="begin"/>
      </w:r>
      <w:r w:rsidRPr="00DA5C15">
        <w:instrText xml:space="preserve"> HYPERLINK "https://www.britishschoolrc.com/userfiles/files/Young_Learners_English_Handbook.pdf" </w:instrText>
      </w:r>
      <w:r w:rsidRPr="00DA5C15">
        <w:fldChar w:fldCharType="separate"/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https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</w:rPr>
        <w:t>://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www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</w:rPr>
        <w:t>.</w:t>
      </w:r>
      <w:proofErr w:type="spellStart"/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br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lastRenderedPageBreak/>
        <w:t>itishschoolrc</w:t>
      </w:r>
      <w:proofErr w:type="spellEnd"/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</w:rPr>
        <w:t>.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com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</w:rPr>
        <w:t>/</w:t>
      </w:r>
      <w:proofErr w:type="spellStart"/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userfiles</w:t>
      </w:r>
      <w:proofErr w:type="spellEnd"/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</w:rPr>
        <w:t>/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files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</w:rPr>
        <w:t>/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Young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</w:rPr>
        <w:t>_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Learners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</w:rPr>
        <w:t>_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English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</w:rPr>
        <w:t>_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Handbook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</w:rPr>
        <w:t>.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pdf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fldChar w:fldCharType="end"/>
      </w:r>
      <w:bookmarkEnd w:id="1046"/>
      <w:r w:rsidRPr="00DA5C15">
        <w:rPr>
          <w:rFonts w:ascii="Times New Roman" w:hAnsi="Times New Roman" w:cs="Times New Roman"/>
          <w:sz w:val="28"/>
          <w:szCs w:val="28"/>
        </w:rPr>
        <w:t xml:space="preserve"> (дата обращения: 15.12.2021).</w:t>
      </w:r>
    </w:p>
    <w:p w14:paraId="6F7899CB" w14:textId="130E4DDB" w:rsidR="00980B59" w:rsidRPr="00DA5C15" w:rsidRDefault="00980B59" w:rsidP="00DA5C15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5C15">
        <w:rPr>
          <w:rFonts w:ascii="Times New Roman" w:hAnsi="Times New Roman" w:cs="Times New Roman"/>
          <w:sz w:val="28"/>
          <w:szCs w:val="28"/>
          <w:lang w:val="en-US"/>
        </w:rPr>
        <w:t>Cambridge</w:t>
      </w:r>
      <w:r w:rsidRPr="00944B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5C15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944B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5C15">
        <w:rPr>
          <w:rFonts w:ascii="Times New Roman" w:hAnsi="Times New Roman" w:cs="Times New Roman"/>
          <w:sz w:val="28"/>
          <w:szCs w:val="28"/>
          <w:lang w:val="en-US"/>
        </w:rPr>
        <w:t>Language</w:t>
      </w:r>
      <w:r w:rsidRPr="00944B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5C15">
        <w:rPr>
          <w:rFonts w:ascii="Times New Roman" w:hAnsi="Times New Roman" w:cs="Times New Roman"/>
          <w:sz w:val="28"/>
          <w:szCs w:val="28"/>
          <w:lang w:val="en-US"/>
        </w:rPr>
        <w:t>Assessment</w:t>
      </w:r>
      <w:r w:rsidRPr="00944BC4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Pr="00DA5C15">
        <w:rPr>
          <w:rFonts w:ascii="Times New Roman" w:hAnsi="Times New Roman" w:cs="Times New Roman"/>
          <w:sz w:val="28"/>
          <w:szCs w:val="28"/>
        </w:rPr>
        <w:t>Электронный</w:t>
      </w:r>
      <w:r w:rsidRPr="00944B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5C15">
        <w:rPr>
          <w:rFonts w:ascii="Times New Roman" w:hAnsi="Times New Roman" w:cs="Times New Roman"/>
          <w:sz w:val="28"/>
          <w:szCs w:val="28"/>
        </w:rPr>
        <w:t>ресурс</w:t>
      </w:r>
      <w:r w:rsidRPr="00944BC4">
        <w:rPr>
          <w:rFonts w:ascii="Times New Roman" w:hAnsi="Times New Roman" w:cs="Times New Roman"/>
          <w:sz w:val="28"/>
          <w:szCs w:val="28"/>
          <w:lang w:val="en-US"/>
        </w:rPr>
        <w:t xml:space="preserve">] // </w:t>
      </w:r>
      <w:r w:rsidRPr="00DA5C15">
        <w:rPr>
          <w:rFonts w:ascii="Times New Roman" w:hAnsi="Times New Roman" w:cs="Times New Roman"/>
          <w:sz w:val="28"/>
          <w:szCs w:val="28"/>
          <w:lang w:val="en-US"/>
        </w:rPr>
        <w:t>Cambridge</w:t>
      </w:r>
      <w:r w:rsidRPr="00944B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5C15">
        <w:rPr>
          <w:rFonts w:ascii="Times New Roman" w:hAnsi="Times New Roman" w:cs="Times New Roman"/>
          <w:sz w:val="28"/>
          <w:szCs w:val="28"/>
          <w:lang w:val="en-US"/>
        </w:rPr>
        <w:t>Assessment</w:t>
      </w:r>
      <w:r w:rsidRPr="00944B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5C15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944BC4">
        <w:rPr>
          <w:rFonts w:ascii="Times New Roman" w:hAnsi="Times New Roman" w:cs="Times New Roman"/>
          <w:sz w:val="28"/>
          <w:szCs w:val="28"/>
          <w:lang w:val="en-US"/>
        </w:rPr>
        <w:t>: [</w:t>
      </w:r>
      <w:r w:rsidRPr="00DA5C15">
        <w:rPr>
          <w:rFonts w:ascii="Times New Roman" w:hAnsi="Times New Roman" w:cs="Times New Roman"/>
          <w:sz w:val="28"/>
          <w:szCs w:val="28"/>
        </w:rPr>
        <w:t>сайт</w:t>
      </w:r>
      <w:r w:rsidRPr="00944BC4">
        <w:rPr>
          <w:rFonts w:ascii="Times New Roman" w:hAnsi="Times New Roman" w:cs="Times New Roman"/>
          <w:sz w:val="28"/>
          <w:szCs w:val="28"/>
          <w:lang w:val="en-US"/>
        </w:rPr>
        <w:t xml:space="preserve">]. </w:t>
      </w:r>
      <w:r w:rsidRPr="00DA5C15">
        <w:rPr>
          <w:rFonts w:ascii="Times New Roman" w:hAnsi="Times New Roman" w:cs="Times New Roman"/>
          <w:sz w:val="28"/>
          <w:szCs w:val="28"/>
        </w:rPr>
        <w:t xml:space="preserve">[2018]. </w:t>
      </w:r>
      <w:r w:rsidRPr="00DA5C1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A5C15">
        <w:rPr>
          <w:rFonts w:ascii="Times New Roman" w:hAnsi="Times New Roman" w:cs="Times New Roman"/>
          <w:sz w:val="28"/>
          <w:szCs w:val="28"/>
        </w:rPr>
        <w:t xml:space="preserve">: </w:t>
      </w:r>
      <w:hyperlink r:id="rId22" w:history="1">
        <w:r w:rsidRPr="00DA5C15">
          <w:rPr>
            <w:rStyle w:val="af5"/>
            <w:rFonts w:ascii="Times New Roman" w:hAnsi="Times New Roman" w:cs="Times New Roman"/>
            <w:sz w:val="28"/>
            <w:szCs w:val="28"/>
          </w:rPr>
          <w:t>https://www.cambridgeenglish.org</w:t>
        </w:r>
      </w:hyperlink>
      <w:r w:rsidRPr="00DA5C15">
        <w:rPr>
          <w:rFonts w:ascii="Times New Roman" w:hAnsi="Times New Roman" w:cs="Times New Roman"/>
          <w:sz w:val="28"/>
          <w:szCs w:val="28"/>
        </w:rPr>
        <w:t xml:space="preserve"> (дата обращения: 12.12.2021).</w:t>
      </w:r>
    </w:p>
    <w:p w14:paraId="00B0F44A" w14:textId="77777777" w:rsidR="00980B59" w:rsidRPr="005F2D47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5B98">
        <w:rPr>
          <w:rFonts w:ascii="Times New Roman" w:hAnsi="Times New Roman" w:cs="Times New Roman"/>
          <w:sz w:val="28"/>
          <w:szCs w:val="28"/>
          <w:lang w:val="en-US"/>
        </w:rPr>
        <w:t>Cambridge Assessment English. Pre A1 Starters, A1 Movers and A2 Flyers sample papers for exams from 2018. Volume 1 [</w:t>
      </w:r>
      <w:r w:rsidRPr="00805B98">
        <w:rPr>
          <w:rFonts w:ascii="Times New Roman" w:hAnsi="Times New Roman" w:cs="Times New Roman"/>
          <w:sz w:val="28"/>
          <w:szCs w:val="28"/>
        </w:rPr>
        <w:t>Электронный</w:t>
      </w:r>
      <w:r w:rsidRPr="00805B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05B98">
        <w:rPr>
          <w:rFonts w:ascii="Times New Roman" w:hAnsi="Times New Roman" w:cs="Times New Roman"/>
          <w:sz w:val="28"/>
          <w:szCs w:val="28"/>
        </w:rPr>
        <w:t>ресурс</w:t>
      </w:r>
      <w:r w:rsidRPr="00805B98">
        <w:rPr>
          <w:rFonts w:ascii="Times New Roman" w:hAnsi="Times New Roman" w:cs="Times New Roman"/>
          <w:sz w:val="28"/>
          <w:szCs w:val="28"/>
          <w:lang w:val="en-US"/>
        </w:rPr>
        <w:t>] // Cambridge Assessment English: [</w:t>
      </w:r>
      <w:r w:rsidRPr="00805B98">
        <w:rPr>
          <w:rFonts w:ascii="Times New Roman" w:hAnsi="Times New Roman" w:cs="Times New Roman"/>
          <w:sz w:val="28"/>
          <w:szCs w:val="28"/>
        </w:rPr>
        <w:t>сайт</w:t>
      </w:r>
      <w:r w:rsidRPr="00805B98">
        <w:rPr>
          <w:rFonts w:ascii="Times New Roman" w:hAnsi="Times New Roman" w:cs="Times New Roman"/>
          <w:sz w:val="28"/>
          <w:szCs w:val="28"/>
          <w:lang w:val="en-US"/>
        </w:rPr>
        <w:t>]. [2018]. URL</w:t>
      </w:r>
      <w:r w:rsidRPr="005F2D4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bookmarkStart w:id="1047" w:name="_Hlk105009826"/>
      <w:r w:rsidRPr="00805B98">
        <w:fldChar w:fldCharType="begin"/>
      </w:r>
      <w:r w:rsidRPr="005F2D47">
        <w:rPr>
          <w:lang w:val="en-US"/>
        </w:rPr>
        <w:instrText xml:space="preserve"> </w:instrText>
      </w:r>
      <w:r w:rsidRPr="00805B98">
        <w:rPr>
          <w:lang w:val="en-US"/>
        </w:rPr>
        <w:instrText>HYPERLINK</w:instrText>
      </w:r>
      <w:r w:rsidRPr="005F2D47">
        <w:rPr>
          <w:lang w:val="en-US"/>
        </w:rPr>
        <w:instrText xml:space="preserve"> "</w:instrText>
      </w:r>
      <w:r w:rsidRPr="00805B98">
        <w:rPr>
          <w:lang w:val="en-US"/>
        </w:rPr>
        <w:instrText>https</w:instrText>
      </w:r>
      <w:r w:rsidRPr="005F2D47">
        <w:rPr>
          <w:lang w:val="en-US"/>
        </w:rPr>
        <w:instrText>://</w:instrText>
      </w:r>
      <w:r w:rsidRPr="00805B98">
        <w:rPr>
          <w:lang w:val="en-US"/>
        </w:rPr>
        <w:instrText>www</w:instrText>
      </w:r>
      <w:r w:rsidRPr="005F2D47">
        <w:rPr>
          <w:lang w:val="en-US"/>
        </w:rPr>
        <w:instrText>.</w:instrText>
      </w:r>
      <w:r w:rsidRPr="00805B98">
        <w:rPr>
          <w:lang w:val="en-US"/>
        </w:rPr>
        <w:instrText>cambridgeenglish</w:instrText>
      </w:r>
      <w:r w:rsidRPr="005F2D47">
        <w:rPr>
          <w:lang w:val="en-US"/>
        </w:rPr>
        <w:instrText>.</w:instrText>
      </w:r>
      <w:r w:rsidRPr="00805B98">
        <w:rPr>
          <w:lang w:val="en-US"/>
        </w:rPr>
        <w:instrText>org</w:instrText>
      </w:r>
      <w:r w:rsidRPr="005F2D47">
        <w:rPr>
          <w:lang w:val="en-US"/>
        </w:rPr>
        <w:instrText>/</w:instrText>
      </w:r>
      <w:r w:rsidRPr="00805B98">
        <w:rPr>
          <w:lang w:val="en-US"/>
        </w:rPr>
        <w:instrText>Images</w:instrText>
      </w:r>
      <w:r w:rsidRPr="005F2D47">
        <w:rPr>
          <w:lang w:val="en-US"/>
        </w:rPr>
        <w:instrText>/</w:instrText>
      </w:r>
      <w:r w:rsidRPr="00805B98">
        <w:rPr>
          <w:lang w:val="en-US"/>
        </w:rPr>
        <w:instrText>young</w:instrText>
      </w:r>
      <w:r w:rsidRPr="005F2D47">
        <w:rPr>
          <w:lang w:val="en-US"/>
        </w:rPr>
        <w:instrText>-</w:instrText>
      </w:r>
      <w:r w:rsidRPr="00805B98">
        <w:rPr>
          <w:lang w:val="en-US"/>
        </w:rPr>
        <w:instrText>learners</w:instrText>
      </w:r>
      <w:r w:rsidRPr="005F2D47">
        <w:rPr>
          <w:lang w:val="en-US"/>
        </w:rPr>
        <w:instrText>-</w:instrText>
      </w:r>
      <w:r w:rsidRPr="00805B98">
        <w:rPr>
          <w:lang w:val="en-US"/>
        </w:rPr>
        <w:instrText>sample</w:instrText>
      </w:r>
      <w:r w:rsidRPr="005F2D47">
        <w:rPr>
          <w:lang w:val="en-US"/>
        </w:rPr>
        <w:instrText>-</w:instrText>
      </w:r>
      <w:r w:rsidRPr="00805B98">
        <w:rPr>
          <w:lang w:val="en-US"/>
        </w:rPr>
        <w:instrText>papers</w:instrText>
      </w:r>
      <w:r w:rsidRPr="005F2D47">
        <w:rPr>
          <w:lang w:val="en-US"/>
        </w:rPr>
        <w:instrText>-2018-</w:instrText>
      </w:r>
      <w:r w:rsidRPr="00805B98">
        <w:rPr>
          <w:lang w:val="en-US"/>
        </w:rPr>
        <w:instrText>vol</w:instrText>
      </w:r>
      <w:r w:rsidRPr="005F2D47">
        <w:rPr>
          <w:lang w:val="en-US"/>
        </w:rPr>
        <w:instrText>1.</w:instrText>
      </w:r>
      <w:r w:rsidRPr="00805B98">
        <w:rPr>
          <w:lang w:val="en-US"/>
        </w:rPr>
        <w:instrText>pdf</w:instrText>
      </w:r>
      <w:r w:rsidRPr="005F2D47">
        <w:rPr>
          <w:lang w:val="en-US"/>
        </w:rPr>
        <w:instrText xml:space="preserve">" </w:instrText>
      </w:r>
      <w:r w:rsidRPr="00805B98">
        <w:fldChar w:fldCharType="separate"/>
      </w:r>
      <w:r w:rsidRPr="00805B98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https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://</w:t>
      </w:r>
      <w:r w:rsidRPr="00805B98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www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  <w:r w:rsidRPr="00805B98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cambridgeenglish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  <w:r w:rsidRPr="00805B98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org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/</w:t>
      </w:r>
      <w:r w:rsidRPr="00805B98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Images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/</w:t>
      </w:r>
      <w:r w:rsidRPr="00805B98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young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-</w:t>
      </w:r>
      <w:r w:rsidRPr="00805B98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learners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-</w:t>
      </w:r>
      <w:r w:rsidRPr="00805B98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sample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-</w:t>
      </w:r>
      <w:r w:rsidRPr="00805B98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papers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-2018-</w:t>
      </w:r>
      <w:r w:rsidRPr="00805B98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vol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1.</w:t>
      </w:r>
      <w:r w:rsidRPr="00805B98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pdf</w:t>
      </w:r>
      <w:r w:rsidRPr="00805B98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fldChar w:fldCharType="end"/>
      </w:r>
      <w:bookmarkEnd w:id="1047"/>
      <w:r w:rsidRPr="005F2D4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805B98">
        <w:rPr>
          <w:rFonts w:ascii="Times New Roman" w:hAnsi="Times New Roman" w:cs="Times New Roman"/>
          <w:sz w:val="28"/>
          <w:szCs w:val="28"/>
        </w:rPr>
        <w:t>дата</w:t>
      </w:r>
      <w:r w:rsidRPr="005F2D4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05B98">
        <w:rPr>
          <w:rFonts w:ascii="Times New Roman" w:hAnsi="Times New Roman" w:cs="Times New Roman"/>
          <w:sz w:val="28"/>
          <w:szCs w:val="28"/>
        </w:rPr>
        <w:t>обращения</w:t>
      </w:r>
      <w:r w:rsidRPr="005F2D47">
        <w:rPr>
          <w:rFonts w:ascii="Times New Roman" w:hAnsi="Times New Roman" w:cs="Times New Roman"/>
          <w:sz w:val="28"/>
          <w:szCs w:val="28"/>
          <w:lang w:val="en-US"/>
        </w:rPr>
        <w:t>: 15.04.2022)</w:t>
      </w:r>
    </w:p>
    <w:p w14:paraId="1F9871F5" w14:textId="77777777" w:rsidR="00980B59" w:rsidRPr="005F2D47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05B98">
        <w:rPr>
          <w:rFonts w:ascii="Times New Roman" w:hAnsi="Times New Roman" w:cs="Times New Roman"/>
          <w:sz w:val="28"/>
          <w:szCs w:val="28"/>
          <w:lang w:val="en-US"/>
        </w:rPr>
        <w:t>Cambridge Assessment English. Pre A1 Starters, A1 Movers and A2 Flyers sample papers for exams from 2018. Volume 2 [</w:t>
      </w:r>
      <w:r w:rsidRPr="00805B98">
        <w:rPr>
          <w:rFonts w:ascii="Times New Roman" w:hAnsi="Times New Roman" w:cs="Times New Roman"/>
          <w:sz w:val="28"/>
          <w:szCs w:val="28"/>
        </w:rPr>
        <w:t>Электронный</w:t>
      </w:r>
      <w:r w:rsidRPr="00805B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05B98">
        <w:rPr>
          <w:rFonts w:ascii="Times New Roman" w:hAnsi="Times New Roman" w:cs="Times New Roman"/>
          <w:sz w:val="28"/>
          <w:szCs w:val="28"/>
        </w:rPr>
        <w:t>ресурс</w:t>
      </w:r>
      <w:r w:rsidRPr="00805B98">
        <w:rPr>
          <w:rFonts w:ascii="Times New Roman" w:hAnsi="Times New Roman" w:cs="Times New Roman"/>
          <w:sz w:val="28"/>
          <w:szCs w:val="28"/>
          <w:lang w:val="en-US"/>
        </w:rPr>
        <w:t>] // Cambridge Assessment English: [</w:t>
      </w:r>
      <w:r w:rsidRPr="00805B98">
        <w:rPr>
          <w:rFonts w:ascii="Times New Roman" w:hAnsi="Times New Roman" w:cs="Times New Roman"/>
          <w:sz w:val="28"/>
          <w:szCs w:val="28"/>
        </w:rPr>
        <w:t>сайт</w:t>
      </w:r>
      <w:r w:rsidRPr="00805B98">
        <w:rPr>
          <w:rFonts w:ascii="Times New Roman" w:hAnsi="Times New Roman" w:cs="Times New Roman"/>
          <w:sz w:val="28"/>
          <w:szCs w:val="28"/>
          <w:lang w:val="en-US"/>
        </w:rPr>
        <w:t>]. [2018]. URL</w:t>
      </w:r>
      <w:r w:rsidRPr="005F2D4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bookmarkStart w:id="1048" w:name="_Hlk105009779"/>
      <w:r w:rsidRPr="00DA5C15">
        <w:fldChar w:fldCharType="begin"/>
      </w:r>
      <w:r w:rsidRPr="005F2D47">
        <w:rPr>
          <w:lang w:val="en-US"/>
        </w:rPr>
        <w:instrText xml:space="preserve"> </w:instrText>
      </w:r>
      <w:r w:rsidRPr="00DA5C15">
        <w:rPr>
          <w:lang w:val="en-US"/>
        </w:rPr>
        <w:instrText>HYPERLINK</w:instrText>
      </w:r>
      <w:r w:rsidRPr="005F2D47">
        <w:rPr>
          <w:lang w:val="en-US"/>
        </w:rPr>
        <w:instrText xml:space="preserve"> "</w:instrText>
      </w:r>
      <w:r w:rsidRPr="00DA5C15">
        <w:rPr>
          <w:lang w:val="en-US"/>
        </w:rPr>
        <w:instrText>https</w:instrText>
      </w:r>
      <w:r w:rsidRPr="005F2D47">
        <w:rPr>
          <w:lang w:val="en-US"/>
        </w:rPr>
        <w:instrText>://</w:instrText>
      </w:r>
      <w:r w:rsidRPr="00DA5C15">
        <w:rPr>
          <w:lang w:val="en-US"/>
        </w:rPr>
        <w:instrText>www</w:instrText>
      </w:r>
      <w:r w:rsidRPr="005F2D47">
        <w:rPr>
          <w:lang w:val="en-US"/>
        </w:rPr>
        <w:instrText>.</w:instrText>
      </w:r>
      <w:r w:rsidRPr="00DA5C15">
        <w:rPr>
          <w:lang w:val="en-US"/>
        </w:rPr>
        <w:instrText>cambridgeenglish</w:instrText>
      </w:r>
      <w:r w:rsidRPr="005F2D47">
        <w:rPr>
          <w:lang w:val="en-US"/>
        </w:rPr>
        <w:instrText>.</w:instrText>
      </w:r>
      <w:r w:rsidRPr="00DA5C15">
        <w:rPr>
          <w:lang w:val="en-US"/>
        </w:rPr>
        <w:instrText>org</w:instrText>
      </w:r>
      <w:r w:rsidRPr="005F2D47">
        <w:rPr>
          <w:lang w:val="en-US"/>
        </w:rPr>
        <w:instrText>/</w:instrText>
      </w:r>
      <w:r w:rsidRPr="00DA5C15">
        <w:rPr>
          <w:lang w:val="en-US"/>
        </w:rPr>
        <w:instrText>Images</w:instrText>
      </w:r>
      <w:r w:rsidRPr="005F2D47">
        <w:rPr>
          <w:lang w:val="en-US"/>
        </w:rPr>
        <w:instrText>/423014-</w:instrText>
      </w:r>
      <w:r w:rsidRPr="00DA5C15">
        <w:rPr>
          <w:lang w:val="en-US"/>
        </w:rPr>
        <w:instrText>cambridge</w:instrText>
      </w:r>
      <w:r w:rsidRPr="005F2D47">
        <w:rPr>
          <w:lang w:val="en-US"/>
        </w:rPr>
        <w:instrText>-</w:instrText>
      </w:r>
      <w:r w:rsidRPr="00DA5C15">
        <w:rPr>
          <w:lang w:val="en-US"/>
        </w:rPr>
        <w:instrText>english</w:instrText>
      </w:r>
      <w:r w:rsidRPr="005F2D47">
        <w:rPr>
          <w:lang w:val="en-US"/>
        </w:rPr>
        <w:instrText>-</w:instrText>
      </w:r>
      <w:r w:rsidRPr="00DA5C15">
        <w:rPr>
          <w:lang w:val="en-US"/>
        </w:rPr>
        <w:instrText>young</w:instrText>
      </w:r>
      <w:r w:rsidRPr="005F2D47">
        <w:rPr>
          <w:lang w:val="en-US"/>
        </w:rPr>
        <w:instrText>-</w:instrText>
      </w:r>
      <w:r w:rsidRPr="00DA5C15">
        <w:rPr>
          <w:lang w:val="en-US"/>
        </w:rPr>
        <w:instrText>learners</w:instrText>
      </w:r>
      <w:r w:rsidRPr="005F2D47">
        <w:rPr>
          <w:lang w:val="en-US"/>
        </w:rPr>
        <w:instrText>-</w:instrText>
      </w:r>
      <w:r w:rsidRPr="00DA5C15">
        <w:rPr>
          <w:lang w:val="en-US"/>
        </w:rPr>
        <w:instrText>sample</w:instrText>
      </w:r>
      <w:r w:rsidRPr="005F2D47">
        <w:rPr>
          <w:lang w:val="en-US"/>
        </w:rPr>
        <w:instrText>-</w:instrText>
      </w:r>
      <w:r w:rsidRPr="00DA5C15">
        <w:rPr>
          <w:lang w:val="en-US"/>
        </w:rPr>
        <w:instrText>papers</w:instrText>
      </w:r>
      <w:r w:rsidRPr="005F2D47">
        <w:rPr>
          <w:lang w:val="en-US"/>
        </w:rPr>
        <w:instrText>-2018-</w:instrText>
      </w:r>
      <w:r w:rsidRPr="00DA5C15">
        <w:rPr>
          <w:lang w:val="en-US"/>
        </w:rPr>
        <w:instrText>volume</w:instrText>
      </w:r>
      <w:r w:rsidRPr="005F2D47">
        <w:rPr>
          <w:lang w:val="en-US"/>
        </w:rPr>
        <w:instrText>-2.</w:instrText>
      </w:r>
      <w:r w:rsidRPr="00DA5C15">
        <w:rPr>
          <w:lang w:val="en-US"/>
        </w:rPr>
        <w:instrText>pdf</w:instrText>
      </w:r>
      <w:r w:rsidRPr="005F2D47">
        <w:rPr>
          <w:lang w:val="en-US"/>
        </w:rPr>
        <w:instrText xml:space="preserve">" </w:instrText>
      </w:r>
      <w:r w:rsidRPr="00DA5C15">
        <w:fldChar w:fldCharType="separate"/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https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://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www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cambridgeenglish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.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org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/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Images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/423014-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cambridge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-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english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-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young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-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learners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-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sample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-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papers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-2018-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volume</w:t>
      </w:r>
      <w:r w:rsidRPr="005F2D47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-2.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t>pdf</w:t>
      </w:r>
      <w:r w:rsidRPr="00DA5C15">
        <w:rPr>
          <w:rStyle w:val="af5"/>
          <w:rFonts w:ascii="Times New Roman" w:hAnsi="Times New Roman" w:cs="Times New Roman"/>
          <w:color w:val="auto"/>
          <w:sz w:val="28"/>
          <w:szCs w:val="28"/>
          <w:lang w:val="en-US"/>
        </w:rPr>
        <w:fldChar w:fldCharType="end"/>
      </w:r>
      <w:bookmarkEnd w:id="1048"/>
      <w:r w:rsidRPr="005F2D47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DA5C15">
        <w:rPr>
          <w:rFonts w:ascii="Times New Roman" w:hAnsi="Times New Roman" w:cs="Times New Roman"/>
          <w:sz w:val="28"/>
          <w:szCs w:val="28"/>
        </w:rPr>
        <w:t>дата</w:t>
      </w:r>
      <w:r w:rsidRPr="005F2D4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5C15">
        <w:rPr>
          <w:rFonts w:ascii="Times New Roman" w:hAnsi="Times New Roman" w:cs="Times New Roman"/>
          <w:sz w:val="28"/>
          <w:szCs w:val="28"/>
        </w:rPr>
        <w:t>обращения</w:t>
      </w:r>
      <w:r w:rsidRPr="005F2D47">
        <w:rPr>
          <w:rFonts w:ascii="Times New Roman" w:hAnsi="Times New Roman" w:cs="Times New Roman"/>
          <w:sz w:val="28"/>
          <w:szCs w:val="28"/>
          <w:lang w:val="en-US"/>
        </w:rPr>
        <w:t xml:space="preserve">: 15.04.2022). </w:t>
      </w:r>
    </w:p>
    <w:p w14:paraId="36588AE3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049" w:name="_Hlk105009167"/>
      <w:r w:rsidRPr="00DA5C15">
        <w:rPr>
          <w:rFonts w:ascii="Times New Roman" w:hAnsi="Times New Roman" w:cs="Times New Roman"/>
          <w:sz w:val="28"/>
          <w:szCs w:val="28"/>
          <w:lang w:val="en-US"/>
        </w:rPr>
        <w:t>Čampulová</w:t>
      </w:r>
      <w:bookmarkEnd w:id="1049"/>
      <w:r w:rsidRPr="00DA5C15">
        <w:rPr>
          <w:rFonts w:ascii="Times New Roman" w:hAnsi="Times New Roman" w:cs="Times New Roman"/>
          <w:sz w:val="28"/>
          <w:szCs w:val="28"/>
          <w:lang w:val="en-US"/>
        </w:rPr>
        <w:t xml:space="preserve"> R. Analysis of Common Mistakes of Russian Students of English: diploma thesis. Brno, 2015. – 75 p.</w:t>
      </w:r>
    </w:p>
    <w:p w14:paraId="7DD5055C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5C15">
        <w:rPr>
          <w:rFonts w:ascii="Times New Roman" w:hAnsi="Times New Roman" w:cs="Times New Roman"/>
          <w:sz w:val="28"/>
          <w:szCs w:val="28"/>
          <w:lang w:val="en-US"/>
        </w:rPr>
        <w:t xml:space="preserve">Common European Framework of Reference for Languages: Learning, Teaching, Assessment. </w:t>
      </w:r>
      <w:bookmarkStart w:id="1050" w:name="_Hlk105003244"/>
      <w:r w:rsidRPr="00DA5C15">
        <w:rPr>
          <w:rFonts w:ascii="Times New Roman" w:hAnsi="Times New Roman" w:cs="Times New Roman"/>
          <w:sz w:val="28"/>
          <w:szCs w:val="28"/>
          <w:lang w:val="en-US"/>
        </w:rPr>
        <w:t>Companion Volume</w:t>
      </w:r>
      <w:bookmarkEnd w:id="1050"/>
      <w:r w:rsidRPr="00DA5C15">
        <w:rPr>
          <w:rFonts w:ascii="Times New Roman" w:hAnsi="Times New Roman" w:cs="Times New Roman"/>
          <w:sz w:val="28"/>
          <w:szCs w:val="28"/>
          <w:lang w:val="en-US"/>
        </w:rPr>
        <w:t>. – Strasbourg: Council of European Publishing, 2020. – 278 p.</w:t>
      </w:r>
    </w:p>
    <w:p w14:paraId="703B8950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5C15">
        <w:rPr>
          <w:rFonts w:ascii="Times New Roman" w:hAnsi="Times New Roman" w:cs="Times New Roman"/>
          <w:sz w:val="28"/>
          <w:szCs w:val="28"/>
          <w:lang w:val="en-US"/>
        </w:rPr>
        <w:t xml:space="preserve">Field J. The cognitive validity of reading and writing tests designed for young learners // Studies in Language Testing. 2018. Vol. 47. pp. 201-269. </w:t>
      </w:r>
    </w:p>
    <w:p w14:paraId="370FBBAC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5C15">
        <w:rPr>
          <w:rFonts w:ascii="Times New Roman" w:hAnsi="Times New Roman" w:cs="Times New Roman"/>
          <w:sz w:val="28"/>
          <w:szCs w:val="28"/>
          <w:lang w:val="en-US"/>
        </w:rPr>
        <w:t>Galkina A., Radyuk A. Grammatical interference in written papers translated by Russian and American students // Training, Language and Culture. 2019. № 3 (3). pp. 89-102.</w:t>
      </w:r>
    </w:p>
    <w:p w14:paraId="719F87D4" w14:textId="77777777" w:rsidR="00980B59" w:rsidRPr="00DA5C15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5C15">
        <w:rPr>
          <w:rFonts w:ascii="Times New Roman" w:hAnsi="Times New Roman" w:cs="Times New Roman"/>
          <w:sz w:val="28"/>
          <w:szCs w:val="28"/>
          <w:lang w:val="en-US"/>
        </w:rPr>
        <w:t>Gordean M. F. Most common mistakes in English as a second language // Anale. Seria Ştiinţe Economice. Timişoara. 2012. № 18. pp. 576-579.</w:t>
      </w:r>
    </w:p>
    <w:p w14:paraId="102AC1C3" w14:textId="4CA68C11" w:rsidR="00980B59" w:rsidRPr="007D7ABC" w:rsidRDefault="00980B59" w:rsidP="00980B59">
      <w:pPr>
        <w:pStyle w:val="a5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D7ABC">
        <w:rPr>
          <w:rFonts w:ascii="Times New Roman" w:hAnsi="Times New Roman" w:cs="Times New Roman"/>
          <w:sz w:val="28"/>
          <w:szCs w:val="28"/>
          <w:lang w:val="en-US"/>
        </w:rPr>
        <w:t xml:space="preserve">Kortmann B., </w:t>
      </w:r>
      <w:bookmarkStart w:id="1051" w:name="_Hlk102250742"/>
      <w:r w:rsidRPr="007D7ABC">
        <w:rPr>
          <w:rFonts w:ascii="Times New Roman" w:hAnsi="Times New Roman" w:cs="Times New Roman"/>
          <w:sz w:val="28"/>
          <w:szCs w:val="28"/>
          <w:lang w:val="en-US"/>
        </w:rPr>
        <w:t>Szmrecsanyi</w:t>
      </w:r>
      <w:bookmarkEnd w:id="1051"/>
      <w:r w:rsidRPr="007D7ABC">
        <w:rPr>
          <w:rFonts w:ascii="Times New Roman" w:hAnsi="Times New Roman" w:cs="Times New Roman"/>
          <w:sz w:val="28"/>
          <w:szCs w:val="28"/>
          <w:lang w:val="en-US"/>
        </w:rPr>
        <w:t xml:space="preserve"> B. Linguistic Complexity: Second Language Acquisition, Indigenization, Contact. Berlin/New York: de Gruyter</w:t>
      </w:r>
      <w:r w:rsidR="007D7ABC" w:rsidRPr="007D7ABC">
        <w:rPr>
          <w:rFonts w:ascii="Times New Roman" w:hAnsi="Times New Roman" w:cs="Times New Roman"/>
          <w:sz w:val="28"/>
          <w:szCs w:val="28"/>
        </w:rPr>
        <w:t xml:space="preserve">, </w:t>
      </w:r>
      <w:r w:rsidR="007D7ABC" w:rsidRPr="007D7ABC">
        <w:rPr>
          <w:rFonts w:ascii="Times New Roman" w:hAnsi="Times New Roman" w:cs="Times New Roman"/>
          <w:sz w:val="28"/>
          <w:szCs w:val="28"/>
          <w:lang w:val="en-US"/>
        </w:rPr>
        <w:t xml:space="preserve">2012. </w:t>
      </w:r>
      <w:r w:rsidR="007D7ABC" w:rsidRPr="007D7ABC">
        <w:rPr>
          <w:rFonts w:ascii="Times New Roman" w:hAnsi="Times New Roman" w:cs="Times New Roman"/>
          <w:sz w:val="28"/>
          <w:szCs w:val="28"/>
        </w:rPr>
        <w:t xml:space="preserve">– 264 </w:t>
      </w:r>
      <w:r w:rsidR="007D7ABC" w:rsidRPr="007D7ABC">
        <w:rPr>
          <w:rFonts w:ascii="Times New Roman" w:hAnsi="Times New Roman" w:cs="Times New Roman"/>
          <w:sz w:val="28"/>
          <w:szCs w:val="28"/>
          <w:lang w:val="en-US"/>
        </w:rPr>
        <w:t>p.</w:t>
      </w:r>
    </w:p>
    <w:p w14:paraId="49558558" w14:textId="25C0083C" w:rsidR="007D7ABC" w:rsidRPr="007D7ABC" w:rsidRDefault="007D7ABC" w:rsidP="007D7ABC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052" w:name="_Hlk102249980"/>
      <w:r w:rsidRPr="007D7ABC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Language complexity: Typology, Contact, Change / edited by Matti </w:t>
      </w:r>
      <w:proofErr w:type="spellStart"/>
      <w:r w:rsidRPr="007D7ABC">
        <w:rPr>
          <w:rFonts w:ascii="Times New Roman" w:hAnsi="Times New Roman" w:cs="Times New Roman"/>
          <w:sz w:val="28"/>
          <w:szCs w:val="28"/>
          <w:lang w:val="en-US"/>
        </w:rPr>
        <w:t>Miestamo</w:t>
      </w:r>
      <w:proofErr w:type="spellEnd"/>
      <w:r w:rsidRPr="007D7AB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7D7ABC">
        <w:rPr>
          <w:rFonts w:ascii="Times New Roman" w:hAnsi="Times New Roman" w:cs="Times New Roman"/>
          <w:sz w:val="28"/>
          <w:szCs w:val="28"/>
          <w:lang w:val="en-US"/>
        </w:rPr>
        <w:t>Kaius</w:t>
      </w:r>
      <w:proofErr w:type="spellEnd"/>
      <w:r w:rsidRPr="007D7A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D7ABC">
        <w:rPr>
          <w:rFonts w:ascii="Times New Roman" w:hAnsi="Times New Roman" w:cs="Times New Roman"/>
          <w:sz w:val="28"/>
          <w:szCs w:val="28"/>
          <w:lang w:val="en-US"/>
        </w:rPr>
        <w:t>Sinnemäki</w:t>
      </w:r>
      <w:proofErr w:type="spellEnd"/>
      <w:r w:rsidRPr="007D7ABC">
        <w:rPr>
          <w:rFonts w:ascii="Times New Roman" w:hAnsi="Times New Roman" w:cs="Times New Roman"/>
          <w:sz w:val="28"/>
          <w:szCs w:val="28"/>
          <w:lang w:val="en-US"/>
        </w:rPr>
        <w:t xml:space="preserve"> and Fred Karlsson. John Benjamins Publishing, 2008. – 356 p.</w:t>
      </w:r>
    </w:p>
    <w:p w14:paraId="71E34BAF" w14:textId="2BDC9BE6" w:rsidR="00980B59" w:rsidRPr="00944BC4" w:rsidRDefault="00980B59" w:rsidP="007D7ABC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7ABC">
        <w:rPr>
          <w:rFonts w:ascii="Times New Roman" w:hAnsi="Times New Roman" w:cs="Times New Roman"/>
          <w:sz w:val="28"/>
          <w:szCs w:val="28"/>
          <w:lang w:val="en-US"/>
        </w:rPr>
        <w:t xml:space="preserve">Linguistic Complexity – Introduction </w:t>
      </w:r>
      <w:bookmarkEnd w:id="1052"/>
      <w:r w:rsidRPr="007D7ABC">
        <w:rPr>
          <w:rFonts w:ascii="Times New Roman" w:hAnsi="Times New Roman" w:cs="Times New Roman"/>
          <w:sz w:val="28"/>
          <w:szCs w:val="28"/>
          <w:lang w:val="en-US"/>
        </w:rPr>
        <w:t>[</w:t>
      </w:r>
      <w:r w:rsidRPr="007D7ABC">
        <w:rPr>
          <w:rFonts w:ascii="Times New Roman" w:hAnsi="Times New Roman" w:cs="Times New Roman"/>
          <w:sz w:val="28"/>
          <w:szCs w:val="28"/>
        </w:rPr>
        <w:t>Электронный</w:t>
      </w:r>
      <w:r w:rsidRPr="007D7A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D7ABC">
        <w:rPr>
          <w:rFonts w:ascii="Times New Roman" w:hAnsi="Times New Roman" w:cs="Times New Roman"/>
          <w:sz w:val="28"/>
          <w:szCs w:val="28"/>
        </w:rPr>
        <w:t>ресурс</w:t>
      </w:r>
      <w:r w:rsidRPr="007D7ABC">
        <w:rPr>
          <w:rFonts w:ascii="Times New Roman" w:hAnsi="Times New Roman" w:cs="Times New Roman"/>
          <w:sz w:val="28"/>
          <w:szCs w:val="28"/>
          <w:lang w:val="en-US"/>
        </w:rPr>
        <w:t>] // Oxford Bibliographies. URL</w:t>
      </w:r>
      <w:r w:rsidRPr="007D7ABC">
        <w:rPr>
          <w:rFonts w:ascii="Times New Roman" w:hAnsi="Times New Roman" w:cs="Times New Roman"/>
          <w:sz w:val="28"/>
          <w:szCs w:val="28"/>
        </w:rPr>
        <w:t>:</w:t>
      </w:r>
      <w:r w:rsidRPr="007D7ABC">
        <w:rPr>
          <w:rFonts w:ascii="Times New Roman" w:hAnsi="Times New Roman" w:cs="Times New Roman"/>
          <w:sz w:val="28"/>
          <w:szCs w:val="28"/>
          <w:lang w:val="en-US"/>
        </w:rPr>
        <w:t> </w:t>
      </w:r>
      <w:hyperlink r:id="rId23" w:history="1"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oxfordbibliographies</w:t>
        </w:r>
        <w:proofErr w:type="spellEnd"/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view</w:t>
        </w:r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document</w:t>
        </w:r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obo</w:t>
        </w:r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-9780199772810/</w:t>
        </w:r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obo</w:t>
        </w:r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-9780199772810-0254.</w:t>
        </w:r>
        <w:r w:rsidRPr="007D7ABC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xml</w:t>
        </w:r>
      </w:hyperlink>
      <w:r w:rsidRPr="007D7ABC">
        <w:rPr>
          <w:rFonts w:ascii="Times New Roman" w:hAnsi="Times New Roman" w:cs="Times New Roman"/>
          <w:sz w:val="28"/>
          <w:szCs w:val="28"/>
        </w:rPr>
        <w:t xml:space="preserve"> (дата обращения: 30.04.2022).</w:t>
      </w:r>
    </w:p>
    <w:p w14:paraId="37DB6958" w14:textId="77777777" w:rsidR="00980B59" w:rsidRPr="007D7ABC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D7ABC">
        <w:rPr>
          <w:rFonts w:ascii="Times New Roman" w:hAnsi="Times New Roman" w:cs="Times New Roman"/>
          <w:sz w:val="28"/>
          <w:szCs w:val="28"/>
          <w:lang w:val="en-US"/>
        </w:rPr>
        <w:t>Malova, O.V. Teaching Children Foreign-Language Grammar: Are Authentic Materials Appropriate? // FLEKS – Scandinavian Journal of Intercultural Theory and Practice. 2016. № 3 (2). pp. 1-33.</w:t>
      </w:r>
    </w:p>
    <w:p w14:paraId="776516AE" w14:textId="3C928408" w:rsidR="00980B59" w:rsidRPr="003D3E46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3E46">
        <w:rPr>
          <w:rFonts w:ascii="Times New Roman" w:hAnsi="Times New Roman" w:cs="Times New Roman"/>
          <w:sz w:val="28"/>
          <w:szCs w:val="28"/>
          <w:lang w:val="en-US"/>
        </w:rPr>
        <w:t>Martin D., Miller C. Speech and Language Difficulties in the Classroom</w:t>
      </w:r>
      <w:r w:rsidR="003D3E46" w:rsidRPr="003D3E46">
        <w:rPr>
          <w:rFonts w:ascii="Times New Roman" w:hAnsi="Times New Roman" w:cs="Times New Roman"/>
          <w:sz w:val="28"/>
          <w:szCs w:val="28"/>
          <w:lang w:val="en-US"/>
        </w:rPr>
        <w:t>. London: David Fulton Publishers, 2003. – 192 p.</w:t>
      </w:r>
    </w:p>
    <w:p w14:paraId="7C23F683" w14:textId="77777777" w:rsidR="00980B59" w:rsidRPr="003D3E46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E46">
        <w:rPr>
          <w:rFonts w:ascii="Times New Roman" w:hAnsi="Times New Roman" w:cs="Times New Roman"/>
          <w:sz w:val="28"/>
          <w:szCs w:val="28"/>
          <w:lang w:val="en-US"/>
        </w:rPr>
        <w:t>Poese M. An Overview of Challenges Faced by Russian EFL and ESL Learners [</w:t>
      </w:r>
      <w:r w:rsidRPr="003D3E46">
        <w:rPr>
          <w:rFonts w:ascii="Times New Roman" w:hAnsi="Times New Roman" w:cs="Times New Roman"/>
          <w:sz w:val="28"/>
          <w:szCs w:val="28"/>
        </w:rPr>
        <w:t>Электронный</w:t>
      </w:r>
      <w:r w:rsidRPr="003D3E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3E46">
        <w:rPr>
          <w:rFonts w:ascii="Times New Roman" w:hAnsi="Times New Roman" w:cs="Times New Roman"/>
          <w:sz w:val="28"/>
          <w:szCs w:val="28"/>
        </w:rPr>
        <w:t>ресурс</w:t>
      </w:r>
      <w:r w:rsidRPr="003D3E46">
        <w:rPr>
          <w:rFonts w:ascii="Times New Roman" w:hAnsi="Times New Roman" w:cs="Times New Roman"/>
          <w:sz w:val="28"/>
          <w:szCs w:val="28"/>
          <w:lang w:val="en-US"/>
        </w:rPr>
        <w:t>] // Academia: [</w:t>
      </w:r>
      <w:r w:rsidRPr="003D3E46">
        <w:rPr>
          <w:rFonts w:ascii="Times New Roman" w:hAnsi="Times New Roman" w:cs="Times New Roman"/>
          <w:sz w:val="28"/>
          <w:szCs w:val="28"/>
        </w:rPr>
        <w:t>сайт</w:t>
      </w:r>
      <w:r w:rsidRPr="003D3E46">
        <w:rPr>
          <w:rFonts w:ascii="Times New Roman" w:hAnsi="Times New Roman" w:cs="Times New Roman"/>
          <w:sz w:val="28"/>
          <w:szCs w:val="28"/>
          <w:lang w:val="en-US"/>
        </w:rPr>
        <w:t xml:space="preserve">]. </w:t>
      </w:r>
      <w:r w:rsidRPr="003D3E46">
        <w:rPr>
          <w:rFonts w:ascii="Times New Roman" w:hAnsi="Times New Roman" w:cs="Times New Roman"/>
          <w:sz w:val="28"/>
          <w:szCs w:val="28"/>
        </w:rPr>
        <w:t xml:space="preserve">[2013]. </w:t>
      </w:r>
      <w:r w:rsidRPr="003D3E4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D3E46"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academia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edu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/16758421/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An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Overview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of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Challenges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Faced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by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Russian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EFL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and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ESL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Learners</w:t>
        </w:r>
      </w:hyperlink>
      <w:r w:rsidRPr="003D3E46">
        <w:rPr>
          <w:rFonts w:ascii="Times New Roman" w:hAnsi="Times New Roman" w:cs="Times New Roman"/>
          <w:sz w:val="28"/>
          <w:szCs w:val="28"/>
        </w:rPr>
        <w:t xml:space="preserve"> (дата обращения: 20.11.2021).</w:t>
      </w:r>
    </w:p>
    <w:p w14:paraId="0AB4EF9C" w14:textId="77777777" w:rsidR="00980B59" w:rsidRPr="003D3E46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3E46">
        <w:rPr>
          <w:rFonts w:ascii="Times New Roman" w:hAnsi="Times New Roman" w:cs="Times New Roman"/>
          <w:sz w:val="28"/>
          <w:szCs w:val="28"/>
          <w:lang w:val="en-US"/>
        </w:rPr>
        <w:t>Rowland C. F. Explaining errors in children’s questions // Cognition. 2006. № 104 (1). pp. 106-134.</w:t>
      </w:r>
    </w:p>
    <w:p w14:paraId="5A58FC6D" w14:textId="77777777" w:rsidR="00980B59" w:rsidRPr="003D3E46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3E46">
        <w:rPr>
          <w:rFonts w:ascii="Times New Roman" w:hAnsi="Times New Roman" w:cs="Times New Roman"/>
          <w:sz w:val="28"/>
          <w:szCs w:val="28"/>
          <w:lang w:val="en-US"/>
        </w:rPr>
        <w:t xml:space="preserve">The 2018 Pre A1 Starters, A1 Movers and A2 Flyers revisions / Albrecht S. [и </w:t>
      </w:r>
      <w:proofErr w:type="spellStart"/>
      <w:r w:rsidRPr="003D3E46">
        <w:rPr>
          <w:rFonts w:ascii="Times New Roman" w:hAnsi="Times New Roman" w:cs="Times New Roman"/>
          <w:sz w:val="28"/>
          <w:szCs w:val="28"/>
          <w:lang w:val="en-US"/>
        </w:rPr>
        <w:t>др</w:t>
      </w:r>
      <w:proofErr w:type="spellEnd"/>
      <w:r w:rsidRPr="003D3E46">
        <w:rPr>
          <w:rFonts w:ascii="Times New Roman" w:hAnsi="Times New Roman" w:cs="Times New Roman"/>
          <w:sz w:val="28"/>
          <w:szCs w:val="28"/>
          <w:lang w:val="en-US"/>
        </w:rPr>
        <w:t>.]. Cambridge: UCLES, 2018. – 36 p.</w:t>
      </w:r>
    </w:p>
    <w:p w14:paraId="22D8C9C0" w14:textId="77777777" w:rsidR="00980B59" w:rsidRPr="003D3E46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3E46">
        <w:rPr>
          <w:rFonts w:ascii="Times New Roman" w:hAnsi="Times New Roman" w:cs="Times New Roman"/>
          <w:sz w:val="28"/>
          <w:szCs w:val="28"/>
          <w:lang w:val="en-US"/>
        </w:rPr>
        <w:t>Unik Y. Issues in Language Sample Analysis of Russian Speaking Children [</w:t>
      </w:r>
      <w:r w:rsidRPr="003D3E46">
        <w:rPr>
          <w:rFonts w:ascii="Times New Roman" w:hAnsi="Times New Roman" w:cs="Times New Roman"/>
          <w:sz w:val="28"/>
          <w:szCs w:val="28"/>
        </w:rPr>
        <w:t>Электронный</w:t>
      </w:r>
      <w:r w:rsidRPr="003D3E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3E46">
        <w:rPr>
          <w:rFonts w:ascii="Times New Roman" w:hAnsi="Times New Roman" w:cs="Times New Roman"/>
          <w:sz w:val="28"/>
          <w:szCs w:val="28"/>
        </w:rPr>
        <w:t>ресурс</w:t>
      </w:r>
      <w:r w:rsidRPr="003D3E46">
        <w:rPr>
          <w:rFonts w:ascii="Times New Roman" w:hAnsi="Times New Roman" w:cs="Times New Roman"/>
          <w:sz w:val="28"/>
          <w:szCs w:val="28"/>
          <w:lang w:val="en-US"/>
        </w:rPr>
        <w:t>] // Pace University: [</w:t>
      </w:r>
      <w:r w:rsidRPr="003D3E46">
        <w:rPr>
          <w:rFonts w:ascii="Times New Roman" w:hAnsi="Times New Roman" w:cs="Times New Roman"/>
          <w:sz w:val="28"/>
          <w:szCs w:val="28"/>
        </w:rPr>
        <w:t>сайт</w:t>
      </w:r>
      <w:r w:rsidRPr="003D3E46">
        <w:rPr>
          <w:rFonts w:ascii="Times New Roman" w:hAnsi="Times New Roman" w:cs="Times New Roman"/>
          <w:sz w:val="28"/>
          <w:szCs w:val="28"/>
          <w:lang w:val="en-US"/>
        </w:rPr>
        <w:t>]. [2006].</w:t>
      </w:r>
      <w:r w:rsidRPr="003D3E46">
        <w:rPr>
          <w:rFonts w:ascii="Times New Roman" w:hAnsi="Times New Roman" w:cs="Times New Roman"/>
          <w:sz w:val="28"/>
          <w:szCs w:val="28"/>
        </w:rPr>
        <w:t xml:space="preserve"> </w:t>
      </w:r>
      <w:r w:rsidRPr="003D3E46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25" w:history="1">
        <w:bookmarkStart w:id="1053" w:name="_Hlk105006878"/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https://digitalcommons.pace.edu</w:t>
        </w:r>
        <w:bookmarkEnd w:id="1053"/>
        <w:r w:rsidRPr="003D3E46">
          <w:rPr>
            <w:rStyle w:val="af5"/>
            <w:rFonts w:ascii="Times New Roman" w:hAnsi="Times New Roman" w:cs="Times New Roman"/>
            <w:color w:val="auto"/>
            <w:sz w:val="28"/>
            <w:szCs w:val="28"/>
            <w:lang w:val="en-US"/>
          </w:rPr>
          <w:t>/honorscollege_theses/30/</w:t>
        </w:r>
      </w:hyperlink>
      <w:r w:rsidRPr="003D3E46">
        <w:rPr>
          <w:rFonts w:ascii="Times New Roman" w:hAnsi="Times New Roman" w:cs="Times New Roman"/>
          <w:sz w:val="28"/>
          <w:szCs w:val="28"/>
          <w:lang w:val="en-US"/>
        </w:rPr>
        <w:t> (</w:t>
      </w:r>
      <w:r w:rsidRPr="003D3E46">
        <w:rPr>
          <w:rFonts w:ascii="Times New Roman" w:hAnsi="Times New Roman" w:cs="Times New Roman"/>
          <w:sz w:val="28"/>
          <w:szCs w:val="28"/>
        </w:rPr>
        <w:t>дата</w:t>
      </w:r>
      <w:r w:rsidRPr="003D3E4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3D3E46">
        <w:rPr>
          <w:rFonts w:ascii="Times New Roman" w:hAnsi="Times New Roman" w:cs="Times New Roman"/>
          <w:sz w:val="28"/>
          <w:szCs w:val="28"/>
        </w:rPr>
        <w:t>обращения</w:t>
      </w:r>
      <w:r w:rsidRPr="003D3E46">
        <w:rPr>
          <w:rFonts w:ascii="Times New Roman" w:hAnsi="Times New Roman" w:cs="Times New Roman"/>
          <w:sz w:val="28"/>
          <w:szCs w:val="28"/>
          <w:lang w:val="en-US"/>
        </w:rPr>
        <w:t xml:space="preserve"> 21.11.2021)</w:t>
      </w:r>
      <w:r w:rsidRPr="003D3E46">
        <w:rPr>
          <w:rFonts w:ascii="Times New Roman" w:hAnsi="Times New Roman" w:cs="Times New Roman"/>
          <w:sz w:val="28"/>
          <w:szCs w:val="28"/>
        </w:rPr>
        <w:t>.</w:t>
      </w:r>
    </w:p>
    <w:p w14:paraId="1AB86EDB" w14:textId="0910C5AC" w:rsidR="000674D3" w:rsidRDefault="00980B59" w:rsidP="00980B59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1054" w:name="_Hlk105009328"/>
      <w:r w:rsidRPr="003D3E46">
        <w:rPr>
          <w:rFonts w:ascii="Times New Roman" w:hAnsi="Times New Roman" w:cs="Times New Roman"/>
          <w:sz w:val="28"/>
          <w:szCs w:val="28"/>
          <w:lang w:val="en-US"/>
        </w:rPr>
        <w:t xml:space="preserve">Widianingsih N. K. A., Gulö, </w:t>
      </w:r>
      <w:bookmarkEnd w:id="1054"/>
      <w:r w:rsidRPr="003D3E46">
        <w:rPr>
          <w:rFonts w:ascii="Times New Roman" w:hAnsi="Times New Roman" w:cs="Times New Roman"/>
          <w:sz w:val="28"/>
          <w:szCs w:val="28"/>
          <w:lang w:val="en-US"/>
        </w:rPr>
        <w:t xml:space="preserve">I. Grammatical difficulties encountered by second language learners of English // Proceedings of the 4th International Seminar on English Language &amp; Teaching (ISELT). 2016. </w:t>
      </w:r>
      <w:r w:rsidRPr="003D3E46">
        <w:rPr>
          <w:rFonts w:ascii="Times New Roman" w:hAnsi="Times New Roman" w:cs="Times New Roman"/>
          <w:sz w:val="28"/>
          <w:szCs w:val="28"/>
        </w:rPr>
        <w:t xml:space="preserve">№ 4 (2). </w:t>
      </w:r>
      <w:r w:rsidRPr="003D3E46">
        <w:rPr>
          <w:rFonts w:ascii="Times New Roman" w:hAnsi="Times New Roman" w:cs="Times New Roman"/>
          <w:sz w:val="28"/>
          <w:szCs w:val="28"/>
          <w:lang w:val="en-US"/>
        </w:rPr>
        <w:t>pp. 141-144</w:t>
      </w:r>
    </w:p>
    <w:p w14:paraId="637C057D" w14:textId="27EB7A7B" w:rsidR="00057B64" w:rsidRDefault="00057B64">
      <w:pPr>
        <w:rPr>
          <w:rFonts w:ascii="Times New Roman" w:hAnsi="Times New Roman" w:cs="Times New Roman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6B8FF4B0" w14:textId="16DB184B" w:rsidR="00220FDF" w:rsidRDefault="00057B64" w:rsidP="00220FDF">
      <w:pPr>
        <w:pStyle w:val="a5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1055" w:name="_Toc105079032"/>
      <w:r w:rsidRPr="006120E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  <w:bookmarkEnd w:id="1055"/>
    </w:p>
    <w:p w14:paraId="6E3FC1BF" w14:textId="65F1B8E3" w:rsidR="00C41BB0" w:rsidRDefault="00C41BB0" w:rsidP="00C41BB0">
      <w:pPr>
        <w:tabs>
          <w:tab w:val="left" w:pos="1536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110DA9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Приложение А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– Диаграмма А.1 «</w:t>
      </w:r>
      <w:r w:rsidR="00110DA9" w:rsidRPr="00110DA9">
        <w:rPr>
          <w:rFonts w:ascii="Times New Roman" w:hAnsi="Times New Roman" w:cs="Times New Roman"/>
          <w:sz w:val="28"/>
          <w:szCs w:val="28"/>
          <w:lang w:eastAsia="en-US"/>
        </w:rPr>
        <w:t xml:space="preserve">Языковые трудности при проверке навыков аудирования на </w:t>
      </w:r>
      <w:r w:rsidR="00110DA9">
        <w:rPr>
          <w:rFonts w:ascii="Times New Roman" w:hAnsi="Times New Roman" w:cs="Times New Roman"/>
          <w:sz w:val="28"/>
          <w:szCs w:val="28"/>
          <w:lang w:eastAsia="en-US"/>
        </w:rPr>
        <w:t>начальном уровне при подтверждении ЛКК1 в процентном соотношении</w:t>
      </w:r>
      <w:r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14:paraId="054EC751" w14:textId="6FDB2B4B" w:rsidR="00110DA9" w:rsidRDefault="00110DA9" w:rsidP="00EF167B">
      <w:pPr>
        <w:tabs>
          <w:tab w:val="left" w:pos="153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4618D927" wp14:editId="789D862D">
            <wp:extent cx="4280535" cy="29718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20F4AB3" w14:textId="76C8867C" w:rsidR="00C41BB0" w:rsidRDefault="00C41BB0" w:rsidP="00C41BB0">
      <w:pPr>
        <w:tabs>
          <w:tab w:val="left" w:pos="1536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Диаграмма А.2 </w:t>
      </w:r>
      <w:r w:rsidR="00110DA9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110DA9" w:rsidRPr="00110DA9">
        <w:rPr>
          <w:rFonts w:ascii="Times New Roman" w:hAnsi="Times New Roman" w:cs="Times New Roman"/>
          <w:sz w:val="28"/>
          <w:szCs w:val="28"/>
          <w:lang w:eastAsia="en-US"/>
        </w:rPr>
        <w:t xml:space="preserve">Языковые трудности при проверке навыков аудирования на </w:t>
      </w:r>
      <w:r w:rsidR="00110DA9">
        <w:rPr>
          <w:rFonts w:ascii="Times New Roman" w:hAnsi="Times New Roman" w:cs="Times New Roman"/>
          <w:sz w:val="28"/>
          <w:szCs w:val="28"/>
          <w:lang w:eastAsia="en-US"/>
        </w:rPr>
        <w:t>среднем уровне при подтверждении ЛКК2 в процентном соотношении»</w:t>
      </w:r>
    </w:p>
    <w:p w14:paraId="05DC2F79" w14:textId="419146DC" w:rsidR="00EF167B" w:rsidRDefault="00EF167B" w:rsidP="00EF167B">
      <w:pPr>
        <w:tabs>
          <w:tab w:val="left" w:pos="153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7D58405B" wp14:editId="59A9112B">
            <wp:extent cx="4234815" cy="302133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8202F6A" w14:textId="77777777" w:rsidR="000320A6" w:rsidRDefault="000320A6" w:rsidP="00C41BB0">
      <w:pPr>
        <w:tabs>
          <w:tab w:val="left" w:pos="1536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59A96053" w14:textId="532AD097" w:rsidR="00C41BB0" w:rsidRDefault="00C41BB0" w:rsidP="00C41BB0">
      <w:pPr>
        <w:tabs>
          <w:tab w:val="left" w:pos="1536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Диаграмма А.3 </w:t>
      </w:r>
      <w:r w:rsidR="00110DA9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110DA9" w:rsidRPr="00110DA9">
        <w:rPr>
          <w:rFonts w:ascii="Times New Roman" w:hAnsi="Times New Roman" w:cs="Times New Roman"/>
          <w:sz w:val="28"/>
          <w:szCs w:val="28"/>
          <w:lang w:eastAsia="en-US"/>
        </w:rPr>
        <w:t xml:space="preserve">Языковые трудности при проверке навыков аудирования на </w:t>
      </w:r>
      <w:r w:rsidR="00110DA9">
        <w:rPr>
          <w:rFonts w:ascii="Times New Roman" w:hAnsi="Times New Roman" w:cs="Times New Roman"/>
          <w:sz w:val="28"/>
          <w:szCs w:val="28"/>
          <w:lang w:eastAsia="en-US"/>
        </w:rPr>
        <w:t>высоком уровне при подтверждении ЛКК</w:t>
      </w:r>
      <w:r w:rsidR="00B60465"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="00110DA9">
        <w:rPr>
          <w:rFonts w:ascii="Times New Roman" w:hAnsi="Times New Roman" w:cs="Times New Roman"/>
          <w:sz w:val="28"/>
          <w:szCs w:val="28"/>
          <w:lang w:eastAsia="en-US"/>
        </w:rPr>
        <w:t xml:space="preserve"> в процентном соотношении»</w:t>
      </w:r>
    </w:p>
    <w:p w14:paraId="1C6D6663" w14:textId="3D313E7F" w:rsidR="000320A6" w:rsidRDefault="000320A6" w:rsidP="000320A6">
      <w:pPr>
        <w:tabs>
          <w:tab w:val="left" w:pos="153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25375CE3" wp14:editId="316E1911">
            <wp:extent cx="4312920" cy="30480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1C7722F" w14:textId="77777777" w:rsidR="00B60465" w:rsidRDefault="00B60465">
      <w:pPr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br w:type="page"/>
      </w:r>
    </w:p>
    <w:p w14:paraId="2F2506B3" w14:textId="7541833B" w:rsidR="00C41BB0" w:rsidRDefault="00C41BB0" w:rsidP="00C41BB0">
      <w:pPr>
        <w:tabs>
          <w:tab w:val="left" w:pos="1536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110DA9">
        <w:rPr>
          <w:rFonts w:ascii="Times New Roman" w:hAnsi="Times New Roman" w:cs="Times New Roman"/>
          <w:b/>
          <w:bCs/>
          <w:sz w:val="28"/>
          <w:szCs w:val="28"/>
          <w:lang w:eastAsia="en-US"/>
        </w:rPr>
        <w:lastRenderedPageBreak/>
        <w:t>Приложение Б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– Диаграмма Б.1 «</w:t>
      </w:r>
      <w:r w:rsidR="00B60465" w:rsidRPr="00B60465">
        <w:rPr>
          <w:rFonts w:ascii="Times New Roman" w:hAnsi="Times New Roman" w:cs="Times New Roman"/>
          <w:sz w:val="28"/>
          <w:szCs w:val="28"/>
          <w:lang w:eastAsia="en-US"/>
        </w:rPr>
        <w:t>Языковые трудности при проверке навыков и умений в чтении и письме на</w:t>
      </w:r>
      <w:r w:rsidR="00B60465">
        <w:rPr>
          <w:rFonts w:ascii="Times New Roman" w:hAnsi="Times New Roman" w:cs="Times New Roman"/>
          <w:sz w:val="28"/>
          <w:szCs w:val="28"/>
          <w:lang w:eastAsia="en-US"/>
        </w:rPr>
        <w:t xml:space="preserve"> начальном уровне при подтверждении ЛКК1 в процентном соотношении</w:t>
      </w:r>
      <w:r>
        <w:rPr>
          <w:rFonts w:ascii="Times New Roman" w:hAnsi="Times New Roman" w:cs="Times New Roman"/>
          <w:sz w:val="28"/>
          <w:szCs w:val="28"/>
          <w:lang w:eastAsia="en-US"/>
        </w:rPr>
        <w:t>»</w:t>
      </w:r>
    </w:p>
    <w:p w14:paraId="6D5466D7" w14:textId="70D29D2B" w:rsidR="00B60465" w:rsidRDefault="00B60465" w:rsidP="00A14DF2">
      <w:pPr>
        <w:tabs>
          <w:tab w:val="left" w:pos="153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5AE47175" wp14:editId="626BD840">
            <wp:extent cx="4312920" cy="304038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067E41D" w14:textId="5E53F989" w:rsidR="00C41BB0" w:rsidRDefault="00C41BB0" w:rsidP="00C41BB0">
      <w:pPr>
        <w:tabs>
          <w:tab w:val="left" w:pos="1536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Диаграмма Б.2 </w:t>
      </w:r>
      <w:r w:rsidR="00B60465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B60465" w:rsidRPr="00B60465">
        <w:rPr>
          <w:rFonts w:ascii="Times New Roman" w:hAnsi="Times New Roman" w:cs="Times New Roman"/>
          <w:sz w:val="28"/>
          <w:szCs w:val="28"/>
          <w:lang w:eastAsia="en-US"/>
        </w:rPr>
        <w:t>Языковые трудности при проверке навыков и умений в чтении и письме на</w:t>
      </w:r>
      <w:r w:rsidR="00B60465">
        <w:rPr>
          <w:rFonts w:ascii="Times New Roman" w:hAnsi="Times New Roman" w:cs="Times New Roman"/>
          <w:sz w:val="28"/>
          <w:szCs w:val="28"/>
          <w:lang w:eastAsia="en-US"/>
        </w:rPr>
        <w:t xml:space="preserve"> среднем уровне при подтверждении ЛКК2 в процентном соотношении»</w:t>
      </w:r>
    </w:p>
    <w:p w14:paraId="5698DCAD" w14:textId="38F1BA81" w:rsidR="00A14DF2" w:rsidRDefault="00A14DF2" w:rsidP="00A14DF2">
      <w:pPr>
        <w:tabs>
          <w:tab w:val="left" w:pos="153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2C8CAD13" wp14:editId="24FCF087">
            <wp:extent cx="4351020" cy="307086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F501945" w14:textId="16A42052" w:rsidR="00C41BB0" w:rsidRDefault="00C41BB0" w:rsidP="00C41BB0">
      <w:pPr>
        <w:tabs>
          <w:tab w:val="left" w:pos="1536"/>
        </w:tabs>
        <w:spacing w:line="36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Диаграмма Б.3 </w:t>
      </w:r>
      <w:r w:rsidR="00B60465">
        <w:rPr>
          <w:rFonts w:ascii="Times New Roman" w:hAnsi="Times New Roman" w:cs="Times New Roman"/>
          <w:sz w:val="28"/>
          <w:szCs w:val="28"/>
          <w:lang w:eastAsia="en-US"/>
        </w:rPr>
        <w:t>«</w:t>
      </w:r>
      <w:r w:rsidR="00B60465" w:rsidRPr="00B60465">
        <w:rPr>
          <w:rFonts w:ascii="Times New Roman" w:hAnsi="Times New Roman" w:cs="Times New Roman"/>
          <w:sz w:val="28"/>
          <w:szCs w:val="28"/>
          <w:lang w:eastAsia="en-US"/>
        </w:rPr>
        <w:t>Языковые трудности при проверке навыков и умений в чтении и письме на</w:t>
      </w:r>
      <w:r w:rsidR="00B60465">
        <w:rPr>
          <w:rFonts w:ascii="Times New Roman" w:hAnsi="Times New Roman" w:cs="Times New Roman"/>
          <w:sz w:val="28"/>
          <w:szCs w:val="28"/>
          <w:lang w:eastAsia="en-US"/>
        </w:rPr>
        <w:t xml:space="preserve"> высоком уровне при подтверждении ЛКК3 в процентном соотношении»</w:t>
      </w:r>
    </w:p>
    <w:p w14:paraId="3178A2E3" w14:textId="32004111" w:rsidR="00A14DF2" w:rsidRPr="00C41BB0" w:rsidRDefault="00A14DF2" w:rsidP="00480B23">
      <w:pPr>
        <w:tabs>
          <w:tab w:val="left" w:pos="153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inline distT="0" distB="0" distL="0" distR="0" wp14:anchorId="4ECCED23" wp14:editId="33D80ADB">
            <wp:extent cx="4267200" cy="305562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sectPr w:rsidR="00A14DF2" w:rsidRPr="00C41BB0" w:rsidSect="007E4724">
      <w:footerReference w:type="first" r:id="rId3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46817" w14:textId="77777777" w:rsidR="00C87183" w:rsidRDefault="00C87183" w:rsidP="000C4952">
      <w:pPr>
        <w:spacing w:after="0" w:line="240" w:lineRule="auto"/>
      </w:pPr>
      <w:r>
        <w:separator/>
      </w:r>
    </w:p>
  </w:endnote>
  <w:endnote w:type="continuationSeparator" w:id="0">
    <w:p w14:paraId="729F36AE" w14:textId="77777777" w:rsidR="00C87183" w:rsidRDefault="00C87183" w:rsidP="000C4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56238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B99727E" w14:textId="28D86E50" w:rsidR="0051548F" w:rsidRPr="0051548F" w:rsidRDefault="0051548F">
        <w:pPr>
          <w:pStyle w:val="af2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1548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1548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1548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51548F">
          <w:rPr>
            <w:rFonts w:ascii="Times New Roman" w:hAnsi="Times New Roman" w:cs="Times New Roman"/>
            <w:sz w:val="28"/>
            <w:szCs w:val="28"/>
          </w:rPr>
          <w:t>2</w:t>
        </w:r>
        <w:r w:rsidRPr="0051548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E84EDF9" w14:textId="77777777" w:rsidR="0051548F" w:rsidRDefault="0051548F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9B633" w14:textId="77777777" w:rsidR="006120E3" w:rsidRPr="005F2D47" w:rsidRDefault="006120E3" w:rsidP="005F2D47">
    <w:pPr>
      <w:pStyle w:val="af2"/>
      <w:jc w:val="center"/>
      <w:rPr>
        <w:rFonts w:ascii="Times New Roman" w:hAnsi="Times New Roman" w:cs="Times New Roman"/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3D6E4" w14:textId="38D79A82" w:rsidR="005F2D47" w:rsidRPr="005F2D47" w:rsidRDefault="005F2D47" w:rsidP="005F2D47">
    <w:pPr>
      <w:pStyle w:val="af2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28EE5" w14:textId="77777777" w:rsidR="00C87183" w:rsidRDefault="00C87183" w:rsidP="000C4952">
      <w:pPr>
        <w:spacing w:after="0" w:line="240" w:lineRule="auto"/>
      </w:pPr>
      <w:r>
        <w:separator/>
      </w:r>
    </w:p>
  </w:footnote>
  <w:footnote w:type="continuationSeparator" w:id="0">
    <w:p w14:paraId="4304D9F7" w14:textId="77777777" w:rsidR="00C87183" w:rsidRDefault="00C87183" w:rsidP="000C4952">
      <w:pPr>
        <w:spacing w:after="0" w:line="240" w:lineRule="auto"/>
      </w:pPr>
      <w:r>
        <w:continuationSeparator/>
      </w:r>
    </w:p>
  </w:footnote>
  <w:footnote w:id="1">
    <w:p w14:paraId="7296E54E" w14:textId="6D93FC58" w:rsidR="00FF5A52" w:rsidRPr="00FB63E9" w:rsidRDefault="00FF5A52">
      <w:pPr>
        <w:pStyle w:val="af7"/>
        <w:rPr>
          <w:rFonts w:ascii="Times New Roman" w:hAnsi="Times New Roman" w:cs="Times New Roman"/>
        </w:rPr>
      </w:pPr>
      <w:r w:rsidRPr="00C845C1">
        <w:rPr>
          <w:rStyle w:val="af9"/>
          <w:rFonts w:ascii="Times New Roman" w:hAnsi="Times New Roman" w:cs="Times New Roman"/>
        </w:rPr>
        <w:footnoteRef/>
      </w:r>
      <w:r w:rsidRPr="00FB63E9">
        <w:rPr>
          <w:rFonts w:ascii="Times New Roman" w:hAnsi="Times New Roman" w:cs="Times New Roman"/>
        </w:rPr>
        <w:t xml:space="preserve"> </w:t>
      </w:r>
      <w:r w:rsidR="00C845C1" w:rsidRPr="00C845C1">
        <w:rPr>
          <w:rFonts w:ascii="Times New Roman" w:hAnsi="Times New Roman" w:cs="Times New Roman"/>
        </w:rPr>
        <w:t xml:space="preserve">Тестирование было проведено </w:t>
      </w:r>
      <w:r w:rsidRPr="00C845C1">
        <w:rPr>
          <w:rFonts w:ascii="Times New Roman" w:hAnsi="Times New Roman" w:cs="Times New Roman"/>
        </w:rPr>
        <w:t>онлайн.</w:t>
      </w:r>
    </w:p>
  </w:footnote>
  <w:footnote w:id="2">
    <w:p w14:paraId="344F5548" w14:textId="77777777" w:rsidR="000C4952" w:rsidRPr="00FB63E9" w:rsidRDefault="000C4952" w:rsidP="000C4952">
      <w:pPr>
        <w:pStyle w:val="1d"/>
        <w:rPr>
          <w:rFonts w:ascii="Times New Roman" w:hAnsi="Times New Roman" w:cs="Times New Roman"/>
        </w:rPr>
      </w:pPr>
      <w:r w:rsidRPr="00386765">
        <w:rPr>
          <w:rStyle w:val="af9"/>
          <w:rFonts w:ascii="Times New Roman" w:hAnsi="Times New Roman" w:cs="Times New Roman"/>
        </w:rPr>
        <w:footnoteRef/>
      </w:r>
      <w:r w:rsidRPr="00FB63E9">
        <w:rPr>
          <w:rFonts w:ascii="Times New Roman" w:hAnsi="Times New Roman" w:cs="Times New Roman"/>
        </w:rPr>
        <w:t xml:space="preserve"> </w:t>
      </w:r>
      <w:r w:rsidRPr="00386765">
        <w:rPr>
          <w:rFonts w:ascii="Times New Roman" w:hAnsi="Times New Roman" w:cs="Times New Roman"/>
          <w:color w:val="000000"/>
          <w:lang w:val="en-US"/>
        </w:rPr>
        <w:t>Pre</w:t>
      </w:r>
      <w:r w:rsidRPr="00FB63E9">
        <w:rPr>
          <w:rFonts w:ascii="Times New Roman" w:hAnsi="Times New Roman" w:cs="Times New Roman"/>
          <w:color w:val="000000"/>
        </w:rPr>
        <w:t xml:space="preserve"> </w:t>
      </w:r>
      <w:r w:rsidRPr="00386765">
        <w:rPr>
          <w:rFonts w:ascii="Times New Roman" w:hAnsi="Times New Roman" w:cs="Times New Roman"/>
          <w:color w:val="000000"/>
          <w:lang w:val="en-US"/>
        </w:rPr>
        <w:t>A</w:t>
      </w:r>
      <w:r w:rsidRPr="00FB63E9">
        <w:rPr>
          <w:rFonts w:ascii="Times New Roman" w:hAnsi="Times New Roman" w:cs="Times New Roman"/>
          <w:color w:val="000000"/>
        </w:rPr>
        <w:t xml:space="preserve">1 </w:t>
      </w:r>
      <w:r w:rsidRPr="00386765">
        <w:rPr>
          <w:rFonts w:ascii="Times New Roman" w:hAnsi="Times New Roman" w:cs="Times New Roman"/>
          <w:color w:val="000000"/>
          <w:lang w:val="en-US"/>
        </w:rPr>
        <w:t>Starters</w:t>
      </w:r>
    </w:p>
  </w:footnote>
  <w:footnote w:id="3">
    <w:p w14:paraId="582831CF" w14:textId="0D2D1A7F" w:rsidR="008B60E0" w:rsidRPr="008B60E0" w:rsidRDefault="008B60E0">
      <w:pPr>
        <w:pStyle w:val="af7"/>
        <w:rPr>
          <w:rFonts w:ascii="Times New Roman" w:hAnsi="Times New Roman" w:cs="Times New Roman"/>
        </w:rPr>
      </w:pPr>
      <w:r w:rsidRPr="008B60E0">
        <w:rPr>
          <w:rStyle w:val="af9"/>
          <w:rFonts w:ascii="Times New Roman" w:hAnsi="Times New Roman" w:cs="Times New Roman"/>
        </w:rPr>
        <w:footnoteRef/>
      </w:r>
      <w:r w:rsidRPr="008B60E0">
        <w:rPr>
          <w:rFonts w:ascii="Times New Roman" w:hAnsi="Times New Roman" w:cs="Times New Roman"/>
        </w:rPr>
        <w:t xml:space="preserve"> Буквой «Ф» в </w:t>
      </w:r>
      <w:r>
        <w:rPr>
          <w:rFonts w:ascii="Times New Roman" w:hAnsi="Times New Roman" w:cs="Times New Roman"/>
        </w:rPr>
        <w:t>данной и последующих та</w:t>
      </w:r>
      <w:r w:rsidR="00383455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лицах</w:t>
      </w:r>
      <w:r w:rsidRPr="008B60E0">
        <w:rPr>
          <w:rFonts w:ascii="Times New Roman" w:hAnsi="Times New Roman" w:cs="Times New Roman"/>
        </w:rPr>
        <w:t xml:space="preserve"> будут обозначены трудности фонетики и фонологии.</w:t>
      </w:r>
    </w:p>
  </w:footnote>
  <w:footnote w:id="4">
    <w:p w14:paraId="12352D10" w14:textId="0692C4B8" w:rsidR="0056269A" w:rsidRPr="00A8102D" w:rsidRDefault="0056269A">
      <w:pPr>
        <w:pStyle w:val="af7"/>
        <w:rPr>
          <w:rFonts w:ascii="Times New Roman" w:hAnsi="Times New Roman" w:cs="Times New Roman"/>
          <w:lang w:val="en-US"/>
        </w:rPr>
      </w:pPr>
      <w:r w:rsidRPr="00386765">
        <w:rPr>
          <w:rStyle w:val="af9"/>
          <w:rFonts w:ascii="Times New Roman" w:hAnsi="Times New Roman" w:cs="Times New Roman"/>
        </w:rPr>
        <w:footnoteRef/>
      </w:r>
      <w:r w:rsidRPr="00A8102D">
        <w:rPr>
          <w:rFonts w:ascii="Times New Roman" w:hAnsi="Times New Roman" w:cs="Times New Roman"/>
          <w:lang w:val="en-US"/>
        </w:rPr>
        <w:t xml:space="preserve"> </w:t>
      </w:r>
      <w:r w:rsidRPr="00386765">
        <w:rPr>
          <w:rFonts w:ascii="Times New Roman" w:hAnsi="Times New Roman" w:cs="Times New Roman"/>
          <w:lang w:val="en-US"/>
        </w:rPr>
        <w:t>A</w:t>
      </w:r>
      <w:r w:rsidRPr="00A8102D">
        <w:rPr>
          <w:rFonts w:ascii="Times New Roman" w:hAnsi="Times New Roman" w:cs="Times New Roman"/>
          <w:lang w:val="en-US"/>
        </w:rPr>
        <w:t xml:space="preserve">1 </w:t>
      </w:r>
      <w:r w:rsidRPr="00386765">
        <w:rPr>
          <w:rFonts w:ascii="Times New Roman" w:hAnsi="Times New Roman" w:cs="Times New Roman"/>
          <w:lang w:val="en-US"/>
        </w:rPr>
        <w:t>Movers</w:t>
      </w:r>
    </w:p>
  </w:footnote>
  <w:footnote w:id="5">
    <w:p w14:paraId="6AAC229A" w14:textId="5D415B0A" w:rsidR="0056269A" w:rsidRPr="00A77E91" w:rsidRDefault="0056269A">
      <w:pPr>
        <w:pStyle w:val="af7"/>
        <w:rPr>
          <w:lang w:val="en-US"/>
        </w:rPr>
      </w:pPr>
      <w:r w:rsidRPr="00A77E91">
        <w:rPr>
          <w:rStyle w:val="af9"/>
        </w:rPr>
        <w:footnoteRef/>
      </w:r>
      <w:r w:rsidRPr="00A77E91">
        <w:rPr>
          <w:lang w:val="en-US"/>
        </w:rPr>
        <w:t xml:space="preserve"> </w:t>
      </w:r>
      <w:r w:rsidRPr="00A77E91">
        <w:rPr>
          <w:rFonts w:ascii="Times New Roman" w:eastAsia="Calibri" w:hAnsi="Times New Roman" w:cs="Times New Roman"/>
          <w:color w:val="000000"/>
          <w:lang w:val="en-US" w:eastAsia="en-US"/>
        </w:rPr>
        <w:t>A2 Flyers</w:t>
      </w:r>
    </w:p>
  </w:footnote>
  <w:footnote w:id="6">
    <w:p w14:paraId="74E0D7A9" w14:textId="3C5AABDF" w:rsidR="00043963" w:rsidRPr="00FB63E9" w:rsidRDefault="00043963">
      <w:pPr>
        <w:pStyle w:val="af7"/>
        <w:rPr>
          <w:lang w:val="en-US"/>
        </w:rPr>
      </w:pPr>
      <w:r>
        <w:rPr>
          <w:rStyle w:val="af9"/>
        </w:rPr>
        <w:footnoteRef/>
      </w:r>
      <w:r w:rsidRPr="00043963">
        <w:rPr>
          <w:lang w:val="en-US"/>
        </w:rPr>
        <w:t xml:space="preserve"> </w:t>
      </w:r>
      <w:r>
        <w:t>Часть</w:t>
      </w:r>
      <w:r w:rsidRPr="00FB63E9">
        <w:rPr>
          <w:lang w:val="en-US"/>
        </w:rPr>
        <w:t xml:space="preserve"> </w:t>
      </w:r>
      <w:r>
        <w:rPr>
          <w:lang w:val="en-US"/>
        </w:rPr>
        <w:t>Reading and Writing</w:t>
      </w:r>
    </w:p>
  </w:footnote>
  <w:footnote w:id="7">
    <w:p w14:paraId="78C38A61" w14:textId="77777777" w:rsidR="00C00F49" w:rsidRPr="00087475" w:rsidRDefault="00C00F49" w:rsidP="00C00F49">
      <w:pPr>
        <w:pStyle w:val="1d"/>
        <w:rPr>
          <w:rFonts w:ascii="Times New Roman" w:hAnsi="Times New Roman" w:cs="Times New Roman"/>
          <w:lang w:val="en-US"/>
        </w:rPr>
      </w:pPr>
      <w:r w:rsidRPr="00087475">
        <w:rPr>
          <w:rStyle w:val="af9"/>
          <w:rFonts w:ascii="Times New Roman" w:hAnsi="Times New Roman" w:cs="Times New Roman"/>
        </w:rPr>
        <w:footnoteRef/>
      </w:r>
      <w:r w:rsidRPr="00087475">
        <w:rPr>
          <w:rFonts w:ascii="Times New Roman" w:hAnsi="Times New Roman" w:cs="Times New Roman"/>
          <w:lang w:val="en-US"/>
        </w:rPr>
        <w:t xml:space="preserve"> </w:t>
      </w:r>
      <w:r w:rsidRPr="00087475">
        <w:rPr>
          <w:rFonts w:ascii="Times New Roman" w:hAnsi="Times New Roman" w:cs="Times New Roman"/>
          <w:color w:val="000000"/>
          <w:lang w:val="en-US"/>
        </w:rPr>
        <w:t>Pre A1 Starters</w:t>
      </w:r>
    </w:p>
  </w:footnote>
  <w:footnote w:id="8">
    <w:p w14:paraId="1AF1FA10" w14:textId="77777777" w:rsidR="00C00F49" w:rsidRPr="00087475" w:rsidRDefault="00C00F49" w:rsidP="00C00F49">
      <w:pPr>
        <w:pStyle w:val="af7"/>
        <w:rPr>
          <w:rFonts w:ascii="Times New Roman" w:hAnsi="Times New Roman" w:cs="Times New Roman"/>
          <w:lang w:val="en-US"/>
        </w:rPr>
      </w:pPr>
      <w:r w:rsidRPr="00087475">
        <w:rPr>
          <w:rStyle w:val="af9"/>
          <w:rFonts w:ascii="Times New Roman" w:hAnsi="Times New Roman" w:cs="Times New Roman"/>
        </w:rPr>
        <w:footnoteRef/>
      </w:r>
      <w:r w:rsidRPr="00087475">
        <w:rPr>
          <w:rFonts w:ascii="Times New Roman" w:hAnsi="Times New Roman" w:cs="Times New Roman"/>
          <w:lang w:val="en-US"/>
        </w:rPr>
        <w:t xml:space="preserve"> A1 Movers</w:t>
      </w:r>
    </w:p>
  </w:footnote>
  <w:footnote w:id="9">
    <w:p w14:paraId="001A11C1" w14:textId="7A58D854" w:rsidR="00E61339" w:rsidRPr="0041411E" w:rsidRDefault="00E61339">
      <w:pPr>
        <w:pStyle w:val="af7"/>
        <w:rPr>
          <w:rFonts w:ascii="Times New Roman" w:hAnsi="Times New Roman" w:cs="Times New Roman"/>
          <w:lang w:val="en-US"/>
        </w:rPr>
      </w:pPr>
      <w:r w:rsidRPr="00E61339">
        <w:rPr>
          <w:rStyle w:val="af9"/>
          <w:rFonts w:ascii="Times New Roman" w:hAnsi="Times New Roman" w:cs="Times New Roman"/>
        </w:rPr>
        <w:footnoteRef/>
      </w:r>
      <w:r w:rsidRPr="0041411E">
        <w:rPr>
          <w:rFonts w:ascii="Times New Roman" w:hAnsi="Times New Roman" w:cs="Times New Roman"/>
          <w:lang w:val="en-US"/>
        </w:rPr>
        <w:t xml:space="preserve"> </w:t>
      </w:r>
      <w:r w:rsidRPr="00E61339">
        <w:rPr>
          <w:rFonts w:ascii="Times New Roman" w:hAnsi="Times New Roman" w:cs="Times New Roman"/>
          <w:lang w:val="en-US"/>
        </w:rPr>
        <w:t xml:space="preserve">A2 </w:t>
      </w:r>
      <w:r w:rsidRPr="0041411E">
        <w:rPr>
          <w:rFonts w:ascii="Times New Roman" w:hAnsi="Times New Roman" w:cs="Times New Roman"/>
          <w:lang w:val="en-US"/>
        </w:rPr>
        <w:t>Flyers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590"/>
    <w:multiLevelType w:val="hybridMultilevel"/>
    <w:tmpl w:val="3DBA85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5193E5C"/>
    <w:multiLevelType w:val="hybridMultilevel"/>
    <w:tmpl w:val="2236C676"/>
    <w:lvl w:ilvl="0" w:tplc="B106BA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A91A69"/>
    <w:multiLevelType w:val="hybridMultilevel"/>
    <w:tmpl w:val="A592423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ADA744A"/>
    <w:multiLevelType w:val="hybridMultilevel"/>
    <w:tmpl w:val="E0A840E2"/>
    <w:lvl w:ilvl="0" w:tplc="4B72A6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9365C"/>
    <w:multiLevelType w:val="hybridMultilevel"/>
    <w:tmpl w:val="38A813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22CB8"/>
    <w:multiLevelType w:val="hybridMultilevel"/>
    <w:tmpl w:val="B78CE730"/>
    <w:lvl w:ilvl="0" w:tplc="B106BA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FC449D5"/>
    <w:multiLevelType w:val="hybridMultilevel"/>
    <w:tmpl w:val="8DAC85F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5AB385E"/>
    <w:multiLevelType w:val="hybridMultilevel"/>
    <w:tmpl w:val="71C061E0"/>
    <w:lvl w:ilvl="0" w:tplc="B106BA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5E86296"/>
    <w:multiLevelType w:val="hybridMultilevel"/>
    <w:tmpl w:val="C742D3C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72A26D5"/>
    <w:multiLevelType w:val="hybridMultilevel"/>
    <w:tmpl w:val="C6BCB3D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A5941AF"/>
    <w:multiLevelType w:val="hybridMultilevel"/>
    <w:tmpl w:val="13028A0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42062B5"/>
    <w:multiLevelType w:val="hybridMultilevel"/>
    <w:tmpl w:val="ED72EF4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43231A2"/>
    <w:multiLevelType w:val="multilevel"/>
    <w:tmpl w:val="BA221C4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13" w15:restartNumberingAfterBreak="0">
    <w:nsid w:val="353E4B06"/>
    <w:multiLevelType w:val="hybridMultilevel"/>
    <w:tmpl w:val="AF84FDC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7E93646"/>
    <w:multiLevelType w:val="hybridMultilevel"/>
    <w:tmpl w:val="AD087EF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73D4352"/>
    <w:multiLevelType w:val="hybridMultilevel"/>
    <w:tmpl w:val="B080AD7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82F7F33"/>
    <w:multiLevelType w:val="hybridMultilevel"/>
    <w:tmpl w:val="5C86DF5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D667F5F"/>
    <w:multiLevelType w:val="hybridMultilevel"/>
    <w:tmpl w:val="003A12EA"/>
    <w:lvl w:ilvl="0" w:tplc="2AC671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55437CC"/>
    <w:multiLevelType w:val="hybridMultilevel"/>
    <w:tmpl w:val="95F2EE42"/>
    <w:lvl w:ilvl="0" w:tplc="B106BA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5695943"/>
    <w:multiLevelType w:val="hybridMultilevel"/>
    <w:tmpl w:val="E53A889A"/>
    <w:lvl w:ilvl="0" w:tplc="7750AD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9A38C8"/>
    <w:multiLevelType w:val="hybridMultilevel"/>
    <w:tmpl w:val="125006E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BAE42E0"/>
    <w:multiLevelType w:val="hybridMultilevel"/>
    <w:tmpl w:val="75A6CA0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28B1CD5"/>
    <w:multiLevelType w:val="hybridMultilevel"/>
    <w:tmpl w:val="0E7C054C"/>
    <w:lvl w:ilvl="0" w:tplc="62FE18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DB096A"/>
    <w:multiLevelType w:val="hybridMultilevel"/>
    <w:tmpl w:val="A4CE1A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7CD53E1F"/>
    <w:multiLevelType w:val="hybridMultilevel"/>
    <w:tmpl w:val="BFE6933A"/>
    <w:lvl w:ilvl="0" w:tplc="B106BA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274871133">
    <w:abstractNumId w:val="17"/>
  </w:num>
  <w:num w:numId="2" w16cid:durableId="701172378">
    <w:abstractNumId w:val="15"/>
  </w:num>
  <w:num w:numId="3" w16cid:durableId="1291667860">
    <w:abstractNumId w:val="21"/>
  </w:num>
  <w:num w:numId="4" w16cid:durableId="1895891805">
    <w:abstractNumId w:val="11"/>
  </w:num>
  <w:num w:numId="5" w16cid:durableId="786317876">
    <w:abstractNumId w:val="14"/>
  </w:num>
  <w:num w:numId="6" w16cid:durableId="1196501226">
    <w:abstractNumId w:val="9"/>
  </w:num>
  <w:num w:numId="7" w16cid:durableId="1272786880">
    <w:abstractNumId w:val="10"/>
  </w:num>
  <w:num w:numId="8" w16cid:durableId="179316809">
    <w:abstractNumId w:val="20"/>
  </w:num>
  <w:num w:numId="9" w16cid:durableId="1654792514">
    <w:abstractNumId w:val="16"/>
  </w:num>
  <w:num w:numId="10" w16cid:durableId="192620880">
    <w:abstractNumId w:val="0"/>
  </w:num>
  <w:num w:numId="11" w16cid:durableId="1242446423">
    <w:abstractNumId w:val="23"/>
  </w:num>
  <w:num w:numId="12" w16cid:durableId="1832329138">
    <w:abstractNumId w:val="1"/>
  </w:num>
  <w:num w:numId="13" w16cid:durableId="640234505">
    <w:abstractNumId w:val="5"/>
  </w:num>
  <w:num w:numId="14" w16cid:durableId="13920532">
    <w:abstractNumId w:val="18"/>
  </w:num>
  <w:num w:numId="15" w16cid:durableId="1954095917">
    <w:abstractNumId w:val="7"/>
  </w:num>
  <w:num w:numId="16" w16cid:durableId="813370946">
    <w:abstractNumId w:val="24"/>
  </w:num>
  <w:num w:numId="17" w16cid:durableId="922226434">
    <w:abstractNumId w:val="3"/>
  </w:num>
  <w:num w:numId="18" w16cid:durableId="170998279">
    <w:abstractNumId w:val="4"/>
  </w:num>
  <w:num w:numId="19" w16cid:durableId="1442186508">
    <w:abstractNumId w:val="19"/>
  </w:num>
  <w:num w:numId="20" w16cid:durableId="276065378">
    <w:abstractNumId w:val="22"/>
  </w:num>
  <w:num w:numId="21" w16cid:durableId="900287820">
    <w:abstractNumId w:val="8"/>
  </w:num>
  <w:num w:numId="22" w16cid:durableId="1845850686">
    <w:abstractNumId w:val="12"/>
  </w:num>
  <w:num w:numId="23" w16cid:durableId="968971369">
    <w:abstractNumId w:val="2"/>
  </w:num>
  <w:num w:numId="24" w16cid:durableId="17046263">
    <w:abstractNumId w:val="6"/>
  </w:num>
  <w:num w:numId="25" w16cid:durableId="357438689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2005"/>
    <w:rsid w:val="000030C0"/>
    <w:rsid w:val="00003947"/>
    <w:rsid w:val="00004859"/>
    <w:rsid w:val="00004FE6"/>
    <w:rsid w:val="00012F10"/>
    <w:rsid w:val="00017139"/>
    <w:rsid w:val="00024090"/>
    <w:rsid w:val="000318F1"/>
    <w:rsid w:val="000320A6"/>
    <w:rsid w:val="00043963"/>
    <w:rsid w:val="000454BE"/>
    <w:rsid w:val="00053636"/>
    <w:rsid w:val="00057B64"/>
    <w:rsid w:val="0006474C"/>
    <w:rsid w:val="000674D3"/>
    <w:rsid w:val="00074C62"/>
    <w:rsid w:val="00083BFF"/>
    <w:rsid w:val="00087475"/>
    <w:rsid w:val="000910C6"/>
    <w:rsid w:val="000C1656"/>
    <w:rsid w:val="000C3320"/>
    <w:rsid w:val="000C4952"/>
    <w:rsid w:val="000D24F4"/>
    <w:rsid w:val="000E0DBD"/>
    <w:rsid w:val="000F032A"/>
    <w:rsid w:val="000F3A3D"/>
    <w:rsid w:val="00100537"/>
    <w:rsid w:val="00103496"/>
    <w:rsid w:val="00110DA9"/>
    <w:rsid w:val="00125720"/>
    <w:rsid w:val="001570F1"/>
    <w:rsid w:val="00160C05"/>
    <w:rsid w:val="0016484C"/>
    <w:rsid w:val="00166AFC"/>
    <w:rsid w:val="0018260B"/>
    <w:rsid w:val="0019369E"/>
    <w:rsid w:val="001C398A"/>
    <w:rsid w:val="001D2AF8"/>
    <w:rsid w:val="001D3D51"/>
    <w:rsid w:val="001D55E7"/>
    <w:rsid w:val="001D7932"/>
    <w:rsid w:val="001E1C31"/>
    <w:rsid w:val="001E6483"/>
    <w:rsid w:val="00202BF7"/>
    <w:rsid w:val="00211774"/>
    <w:rsid w:val="00220FDF"/>
    <w:rsid w:val="002213E6"/>
    <w:rsid w:val="002226A6"/>
    <w:rsid w:val="00225E82"/>
    <w:rsid w:val="0022643C"/>
    <w:rsid w:val="0023740C"/>
    <w:rsid w:val="00253FA0"/>
    <w:rsid w:val="00264826"/>
    <w:rsid w:val="00272DBD"/>
    <w:rsid w:val="002841D6"/>
    <w:rsid w:val="002843B7"/>
    <w:rsid w:val="002A67E5"/>
    <w:rsid w:val="002B3625"/>
    <w:rsid w:val="002D7E61"/>
    <w:rsid w:val="002E276D"/>
    <w:rsid w:val="002E3446"/>
    <w:rsid w:val="002F1EE6"/>
    <w:rsid w:val="002F2218"/>
    <w:rsid w:val="00300B39"/>
    <w:rsid w:val="00317D1B"/>
    <w:rsid w:val="003219B2"/>
    <w:rsid w:val="00322FD6"/>
    <w:rsid w:val="00334692"/>
    <w:rsid w:val="00341F67"/>
    <w:rsid w:val="00343368"/>
    <w:rsid w:val="00344D6F"/>
    <w:rsid w:val="00345BF9"/>
    <w:rsid w:val="0035760D"/>
    <w:rsid w:val="0037215B"/>
    <w:rsid w:val="003755E0"/>
    <w:rsid w:val="003817E9"/>
    <w:rsid w:val="00383455"/>
    <w:rsid w:val="00386765"/>
    <w:rsid w:val="003A12D5"/>
    <w:rsid w:val="003A1FA3"/>
    <w:rsid w:val="003A5130"/>
    <w:rsid w:val="003C41CE"/>
    <w:rsid w:val="003D3E46"/>
    <w:rsid w:val="003D5201"/>
    <w:rsid w:val="003E0DCC"/>
    <w:rsid w:val="003E751F"/>
    <w:rsid w:val="003F7E34"/>
    <w:rsid w:val="00402005"/>
    <w:rsid w:val="0041411E"/>
    <w:rsid w:val="00417137"/>
    <w:rsid w:val="00425ADA"/>
    <w:rsid w:val="00425ADE"/>
    <w:rsid w:val="00431683"/>
    <w:rsid w:val="004333B7"/>
    <w:rsid w:val="00434A9E"/>
    <w:rsid w:val="00444419"/>
    <w:rsid w:val="00451C88"/>
    <w:rsid w:val="00454224"/>
    <w:rsid w:val="0047193F"/>
    <w:rsid w:val="00480B23"/>
    <w:rsid w:val="00482F2D"/>
    <w:rsid w:val="0048763A"/>
    <w:rsid w:val="00490E5C"/>
    <w:rsid w:val="004B0E3E"/>
    <w:rsid w:val="004B3241"/>
    <w:rsid w:val="004C1854"/>
    <w:rsid w:val="004C1BF8"/>
    <w:rsid w:val="004C4193"/>
    <w:rsid w:val="004C7A46"/>
    <w:rsid w:val="004E686D"/>
    <w:rsid w:val="004F7319"/>
    <w:rsid w:val="00505762"/>
    <w:rsid w:val="0051548F"/>
    <w:rsid w:val="00523CA3"/>
    <w:rsid w:val="00527FE9"/>
    <w:rsid w:val="00532B81"/>
    <w:rsid w:val="00557EFF"/>
    <w:rsid w:val="0056269A"/>
    <w:rsid w:val="00583EBC"/>
    <w:rsid w:val="0059344C"/>
    <w:rsid w:val="0059665F"/>
    <w:rsid w:val="005A41DF"/>
    <w:rsid w:val="005A5937"/>
    <w:rsid w:val="005A62B3"/>
    <w:rsid w:val="005C4771"/>
    <w:rsid w:val="005C4F6F"/>
    <w:rsid w:val="005C666F"/>
    <w:rsid w:val="005C7553"/>
    <w:rsid w:val="005D2B9E"/>
    <w:rsid w:val="005E165F"/>
    <w:rsid w:val="005E1BC6"/>
    <w:rsid w:val="005E239F"/>
    <w:rsid w:val="005F2D47"/>
    <w:rsid w:val="00604DD2"/>
    <w:rsid w:val="006057B7"/>
    <w:rsid w:val="00606B4B"/>
    <w:rsid w:val="006120E3"/>
    <w:rsid w:val="00616DE1"/>
    <w:rsid w:val="00631CDE"/>
    <w:rsid w:val="006332C1"/>
    <w:rsid w:val="00643A0D"/>
    <w:rsid w:val="0064644D"/>
    <w:rsid w:val="0065489C"/>
    <w:rsid w:val="0065699F"/>
    <w:rsid w:val="0068555D"/>
    <w:rsid w:val="00692475"/>
    <w:rsid w:val="0069291E"/>
    <w:rsid w:val="00696B32"/>
    <w:rsid w:val="006A31DA"/>
    <w:rsid w:val="006D46B4"/>
    <w:rsid w:val="006E1E4C"/>
    <w:rsid w:val="006F127B"/>
    <w:rsid w:val="006F6703"/>
    <w:rsid w:val="006F767B"/>
    <w:rsid w:val="0070552C"/>
    <w:rsid w:val="00711CDC"/>
    <w:rsid w:val="00714C12"/>
    <w:rsid w:val="0073519D"/>
    <w:rsid w:val="007439D7"/>
    <w:rsid w:val="00752054"/>
    <w:rsid w:val="00752E4C"/>
    <w:rsid w:val="007553F9"/>
    <w:rsid w:val="00794C43"/>
    <w:rsid w:val="007A5387"/>
    <w:rsid w:val="007A6625"/>
    <w:rsid w:val="007B5547"/>
    <w:rsid w:val="007D5A90"/>
    <w:rsid w:val="007D7ABC"/>
    <w:rsid w:val="007E1422"/>
    <w:rsid w:val="007E4724"/>
    <w:rsid w:val="007F3295"/>
    <w:rsid w:val="00805B98"/>
    <w:rsid w:val="00811046"/>
    <w:rsid w:val="008130EB"/>
    <w:rsid w:val="00815B7A"/>
    <w:rsid w:val="008212D4"/>
    <w:rsid w:val="00823F88"/>
    <w:rsid w:val="00832E39"/>
    <w:rsid w:val="00837820"/>
    <w:rsid w:val="0084664C"/>
    <w:rsid w:val="00853AC6"/>
    <w:rsid w:val="00854126"/>
    <w:rsid w:val="0087414E"/>
    <w:rsid w:val="00875ED2"/>
    <w:rsid w:val="00882B46"/>
    <w:rsid w:val="008B60E0"/>
    <w:rsid w:val="008C152B"/>
    <w:rsid w:val="008C19CB"/>
    <w:rsid w:val="008C6C7C"/>
    <w:rsid w:val="008D0B60"/>
    <w:rsid w:val="008D29A7"/>
    <w:rsid w:val="008D37C5"/>
    <w:rsid w:val="008E0E0C"/>
    <w:rsid w:val="008F745B"/>
    <w:rsid w:val="00904D1B"/>
    <w:rsid w:val="009103F2"/>
    <w:rsid w:val="0093316F"/>
    <w:rsid w:val="0093475E"/>
    <w:rsid w:val="00944BC4"/>
    <w:rsid w:val="00946561"/>
    <w:rsid w:val="00952EFF"/>
    <w:rsid w:val="009558E9"/>
    <w:rsid w:val="00961B25"/>
    <w:rsid w:val="00971AFF"/>
    <w:rsid w:val="00980B59"/>
    <w:rsid w:val="00993C46"/>
    <w:rsid w:val="009957B2"/>
    <w:rsid w:val="00995A7C"/>
    <w:rsid w:val="009B2F2A"/>
    <w:rsid w:val="009C5B42"/>
    <w:rsid w:val="009D26EC"/>
    <w:rsid w:val="009D2788"/>
    <w:rsid w:val="009E3C4E"/>
    <w:rsid w:val="00A045BE"/>
    <w:rsid w:val="00A139CF"/>
    <w:rsid w:val="00A14DF2"/>
    <w:rsid w:val="00A23001"/>
    <w:rsid w:val="00A40FA3"/>
    <w:rsid w:val="00A41824"/>
    <w:rsid w:val="00A42C92"/>
    <w:rsid w:val="00A55684"/>
    <w:rsid w:val="00A65F63"/>
    <w:rsid w:val="00A75CFA"/>
    <w:rsid w:val="00A77E91"/>
    <w:rsid w:val="00A8102D"/>
    <w:rsid w:val="00A92E6A"/>
    <w:rsid w:val="00A93403"/>
    <w:rsid w:val="00AA525C"/>
    <w:rsid w:val="00AC15A9"/>
    <w:rsid w:val="00AC53A8"/>
    <w:rsid w:val="00AC5AFA"/>
    <w:rsid w:val="00AE1B77"/>
    <w:rsid w:val="00AE4BB5"/>
    <w:rsid w:val="00AF104F"/>
    <w:rsid w:val="00B028A6"/>
    <w:rsid w:val="00B122FE"/>
    <w:rsid w:val="00B329F8"/>
    <w:rsid w:val="00B3547F"/>
    <w:rsid w:val="00B45966"/>
    <w:rsid w:val="00B51149"/>
    <w:rsid w:val="00B51A93"/>
    <w:rsid w:val="00B52976"/>
    <w:rsid w:val="00B60465"/>
    <w:rsid w:val="00B615FD"/>
    <w:rsid w:val="00B6697F"/>
    <w:rsid w:val="00B701B0"/>
    <w:rsid w:val="00B74A36"/>
    <w:rsid w:val="00B77F4E"/>
    <w:rsid w:val="00B82E1C"/>
    <w:rsid w:val="00BA0BD2"/>
    <w:rsid w:val="00BB5FD0"/>
    <w:rsid w:val="00BD133C"/>
    <w:rsid w:val="00BE5AA5"/>
    <w:rsid w:val="00BE611A"/>
    <w:rsid w:val="00BE63A9"/>
    <w:rsid w:val="00BF4C0F"/>
    <w:rsid w:val="00C00F49"/>
    <w:rsid w:val="00C13D07"/>
    <w:rsid w:val="00C176F4"/>
    <w:rsid w:val="00C31890"/>
    <w:rsid w:val="00C41BB0"/>
    <w:rsid w:val="00C50366"/>
    <w:rsid w:val="00C50563"/>
    <w:rsid w:val="00C5667B"/>
    <w:rsid w:val="00C65A24"/>
    <w:rsid w:val="00C670E8"/>
    <w:rsid w:val="00C678E1"/>
    <w:rsid w:val="00C845C1"/>
    <w:rsid w:val="00C87183"/>
    <w:rsid w:val="00CA52C5"/>
    <w:rsid w:val="00CB60CA"/>
    <w:rsid w:val="00CC7040"/>
    <w:rsid w:val="00CE68FF"/>
    <w:rsid w:val="00CF59B8"/>
    <w:rsid w:val="00CF5A60"/>
    <w:rsid w:val="00CF6A35"/>
    <w:rsid w:val="00CF7F88"/>
    <w:rsid w:val="00CF7FB1"/>
    <w:rsid w:val="00D07244"/>
    <w:rsid w:val="00D163E4"/>
    <w:rsid w:val="00D20EE4"/>
    <w:rsid w:val="00D2643B"/>
    <w:rsid w:val="00D30C03"/>
    <w:rsid w:val="00D41355"/>
    <w:rsid w:val="00D44EC8"/>
    <w:rsid w:val="00D50F18"/>
    <w:rsid w:val="00D52ACC"/>
    <w:rsid w:val="00D54620"/>
    <w:rsid w:val="00D625C5"/>
    <w:rsid w:val="00D74068"/>
    <w:rsid w:val="00D7423D"/>
    <w:rsid w:val="00D761B8"/>
    <w:rsid w:val="00D772E4"/>
    <w:rsid w:val="00D804D3"/>
    <w:rsid w:val="00D80652"/>
    <w:rsid w:val="00D86282"/>
    <w:rsid w:val="00D963EB"/>
    <w:rsid w:val="00DA5C15"/>
    <w:rsid w:val="00DA7DB2"/>
    <w:rsid w:val="00DB0B59"/>
    <w:rsid w:val="00DB7752"/>
    <w:rsid w:val="00DD772E"/>
    <w:rsid w:val="00DF3C87"/>
    <w:rsid w:val="00E11461"/>
    <w:rsid w:val="00E43065"/>
    <w:rsid w:val="00E44085"/>
    <w:rsid w:val="00E56586"/>
    <w:rsid w:val="00E61339"/>
    <w:rsid w:val="00E672F6"/>
    <w:rsid w:val="00E70BB2"/>
    <w:rsid w:val="00E7481F"/>
    <w:rsid w:val="00E77712"/>
    <w:rsid w:val="00E86C56"/>
    <w:rsid w:val="00E941B3"/>
    <w:rsid w:val="00EA116B"/>
    <w:rsid w:val="00EA16E9"/>
    <w:rsid w:val="00EA545B"/>
    <w:rsid w:val="00ED5332"/>
    <w:rsid w:val="00EE118F"/>
    <w:rsid w:val="00EF167B"/>
    <w:rsid w:val="00F06126"/>
    <w:rsid w:val="00F10AB1"/>
    <w:rsid w:val="00F142B7"/>
    <w:rsid w:val="00F16B48"/>
    <w:rsid w:val="00F22E96"/>
    <w:rsid w:val="00F2477B"/>
    <w:rsid w:val="00F335A3"/>
    <w:rsid w:val="00F42154"/>
    <w:rsid w:val="00F42D69"/>
    <w:rsid w:val="00F44074"/>
    <w:rsid w:val="00F51824"/>
    <w:rsid w:val="00F53515"/>
    <w:rsid w:val="00F70FFC"/>
    <w:rsid w:val="00F90AE7"/>
    <w:rsid w:val="00F94FF6"/>
    <w:rsid w:val="00FA0AC7"/>
    <w:rsid w:val="00FB63E9"/>
    <w:rsid w:val="00FD245D"/>
    <w:rsid w:val="00FD3D6B"/>
    <w:rsid w:val="00FF5A52"/>
    <w:rsid w:val="00FF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9A81E4"/>
  <w15:docId w15:val="{28853672-AB1E-474E-BF25-A66E6F01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6282"/>
  </w:style>
  <w:style w:type="paragraph" w:styleId="1">
    <w:name w:val="heading 1"/>
    <w:basedOn w:val="a"/>
    <w:next w:val="a"/>
    <w:link w:val="10"/>
    <w:uiPriority w:val="9"/>
    <w:qFormat/>
    <w:rsid w:val="00402005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02005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02005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2005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F54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402005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  <w:lang w:eastAsia="en-US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402005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  <w:lang w:eastAsia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402005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sz w:val="24"/>
      <w:szCs w:val="24"/>
      <w:lang w:eastAsia="en-US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402005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F5496"/>
      <w:lang w:eastAsia="en-US"/>
    </w:rPr>
  </w:style>
  <w:style w:type="paragraph" w:styleId="a3">
    <w:name w:val="endnote text"/>
    <w:basedOn w:val="a"/>
    <w:link w:val="a4"/>
    <w:uiPriority w:val="99"/>
    <w:semiHidden/>
    <w:unhideWhenUsed/>
    <w:rsid w:val="00087475"/>
    <w:pPr>
      <w:spacing w:after="0" w:line="240" w:lineRule="auto"/>
    </w:pPr>
    <w:rPr>
      <w:sz w:val="20"/>
      <w:szCs w:val="20"/>
    </w:rPr>
  </w:style>
  <w:style w:type="paragraph" w:styleId="a5">
    <w:name w:val="List Paragraph"/>
    <w:basedOn w:val="a"/>
    <w:uiPriority w:val="34"/>
    <w:qFormat/>
    <w:rsid w:val="00402005"/>
    <w:pPr>
      <w:ind w:left="720"/>
      <w:contextualSpacing/>
    </w:pPr>
    <w:rPr>
      <w:lang w:eastAsia="en-US"/>
    </w:rPr>
  </w:style>
  <w:style w:type="character" w:customStyle="1" w:styleId="12">
    <w:name w:val="Гиперссылка1"/>
    <w:basedOn w:val="a0"/>
    <w:uiPriority w:val="99"/>
    <w:unhideWhenUsed/>
    <w:rsid w:val="00402005"/>
    <w:rPr>
      <w:color w:val="0563C1"/>
      <w:u w:val="single"/>
    </w:rPr>
  </w:style>
  <w:style w:type="character" w:styleId="a6">
    <w:name w:val="Unresolved Mention"/>
    <w:basedOn w:val="a0"/>
    <w:uiPriority w:val="99"/>
    <w:semiHidden/>
    <w:unhideWhenUsed/>
    <w:rsid w:val="00402005"/>
    <w:rPr>
      <w:color w:val="605E5C"/>
      <w:shd w:val="clear" w:color="auto" w:fill="E1DFDD"/>
    </w:rPr>
  </w:style>
  <w:style w:type="character" w:customStyle="1" w:styleId="13">
    <w:name w:val="Просмотренная гиперссылка1"/>
    <w:basedOn w:val="a0"/>
    <w:uiPriority w:val="99"/>
    <w:semiHidden/>
    <w:unhideWhenUsed/>
    <w:rsid w:val="00402005"/>
    <w:rPr>
      <w:color w:val="954F72"/>
      <w:u w:val="single"/>
    </w:rPr>
  </w:style>
  <w:style w:type="character" w:customStyle="1" w:styleId="10">
    <w:name w:val="Заголовок 1 Знак"/>
    <w:basedOn w:val="a0"/>
    <w:link w:val="1"/>
    <w:uiPriority w:val="9"/>
    <w:rsid w:val="00402005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14">
    <w:name w:val="Заголовок1"/>
    <w:basedOn w:val="a"/>
    <w:next w:val="a"/>
    <w:uiPriority w:val="10"/>
    <w:qFormat/>
    <w:rsid w:val="00402005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  <w:lang w:eastAsia="en-US"/>
    </w:rPr>
  </w:style>
  <w:style w:type="character" w:customStyle="1" w:styleId="a7">
    <w:name w:val="Заголовок Знак"/>
    <w:basedOn w:val="a0"/>
    <w:link w:val="a8"/>
    <w:uiPriority w:val="10"/>
    <w:rsid w:val="00402005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15">
    <w:name w:val="Подзаголовок1"/>
    <w:basedOn w:val="a"/>
    <w:next w:val="a"/>
    <w:uiPriority w:val="11"/>
    <w:qFormat/>
    <w:rsid w:val="00402005"/>
    <w:pPr>
      <w:numPr>
        <w:ilvl w:val="1"/>
      </w:numPr>
    </w:pPr>
    <w:rPr>
      <w:rFonts w:eastAsia="Times New Roman"/>
      <w:color w:val="5A5A5A"/>
      <w:spacing w:val="15"/>
      <w:lang w:eastAsia="en-US"/>
    </w:rPr>
  </w:style>
  <w:style w:type="character" w:customStyle="1" w:styleId="a9">
    <w:name w:val="Подзаголовок Знак"/>
    <w:basedOn w:val="a0"/>
    <w:link w:val="aa"/>
    <w:uiPriority w:val="11"/>
    <w:rsid w:val="00402005"/>
    <w:rPr>
      <w:rFonts w:eastAsia="Times New Roman"/>
      <w:color w:val="5A5A5A"/>
      <w:spacing w:val="15"/>
    </w:rPr>
  </w:style>
  <w:style w:type="character" w:customStyle="1" w:styleId="20">
    <w:name w:val="Заголовок 2 Знак"/>
    <w:basedOn w:val="a0"/>
    <w:link w:val="2"/>
    <w:uiPriority w:val="9"/>
    <w:rsid w:val="00402005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02005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402005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402005"/>
    <w:pPr>
      <w:spacing w:line="240" w:lineRule="auto"/>
    </w:pPr>
    <w:rPr>
      <w:sz w:val="20"/>
      <w:szCs w:val="20"/>
      <w:lang w:eastAsia="en-US"/>
    </w:rPr>
  </w:style>
  <w:style w:type="character" w:customStyle="1" w:styleId="ad">
    <w:name w:val="Текст примечания Знак"/>
    <w:basedOn w:val="a0"/>
    <w:link w:val="ac"/>
    <w:uiPriority w:val="99"/>
    <w:rsid w:val="00402005"/>
    <w:rPr>
      <w:sz w:val="20"/>
      <w:szCs w:val="20"/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02005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02005"/>
    <w:rPr>
      <w:b/>
      <w:bCs/>
      <w:sz w:val="20"/>
      <w:szCs w:val="20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402005"/>
    <w:rPr>
      <w:rFonts w:ascii="Calibri Light" w:eastAsia="Times New Roman" w:hAnsi="Calibri Light" w:cs="Times New Roman"/>
      <w:i/>
      <w:iCs/>
      <w:color w:val="2F5496"/>
    </w:rPr>
  </w:style>
  <w:style w:type="paragraph" w:customStyle="1" w:styleId="16">
    <w:name w:val="Верхний колонтитул1"/>
    <w:basedOn w:val="a"/>
    <w:next w:val="af0"/>
    <w:link w:val="af1"/>
    <w:uiPriority w:val="99"/>
    <w:unhideWhenUsed/>
    <w:rsid w:val="00402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16"/>
    <w:uiPriority w:val="99"/>
    <w:rsid w:val="00402005"/>
  </w:style>
  <w:style w:type="paragraph" w:customStyle="1" w:styleId="17">
    <w:name w:val="Нижний колонтитул1"/>
    <w:basedOn w:val="a"/>
    <w:next w:val="af2"/>
    <w:link w:val="af3"/>
    <w:uiPriority w:val="99"/>
    <w:unhideWhenUsed/>
    <w:rsid w:val="00402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17"/>
    <w:uiPriority w:val="99"/>
    <w:rsid w:val="00402005"/>
  </w:style>
  <w:style w:type="table" w:customStyle="1" w:styleId="18">
    <w:name w:val="Сетка таблицы1"/>
    <w:basedOn w:val="a1"/>
    <w:next w:val="af4"/>
    <w:uiPriority w:val="39"/>
    <w:rsid w:val="00402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402005"/>
    <w:rPr>
      <w:color w:val="0563C1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402005"/>
    <w:rPr>
      <w:color w:val="954F72" w:themeColor="followedHyperlink"/>
      <w:u w:val="single"/>
    </w:rPr>
  </w:style>
  <w:style w:type="character" w:customStyle="1" w:styleId="110">
    <w:name w:val="Заголовок 1 Знак1"/>
    <w:basedOn w:val="a0"/>
    <w:uiPriority w:val="9"/>
    <w:rsid w:val="004020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Title"/>
    <w:basedOn w:val="a"/>
    <w:next w:val="a"/>
    <w:link w:val="a7"/>
    <w:uiPriority w:val="10"/>
    <w:qFormat/>
    <w:rsid w:val="00402005"/>
    <w:pPr>
      <w:spacing w:after="0" w:line="240" w:lineRule="auto"/>
      <w:contextualSpacing/>
    </w:pPr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19">
    <w:name w:val="Заголовок Знак1"/>
    <w:basedOn w:val="a0"/>
    <w:uiPriority w:val="10"/>
    <w:rsid w:val="004020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Subtitle"/>
    <w:basedOn w:val="a"/>
    <w:next w:val="a"/>
    <w:link w:val="a9"/>
    <w:uiPriority w:val="11"/>
    <w:qFormat/>
    <w:rsid w:val="00402005"/>
    <w:pPr>
      <w:numPr>
        <w:ilvl w:val="1"/>
      </w:numPr>
    </w:pPr>
    <w:rPr>
      <w:rFonts w:eastAsia="Times New Roman"/>
      <w:color w:val="5A5A5A"/>
      <w:spacing w:val="15"/>
    </w:rPr>
  </w:style>
  <w:style w:type="character" w:customStyle="1" w:styleId="1a">
    <w:name w:val="Подзаголовок Знак1"/>
    <w:basedOn w:val="a0"/>
    <w:uiPriority w:val="11"/>
    <w:rsid w:val="00402005"/>
    <w:rPr>
      <w:rFonts w:eastAsiaTheme="minorEastAsia"/>
      <w:color w:val="5A5A5A" w:themeColor="text1" w:themeTint="A5"/>
      <w:spacing w:val="15"/>
    </w:rPr>
  </w:style>
  <w:style w:type="character" w:customStyle="1" w:styleId="210">
    <w:name w:val="Заголовок 2 Знак1"/>
    <w:basedOn w:val="a0"/>
    <w:uiPriority w:val="9"/>
    <w:semiHidden/>
    <w:rsid w:val="0040200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40200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10">
    <w:name w:val="Заголовок 4 Знак1"/>
    <w:basedOn w:val="a0"/>
    <w:uiPriority w:val="9"/>
    <w:semiHidden/>
    <w:rsid w:val="0040200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f0">
    <w:name w:val="header"/>
    <w:basedOn w:val="a"/>
    <w:link w:val="1b"/>
    <w:uiPriority w:val="99"/>
    <w:unhideWhenUsed/>
    <w:rsid w:val="00402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b">
    <w:name w:val="Верхний колонтитул Знак1"/>
    <w:basedOn w:val="a0"/>
    <w:link w:val="af0"/>
    <w:uiPriority w:val="99"/>
    <w:rsid w:val="00402005"/>
  </w:style>
  <w:style w:type="paragraph" w:styleId="af2">
    <w:name w:val="footer"/>
    <w:basedOn w:val="a"/>
    <w:link w:val="1c"/>
    <w:uiPriority w:val="99"/>
    <w:unhideWhenUsed/>
    <w:rsid w:val="00402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c">
    <w:name w:val="Нижний колонтитул Знак1"/>
    <w:basedOn w:val="a0"/>
    <w:link w:val="af2"/>
    <w:uiPriority w:val="99"/>
    <w:rsid w:val="00402005"/>
  </w:style>
  <w:style w:type="table" w:styleId="af4">
    <w:name w:val="Table Grid"/>
    <w:basedOn w:val="a1"/>
    <w:uiPriority w:val="39"/>
    <w:rsid w:val="00402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d">
    <w:name w:val="Текст сноски1"/>
    <w:basedOn w:val="a"/>
    <w:next w:val="af7"/>
    <w:link w:val="af8"/>
    <w:uiPriority w:val="99"/>
    <w:semiHidden/>
    <w:unhideWhenUsed/>
    <w:rsid w:val="000C4952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1d"/>
    <w:uiPriority w:val="99"/>
    <w:semiHidden/>
    <w:rsid w:val="000C4952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0C4952"/>
    <w:rPr>
      <w:vertAlign w:val="superscript"/>
    </w:rPr>
  </w:style>
  <w:style w:type="paragraph" w:styleId="af7">
    <w:name w:val="footnote text"/>
    <w:basedOn w:val="a"/>
    <w:link w:val="1e"/>
    <w:uiPriority w:val="99"/>
    <w:semiHidden/>
    <w:unhideWhenUsed/>
    <w:rsid w:val="000C4952"/>
    <w:pPr>
      <w:spacing w:after="0" w:line="240" w:lineRule="auto"/>
    </w:pPr>
    <w:rPr>
      <w:sz w:val="20"/>
      <w:szCs w:val="20"/>
    </w:rPr>
  </w:style>
  <w:style w:type="character" w:customStyle="1" w:styleId="1e">
    <w:name w:val="Текст сноски Знак1"/>
    <w:basedOn w:val="a0"/>
    <w:link w:val="af7"/>
    <w:uiPriority w:val="99"/>
    <w:semiHidden/>
    <w:rsid w:val="000C4952"/>
    <w:rPr>
      <w:sz w:val="20"/>
      <w:szCs w:val="20"/>
    </w:rPr>
  </w:style>
  <w:style w:type="paragraph" w:styleId="afa">
    <w:name w:val="TOC Heading"/>
    <w:basedOn w:val="1"/>
    <w:next w:val="a"/>
    <w:uiPriority w:val="39"/>
    <w:unhideWhenUsed/>
    <w:qFormat/>
    <w:rsid w:val="00017139"/>
    <w:pPr>
      <w:outlineLvl w:val="9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1f">
    <w:name w:val="toc 1"/>
    <w:basedOn w:val="a"/>
    <w:next w:val="a"/>
    <w:autoRedefine/>
    <w:uiPriority w:val="39"/>
    <w:unhideWhenUsed/>
    <w:rsid w:val="00017139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017139"/>
    <w:pPr>
      <w:spacing w:after="100"/>
      <w:ind w:left="220"/>
    </w:pPr>
  </w:style>
  <w:style w:type="paragraph" w:styleId="32">
    <w:name w:val="toc 3"/>
    <w:basedOn w:val="a"/>
    <w:next w:val="a"/>
    <w:autoRedefine/>
    <w:uiPriority w:val="39"/>
    <w:unhideWhenUsed/>
    <w:rsid w:val="00017139"/>
    <w:pPr>
      <w:spacing w:after="100"/>
      <w:ind w:left="440"/>
    </w:pPr>
  </w:style>
  <w:style w:type="paragraph" w:styleId="42">
    <w:name w:val="toc 4"/>
    <w:basedOn w:val="a"/>
    <w:next w:val="a"/>
    <w:autoRedefine/>
    <w:uiPriority w:val="39"/>
    <w:unhideWhenUsed/>
    <w:rsid w:val="00017139"/>
    <w:pPr>
      <w:spacing w:after="100"/>
      <w:ind w:left="660"/>
    </w:pPr>
    <w:rPr>
      <w:rFonts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017139"/>
    <w:pPr>
      <w:spacing w:after="100"/>
      <w:ind w:left="880"/>
    </w:pPr>
    <w:rPr>
      <w:rFonts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017139"/>
    <w:pPr>
      <w:spacing w:after="100"/>
      <w:ind w:left="1100"/>
    </w:pPr>
    <w:rPr>
      <w:rFonts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017139"/>
    <w:pPr>
      <w:spacing w:after="100"/>
      <w:ind w:left="1320"/>
    </w:pPr>
    <w:rPr>
      <w:rFonts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017139"/>
    <w:pPr>
      <w:spacing w:after="100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017139"/>
    <w:pPr>
      <w:spacing w:after="100"/>
      <w:ind w:left="1760"/>
    </w:pPr>
    <w:rPr>
      <w:rFonts w:eastAsiaTheme="minorEastAsia"/>
    </w:rPr>
  </w:style>
  <w:style w:type="character" w:customStyle="1" w:styleId="a4">
    <w:name w:val="Текст концевой сноски Знак"/>
    <w:basedOn w:val="a0"/>
    <w:link w:val="a3"/>
    <w:uiPriority w:val="99"/>
    <w:semiHidden/>
    <w:rsid w:val="00087475"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0874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2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0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0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3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6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0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87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4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9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83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2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5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4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1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51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digitalcommons.pace.edu" TargetMode="External"/><Relationship Id="rId18" Type="http://schemas.openxmlformats.org/officeDocument/2006/relationships/image" Target="media/image3.png"/><Relationship Id="rId26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hyperlink" Target="http://www.cambridgeenglish.org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oxfordbibliographies.com/view/document/obo-9780199772810/obo-9780199772810-0254.xml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digitalcommons.pace.edu/honorscollege_theses/30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ambridgeenglish.org/Images/young-learners-sample-papers-2018-vol1.pdf" TargetMode="External"/><Relationship Id="rId20" Type="http://schemas.openxmlformats.org/officeDocument/2006/relationships/image" Target="media/image5.png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https://www.academia.edu/16758421/An_Overview_of_Challenges_Faced_by_Russian_EFL_and_ESL_Learners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cambridgeenglish.org/Images/423014-cambridge-english-young-learners-sample-papers-2018-volume-2.pdf" TargetMode="External"/><Relationship Id="rId23" Type="http://schemas.openxmlformats.org/officeDocument/2006/relationships/hyperlink" Target="https://www.oxfordbibliographies.com/view/document/obo-9780199772810/obo-9780199772810-0254.xml" TargetMode="External"/><Relationship Id="rId28" Type="http://schemas.openxmlformats.org/officeDocument/2006/relationships/chart" Target="charts/chart3.xml"/><Relationship Id="rId10" Type="http://schemas.openxmlformats.org/officeDocument/2006/relationships/hyperlink" Target="https://www.britishschoolrc.com" TargetMode="External"/><Relationship Id="rId19" Type="http://schemas.openxmlformats.org/officeDocument/2006/relationships/image" Target="media/image4.jpeg"/><Relationship Id="rId31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www.cambridgeenglish.org" TargetMode="External"/><Relationship Id="rId22" Type="http://schemas.openxmlformats.org/officeDocument/2006/relationships/hyperlink" Target="https://www.cambridgeenglish.org" TargetMode="External"/><Relationship Id="rId27" Type="http://schemas.openxmlformats.org/officeDocument/2006/relationships/chart" Target="charts/chart2.xml"/><Relationship Id="rId30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734-4AB7-AF57-AB5AEE7DE52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78B-4837-8763-E35A181B301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78B-4837-8763-E35A181B301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78B-4837-8763-E35A181B301A}"/>
              </c:ext>
            </c:extLst>
          </c:dPt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Трудность фонетики и фонологии</c:v>
                </c:pt>
                <c:pt idx="1">
                  <c:v>Лексическая трудность</c:v>
                </c:pt>
                <c:pt idx="2">
                  <c:v>Грамматическая трудность (0%)</c:v>
                </c:pt>
                <c:pt idx="3">
                  <c:v>Прагматическая трудность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34-4AB7-AF57-AB5AEE7DE5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B6-4B2F-A7EE-8F33511F8D5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B6-4B2F-A7EE-8F33511F8D5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B6-4B2F-A7EE-8F33511F8D5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B6-4B2F-A7EE-8F33511F8D5D}"/>
              </c:ext>
            </c:extLst>
          </c:dPt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Трудность фонетики и фонологии</c:v>
                </c:pt>
                <c:pt idx="1">
                  <c:v>Лексическая трудность</c:v>
                </c:pt>
                <c:pt idx="2">
                  <c:v>Грамматическая трудность</c:v>
                </c:pt>
                <c:pt idx="3">
                  <c:v>Прагматическая трудность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26-4401-B91D-359E062592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45B-4879-AE00-E5FDE9CDD20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45B-4879-AE00-E5FDE9CDD20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45B-4879-AE00-E5FDE9CDD20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45B-4879-AE00-E5FDE9CDD209}"/>
              </c:ext>
            </c:extLst>
          </c:dPt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Трудность фонетики и фонологии</c:v>
                </c:pt>
                <c:pt idx="1">
                  <c:v>Лексическая трудность</c:v>
                </c:pt>
                <c:pt idx="2">
                  <c:v>Грамматическая трудность (0%)</c:v>
                </c:pt>
                <c:pt idx="3">
                  <c:v>Прагматическая трудность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0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3C-4CFE-B725-8353A1C6ED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B64-4C93-AC72-B0252439C9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B64-4C93-AC72-B0252439C9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B64-4C93-AC72-B0252439C9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B64-4C93-AC72-B0252439C91D}"/>
              </c:ext>
            </c:extLst>
          </c:dPt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ctr"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Трудность фонетики и фонологии</c:v>
                </c:pt>
                <c:pt idx="1">
                  <c:v>Лексическая трудность</c:v>
                </c:pt>
                <c:pt idx="2">
                  <c:v>Грамматическая трудность</c:v>
                </c:pt>
                <c:pt idx="3">
                  <c:v>Прагматическая трудность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</c:v>
                </c:pt>
                <c:pt idx="1">
                  <c:v>2</c:v>
                </c:pt>
                <c:pt idx="2">
                  <c:v>5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8F-45AF-874C-E6E6B58913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F5C-4A54-A143-4BC6CBCC49B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F5C-4A54-A143-4BC6CBCC49B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F5C-4A54-A143-4BC6CBCC49B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F5C-4A54-A143-4BC6CBCC49B0}"/>
              </c:ext>
            </c:extLst>
          </c:dPt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Трудность фонетики и фонологии</c:v>
                </c:pt>
                <c:pt idx="1">
                  <c:v>Лексическая трудность</c:v>
                </c:pt>
                <c:pt idx="2">
                  <c:v>Грамматическая трудность</c:v>
                </c:pt>
                <c:pt idx="3">
                  <c:v>Прагматическая трудность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  <c:pt idx="2">
                  <c:v>16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35-467A-AEDD-3360604A65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923-416D-90BB-A4D35DDAD2D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923-416D-90BB-A4D35DDAD2D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923-416D-90BB-A4D35DDAD2D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923-416D-90BB-A4D35DDAD2DA}"/>
              </c:ext>
            </c:extLst>
          </c:dPt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Трудности фонетики и фонологии</c:v>
                </c:pt>
                <c:pt idx="1">
                  <c:v>Лексическая трудность</c:v>
                </c:pt>
                <c:pt idx="2">
                  <c:v>Грамматическая трудность</c:v>
                </c:pt>
                <c:pt idx="3">
                  <c:v>Прагматическая трудность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12</c:v>
                </c:pt>
                <c:pt idx="2">
                  <c:v>22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11-47C0-A77F-1DED79FE5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470CCDEB-6E7F-4D72-B4E9-49F951109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101</Pages>
  <Words>26068</Words>
  <Characters>148593</Characters>
  <Application>Microsoft Office Word</Application>
  <DocSecurity>0</DocSecurity>
  <Lines>1238</Lines>
  <Paragraphs>348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Копыловская Мария Юрьевна</dc:creator>
  <cp:keywords/>
  <dc:description/>
  <cp:lastModifiedBy>Дарья Глотина</cp:lastModifiedBy>
  <cp:revision>10</cp:revision>
  <dcterms:created xsi:type="dcterms:W3CDTF">2022-06-01T14:18:00Z</dcterms:created>
  <dcterms:modified xsi:type="dcterms:W3CDTF">2022-06-02T15:56:00Z</dcterms:modified>
</cp:coreProperties>
</file>