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F9AE3E" w14:textId="77777777" w:rsidR="00E93C01" w:rsidRPr="00E93C01" w:rsidRDefault="00E93C01" w:rsidP="00E93C01">
      <w:pPr>
        <w:pStyle w:val="af2"/>
        <w:spacing w:line="240" w:lineRule="auto"/>
        <w:rPr>
          <w:rFonts w:cs="Times New Roman"/>
          <w:szCs w:val="24"/>
        </w:rPr>
      </w:pPr>
      <w:r w:rsidRPr="00E93C01">
        <w:rPr>
          <w:rFonts w:cs="Times New Roman"/>
        </w:rPr>
        <w:t>Федеральное государственное бюджетное</w:t>
      </w:r>
      <w:r w:rsidRPr="00E93C01">
        <w:rPr>
          <w:rFonts w:cs="Times New Roman"/>
        </w:rPr>
        <w:br/>
        <w:t xml:space="preserve">образовательное учреждение </w:t>
      </w:r>
      <w:r w:rsidRPr="00E93C01">
        <w:rPr>
          <w:rFonts w:cs="Times New Roman"/>
          <w:szCs w:val="24"/>
        </w:rPr>
        <w:t>высшего образования</w:t>
      </w:r>
    </w:p>
    <w:p w14:paraId="029E56C5" w14:textId="77777777" w:rsidR="00E93C01" w:rsidRPr="00E93C01" w:rsidRDefault="00E93C01" w:rsidP="00E93C01">
      <w:pPr>
        <w:pStyle w:val="af2"/>
        <w:spacing w:line="240" w:lineRule="auto"/>
        <w:rPr>
          <w:rFonts w:cs="Times New Roman"/>
          <w:szCs w:val="24"/>
        </w:rPr>
      </w:pPr>
      <w:r w:rsidRPr="00E93C01">
        <w:rPr>
          <w:rFonts w:cs="Times New Roman"/>
          <w:szCs w:val="24"/>
        </w:rPr>
        <w:t>Санкт-Петербургский государственный университет</w:t>
      </w:r>
    </w:p>
    <w:p w14:paraId="0F7379AB" w14:textId="77777777" w:rsidR="00E93C01" w:rsidRPr="00E93C01" w:rsidRDefault="00E93C01" w:rsidP="00E93C01">
      <w:pPr>
        <w:pStyle w:val="af2"/>
        <w:spacing w:line="240" w:lineRule="auto"/>
        <w:rPr>
          <w:rFonts w:cs="Times New Roman"/>
          <w:szCs w:val="24"/>
        </w:rPr>
      </w:pPr>
      <w:r w:rsidRPr="00E93C01">
        <w:rPr>
          <w:rFonts w:cs="Times New Roman"/>
          <w:szCs w:val="24"/>
        </w:rPr>
        <w:t>Высшая школа менеджмента</w:t>
      </w:r>
    </w:p>
    <w:p w14:paraId="4FF4D430" w14:textId="77777777" w:rsidR="0067246C" w:rsidRPr="00E93C01" w:rsidRDefault="0067246C">
      <w:pPr>
        <w:rPr>
          <w:rFonts w:ascii="Times New Roman" w:hAnsi="Times New Roman" w:cs="Times New Roman"/>
          <w:b/>
        </w:rPr>
      </w:pPr>
    </w:p>
    <w:p w14:paraId="18E2F3A9" w14:textId="77777777" w:rsidR="0067246C" w:rsidRPr="00E93C01" w:rsidRDefault="0067246C" w:rsidP="0067246C">
      <w:pPr>
        <w:jc w:val="center"/>
        <w:rPr>
          <w:rFonts w:ascii="Times New Roman" w:hAnsi="Times New Roman" w:cs="Times New Roman"/>
        </w:rPr>
      </w:pPr>
    </w:p>
    <w:p w14:paraId="55AA4ACC" w14:textId="77777777" w:rsidR="0067246C" w:rsidRPr="00E93C01" w:rsidRDefault="0067246C" w:rsidP="0067246C">
      <w:pPr>
        <w:jc w:val="center"/>
        <w:rPr>
          <w:rFonts w:ascii="Times New Roman" w:hAnsi="Times New Roman" w:cs="Times New Roman"/>
        </w:rPr>
      </w:pPr>
    </w:p>
    <w:p w14:paraId="01045AFD" w14:textId="77777777" w:rsidR="0067246C" w:rsidRPr="00E93C01" w:rsidRDefault="0067246C" w:rsidP="0067246C">
      <w:pPr>
        <w:jc w:val="center"/>
        <w:rPr>
          <w:rFonts w:ascii="Times New Roman" w:hAnsi="Times New Roman" w:cs="Times New Roman"/>
        </w:rPr>
      </w:pPr>
    </w:p>
    <w:p w14:paraId="1F235E73" w14:textId="3406E3AC" w:rsidR="0067246C" w:rsidRPr="00E93C01" w:rsidRDefault="0067246C" w:rsidP="0067246C">
      <w:pPr>
        <w:pStyle w:val="a5"/>
        <w:rPr>
          <w:rFonts w:cs="Times New Roman"/>
          <w:b/>
        </w:rPr>
      </w:pPr>
      <w:r w:rsidRPr="00E93C01">
        <w:rPr>
          <w:rStyle w:val="a7"/>
          <w:rFonts w:cs="Times New Roman"/>
        </w:rPr>
        <w:t xml:space="preserve">Выпускная квалификационная работа </w:t>
      </w:r>
      <w:r w:rsidR="00516EDB" w:rsidRPr="00E93C01">
        <w:rPr>
          <w:rStyle w:val="a7"/>
          <w:rFonts w:cs="Times New Roman"/>
        </w:rPr>
        <w:t>на тему</w:t>
      </w:r>
      <w:r w:rsidRPr="00E93C01">
        <w:rPr>
          <w:rStyle w:val="a7"/>
          <w:rFonts w:cs="Times New Roman"/>
        </w:rPr>
        <w:br/>
      </w:r>
      <w:r w:rsidRPr="00E93C01">
        <w:rPr>
          <w:rFonts w:cs="Times New Roman"/>
          <w:b/>
        </w:rPr>
        <w:t>«Повышение эффективности противодействия распространению туберкулеза в Санкт-Петербурге»</w:t>
      </w:r>
    </w:p>
    <w:p w14:paraId="3C15E7D4" w14:textId="55D9FA9B" w:rsidR="00E93C01" w:rsidRPr="00E93C01" w:rsidRDefault="00E93C01" w:rsidP="00E93C01">
      <w:pPr>
        <w:pStyle w:val="a6"/>
        <w:ind w:left="0" w:firstLine="0"/>
        <w:rPr>
          <w:rFonts w:cs="Times New Roman"/>
        </w:rPr>
      </w:pPr>
    </w:p>
    <w:p w14:paraId="2F6B8450" w14:textId="77777777" w:rsidR="00E93C01" w:rsidRPr="00E93C01" w:rsidRDefault="00E93C01" w:rsidP="0067246C">
      <w:pPr>
        <w:pStyle w:val="a6"/>
        <w:rPr>
          <w:rFonts w:cs="Times New Roman"/>
        </w:rPr>
      </w:pPr>
    </w:p>
    <w:p w14:paraId="2C814120" w14:textId="77777777" w:rsidR="00E93C01" w:rsidRDefault="00E93C01" w:rsidP="0067246C">
      <w:pPr>
        <w:pStyle w:val="a6"/>
        <w:rPr>
          <w:rFonts w:cs="Times New Roman"/>
        </w:rPr>
      </w:pPr>
    </w:p>
    <w:p w14:paraId="55C8CA79" w14:textId="77777777" w:rsidR="00E93C01" w:rsidRPr="00E93C01" w:rsidRDefault="00E93C01" w:rsidP="0067246C">
      <w:pPr>
        <w:pStyle w:val="a6"/>
        <w:rPr>
          <w:rFonts w:cs="Times New Roman"/>
        </w:rPr>
      </w:pPr>
    </w:p>
    <w:p w14:paraId="3E109F81" w14:textId="77777777" w:rsidR="00E93C01" w:rsidRPr="00E93C01" w:rsidRDefault="00E93C01" w:rsidP="00E93C01">
      <w:pPr>
        <w:tabs>
          <w:tab w:val="left" w:pos="4962"/>
        </w:tabs>
        <w:spacing w:line="100" w:lineRule="atLeast"/>
        <w:ind w:left="4536" w:right="142" w:hanging="3402"/>
        <w:rPr>
          <w:rFonts w:ascii="Times New Roman" w:hAnsi="Times New Roman" w:cs="Times New Roman"/>
        </w:rPr>
      </w:pPr>
      <w:r w:rsidRPr="00E93C01">
        <w:rPr>
          <w:rFonts w:ascii="Times New Roman" w:eastAsia="Times New Roman" w:hAnsi="Times New Roman" w:cs="Times New Roman"/>
        </w:rPr>
        <w:t xml:space="preserve">                                                         В</w:t>
      </w:r>
      <w:r w:rsidRPr="00E93C01">
        <w:rPr>
          <w:rFonts w:ascii="Times New Roman" w:hAnsi="Times New Roman" w:cs="Times New Roman"/>
        </w:rPr>
        <w:t>ыпускная квалификационная работа</w:t>
      </w:r>
      <w:r w:rsidRPr="00E93C01">
        <w:rPr>
          <w:rFonts w:ascii="Times New Roman" w:eastAsia="Times New Roman" w:hAnsi="Times New Roman" w:cs="Times New Roman"/>
        </w:rPr>
        <w:br/>
        <w:t>с</w:t>
      </w:r>
      <w:r w:rsidRPr="00E93C01">
        <w:rPr>
          <w:rFonts w:ascii="Times New Roman" w:hAnsi="Times New Roman" w:cs="Times New Roman"/>
        </w:rPr>
        <w:t>тудентки 4 курса</w:t>
      </w:r>
      <w:r w:rsidRPr="00E93C01">
        <w:rPr>
          <w:rFonts w:ascii="Times New Roman" w:eastAsia="Times New Roman" w:hAnsi="Times New Roman" w:cs="Times New Roman"/>
        </w:rPr>
        <w:t xml:space="preserve">                                                 </w:t>
      </w:r>
      <w:r w:rsidRPr="00E93C01">
        <w:rPr>
          <w:rFonts w:ascii="Times New Roman" w:hAnsi="Times New Roman" w:cs="Times New Roman"/>
        </w:rPr>
        <w:t>бакалаврской программы</w:t>
      </w:r>
      <w:r w:rsidRPr="00E93C01">
        <w:rPr>
          <w:rFonts w:ascii="Times New Roman" w:eastAsia="Times New Roman" w:hAnsi="Times New Roman" w:cs="Times New Roman"/>
        </w:rPr>
        <w:t xml:space="preserve">                                                           </w:t>
      </w:r>
      <w:r w:rsidRPr="00E93C01">
        <w:rPr>
          <w:rFonts w:ascii="Times New Roman" w:hAnsi="Times New Roman" w:cs="Times New Roman"/>
        </w:rPr>
        <w:t>направления «Государственное и</w:t>
      </w:r>
      <w:r w:rsidRPr="00E93C01">
        <w:rPr>
          <w:rFonts w:ascii="Times New Roman" w:eastAsia="Times New Roman" w:hAnsi="Times New Roman" w:cs="Times New Roman"/>
        </w:rPr>
        <w:t xml:space="preserve">                                                       </w:t>
      </w:r>
      <w:r w:rsidRPr="00E93C01">
        <w:rPr>
          <w:rFonts w:ascii="Times New Roman" w:hAnsi="Times New Roman" w:cs="Times New Roman"/>
        </w:rPr>
        <w:t>муниципальное управление»</w:t>
      </w:r>
    </w:p>
    <w:p w14:paraId="1EC3DE60" w14:textId="77777777" w:rsidR="00E93C01" w:rsidRPr="00E93C01" w:rsidRDefault="00E93C01" w:rsidP="00E93C01">
      <w:pPr>
        <w:tabs>
          <w:tab w:val="left" w:pos="4962"/>
        </w:tabs>
        <w:spacing w:line="100" w:lineRule="atLeast"/>
        <w:ind w:right="142"/>
        <w:rPr>
          <w:rStyle w:val="TimesNewRoman12"/>
          <w:rFonts w:ascii="Times New Roman" w:eastAsia="Arial" w:hAnsi="Times New Roman" w:cs="Times New Roman"/>
        </w:rPr>
      </w:pPr>
    </w:p>
    <w:p w14:paraId="5B36B96D" w14:textId="7697FFF4" w:rsidR="00E93C01" w:rsidRPr="00E93C01" w:rsidRDefault="00E93C01" w:rsidP="00E93C01">
      <w:pPr>
        <w:tabs>
          <w:tab w:val="left" w:pos="4962"/>
        </w:tabs>
        <w:spacing w:line="100" w:lineRule="atLeast"/>
        <w:ind w:left="142" w:right="142"/>
        <w:rPr>
          <w:rFonts w:ascii="Times New Roman" w:hAnsi="Times New Roman" w:cs="Times New Roman"/>
        </w:rPr>
      </w:pPr>
      <w:r w:rsidRPr="00E93C01">
        <w:rPr>
          <w:rStyle w:val="TimesNewRoman12"/>
          <w:rFonts w:ascii="Times New Roman" w:eastAsia="Arial" w:hAnsi="Times New Roman" w:cs="Times New Roman"/>
        </w:rPr>
        <w:t xml:space="preserve">                                                                </w:t>
      </w:r>
      <w:r>
        <w:rPr>
          <w:rStyle w:val="TimesNewRoman12"/>
          <w:rFonts w:ascii="Times New Roman" w:eastAsia="Arial" w:hAnsi="Times New Roman" w:cs="Times New Roman"/>
        </w:rPr>
        <w:t xml:space="preserve">    </w:t>
      </w:r>
      <w:r w:rsidRPr="00E93C01">
        <w:rPr>
          <w:rStyle w:val="TimesNewRoman12"/>
          <w:rFonts w:ascii="Times New Roman" w:eastAsia="Arial" w:hAnsi="Times New Roman" w:cs="Times New Roman"/>
        </w:rPr>
        <w:t xml:space="preserve"> </w:t>
      </w:r>
      <w:r w:rsidRPr="00E93C0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Гетманович Анастасии Игоревны</w:t>
      </w:r>
      <w:r w:rsidRPr="00E93C01">
        <w:rPr>
          <w:rFonts w:ascii="Times New Roman" w:hAnsi="Times New Roman" w:cs="Times New Roman"/>
        </w:rPr>
        <w:br/>
      </w:r>
    </w:p>
    <w:p w14:paraId="5D747F69" w14:textId="609B333F" w:rsidR="00E93C01" w:rsidRPr="00E93C01" w:rsidRDefault="00E93C01" w:rsidP="00E93C01">
      <w:pPr>
        <w:spacing w:line="100" w:lineRule="atLeast"/>
        <w:ind w:right="709" w:firstLine="567"/>
        <w:jc w:val="right"/>
        <w:rPr>
          <w:rFonts w:ascii="Times New Roman" w:eastAsia="Times New Roman" w:hAnsi="Times New Roman" w:cs="Times New Roman"/>
          <w:i/>
        </w:rPr>
      </w:pPr>
      <w:r w:rsidRPr="00E93C01">
        <w:rPr>
          <w:rFonts w:ascii="Times New Roman" w:hAnsi="Times New Roman" w:cs="Times New Roman"/>
        </w:rPr>
        <w:t>______________</w:t>
      </w:r>
      <w:r w:rsidR="0008356D">
        <w:rPr>
          <w:noProof/>
          <w:szCs w:val="22"/>
          <w:lang w:eastAsia="ru-RU"/>
        </w:rPr>
        <w:drawing>
          <wp:inline distT="0" distB="0" distL="0" distR="0" wp14:anchorId="69BB0449" wp14:editId="6A508EC2">
            <wp:extent cx="629862" cy="358541"/>
            <wp:effectExtent l="0" t="0" r="5715" b="0"/>
            <wp:docPr id="3" name="Изображение 3" descr="../Downloads/IMG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IMG_4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14" cy="39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C01">
        <w:rPr>
          <w:rFonts w:ascii="Times New Roman" w:hAnsi="Times New Roman" w:cs="Times New Roman"/>
        </w:rPr>
        <w:t>___</w:t>
      </w:r>
      <w:r w:rsidR="002774DB">
        <w:rPr>
          <w:rFonts w:ascii="Times New Roman" w:hAnsi="Times New Roman" w:cs="Times New Roman"/>
        </w:rPr>
        <w:t>_________</w:t>
      </w:r>
      <w:r w:rsidRPr="00E93C01">
        <w:rPr>
          <w:rFonts w:ascii="Times New Roman" w:hAnsi="Times New Roman" w:cs="Times New Roman"/>
        </w:rPr>
        <w:t>_</w:t>
      </w:r>
    </w:p>
    <w:p w14:paraId="5948BFCD" w14:textId="77777777" w:rsidR="00E93C01" w:rsidRPr="00E93C01" w:rsidRDefault="00E93C01" w:rsidP="00E93C01">
      <w:pPr>
        <w:spacing w:line="100" w:lineRule="atLeast"/>
        <w:ind w:right="142" w:firstLine="1843"/>
        <w:rPr>
          <w:rFonts w:ascii="Times New Roman" w:hAnsi="Times New Roman" w:cs="Times New Roman"/>
          <w:i/>
        </w:rPr>
      </w:pPr>
      <w:r w:rsidRPr="00E93C01"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</w:t>
      </w:r>
      <w:r w:rsidRPr="00E93C01">
        <w:rPr>
          <w:rFonts w:ascii="Times New Roman" w:hAnsi="Times New Roman" w:cs="Times New Roman"/>
          <w:i/>
        </w:rPr>
        <w:t>(подпись)</w:t>
      </w:r>
    </w:p>
    <w:p w14:paraId="56F30173" w14:textId="77777777" w:rsidR="00E93C01" w:rsidRPr="00E93C01" w:rsidRDefault="00E93C01" w:rsidP="00E93C01">
      <w:pPr>
        <w:spacing w:line="100" w:lineRule="atLeast"/>
        <w:ind w:right="142" w:firstLine="567"/>
        <w:jc w:val="center"/>
        <w:rPr>
          <w:rFonts w:ascii="Times New Roman" w:hAnsi="Times New Roman" w:cs="Times New Roman"/>
          <w:i/>
        </w:rPr>
      </w:pPr>
    </w:p>
    <w:p w14:paraId="438B7AC9" w14:textId="77777777" w:rsidR="00E93C01" w:rsidRPr="00E93C01" w:rsidRDefault="00E93C01" w:rsidP="00E93C01">
      <w:pPr>
        <w:spacing w:line="100" w:lineRule="atLeast"/>
        <w:ind w:left="4536" w:right="142"/>
        <w:rPr>
          <w:rFonts w:ascii="Times New Roman" w:hAnsi="Times New Roman" w:cs="Times New Roman"/>
        </w:rPr>
      </w:pPr>
      <w:r w:rsidRPr="00E93C01">
        <w:rPr>
          <w:rFonts w:ascii="Times New Roman" w:eastAsia="Times New Roman" w:hAnsi="Times New Roman" w:cs="Times New Roman"/>
        </w:rPr>
        <w:t xml:space="preserve">                                                                    </w:t>
      </w:r>
      <w:r w:rsidRPr="00E93C01">
        <w:rPr>
          <w:rFonts w:ascii="Times New Roman" w:hAnsi="Times New Roman" w:cs="Times New Roman"/>
        </w:rPr>
        <w:t>Научный руководитель:</w:t>
      </w:r>
      <w:r w:rsidRPr="00E93C01">
        <w:rPr>
          <w:rFonts w:ascii="Times New Roman" w:hAnsi="Times New Roman" w:cs="Times New Roman"/>
        </w:rPr>
        <w:br/>
        <w:t>К.физ-мат. н., доцент кафедры государственного</w:t>
      </w:r>
      <w:r w:rsidRPr="00E93C01">
        <w:rPr>
          <w:rFonts w:ascii="Times New Roman" w:hAnsi="Times New Roman" w:cs="Times New Roman"/>
        </w:rPr>
        <w:br/>
        <w:t>и муниципального управления</w:t>
      </w:r>
      <w:r w:rsidRPr="00E93C01">
        <w:rPr>
          <w:rFonts w:ascii="Times New Roman" w:hAnsi="Times New Roman" w:cs="Times New Roman"/>
        </w:rPr>
        <w:br/>
      </w:r>
      <w:r w:rsidRPr="00E93C01">
        <w:rPr>
          <w:rFonts w:ascii="Times New Roman" w:hAnsi="Times New Roman" w:cs="Times New Roman"/>
        </w:rPr>
        <w:br/>
        <w:t xml:space="preserve">Иванов Андрей Евгеньевич </w:t>
      </w:r>
    </w:p>
    <w:p w14:paraId="58F23AF9" w14:textId="77777777" w:rsidR="00E93C01" w:rsidRPr="00E93C01" w:rsidRDefault="00E93C01" w:rsidP="00E93C01">
      <w:pPr>
        <w:spacing w:line="100" w:lineRule="atLeast"/>
        <w:ind w:right="142"/>
        <w:rPr>
          <w:rFonts w:ascii="Times New Roman" w:hAnsi="Times New Roman" w:cs="Times New Roman"/>
        </w:rPr>
      </w:pPr>
    </w:p>
    <w:p w14:paraId="5FCD4702" w14:textId="77777777" w:rsidR="00E93C01" w:rsidRPr="00E93C01" w:rsidRDefault="00E93C01" w:rsidP="00E93C01">
      <w:pPr>
        <w:spacing w:line="100" w:lineRule="atLeast"/>
        <w:ind w:right="142" w:firstLine="1276"/>
        <w:jc w:val="center"/>
        <w:rPr>
          <w:rFonts w:ascii="Times New Roman" w:hAnsi="Times New Roman" w:cs="Times New Roman"/>
        </w:rPr>
      </w:pPr>
      <w:r w:rsidRPr="00E93C01">
        <w:rPr>
          <w:rFonts w:ascii="Times New Roman" w:eastAsia="Times New Roman" w:hAnsi="Times New Roman" w:cs="Times New Roman"/>
        </w:rPr>
        <w:t xml:space="preserve">                                          </w:t>
      </w:r>
      <w:r w:rsidRPr="00E93C01">
        <w:rPr>
          <w:rFonts w:ascii="Times New Roman" w:hAnsi="Times New Roman" w:cs="Times New Roman"/>
        </w:rPr>
        <w:t>«СООТВЕТСТВУЕТ ТРЕБОВАНИЯМ»</w:t>
      </w:r>
    </w:p>
    <w:p w14:paraId="612A0EC9" w14:textId="77777777" w:rsidR="00E93C01" w:rsidRPr="00E93C01" w:rsidRDefault="00E93C01" w:rsidP="00E93C01">
      <w:pPr>
        <w:spacing w:line="100" w:lineRule="atLeast"/>
        <w:ind w:left="4536" w:right="142" w:firstLine="567"/>
        <w:rPr>
          <w:rFonts w:ascii="Times New Roman" w:eastAsia="Times New Roman" w:hAnsi="Times New Roman" w:cs="Times New Roman"/>
          <w:i/>
        </w:rPr>
      </w:pPr>
      <w:r w:rsidRPr="00E93C01">
        <w:rPr>
          <w:rFonts w:ascii="Times New Roman" w:eastAsia="Times New Roman" w:hAnsi="Times New Roman" w:cs="Times New Roman"/>
        </w:rPr>
        <w:t xml:space="preserve">                                                                          </w:t>
      </w:r>
      <w:r w:rsidRPr="00E93C01">
        <w:rPr>
          <w:rFonts w:ascii="Times New Roman" w:hAnsi="Times New Roman" w:cs="Times New Roman"/>
        </w:rPr>
        <w:t xml:space="preserve">__________________________________ </w:t>
      </w:r>
    </w:p>
    <w:p w14:paraId="258626EA" w14:textId="77777777" w:rsidR="00E93C01" w:rsidRPr="00E93C01" w:rsidRDefault="00E93C01" w:rsidP="00E93C01">
      <w:pPr>
        <w:spacing w:line="100" w:lineRule="atLeast"/>
        <w:ind w:left="4536" w:right="142" w:firstLine="142"/>
        <w:rPr>
          <w:rFonts w:ascii="Times New Roman" w:hAnsi="Times New Roman" w:cs="Times New Roman"/>
          <w:i/>
        </w:rPr>
      </w:pPr>
      <w:r w:rsidRPr="00E93C01"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</w:t>
      </w:r>
      <w:r w:rsidRPr="00E93C01">
        <w:rPr>
          <w:rFonts w:ascii="Times New Roman" w:hAnsi="Times New Roman" w:cs="Times New Roman"/>
          <w:i/>
        </w:rPr>
        <w:t>(подпись научного руководителя)</w:t>
      </w:r>
    </w:p>
    <w:p w14:paraId="268F9615" w14:textId="77777777" w:rsidR="00E93C01" w:rsidRPr="00E93C01" w:rsidRDefault="00E93C01" w:rsidP="00E93C01">
      <w:pPr>
        <w:spacing w:line="100" w:lineRule="atLeast"/>
        <w:ind w:left="4111" w:right="142" w:firstLine="567"/>
        <w:rPr>
          <w:rFonts w:ascii="Times New Roman" w:eastAsia="Times New Roman" w:hAnsi="Times New Roman" w:cs="Times New Roman"/>
        </w:rPr>
      </w:pPr>
      <w:r w:rsidRPr="00E93C01">
        <w:rPr>
          <w:rFonts w:ascii="Times New Roman" w:eastAsia="Times New Roman" w:hAnsi="Times New Roman" w:cs="Times New Roman"/>
        </w:rPr>
        <w:t xml:space="preserve">                                                           </w:t>
      </w:r>
    </w:p>
    <w:p w14:paraId="6D7D6A82" w14:textId="30D3B866" w:rsidR="00E93C01" w:rsidRPr="00E93C01" w:rsidRDefault="00E93C01" w:rsidP="00E93C01">
      <w:pPr>
        <w:spacing w:line="100" w:lineRule="atLeast"/>
        <w:ind w:left="4111" w:right="142" w:firstLine="425"/>
        <w:rPr>
          <w:rFonts w:ascii="Times New Roman" w:hAnsi="Times New Roman" w:cs="Times New Roman"/>
        </w:rPr>
      </w:pPr>
      <w:r w:rsidRPr="00E93C01">
        <w:rPr>
          <w:rFonts w:ascii="Times New Roman" w:hAnsi="Times New Roman" w:cs="Times New Roman"/>
        </w:rPr>
        <w:t>«_____» _______________ 202</w:t>
      </w:r>
      <w:r w:rsidR="00507346">
        <w:rPr>
          <w:rFonts w:ascii="Times New Roman" w:hAnsi="Times New Roman" w:cs="Times New Roman"/>
        </w:rPr>
        <w:t>2</w:t>
      </w:r>
      <w:r w:rsidRPr="00E93C01">
        <w:rPr>
          <w:rFonts w:ascii="Times New Roman" w:hAnsi="Times New Roman" w:cs="Times New Roman"/>
        </w:rPr>
        <w:t xml:space="preserve"> г.</w:t>
      </w:r>
    </w:p>
    <w:p w14:paraId="7F6BF6FB" w14:textId="77777777" w:rsidR="00E93C01" w:rsidRPr="00E93C01" w:rsidRDefault="00E93C01" w:rsidP="00E93C01">
      <w:pPr>
        <w:spacing w:line="100" w:lineRule="atLeast"/>
        <w:ind w:right="142" w:firstLine="567"/>
        <w:jc w:val="center"/>
        <w:rPr>
          <w:rFonts w:ascii="Times New Roman" w:hAnsi="Times New Roman" w:cs="Times New Roman"/>
        </w:rPr>
      </w:pPr>
    </w:p>
    <w:p w14:paraId="770F7359" w14:textId="77777777" w:rsidR="00E93C01" w:rsidRPr="00E93C01" w:rsidRDefault="00E93C01" w:rsidP="00E93C01">
      <w:pPr>
        <w:spacing w:line="100" w:lineRule="atLeast"/>
        <w:ind w:right="142"/>
        <w:rPr>
          <w:rFonts w:ascii="Times New Roman" w:hAnsi="Times New Roman" w:cs="Times New Roman"/>
        </w:rPr>
      </w:pPr>
    </w:p>
    <w:p w14:paraId="26C9052F" w14:textId="77777777" w:rsidR="00E93C01" w:rsidRPr="00E93C01" w:rsidRDefault="00E93C01" w:rsidP="00E93C01">
      <w:pPr>
        <w:spacing w:line="100" w:lineRule="atLeast"/>
        <w:ind w:right="142"/>
        <w:jc w:val="center"/>
        <w:rPr>
          <w:rFonts w:ascii="Times New Roman" w:hAnsi="Times New Roman" w:cs="Times New Roman"/>
        </w:rPr>
      </w:pPr>
    </w:p>
    <w:p w14:paraId="7B6333B6" w14:textId="77777777" w:rsidR="00E93C01" w:rsidRPr="00E93C01" w:rsidRDefault="00E93C01" w:rsidP="00E93C01">
      <w:pPr>
        <w:spacing w:line="100" w:lineRule="atLeast"/>
        <w:ind w:right="142"/>
        <w:rPr>
          <w:rFonts w:ascii="Times New Roman" w:hAnsi="Times New Roman" w:cs="Times New Roman"/>
        </w:rPr>
      </w:pPr>
    </w:p>
    <w:p w14:paraId="3CC094CB" w14:textId="77777777" w:rsidR="001C59EA" w:rsidRPr="00E93C01" w:rsidRDefault="001C59EA" w:rsidP="00E93C01">
      <w:pPr>
        <w:spacing w:line="100" w:lineRule="atLeast"/>
        <w:ind w:right="142"/>
        <w:jc w:val="center"/>
        <w:rPr>
          <w:rFonts w:ascii="Times New Roman" w:hAnsi="Times New Roman" w:cs="Times New Roman"/>
        </w:rPr>
      </w:pPr>
    </w:p>
    <w:p w14:paraId="1F6EC01B" w14:textId="77777777" w:rsidR="00E93C01" w:rsidRPr="00E93C01" w:rsidRDefault="00E93C01" w:rsidP="00E93C01">
      <w:pPr>
        <w:spacing w:line="100" w:lineRule="atLeast"/>
        <w:ind w:left="-993" w:right="142"/>
        <w:jc w:val="center"/>
        <w:rPr>
          <w:rFonts w:ascii="Times New Roman" w:hAnsi="Times New Roman" w:cs="Times New Roman"/>
        </w:rPr>
      </w:pPr>
      <w:r w:rsidRPr="00E93C01">
        <w:rPr>
          <w:rFonts w:ascii="Times New Roman" w:hAnsi="Times New Roman" w:cs="Times New Roman"/>
        </w:rPr>
        <w:t>Санкт-Петербург</w:t>
      </w:r>
    </w:p>
    <w:p w14:paraId="39A4677B" w14:textId="162DA257" w:rsidR="0018533C" w:rsidRPr="002774DB" w:rsidRDefault="00E93C01" w:rsidP="002774DB">
      <w:pPr>
        <w:spacing w:line="100" w:lineRule="atLeast"/>
        <w:ind w:left="-993" w:right="142"/>
        <w:jc w:val="center"/>
        <w:rPr>
          <w:rFonts w:ascii="Times New Roman" w:hAnsi="Times New Roman" w:cs="Times New Roman"/>
        </w:rPr>
      </w:pPr>
      <w:r w:rsidRPr="00E93C01">
        <w:rPr>
          <w:rFonts w:ascii="Times New Roman" w:hAnsi="Times New Roman" w:cs="Times New Roman"/>
        </w:rPr>
        <w:t>202</w:t>
      </w:r>
      <w:r w:rsidR="002774DB">
        <w:rPr>
          <w:rFonts w:ascii="Times New Roman" w:hAnsi="Times New Roman" w:cs="Times New Roman"/>
        </w:rPr>
        <w:t>2</w:t>
      </w:r>
      <w:r>
        <w:br w:type="page"/>
      </w:r>
    </w:p>
    <w:p w14:paraId="786EED38" w14:textId="1476663E" w:rsidR="0018533C" w:rsidRPr="00E93C01" w:rsidRDefault="0018533C" w:rsidP="00B04684">
      <w:pPr>
        <w:pStyle w:val="2"/>
        <w:spacing w:after="0"/>
        <w:jc w:val="center"/>
        <w:rPr>
          <w:sz w:val="24"/>
          <w:szCs w:val="24"/>
        </w:rPr>
      </w:pPr>
      <w:bookmarkStart w:id="0" w:name="_Toc104812303"/>
      <w:bookmarkStart w:id="1" w:name="_Toc23443978"/>
      <w:bookmarkStart w:id="2" w:name="_Toc72760010"/>
      <w:r w:rsidRPr="00E93C01">
        <w:rPr>
          <w:sz w:val="24"/>
          <w:szCs w:val="24"/>
        </w:rPr>
        <w:lastRenderedPageBreak/>
        <w:t>ЗАЯВЛЕНИЕ О САМОСТОЯТЕЛЬНОМ ВЫПОЛНЕНИИ ВЫПУСКНОЙ КВАЛИФИКАЦИОННОЙ РАБОТЕ</w:t>
      </w:r>
      <w:bookmarkEnd w:id="0"/>
    </w:p>
    <w:bookmarkEnd w:id="1"/>
    <w:bookmarkEnd w:id="2"/>
    <w:p w14:paraId="0180A3A4" w14:textId="3E37D8DE" w:rsidR="0018533C" w:rsidRPr="00E93C01" w:rsidRDefault="0018533C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E93C01">
        <w:rPr>
          <w:rFonts w:ascii="Times New Roman" w:eastAsia="Times New Roman" w:hAnsi="Times New Roman" w:cs="Times New Roman"/>
        </w:rPr>
        <w:t>Я, Гетманович Анастасия Игоревна, студентка 4 курса направления 38.03.04 «Государственное и муниципальное управление», заявляю, что в моей выпускной квалификационной работе на тему «Повышение эффективности противодействия распространению туберкулеза в Санкт-Петербурге» не содержится элементов плагиата.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3F126BFF" w14:textId="77777777" w:rsidR="0018533C" w:rsidRPr="00E93C01" w:rsidRDefault="0018533C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E93C01">
        <w:rPr>
          <w:rFonts w:ascii="Times New Roman" w:eastAsia="Times New Roman" w:hAnsi="Times New Roman" w:cs="Times New Roman"/>
        </w:rPr>
        <w:t>Мне известно содержание п. 6.3 Правил обучения по основным образовательным программам высшего и среднего профессионального образования в СПбГУ о том, что «Требования к выполнению курсовой работы устанавливаются рабочей программой учебных занятий», п. 3.1.4  Рабочей программы учебной дисциплины «Курсовая работа по государственному и муниципальному управлению» о том, что «Обнаружение в КР студента плагиата (прямое или контекстуальное заимствование текста из печатных и электронных источников, а также и защищенных ранее выпускных квалификационных работ, кандидатских и докторских диссертаций без соответствующих ссылок) является основанием для выставления комиссией по защите курсовых работ оценки «незачтено (F)»,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</w:t>
      </w:r>
    </w:p>
    <w:p w14:paraId="40C5EFED" w14:textId="77777777" w:rsidR="0018533C" w:rsidRPr="00E93C01" w:rsidRDefault="0018533C" w:rsidP="0018533C">
      <w:pPr>
        <w:spacing w:before="4" w:line="360" w:lineRule="auto"/>
        <w:ind w:left="119" w:right="61" w:firstLine="710"/>
        <w:jc w:val="both"/>
        <w:rPr>
          <w:rFonts w:ascii="Times New Roman" w:eastAsia="Times New Roman" w:hAnsi="Times New Roman" w:cs="Times New Roman"/>
        </w:rPr>
      </w:pPr>
    </w:p>
    <w:p w14:paraId="0F6A5794" w14:textId="15E68B60" w:rsidR="0018533C" w:rsidRPr="00EA09D7" w:rsidRDefault="002D2989" w:rsidP="002D2989">
      <w:pPr>
        <w:pStyle w:val="a5"/>
        <w:ind w:firstLine="0"/>
        <w:jc w:val="right"/>
        <w:rPr>
          <w:rFonts w:cs="Times New Roman"/>
          <w:b/>
        </w:rPr>
      </w:pPr>
      <w:r>
        <w:rPr>
          <w:noProof/>
          <w:lang w:eastAsia="ru-RU"/>
        </w:rPr>
        <w:drawing>
          <wp:inline distT="0" distB="0" distL="0" distR="0" wp14:anchorId="3AADA8FD" wp14:editId="5943B794">
            <wp:extent cx="1024717" cy="583308"/>
            <wp:effectExtent l="0" t="0" r="0" b="1270"/>
            <wp:docPr id="4" name="Изображение 4" descr="../Downloads/IMG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IMG_4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4" cy="63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6111" w14:textId="081968E5" w:rsidR="0018533C" w:rsidRPr="00E93C01" w:rsidRDefault="0018533C" w:rsidP="0018533C">
      <w:pPr>
        <w:spacing w:before="4" w:line="360" w:lineRule="auto"/>
        <w:ind w:left="119" w:right="61" w:firstLine="710"/>
        <w:jc w:val="right"/>
        <w:rPr>
          <w:rFonts w:ascii="Times New Roman" w:eastAsia="Times New Roman" w:hAnsi="Times New Roman" w:cs="Times New Roman"/>
        </w:rPr>
      </w:pPr>
      <w:r w:rsidRPr="00E93C01">
        <w:rPr>
          <w:rFonts w:ascii="Times New Roman" w:eastAsia="Times New Roman" w:hAnsi="Times New Roman" w:cs="Times New Roman"/>
        </w:rPr>
        <w:t xml:space="preserve">  Гетманович А. И.</w:t>
      </w:r>
    </w:p>
    <w:p w14:paraId="70CF8198" w14:textId="17C132F2" w:rsidR="0018533C" w:rsidRPr="00E93C01" w:rsidRDefault="0018533C" w:rsidP="0018533C">
      <w:pPr>
        <w:spacing w:before="4" w:line="360" w:lineRule="auto"/>
        <w:ind w:left="119" w:right="61" w:firstLine="710"/>
        <w:jc w:val="right"/>
        <w:rPr>
          <w:rFonts w:ascii="Times New Roman" w:eastAsia="Times New Roman" w:hAnsi="Times New Roman" w:cs="Times New Roman"/>
        </w:rPr>
      </w:pPr>
      <w:r w:rsidRPr="00E93C01">
        <w:rPr>
          <w:rFonts w:ascii="Times New Roman" w:eastAsia="Times New Roman" w:hAnsi="Times New Roman" w:cs="Times New Roman"/>
        </w:rPr>
        <w:t>20.04.2022</w:t>
      </w:r>
    </w:p>
    <w:p w14:paraId="771E3478" w14:textId="77777777" w:rsidR="00E93C01" w:rsidRDefault="00E93C01" w:rsidP="0018533C">
      <w:pPr>
        <w:pStyle w:val="a5"/>
        <w:ind w:firstLine="0"/>
        <w:jc w:val="left"/>
        <w:rPr>
          <w:b/>
        </w:rPr>
        <w:sectPr w:rsidR="00E93C01" w:rsidSect="00B555FF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6B5F2DB8" w14:textId="1A923C40" w:rsidR="00F734A6" w:rsidRPr="0018533C" w:rsidRDefault="00F734A6" w:rsidP="0018533C">
      <w:pPr>
        <w:pStyle w:val="a5"/>
        <w:ind w:firstLine="0"/>
        <w:jc w:val="left"/>
        <w:rPr>
          <w:b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-24157482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445530C" w14:textId="7D912CF7" w:rsidR="00F734A6" w:rsidRPr="000D5FBF" w:rsidRDefault="00F734A6">
          <w:pPr>
            <w:pStyle w:val="af"/>
          </w:pPr>
          <w:r>
            <w:t>Оглавление</w:t>
          </w:r>
        </w:p>
        <w:p w14:paraId="2CD8AE97" w14:textId="77777777" w:rsidR="00EA09D7" w:rsidRDefault="00F734A6">
          <w:pPr>
            <w:pStyle w:val="21"/>
            <w:tabs>
              <w:tab w:val="right" w:leader="dot" w:pos="933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04812303" w:history="1">
            <w:r w:rsidR="00EA09D7" w:rsidRPr="00AF0D23">
              <w:rPr>
                <w:rStyle w:val="ad"/>
                <w:noProof/>
              </w:rPr>
              <w:t>ЗАЯВЛЕНИЕ О САМОСТОЯТЕЛЬНОМ ВЫПОЛНЕНИИ ВЫПУСКНОЙ КВАЛИФИКАЦИОННОЙ РАБОТЕ</w:t>
            </w:r>
            <w:r w:rsidR="00EA09D7">
              <w:rPr>
                <w:noProof/>
                <w:webHidden/>
              </w:rPr>
              <w:tab/>
            </w:r>
            <w:r w:rsidR="00EA09D7">
              <w:rPr>
                <w:noProof/>
                <w:webHidden/>
              </w:rPr>
              <w:fldChar w:fldCharType="begin"/>
            </w:r>
            <w:r w:rsidR="00EA09D7">
              <w:rPr>
                <w:noProof/>
                <w:webHidden/>
              </w:rPr>
              <w:instrText xml:space="preserve"> PAGEREF _Toc104812303 \h </w:instrText>
            </w:r>
            <w:r w:rsidR="00EA09D7">
              <w:rPr>
                <w:noProof/>
                <w:webHidden/>
              </w:rPr>
            </w:r>
            <w:r w:rsidR="00EA09D7">
              <w:rPr>
                <w:noProof/>
                <w:webHidden/>
              </w:rPr>
              <w:fldChar w:fldCharType="separate"/>
            </w:r>
            <w:r w:rsidR="00EA09D7">
              <w:rPr>
                <w:noProof/>
                <w:webHidden/>
              </w:rPr>
              <w:t>2</w:t>
            </w:r>
            <w:r w:rsidR="00EA09D7">
              <w:rPr>
                <w:noProof/>
                <w:webHidden/>
              </w:rPr>
              <w:fldChar w:fldCharType="end"/>
            </w:r>
          </w:hyperlink>
        </w:p>
        <w:p w14:paraId="0FAEA289" w14:textId="77777777" w:rsidR="00EA09D7" w:rsidRDefault="009D1EDA">
          <w:pPr>
            <w:pStyle w:val="21"/>
            <w:tabs>
              <w:tab w:val="right" w:leader="dot" w:pos="933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04812304" w:history="1">
            <w:r w:rsidR="00EA09D7" w:rsidRPr="00AF0D23">
              <w:rPr>
                <w:rStyle w:val="ad"/>
                <w:rFonts w:cs="Times New Roman"/>
                <w:noProof/>
              </w:rPr>
              <w:t>СОКРАЩЕНИЯ</w:t>
            </w:r>
            <w:r w:rsidR="00EA09D7">
              <w:rPr>
                <w:noProof/>
                <w:webHidden/>
              </w:rPr>
              <w:tab/>
            </w:r>
            <w:r w:rsidR="00EA09D7">
              <w:rPr>
                <w:noProof/>
                <w:webHidden/>
              </w:rPr>
              <w:fldChar w:fldCharType="begin"/>
            </w:r>
            <w:r w:rsidR="00EA09D7">
              <w:rPr>
                <w:noProof/>
                <w:webHidden/>
              </w:rPr>
              <w:instrText xml:space="preserve"> PAGEREF _Toc104812304 \h </w:instrText>
            </w:r>
            <w:r w:rsidR="00EA09D7">
              <w:rPr>
                <w:noProof/>
                <w:webHidden/>
              </w:rPr>
            </w:r>
            <w:r w:rsidR="00EA09D7">
              <w:rPr>
                <w:noProof/>
                <w:webHidden/>
              </w:rPr>
              <w:fldChar w:fldCharType="separate"/>
            </w:r>
            <w:r w:rsidR="00EA09D7">
              <w:rPr>
                <w:noProof/>
                <w:webHidden/>
              </w:rPr>
              <w:t>4</w:t>
            </w:r>
            <w:r w:rsidR="00EA09D7">
              <w:rPr>
                <w:noProof/>
                <w:webHidden/>
              </w:rPr>
              <w:fldChar w:fldCharType="end"/>
            </w:r>
          </w:hyperlink>
        </w:p>
        <w:p w14:paraId="399E26C7" w14:textId="77777777" w:rsidR="00EA09D7" w:rsidRDefault="009D1EDA">
          <w:pPr>
            <w:pStyle w:val="21"/>
            <w:tabs>
              <w:tab w:val="right" w:leader="dot" w:pos="933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04812305" w:history="1">
            <w:r w:rsidR="00EA09D7" w:rsidRPr="00AF0D23">
              <w:rPr>
                <w:rStyle w:val="ad"/>
                <w:noProof/>
              </w:rPr>
              <w:t>ВВЕДЕНИЕ</w:t>
            </w:r>
            <w:r w:rsidR="00EA09D7">
              <w:rPr>
                <w:noProof/>
                <w:webHidden/>
              </w:rPr>
              <w:tab/>
            </w:r>
            <w:r w:rsidR="00EA09D7">
              <w:rPr>
                <w:noProof/>
                <w:webHidden/>
              </w:rPr>
              <w:fldChar w:fldCharType="begin"/>
            </w:r>
            <w:r w:rsidR="00EA09D7">
              <w:rPr>
                <w:noProof/>
                <w:webHidden/>
              </w:rPr>
              <w:instrText xml:space="preserve"> PAGEREF _Toc104812305 \h </w:instrText>
            </w:r>
            <w:r w:rsidR="00EA09D7">
              <w:rPr>
                <w:noProof/>
                <w:webHidden/>
              </w:rPr>
            </w:r>
            <w:r w:rsidR="00EA09D7">
              <w:rPr>
                <w:noProof/>
                <w:webHidden/>
              </w:rPr>
              <w:fldChar w:fldCharType="separate"/>
            </w:r>
            <w:r w:rsidR="00EA09D7">
              <w:rPr>
                <w:noProof/>
                <w:webHidden/>
              </w:rPr>
              <w:t>5</w:t>
            </w:r>
            <w:r w:rsidR="00EA09D7">
              <w:rPr>
                <w:noProof/>
                <w:webHidden/>
              </w:rPr>
              <w:fldChar w:fldCharType="end"/>
            </w:r>
          </w:hyperlink>
        </w:p>
        <w:p w14:paraId="0342854D" w14:textId="77777777" w:rsidR="00EA09D7" w:rsidRDefault="009D1EDA">
          <w:pPr>
            <w:pStyle w:val="21"/>
            <w:tabs>
              <w:tab w:val="right" w:leader="dot" w:pos="933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04812306" w:history="1">
            <w:r w:rsidR="00EA09D7" w:rsidRPr="00AF0D23">
              <w:rPr>
                <w:rStyle w:val="ad"/>
                <w:noProof/>
              </w:rPr>
              <w:t>ГЛАВА 1. ОПИСАНИЕ РЕГИОНАЛЬНЫХ СИСТЕМ ПРОТИВОДЕЙСТВИЯ РАСПРОСТРАНЕНИЮ ТУБЕРКУЛЕЗА В РОССИЙСКОЙ ФЕДЕРАЦИИ</w:t>
            </w:r>
            <w:r w:rsidR="00EA09D7">
              <w:rPr>
                <w:noProof/>
                <w:webHidden/>
              </w:rPr>
              <w:tab/>
            </w:r>
            <w:r w:rsidR="00EA09D7">
              <w:rPr>
                <w:noProof/>
                <w:webHidden/>
              </w:rPr>
              <w:fldChar w:fldCharType="begin"/>
            </w:r>
            <w:r w:rsidR="00EA09D7">
              <w:rPr>
                <w:noProof/>
                <w:webHidden/>
              </w:rPr>
              <w:instrText xml:space="preserve"> PAGEREF _Toc104812306 \h </w:instrText>
            </w:r>
            <w:r w:rsidR="00EA09D7">
              <w:rPr>
                <w:noProof/>
                <w:webHidden/>
              </w:rPr>
            </w:r>
            <w:r w:rsidR="00EA09D7">
              <w:rPr>
                <w:noProof/>
                <w:webHidden/>
              </w:rPr>
              <w:fldChar w:fldCharType="separate"/>
            </w:r>
            <w:r w:rsidR="00EA09D7">
              <w:rPr>
                <w:noProof/>
                <w:webHidden/>
              </w:rPr>
              <w:t>7</w:t>
            </w:r>
            <w:r w:rsidR="00EA09D7">
              <w:rPr>
                <w:noProof/>
                <w:webHidden/>
              </w:rPr>
              <w:fldChar w:fldCharType="end"/>
            </w:r>
          </w:hyperlink>
        </w:p>
        <w:p w14:paraId="2A0088C1" w14:textId="77777777" w:rsidR="00EA09D7" w:rsidRDefault="009D1EDA">
          <w:pPr>
            <w:pStyle w:val="21"/>
            <w:tabs>
              <w:tab w:val="right" w:leader="dot" w:pos="933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04812307" w:history="1">
            <w:r w:rsidR="00EA09D7" w:rsidRPr="00AF0D23">
              <w:rPr>
                <w:rStyle w:val="ad"/>
                <w:noProof/>
              </w:rPr>
              <w:t>1.1 Основные элементы системы противодействия туберкулезу</w:t>
            </w:r>
            <w:r w:rsidR="00EA09D7">
              <w:rPr>
                <w:noProof/>
                <w:webHidden/>
              </w:rPr>
              <w:tab/>
            </w:r>
            <w:r w:rsidR="00EA09D7">
              <w:rPr>
                <w:noProof/>
                <w:webHidden/>
              </w:rPr>
              <w:fldChar w:fldCharType="begin"/>
            </w:r>
            <w:r w:rsidR="00EA09D7">
              <w:rPr>
                <w:noProof/>
                <w:webHidden/>
              </w:rPr>
              <w:instrText xml:space="preserve"> PAGEREF _Toc104812307 \h </w:instrText>
            </w:r>
            <w:r w:rsidR="00EA09D7">
              <w:rPr>
                <w:noProof/>
                <w:webHidden/>
              </w:rPr>
            </w:r>
            <w:r w:rsidR="00EA09D7">
              <w:rPr>
                <w:noProof/>
                <w:webHidden/>
              </w:rPr>
              <w:fldChar w:fldCharType="separate"/>
            </w:r>
            <w:r w:rsidR="00EA09D7">
              <w:rPr>
                <w:noProof/>
                <w:webHidden/>
              </w:rPr>
              <w:t>7</w:t>
            </w:r>
            <w:r w:rsidR="00EA09D7">
              <w:rPr>
                <w:noProof/>
                <w:webHidden/>
              </w:rPr>
              <w:fldChar w:fldCharType="end"/>
            </w:r>
          </w:hyperlink>
        </w:p>
        <w:p w14:paraId="718B2D47" w14:textId="77777777" w:rsidR="00EA09D7" w:rsidRDefault="009D1EDA">
          <w:pPr>
            <w:pStyle w:val="21"/>
            <w:tabs>
              <w:tab w:val="right" w:leader="dot" w:pos="933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04812308" w:history="1">
            <w:r w:rsidR="00EA09D7" w:rsidRPr="00AF0D23">
              <w:rPr>
                <w:rStyle w:val="ad"/>
                <w:noProof/>
              </w:rPr>
              <w:t>1.2 Особенности структуры и функционирования фтизиатрической службы в Санкт-Петербурге</w:t>
            </w:r>
            <w:r w:rsidR="00EA09D7">
              <w:rPr>
                <w:noProof/>
                <w:webHidden/>
              </w:rPr>
              <w:tab/>
            </w:r>
            <w:r w:rsidR="00EA09D7">
              <w:rPr>
                <w:noProof/>
                <w:webHidden/>
              </w:rPr>
              <w:fldChar w:fldCharType="begin"/>
            </w:r>
            <w:r w:rsidR="00EA09D7">
              <w:rPr>
                <w:noProof/>
                <w:webHidden/>
              </w:rPr>
              <w:instrText xml:space="preserve"> PAGEREF _Toc104812308 \h </w:instrText>
            </w:r>
            <w:r w:rsidR="00EA09D7">
              <w:rPr>
                <w:noProof/>
                <w:webHidden/>
              </w:rPr>
            </w:r>
            <w:r w:rsidR="00EA09D7">
              <w:rPr>
                <w:noProof/>
                <w:webHidden/>
              </w:rPr>
              <w:fldChar w:fldCharType="separate"/>
            </w:r>
            <w:r w:rsidR="00EA09D7">
              <w:rPr>
                <w:noProof/>
                <w:webHidden/>
              </w:rPr>
              <w:t>15</w:t>
            </w:r>
            <w:r w:rsidR="00EA09D7">
              <w:rPr>
                <w:noProof/>
                <w:webHidden/>
              </w:rPr>
              <w:fldChar w:fldCharType="end"/>
            </w:r>
          </w:hyperlink>
        </w:p>
        <w:p w14:paraId="0354F37C" w14:textId="77777777" w:rsidR="00EA09D7" w:rsidRDefault="009D1EDA">
          <w:pPr>
            <w:pStyle w:val="21"/>
            <w:tabs>
              <w:tab w:val="right" w:leader="dot" w:pos="933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04812309" w:history="1">
            <w:r w:rsidR="00EA09D7" w:rsidRPr="00AF0D23">
              <w:rPr>
                <w:rStyle w:val="ad"/>
                <w:noProof/>
              </w:rPr>
              <w:t>ГЛАВА 2.</w:t>
            </w:r>
            <w:r w:rsidR="00EA09D7" w:rsidRPr="00AF0D23">
              <w:rPr>
                <w:rStyle w:val="ad"/>
                <w:rFonts w:eastAsia="Times New Roman" w:cs="Times New Roman"/>
                <w:noProof/>
              </w:rPr>
              <w:t xml:space="preserve"> АНАЛИЗ ДЕЯТЕЛЬНОСТИ ПРОТИВОТУБЕРКУЛЕЗНЫХ ДИСПАНСЕРОВ САНКТ-ПЕТЕРБУРГА</w:t>
            </w:r>
            <w:r w:rsidR="00EA09D7">
              <w:rPr>
                <w:noProof/>
                <w:webHidden/>
              </w:rPr>
              <w:tab/>
            </w:r>
            <w:r w:rsidR="00EA09D7">
              <w:rPr>
                <w:noProof/>
                <w:webHidden/>
              </w:rPr>
              <w:fldChar w:fldCharType="begin"/>
            </w:r>
            <w:r w:rsidR="00EA09D7">
              <w:rPr>
                <w:noProof/>
                <w:webHidden/>
              </w:rPr>
              <w:instrText xml:space="preserve"> PAGEREF _Toc104812309 \h </w:instrText>
            </w:r>
            <w:r w:rsidR="00EA09D7">
              <w:rPr>
                <w:noProof/>
                <w:webHidden/>
              </w:rPr>
            </w:r>
            <w:r w:rsidR="00EA09D7">
              <w:rPr>
                <w:noProof/>
                <w:webHidden/>
              </w:rPr>
              <w:fldChar w:fldCharType="separate"/>
            </w:r>
            <w:r w:rsidR="00EA09D7">
              <w:rPr>
                <w:noProof/>
                <w:webHidden/>
              </w:rPr>
              <w:t>26</w:t>
            </w:r>
            <w:r w:rsidR="00EA09D7">
              <w:rPr>
                <w:noProof/>
                <w:webHidden/>
              </w:rPr>
              <w:fldChar w:fldCharType="end"/>
            </w:r>
          </w:hyperlink>
        </w:p>
        <w:p w14:paraId="6D0D84BB" w14:textId="77777777" w:rsidR="00EA09D7" w:rsidRDefault="009D1EDA">
          <w:pPr>
            <w:pStyle w:val="21"/>
            <w:tabs>
              <w:tab w:val="right" w:leader="dot" w:pos="933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04812310" w:history="1">
            <w:r w:rsidR="00EA09D7" w:rsidRPr="00AF0D23">
              <w:rPr>
                <w:rStyle w:val="ad"/>
                <w:noProof/>
              </w:rPr>
              <w:t>2.1 Предоставление оказания медицинской помощи больным туберкулезом цепочкой добавления стоимости</w:t>
            </w:r>
            <w:r w:rsidR="00EA09D7">
              <w:rPr>
                <w:noProof/>
                <w:webHidden/>
              </w:rPr>
              <w:tab/>
            </w:r>
            <w:r w:rsidR="00EA09D7">
              <w:rPr>
                <w:noProof/>
                <w:webHidden/>
              </w:rPr>
              <w:fldChar w:fldCharType="begin"/>
            </w:r>
            <w:r w:rsidR="00EA09D7">
              <w:rPr>
                <w:noProof/>
                <w:webHidden/>
              </w:rPr>
              <w:instrText xml:space="preserve"> PAGEREF _Toc104812310 \h </w:instrText>
            </w:r>
            <w:r w:rsidR="00EA09D7">
              <w:rPr>
                <w:noProof/>
                <w:webHidden/>
              </w:rPr>
            </w:r>
            <w:r w:rsidR="00EA09D7">
              <w:rPr>
                <w:noProof/>
                <w:webHidden/>
              </w:rPr>
              <w:fldChar w:fldCharType="separate"/>
            </w:r>
            <w:r w:rsidR="00EA09D7">
              <w:rPr>
                <w:noProof/>
                <w:webHidden/>
              </w:rPr>
              <w:t>26</w:t>
            </w:r>
            <w:r w:rsidR="00EA09D7">
              <w:rPr>
                <w:noProof/>
                <w:webHidden/>
              </w:rPr>
              <w:fldChar w:fldCharType="end"/>
            </w:r>
          </w:hyperlink>
        </w:p>
        <w:p w14:paraId="3AA9EBFA" w14:textId="77777777" w:rsidR="00EA09D7" w:rsidRDefault="009D1EDA">
          <w:pPr>
            <w:pStyle w:val="21"/>
            <w:tabs>
              <w:tab w:val="right" w:leader="dot" w:pos="933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04812311" w:history="1">
            <w:r w:rsidR="00EA09D7" w:rsidRPr="00AF0D23">
              <w:rPr>
                <w:rStyle w:val="ad"/>
                <w:noProof/>
              </w:rPr>
              <w:t>2.2 Анализ закупок противотуберкулезных диспансеров в Санкт-Петербурге</w:t>
            </w:r>
            <w:r w:rsidR="00EA09D7">
              <w:rPr>
                <w:noProof/>
                <w:webHidden/>
              </w:rPr>
              <w:tab/>
            </w:r>
            <w:r w:rsidR="00EA09D7">
              <w:rPr>
                <w:noProof/>
                <w:webHidden/>
              </w:rPr>
              <w:fldChar w:fldCharType="begin"/>
            </w:r>
            <w:r w:rsidR="00EA09D7">
              <w:rPr>
                <w:noProof/>
                <w:webHidden/>
              </w:rPr>
              <w:instrText xml:space="preserve"> PAGEREF _Toc104812311 \h </w:instrText>
            </w:r>
            <w:r w:rsidR="00EA09D7">
              <w:rPr>
                <w:noProof/>
                <w:webHidden/>
              </w:rPr>
            </w:r>
            <w:r w:rsidR="00EA09D7">
              <w:rPr>
                <w:noProof/>
                <w:webHidden/>
              </w:rPr>
              <w:fldChar w:fldCharType="separate"/>
            </w:r>
            <w:r w:rsidR="00EA09D7">
              <w:rPr>
                <w:noProof/>
                <w:webHidden/>
              </w:rPr>
              <w:t>38</w:t>
            </w:r>
            <w:r w:rsidR="00EA09D7">
              <w:rPr>
                <w:noProof/>
                <w:webHidden/>
              </w:rPr>
              <w:fldChar w:fldCharType="end"/>
            </w:r>
          </w:hyperlink>
        </w:p>
        <w:p w14:paraId="23CEB1E9" w14:textId="77777777" w:rsidR="00EA09D7" w:rsidRDefault="009D1EDA">
          <w:pPr>
            <w:pStyle w:val="21"/>
            <w:tabs>
              <w:tab w:val="right" w:leader="dot" w:pos="933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04812312" w:history="1">
            <w:r w:rsidR="00EA09D7" w:rsidRPr="00AF0D23">
              <w:rPr>
                <w:rStyle w:val="ad"/>
                <w:noProof/>
              </w:rPr>
              <w:t>2.3 Рекомендации для повышения эффективности деятельности по противодействию туберкулеза</w:t>
            </w:r>
            <w:r w:rsidR="00EA09D7">
              <w:rPr>
                <w:noProof/>
                <w:webHidden/>
              </w:rPr>
              <w:tab/>
            </w:r>
            <w:r w:rsidR="00EA09D7">
              <w:rPr>
                <w:noProof/>
                <w:webHidden/>
              </w:rPr>
              <w:fldChar w:fldCharType="begin"/>
            </w:r>
            <w:r w:rsidR="00EA09D7">
              <w:rPr>
                <w:noProof/>
                <w:webHidden/>
              </w:rPr>
              <w:instrText xml:space="preserve"> PAGEREF _Toc104812312 \h </w:instrText>
            </w:r>
            <w:r w:rsidR="00EA09D7">
              <w:rPr>
                <w:noProof/>
                <w:webHidden/>
              </w:rPr>
            </w:r>
            <w:r w:rsidR="00EA09D7">
              <w:rPr>
                <w:noProof/>
                <w:webHidden/>
              </w:rPr>
              <w:fldChar w:fldCharType="separate"/>
            </w:r>
            <w:r w:rsidR="00EA09D7">
              <w:rPr>
                <w:noProof/>
                <w:webHidden/>
              </w:rPr>
              <w:t>44</w:t>
            </w:r>
            <w:r w:rsidR="00EA09D7">
              <w:rPr>
                <w:noProof/>
                <w:webHidden/>
              </w:rPr>
              <w:fldChar w:fldCharType="end"/>
            </w:r>
          </w:hyperlink>
        </w:p>
        <w:p w14:paraId="4B8BF430" w14:textId="77777777" w:rsidR="00EA09D7" w:rsidRDefault="009D1EDA">
          <w:pPr>
            <w:pStyle w:val="21"/>
            <w:tabs>
              <w:tab w:val="right" w:leader="dot" w:pos="933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04812313" w:history="1">
            <w:r w:rsidR="00EA09D7" w:rsidRPr="00AF0D23">
              <w:rPr>
                <w:rStyle w:val="ad"/>
                <w:noProof/>
              </w:rPr>
              <w:t>ЗАКЛЮЧЕНИЕ</w:t>
            </w:r>
            <w:r w:rsidR="00EA09D7">
              <w:rPr>
                <w:noProof/>
                <w:webHidden/>
              </w:rPr>
              <w:tab/>
            </w:r>
            <w:r w:rsidR="00EA09D7">
              <w:rPr>
                <w:noProof/>
                <w:webHidden/>
              </w:rPr>
              <w:fldChar w:fldCharType="begin"/>
            </w:r>
            <w:r w:rsidR="00EA09D7">
              <w:rPr>
                <w:noProof/>
                <w:webHidden/>
              </w:rPr>
              <w:instrText xml:space="preserve"> PAGEREF _Toc104812313 \h </w:instrText>
            </w:r>
            <w:r w:rsidR="00EA09D7">
              <w:rPr>
                <w:noProof/>
                <w:webHidden/>
              </w:rPr>
            </w:r>
            <w:r w:rsidR="00EA09D7">
              <w:rPr>
                <w:noProof/>
                <w:webHidden/>
              </w:rPr>
              <w:fldChar w:fldCharType="separate"/>
            </w:r>
            <w:r w:rsidR="00EA09D7">
              <w:rPr>
                <w:noProof/>
                <w:webHidden/>
              </w:rPr>
              <w:t>48</w:t>
            </w:r>
            <w:r w:rsidR="00EA09D7">
              <w:rPr>
                <w:noProof/>
                <w:webHidden/>
              </w:rPr>
              <w:fldChar w:fldCharType="end"/>
            </w:r>
          </w:hyperlink>
        </w:p>
        <w:p w14:paraId="5323A649" w14:textId="77777777" w:rsidR="00EA09D7" w:rsidRDefault="009D1EDA">
          <w:pPr>
            <w:pStyle w:val="21"/>
            <w:tabs>
              <w:tab w:val="right" w:leader="dot" w:pos="933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04812314" w:history="1">
            <w:r w:rsidR="00EA09D7" w:rsidRPr="00AF0D23">
              <w:rPr>
                <w:rStyle w:val="ad"/>
                <w:noProof/>
              </w:rPr>
              <w:t>СПИСОК ИСПОЛЬЗОВАННОЙ ЛИТЕРАТУРЫ</w:t>
            </w:r>
            <w:r w:rsidR="00EA09D7">
              <w:rPr>
                <w:noProof/>
                <w:webHidden/>
              </w:rPr>
              <w:tab/>
            </w:r>
            <w:r w:rsidR="00EA09D7">
              <w:rPr>
                <w:noProof/>
                <w:webHidden/>
              </w:rPr>
              <w:fldChar w:fldCharType="begin"/>
            </w:r>
            <w:r w:rsidR="00EA09D7">
              <w:rPr>
                <w:noProof/>
                <w:webHidden/>
              </w:rPr>
              <w:instrText xml:space="preserve"> PAGEREF _Toc104812314 \h </w:instrText>
            </w:r>
            <w:r w:rsidR="00EA09D7">
              <w:rPr>
                <w:noProof/>
                <w:webHidden/>
              </w:rPr>
            </w:r>
            <w:r w:rsidR="00EA09D7">
              <w:rPr>
                <w:noProof/>
                <w:webHidden/>
              </w:rPr>
              <w:fldChar w:fldCharType="separate"/>
            </w:r>
            <w:r w:rsidR="00EA09D7">
              <w:rPr>
                <w:noProof/>
                <w:webHidden/>
              </w:rPr>
              <w:t>51</w:t>
            </w:r>
            <w:r w:rsidR="00EA09D7">
              <w:rPr>
                <w:noProof/>
                <w:webHidden/>
              </w:rPr>
              <w:fldChar w:fldCharType="end"/>
            </w:r>
          </w:hyperlink>
        </w:p>
        <w:p w14:paraId="19AF17FD" w14:textId="77777777" w:rsidR="00EA09D7" w:rsidRDefault="009D1EDA">
          <w:pPr>
            <w:pStyle w:val="21"/>
            <w:tabs>
              <w:tab w:val="right" w:leader="dot" w:pos="933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04812315" w:history="1">
            <w:r w:rsidR="00EA09D7" w:rsidRPr="00AF0D23">
              <w:rPr>
                <w:rStyle w:val="ad"/>
                <w:noProof/>
              </w:rPr>
              <w:t>ПРИЛОЖЕНИЯ</w:t>
            </w:r>
            <w:r w:rsidR="00EA09D7">
              <w:rPr>
                <w:noProof/>
                <w:webHidden/>
              </w:rPr>
              <w:tab/>
            </w:r>
            <w:r w:rsidR="00EA09D7">
              <w:rPr>
                <w:noProof/>
                <w:webHidden/>
              </w:rPr>
              <w:fldChar w:fldCharType="begin"/>
            </w:r>
            <w:r w:rsidR="00EA09D7">
              <w:rPr>
                <w:noProof/>
                <w:webHidden/>
              </w:rPr>
              <w:instrText xml:space="preserve"> PAGEREF _Toc104812315 \h </w:instrText>
            </w:r>
            <w:r w:rsidR="00EA09D7">
              <w:rPr>
                <w:noProof/>
                <w:webHidden/>
              </w:rPr>
            </w:r>
            <w:r w:rsidR="00EA09D7">
              <w:rPr>
                <w:noProof/>
                <w:webHidden/>
              </w:rPr>
              <w:fldChar w:fldCharType="separate"/>
            </w:r>
            <w:r w:rsidR="00EA09D7">
              <w:rPr>
                <w:noProof/>
                <w:webHidden/>
              </w:rPr>
              <w:t>53</w:t>
            </w:r>
            <w:r w:rsidR="00EA09D7">
              <w:rPr>
                <w:noProof/>
                <w:webHidden/>
              </w:rPr>
              <w:fldChar w:fldCharType="end"/>
            </w:r>
          </w:hyperlink>
        </w:p>
        <w:p w14:paraId="6D37F3BD" w14:textId="77777777" w:rsidR="00EA09D7" w:rsidRDefault="009D1EDA">
          <w:pPr>
            <w:pStyle w:val="21"/>
            <w:tabs>
              <w:tab w:val="right" w:leader="dot" w:pos="933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04812316" w:history="1">
            <w:r w:rsidR="00EA09D7" w:rsidRPr="00AF0D23">
              <w:rPr>
                <w:rStyle w:val="ad"/>
                <w:noProof/>
              </w:rPr>
              <w:t>Приложение 1. Целевые показатели реализации Государственной стратегии ликвидации туберкулеза в Российской Федерации до 2025 года и дальнейшую перспективу</w:t>
            </w:r>
            <w:r w:rsidR="00EA09D7">
              <w:rPr>
                <w:noProof/>
                <w:webHidden/>
              </w:rPr>
              <w:tab/>
            </w:r>
            <w:r w:rsidR="00EA09D7">
              <w:rPr>
                <w:noProof/>
                <w:webHidden/>
              </w:rPr>
              <w:fldChar w:fldCharType="begin"/>
            </w:r>
            <w:r w:rsidR="00EA09D7">
              <w:rPr>
                <w:noProof/>
                <w:webHidden/>
              </w:rPr>
              <w:instrText xml:space="preserve"> PAGEREF _Toc104812316 \h </w:instrText>
            </w:r>
            <w:r w:rsidR="00EA09D7">
              <w:rPr>
                <w:noProof/>
                <w:webHidden/>
              </w:rPr>
            </w:r>
            <w:r w:rsidR="00EA09D7">
              <w:rPr>
                <w:noProof/>
                <w:webHidden/>
              </w:rPr>
              <w:fldChar w:fldCharType="separate"/>
            </w:r>
            <w:r w:rsidR="00EA09D7">
              <w:rPr>
                <w:noProof/>
                <w:webHidden/>
              </w:rPr>
              <w:t>53</w:t>
            </w:r>
            <w:r w:rsidR="00EA09D7">
              <w:rPr>
                <w:noProof/>
                <w:webHidden/>
              </w:rPr>
              <w:fldChar w:fldCharType="end"/>
            </w:r>
          </w:hyperlink>
        </w:p>
        <w:p w14:paraId="168E87A8" w14:textId="77777777" w:rsidR="00EA09D7" w:rsidRDefault="009D1EDA">
          <w:pPr>
            <w:pStyle w:val="21"/>
            <w:tabs>
              <w:tab w:val="right" w:leader="dot" w:pos="933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04812317" w:history="1">
            <w:r w:rsidR="00EA09D7" w:rsidRPr="00AF0D23">
              <w:rPr>
                <w:rStyle w:val="ad"/>
                <w:noProof/>
              </w:rPr>
              <w:t>Приложение 2. Заболеваемость туберкулезом в Ленинграде/Санкт-Петербурге в 1970-2019 гг. на 100 тыс. населения</w:t>
            </w:r>
            <w:r w:rsidR="00EA09D7">
              <w:rPr>
                <w:noProof/>
                <w:webHidden/>
              </w:rPr>
              <w:tab/>
            </w:r>
            <w:r w:rsidR="00EA09D7">
              <w:rPr>
                <w:noProof/>
                <w:webHidden/>
              </w:rPr>
              <w:fldChar w:fldCharType="begin"/>
            </w:r>
            <w:r w:rsidR="00EA09D7">
              <w:rPr>
                <w:noProof/>
                <w:webHidden/>
              </w:rPr>
              <w:instrText xml:space="preserve"> PAGEREF _Toc104812317 \h </w:instrText>
            </w:r>
            <w:r w:rsidR="00EA09D7">
              <w:rPr>
                <w:noProof/>
                <w:webHidden/>
              </w:rPr>
            </w:r>
            <w:r w:rsidR="00EA09D7">
              <w:rPr>
                <w:noProof/>
                <w:webHidden/>
              </w:rPr>
              <w:fldChar w:fldCharType="separate"/>
            </w:r>
            <w:r w:rsidR="00EA09D7">
              <w:rPr>
                <w:noProof/>
                <w:webHidden/>
              </w:rPr>
              <w:t>54</w:t>
            </w:r>
            <w:r w:rsidR="00EA09D7">
              <w:rPr>
                <w:noProof/>
                <w:webHidden/>
              </w:rPr>
              <w:fldChar w:fldCharType="end"/>
            </w:r>
          </w:hyperlink>
        </w:p>
        <w:p w14:paraId="628FB538" w14:textId="284F197A" w:rsidR="00F734A6" w:rsidRDefault="00F734A6">
          <w:r>
            <w:rPr>
              <w:b/>
              <w:bCs/>
              <w:noProof/>
            </w:rPr>
            <w:fldChar w:fldCharType="end"/>
          </w:r>
        </w:p>
      </w:sdtContent>
    </w:sdt>
    <w:p w14:paraId="3D69D9D7" w14:textId="77777777" w:rsidR="00F734A6" w:rsidRDefault="00F734A6" w:rsidP="00F734A6"/>
    <w:p w14:paraId="20D6D976" w14:textId="77777777" w:rsidR="00F734A6" w:rsidRDefault="00F734A6" w:rsidP="00F734A6"/>
    <w:p w14:paraId="6D613ADD" w14:textId="77777777" w:rsidR="00F734A6" w:rsidRDefault="00F734A6" w:rsidP="00F734A6"/>
    <w:p w14:paraId="461C1690" w14:textId="77777777" w:rsidR="00F734A6" w:rsidRDefault="00F734A6" w:rsidP="00F734A6"/>
    <w:p w14:paraId="3E9A69E7" w14:textId="77777777" w:rsidR="00F734A6" w:rsidRDefault="00F734A6" w:rsidP="00F734A6"/>
    <w:p w14:paraId="44DDA9B8" w14:textId="77777777" w:rsidR="00F734A6" w:rsidRDefault="00F734A6" w:rsidP="00F734A6"/>
    <w:p w14:paraId="06C4D9C7" w14:textId="77777777" w:rsidR="00F734A6" w:rsidRDefault="00F734A6" w:rsidP="00F734A6"/>
    <w:p w14:paraId="48E36A47" w14:textId="77777777" w:rsidR="00F734A6" w:rsidRDefault="00F734A6" w:rsidP="00F734A6"/>
    <w:p w14:paraId="57710E77" w14:textId="77777777" w:rsidR="00F734A6" w:rsidRDefault="00F734A6" w:rsidP="00F734A6"/>
    <w:p w14:paraId="2744E1EB" w14:textId="77777777" w:rsidR="00F734A6" w:rsidRDefault="00F734A6" w:rsidP="00F734A6"/>
    <w:p w14:paraId="189BC36C" w14:textId="77777777" w:rsidR="00F734A6" w:rsidRDefault="00F734A6" w:rsidP="00F734A6"/>
    <w:p w14:paraId="2AA4D1EA" w14:textId="77777777" w:rsidR="00F734A6" w:rsidRDefault="00F734A6" w:rsidP="00F734A6"/>
    <w:p w14:paraId="1015C305" w14:textId="77777777" w:rsidR="00F734A6" w:rsidRDefault="00F734A6" w:rsidP="00F734A6"/>
    <w:p w14:paraId="2DE75575" w14:textId="77777777" w:rsidR="00F734A6" w:rsidRDefault="00F734A6" w:rsidP="00F734A6"/>
    <w:p w14:paraId="1EC63DA7" w14:textId="77777777" w:rsidR="00F734A6" w:rsidRDefault="00F734A6" w:rsidP="00F734A6"/>
    <w:p w14:paraId="3637E278" w14:textId="77777777" w:rsidR="00F734A6" w:rsidRDefault="00F734A6" w:rsidP="00F734A6"/>
    <w:p w14:paraId="18F7F548" w14:textId="77777777" w:rsidR="00F734A6" w:rsidRDefault="00F734A6" w:rsidP="00F734A6"/>
    <w:p w14:paraId="7B897CE8" w14:textId="77777777" w:rsidR="00F734A6" w:rsidRDefault="00F734A6" w:rsidP="00F734A6"/>
    <w:p w14:paraId="6489C17F" w14:textId="77777777" w:rsidR="00F734A6" w:rsidRDefault="00F734A6" w:rsidP="00F734A6"/>
    <w:p w14:paraId="13D110A9" w14:textId="77777777" w:rsidR="00F734A6" w:rsidRDefault="00F734A6" w:rsidP="00F734A6"/>
    <w:p w14:paraId="5678EFF8" w14:textId="77777777" w:rsidR="00F734A6" w:rsidRDefault="00F734A6" w:rsidP="00F734A6"/>
    <w:p w14:paraId="789AEF5B" w14:textId="77777777" w:rsidR="00F734A6" w:rsidRDefault="00F734A6" w:rsidP="00F734A6"/>
    <w:p w14:paraId="1C409766" w14:textId="77777777" w:rsidR="002108FF" w:rsidRDefault="002108FF" w:rsidP="003F0091">
      <w:pPr>
        <w:sectPr w:rsidR="002108FF" w:rsidSect="00B555FF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24CF64B0" w14:textId="03F3F30D" w:rsidR="002108FF" w:rsidRPr="00351FDF" w:rsidRDefault="002108FF" w:rsidP="002108FF">
      <w:pPr>
        <w:pStyle w:val="2"/>
        <w:rPr>
          <w:rFonts w:cs="Times New Roman"/>
          <w:sz w:val="24"/>
          <w:szCs w:val="24"/>
        </w:rPr>
      </w:pPr>
      <w:bookmarkStart w:id="3" w:name="_Toc104812304"/>
      <w:r w:rsidRPr="00351FDF">
        <w:rPr>
          <w:rFonts w:cs="Times New Roman"/>
          <w:sz w:val="24"/>
          <w:szCs w:val="24"/>
        </w:rPr>
        <w:lastRenderedPageBreak/>
        <w:t>СОКРАЩЕНИЯ</w:t>
      </w:r>
      <w:bookmarkEnd w:id="3"/>
    </w:p>
    <w:tbl>
      <w:tblPr>
        <w:tblW w:w="99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268"/>
        <w:gridCol w:w="284"/>
        <w:gridCol w:w="7405"/>
      </w:tblGrid>
      <w:tr w:rsidR="002108FF" w:rsidRPr="00351FDF" w14:paraId="02A329E0" w14:textId="77777777" w:rsidTr="00AB183C">
        <w:trPr>
          <w:trHeight w:val="277"/>
        </w:trPr>
        <w:tc>
          <w:tcPr>
            <w:tcW w:w="2268" w:type="dxa"/>
            <w:shd w:val="clear" w:color="auto" w:fill="auto"/>
          </w:tcPr>
          <w:p w14:paraId="43568276" w14:textId="1F9545EC" w:rsidR="002108FF" w:rsidRPr="00351FDF" w:rsidRDefault="002108FF" w:rsidP="00AB183C">
            <w:pPr>
              <w:widowControl w:val="0"/>
              <w:ind w:left="-250" w:right="146"/>
              <w:jc w:val="right"/>
              <w:rPr>
                <w:rFonts w:ascii="Times New Roman" w:eastAsia="Times New Roman" w:hAnsi="Times New Roman" w:cs="Times New Roman"/>
                <w:b/>
                <w:spacing w:val="-4"/>
                <w:szCs w:val="28"/>
              </w:rPr>
            </w:pPr>
            <w:r w:rsidRPr="00351FDF">
              <w:rPr>
                <w:rFonts w:ascii="Times New Roman" w:eastAsia="Times New Roman" w:hAnsi="Times New Roman" w:cs="Times New Roman"/>
                <w:b/>
                <w:spacing w:val="-4"/>
                <w:szCs w:val="28"/>
              </w:rPr>
              <w:t>223-ФЗ</w:t>
            </w:r>
          </w:p>
        </w:tc>
        <w:tc>
          <w:tcPr>
            <w:tcW w:w="284" w:type="dxa"/>
          </w:tcPr>
          <w:p w14:paraId="68D7D07E" w14:textId="77777777" w:rsidR="002108FF" w:rsidRPr="00351FDF" w:rsidRDefault="002108FF" w:rsidP="00AB183C">
            <w:pPr>
              <w:widowControl w:val="0"/>
              <w:tabs>
                <w:tab w:val="left" w:pos="1843"/>
                <w:tab w:val="left" w:pos="1985"/>
              </w:tabs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14:paraId="3A6653A1" w14:textId="36C2F615" w:rsidR="002108FF" w:rsidRPr="00351FDF" w:rsidRDefault="002108FF" w:rsidP="002108FF">
            <w:pPr>
              <w:ind w:left="202"/>
              <w:rPr>
                <w:rFonts w:ascii="Times New Roman" w:hAnsi="Times New Roman" w:cs="Times New Roman"/>
              </w:rPr>
            </w:pPr>
            <w:r w:rsidRPr="00351FDF">
              <w:rPr>
                <w:rFonts w:ascii="Times New Roman" w:hAnsi="Times New Roman" w:cs="Times New Roman"/>
                <w:lang w:eastAsia="ru-RU"/>
              </w:rPr>
              <w:t>Федеральный закон от 18.07.2011 № 223-ФЗ «О закупках товаров, работ, услуг отдельными видами юридических лиц»</w:t>
            </w:r>
          </w:p>
        </w:tc>
      </w:tr>
      <w:tr w:rsidR="002108FF" w:rsidRPr="00351FDF" w14:paraId="157DB0B7" w14:textId="77777777" w:rsidTr="002108FF">
        <w:trPr>
          <w:trHeight w:val="376"/>
        </w:trPr>
        <w:tc>
          <w:tcPr>
            <w:tcW w:w="2268" w:type="dxa"/>
            <w:shd w:val="clear" w:color="auto" w:fill="auto"/>
          </w:tcPr>
          <w:p w14:paraId="488A1672" w14:textId="1D2635E6" w:rsidR="002108FF" w:rsidRPr="00351FDF" w:rsidRDefault="002108FF" w:rsidP="00AB183C">
            <w:pPr>
              <w:widowControl w:val="0"/>
              <w:ind w:left="-250" w:right="146"/>
              <w:jc w:val="right"/>
              <w:rPr>
                <w:rFonts w:ascii="Times New Roman" w:eastAsia="Times New Roman" w:hAnsi="Times New Roman" w:cs="Times New Roman"/>
                <w:b/>
                <w:spacing w:val="-4"/>
                <w:szCs w:val="28"/>
              </w:rPr>
            </w:pPr>
            <w:r w:rsidRPr="00351FDF">
              <w:rPr>
                <w:rFonts w:ascii="Times New Roman" w:eastAsia="Times New Roman" w:hAnsi="Times New Roman" w:cs="Times New Roman"/>
                <w:b/>
                <w:spacing w:val="-4"/>
                <w:szCs w:val="28"/>
              </w:rPr>
              <w:t>44-ФЗ</w:t>
            </w:r>
          </w:p>
        </w:tc>
        <w:tc>
          <w:tcPr>
            <w:tcW w:w="284" w:type="dxa"/>
          </w:tcPr>
          <w:p w14:paraId="748BE35D" w14:textId="77777777" w:rsidR="002108FF" w:rsidRPr="00351FDF" w:rsidRDefault="002108FF" w:rsidP="00AB183C">
            <w:pPr>
              <w:widowControl w:val="0"/>
              <w:tabs>
                <w:tab w:val="left" w:pos="1843"/>
                <w:tab w:val="left" w:pos="1985"/>
              </w:tabs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14:paraId="359E505C" w14:textId="390D0529" w:rsidR="002108FF" w:rsidRPr="00351FDF" w:rsidRDefault="002108FF" w:rsidP="002108FF">
            <w:pPr>
              <w:ind w:left="202"/>
              <w:rPr>
                <w:rFonts w:ascii="Times New Roman" w:hAnsi="Times New Roman" w:cs="Times New Roman"/>
              </w:rPr>
            </w:pPr>
            <w:r w:rsidRPr="00351FDF">
              <w:rPr>
                <w:rFonts w:ascii="Times New Roman" w:hAnsi="Times New Roman" w:cs="Times New Roman"/>
                <w:szCs w:val="28"/>
              </w:rPr>
              <w:t>Федеральный Закон от 5.04.2013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</w:tr>
      <w:tr w:rsidR="002108FF" w:rsidRPr="00351FDF" w14:paraId="2F970301" w14:textId="77777777" w:rsidTr="00AB183C">
        <w:trPr>
          <w:trHeight w:val="277"/>
        </w:trPr>
        <w:tc>
          <w:tcPr>
            <w:tcW w:w="2268" w:type="dxa"/>
            <w:shd w:val="clear" w:color="auto" w:fill="auto"/>
          </w:tcPr>
          <w:p w14:paraId="11F12769" w14:textId="71B673E9" w:rsidR="002108FF" w:rsidRPr="00351FDF" w:rsidRDefault="002108FF" w:rsidP="00AB183C">
            <w:pPr>
              <w:widowControl w:val="0"/>
              <w:ind w:left="-250" w:right="146"/>
              <w:jc w:val="right"/>
              <w:rPr>
                <w:rFonts w:ascii="Times New Roman" w:eastAsia="Times New Roman" w:hAnsi="Times New Roman" w:cs="Times New Roman"/>
                <w:b/>
                <w:spacing w:val="-4"/>
                <w:szCs w:val="28"/>
                <w:lang w:eastAsia="ru-RU"/>
              </w:rPr>
            </w:pPr>
            <w:r w:rsidRPr="00351FDF">
              <w:rPr>
                <w:rFonts w:ascii="Times New Roman" w:eastAsia="Times New Roman" w:hAnsi="Times New Roman" w:cs="Times New Roman"/>
                <w:b/>
                <w:spacing w:val="-4"/>
                <w:szCs w:val="28"/>
              </w:rPr>
              <w:t>ТЛ</w:t>
            </w:r>
          </w:p>
        </w:tc>
        <w:tc>
          <w:tcPr>
            <w:tcW w:w="284" w:type="dxa"/>
          </w:tcPr>
          <w:p w14:paraId="6B81B332" w14:textId="77777777" w:rsidR="002108FF" w:rsidRPr="00351FDF" w:rsidRDefault="002108FF" w:rsidP="00AB183C">
            <w:pPr>
              <w:widowControl w:val="0"/>
              <w:tabs>
                <w:tab w:val="left" w:pos="1843"/>
                <w:tab w:val="left" w:pos="1985"/>
              </w:tabs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14:paraId="69C46D03" w14:textId="23FE6AB4" w:rsidR="002108FF" w:rsidRPr="00351FDF" w:rsidRDefault="009A5812" w:rsidP="00AB183C">
            <w:pPr>
              <w:ind w:left="202"/>
              <w:rPr>
                <w:rFonts w:ascii="Times New Roman" w:hAnsi="Times New Roman" w:cs="Times New Roman"/>
              </w:rPr>
            </w:pPr>
            <w:r w:rsidRPr="00351FDF">
              <w:rPr>
                <w:rFonts w:ascii="Times New Roman" w:hAnsi="Times New Roman" w:cs="Times New Roman"/>
              </w:rPr>
              <w:t>Туберкулез легких</w:t>
            </w:r>
          </w:p>
        </w:tc>
      </w:tr>
      <w:tr w:rsidR="002108FF" w:rsidRPr="00351FDF" w14:paraId="5C7C78A9" w14:textId="77777777" w:rsidTr="00AB183C">
        <w:trPr>
          <w:trHeight w:val="277"/>
        </w:trPr>
        <w:tc>
          <w:tcPr>
            <w:tcW w:w="2268" w:type="dxa"/>
            <w:shd w:val="clear" w:color="auto" w:fill="auto"/>
          </w:tcPr>
          <w:p w14:paraId="2DAB020B" w14:textId="44CE9C15" w:rsidR="002108FF" w:rsidRPr="00351FDF" w:rsidRDefault="002108FF" w:rsidP="00AB183C">
            <w:pPr>
              <w:widowControl w:val="0"/>
              <w:ind w:left="-250" w:right="146"/>
              <w:jc w:val="right"/>
              <w:rPr>
                <w:rFonts w:ascii="Times New Roman" w:eastAsia="Times New Roman" w:hAnsi="Times New Roman" w:cs="Times New Roman"/>
                <w:b/>
                <w:spacing w:val="-4"/>
                <w:szCs w:val="28"/>
              </w:rPr>
            </w:pPr>
            <w:r w:rsidRPr="00351FDF">
              <w:rPr>
                <w:rFonts w:ascii="Times New Roman" w:eastAsia="Times New Roman" w:hAnsi="Times New Roman" w:cs="Times New Roman"/>
                <w:b/>
                <w:spacing w:val="-4"/>
                <w:szCs w:val="28"/>
              </w:rPr>
              <w:t>ТВЛ</w:t>
            </w:r>
          </w:p>
        </w:tc>
        <w:tc>
          <w:tcPr>
            <w:tcW w:w="284" w:type="dxa"/>
          </w:tcPr>
          <w:p w14:paraId="147A186C" w14:textId="77777777" w:rsidR="002108FF" w:rsidRPr="00351FDF" w:rsidRDefault="002108FF" w:rsidP="00AB183C">
            <w:pPr>
              <w:widowControl w:val="0"/>
              <w:tabs>
                <w:tab w:val="left" w:pos="1843"/>
                <w:tab w:val="left" w:pos="1985"/>
              </w:tabs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14:paraId="2B079218" w14:textId="676EB218" w:rsidR="002108FF" w:rsidRPr="00351FDF" w:rsidRDefault="002108FF" w:rsidP="00AB183C">
            <w:pPr>
              <w:ind w:left="202"/>
              <w:rPr>
                <w:rFonts w:ascii="Times New Roman" w:hAnsi="Times New Roman" w:cs="Times New Roman"/>
              </w:rPr>
            </w:pPr>
            <w:r w:rsidRPr="00351FDF">
              <w:rPr>
                <w:rFonts w:ascii="Times New Roman" w:hAnsi="Times New Roman" w:cs="Times New Roman"/>
              </w:rPr>
              <w:t xml:space="preserve">Туберкулез </w:t>
            </w:r>
            <w:r w:rsidR="009A5812" w:rsidRPr="00351FDF">
              <w:rPr>
                <w:rFonts w:ascii="Times New Roman" w:hAnsi="Times New Roman" w:cs="Times New Roman"/>
              </w:rPr>
              <w:t>внелегочных локализаций</w:t>
            </w:r>
          </w:p>
        </w:tc>
      </w:tr>
      <w:tr w:rsidR="002108FF" w:rsidRPr="00351FDF" w14:paraId="20C7C942" w14:textId="77777777" w:rsidTr="00A03826">
        <w:trPr>
          <w:trHeight w:val="107"/>
        </w:trPr>
        <w:tc>
          <w:tcPr>
            <w:tcW w:w="2268" w:type="dxa"/>
            <w:shd w:val="clear" w:color="auto" w:fill="auto"/>
          </w:tcPr>
          <w:p w14:paraId="2E2DD259" w14:textId="2B2C8AB6" w:rsidR="002108FF" w:rsidRPr="00351FDF" w:rsidRDefault="002108FF" w:rsidP="00AB183C">
            <w:pPr>
              <w:widowControl w:val="0"/>
              <w:ind w:left="-250" w:right="146"/>
              <w:jc w:val="right"/>
              <w:rPr>
                <w:rFonts w:ascii="Times New Roman" w:eastAsia="Times New Roman" w:hAnsi="Times New Roman" w:cs="Times New Roman"/>
                <w:b/>
                <w:spacing w:val="-4"/>
                <w:szCs w:val="28"/>
              </w:rPr>
            </w:pPr>
            <w:r w:rsidRPr="00351FDF">
              <w:rPr>
                <w:rFonts w:ascii="Times New Roman" w:eastAsia="Times New Roman" w:hAnsi="Times New Roman" w:cs="Times New Roman"/>
                <w:b/>
                <w:spacing w:val="-4"/>
                <w:szCs w:val="28"/>
                <w:lang w:eastAsia="ru-RU"/>
              </w:rPr>
              <w:t>ТОДВЛ</w:t>
            </w:r>
          </w:p>
        </w:tc>
        <w:tc>
          <w:tcPr>
            <w:tcW w:w="284" w:type="dxa"/>
          </w:tcPr>
          <w:p w14:paraId="2EEB69D7" w14:textId="77777777" w:rsidR="002108FF" w:rsidRPr="00351FDF" w:rsidRDefault="002108FF" w:rsidP="00AB183C">
            <w:pPr>
              <w:widowControl w:val="0"/>
              <w:tabs>
                <w:tab w:val="left" w:pos="1843"/>
                <w:tab w:val="left" w:pos="1985"/>
              </w:tabs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14:paraId="184817DA" w14:textId="020DA389" w:rsidR="002108FF" w:rsidRPr="00351FDF" w:rsidRDefault="009A5812" w:rsidP="009A5812">
            <w:pPr>
              <w:spacing w:line="276" w:lineRule="auto"/>
              <w:ind w:left="202"/>
              <w:rPr>
                <w:rFonts w:ascii="Times New Roman" w:hAnsi="Times New Roman" w:cs="Times New Roman"/>
                <w:lang w:eastAsia="ru-RU"/>
              </w:rPr>
            </w:pPr>
            <w:r w:rsidRPr="00351FDF">
              <w:rPr>
                <w:rFonts w:ascii="Times New Roman" w:hAnsi="Times New Roman" w:cs="Times New Roman"/>
                <w:lang w:eastAsia="ru-RU"/>
              </w:rPr>
              <w:t>Туберкулез органов дыхания внелегочных локализаций</w:t>
            </w:r>
          </w:p>
        </w:tc>
      </w:tr>
      <w:tr w:rsidR="002108FF" w:rsidRPr="00351FDF" w14:paraId="4D4614DF" w14:textId="77777777" w:rsidTr="00581A5B">
        <w:trPr>
          <w:trHeight w:val="264"/>
        </w:trPr>
        <w:tc>
          <w:tcPr>
            <w:tcW w:w="2268" w:type="dxa"/>
            <w:shd w:val="clear" w:color="auto" w:fill="auto"/>
          </w:tcPr>
          <w:p w14:paraId="2B80B242" w14:textId="26E95757" w:rsidR="002108FF" w:rsidRPr="00351FDF" w:rsidRDefault="002108FF" w:rsidP="00AB183C">
            <w:pPr>
              <w:widowControl w:val="0"/>
              <w:ind w:left="-250" w:right="146"/>
              <w:jc w:val="right"/>
              <w:rPr>
                <w:rFonts w:ascii="Times New Roman" w:eastAsia="Times New Roman" w:hAnsi="Times New Roman" w:cs="Times New Roman"/>
                <w:b/>
                <w:spacing w:val="-4"/>
                <w:szCs w:val="28"/>
              </w:rPr>
            </w:pPr>
            <w:r w:rsidRPr="00351FDF">
              <w:rPr>
                <w:rFonts w:ascii="Times New Roman" w:eastAsia="Times New Roman" w:hAnsi="Times New Roman" w:cs="Times New Roman"/>
                <w:b/>
                <w:spacing w:val="-4"/>
                <w:szCs w:val="28"/>
                <w:lang w:eastAsia="ru-RU"/>
              </w:rPr>
              <w:t>VC</w:t>
            </w:r>
          </w:p>
        </w:tc>
        <w:tc>
          <w:tcPr>
            <w:tcW w:w="284" w:type="dxa"/>
          </w:tcPr>
          <w:p w14:paraId="03435A2F" w14:textId="77777777" w:rsidR="002108FF" w:rsidRPr="00351FDF" w:rsidRDefault="002108FF" w:rsidP="00AB183C">
            <w:pPr>
              <w:widowControl w:val="0"/>
              <w:tabs>
                <w:tab w:val="left" w:pos="1843"/>
                <w:tab w:val="left" w:pos="1985"/>
              </w:tabs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14:paraId="49E76622" w14:textId="68BCC1F8" w:rsidR="002108FF" w:rsidRPr="00351FDF" w:rsidRDefault="009A5812" w:rsidP="009A5812">
            <w:pPr>
              <w:spacing w:line="276" w:lineRule="auto"/>
              <w:ind w:left="202"/>
              <w:rPr>
                <w:rFonts w:ascii="Times New Roman" w:hAnsi="Times New Roman" w:cs="Times New Roman"/>
                <w:lang w:eastAsia="ru-RU"/>
              </w:rPr>
            </w:pPr>
            <w:r w:rsidRPr="00351FDF">
              <w:rPr>
                <w:rFonts w:ascii="Times New Roman" w:hAnsi="Times New Roman" w:cs="Times New Roman"/>
                <w:szCs w:val="28"/>
                <w:lang w:val="en-US"/>
              </w:rPr>
              <w:t xml:space="preserve">Value chain </w:t>
            </w:r>
          </w:p>
        </w:tc>
      </w:tr>
      <w:tr w:rsidR="002108FF" w:rsidRPr="00351FDF" w14:paraId="311A8DCC" w14:textId="77777777" w:rsidTr="00A03826">
        <w:trPr>
          <w:trHeight w:val="194"/>
        </w:trPr>
        <w:tc>
          <w:tcPr>
            <w:tcW w:w="2268" w:type="dxa"/>
            <w:shd w:val="clear" w:color="auto" w:fill="auto"/>
          </w:tcPr>
          <w:p w14:paraId="149B9CC9" w14:textId="2C6A402E" w:rsidR="002108FF" w:rsidRPr="00351FDF" w:rsidRDefault="009A5812" w:rsidP="00AB183C">
            <w:pPr>
              <w:widowControl w:val="0"/>
              <w:ind w:left="-250" w:right="146" w:firstLine="452"/>
              <w:jc w:val="right"/>
              <w:rPr>
                <w:rFonts w:ascii="Times New Roman" w:eastAsia="Times New Roman" w:hAnsi="Times New Roman" w:cs="Times New Roman"/>
                <w:b/>
                <w:spacing w:val="-4"/>
                <w:szCs w:val="28"/>
                <w:lang w:val="en-US" w:eastAsia="ru-RU"/>
              </w:rPr>
            </w:pPr>
            <w:r w:rsidRPr="00351FDF">
              <w:rPr>
                <w:rFonts w:ascii="Times New Roman" w:eastAsia="Times New Roman" w:hAnsi="Times New Roman" w:cs="Times New Roman"/>
                <w:b/>
                <w:spacing w:val="-4"/>
                <w:szCs w:val="28"/>
                <w:lang w:val="en-US" w:eastAsia="ru-RU"/>
              </w:rPr>
              <w:t>CD</w:t>
            </w:r>
            <w:r w:rsidR="002108FF" w:rsidRPr="00351FDF">
              <w:rPr>
                <w:rFonts w:ascii="Times New Roman" w:eastAsia="Times New Roman" w:hAnsi="Times New Roman" w:cs="Times New Roman"/>
                <w:b/>
                <w:spacing w:val="-4"/>
                <w:szCs w:val="28"/>
                <w:lang w:val="en-US" w:eastAsia="ru-RU"/>
              </w:rPr>
              <w:t>VC</w:t>
            </w:r>
          </w:p>
        </w:tc>
        <w:tc>
          <w:tcPr>
            <w:tcW w:w="284" w:type="dxa"/>
          </w:tcPr>
          <w:p w14:paraId="30DA8278" w14:textId="77777777" w:rsidR="002108FF" w:rsidRPr="00351FDF" w:rsidRDefault="002108FF" w:rsidP="00AB183C">
            <w:pPr>
              <w:widowControl w:val="0"/>
              <w:tabs>
                <w:tab w:val="left" w:pos="1843"/>
                <w:tab w:val="left" w:pos="1985"/>
              </w:tabs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14:paraId="49CBF8F4" w14:textId="44916635" w:rsidR="002108FF" w:rsidRPr="00351FDF" w:rsidRDefault="00A03826" w:rsidP="00AB183C">
            <w:pPr>
              <w:ind w:left="202"/>
              <w:rPr>
                <w:rFonts w:ascii="Times New Roman" w:hAnsi="Times New Roman" w:cs="Times New Roman"/>
              </w:rPr>
            </w:pPr>
            <w:r w:rsidRPr="00351FDF">
              <w:rPr>
                <w:rFonts w:ascii="Times New Roman" w:hAnsi="Times New Roman" w:cs="Times New Roman"/>
              </w:rPr>
              <w:t xml:space="preserve">Care Delivery </w:t>
            </w:r>
            <w:r w:rsidR="002108FF" w:rsidRPr="00351FDF">
              <w:rPr>
                <w:rFonts w:ascii="Times New Roman" w:hAnsi="Times New Roman" w:cs="Times New Roman"/>
              </w:rPr>
              <w:t>Value Chain</w:t>
            </w:r>
          </w:p>
        </w:tc>
      </w:tr>
      <w:tr w:rsidR="002108FF" w:rsidRPr="00351FDF" w14:paraId="5F375AD5" w14:textId="77777777" w:rsidTr="00AB183C">
        <w:trPr>
          <w:trHeight w:val="80"/>
        </w:trPr>
        <w:tc>
          <w:tcPr>
            <w:tcW w:w="2268" w:type="dxa"/>
            <w:shd w:val="clear" w:color="auto" w:fill="auto"/>
          </w:tcPr>
          <w:p w14:paraId="62BE86D3" w14:textId="2060D218" w:rsidR="002108FF" w:rsidRPr="00351FDF" w:rsidRDefault="00E76E05" w:rsidP="00AB183C">
            <w:pPr>
              <w:widowControl w:val="0"/>
              <w:ind w:left="-250" w:right="146"/>
              <w:jc w:val="right"/>
              <w:rPr>
                <w:rFonts w:ascii="Times New Roman" w:eastAsia="Times New Roman" w:hAnsi="Times New Roman" w:cs="Times New Roman"/>
                <w:b/>
                <w:spacing w:val="-4"/>
                <w:szCs w:val="28"/>
                <w:lang w:eastAsia="ru-RU"/>
              </w:rPr>
            </w:pPr>
            <w:r w:rsidRPr="00351FDF">
              <w:rPr>
                <w:rFonts w:ascii="Times New Roman" w:eastAsia="Times New Roman" w:hAnsi="Times New Roman" w:cs="Times New Roman"/>
                <w:b/>
                <w:spacing w:val="-4"/>
                <w:szCs w:val="28"/>
              </w:rPr>
              <w:t>IPU</w:t>
            </w:r>
          </w:p>
        </w:tc>
        <w:tc>
          <w:tcPr>
            <w:tcW w:w="284" w:type="dxa"/>
          </w:tcPr>
          <w:p w14:paraId="424743F0" w14:textId="77777777" w:rsidR="002108FF" w:rsidRPr="00351FDF" w:rsidRDefault="002108FF" w:rsidP="00AB183C">
            <w:pPr>
              <w:widowControl w:val="0"/>
              <w:tabs>
                <w:tab w:val="left" w:pos="1843"/>
                <w:tab w:val="left" w:pos="1985"/>
              </w:tabs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14:paraId="43062E9F" w14:textId="74983CD2" w:rsidR="002108FF" w:rsidRPr="00351FDF" w:rsidRDefault="00E76E05" w:rsidP="00E76E05">
            <w:pPr>
              <w:ind w:left="344" w:hanging="142"/>
              <w:rPr>
                <w:rFonts w:ascii="Times New Roman" w:hAnsi="Times New Roman" w:cs="Times New Roman"/>
                <w:lang w:val="en-US"/>
              </w:rPr>
            </w:pPr>
            <w:r w:rsidRPr="00351FDF">
              <w:rPr>
                <w:rFonts w:ascii="Times New Roman" w:hAnsi="Times New Roman" w:cs="Times New Roman"/>
              </w:rPr>
              <w:t xml:space="preserve">Integrated Practice Uni </w:t>
            </w:r>
          </w:p>
        </w:tc>
      </w:tr>
      <w:tr w:rsidR="002108FF" w:rsidRPr="00351FDF" w14:paraId="4E5D2740" w14:textId="77777777" w:rsidTr="00AB183C">
        <w:trPr>
          <w:trHeight w:val="80"/>
        </w:trPr>
        <w:tc>
          <w:tcPr>
            <w:tcW w:w="2268" w:type="dxa"/>
            <w:shd w:val="clear" w:color="auto" w:fill="auto"/>
          </w:tcPr>
          <w:p w14:paraId="69A48BBF" w14:textId="52EEE018" w:rsidR="002108FF" w:rsidRPr="00351FDF" w:rsidRDefault="00A03826" w:rsidP="00AB183C">
            <w:pPr>
              <w:widowControl w:val="0"/>
              <w:ind w:left="-250" w:right="146"/>
              <w:jc w:val="right"/>
              <w:rPr>
                <w:rFonts w:ascii="Times New Roman" w:eastAsia="Times New Roman" w:hAnsi="Times New Roman" w:cs="Times New Roman"/>
                <w:b/>
                <w:spacing w:val="-4"/>
                <w:szCs w:val="28"/>
              </w:rPr>
            </w:pPr>
            <w:r w:rsidRPr="00351FDF">
              <w:rPr>
                <w:rFonts w:ascii="Times New Roman" w:eastAsia="Times New Roman" w:hAnsi="Times New Roman" w:cs="Times New Roman"/>
                <w:b/>
                <w:spacing w:val="-4"/>
                <w:szCs w:val="28"/>
              </w:rPr>
              <w:t>ЕИС</w:t>
            </w:r>
          </w:p>
        </w:tc>
        <w:tc>
          <w:tcPr>
            <w:tcW w:w="284" w:type="dxa"/>
          </w:tcPr>
          <w:p w14:paraId="68920D94" w14:textId="77777777" w:rsidR="002108FF" w:rsidRPr="00351FDF" w:rsidRDefault="002108FF" w:rsidP="00AB183C">
            <w:pPr>
              <w:widowControl w:val="0"/>
              <w:tabs>
                <w:tab w:val="left" w:pos="1843"/>
                <w:tab w:val="left" w:pos="1985"/>
              </w:tabs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14:paraId="461FD5E2" w14:textId="43C0B7D0" w:rsidR="002108FF" w:rsidRPr="00351FDF" w:rsidRDefault="00A03826" w:rsidP="00AB183C">
            <w:pPr>
              <w:ind w:left="344" w:hanging="142"/>
              <w:rPr>
                <w:rFonts w:ascii="Times New Roman" w:hAnsi="Times New Roman" w:cs="Times New Roman"/>
              </w:rPr>
            </w:pPr>
            <w:r w:rsidRPr="00351FDF">
              <w:rPr>
                <w:rFonts w:ascii="Times New Roman" w:hAnsi="Times New Roman" w:cs="Times New Roman"/>
              </w:rPr>
              <w:t>Единая Информационная Система в сфере закупок (</w:t>
            </w:r>
            <w:r w:rsidRPr="00351FDF">
              <w:rPr>
                <w:rFonts w:ascii="Times New Roman" w:hAnsi="Times New Roman" w:cs="Times New Roman"/>
                <w:lang w:val="en-US"/>
              </w:rPr>
              <w:t>zakupki.gov.ru</w:t>
            </w:r>
            <w:r w:rsidRPr="00351FDF">
              <w:rPr>
                <w:rFonts w:ascii="Times New Roman" w:hAnsi="Times New Roman" w:cs="Times New Roman"/>
              </w:rPr>
              <w:t>)</w:t>
            </w:r>
          </w:p>
        </w:tc>
      </w:tr>
      <w:tr w:rsidR="002108FF" w:rsidRPr="00351FDF" w14:paraId="2FFF51EE" w14:textId="77777777" w:rsidTr="00351FDF">
        <w:trPr>
          <w:trHeight w:val="501"/>
        </w:trPr>
        <w:tc>
          <w:tcPr>
            <w:tcW w:w="2268" w:type="dxa"/>
            <w:shd w:val="clear" w:color="auto" w:fill="auto"/>
          </w:tcPr>
          <w:p w14:paraId="66B7AE85" w14:textId="1ACFCFA9" w:rsidR="002108FF" w:rsidRPr="00351FDF" w:rsidRDefault="00A03826" w:rsidP="00AB183C">
            <w:pPr>
              <w:widowControl w:val="0"/>
              <w:ind w:left="-250" w:right="146"/>
              <w:jc w:val="right"/>
              <w:rPr>
                <w:rFonts w:ascii="Times New Roman" w:eastAsia="Times New Roman" w:hAnsi="Times New Roman" w:cs="Times New Roman"/>
                <w:spacing w:val="-4"/>
                <w:szCs w:val="28"/>
              </w:rPr>
            </w:pPr>
            <w:r w:rsidRPr="00351FDF">
              <w:rPr>
                <w:rFonts w:ascii="Times New Roman" w:eastAsia="Times New Roman" w:hAnsi="Times New Roman" w:cs="Times New Roman"/>
                <w:b/>
                <w:spacing w:val="-4"/>
                <w:szCs w:val="28"/>
              </w:rPr>
              <w:t>ТФОМС</w:t>
            </w:r>
          </w:p>
        </w:tc>
        <w:tc>
          <w:tcPr>
            <w:tcW w:w="284" w:type="dxa"/>
          </w:tcPr>
          <w:p w14:paraId="2FAF1037" w14:textId="77777777" w:rsidR="002108FF" w:rsidRPr="00351FDF" w:rsidRDefault="002108FF" w:rsidP="00AB183C">
            <w:pPr>
              <w:widowControl w:val="0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14:paraId="6A0DD709" w14:textId="07EA45A9" w:rsidR="002108FF" w:rsidRPr="00351FDF" w:rsidRDefault="00A03826" w:rsidP="00AB183C">
            <w:pPr>
              <w:ind w:left="344" w:hanging="142"/>
              <w:rPr>
                <w:rFonts w:ascii="Times New Roman" w:hAnsi="Times New Roman" w:cs="Times New Roman"/>
              </w:rPr>
            </w:pPr>
            <w:r w:rsidRPr="00351FDF">
              <w:rPr>
                <w:rFonts w:ascii="Times New Roman" w:hAnsi="Times New Roman" w:cs="Times New Roman"/>
              </w:rPr>
              <w:t>Территориальный Фонд Обязательного Медицинского Страхования</w:t>
            </w:r>
          </w:p>
        </w:tc>
      </w:tr>
      <w:tr w:rsidR="002108FF" w:rsidRPr="00351FDF" w14:paraId="4BBB3F60" w14:textId="77777777" w:rsidTr="00AB183C">
        <w:tc>
          <w:tcPr>
            <w:tcW w:w="2268" w:type="dxa"/>
            <w:shd w:val="clear" w:color="auto" w:fill="auto"/>
          </w:tcPr>
          <w:p w14:paraId="70F6F33F" w14:textId="05CF9AC2" w:rsidR="002108FF" w:rsidRPr="00351FDF" w:rsidRDefault="00A03826" w:rsidP="00AB183C">
            <w:pPr>
              <w:widowControl w:val="0"/>
              <w:ind w:left="-250" w:right="146"/>
              <w:jc w:val="right"/>
              <w:rPr>
                <w:rFonts w:ascii="Times New Roman" w:eastAsia="Times New Roman" w:hAnsi="Times New Roman" w:cs="Times New Roman"/>
                <w:b/>
                <w:spacing w:val="-4"/>
                <w:szCs w:val="28"/>
              </w:rPr>
            </w:pPr>
            <w:r w:rsidRPr="00351FDF">
              <w:rPr>
                <w:rFonts w:ascii="Times New Roman" w:eastAsia="Times New Roman" w:hAnsi="Times New Roman" w:cs="Times New Roman"/>
                <w:b/>
                <w:spacing w:val="-4"/>
                <w:szCs w:val="28"/>
              </w:rPr>
              <w:t>ПТД</w:t>
            </w:r>
          </w:p>
        </w:tc>
        <w:tc>
          <w:tcPr>
            <w:tcW w:w="284" w:type="dxa"/>
          </w:tcPr>
          <w:p w14:paraId="4CDEA548" w14:textId="77777777" w:rsidR="002108FF" w:rsidRPr="00351FDF" w:rsidRDefault="002108FF" w:rsidP="00AB183C">
            <w:pPr>
              <w:widowControl w:val="0"/>
              <w:tabs>
                <w:tab w:val="left" w:pos="1843"/>
                <w:tab w:val="left" w:pos="1985"/>
              </w:tabs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14:paraId="14779C7E" w14:textId="65B88F8C" w:rsidR="002108FF" w:rsidRPr="00351FDF" w:rsidRDefault="00A03826" w:rsidP="00AB183C">
            <w:pPr>
              <w:ind w:left="344" w:hanging="142"/>
              <w:rPr>
                <w:rFonts w:ascii="Times New Roman" w:hAnsi="Times New Roman" w:cs="Times New Roman"/>
              </w:rPr>
            </w:pPr>
            <w:r w:rsidRPr="00351FDF">
              <w:rPr>
                <w:rFonts w:ascii="Times New Roman" w:hAnsi="Times New Roman" w:cs="Times New Roman"/>
              </w:rPr>
              <w:t>Противотуберкулезный диспансер</w:t>
            </w:r>
          </w:p>
        </w:tc>
      </w:tr>
      <w:tr w:rsidR="00351FDF" w:rsidRPr="00351FDF" w14:paraId="52A22430" w14:textId="77777777" w:rsidTr="00351FDF">
        <w:tc>
          <w:tcPr>
            <w:tcW w:w="2268" w:type="dxa"/>
            <w:shd w:val="clear" w:color="auto" w:fill="auto"/>
          </w:tcPr>
          <w:p w14:paraId="797D4D71" w14:textId="58C14FFC" w:rsidR="00351FDF" w:rsidRPr="00351FDF" w:rsidRDefault="00351FDF" w:rsidP="00AB183C">
            <w:pPr>
              <w:widowControl w:val="0"/>
              <w:ind w:left="-250" w:right="146"/>
              <w:jc w:val="right"/>
              <w:rPr>
                <w:rFonts w:ascii="Times New Roman" w:eastAsia="Times New Roman" w:hAnsi="Times New Roman" w:cs="Times New Roman"/>
                <w:b/>
                <w:spacing w:val="-4"/>
                <w:szCs w:val="28"/>
              </w:rPr>
            </w:pPr>
            <w:r w:rsidRPr="00351FDF">
              <w:rPr>
                <w:rFonts w:ascii="Times New Roman" w:eastAsia="Times New Roman" w:hAnsi="Times New Roman" w:cs="Times New Roman"/>
                <w:b/>
                <w:spacing w:val="-4"/>
                <w:szCs w:val="28"/>
              </w:rPr>
              <w:t>ПФХД</w:t>
            </w:r>
          </w:p>
        </w:tc>
        <w:tc>
          <w:tcPr>
            <w:tcW w:w="284" w:type="dxa"/>
          </w:tcPr>
          <w:p w14:paraId="5710EB66" w14:textId="77777777" w:rsidR="00351FDF" w:rsidRPr="00351FDF" w:rsidRDefault="00351FDF" w:rsidP="00AB183C">
            <w:pPr>
              <w:widowControl w:val="0"/>
              <w:tabs>
                <w:tab w:val="left" w:pos="1843"/>
                <w:tab w:val="left" w:pos="1985"/>
              </w:tabs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14:paraId="3F2391EE" w14:textId="7C522616" w:rsidR="00351FDF" w:rsidRPr="00351FDF" w:rsidRDefault="00351FDF" w:rsidP="00AB183C">
            <w:pPr>
              <w:ind w:left="344" w:hanging="142"/>
              <w:rPr>
                <w:rFonts w:ascii="Times New Roman" w:hAnsi="Times New Roman" w:cs="Times New Roman"/>
              </w:rPr>
            </w:pPr>
            <w:r w:rsidRPr="00351FDF">
              <w:rPr>
                <w:rFonts w:ascii="Times New Roman" w:hAnsi="Times New Roman" w:cs="Times New Roman"/>
              </w:rPr>
              <w:t>План финансово-хозяйственной деятельности</w:t>
            </w:r>
          </w:p>
        </w:tc>
      </w:tr>
    </w:tbl>
    <w:p w14:paraId="15A03006" w14:textId="77777777" w:rsidR="002108FF" w:rsidRDefault="002108FF" w:rsidP="002108FF">
      <w:pPr>
        <w:spacing w:after="200" w:line="276" w:lineRule="auto"/>
        <w:rPr>
          <w:rFonts w:cs="Times New Roman"/>
        </w:rPr>
      </w:pPr>
    </w:p>
    <w:p w14:paraId="7CD9FF59" w14:textId="681F8510" w:rsidR="006517B3" w:rsidRDefault="006517B3" w:rsidP="003F0091">
      <w:pPr>
        <w:sectPr w:rsidR="006517B3" w:rsidSect="00B555FF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611F5046" w14:textId="19B982C2" w:rsidR="00E0230C" w:rsidRDefault="00E0230C" w:rsidP="003F0091"/>
    <w:p w14:paraId="710D99E0" w14:textId="507FEDF1" w:rsidR="00F734A6" w:rsidRPr="00E93C01" w:rsidRDefault="00F734A6" w:rsidP="00C46B0A">
      <w:pPr>
        <w:pStyle w:val="2"/>
        <w:rPr>
          <w:sz w:val="24"/>
          <w:szCs w:val="24"/>
        </w:rPr>
      </w:pPr>
      <w:bookmarkStart w:id="4" w:name="_Toc104812305"/>
      <w:r w:rsidRPr="00E93C01">
        <w:rPr>
          <w:sz w:val="24"/>
          <w:szCs w:val="24"/>
        </w:rPr>
        <w:t>ВВЕДЕНИЕ</w:t>
      </w:r>
      <w:bookmarkEnd w:id="4"/>
    </w:p>
    <w:p w14:paraId="3C06E7D3" w14:textId="3FB8D256" w:rsidR="00DE5BA3" w:rsidRPr="00361EA4" w:rsidRDefault="001F5FDA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1F5FDA">
        <w:rPr>
          <w:rFonts w:ascii="Times New Roman" w:eastAsia="Times New Roman" w:hAnsi="Times New Roman" w:cs="Times New Roman"/>
        </w:rPr>
        <w:t xml:space="preserve">Системы здравоохранения продолжают сталкиваться с растущими затратами, </w:t>
      </w:r>
      <w:r w:rsidR="00587CAC" w:rsidRPr="00587CAC">
        <w:rPr>
          <w:rFonts w:ascii="Times New Roman" w:eastAsia="Times New Roman" w:hAnsi="Times New Roman" w:cs="Times New Roman"/>
          <w:color w:val="000000" w:themeColor="text1"/>
        </w:rPr>
        <w:t>проблемами с качеством</w:t>
      </w:r>
      <w:r w:rsidRPr="00D17C72">
        <w:rPr>
          <w:rFonts w:ascii="Times New Roman" w:eastAsia="Times New Roman" w:hAnsi="Times New Roman" w:cs="Times New Roman"/>
          <w:color w:val="FF0000"/>
        </w:rPr>
        <w:t xml:space="preserve"> </w:t>
      </w:r>
      <w:r w:rsidRPr="001F5FDA">
        <w:rPr>
          <w:rFonts w:ascii="Times New Roman" w:eastAsia="Times New Roman" w:hAnsi="Times New Roman" w:cs="Times New Roman"/>
        </w:rPr>
        <w:t>лечени</w:t>
      </w:r>
      <w:r w:rsidR="00587CAC">
        <w:rPr>
          <w:rFonts w:ascii="Times New Roman" w:eastAsia="Times New Roman" w:hAnsi="Times New Roman" w:cs="Times New Roman"/>
        </w:rPr>
        <w:t>я</w:t>
      </w:r>
      <w:r w:rsidRPr="001F5FDA">
        <w:rPr>
          <w:rFonts w:ascii="Times New Roman" w:eastAsia="Times New Roman" w:hAnsi="Times New Roman" w:cs="Times New Roman"/>
        </w:rPr>
        <w:t xml:space="preserve"> и </w:t>
      </w:r>
      <w:r w:rsidR="00587CAC" w:rsidRPr="00587CAC">
        <w:rPr>
          <w:rFonts w:ascii="Times New Roman" w:eastAsia="Times New Roman" w:hAnsi="Times New Roman" w:cs="Times New Roman"/>
          <w:color w:val="000000" w:themeColor="text1"/>
        </w:rPr>
        <w:t>значительными</w:t>
      </w:r>
      <w:r w:rsidRPr="00587CA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F5FDA">
        <w:rPr>
          <w:rFonts w:ascii="Times New Roman" w:eastAsia="Times New Roman" w:hAnsi="Times New Roman" w:cs="Times New Roman"/>
        </w:rPr>
        <w:t>различиями в результатах лечения пациентов.</w:t>
      </w:r>
      <w:r w:rsidR="00431B2C">
        <w:rPr>
          <w:rFonts w:ascii="Times New Roman" w:eastAsia="Times New Roman" w:hAnsi="Times New Roman" w:cs="Times New Roman"/>
        </w:rPr>
        <w:t xml:space="preserve"> </w:t>
      </w:r>
      <w:r w:rsidR="00C46B0A">
        <w:rPr>
          <w:rFonts w:ascii="Times New Roman" w:eastAsia="Times New Roman" w:hAnsi="Times New Roman" w:cs="Times New Roman"/>
        </w:rPr>
        <w:t>Одним из</w:t>
      </w:r>
      <w:r w:rsidR="003F0091" w:rsidRPr="007C32EF">
        <w:rPr>
          <w:rFonts w:ascii="Times New Roman" w:eastAsia="Times New Roman" w:hAnsi="Times New Roman" w:cs="Times New Roman"/>
        </w:rPr>
        <w:t xml:space="preserve"> наиболее распространенных и опасных заболеваний в мире</w:t>
      </w:r>
      <w:r w:rsidR="00C46B0A">
        <w:rPr>
          <w:rFonts w:ascii="Times New Roman" w:eastAsia="Times New Roman" w:hAnsi="Times New Roman" w:cs="Times New Roman"/>
        </w:rPr>
        <w:t xml:space="preserve"> на сегодняшний день является туберкулез</w:t>
      </w:r>
      <w:r w:rsidR="003F0091" w:rsidRPr="007C32EF">
        <w:rPr>
          <w:rFonts w:ascii="Times New Roman" w:eastAsia="Times New Roman" w:hAnsi="Times New Roman" w:cs="Times New Roman"/>
        </w:rPr>
        <w:t>. Что касается Санкт-Петербурга, стоит отметить, что проблема туберкулеза в настоящее время стоит достаточно остро. Условия многомиллионного города с высокой плотностью населения и выраженной суточной миграцией способствуют распространению инфекции.</w:t>
      </w:r>
    </w:p>
    <w:p w14:paraId="6886CF21" w14:textId="2191444E" w:rsidR="003F0091" w:rsidRPr="007C32EF" w:rsidRDefault="003F0091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 xml:space="preserve">Актуальность темы исследования обуславливается тем, что </w:t>
      </w:r>
      <w:r w:rsidR="00737646" w:rsidRPr="00737646">
        <w:rPr>
          <w:rFonts w:ascii="Times New Roman" w:eastAsia="Times New Roman" w:hAnsi="Times New Roman" w:cs="Times New Roman"/>
          <w:color w:val="000000" w:themeColor="text1"/>
        </w:rPr>
        <w:t>в ряде регионов</w:t>
      </w:r>
      <w:r w:rsidRPr="0073764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737646" w:rsidRPr="00737646">
        <w:rPr>
          <w:rFonts w:ascii="Times New Roman" w:eastAsia="Times New Roman" w:hAnsi="Times New Roman" w:cs="Times New Roman"/>
          <w:color w:val="000000" w:themeColor="text1"/>
        </w:rPr>
        <w:t xml:space="preserve"> России созданы</w:t>
      </w:r>
      <w:r w:rsidR="00737646">
        <w:rPr>
          <w:rFonts w:ascii="Times New Roman" w:eastAsia="Times New Roman" w:hAnsi="Times New Roman" w:cs="Times New Roman"/>
          <w:color w:val="FF0000"/>
        </w:rPr>
        <w:t xml:space="preserve"> </w:t>
      </w:r>
      <w:r w:rsidRPr="007C32EF">
        <w:rPr>
          <w:rFonts w:ascii="Times New Roman" w:eastAsia="Times New Roman" w:hAnsi="Times New Roman" w:cs="Times New Roman"/>
        </w:rPr>
        <w:t xml:space="preserve">центры противодействия туберкулеза, </w:t>
      </w:r>
      <w:r w:rsidR="00737646">
        <w:rPr>
          <w:rFonts w:ascii="Times New Roman" w:eastAsia="Times New Roman" w:hAnsi="Times New Roman" w:cs="Times New Roman"/>
        </w:rPr>
        <w:t>тем не менее,</w:t>
      </w:r>
      <w:r w:rsidRPr="007C32EF">
        <w:rPr>
          <w:rFonts w:ascii="Times New Roman" w:eastAsia="Times New Roman" w:hAnsi="Times New Roman" w:cs="Times New Roman"/>
        </w:rPr>
        <w:t xml:space="preserve"> в Санкт-Петербурге все еще действует система, при которой противотубер</w:t>
      </w:r>
      <w:r w:rsidR="00737646">
        <w:rPr>
          <w:rFonts w:ascii="Times New Roman" w:eastAsia="Times New Roman" w:hAnsi="Times New Roman" w:cs="Times New Roman"/>
        </w:rPr>
        <w:t>кулезные</w:t>
      </w:r>
      <w:r w:rsidRPr="007C32EF">
        <w:rPr>
          <w:rFonts w:ascii="Times New Roman" w:eastAsia="Times New Roman" w:hAnsi="Times New Roman" w:cs="Times New Roman"/>
        </w:rPr>
        <w:t xml:space="preserve"> диспансер</w:t>
      </w:r>
      <w:r w:rsidR="00737646">
        <w:rPr>
          <w:rFonts w:ascii="Times New Roman" w:eastAsia="Times New Roman" w:hAnsi="Times New Roman" w:cs="Times New Roman"/>
        </w:rPr>
        <w:t>ы</w:t>
      </w:r>
      <w:r w:rsidRPr="007C32EF">
        <w:rPr>
          <w:rFonts w:ascii="Times New Roman" w:eastAsia="Times New Roman" w:hAnsi="Times New Roman" w:cs="Times New Roman"/>
        </w:rPr>
        <w:t xml:space="preserve"> являются самостоятельными юридическими лицами.</w:t>
      </w:r>
      <w:r w:rsidR="00737646">
        <w:rPr>
          <w:rFonts w:ascii="Times New Roman" w:eastAsia="Times New Roman" w:hAnsi="Times New Roman" w:cs="Times New Roman"/>
        </w:rPr>
        <w:t xml:space="preserve"> О</w:t>
      </w:r>
      <w:r w:rsidRPr="007C32EF">
        <w:rPr>
          <w:rFonts w:ascii="Times New Roman" w:eastAsia="Times New Roman" w:hAnsi="Times New Roman" w:cs="Times New Roman"/>
        </w:rPr>
        <w:t xml:space="preserve">бъектом исследования </w:t>
      </w:r>
      <w:r w:rsidR="00737646">
        <w:rPr>
          <w:rFonts w:ascii="Times New Roman" w:eastAsia="Times New Roman" w:hAnsi="Times New Roman" w:cs="Times New Roman"/>
        </w:rPr>
        <w:t xml:space="preserve">выпускной квалификационной работы </w:t>
      </w:r>
      <w:r w:rsidRPr="007C32EF">
        <w:rPr>
          <w:rFonts w:ascii="Times New Roman" w:eastAsia="Times New Roman" w:hAnsi="Times New Roman" w:cs="Times New Roman"/>
        </w:rPr>
        <w:t xml:space="preserve">является Санкт-Петербургская система противодействия распространению туберкулеза. </w:t>
      </w:r>
    </w:p>
    <w:p w14:paraId="16C515E8" w14:textId="25E8E87A" w:rsidR="003F0091" w:rsidRPr="007C32EF" w:rsidRDefault="003F0091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Проблема заключается в том, что</w:t>
      </w:r>
      <w:r w:rsidR="00737646">
        <w:rPr>
          <w:rFonts w:ascii="Times New Roman" w:eastAsia="Times New Roman" w:hAnsi="Times New Roman" w:cs="Times New Roman"/>
        </w:rPr>
        <w:t xml:space="preserve"> по данным статистического анализа</w:t>
      </w:r>
      <w:r w:rsidRPr="007C32EF">
        <w:rPr>
          <w:rFonts w:ascii="Times New Roman" w:eastAsia="Times New Roman" w:hAnsi="Times New Roman" w:cs="Times New Roman"/>
        </w:rPr>
        <w:t xml:space="preserve"> показатели эффективности </w:t>
      </w:r>
      <w:r w:rsidR="00737646">
        <w:rPr>
          <w:rFonts w:ascii="Times New Roman" w:eastAsia="Times New Roman" w:hAnsi="Times New Roman" w:cs="Times New Roman"/>
        </w:rPr>
        <w:t>Санкт-Петербургской системы</w:t>
      </w:r>
      <w:r w:rsidRPr="007C32EF">
        <w:rPr>
          <w:rFonts w:ascii="Times New Roman" w:eastAsia="Times New Roman" w:hAnsi="Times New Roman" w:cs="Times New Roman"/>
        </w:rPr>
        <w:t xml:space="preserve"> </w:t>
      </w:r>
      <w:r w:rsidR="00737646">
        <w:rPr>
          <w:rFonts w:ascii="Times New Roman" w:eastAsia="Times New Roman" w:hAnsi="Times New Roman" w:cs="Times New Roman"/>
        </w:rPr>
        <w:t>уступают аналогичным показателям большинства регионов</w:t>
      </w:r>
      <w:r w:rsidRPr="007C32EF">
        <w:rPr>
          <w:rFonts w:ascii="Times New Roman" w:eastAsia="Times New Roman" w:hAnsi="Times New Roman" w:cs="Times New Roman"/>
        </w:rPr>
        <w:t xml:space="preserve">. Поэтому возникает вопрос о том, за счет чего можно добиться улучшения показателей. </w:t>
      </w:r>
    </w:p>
    <w:p w14:paraId="21E634DB" w14:textId="21DD1C4F" w:rsidR="003F0091" w:rsidRPr="007C32EF" w:rsidRDefault="003F0091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 xml:space="preserve">Целью данной работы является </w:t>
      </w:r>
      <w:r w:rsidR="00737646">
        <w:rPr>
          <w:rFonts w:ascii="Times New Roman" w:eastAsia="Times New Roman" w:hAnsi="Times New Roman" w:cs="Times New Roman"/>
        </w:rPr>
        <w:t xml:space="preserve">разработка рекомендаций по повышению </w:t>
      </w:r>
      <w:r w:rsidRPr="007C32EF">
        <w:rPr>
          <w:rFonts w:ascii="Times New Roman" w:eastAsia="Times New Roman" w:hAnsi="Times New Roman" w:cs="Times New Roman"/>
        </w:rPr>
        <w:t xml:space="preserve"> эффективности</w:t>
      </w:r>
      <w:r w:rsidR="00E70D03">
        <w:rPr>
          <w:rFonts w:ascii="Times New Roman" w:eastAsia="Times New Roman" w:hAnsi="Times New Roman" w:cs="Times New Roman"/>
        </w:rPr>
        <w:t xml:space="preserve"> </w:t>
      </w:r>
      <w:r w:rsidRPr="007C32EF">
        <w:rPr>
          <w:rFonts w:ascii="Times New Roman" w:eastAsia="Times New Roman" w:hAnsi="Times New Roman" w:cs="Times New Roman"/>
        </w:rPr>
        <w:t xml:space="preserve"> противодействия распространению туберкулеза в Санкт-Петербурге.   </w:t>
      </w:r>
    </w:p>
    <w:p w14:paraId="17868BA7" w14:textId="77777777" w:rsidR="003F0091" w:rsidRPr="007C32EF" w:rsidRDefault="003F0091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Для этого необходимо решить следующие задачи:</w:t>
      </w:r>
    </w:p>
    <w:p w14:paraId="17B2C36E" w14:textId="5264FC58" w:rsidR="003F0091" w:rsidRPr="00BF4599" w:rsidRDefault="003F0091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FF0000"/>
        </w:rPr>
      </w:pPr>
      <w:r w:rsidRPr="007C32EF">
        <w:rPr>
          <w:rFonts w:ascii="Times New Roman" w:eastAsia="Times New Roman" w:hAnsi="Times New Roman" w:cs="Times New Roman"/>
        </w:rPr>
        <w:t xml:space="preserve">1) </w:t>
      </w:r>
      <w:r w:rsidR="00CD70DA">
        <w:rPr>
          <w:rFonts w:ascii="Times New Roman" w:eastAsia="Times New Roman" w:hAnsi="Times New Roman" w:cs="Times New Roman"/>
        </w:rPr>
        <w:t xml:space="preserve">провести сравнительный анализ </w:t>
      </w:r>
      <w:r w:rsidRPr="007C32EF">
        <w:rPr>
          <w:rFonts w:ascii="Times New Roman" w:eastAsia="Times New Roman" w:hAnsi="Times New Roman" w:cs="Times New Roman"/>
        </w:rPr>
        <w:t>системы противодействия распространению туберкулеза по России в целом, и по Санкт-Петербургу</w:t>
      </w:r>
      <w:r w:rsidR="00D53AF4">
        <w:rPr>
          <w:rFonts w:ascii="Times New Roman" w:eastAsia="Times New Roman" w:hAnsi="Times New Roman" w:cs="Times New Roman"/>
        </w:rPr>
        <w:t xml:space="preserve"> в частности</w:t>
      </w:r>
      <w:r w:rsidRPr="007C32EF">
        <w:rPr>
          <w:rFonts w:ascii="Times New Roman" w:eastAsia="Times New Roman" w:hAnsi="Times New Roman" w:cs="Times New Roman"/>
        </w:rPr>
        <w:t>;</w:t>
      </w:r>
      <w:r w:rsidR="00BF4599">
        <w:rPr>
          <w:rFonts w:ascii="Times New Roman" w:eastAsia="Times New Roman" w:hAnsi="Times New Roman" w:cs="Times New Roman"/>
        </w:rPr>
        <w:t xml:space="preserve"> </w:t>
      </w:r>
    </w:p>
    <w:p w14:paraId="2F988D1D" w14:textId="34AC7E06" w:rsidR="003F0091" w:rsidRPr="00D17C72" w:rsidRDefault="003F0091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 xml:space="preserve">2) </w:t>
      </w:r>
      <w:r w:rsidR="00215857">
        <w:rPr>
          <w:rFonts w:ascii="Times New Roman" w:eastAsia="Times New Roman" w:hAnsi="Times New Roman" w:cs="Times New Roman"/>
        </w:rPr>
        <w:t>разработать цепочку</w:t>
      </w:r>
      <w:r w:rsidRPr="007C32EF">
        <w:rPr>
          <w:rFonts w:ascii="Times New Roman" w:eastAsia="Times New Roman" w:hAnsi="Times New Roman" w:cs="Times New Roman"/>
        </w:rPr>
        <w:t xml:space="preserve"> добавления стоимости при оказании медицинской помощи для моделирования деятельности по противодействию распространения туберкулеза и </w:t>
      </w:r>
      <w:r w:rsidR="00215857">
        <w:rPr>
          <w:rFonts w:ascii="Times New Roman" w:eastAsia="Times New Roman" w:hAnsi="Times New Roman" w:cs="Times New Roman"/>
          <w:color w:val="000000" w:themeColor="text1"/>
        </w:rPr>
        <w:t>обосновать</w:t>
      </w:r>
      <w:r w:rsidRPr="00215857">
        <w:rPr>
          <w:rFonts w:ascii="Times New Roman" w:eastAsia="Times New Roman" w:hAnsi="Times New Roman" w:cs="Times New Roman"/>
          <w:color w:val="000000" w:themeColor="text1"/>
        </w:rPr>
        <w:t xml:space="preserve"> необходимости ее реформирования</w:t>
      </w:r>
      <w:r w:rsidRPr="007C32EF">
        <w:rPr>
          <w:rFonts w:ascii="Times New Roman" w:eastAsia="Times New Roman" w:hAnsi="Times New Roman" w:cs="Times New Roman"/>
        </w:rPr>
        <w:t>;</w:t>
      </w:r>
    </w:p>
    <w:p w14:paraId="2E2AA49F" w14:textId="493F43AF" w:rsidR="003F0091" w:rsidRPr="007C32EF" w:rsidRDefault="001B7B1C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3) оценить эффективность</w:t>
      </w:r>
      <w:r w:rsidR="003F0091" w:rsidRPr="007C32EF">
        <w:rPr>
          <w:rFonts w:ascii="Times New Roman" w:eastAsia="Times New Roman" w:hAnsi="Times New Roman" w:cs="Times New Roman"/>
        </w:rPr>
        <w:t xml:space="preserve"> проекта создания Центра противодействия распространению туберкулеза в Санкт-Петербурге.</w:t>
      </w:r>
    </w:p>
    <w:p w14:paraId="6EB82D3A" w14:textId="296FBC08" w:rsidR="001B7B1C" w:rsidRDefault="00EF4AEF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 xml:space="preserve">Исходя из поставленных исследовательских задач, структура работы включает в себя введение, </w:t>
      </w:r>
      <w:r w:rsidR="006517B3">
        <w:rPr>
          <w:rFonts w:ascii="Times New Roman" w:eastAsia="Times New Roman" w:hAnsi="Times New Roman" w:cs="Times New Roman"/>
        </w:rPr>
        <w:t>2</w:t>
      </w:r>
      <w:r w:rsidRPr="007C32EF">
        <w:rPr>
          <w:rFonts w:ascii="Times New Roman" w:eastAsia="Times New Roman" w:hAnsi="Times New Roman" w:cs="Times New Roman"/>
        </w:rPr>
        <w:t xml:space="preserve"> основные глав</w:t>
      </w:r>
      <w:r w:rsidR="001B7B1C">
        <w:rPr>
          <w:rFonts w:ascii="Times New Roman" w:eastAsia="Times New Roman" w:hAnsi="Times New Roman" w:cs="Times New Roman"/>
        </w:rPr>
        <w:t>ы, разбитые на параграфы</w:t>
      </w:r>
      <w:r w:rsidRPr="007C32EF">
        <w:rPr>
          <w:rFonts w:ascii="Times New Roman" w:eastAsia="Times New Roman" w:hAnsi="Times New Roman" w:cs="Times New Roman"/>
        </w:rPr>
        <w:t xml:space="preserve">, в которых решены поставленные задачи, заключение с наличием основных выводов в результате проведенного исследования и список источников дополнительной литературы. </w:t>
      </w:r>
    </w:p>
    <w:p w14:paraId="25180651" w14:textId="77777777" w:rsidR="007C305A" w:rsidRDefault="00EF4AEF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 xml:space="preserve">В первой главе работы рассмотрены </w:t>
      </w:r>
      <w:r w:rsidR="001B7B1C">
        <w:rPr>
          <w:rFonts w:ascii="Times New Roman" w:eastAsia="Times New Roman" w:hAnsi="Times New Roman" w:cs="Times New Roman"/>
        </w:rPr>
        <w:t>и сопоставлены системы противодействия туберкулезу в Санкт-Петербурге и других регионах Российской Федерации.</w:t>
      </w:r>
      <w:r w:rsidRPr="007C32EF">
        <w:rPr>
          <w:rFonts w:ascii="Times New Roman" w:eastAsia="Times New Roman" w:hAnsi="Times New Roman" w:cs="Times New Roman"/>
        </w:rPr>
        <w:t xml:space="preserve"> </w:t>
      </w:r>
    </w:p>
    <w:p w14:paraId="069796F6" w14:textId="005D54DB" w:rsidR="00EF4AEF" w:rsidRPr="006517B3" w:rsidRDefault="00EF4AEF" w:rsidP="006517B3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lastRenderedPageBreak/>
        <w:t>Во второй главе</w:t>
      </w:r>
      <w:r w:rsidR="001B7B1C">
        <w:rPr>
          <w:rFonts w:ascii="Times New Roman" w:eastAsia="Times New Roman" w:hAnsi="Times New Roman" w:cs="Times New Roman"/>
        </w:rPr>
        <w:t xml:space="preserve"> </w:t>
      </w:r>
      <w:r w:rsidR="003A1A26" w:rsidRPr="007C32EF">
        <w:rPr>
          <w:rFonts w:ascii="Times New Roman" w:eastAsia="Times New Roman" w:hAnsi="Times New Roman" w:cs="Times New Roman"/>
        </w:rPr>
        <w:t>п</w:t>
      </w:r>
      <w:r w:rsidR="001B7B1C">
        <w:rPr>
          <w:rFonts w:ascii="Times New Roman" w:eastAsia="Times New Roman" w:hAnsi="Times New Roman" w:cs="Times New Roman"/>
        </w:rPr>
        <w:t>роведен статистический анализ</w:t>
      </w:r>
      <w:r w:rsidR="003A1A26" w:rsidRPr="007C32EF">
        <w:rPr>
          <w:rFonts w:ascii="Times New Roman" w:eastAsia="Times New Roman" w:hAnsi="Times New Roman" w:cs="Times New Roman"/>
        </w:rPr>
        <w:t xml:space="preserve"> </w:t>
      </w:r>
      <w:r w:rsidR="001B7B1C">
        <w:rPr>
          <w:rFonts w:ascii="Times New Roman" w:eastAsia="Times New Roman" w:hAnsi="Times New Roman" w:cs="Times New Roman"/>
        </w:rPr>
        <w:t>данных</w:t>
      </w:r>
      <w:r w:rsidR="00416205" w:rsidRPr="007C32EF">
        <w:rPr>
          <w:rFonts w:ascii="Times New Roman" w:eastAsia="Times New Roman" w:hAnsi="Times New Roman" w:cs="Times New Roman"/>
        </w:rPr>
        <w:t xml:space="preserve">, </w:t>
      </w:r>
      <w:r w:rsidR="001B7B1C">
        <w:rPr>
          <w:rFonts w:ascii="Times New Roman" w:eastAsia="Times New Roman" w:hAnsi="Times New Roman" w:cs="Times New Roman"/>
        </w:rPr>
        <w:t>рассмотрены методы повышения качества</w:t>
      </w:r>
      <w:r w:rsidR="00AD09F7">
        <w:rPr>
          <w:rFonts w:ascii="Times New Roman" w:eastAsia="Times New Roman" w:hAnsi="Times New Roman" w:cs="Times New Roman"/>
        </w:rPr>
        <w:t xml:space="preserve"> оказания медицинской помощи</w:t>
      </w:r>
      <w:r w:rsidR="001B7B1C">
        <w:rPr>
          <w:rFonts w:ascii="Times New Roman" w:eastAsia="Times New Roman" w:hAnsi="Times New Roman" w:cs="Times New Roman"/>
        </w:rPr>
        <w:t xml:space="preserve">. В качестве одного из методов для моделирования процесса </w:t>
      </w:r>
      <w:r w:rsidR="00606B8A">
        <w:rPr>
          <w:rFonts w:ascii="Times New Roman" w:eastAsia="Times New Roman" w:hAnsi="Times New Roman" w:cs="Times New Roman"/>
        </w:rPr>
        <w:t>предоставления</w:t>
      </w:r>
      <w:r w:rsidR="001B7B1C">
        <w:rPr>
          <w:rFonts w:ascii="Times New Roman" w:eastAsia="Times New Roman" w:hAnsi="Times New Roman" w:cs="Times New Roman"/>
        </w:rPr>
        <w:t xml:space="preserve"> медицинской помощи была </w:t>
      </w:r>
      <w:r w:rsidR="00AD09F7">
        <w:rPr>
          <w:rFonts w:ascii="Times New Roman" w:eastAsia="Times New Roman" w:hAnsi="Times New Roman" w:cs="Times New Roman"/>
        </w:rPr>
        <w:t>использована</w:t>
      </w:r>
      <w:r w:rsidR="00416205" w:rsidRPr="007C32EF">
        <w:rPr>
          <w:rFonts w:ascii="Times New Roman" w:eastAsia="Times New Roman" w:hAnsi="Times New Roman" w:cs="Times New Roman"/>
        </w:rPr>
        <w:t xml:space="preserve"> цепочка добавления стоимости</w:t>
      </w:r>
      <w:r w:rsidR="00AD09F7">
        <w:rPr>
          <w:rFonts w:ascii="Times New Roman" w:eastAsia="Times New Roman" w:hAnsi="Times New Roman" w:cs="Times New Roman"/>
        </w:rPr>
        <w:t>, предложенная Майклом Портером,</w:t>
      </w:r>
      <w:r w:rsidR="00416205" w:rsidRPr="007C32EF">
        <w:rPr>
          <w:rFonts w:ascii="Times New Roman" w:eastAsia="Times New Roman" w:hAnsi="Times New Roman" w:cs="Times New Roman"/>
        </w:rPr>
        <w:t xml:space="preserve"> </w:t>
      </w:r>
      <w:r w:rsidR="00606B8A">
        <w:rPr>
          <w:rFonts w:ascii="Times New Roman" w:eastAsia="Times New Roman" w:hAnsi="Times New Roman" w:cs="Times New Roman"/>
        </w:rPr>
        <w:t>для</w:t>
      </w:r>
      <w:r w:rsidR="00416205" w:rsidRPr="007C32EF">
        <w:rPr>
          <w:rFonts w:ascii="Times New Roman" w:eastAsia="Times New Roman" w:hAnsi="Times New Roman" w:cs="Times New Roman"/>
        </w:rPr>
        <w:t xml:space="preserve"> противодействия распространению туберкулеза в Санкт-Петербурге</w:t>
      </w:r>
      <w:r w:rsidR="000D0FB2" w:rsidRPr="007C32EF">
        <w:rPr>
          <w:rFonts w:ascii="Times New Roman" w:eastAsia="Times New Roman" w:hAnsi="Times New Roman" w:cs="Times New Roman"/>
        </w:rPr>
        <w:t>.</w:t>
      </w:r>
      <w:r w:rsidR="001B7B1C">
        <w:rPr>
          <w:rFonts w:ascii="Times New Roman" w:eastAsia="Times New Roman" w:hAnsi="Times New Roman" w:cs="Times New Roman"/>
        </w:rPr>
        <w:t xml:space="preserve"> </w:t>
      </w:r>
      <w:r w:rsidR="00606B8A">
        <w:rPr>
          <w:rFonts w:ascii="Times New Roman" w:eastAsia="Times New Roman" w:hAnsi="Times New Roman" w:cs="Times New Roman"/>
        </w:rPr>
        <w:t>Также б</w:t>
      </w:r>
      <w:r w:rsidR="001B7B1C">
        <w:rPr>
          <w:rFonts w:ascii="Times New Roman" w:eastAsia="Times New Roman" w:hAnsi="Times New Roman" w:cs="Times New Roman"/>
        </w:rPr>
        <w:t>ыли</w:t>
      </w:r>
      <w:r w:rsidR="00B47F17">
        <w:rPr>
          <w:rFonts w:ascii="Times New Roman" w:eastAsia="Times New Roman" w:hAnsi="Times New Roman" w:cs="Times New Roman"/>
        </w:rPr>
        <w:t xml:space="preserve"> рассмотрены эпидемиологические показатели по </w:t>
      </w:r>
      <w:r w:rsidR="00AF2E84">
        <w:rPr>
          <w:rFonts w:ascii="Times New Roman" w:eastAsia="Times New Roman" w:hAnsi="Times New Roman" w:cs="Times New Roman"/>
        </w:rPr>
        <w:t>разным районам города и выявлены</w:t>
      </w:r>
      <w:r w:rsidR="00B47F17">
        <w:rPr>
          <w:rFonts w:ascii="Times New Roman" w:eastAsia="Times New Roman" w:hAnsi="Times New Roman" w:cs="Times New Roman"/>
        </w:rPr>
        <w:t xml:space="preserve"> наиболее проблемные зоны.</w:t>
      </w:r>
      <w:r w:rsidR="000D0FB2" w:rsidRPr="007C32EF">
        <w:rPr>
          <w:rFonts w:ascii="Times New Roman" w:eastAsia="Times New Roman" w:hAnsi="Times New Roman" w:cs="Times New Roman"/>
        </w:rPr>
        <w:t xml:space="preserve"> </w:t>
      </w:r>
      <w:r w:rsidR="00763910">
        <w:rPr>
          <w:rFonts w:ascii="Times New Roman" w:eastAsia="Times New Roman" w:hAnsi="Times New Roman" w:cs="Times New Roman"/>
        </w:rPr>
        <w:t>Был</w:t>
      </w:r>
      <w:r w:rsidR="00763910" w:rsidRPr="007C32EF">
        <w:rPr>
          <w:rFonts w:ascii="Times New Roman" w:eastAsia="Times New Roman" w:hAnsi="Times New Roman" w:cs="Times New Roman"/>
        </w:rPr>
        <w:t xml:space="preserve"> проведен мониторинг деятельности противотуберкулезных диспансеров в Санкт-Петербурге путем анализа данных ТФОМС и официального сайта для размещения информации о государственных (муниципальных) учреждениях (bus.gov.ru).</w:t>
      </w:r>
      <w:r w:rsidR="00763910">
        <w:rPr>
          <w:rFonts w:ascii="Times New Roman" w:eastAsia="Times New Roman" w:hAnsi="Times New Roman" w:cs="Times New Roman"/>
        </w:rPr>
        <w:t xml:space="preserve"> Первичные данные</w:t>
      </w:r>
      <w:r w:rsidR="00763910" w:rsidRPr="007C32EF">
        <w:rPr>
          <w:rFonts w:ascii="Times New Roman" w:eastAsia="Times New Roman" w:hAnsi="Times New Roman" w:cs="Times New Roman"/>
        </w:rPr>
        <w:t xml:space="preserve"> были взяты из Единой Информационной Системы в сфере закупок (ЕИС) и с Официального сайта для размещения информации о государственных (муниципальных) учреждениях</w:t>
      </w:r>
      <w:r w:rsidR="00763910">
        <w:rPr>
          <w:rFonts w:ascii="Times New Roman" w:eastAsia="Times New Roman" w:hAnsi="Times New Roman" w:cs="Times New Roman"/>
        </w:rPr>
        <w:t xml:space="preserve">. </w:t>
      </w:r>
      <w:r w:rsidR="006517B3">
        <w:rPr>
          <w:rFonts w:ascii="Times New Roman" w:eastAsia="Times New Roman" w:hAnsi="Times New Roman" w:cs="Times New Roman"/>
          <w:color w:val="000000" w:themeColor="text1"/>
        </w:rPr>
        <w:t>Также вторая глава</w:t>
      </w:r>
      <w:r w:rsidR="008C624A" w:rsidRPr="00AD09F7">
        <w:rPr>
          <w:rFonts w:ascii="Times New Roman" w:eastAsia="Times New Roman" w:hAnsi="Times New Roman" w:cs="Times New Roman"/>
          <w:color w:val="000000" w:themeColor="text1"/>
        </w:rPr>
        <w:t xml:space="preserve"> посвящена рекомендациям по изменению фтизиатрической службы в Санкт-Петербурге</w:t>
      </w:r>
      <w:r w:rsidR="00606B8A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606B8A">
        <w:rPr>
          <w:rFonts w:ascii="Times New Roman" w:eastAsia="Times New Roman" w:hAnsi="Times New Roman" w:cs="Times New Roman"/>
        </w:rPr>
        <w:t>На основании проанализированных данных, был п</w:t>
      </w:r>
      <w:r w:rsidR="001B7B1C" w:rsidRPr="007C32EF">
        <w:rPr>
          <w:rFonts w:ascii="Times New Roman" w:eastAsia="Times New Roman" w:hAnsi="Times New Roman" w:cs="Times New Roman"/>
        </w:rPr>
        <w:t>редложен комплекс научно-обоснованных мероприятий по повышению эффективности противодействия распространению туберкулеза в Санкт-Петербурге</w:t>
      </w:r>
      <w:r w:rsidR="00432957">
        <w:rPr>
          <w:rFonts w:ascii="Times New Roman" w:eastAsia="Times New Roman" w:hAnsi="Times New Roman" w:cs="Times New Roman"/>
        </w:rPr>
        <w:t>.</w:t>
      </w:r>
    </w:p>
    <w:p w14:paraId="6168B5C7" w14:textId="63032BE6" w:rsidR="002C35DC" w:rsidRDefault="002C35D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0BB80993" w14:textId="77777777" w:rsidR="007C32EF" w:rsidRPr="007C32EF" w:rsidRDefault="007C32EF">
      <w:pPr>
        <w:rPr>
          <w:rFonts w:ascii="Times New Roman" w:hAnsi="Times New Roman" w:cs="Times New Roman"/>
          <w:b/>
        </w:rPr>
      </w:pPr>
    </w:p>
    <w:p w14:paraId="54BC8E4D" w14:textId="2CDA5A65" w:rsidR="0067246C" w:rsidRPr="00E93C01" w:rsidRDefault="0051351C" w:rsidP="0051351C">
      <w:pPr>
        <w:pStyle w:val="2"/>
        <w:rPr>
          <w:sz w:val="24"/>
          <w:szCs w:val="24"/>
        </w:rPr>
      </w:pPr>
      <w:r>
        <w:rPr>
          <w:rFonts w:cs="Times New Roman"/>
          <w:b w:val="0"/>
        </w:rPr>
        <w:t xml:space="preserve"> </w:t>
      </w:r>
      <w:bookmarkStart w:id="5" w:name="_Toc104812306"/>
      <w:r w:rsidRPr="00E93C01">
        <w:rPr>
          <w:sz w:val="24"/>
          <w:szCs w:val="24"/>
        </w:rPr>
        <w:t>ГЛАВА 1.</w:t>
      </w:r>
      <w:r w:rsidR="00BB3E72" w:rsidRPr="00E93C01">
        <w:rPr>
          <w:sz w:val="24"/>
          <w:szCs w:val="24"/>
        </w:rPr>
        <w:t xml:space="preserve"> </w:t>
      </w:r>
      <w:r w:rsidR="006517B3">
        <w:rPr>
          <w:sz w:val="24"/>
          <w:szCs w:val="24"/>
        </w:rPr>
        <w:t>ОПИСАНИЕ РЕГИОНАЛЬНЫХ СИСТЕМ ПРОТИВОДЕЙСТВИЯ РАСПРОСТРАНЕНИЮ ТУБЕРКУЛЕЗА В РОССИЙСКОЙ ФЕДЕРАЦИИ</w:t>
      </w:r>
      <w:bookmarkEnd w:id="5"/>
    </w:p>
    <w:p w14:paraId="5BD11C64" w14:textId="534F598B" w:rsidR="00B04684" w:rsidRPr="00B04684" w:rsidRDefault="00B04684" w:rsidP="00B0468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Cs w:val="22"/>
        </w:rPr>
      </w:pPr>
      <w:r w:rsidRPr="0035353A">
        <w:rPr>
          <w:rFonts w:ascii="Times New Roman" w:eastAsia="Calibri" w:hAnsi="Times New Roman" w:cs="Times New Roman"/>
          <w:color w:val="000000" w:themeColor="text1"/>
          <w:szCs w:val="22"/>
        </w:rPr>
        <w:t>В н</w:t>
      </w:r>
      <w:r w:rsidR="0035353A" w:rsidRPr="0035353A">
        <w:rPr>
          <w:rFonts w:ascii="Times New Roman" w:eastAsia="Calibri" w:hAnsi="Times New Roman" w:cs="Times New Roman"/>
          <w:color w:val="000000" w:themeColor="text1"/>
          <w:szCs w:val="22"/>
        </w:rPr>
        <w:t>астоящей главе будут рассмотрен</w:t>
      </w:r>
      <w:r w:rsidR="0035353A" w:rsidRPr="0072761B">
        <w:rPr>
          <w:rFonts w:ascii="Times New Roman" w:eastAsia="Calibri" w:hAnsi="Times New Roman" w:cs="Times New Roman"/>
          <w:color w:val="000000" w:themeColor="text1"/>
          <w:szCs w:val="22"/>
        </w:rPr>
        <w:t xml:space="preserve">ы </w:t>
      </w:r>
      <w:r w:rsidRPr="0072761B">
        <w:rPr>
          <w:rFonts w:ascii="Times New Roman" w:eastAsia="Calibri" w:hAnsi="Times New Roman" w:cs="Times New Roman"/>
          <w:color w:val="000000" w:themeColor="text1"/>
          <w:szCs w:val="22"/>
        </w:rPr>
        <w:t xml:space="preserve"> </w:t>
      </w:r>
      <w:r w:rsidR="0072761B" w:rsidRPr="0072761B">
        <w:rPr>
          <w:rFonts w:ascii="Times New Roman" w:eastAsia="Calibri" w:hAnsi="Times New Roman" w:cs="Times New Roman"/>
          <w:color w:val="000000" w:themeColor="text1"/>
          <w:szCs w:val="22"/>
        </w:rPr>
        <w:t>различия в системах противодействия распространению туберкулеза в Санкт-Петербурге и других регионах Российской Федерации. Также в данной главе выделены основные показатели по заболеваемости туберкулезом</w:t>
      </w:r>
      <w:r w:rsidR="0072761B">
        <w:rPr>
          <w:rFonts w:ascii="Times New Roman" w:eastAsia="Calibri" w:hAnsi="Times New Roman" w:cs="Times New Roman"/>
          <w:color w:val="000000" w:themeColor="text1"/>
          <w:szCs w:val="22"/>
        </w:rPr>
        <w:t xml:space="preserve"> и рассмотрены отдельные показатели деятельности противотуберкулезных учреждений Санкт-Петербурга</w:t>
      </w:r>
      <w:r w:rsidR="0072761B" w:rsidRPr="0072761B">
        <w:rPr>
          <w:rFonts w:ascii="Times New Roman" w:eastAsia="Calibri" w:hAnsi="Times New Roman" w:cs="Times New Roman"/>
          <w:color w:val="000000" w:themeColor="text1"/>
          <w:szCs w:val="22"/>
        </w:rPr>
        <w:t>.</w:t>
      </w:r>
    </w:p>
    <w:p w14:paraId="40259789" w14:textId="29AA3EA9" w:rsidR="0067246C" w:rsidRPr="00E93C01" w:rsidRDefault="00F734A6" w:rsidP="00D10BB1">
      <w:pPr>
        <w:pStyle w:val="2"/>
        <w:spacing w:before="240" w:after="240"/>
        <w:jc w:val="left"/>
        <w:rPr>
          <w:b w:val="0"/>
          <w:sz w:val="24"/>
          <w:szCs w:val="24"/>
        </w:rPr>
      </w:pPr>
      <w:bookmarkStart w:id="6" w:name="_Toc104812307"/>
      <w:r w:rsidRPr="00E93C01">
        <w:rPr>
          <w:sz w:val="24"/>
          <w:szCs w:val="24"/>
        </w:rPr>
        <w:t xml:space="preserve">1.1 </w:t>
      </w:r>
      <w:r w:rsidR="006517B3">
        <w:rPr>
          <w:sz w:val="24"/>
          <w:szCs w:val="24"/>
        </w:rPr>
        <w:t>Основные элементы системы противодействия туберкулезу</w:t>
      </w:r>
      <w:bookmarkEnd w:id="6"/>
      <w:r w:rsidRPr="00E93C01">
        <w:rPr>
          <w:sz w:val="24"/>
          <w:szCs w:val="24"/>
        </w:rPr>
        <w:t xml:space="preserve"> </w:t>
      </w:r>
    </w:p>
    <w:p w14:paraId="3DD2978D" w14:textId="6BD778BC" w:rsidR="00516B16" w:rsidRPr="007C32EF" w:rsidRDefault="00516B1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 xml:space="preserve">Организация противотуберкулезной помощи в России насчитывает уже более 120 лет своего развития. Российская Федерация сохранила сложившуюся в советское время противотуберкулезную службу. Но изменение политики в сфере здравоохранения, влияние модернизации, а также новая нормативная база, </w:t>
      </w:r>
      <w:r w:rsidR="003B5E9F" w:rsidRPr="003B5E9F">
        <w:rPr>
          <w:rFonts w:ascii="Times New Roman" w:eastAsia="Times New Roman" w:hAnsi="Times New Roman" w:cs="Times New Roman"/>
          <w:color w:val="000000" w:themeColor="text1"/>
        </w:rPr>
        <w:t>потребовали</w:t>
      </w:r>
      <w:r w:rsidRPr="00255BC5">
        <w:rPr>
          <w:rFonts w:ascii="Times New Roman" w:eastAsia="Times New Roman" w:hAnsi="Times New Roman" w:cs="Times New Roman"/>
          <w:color w:val="FF0000"/>
        </w:rPr>
        <w:t xml:space="preserve"> </w:t>
      </w:r>
      <w:r w:rsidRPr="007C32EF">
        <w:rPr>
          <w:rFonts w:ascii="Times New Roman" w:eastAsia="Times New Roman" w:hAnsi="Times New Roman" w:cs="Times New Roman"/>
        </w:rPr>
        <w:t>от службы изменения организационной модели. Также изменение принципов организации противотуберкулезной помощи необходимы в связи с недостаточным качеством оказания помощи больным туберкулезом, сохраняющихся на высоких цифрах показателях эпидемической ситуации по туберкулезу в стране.</w:t>
      </w:r>
      <w:r w:rsidRPr="007C32EF">
        <w:rPr>
          <w:rFonts w:ascii="Times New Roman" w:eastAsia="Times New Roman" w:hAnsi="Times New Roman" w:cs="Times New Roman"/>
          <w:vertAlign w:val="superscript"/>
        </w:rPr>
        <w:footnoteReference w:id="1"/>
      </w:r>
      <w:r w:rsidRPr="007C32EF">
        <w:rPr>
          <w:rFonts w:ascii="Times New Roman" w:eastAsia="Times New Roman" w:hAnsi="Times New Roman" w:cs="Times New Roman"/>
        </w:rPr>
        <w:t xml:space="preserve"> «Дремлющей» туберкулёзной бактерией, по данным ВОЗ, инфицирована треть населения планеты. Российские врачи называют цифру куда более впечатляющую — носителями палочки Коха являются от 70 % до 99 % жителей страны. Но, несмотря на разительный контраст в цифрах, разница до поры до времени небольшая: человек заболевает, только если бактерии переходят в активную стадию — это может произойти, когда резко падает иммунитет. Пока иммунитет в порядке, человек, даже будучи носителем бактерий, здоров и не способен заразить окружающих.</w:t>
      </w:r>
      <w:r w:rsidR="0035353A">
        <w:rPr>
          <w:rFonts w:ascii="Times New Roman" w:eastAsia="Times New Roman" w:hAnsi="Times New Roman" w:cs="Times New Roman"/>
        </w:rPr>
        <w:t xml:space="preserve"> </w:t>
      </w:r>
      <w:r w:rsidR="0035353A" w:rsidRPr="0035353A">
        <w:rPr>
          <w:rFonts w:ascii="Times New Roman" w:eastAsia="Times New Roman" w:hAnsi="Times New Roman" w:cs="Times New Roman"/>
        </w:rPr>
        <w:t>В абсолютных цифрах, по данным Роспотребнадзора, в 2015 году в России было зарегистрировано 77 тысяч новых случаев болезни, в 2014 — 78 тысяч. Считаются именно только что выявленные случаи: если человеку поставили диагноз в предыдущем году, в статистику он уже не попадает, даже если продолжает болеть, поэтому в реальности людей, борющихся с туберкулёзом, в несколько раз больше. Самая высокая заболеваемость — на Дальнем Востоке, в Сибири и на Урале.</w:t>
      </w:r>
      <w:r w:rsidRPr="007C32EF">
        <w:rPr>
          <w:rFonts w:ascii="Times New Roman" w:eastAsia="Times New Roman" w:hAnsi="Times New Roman" w:cs="Times New Roman"/>
          <w:vertAlign w:val="superscript"/>
        </w:rPr>
        <w:footnoteReference w:id="2"/>
      </w:r>
    </w:p>
    <w:p w14:paraId="72588C6E" w14:textId="77777777" w:rsidR="00516B16" w:rsidRPr="007C32EF" w:rsidRDefault="00516B1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lastRenderedPageBreak/>
        <w:t>В концепции ныне действующей федеральной целевой программы, утвержденной распоряжением Правительства Российской Федерации от 11 декабря 2006 г. № 1706-р, прописана необходимость комплексного решения проблем туберкулеза, которая обусловлена рядом следующих объективных причин:</w:t>
      </w:r>
    </w:p>
    <w:p w14:paraId="4A1058C3" w14:textId="77777777" w:rsidR="00516B16" w:rsidRPr="007C32EF" w:rsidRDefault="00516B16" w:rsidP="00EE16EA">
      <w:pPr>
        <w:spacing w:line="360" w:lineRule="auto"/>
        <w:ind w:left="119" w:right="61"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• сложность и многообразие методов профилактики, диагностики, лечения и</w:t>
      </w:r>
    </w:p>
    <w:p w14:paraId="38A6B015" w14:textId="285B505C" w:rsidR="00516B16" w:rsidRPr="007C32EF" w:rsidRDefault="00516B16" w:rsidP="00EE16EA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реабилитации при туберкулезе, что предполагает разработку и осуществление</w:t>
      </w:r>
      <w:r w:rsidR="0099471D">
        <w:rPr>
          <w:rFonts w:ascii="Times New Roman" w:eastAsia="Times New Roman" w:hAnsi="Times New Roman" w:cs="Times New Roman"/>
        </w:rPr>
        <w:t xml:space="preserve"> </w:t>
      </w:r>
      <w:r w:rsidRPr="007C32EF">
        <w:rPr>
          <w:rFonts w:ascii="Times New Roman" w:eastAsia="Times New Roman" w:hAnsi="Times New Roman" w:cs="Times New Roman"/>
        </w:rPr>
        <w:t>комплекса мероприятий, взаимоувязанных по целям, ресурсам, срокам    реализации и исполнителям;</w:t>
      </w:r>
      <w:r w:rsidR="00255BC5">
        <w:rPr>
          <w:rFonts w:ascii="Times New Roman" w:eastAsia="Times New Roman" w:hAnsi="Times New Roman" w:cs="Times New Roman"/>
        </w:rPr>
        <w:t xml:space="preserve"> </w:t>
      </w:r>
    </w:p>
    <w:p w14:paraId="6DBDF9E1" w14:textId="77777777" w:rsidR="00516B16" w:rsidRPr="007C32EF" w:rsidRDefault="00516B1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• необходимость выполнения инвестиционных и научно-технических проектов;</w:t>
      </w:r>
    </w:p>
    <w:p w14:paraId="2C282E4A" w14:textId="77777777" w:rsidR="00516B16" w:rsidRPr="007C32EF" w:rsidRDefault="00516B1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• потребность в координации усилий органов государственной власти различных</w:t>
      </w:r>
    </w:p>
    <w:p w14:paraId="1C84A8F9" w14:textId="77777777" w:rsidR="00516B16" w:rsidRPr="007C32EF" w:rsidRDefault="00516B16" w:rsidP="00EE16EA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уровней и негосударственных организаций, включая общественные объединения.</w:t>
      </w:r>
      <w:r w:rsidRPr="007C32EF">
        <w:rPr>
          <w:rFonts w:ascii="Times New Roman" w:eastAsia="Times New Roman" w:hAnsi="Times New Roman" w:cs="Times New Roman"/>
          <w:vertAlign w:val="superscript"/>
        </w:rPr>
        <w:footnoteReference w:id="3"/>
      </w:r>
    </w:p>
    <w:p w14:paraId="21BC07A1" w14:textId="3A1D1913" w:rsidR="008A5657" w:rsidRPr="007C32EF" w:rsidRDefault="008A565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В Российской Федерации действует несколько основных нормативных документов, регламентирующих взаимоотношение больного туберкулезом и государства:</w:t>
      </w:r>
    </w:p>
    <w:p w14:paraId="766EB2DD" w14:textId="0957D0A9" w:rsidR="008A5657" w:rsidRPr="007C32EF" w:rsidRDefault="008A565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1. Конституция Российской Федерации.</w:t>
      </w:r>
    </w:p>
    <w:p w14:paraId="5712BBE1" w14:textId="2D8E8E4C" w:rsidR="008A5657" w:rsidRPr="007C32EF" w:rsidRDefault="008A565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2. Основы законодательства РФ об охране здоровья граждан (</w:t>
      </w:r>
      <w:r w:rsidR="002D4E38">
        <w:rPr>
          <w:rFonts w:ascii="Times New Roman" w:eastAsia="Times New Roman" w:hAnsi="Times New Roman" w:cs="Times New Roman"/>
        </w:rPr>
        <w:t>№</w:t>
      </w:r>
      <w:r w:rsidRPr="007C32EF">
        <w:rPr>
          <w:rFonts w:ascii="Times New Roman" w:eastAsia="Times New Roman" w:hAnsi="Times New Roman" w:cs="Times New Roman"/>
        </w:rPr>
        <w:t xml:space="preserve"> 5487-1 от 22.07.1993 г.).</w:t>
      </w:r>
    </w:p>
    <w:p w14:paraId="1FAFED64" w14:textId="79B4E00A" w:rsidR="008A5657" w:rsidRPr="007C32EF" w:rsidRDefault="008A565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3. Закон РСФСР «О санитарно-эпидемиологическом благополучии населения» (1991 г.).</w:t>
      </w:r>
    </w:p>
    <w:p w14:paraId="28B29CF7" w14:textId="5EF92DE9" w:rsidR="008A5657" w:rsidRPr="007C32EF" w:rsidRDefault="008A565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 xml:space="preserve">4. Закон РФ «О предупреждении распространения туберкулеза в Российской Федерации» от 18 июня 2001 г. </w:t>
      </w:r>
      <w:r w:rsidR="002D4E38">
        <w:rPr>
          <w:rFonts w:ascii="Times New Roman" w:eastAsia="Times New Roman" w:hAnsi="Times New Roman" w:cs="Times New Roman"/>
        </w:rPr>
        <w:t>№</w:t>
      </w:r>
      <w:r w:rsidRPr="007C32EF">
        <w:rPr>
          <w:rFonts w:ascii="Times New Roman" w:eastAsia="Times New Roman" w:hAnsi="Times New Roman" w:cs="Times New Roman"/>
        </w:rPr>
        <w:t xml:space="preserve"> 77-ФЗ.</w:t>
      </w:r>
    </w:p>
    <w:p w14:paraId="1354D2D1" w14:textId="7AE8420D" w:rsidR="008A5657" w:rsidRPr="007C32EF" w:rsidRDefault="008A565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Закон РФ «О предупреждении распространения тубер</w:t>
      </w:r>
      <w:r w:rsidR="00582724">
        <w:rPr>
          <w:rFonts w:ascii="Times New Roman" w:eastAsia="Times New Roman" w:hAnsi="Times New Roman" w:cs="Times New Roman"/>
        </w:rPr>
        <w:t>кулеза в Российской Федерации»</w:t>
      </w:r>
      <w:r w:rsidRPr="007C32EF">
        <w:rPr>
          <w:rFonts w:ascii="Times New Roman" w:eastAsia="Times New Roman" w:hAnsi="Times New Roman" w:cs="Times New Roman"/>
        </w:rPr>
        <w:t xml:space="preserve"> </w:t>
      </w:r>
      <w:r w:rsidR="002D4E38">
        <w:rPr>
          <w:rFonts w:ascii="Times New Roman" w:eastAsia="Times New Roman" w:hAnsi="Times New Roman" w:cs="Times New Roman"/>
        </w:rPr>
        <w:t>№</w:t>
      </w:r>
      <w:r w:rsidRPr="007C32EF">
        <w:rPr>
          <w:rFonts w:ascii="Times New Roman" w:eastAsia="Times New Roman" w:hAnsi="Times New Roman" w:cs="Times New Roman"/>
        </w:rPr>
        <w:t>77 от 2001 г. устанавливает правовые основы осуществления государственной политики в области предупреждения распространения туберкулеза в Российской Федерации в целях охраны здоровья граждан и обеспечения санитарно-эпидемиологического благополучия населения.</w:t>
      </w:r>
    </w:p>
    <w:p w14:paraId="0A81D691" w14:textId="695CE40B" w:rsidR="008A5657" w:rsidRPr="007C32EF" w:rsidRDefault="008A565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Как следует из определений закона, противотуберкулезная помощь является совокупностью социальных, медицинских, санитарно-гигиенических и противоэпидемических мероприятий, направленных на выявление, обследование и лечение, в том числе обязательное обследование и лечение, диспансерное наблюдение и реабилитацию больных туберкулезом.</w:t>
      </w:r>
      <w:r w:rsidRPr="007C32EF">
        <w:rPr>
          <w:rStyle w:val="ac"/>
          <w:rFonts w:ascii="Times New Roman" w:eastAsia="Times New Roman" w:hAnsi="Times New Roman" w:cs="Times New Roman"/>
        </w:rPr>
        <w:footnoteReference w:id="4"/>
      </w:r>
    </w:p>
    <w:p w14:paraId="1770664E" w14:textId="77777777" w:rsidR="00801D88" w:rsidRDefault="00801D88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</w:p>
    <w:p w14:paraId="39512FE6" w14:textId="77777777" w:rsidR="00801D88" w:rsidRPr="00801D88" w:rsidRDefault="00801D88" w:rsidP="00801D88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801D88">
        <w:rPr>
          <w:rFonts w:ascii="Times New Roman" w:eastAsia="Times New Roman" w:hAnsi="Times New Roman" w:cs="Times New Roman"/>
        </w:rPr>
        <w:lastRenderedPageBreak/>
        <w:t>Российская Федерация отличается от других стран мира накопленными и сохраняемыми традициями противотуберкулезной работы. Начиная с 2003 года, все регионы Российской Федерации осуществляют химиотерапию туберкулеза под контролем медицинских работников, используя стандартные режимы в соответствие с приказом Министерства Здравоохранения РФ №109 от 21 марта 2003 года «О совершенствовании противотуберкулезных мероприятий в Российской Федерации».</w:t>
      </w:r>
    </w:p>
    <w:p w14:paraId="4E116AB1" w14:textId="6962F825" w:rsidR="00801D88" w:rsidRDefault="00801D88" w:rsidP="00801D88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801D88">
        <w:rPr>
          <w:rFonts w:ascii="Times New Roman" w:eastAsia="Times New Roman" w:hAnsi="Times New Roman" w:cs="Times New Roman"/>
        </w:rPr>
        <w:t>С 2004 года в соответствии с приказом Министерства Здравоохранения Российской Федерации №50 от 13 февраля 2004 года «О введении в действие учетной и отчетной документации мониторинга туберкулеза» в Российской Федерации к существующей системе мониторинга туберкулеза были добавлены принципы кагортного анализа.</w:t>
      </w:r>
      <w:r>
        <w:rPr>
          <w:rStyle w:val="ac"/>
          <w:rFonts w:ascii="Times New Roman" w:eastAsia="Times New Roman" w:hAnsi="Times New Roman" w:cs="Times New Roman"/>
        </w:rPr>
        <w:footnoteReference w:id="5"/>
      </w:r>
    </w:p>
    <w:p w14:paraId="3FA171AF" w14:textId="300B9648" w:rsidR="00516B16" w:rsidRPr="007C32EF" w:rsidRDefault="00516B1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Противотуберкулёзная служба в нашей стране была создана в 1930-х годах. В зави­ симости от особенностей каждого периода, возможностей и задач, которые ставились в области борьбы с туберкулёзом, она изменялась и совершенствовалась. Стратегию борьбы с туберкулёзом разрабатывает Минздравсоцразвития России. Контроль за про­ ведением всех противотуберкулёзных мероприятий осуществляют Роспотребнадзор и Росздравнадзор</w:t>
      </w:r>
      <w:r w:rsidR="003B5E9F">
        <w:rPr>
          <w:rFonts w:ascii="Times New Roman" w:eastAsia="Times New Roman" w:hAnsi="Times New Roman" w:cs="Times New Roman"/>
        </w:rPr>
        <w:t xml:space="preserve"> (Росздрав)</w:t>
      </w:r>
      <w:r w:rsidRPr="007C32EF">
        <w:rPr>
          <w:rFonts w:ascii="Times New Roman" w:eastAsia="Times New Roman" w:hAnsi="Times New Roman" w:cs="Times New Roman"/>
        </w:rPr>
        <w:t xml:space="preserve">. Работу с субъектами Российской Федерации по организации противотуберкулёзной помощи населению </w:t>
      </w:r>
      <w:r w:rsidRPr="003B5E9F">
        <w:rPr>
          <w:rFonts w:ascii="Times New Roman" w:eastAsia="Times New Roman" w:hAnsi="Times New Roman" w:cs="Times New Roman"/>
          <w:color w:val="000000" w:themeColor="text1"/>
        </w:rPr>
        <w:t>обеспечивает Росздрав</w:t>
      </w:r>
      <w:r w:rsidRPr="007C32EF">
        <w:rPr>
          <w:rFonts w:ascii="Times New Roman" w:eastAsia="Times New Roman" w:hAnsi="Times New Roman" w:cs="Times New Roman"/>
        </w:rPr>
        <w:t>. Для укрепления вертикали управления противотуберкулёзной службой существует иерархическая система курации противотуберкулёзных учреждений. Научно-исследовательские институты фтизиопульмонологии и туберкулёза различного подчинения (Росздрава. РАМН. Федерального агентства по высокотехнологичной медицинской помощи) являются центрами, курирующими противотуберкулёзные учреждения России. К работе по курации НИН должны привлекать профильные кафедры медицинских академий, университетов, институтов, учреждений последипломного образования.</w:t>
      </w:r>
      <w:r w:rsidRPr="007C32EF">
        <w:rPr>
          <w:rFonts w:ascii="Times New Roman" w:eastAsia="Times New Roman" w:hAnsi="Times New Roman" w:cs="Times New Roman"/>
          <w:vertAlign w:val="superscript"/>
        </w:rPr>
        <w:footnoteReference w:id="6"/>
      </w:r>
    </w:p>
    <w:p w14:paraId="64FE9E74" w14:textId="77777777" w:rsidR="00516B16" w:rsidRPr="007C32EF" w:rsidRDefault="00516B1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Ведущим в оказании противотуберкулёзной помощи населению России является диспансерный метод. Диспансерному обслуживанию по участковому принципу под­ лежат больные туберкулёзом и лица с повышенным риском развития заболевания.</w:t>
      </w:r>
    </w:p>
    <w:p w14:paraId="1711A8E0" w14:textId="2B32498E" w:rsidR="00516B16" w:rsidRPr="007C32EF" w:rsidRDefault="00516B1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 xml:space="preserve">Основное учреждение в системе противотуберкулёзной службы субъекта Российской Федерации - головной (областной, республиканский, краевой, окружной) </w:t>
      </w:r>
      <w:r w:rsidRPr="007C32EF">
        <w:rPr>
          <w:rFonts w:ascii="Times New Roman" w:eastAsia="Times New Roman" w:hAnsi="Times New Roman" w:cs="Times New Roman"/>
        </w:rPr>
        <w:lastRenderedPageBreak/>
        <w:t>противотуберкулёзный диспансер (ПТД). Головной ПТД выполняет функции организационно-методического центра по борьбе с туберкулёзом, является специализированным лечебно-профилактическим учреждением, которое совместно с другими учреждениями здравоохранения и органами Роспотребнадзора проводит весь комплекс противотуберкулёзных мероприятий на территории субъекта Российской Федерации. Кроме того, на уровне муниципальных образований функционируют туберкулёзные кабинеты и отделения. Границы района обслуживания устанавливают органы здравоохранения в соответствии с планированием всей сети лечебно-профилактических учреждений города и района. При диспансерном противотуберкулезном учреждении должны функционировать стационар и вспомогательные отделения и кабинеты: лучевой и функциональной диагностики, клиническая и бактериологическая лаборатории, стоматологический кабинет, хирургическое отделение, отделение для больных туберкулёзом с внелёгочными локализациями и др.</w:t>
      </w:r>
      <w:r w:rsidR="007C32EF">
        <w:rPr>
          <w:rFonts w:ascii="Times New Roman" w:eastAsia="Times New Roman" w:hAnsi="Times New Roman" w:cs="Times New Roman"/>
        </w:rPr>
        <w:t xml:space="preserve"> </w:t>
      </w:r>
      <w:r w:rsidR="007C32EF" w:rsidRPr="007C32EF">
        <w:rPr>
          <w:rFonts w:ascii="Times New Roman" w:eastAsia="Times New Roman" w:hAnsi="Times New Roman" w:cs="Times New Roman"/>
          <w:bCs/>
        </w:rPr>
        <w:t>Основная цель диспансера </w:t>
      </w:r>
      <w:r w:rsidR="007C32EF" w:rsidRPr="007C32EF">
        <w:rPr>
          <w:rFonts w:ascii="Times New Roman" w:eastAsia="Times New Roman" w:hAnsi="Times New Roman" w:cs="Times New Roman"/>
        </w:rPr>
        <w:t>- систематическое снижение заболеваемости, распространенности, инфицированности туберкулезом и смертности от него среди населения обслуживаемой территории.</w:t>
      </w:r>
      <w:r w:rsidR="00BF477C">
        <w:rPr>
          <w:rFonts w:ascii="Times New Roman" w:eastAsia="Times New Roman" w:hAnsi="Times New Roman" w:cs="Times New Roman"/>
        </w:rPr>
        <w:t xml:space="preserve"> </w:t>
      </w:r>
    </w:p>
    <w:p w14:paraId="23097215" w14:textId="77777777" w:rsidR="007C32EF" w:rsidRPr="007C32EF" w:rsidRDefault="007C32EF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  <w:bCs/>
        </w:rPr>
        <w:t>Основными задачами диспансера являются:</w:t>
      </w:r>
    </w:p>
    <w:p w14:paraId="3C6A5803" w14:textId="77777777" w:rsidR="007C32EF" w:rsidRPr="007C32EF" w:rsidRDefault="007C32EF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1. Организация и проведение профилактических мероприятий.</w:t>
      </w:r>
    </w:p>
    <w:p w14:paraId="56BF3066" w14:textId="77777777" w:rsidR="007C32EF" w:rsidRPr="007C32EF" w:rsidRDefault="007C32EF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1.1. Противотуберкулезная БЦЖ-вакцинация и ревакцинация.</w:t>
      </w:r>
    </w:p>
    <w:p w14:paraId="7FB09391" w14:textId="77777777" w:rsidR="007C32EF" w:rsidRPr="007C32EF" w:rsidRDefault="007C32EF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1.2. Оздоровление туберкулезных очагов путем своевременной и длительной госпитализации бацилловыделителей.</w:t>
      </w:r>
    </w:p>
    <w:p w14:paraId="341A0BB3" w14:textId="77777777" w:rsidR="007C32EF" w:rsidRPr="007C32EF" w:rsidRDefault="007C32EF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1.3. Улучшение жилищных условий больных, представляющих эпидемиологическую опасность для окружающих.</w:t>
      </w:r>
    </w:p>
    <w:p w14:paraId="663FACC3" w14:textId="77777777" w:rsidR="007C32EF" w:rsidRPr="007C32EF" w:rsidRDefault="007C32EF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1.4. Проведение химиопрофилактики в очагах туберкулезной инфекции.</w:t>
      </w:r>
    </w:p>
    <w:p w14:paraId="33D3B3C5" w14:textId="77777777" w:rsidR="007C32EF" w:rsidRPr="007C32EF" w:rsidRDefault="007C32EF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1.5. Направление инфицированных детей в оздоровительные учреждения (туберкулезные санатории).</w:t>
      </w:r>
    </w:p>
    <w:p w14:paraId="5BA45ADD" w14:textId="77777777" w:rsidR="007C32EF" w:rsidRPr="007C32EF" w:rsidRDefault="007C32EF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1.6. Санитарно-просветительная работа с населением.</w:t>
      </w:r>
    </w:p>
    <w:p w14:paraId="4B3EC95E" w14:textId="77777777" w:rsidR="007C32EF" w:rsidRPr="007C32EF" w:rsidRDefault="007C32EF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2. Выявление больных с ранними симптомами туберкулезной болезни.</w:t>
      </w:r>
    </w:p>
    <w:p w14:paraId="42C0095E" w14:textId="77777777" w:rsidR="007C32EF" w:rsidRDefault="007C32EF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>3. Организация и проведение квалифицированного и преемственного лечения больных туберкулезом в амбулаторных и стационарных условиях для достижения клинического излечения.</w:t>
      </w:r>
    </w:p>
    <w:p w14:paraId="7281991A" w14:textId="77777777" w:rsidR="00C22A38" w:rsidRDefault="00C22A38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</w:p>
    <w:p w14:paraId="70DB783F" w14:textId="77777777" w:rsidR="00C22A38" w:rsidRPr="007C32EF" w:rsidRDefault="00C22A38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</w:p>
    <w:p w14:paraId="27BAB496" w14:textId="47623BA0" w:rsidR="007C32EF" w:rsidRDefault="007C32EF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lastRenderedPageBreak/>
        <w:t>4. Распространение знаний о туберкулезе среди врачей и среднего медперсонала лечебно-профилактических учреждений района.</w:t>
      </w:r>
      <w:r>
        <w:rPr>
          <w:rStyle w:val="ac"/>
          <w:rFonts w:ascii="Times New Roman" w:eastAsia="Times New Roman" w:hAnsi="Times New Roman" w:cs="Times New Roman"/>
        </w:rPr>
        <w:footnoteReference w:id="7"/>
      </w:r>
    </w:p>
    <w:p w14:paraId="33456DAC" w14:textId="30A4C1E9" w:rsidR="00783E2E" w:rsidRDefault="00783E2E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сегодняшний </w:t>
      </w:r>
      <w:r w:rsidR="00451B36">
        <w:rPr>
          <w:rFonts w:ascii="Times New Roman" w:eastAsia="Times New Roman" w:hAnsi="Times New Roman" w:cs="Times New Roman"/>
        </w:rPr>
        <w:t>день</w:t>
      </w:r>
      <w:r>
        <w:rPr>
          <w:rFonts w:ascii="Times New Roman" w:eastAsia="Times New Roman" w:hAnsi="Times New Roman" w:cs="Times New Roman"/>
        </w:rPr>
        <w:t xml:space="preserve">, одним из наиболее эффективным средством защиты от туберкулеза является вакцинация. </w:t>
      </w:r>
      <w:r w:rsidRPr="00783E2E">
        <w:rPr>
          <w:rFonts w:ascii="Times New Roman" w:eastAsia="Times New Roman" w:hAnsi="Times New Roman" w:cs="Times New Roman"/>
        </w:rPr>
        <w:t xml:space="preserve">Вакцина БЦЖ обладает доказанным защитным действием против туберкулёзного менингита и диссеминированного милиарного туберкулёза у детей (в среднем около 86%). Но она не предотвращает первичного инфицирования и, более того, не предотвращает реактивацию латентной лёгочной инфекции, являющейся основным источником бациллярного распространения </w:t>
      </w:r>
      <w:r>
        <w:rPr>
          <w:rFonts w:ascii="Times New Roman" w:eastAsia="Times New Roman" w:hAnsi="Times New Roman" w:cs="Times New Roman"/>
        </w:rPr>
        <w:t>туберкулеза</w:t>
      </w:r>
      <w:r w:rsidRPr="00783E2E">
        <w:rPr>
          <w:rFonts w:ascii="Times New Roman" w:eastAsia="Times New Roman" w:hAnsi="Times New Roman" w:cs="Times New Roman"/>
        </w:rPr>
        <w:t xml:space="preserve"> среди населения. </w:t>
      </w:r>
    </w:p>
    <w:p w14:paraId="09A1C8C0" w14:textId="6E826B42" w:rsidR="0043539A" w:rsidRDefault="0043539A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рисунке ниже представлен поэтапный подход к диагностике случаев с подозрением на туберкулез легких, где КУБ (кислотоустойч</w:t>
      </w:r>
      <w:r w:rsidR="00ED3396">
        <w:rPr>
          <w:rFonts w:ascii="Times New Roman" w:eastAsia="Times New Roman" w:hAnsi="Times New Roman" w:cs="Times New Roman"/>
        </w:rPr>
        <w:t>ивые бактерии), ТБ (туберкулез).</w:t>
      </w:r>
    </w:p>
    <w:p w14:paraId="787D0053" w14:textId="77777777" w:rsidR="00ED3396" w:rsidRDefault="00ED339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</w:p>
    <w:p w14:paraId="1C59AD9A" w14:textId="77777777" w:rsidR="00ED3396" w:rsidRDefault="00ED339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</w:p>
    <w:p w14:paraId="3765B2B4" w14:textId="77777777" w:rsidR="00ED3396" w:rsidRDefault="00ED339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</w:p>
    <w:p w14:paraId="7FD76C5D" w14:textId="5C0504D3" w:rsidR="0043539A" w:rsidRDefault="0043539A" w:rsidP="0043539A">
      <w:pPr>
        <w:spacing w:before="4" w:line="360" w:lineRule="auto"/>
        <w:ind w:left="119" w:right="61" w:firstLine="71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F7B28D4" wp14:editId="264E70EC">
            <wp:extent cx="4291093" cy="4374629"/>
            <wp:effectExtent l="0" t="0" r="1905" b="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2022-03-27 в 16.18.0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460" cy="438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88A46" w14:textId="77777777" w:rsidR="00DA154C" w:rsidRDefault="0043539A" w:rsidP="00DA154C">
      <w:pPr>
        <w:pStyle w:val="a0"/>
      </w:pPr>
      <w:r>
        <w:t>Пример подхода к диагностике случаев с подозрением на туберкулез легких</w:t>
      </w:r>
      <w:r w:rsidR="00DA154C">
        <w:br/>
        <w:t>Источник: Фтизиатрия. национальное руководство / под ред. М.И. Перельмана. - М. ГЭОТАР-Медна, 2007. - 512 с - (Серия «Национальные руководства»).</w:t>
      </w:r>
    </w:p>
    <w:p w14:paraId="48FE3FC7" w14:textId="793B0287" w:rsidR="008571B0" w:rsidRDefault="008571B0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8571B0">
        <w:rPr>
          <w:rFonts w:ascii="Times New Roman" w:eastAsia="Times New Roman" w:hAnsi="Times New Roman" w:cs="Times New Roman"/>
        </w:rPr>
        <w:t>Продолжительность лечения</w:t>
      </w:r>
      <w:r>
        <w:rPr>
          <w:rFonts w:ascii="Times New Roman" w:eastAsia="Times New Roman" w:hAnsi="Times New Roman" w:cs="Times New Roman"/>
        </w:rPr>
        <w:t xml:space="preserve"> туберкулеза</w:t>
      </w:r>
      <w:r w:rsidRPr="008571B0">
        <w:rPr>
          <w:rFonts w:ascii="Times New Roman" w:eastAsia="Times New Roman" w:hAnsi="Times New Roman" w:cs="Times New Roman"/>
        </w:rPr>
        <w:t xml:space="preserve"> рекомендуется определять по достижению конверсии на основании результатов микроскопии мазка и исследования культуры. Рекомендуемая минимальная продолжительность курса химиотерапии – не менее 18 месяцев после достижения конверсии культуры. При хроническом ТБ и значительных поражениях лёгких продолжительность химиотерапии может быть продлена до 24 месяцев.</w:t>
      </w:r>
    </w:p>
    <w:p w14:paraId="248F62E1" w14:textId="77777777" w:rsidR="00516B16" w:rsidRPr="007C32EF" w:rsidRDefault="00516B1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C32EF">
        <w:rPr>
          <w:rFonts w:ascii="Times New Roman" w:eastAsia="Times New Roman" w:hAnsi="Times New Roman" w:cs="Times New Roman"/>
        </w:rPr>
        <w:t xml:space="preserve">В мае 2014 года ВОЗ приняла глобальную стратегию по туберкулезу: с 2015 по 2023 год заболеваемость во всем мире должна снизиться на 90%, а смертность — на 95%. Россия также присоединилась к этой стратегии, и, опираясь на официальную статистику Минздрава, за прошедшие шесть лет удалось добиться хороших результатов. </w:t>
      </w:r>
    </w:p>
    <w:p w14:paraId="0C1A2E87" w14:textId="6B780273" w:rsidR="001C3EBC" w:rsidRPr="007C32EF" w:rsidRDefault="003B5E9F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3B5E9F">
        <w:rPr>
          <w:rFonts w:ascii="Times New Roman" w:eastAsia="Times New Roman" w:hAnsi="Times New Roman" w:cs="Times New Roman"/>
          <w:color w:val="000000" w:themeColor="text1"/>
        </w:rPr>
        <w:t xml:space="preserve">Рассмотрим рисунок 2, на котором </w:t>
      </w:r>
      <w:r w:rsidR="00516B16" w:rsidRPr="007C32EF">
        <w:rPr>
          <w:rFonts w:ascii="Times New Roman" w:eastAsia="Times New Roman" w:hAnsi="Times New Roman" w:cs="Times New Roman"/>
        </w:rPr>
        <w:t xml:space="preserve">представлены показатели заболевания туберкулезом за период с 2010 по 2020 год в России.  Стоит отметить, что в рассматриваемом 10-летнем промежутке наблюдается тенденция к снижению, заболеваемость упала в 2,3 раза. Так к 2020 году было зафиксировано 47 063 случая, что значительно ниже, чем 108 524 в 2010 году. </w:t>
      </w:r>
    </w:p>
    <w:p w14:paraId="388D46AA" w14:textId="77777777" w:rsidR="00785308" w:rsidRDefault="00785308"/>
    <w:p w14:paraId="645D3392" w14:textId="4EED5270" w:rsidR="00785308" w:rsidRDefault="00785308" w:rsidP="001F0739">
      <w:pPr>
        <w:jc w:val="center"/>
      </w:pPr>
      <w:r>
        <w:rPr>
          <w:noProof/>
          <w:lang w:eastAsia="ru-RU"/>
        </w:rPr>
        <w:drawing>
          <wp:inline distT="0" distB="0" distL="0" distR="0" wp14:anchorId="18F96D8F" wp14:editId="4654A2FC">
            <wp:extent cx="5137663" cy="2165743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2-02-17 в 15.20.3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146" cy="217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F436B" w14:textId="2C91697B" w:rsidR="003B5E9F" w:rsidRPr="003B5E9F" w:rsidRDefault="001F0739" w:rsidP="003B5E9F">
      <w:pPr>
        <w:pStyle w:val="a0"/>
        <w:rPr>
          <w:lang w:val="en-US"/>
        </w:rPr>
      </w:pPr>
      <w:r>
        <w:rPr>
          <w:lang w:val="en-US"/>
        </w:rPr>
        <w:t>Зарегистрированные случаи туберкулеза в России</w:t>
      </w:r>
      <w:r w:rsidR="003B5E9F">
        <w:rPr>
          <w:lang w:val="en-US"/>
        </w:rPr>
        <w:br/>
        <w:t>Источник: Минздрав</w:t>
      </w:r>
    </w:p>
    <w:p w14:paraId="3B4DA729" w14:textId="0747E983" w:rsidR="002927CE" w:rsidRDefault="002927CE" w:rsidP="00B003C6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Российской Федерации утверждена государственная стратегия ликвидации туберкулеза до 2025 года, в рамках которой определены цель, задачи и основные направления государственной политики РФ по борьбе с туберкулезом.</w:t>
      </w:r>
    </w:p>
    <w:p w14:paraId="2A66523B" w14:textId="7979ED11" w:rsidR="002927CE" w:rsidRPr="002927CE" w:rsidRDefault="002927CE" w:rsidP="002927CE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2927CE">
        <w:rPr>
          <w:rFonts w:ascii="Times New Roman" w:eastAsia="Times New Roman" w:hAnsi="Times New Roman" w:cs="Times New Roman"/>
        </w:rPr>
        <w:t>Целью Стратегии является обеспечение устойчивого снижения заболеваемости и смертности от туберкулеза в период до 2025 года и дальнейшую перспективу, позволяющего достичь радикального улучшения эпидемиологической ситуации в стране к 2030 году в соответствии с Целями в области устойчивого развития Организации Объединенных Наций и Стратегией ВОЗ.</w:t>
      </w:r>
    </w:p>
    <w:p w14:paraId="326D5CC7" w14:textId="77777777" w:rsidR="002927CE" w:rsidRPr="002927CE" w:rsidRDefault="002927CE" w:rsidP="002927CE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2927CE">
        <w:rPr>
          <w:rFonts w:ascii="Times New Roman" w:eastAsia="Times New Roman" w:hAnsi="Times New Roman" w:cs="Times New Roman"/>
        </w:rPr>
        <w:t>Достижение цели Стратегии предусматривается осуществить путем реализации следующих задач:</w:t>
      </w:r>
    </w:p>
    <w:p w14:paraId="288D12BD" w14:textId="77777777" w:rsidR="002927CE" w:rsidRPr="002927CE" w:rsidRDefault="002927CE" w:rsidP="002927CE">
      <w:pPr>
        <w:pStyle w:val="af0"/>
        <w:numPr>
          <w:ilvl w:val="0"/>
          <w:numId w:val="21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 w:rsidRPr="002927CE">
        <w:rPr>
          <w:rFonts w:ascii="Times New Roman" w:eastAsia="Times New Roman" w:hAnsi="Times New Roman" w:cs="Times New Roman"/>
        </w:rPr>
        <w:t>совершенствование нормативного правового регулирования по вопросам предупреждения распространения туберкулеза;</w:t>
      </w:r>
    </w:p>
    <w:p w14:paraId="7EFDD170" w14:textId="416CDC96" w:rsidR="002927CE" w:rsidRPr="002927CE" w:rsidRDefault="002927CE" w:rsidP="002927CE">
      <w:pPr>
        <w:pStyle w:val="af0"/>
        <w:numPr>
          <w:ilvl w:val="0"/>
          <w:numId w:val="21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 w:rsidRPr="002927CE">
        <w:rPr>
          <w:rFonts w:ascii="Times New Roman" w:eastAsia="Times New Roman" w:hAnsi="Times New Roman" w:cs="Times New Roman"/>
        </w:rPr>
        <w:t xml:space="preserve">разработка и внедрение эффективных программ по профилактике распространения туберкулеза среди населения, в том числе относящегося к группам социального и медицинского риска по развитию туберкулеза; </w:t>
      </w:r>
    </w:p>
    <w:p w14:paraId="683E1DE3" w14:textId="652A9290" w:rsidR="002927CE" w:rsidRPr="002927CE" w:rsidRDefault="002927CE" w:rsidP="002927CE">
      <w:pPr>
        <w:pStyle w:val="af0"/>
        <w:numPr>
          <w:ilvl w:val="0"/>
          <w:numId w:val="21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 w:rsidRPr="002927CE">
        <w:rPr>
          <w:rFonts w:ascii="Times New Roman" w:eastAsia="Times New Roman" w:hAnsi="Times New Roman" w:cs="Times New Roman"/>
        </w:rPr>
        <w:t>обеспечение качественной и эффективной диагностики туберкулеза</w:t>
      </w:r>
      <w:r>
        <w:rPr>
          <w:rFonts w:ascii="Times New Roman" w:eastAsia="Times New Roman" w:hAnsi="Times New Roman" w:cs="Times New Roman"/>
        </w:rPr>
        <w:t xml:space="preserve"> </w:t>
      </w:r>
      <w:r w:rsidRPr="002927CE">
        <w:rPr>
          <w:rFonts w:ascii="Times New Roman" w:eastAsia="Times New Roman" w:hAnsi="Times New Roman" w:cs="Times New Roman"/>
        </w:rPr>
        <w:t>на современном методологическом уровне, включая раннее выявление возбудителя туберкулеза и определение спектра его лекарственной устойчивости;</w:t>
      </w:r>
    </w:p>
    <w:p w14:paraId="320D7338" w14:textId="77777777" w:rsidR="002927CE" w:rsidRPr="002927CE" w:rsidRDefault="002927CE" w:rsidP="002927CE">
      <w:pPr>
        <w:pStyle w:val="af0"/>
        <w:numPr>
          <w:ilvl w:val="0"/>
          <w:numId w:val="21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 w:rsidRPr="002927CE">
        <w:rPr>
          <w:rFonts w:ascii="Times New Roman" w:eastAsia="Times New Roman" w:hAnsi="Times New Roman" w:cs="Times New Roman"/>
        </w:rPr>
        <w:t>повышение эффективности лечения больных туберкулезом и их полное гарантированное лекарственное обеспечение;</w:t>
      </w:r>
    </w:p>
    <w:p w14:paraId="4909F872" w14:textId="77777777" w:rsidR="002927CE" w:rsidRPr="002927CE" w:rsidRDefault="002927CE" w:rsidP="002927CE">
      <w:pPr>
        <w:pStyle w:val="af0"/>
        <w:numPr>
          <w:ilvl w:val="0"/>
          <w:numId w:val="21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 w:rsidRPr="002927CE">
        <w:rPr>
          <w:rFonts w:ascii="Times New Roman" w:eastAsia="Times New Roman" w:hAnsi="Times New Roman" w:cs="Times New Roman"/>
        </w:rPr>
        <w:t>развитие стационарозамещающих технологий в лечении туберкулеза;</w:t>
      </w:r>
    </w:p>
    <w:p w14:paraId="607BCB0C" w14:textId="626F70C7" w:rsidR="002927CE" w:rsidRPr="002927CE" w:rsidRDefault="002927CE" w:rsidP="002927CE">
      <w:pPr>
        <w:pStyle w:val="af0"/>
        <w:numPr>
          <w:ilvl w:val="0"/>
          <w:numId w:val="21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 w:rsidRPr="002927CE">
        <w:rPr>
          <w:rFonts w:ascii="Times New Roman" w:eastAsia="Times New Roman" w:hAnsi="Times New Roman" w:cs="Times New Roman"/>
        </w:rPr>
        <w:t>разработка и реализация программ по оказанию социальной и психологической поддержки больным туберкулезом, направленных,</w:t>
      </w:r>
      <w:r>
        <w:rPr>
          <w:rFonts w:ascii="Times New Roman" w:eastAsia="Times New Roman" w:hAnsi="Times New Roman" w:cs="Times New Roman"/>
        </w:rPr>
        <w:t xml:space="preserve"> </w:t>
      </w:r>
      <w:r w:rsidRPr="002927CE">
        <w:rPr>
          <w:rFonts w:ascii="Times New Roman" w:eastAsia="Times New Roman" w:hAnsi="Times New Roman" w:cs="Times New Roman"/>
        </w:rPr>
        <w:t>в том числе на повышение приверженности к лечению и его эффективности;</w:t>
      </w:r>
    </w:p>
    <w:p w14:paraId="387AD76C" w14:textId="723229BA" w:rsidR="002927CE" w:rsidRPr="002927CE" w:rsidRDefault="002927CE" w:rsidP="002927CE">
      <w:pPr>
        <w:pStyle w:val="af0"/>
        <w:numPr>
          <w:ilvl w:val="0"/>
          <w:numId w:val="21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 w:rsidRPr="002927CE">
        <w:rPr>
          <w:rFonts w:ascii="Times New Roman" w:eastAsia="Times New Roman" w:hAnsi="Times New Roman" w:cs="Times New Roman"/>
        </w:rPr>
        <w:lastRenderedPageBreak/>
        <w:t>совершенствование системы эпидемиологического надзора за заболеваемостью населения туберкулезом на основе межведомственного взаимодействия и мониторинга проведения противотуберкулезных мероприятий, в том числе с использованием единой государственной информационной системы в сфере здравоохранения;</w:t>
      </w:r>
    </w:p>
    <w:p w14:paraId="5BA71F94" w14:textId="77777777" w:rsidR="002927CE" w:rsidRPr="002927CE" w:rsidRDefault="002927CE" w:rsidP="002927CE">
      <w:pPr>
        <w:pStyle w:val="af0"/>
        <w:numPr>
          <w:ilvl w:val="0"/>
          <w:numId w:val="21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 w:rsidRPr="002927CE">
        <w:rPr>
          <w:rFonts w:ascii="Times New Roman" w:eastAsia="Times New Roman" w:hAnsi="Times New Roman" w:cs="Times New Roman"/>
        </w:rPr>
        <w:t>интенсификация научных исследований в области профилактики, раннего выявления и диагностики туберкулеза, лечения и реабилитации больных туберкулезом, и внедрение передовых разработок в практику;</w:t>
      </w:r>
    </w:p>
    <w:p w14:paraId="38CF7DC2" w14:textId="55D09564" w:rsidR="002927CE" w:rsidRPr="002927CE" w:rsidRDefault="002927CE" w:rsidP="002927CE">
      <w:pPr>
        <w:pStyle w:val="af0"/>
        <w:numPr>
          <w:ilvl w:val="0"/>
          <w:numId w:val="21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 w:rsidRPr="002927CE">
        <w:rPr>
          <w:rFonts w:ascii="Times New Roman" w:eastAsia="Times New Roman" w:hAnsi="Times New Roman" w:cs="Times New Roman"/>
        </w:rPr>
        <w:t>улучшение материально-технической базы, санитарно-технического состояния и кадрового обеспечения противотуберкулезных медицинских организаций государственной системы здравоохранения, включая учреждения уголовно-исполнительной системы для содержания и лечения больных туберкулезом.</w:t>
      </w:r>
      <w:r w:rsidR="00ED3396">
        <w:rPr>
          <w:rStyle w:val="ac"/>
          <w:rFonts w:ascii="Times New Roman" w:eastAsia="Times New Roman" w:hAnsi="Times New Roman" w:cs="Times New Roman"/>
        </w:rPr>
        <w:footnoteReference w:id="8"/>
      </w:r>
    </w:p>
    <w:p w14:paraId="1DD4BC92" w14:textId="79A9980D" w:rsidR="00B003C6" w:rsidRDefault="00B003C6" w:rsidP="002927CE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основе данных из приложения 1, можно сделать вывод о том, что с</w:t>
      </w:r>
      <w:r w:rsidRPr="00B003C6">
        <w:rPr>
          <w:rFonts w:ascii="Times New Roman" w:eastAsia="Times New Roman" w:hAnsi="Times New Roman" w:cs="Times New Roman"/>
        </w:rPr>
        <w:t xml:space="preserve"> 2000 года заболеваемость туберкулезом в Российской Федерации  снизилась на 41 % и составила в 2016 году 53,3 на 100 тыс. населения, а смертность от туберкулеза снизилась на 62 % и составила –7,8 на 100 тыс. человек. </w:t>
      </w:r>
      <w:r w:rsidRPr="007C32EF">
        <w:rPr>
          <w:rFonts w:ascii="Times New Roman" w:eastAsia="Times New Roman" w:hAnsi="Times New Roman" w:cs="Times New Roman"/>
        </w:rPr>
        <w:t xml:space="preserve">Не смотря на то, что смертность снижается год от года, ситуация в стране по-прежнему остается напряженной.  </w:t>
      </w:r>
    </w:p>
    <w:p w14:paraId="516E928B" w14:textId="40CC72D9" w:rsidR="008E15ED" w:rsidRDefault="00C7531B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Далее, на</w:t>
      </w:r>
      <w:r w:rsidR="008E15ED">
        <w:rPr>
          <w:rFonts w:ascii="Times New Roman" w:eastAsia="Times New Roman" w:hAnsi="Times New Roman" w:cs="Times New Roman"/>
        </w:rPr>
        <w:t xml:space="preserve"> примере города Москв</w:t>
      </w:r>
      <w:r>
        <w:rPr>
          <w:rFonts w:ascii="Times New Roman" w:eastAsia="Times New Roman" w:hAnsi="Times New Roman" w:cs="Times New Roman"/>
        </w:rPr>
        <w:t>а,</w:t>
      </w:r>
      <w:r w:rsidR="008E15ED">
        <w:rPr>
          <w:rFonts w:ascii="Times New Roman" w:eastAsia="Times New Roman" w:hAnsi="Times New Roman" w:cs="Times New Roman"/>
        </w:rPr>
        <w:t xml:space="preserve"> рассмотрим систему противодействия распространению туберкулеза. </w:t>
      </w:r>
      <w:r w:rsidR="00F155C6">
        <w:rPr>
          <w:rFonts w:ascii="Times New Roman" w:eastAsia="Times New Roman" w:hAnsi="Times New Roman" w:cs="Times New Roman"/>
        </w:rPr>
        <w:t xml:space="preserve">В столице РФ создан </w:t>
      </w:r>
      <w:r w:rsidR="00F155C6" w:rsidRPr="00F155C6">
        <w:rPr>
          <w:rFonts w:ascii="Times New Roman" w:eastAsia="Times New Roman" w:hAnsi="Times New Roman" w:cs="Times New Roman"/>
        </w:rPr>
        <w:t>ГБУЗ «Московский городской научно-практический центр борьбы с туберкулезом Департамента здравоохранения города Москвы»</w:t>
      </w:r>
      <w:r w:rsidR="00F155C6">
        <w:rPr>
          <w:rFonts w:ascii="Times New Roman" w:eastAsia="Times New Roman" w:hAnsi="Times New Roman" w:cs="Times New Roman"/>
        </w:rPr>
        <w:t xml:space="preserve">. </w:t>
      </w:r>
      <w:r w:rsidR="00F155C6" w:rsidRPr="00F155C6">
        <w:rPr>
          <w:rFonts w:ascii="Times New Roman" w:eastAsia="Times New Roman" w:hAnsi="Times New Roman" w:cs="Times New Roman"/>
        </w:rPr>
        <w:t>Центр создан в качестве головного противотуберкулезного учреждения города Москвы для координации мероприятий по выявлению, диагностике, профилактике и лечению больных туберкулезом, координации деятельности всех медицинских учреждений фтизиатрической сети на территории Москвы. В Центре осуществляется диагностическая и лечебная работа у больных туберкулёзом всех локализаций процесса при наличии различных сопутствующих заболеваний, в том чис</w:t>
      </w:r>
      <w:r w:rsidR="00F155C6">
        <w:rPr>
          <w:rFonts w:ascii="Times New Roman" w:eastAsia="Times New Roman" w:hAnsi="Times New Roman" w:cs="Times New Roman"/>
        </w:rPr>
        <w:t>ле ВИЧ-</w:t>
      </w:r>
      <w:r w:rsidR="00F155C6" w:rsidRPr="00F155C6">
        <w:rPr>
          <w:rFonts w:ascii="Times New Roman" w:eastAsia="Times New Roman" w:hAnsi="Times New Roman" w:cs="Times New Roman"/>
        </w:rPr>
        <w:t>инфекции.</w:t>
      </w:r>
      <w:r w:rsidR="00F155C6">
        <w:rPr>
          <w:rFonts w:ascii="Times New Roman" w:eastAsia="Times New Roman" w:hAnsi="Times New Roman" w:cs="Times New Roman"/>
        </w:rPr>
        <w:t xml:space="preserve"> </w:t>
      </w:r>
      <w:r w:rsidR="00F155C6" w:rsidRPr="00F155C6">
        <w:rPr>
          <w:rFonts w:ascii="Times New Roman" w:eastAsia="Times New Roman" w:hAnsi="Times New Roman" w:cs="Times New Roman"/>
        </w:rPr>
        <w:t>Московский городской научно-практический центр борьбы с туберкулезом Департамента здравоохранения города Москвы выполняет важную социальную и государственную задачу по сохранению здоровья граждан, поддержанию эпидемиологического благополучия в городе Москве, научно-исследовательской и педагогической деятельности, направленной на всесторонне улучшение ситуации по туберкулёзу в столице.</w:t>
      </w:r>
      <w:r w:rsidR="00997E50">
        <w:rPr>
          <w:rStyle w:val="ac"/>
          <w:rFonts w:ascii="Times New Roman" w:eastAsia="Times New Roman" w:hAnsi="Times New Roman" w:cs="Times New Roman"/>
        </w:rPr>
        <w:footnoteReference w:id="9"/>
      </w:r>
      <w:r w:rsidR="00F155C6">
        <w:rPr>
          <w:rFonts w:ascii="Times New Roman" w:eastAsia="Times New Roman" w:hAnsi="Times New Roman" w:cs="Times New Roman"/>
        </w:rPr>
        <w:t xml:space="preserve"> </w:t>
      </w:r>
      <w:r w:rsidR="00D53AF4">
        <w:rPr>
          <w:rFonts w:ascii="Times New Roman" w:eastAsia="Times New Roman" w:hAnsi="Times New Roman" w:cs="Times New Roman"/>
        </w:rPr>
        <w:t xml:space="preserve">В состав </w:t>
      </w:r>
      <w:r w:rsidR="00D53AF4">
        <w:rPr>
          <w:rFonts w:ascii="Times New Roman" w:eastAsia="Times New Roman" w:hAnsi="Times New Roman" w:cs="Times New Roman"/>
        </w:rPr>
        <w:lastRenderedPageBreak/>
        <w:t xml:space="preserve">Центра помимо филиальной сети (16 противотуберкулезных диспансеров), расположенной в административных округах города Москвы и КДЦ, входят две крупные клиники: Клиника №1 и Клиника №2. </w:t>
      </w:r>
    </w:p>
    <w:p w14:paraId="2B092346" w14:textId="0DB015DD" w:rsidR="009970E1" w:rsidRDefault="006C59FA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сегодняшний день в</w:t>
      </w:r>
      <w:r w:rsidR="00C779A2">
        <w:rPr>
          <w:rFonts w:ascii="Times New Roman" w:eastAsia="Times New Roman" w:hAnsi="Times New Roman" w:cs="Times New Roman"/>
        </w:rPr>
        <w:t xml:space="preserve"> целом по России </w:t>
      </w:r>
      <w:r w:rsidR="003B5E9F" w:rsidRPr="003B5E9F">
        <w:rPr>
          <w:rFonts w:ascii="Times New Roman" w:eastAsia="Times New Roman" w:hAnsi="Times New Roman" w:cs="Times New Roman"/>
          <w:color w:val="000000" w:themeColor="text1"/>
        </w:rPr>
        <w:t>в ряде регионов</w:t>
      </w:r>
      <w:r w:rsidR="00C779A2" w:rsidRPr="003B5E9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779A2">
        <w:rPr>
          <w:rFonts w:ascii="Times New Roman" w:eastAsia="Times New Roman" w:hAnsi="Times New Roman" w:cs="Times New Roman"/>
        </w:rPr>
        <w:t>созданы определенные центры противодействия туберкулезу,</w:t>
      </w:r>
      <w:r w:rsidR="00DB13D5">
        <w:rPr>
          <w:rFonts w:ascii="Times New Roman" w:eastAsia="Times New Roman" w:hAnsi="Times New Roman" w:cs="Times New Roman"/>
        </w:rPr>
        <w:t xml:space="preserve"> </w:t>
      </w:r>
      <w:r w:rsidR="00DB13D5" w:rsidRPr="007C32EF">
        <w:rPr>
          <w:rFonts w:ascii="Times New Roman" w:eastAsia="Times New Roman" w:hAnsi="Times New Roman" w:cs="Times New Roman"/>
        </w:rPr>
        <w:t>однако в Санкт-Петербурге все еще действует система, при которой большое количество противотуберкулезных диспансеров являются самост</w:t>
      </w:r>
      <w:r w:rsidR="00DB13D5">
        <w:rPr>
          <w:rFonts w:ascii="Times New Roman" w:eastAsia="Times New Roman" w:hAnsi="Times New Roman" w:cs="Times New Roman"/>
        </w:rPr>
        <w:t xml:space="preserve">оятельными юридическими лицами. </w:t>
      </w:r>
      <w:r w:rsidR="00B06CB0" w:rsidRPr="00B06CB0">
        <w:rPr>
          <w:rFonts w:ascii="Times New Roman" w:eastAsia="Times New Roman" w:hAnsi="Times New Roman" w:cs="Times New Roman"/>
        </w:rPr>
        <w:t>Рассмотрев</w:t>
      </w:r>
      <w:r w:rsidR="007C0565">
        <w:rPr>
          <w:rFonts w:ascii="Times New Roman" w:eastAsia="Times New Roman" w:hAnsi="Times New Roman" w:cs="Times New Roman"/>
        </w:rPr>
        <w:t xml:space="preserve"> и проанализировав</w:t>
      </w:r>
      <w:r w:rsidR="00B06CB0" w:rsidRPr="00B06CB0">
        <w:rPr>
          <w:rFonts w:ascii="Times New Roman" w:eastAsia="Times New Roman" w:hAnsi="Times New Roman" w:cs="Times New Roman"/>
        </w:rPr>
        <w:t xml:space="preserve"> структуру фтизиатрической службы в Москве и в остальных крупных городах России, </w:t>
      </w:r>
      <w:r w:rsidR="00A868DE">
        <w:rPr>
          <w:rFonts w:ascii="Times New Roman" w:eastAsia="Times New Roman" w:hAnsi="Times New Roman" w:cs="Times New Roman"/>
        </w:rPr>
        <w:t>за исключением</w:t>
      </w:r>
      <w:r w:rsidR="00B06CB0" w:rsidRPr="00B06CB0">
        <w:rPr>
          <w:rFonts w:ascii="Times New Roman" w:eastAsia="Times New Roman" w:hAnsi="Times New Roman" w:cs="Times New Roman"/>
        </w:rPr>
        <w:t xml:space="preserve"> Санкт-Петербурга, можно обобщить принципы их работы. В каждом из городов </w:t>
      </w:r>
      <w:r w:rsidR="00ED2306">
        <w:rPr>
          <w:rFonts w:ascii="Times New Roman" w:eastAsia="Times New Roman" w:hAnsi="Times New Roman" w:cs="Times New Roman"/>
        </w:rPr>
        <w:t xml:space="preserve">существует единый центр, координирующий работу всех противотуберкулезных филиалов, </w:t>
      </w:r>
      <w:r w:rsidR="00B06CB0" w:rsidRPr="00B06CB0">
        <w:rPr>
          <w:rFonts w:ascii="Times New Roman" w:eastAsia="Times New Roman" w:hAnsi="Times New Roman" w:cs="Times New Roman"/>
        </w:rPr>
        <w:t xml:space="preserve">все имеющиеся противотуберкулезные диспансеры связаны друг с другом, </w:t>
      </w:r>
      <w:r w:rsidR="00B06CB0">
        <w:rPr>
          <w:rFonts w:ascii="Times New Roman" w:eastAsia="Times New Roman" w:hAnsi="Times New Roman" w:cs="Times New Roman"/>
        </w:rPr>
        <w:t>существует единая система учета случаев туберкулеза от диагностики до выздоровления, засчет чего улучшается качество диагностики и медицинского обслуживая пациентов. Также</w:t>
      </w:r>
      <w:r w:rsidR="003E7963">
        <w:rPr>
          <w:rFonts w:ascii="Times New Roman" w:eastAsia="Times New Roman" w:hAnsi="Times New Roman" w:cs="Times New Roman"/>
        </w:rPr>
        <w:t xml:space="preserve"> при таком подходе</w:t>
      </w:r>
      <w:r w:rsidR="00B06CB0">
        <w:rPr>
          <w:rFonts w:ascii="Times New Roman" w:eastAsia="Times New Roman" w:hAnsi="Times New Roman" w:cs="Times New Roman"/>
        </w:rPr>
        <w:t xml:space="preserve"> </w:t>
      </w:r>
      <w:r w:rsidR="00B06CB0" w:rsidRPr="00B06CB0">
        <w:rPr>
          <w:rFonts w:ascii="Times New Roman" w:eastAsia="Times New Roman" w:hAnsi="Times New Roman" w:cs="Times New Roman"/>
        </w:rPr>
        <w:t>гос</w:t>
      </w:r>
      <w:r w:rsidR="00C75433">
        <w:rPr>
          <w:rFonts w:ascii="Times New Roman" w:eastAsia="Times New Roman" w:hAnsi="Times New Roman" w:cs="Times New Roman"/>
        </w:rPr>
        <w:t xml:space="preserve">ударственные </w:t>
      </w:r>
      <w:r w:rsidR="00B06CB0" w:rsidRPr="00B06CB0">
        <w:rPr>
          <w:rFonts w:ascii="Times New Roman" w:eastAsia="Times New Roman" w:hAnsi="Times New Roman" w:cs="Times New Roman"/>
        </w:rPr>
        <w:t xml:space="preserve">закупки проводит одно юридическое лицо и в дальнейшем распределяет </w:t>
      </w:r>
      <w:r w:rsidR="00D53AF4">
        <w:rPr>
          <w:rFonts w:ascii="Times New Roman" w:eastAsia="Times New Roman" w:hAnsi="Times New Roman" w:cs="Times New Roman"/>
        </w:rPr>
        <w:t>их</w:t>
      </w:r>
      <w:r w:rsidR="00B06CB0" w:rsidRPr="00B06CB0">
        <w:rPr>
          <w:rFonts w:ascii="Times New Roman" w:eastAsia="Times New Roman" w:hAnsi="Times New Roman" w:cs="Times New Roman"/>
        </w:rPr>
        <w:t xml:space="preserve"> между диспансерами</w:t>
      </w:r>
      <w:r w:rsidR="00B06CB0">
        <w:rPr>
          <w:rFonts w:ascii="Times New Roman" w:eastAsia="Times New Roman" w:hAnsi="Times New Roman" w:cs="Times New Roman"/>
        </w:rPr>
        <w:t>, что позволяет значительно сократить издержки на проведение конкурсов и электронных аукционов</w:t>
      </w:r>
      <w:r w:rsidR="00DB13D5">
        <w:rPr>
          <w:rFonts w:ascii="Times New Roman" w:eastAsia="Times New Roman" w:hAnsi="Times New Roman" w:cs="Times New Roman"/>
        </w:rPr>
        <w:t xml:space="preserve"> для каждой отдельной медицинской организации</w:t>
      </w:r>
      <w:r w:rsidR="00B06CB0">
        <w:rPr>
          <w:rFonts w:ascii="Times New Roman" w:eastAsia="Times New Roman" w:hAnsi="Times New Roman" w:cs="Times New Roman"/>
        </w:rPr>
        <w:t xml:space="preserve">. </w:t>
      </w:r>
    </w:p>
    <w:p w14:paraId="7A7C8524" w14:textId="77777777" w:rsidR="009970E1" w:rsidRDefault="009970E1">
      <w:pPr>
        <w:rPr>
          <w:b/>
        </w:rPr>
      </w:pPr>
    </w:p>
    <w:p w14:paraId="2567920A" w14:textId="05F6222B" w:rsidR="0089688E" w:rsidRDefault="00F734A6" w:rsidP="00F734A6">
      <w:pPr>
        <w:pStyle w:val="2"/>
        <w:rPr>
          <w:b w:val="0"/>
        </w:rPr>
      </w:pPr>
      <w:bookmarkStart w:id="7" w:name="_Toc104812308"/>
      <w:r>
        <w:t>1.2 Особенности структуры и функционирования фтизиатрической службы в Санкт-Петербурге</w:t>
      </w:r>
      <w:bookmarkEnd w:id="7"/>
      <w:r>
        <w:t xml:space="preserve">  </w:t>
      </w:r>
    </w:p>
    <w:p w14:paraId="283116B9" w14:textId="01D50B7D" w:rsidR="00441FB4" w:rsidRDefault="00441FB4" w:rsidP="009A1697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отличии от системы противодействия туберкулезу, действующей в Москве, в Санкт-Петербурге на текущий момент функционируют 25 самостоятельных юридических лиц, в том числе 13 противотуберкулезных диспансеров и отсутствует единый Центр. </w:t>
      </w:r>
    </w:p>
    <w:p w14:paraId="262F4F9D" w14:textId="77777777" w:rsidR="00441FB4" w:rsidRDefault="00441FB4" w:rsidP="009A1697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Для проведения анализа эффективности работы фтизиатрической службы, необходимо проанализировать показатели заболеваемости туберкулезом в городе и рассмотреть отдельные показатели деятельности противотуберкулезных учреждений. </w:t>
      </w:r>
    </w:p>
    <w:p w14:paraId="7D4CF543" w14:textId="473E1FCB" w:rsidR="009A1697" w:rsidRDefault="009A1697" w:rsidP="00ED3396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диаграмме ниже представлена динамика снижения заболеваемости туберкулезом в Ленинграде/Санкт-Петербурге на промежутке с 1970 по 2019 гг. на 100 тыс. населения, основываясь на основных показателях трех типов заболевания: заболеваемость туберкулезом легких (ТЛ), туберкулезом внелегочных локализаций (ТВЛ) и </w:t>
      </w:r>
      <w:r w:rsidRPr="001C3EBC">
        <w:rPr>
          <w:rFonts w:ascii="Times New Roman" w:eastAsia="Times New Roman" w:hAnsi="Times New Roman" w:cs="Times New Roman"/>
        </w:rPr>
        <w:t>туберкулезом ор</w:t>
      </w:r>
      <w:r>
        <w:rPr>
          <w:rFonts w:ascii="Times New Roman" w:eastAsia="Times New Roman" w:hAnsi="Times New Roman" w:cs="Times New Roman"/>
        </w:rPr>
        <w:t>ганов дыхания внелегочных локали</w:t>
      </w:r>
      <w:r w:rsidRPr="001C3EBC">
        <w:rPr>
          <w:rFonts w:ascii="Times New Roman" w:eastAsia="Times New Roman" w:hAnsi="Times New Roman" w:cs="Times New Roman"/>
        </w:rPr>
        <w:t>заций</w:t>
      </w:r>
      <w:r>
        <w:rPr>
          <w:rFonts w:ascii="Times New Roman" w:eastAsia="Times New Roman" w:hAnsi="Times New Roman" w:cs="Times New Roman"/>
        </w:rPr>
        <w:t xml:space="preserve"> (ТОДВЛ) на основании таблицы из приложения 1.</w:t>
      </w:r>
    </w:p>
    <w:p w14:paraId="5702FCF1" w14:textId="7C1AFEC2" w:rsidR="009A1697" w:rsidRDefault="009A169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2AC4B1E" wp14:editId="61DAFD80">
            <wp:extent cx="4952480" cy="2775296"/>
            <wp:effectExtent l="0" t="0" r="63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A679D50" w14:textId="48C82AEB" w:rsidR="009A1697" w:rsidRPr="009A1697" w:rsidRDefault="009A1697" w:rsidP="009A1697">
      <w:pPr>
        <w:pStyle w:val="a0"/>
      </w:pPr>
      <w:r>
        <w:t>Заболеваемость туберкулезом в Ленинграде/Санкт-Петербурге в 1970-2019 гг.</w:t>
      </w:r>
      <w:r>
        <w:br/>
      </w:r>
      <w:r w:rsidRPr="00DA154C">
        <w:t>Источник:</w:t>
      </w:r>
      <w:r>
        <w:t xml:space="preserve"> составлено автором</w:t>
      </w:r>
    </w:p>
    <w:p w14:paraId="18F93769" w14:textId="527783D0" w:rsidR="009A1697" w:rsidRDefault="009A1697" w:rsidP="00BD656C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865FDD">
        <w:rPr>
          <w:rFonts w:ascii="Times New Roman" w:eastAsia="Times New Roman" w:hAnsi="Times New Roman" w:cs="Times New Roman"/>
        </w:rPr>
        <w:t>Таким образом, опираясь на статистические данные, за прошедшие 50 лет В Санкт-Петербурге значительно улучшилась эпидемическая обстановка по туберкулезу, особенно по ТВЛ, заболеваемость которым снизилась в 30 раз. Однако за это время были периоды спада и подъема напряженности эпидемического процесса, в течение которых факторы, влияющие на него, действовали разнонаправленно. Большинство факторов, как известно, можно отнести к двум основным категориям: инфекционные и социально-экономические. Первые отражают количественные и качественные характеристики возбудителя заболевания и источников инфекции. Вторые влияют на устойчивость макроорганизма к заражению и развитию туберкулеза, они зависят от социально-экономических условий жизни населения, уровня медицинской помощи. Экономические кризисы могут временно спообствовать снижению выявления ТБ, но и усиливать долгосрочный риск роста заболеваемости.</w:t>
      </w:r>
      <w:r w:rsidRPr="00865FDD">
        <w:rPr>
          <w:rStyle w:val="ac"/>
          <w:rFonts w:ascii="Times New Roman" w:eastAsia="Times New Roman" w:hAnsi="Times New Roman" w:cs="Times New Roman"/>
        </w:rPr>
        <w:footnoteReference w:id="10"/>
      </w:r>
      <w:r>
        <w:rPr>
          <w:rFonts w:ascii="Times New Roman" w:eastAsia="Times New Roman" w:hAnsi="Times New Roman" w:cs="Times New Roman"/>
        </w:rPr>
        <w:t xml:space="preserve"> </w:t>
      </w:r>
    </w:p>
    <w:p w14:paraId="706ACC1C" w14:textId="74A8A4C8" w:rsidR="002A0570" w:rsidRDefault="002A0570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Далее рассмотрим отдельные показатели деятельности противотуберкулезных учреждений в Санкт-Петербурге. На текущий момент в городе работают 297 врачей-</w:t>
      </w:r>
      <w:r>
        <w:rPr>
          <w:rFonts w:ascii="Times New Roman" w:eastAsia="Times New Roman" w:hAnsi="Times New Roman" w:cs="Times New Roman"/>
        </w:rPr>
        <w:lastRenderedPageBreak/>
        <w:t xml:space="preserve">фтизиатров, 156 из которых – участковые, 74 – поликлинических врача и 67 – стационарных. </w:t>
      </w:r>
    </w:p>
    <w:p w14:paraId="7EE9B73C" w14:textId="76396038" w:rsidR="00B003C6" w:rsidRDefault="00D92472" w:rsidP="00B003C6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рисунке </w:t>
      </w:r>
      <w:r w:rsidR="00F872AD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 xml:space="preserve"> представлены данные о количестве пациентов с туберкулезом на 1 врача. </w:t>
      </w:r>
      <w:r w:rsidR="00F30139">
        <w:rPr>
          <w:rFonts w:ascii="Times New Roman" w:eastAsia="Times New Roman" w:hAnsi="Times New Roman" w:cs="Times New Roman"/>
        </w:rPr>
        <w:t>Было проведено сравнение по 3 территориальным единицам</w:t>
      </w:r>
      <w:r w:rsidR="00F30139">
        <w:rPr>
          <w:rFonts w:ascii="Times New Roman" w:eastAsia="Times New Roman" w:hAnsi="Times New Roman" w:cs="Times New Roman"/>
          <w:lang w:val="en-US"/>
        </w:rPr>
        <w:t xml:space="preserve">: </w:t>
      </w:r>
      <w:r w:rsidR="00F30139">
        <w:rPr>
          <w:rFonts w:ascii="Times New Roman" w:eastAsia="Times New Roman" w:hAnsi="Times New Roman" w:cs="Times New Roman"/>
        </w:rPr>
        <w:t xml:space="preserve">Санкт-Петербург, Северо-Западный Федеральный Округ (СЗФО) и Российская Федерация </w:t>
      </w:r>
      <w:r w:rsidR="00E671C2">
        <w:rPr>
          <w:rFonts w:ascii="Times New Roman" w:eastAsia="Times New Roman" w:hAnsi="Times New Roman" w:cs="Times New Roman"/>
        </w:rPr>
        <w:t xml:space="preserve">(РФ) </w:t>
      </w:r>
      <w:r w:rsidR="00F30139">
        <w:rPr>
          <w:rFonts w:ascii="Times New Roman" w:eastAsia="Times New Roman" w:hAnsi="Times New Roman" w:cs="Times New Roman"/>
        </w:rPr>
        <w:t>в целом.</w:t>
      </w:r>
      <w:r w:rsidR="007B01BB">
        <w:rPr>
          <w:rFonts w:ascii="Times New Roman" w:eastAsia="Times New Roman" w:hAnsi="Times New Roman" w:cs="Times New Roman"/>
        </w:rPr>
        <w:t xml:space="preserve"> Рассмотрена занятость как отдельно участковых врачей, так и просто профилирующих врачей. </w:t>
      </w:r>
    </w:p>
    <w:p w14:paraId="385AB1BB" w14:textId="1F51E811" w:rsidR="00F30139" w:rsidRDefault="00F872AD" w:rsidP="00F872AD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4408DB9" wp14:editId="4DE74EF7">
            <wp:extent cx="3993833" cy="2302178"/>
            <wp:effectExtent l="0" t="0" r="0" b="9525"/>
            <wp:docPr id="22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нимок экрана 2022-05-26 в 17.22.1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199" cy="23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18EE9" w14:textId="01D06FC5" w:rsidR="009A1697" w:rsidRDefault="00F872AD" w:rsidP="00F872AD">
      <w:pPr>
        <w:pStyle w:val="a0"/>
      </w:pPr>
      <w:r>
        <w:t>Количество пациентов с ТБ на 1 врача</w:t>
      </w:r>
      <w:r>
        <w:br/>
      </w:r>
      <w:r w:rsidRPr="00DA154C">
        <w:t>Источник:</w:t>
      </w:r>
      <w:r w:rsidR="007C124A">
        <w:t xml:space="preserve"> интервью </w:t>
      </w:r>
      <w:r w:rsidR="00996F16">
        <w:t>с главным врачом</w:t>
      </w:r>
      <w:r w:rsidR="007C124A">
        <w:t xml:space="preserve"> городского противотубе</w:t>
      </w:r>
      <w:r w:rsidR="00996F16">
        <w:t>ркулезного диспансера - Пантелеевым</w:t>
      </w:r>
      <w:r w:rsidR="007C124A">
        <w:t xml:space="preserve"> А.М</w:t>
      </w:r>
    </w:p>
    <w:p w14:paraId="7BE6148F" w14:textId="1AD17F5B" w:rsidR="00E671C2" w:rsidRDefault="00E671C2" w:rsidP="00BD656C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Так, </w:t>
      </w:r>
      <w:r w:rsidR="007B01BB">
        <w:rPr>
          <w:rFonts w:ascii="Times New Roman" w:eastAsia="Times New Roman" w:hAnsi="Times New Roman" w:cs="Times New Roman"/>
        </w:rPr>
        <w:t xml:space="preserve">исходя из данных на графике, </w:t>
      </w:r>
      <w:r>
        <w:rPr>
          <w:rFonts w:ascii="Times New Roman" w:eastAsia="Times New Roman" w:hAnsi="Times New Roman" w:cs="Times New Roman"/>
        </w:rPr>
        <w:t>в Санкт-Петербурге</w:t>
      </w:r>
      <w:r w:rsidR="007B01BB">
        <w:rPr>
          <w:rFonts w:ascii="Times New Roman" w:eastAsia="Times New Roman" w:hAnsi="Times New Roman" w:cs="Times New Roman"/>
        </w:rPr>
        <w:t xml:space="preserve"> в среднем на 1 участкового врача приходится около 14 пациентов, в Северо-Западном Федеральном Округе – 20 пациентов и в РФ в целом – 40 человек. </w:t>
      </w:r>
    </w:p>
    <w:p w14:paraId="75B4E224" w14:textId="262AFF37" w:rsidR="00441FB4" w:rsidRDefault="007B01BB" w:rsidP="0072761B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Далее в</w:t>
      </w:r>
      <w:r w:rsidR="009A1697">
        <w:rPr>
          <w:rFonts w:ascii="Times New Roman" w:eastAsia="Times New Roman" w:hAnsi="Times New Roman" w:cs="Times New Roman"/>
        </w:rPr>
        <w:t xml:space="preserve"> таблице </w:t>
      </w:r>
      <w:r>
        <w:rPr>
          <w:rFonts w:ascii="Times New Roman" w:eastAsia="Times New Roman" w:hAnsi="Times New Roman" w:cs="Times New Roman"/>
        </w:rPr>
        <w:t>№</w:t>
      </w:r>
      <w:r w:rsidR="009A1697">
        <w:rPr>
          <w:rFonts w:ascii="Times New Roman" w:eastAsia="Times New Roman" w:hAnsi="Times New Roman" w:cs="Times New Roman"/>
        </w:rPr>
        <w:t xml:space="preserve">1 более подробно представлены статистические данные по количеству больных туберкулезом на 1 врача в 13 противотуберкулезных диспансерах Санкт-Петербурга. </w:t>
      </w:r>
    </w:p>
    <w:p w14:paraId="3322026D" w14:textId="77777777" w:rsidR="00E769F5" w:rsidRDefault="00E769F5" w:rsidP="0072761B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</w:p>
    <w:p w14:paraId="3AC3E9E3" w14:textId="77777777" w:rsidR="00E769F5" w:rsidRDefault="00E769F5" w:rsidP="0072761B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</w:p>
    <w:p w14:paraId="08F07E96" w14:textId="77777777" w:rsidR="00E769F5" w:rsidRDefault="00E769F5" w:rsidP="0072761B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</w:p>
    <w:p w14:paraId="0D350129" w14:textId="77777777" w:rsidR="00E769F5" w:rsidRDefault="00E769F5" w:rsidP="0072761B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</w:p>
    <w:p w14:paraId="08DF4C4D" w14:textId="77777777" w:rsidR="00AE7519" w:rsidRDefault="00AE7519" w:rsidP="0072761B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</w:p>
    <w:p w14:paraId="797ECB5C" w14:textId="77777777" w:rsidR="00AE7519" w:rsidRPr="00BD656C" w:rsidRDefault="00AE7519" w:rsidP="0072761B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</w:p>
    <w:p w14:paraId="2862CF89" w14:textId="77777777" w:rsidR="00F872AD" w:rsidRPr="00EF07E5" w:rsidRDefault="00F872AD" w:rsidP="00F872AD">
      <w:pPr>
        <w:pStyle w:val="a"/>
      </w:pPr>
      <w:r>
        <w:lastRenderedPageBreak/>
        <w:t>Анализ данных по количеству больных туберкулезом на 1 врача в противотуберкулезных диспансерах г. Санкт-Петербург</w:t>
      </w:r>
    </w:p>
    <w:tbl>
      <w:tblPr>
        <w:tblStyle w:val="a9"/>
        <w:tblW w:w="0" w:type="auto"/>
        <w:tblInd w:w="119" w:type="dxa"/>
        <w:tblLook w:val="04A0" w:firstRow="1" w:lastRow="0" w:firstColumn="1" w:lastColumn="0" w:noHBand="0" w:noVBand="1"/>
      </w:tblPr>
      <w:tblGrid>
        <w:gridCol w:w="4610"/>
        <w:gridCol w:w="4610"/>
      </w:tblGrid>
      <w:tr w:rsidR="00F872AD" w14:paraId="422A689B" w14:textId="77777777" w:rsidTr="00AB183C">
        <w:tc>
          <w:tcPr>
            <w:tcW w:w="4610" w:type="dxa"/>
          </w:tcPr>
          <w:p w14:paraId="71C0926F" w14:textId="77777777" w:rsidR="00F872AD" w:rsidRPr="00DC660B" w:rsidRDefault="00F872AD" w:rsidP="00AB183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660B">
              <w:rPr>
                <w:rFonts w:ascii="Times New Roman" w:hAnsi="Times New Roman" w:cs="Times New Roman"/>
                <w:b/>
              </w:rPr>
              <w:t>Учреждение</w:t>
            </w:r>
          </w:p>
        </w:tc>
        <w:tc>
          <w:tcPr>
            <w:tcW w:w="4610" w:type="dxa"/>
          </w:tcPr>
          <w:p w14:paraId="03BE9A19" w14:textId="77777777" w:rsidR="00F872AD" w:rsidRPr="00DC660B" w:rsidRDefault="00F872AD" w:rsidP="00AB183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660B">
              <w:rPr>
                <w:rFonts w:ascii="Times New Roman" w:hAnsi="Times New Roman" w:cs="Times New Roman"/>
                <w:b/>
              </w:rPr>
              <w:t>Количество больных на 1 врача</w:t>
            </w:r>
          </w:p>
        </w:tc>
      </w:tr>
      <w:tr w:rsidR="00F872AD" w14:paraId="0786D56C" w14:textId="77777777" w:rsidTr="00AB183C">
        <w:trPr>
          <w:trHeight w:val="407"/>
        </w:trPr>
        <w:tc>
          <w:tcPr>
            <w:tcW w:w="4610" w:type="dxa"/>
          </w:tcPr>
          <w:p w14:paraId="6FFBCCA3" w14:textId="77777777" w:rsidR="00F872AD" w:rsidRPr="00DA154C" w:rsidRDefault="00F872AD" w:rsidP="00AB18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  <w:lang w:val="en-US"/>
              </w:rPr>
              <w:t xml:space="preserve">Противотуберкулезный диспансер №2 </w:t>
            </w:r>
          </w:p>
        </w:tc>
        <w:tc>
          <w:tcPr>
            <w:tcW w:w="4610" w:type="dxa"/>
          </w:tcPr>
          <w:p w14:paraId="29E66A40" w14:textId="77777777" w:rsidR="00F872AD" w:rsidRPr="00DA154C" w:rsidRDefault="00F872AD" w:rsidP="00AB18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</w:rPr>
              <w:t>6,2</w:t>
            </w:r>
          </w:p>
        </w:tc>
      </w:tr>
      <w:tr w:rsidR="00F872AD" w14:paraId="3FA2E2C1" w14:textId="77777777" w:rsidTr="00AB183C">
        <w:tc>
          <w:tcPr>
            <w:tcW w:w="4610" w:type="dxa"/>
          </w:tcPr>
          <w:p w14:paraId="5AB63E3D" w14:textId="77777777" w:rsidR="00F872AD" w:rsidRPr="00DA154C" w:rsidRDefault="00F872AD" w:rsidP="00AB183C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DA154C">
              <w:rPr>
                <w:rFonts w:ascii="Times New Roman" w:hAnsi="Times New Roman" w:cs="Times New Roman"/>
                <w:lang w:val="en-US"/>
              </w:rPr>
              <w:t>Противотуберкулезный диспансер №3</w:t>
            </w:r>
          </w:p>
        </w:tc>
        <w:tc>
          <w:tcPr>
            <w:tcW w:w="4610" w:type="dxa"/>
          </w:tcPr>
          <w:p w14:paraId="1C7E983B" w14:textId="77777777" w:rsidR="00F872AD" w:rsidRPr="00DA154C" w:rsidRDefault="00F872AD" w:rsidP="00AB18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</w:rPr>
              <w:t>6,3</w:t>
            </w:r>
          </w:p>
        </w:tc>
      </w:tr>
      <w:tr w:rsidR="00F872AD" w14:paraId="485D3854" w14:textId="77777777" w:rsidTr="00AB183C">
        <w:tc>
          <w:tcPr>
            <w:tcW w:w="4610" w:type="dxa"/>
          </w:tcPr>
          <w:p w14:paraId="66E1DF5A" w14:textId="77777777" w:rsidR="00F872AD" w:rsidRPr="00DA154C" w:rsidRDefault="00F872AD" w:rsidP="00AB18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  <w:lang w:val="en-US"/>
              </w:rPr>
              <w:t>Противотуберкулезный диспансер №4</w:t>
            </w:r>
          </w:p>
        </w:tc>
        <w:tc>
          <w:tcPr>
            <w:tcW w:w="4610" w:type="dxa"/>
          </w:tcPr>
          <w:p w14:paraId="0242665A" w14:textId="77777777" w:rsidR="00F872AD" w:rsidRPr="00DA154C" w:rsidRDefault="00F872AD" w:rsidP="00AB18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</w:rPr>
              <w:t>8,6</w:t>
            </w:r>
          </w:p>
        </w:tc>
      </w:tr>
      <w:tr w:rsidR="00F872AD" w14:paraId="6907DAF0" w14:textId="77777777" w:rsidTr="00AB183C">
        <w:tc>
          <w:tcPr>
            <w:tcW w:w="4610" w:type="dxa"/>
          </w:tcPr>
          <w:p w14:paraId="3B46B9BF" w14:textId="77777777" w:rsidR="00F872AD" w:rsidRPr="00DA154C" w:rsidRDefault="00F872AD" w:rsidP="00AB18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  <w:lang w:val="en-US"/>
              </w:rPr>
              <w:t>Противотуберкулезный диспансер №5</w:t>
            </w:r>
          </w:p>
        </w:tc>
        <w:tc>
          <w:tcPr>
            <w:tcW w:w="4610" w:type="dxa"/>
          </w:tcPr>
          <w:p w14:paraId="2350ACF4" w14:textId="77777777" w:rsidR="00F872AD" w:rsidRPr="00DA154C" w:rsidRDefault="00F872AD" w:rsidP="00AB18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</w:rPr>
              <w:t>13,7</w:t>
            </w:r>
          </w:p>
        </w:tc>
      </w:tr>
      <w:tr w:rsidR="00F872AD" w14:paraId="4EDD94DA" w14:textId="77777777" w:rsidTr="00AB183C">
        <w:tc>
          <w:tcPr>
            <w:tcW w:w="4610" w:type="dxa"/>
          </w:tcPr>
          <w:p w14:paraId="6D672245" w14:textId="77777777" w:rsidR="00F872AD" w:rsidRPr="00DA154C" w:rsidRDefault="00F872AD" w:rsidP="00AB18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  <w:lang w:val="en-US"/>
              </w:rPr>
              <w:t>Противотуберкулезный диспансер №8</w:t>
            </w:r>
          </w:p>
        </w:tc>
        <w:tc>
          <w:tcPr>
            <w:tcW w:w="4610" w:type="dxa"/>
          </w:tcPr>
          <w:p w14:paraId="289A9F4A" w14:textId="77777777" w:rsidR="00F872AD" w:rsidRPr="00DA154C" w:rsidRDefault="00F872AD" w:rsidP="00AB18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</w:rPr>
              <w:t>26,3</w:t>
            </w:r>
          </w:p>
        </w:tc>
      </w:tr>
      <w:tr w:rsidR="00F872AD" w14:paraId="139432AD" w14:textId="77777777" w:rsidTr="00AB183C">
        <w:tc>
          <w:tcPr>
            <w:tcW w:w="4610" w:type="dxa"/>
          </w:tcPr>
          <w:p w14:paraId="25A4472A" w14:textId="77777777" w:rsidR="00F872AD" w:rsidRPr="00DA154C" w:rsidRDefault="00F872AD" w:rsidP="00AB18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  <w:lang w:val="en-US"/>
              </w:rPr>
              <w:t>Противотуберкулезный диспансер №10</w:t>
            </w:r>
          </w:p>
        </w:tc>
        <w:tc>
          <w:tcPr>
            <w:tcW w:w="4610" w:type="dxa"/>
          </w:tcPr>
          <w:p w14:paraId="2A4AD32D" w14:textId="77777777" w:rsidR="00F872AD" w:rsidRPr="00DA154C" w:rsidRDefault="00F872AD" w:rsidP="00AB18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</w:rPr>
              <w:t>6,3</w:t>
            </w:r>
          </w:p>
        </w:tc>
      </w:tr>
      <w:tr w:rsidR="00F872AD" w14:paraId="3737A5AD" w14:textId="77777777" w:rsidTr="00AB183C">
        <w:tc>
          <w:tcPr>
            <w:tcW w:w="4610" w:type="dxa"/>
          </w:tcPr>
          <w:p w14:paraId="3768DBB5" w14:textId="77777777" w:rsidR="00F872AD" w:rsidRPr="00DA154C" w:rsidRDefault="00F872AD" w:rsidP="00AB18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  <w:lang w:val="en-US"/>
              </w:rPr>
              <w:t>Противотуберкулезный диспансер №11</w:t>
            </w:r>
          </w:p>
        </w:tc>
        <w:tc>
          <w:tcPr>
            <w:tcW w:w="4610" w:type="dxa"/>
          </w:tcPr>
          <w:p w14:paraId="4CC185D2" w14:textId="77777777" w:rsidR="00F872AD" w:rsidRPr="00DA154C" w:rsidRDefault="00F872AD" w:rsidP="00AB18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</w:rPr>
              <w:t>9,1</w:t>
            </w:r>
          </w:p>
        </w:tc>
      </w:tr>
      <w:tr w:rsidR="00F872AD" w14:paraId="520ADA36" w14:textId="77777777" w:rsidTr="00AB183C">
        <w:tc>
          <w:tcPr>
            <w:tcW w:w="4610" w:type="dxa"/>
          </w:tcPr>
          <w:p w14:paraId="6CDBB643" w14:textId="77777777" w:rsidR="00F872AD" w:rsidRPr="00DA154C" w:rsidRDefault="00F872AD" w:rsidP="00AB18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  <w:lang w:val="en-US"/>
              </w:rPr>
              <w:t>Противотуберкулезный диспансер №12</w:t>
            </w:r>
          </w:p>
        </w:tc>
        <w:tc>
          <w:tcPr>
            <w:tcW w:w="4610" w:type="dxa"/>
          </w:tcPr>
          <w:p w14:paraId="43EC0F11" w14:textId="77777777" w:rsidR="00F872AD" w:rsidRPr="00DA154C" w:rsidRDefault="00F872AD" w:rsidP="00AB18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</w:rPr>
              <w:t>7,9</w:t>
            </w:r>
          </w:p>
        </w:tc>
      </w:tr>
      <w:tr w:rsidR="00F872AD" w14:paraId="2CFF9BED" w14:textId="77777777" w:rsidTr="00AB183C">
        <w:tc>
          <w:tcPr>
            <w:tcW w:w="4610" w:type="dxa"/>
          </w:tcPr>
          <w:p w14:paraId="05623E0F" w14:textId="77777777" w:rsidR="00F872AD" w:rsidRPr="00DA154C" w:rsidRDefault="00F872AD" w:rsidP="00AB18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  <w:lang w:val="en-US"/>
              </w:rPr>
              <w:t>Противотуберкулезный диспансер №14</w:t>
            </w:r>
          </w:p>
        </w:tc>
        <w:tc>
          <w:tcPr>
            <w:tcW w:w="4610" w:type="dxa"/>
          </w:tcPr>
          <w:p w14:paraId="24F38344" w14:textId="77777777" w:rsidR="00F872AD" w:rsidRPr="00DA154C" w:rsidRDefault="00F872AD" w:rsidP="00AB18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</w:rPr>
              <w:t>6,0</w:t>
            </w:r>
          </w:p>
        </w:tc>
      </w:tr>
      <w:tr w:rsidR="00F872AD" w14:paraId="1F957C1C" w14:textId="77777777" w:rsidTr="00AB183C">
        <w:tc>
          <w:tcPr>
            <w:tcW w:w="4610" w:type="dxa"/>
          </w:tcPr>
          <w:p w14:paraId="650D8CDE" w14:textId="77777777" w:rsidR="00F872AD" w:rsidRPr="00DA154C" w:rsidRDefault="00F872AD" w:rsidP="00AB18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  <w:lang w:val="en-US"/>
              </w:rPr>
              <w:t>Противотуберкулезный диспансер №15</w:t>
            </w:r>
          </w:p>
        </w:tc>
        <w:tc>
          <w:tcPr>
            <w:tcW w:w="4610" w:type="dxa"/>
          </w:tcPr>
          <w:p w14:paraId="53E1FC36" w14:textId="77777777" w:rsidR="00F872AD" w:rsidRPr="00DA154C" w:rsidRDefault="00F872AD" w:rsidP="00AB18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</w:rPr>
              <w:t>14,7</w:t>
            </w:r>
          </w:p>
        </w:tc>
      </w:tr>
      <w:tr w:rsidR="00F872AD" w14:paraId="662D733C" w14:textId="77777777" w:rsidTr="00AB183C">
        <w:tc>
          <w:tcPr>
            <w:tcW w:w="4610" w:type="dxa"/>
          </w:tcPr>
          <w:p w14:paraId="44C70581" w14:textId="77777777" w:rsidR="00F872AD" w:rsidRPr="00DA154C" w:rsidRDefault="00F872AD" w:rsidP="00AB18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  <w:lang w:val="en-US"/>
              </w:rPr>
              <w:t>Противотуберкулезный диспансер №16</w:t>
            </w:r>
          </w:p>
        </w:tc>
        <w:tc>
          <w:tcPr>
            <w:tcW w:w="4610" w:type="dxa"/>
          </w:tcPr>
          <w:p w14:paraId="222AFCB5" w14:textId="77777777" w:rsidR="00F872AD" w:rsidRPr="00DA154C" w:rsidRDefault="00F872AD" w:rsidP="00AB18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</w:rPr>
              <w:t>5,4</w:t>
            </w:r>
          </w:p>
        </w:tc>
      </w:tr>
      <w:tr w:rsidR="00F872AD" w14:paraId="79AED5E3" w14:textId="77777777" w:rsidTr="00AB183C">
        <w:trPr>
          <w:trHeight w:val="83"/>
        </w:trPr>
        <w:tc>
          <w:tcPr>
            <w:tcW w:w="4610" w:type="dxa"/>
          </w:tcPr>
          <w:p w14:paraId="78AAA993" w14:textId="77777777" w:rsidR="00F872AD" w:rsidRPr="00DA154C" w:rsidRDefault="00F872AD" w:rsidP="00AB18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  <w:lang w:val="en-US"/>
              </w:rPr>
              <w:t>Противотуберкулезный диспансер №17</w:t>
            </w:r>
          </w:p>
        </w:tc>
        <w:tc>
          <w:tcPr>
            <w:tcW w:w="4610" w:type="dxa"/>
          </w:tcPr>
          <w:p w14:paraId="46385201" w14:textId="77777777" w:rsidR="00F872AD" w:rsidRPr="00DA154C" w:rsidRDefault="00F872AD" w:rsidP="00AB18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</w:rPr>
              <w:t>8,2</w:t>
            </w:r>
          </w:p>
        </w:tc>
      </w:tr>
      <w:tr w:rsidR="00F872AD" w14:paraId="5FF26DFD" w14:textId="77777777" w:rsidTr="00AB183C">
        <w:tc>
          <w:tcPr>
            <w:tcW w:w="4610" w:type="dxa"/>
          </w:tcPr>
          <w:p w14:paraId="43506A63" w14:textId="77777777" w:rsidR="00F872AD" w:rsidRPr="00DA154C" w:rsidRDefault="00F872AD" w:rsidP="00AB18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eastAsia="Times New Roman" w:hAnsi="Times New Roman" w:cs="Times New Roman"/>
              </w:rPr>
              <w:t>Городской противотуберкулезный диспансер</w:t>
            </w:r>
          </w:p>
        </w:tc>
        <w:tc>
          <w:tcPr>
            <w:tcW w:w="4610" w:type="dxa"/>
          </w:tcPr>
          <w:p w14:paraId="7F0E3ACB" w14:textId="77777777" w:rsidR="00F872AD" w:rsidRPr="00DA154C" w:rsidRDefault="00F872AD" w:rsidP="00AB18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154C">
              <w:rPr>
                <w:rFonts w:ascii="Times New Roman" w:hAnsi="Times New Roman" w:cs="Times New Roman"/>
              </w:rPr>
              <w:t>5,7</w:t>
            </w:r>
          </w:p>
        </w:tc>
      </w:tr>
    </w:tbl>
    <w:p w14:paraId="4098966C" w14:textId="061B134A" w:rsidR="00F872AD" w:rsidRPr="00F872AD" w:rsidRDefault="00F872AD" w:rsidP="0072761B">
      <w:pPr>
        <w:pStyle w:val="af3"/>
      </w:pPr>
      <w:r>
        <w:t>Источник: интервью с главным врачом городского противотуберкулезного диспансера</w:t>
      </w:r>
      <w:r w:rsidR="00996F16">
        <w:t xml:space="preserve"> -</w:t>
      </w:r>
      <w:r>
        <w:t xml:space="preserve"> Пантелеевым А. М.</w:t>
      </w:r>
    </w:p>
    <w:p w14:paraId="2229ECCD" w14:textId="03799076" w:rsidR="009A1697" w:rsidRDefault="009A169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Опираясь на результаты, представленные в таблице выше, наиболее сложная ситуация обстоит в противотуберкулезном диспансере №8 Центрального района Санкт-Петербурга, где на 1 врача приходится 26,3 пациента. При таком высоком уровне загруженности специалиста, возникает ряд проблем по быстрому и эффективному оказанию медицинской помощи пациентам. Из-за очереди для записи на прием к фтизиатру, больные упускают время и заболевание прогрессирует. В последствие чего возникают осложнения на фоне протекающей болезни и требуется уже более серьезное медикаментозное лечение туберкулеза и других сопутствующих заболеваний.</w:t>
      </w:r>
    </w:p>
    <w:p w14:paraId="3F99FB8F" w14:textId="28B4AB13" w:rsidR="00D92472" w:rsidRDefault="00D92472" w:rsidP="009A1697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Ниже на рисунке 5 представлены данные о затратах на одного больного туберкулезом, состоящего на диспансерном учете. Проанализировав расходы, важно подчеркнуть то, что в целом расходы по всей Российской Федерации </w:t>
      </w:r>
      <w:r w:rsidR="007B01BB">
        <w:rPr>
          <w:rFonts w:ascii="Times New Roman" w:eastAsia="Times New Roman" w:hAnsi="Times New Roman" w:cs="Times New Roman"/>
        </w:rPr>
        <w:t xml:space="preserve">за 2020 год </w:t>
      </w:r>
      <w:r>
        <w:rPr>
          <w:rFonts w:ascii="Times New Roman" w:eastAsia="Times New Roman" w:hAnsi="Times New Roman" w:cs="Times New Roman"/>
        </w:rPr>
        <w:t xml:space="preserve">составили 998 706 р., что почти в 3 раза ниже, чем в Санкт-Петербурге, где уходит 2 940 569 р. на одного больного.   </w:t>
      </w:r>
    </w:p>
    <w:p w14:paraId="512A9941" w14:textId="074F33EE" w:rsidR="002A0570" w:rsidRDefault="00D92472" w:rsidP="002A0570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487E038" wp14:editId="66585CAF">
            <wp:extent cx="3802553" cy="1888768"/>
            <wp:effectExtent l="0" t="0" r="7620" b="0"/>
            <wp:docPr id="21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2-05-26 в 17.10.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673" cy="190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32089" w14:textId="4E50A01B" w:rsidR="00FB652F" w:rsidRPr="00BD656C" w:rsidRDefault="00D92472" w:rsidP="00BD656C">
      <w:pPr>
        <w:pStyle w:val="a0"/>
      </w:pPr>
      <w:r>
        <w:t>Затраты на одного больного туберкулезом, состоящего на диспансерном учете</w:t>
      </w:r>
      <w:r>
        <w:br/>
      </w:r>
      <w:r w:rsidR="002A0570" w:rsidRPr="00DA154C">
        <w:t>Источник:</w:t>
      </w:r>
      <w:r w:rsidR="002A0570">
        <w:t xml:space="preserve"> интервью</w:t>
      </w:r>
      <w:r w:rsidR="00996F16">
        <w:t xml:space="preserve"> с</w:t>
      </w:r>
      <w:r w:rsidR="002A0570">
        <w:t xml:space="preserve"> </w:t>
      </w:r>
      <w:r w:rsidR="00996F16">
        <w:t>главным</w:t>
      </w:r>
      <w:r w:rsidR="00BD656C">
        <w:t xml:space="preserve"> </w:t>
      </w:r>
      <w:r w:rsidR="002A0570">
        <w:t xml:space="preserve"> врач</w:t>
      </w:r>
      <w:r w:rsidR="00996F16">
        <w:t>ом</w:t>
      </w:r>
      <w:r w:rsidR="002A0570">
        <w:t xml:space="preserve"> городского противотуберкулезного диспансера </w:t>
      </w:r>
      <w:r w:rsidR="00996F16">
        <w:t xml:space="preserve">- </w:t>
      </w:r>
      <w:r w:rsidR="002A0570">
        <w:t>Пантелеев</w:t>
      </w:r>
      <w:r w:rsidR="00996F16">
        <w:t>ым</w:t>
      </w:r>
      <w:r w:rsidR="002A0570">
        <w:t xml:space="preserve"> А.М.</w:t>
      </w:r>
    </w:p>
    <w:p w14:paraId="67275E6A" w14:textId="66E88508" w:rsidR="00DA154C" w:rsidRDefault="001941BA" w:rsidP="00B003C6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Далее р</w:t>
      </w:r>
      <w:r w:rsidR="00EB7547">
        <w:rPr>
          <w:rFonts w:ascii="Times New Roman" w:eastAsia="Times New Roman" w:hAnsi="Times New Roman" w:cs="Times New Roman"/>
        </w:rPr>
        <w:t xml:space="preserve">ассмотрим более подробно эпидемиологические показатели по районам Санкт-Петербурга за 2016-2020 года. Как показано на рисунке ниже, в большинстве районов города ранг эпидотягощенности выше среднего.  </w:t>
      </w:r>
    </w:p>
    <w:p w14:paraId="2E4938F6" w14:textId="0251A2FB" w:rsidR="00EB7547" w:rsidRDefault="00EB7547" w:rsidP="00E769F5">
      <w:pPr>
        <w:spacing w:before="4" w:line="360" w:lineRule="auto"/>
        <w:ind w:left="119" w:right="61" w:firstLine="710"/>
        <w:jc w:val="center"/>
        <w:rPr>
          <w:rFonts w:ascii="Times New Roman" w:eastAsia="Times New Roman" w:hAnsi="Times New Roman" w:cs="Times New Roman"/>
        </w:rPr>
      </w:pPr>
      <w:r w:rsidRPr="001941BA">
        <w:rPr>
          <w:rFonts w:ascii="Times New Roman" w:eastAsia="Times New Roman" w:hAnsi="Times New Roman" w:cs="Times New Roman"/>
          <w:noProof/>
          <w:highlight w:val="red"/>
          <w:lang w:eastAsia="ru-RU"/>
        </w:rPr>
        <w:drawing>
          <wp:inline distT="0" distB="0" distL="0" distR="0" wp14:anchorId="10E631EE" wp14:editId="31117620">
            <wp:extent cx="4121208" cy="3940552"/>
            <wp:effectExtent l="0" t="0" r="0" b="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22-03-20 в 16.24.5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800" cy="394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4960E" w14:textId="406AB389" w:rsidR="00EB7547" w:rsidRDefault="00EB7547" w:rsidP="00EB7547">
      <w:pPr>
        <w:pStyle w:val="a0"/>
      </w:pPr>
      <w:r w:rsidRPr="00EB7547">
        <w:t>Ранг эпидотягощенности по районам СПб, 2016-2020 гг</w:t>
      </w:r>
      <w:r>
        <w:t>.</w:t>
      </w:r>
      <w:r w:rsidR="00DA154C">
        <w:br/>
      </w:r>
      <w:r w:rsidR="00DA154C" w:rsidRPr="00DA154C">
        <w:t>Источник:</w:t>
      </w:r>
      <w:r w:rsidR="00DA154C">
        <w:t xml:space="preserve"> интервью</w:t>
      </w:r>
      <w:r w:rsidR="00996F16">
        <w:t xml:space="preserve"> с главным врачом</w:t>
      </w:r>
      <w:r w:rsidR="00DA154C">
        <w:t xml:space="preserve"> городского противотубе</w:t>
      </w:r>
      <w:r w:rsidR="00996F16">
        <w:t>ркулезного диспансера - Пантелеевым</w:t>
      </w:r>
      <w:r w:rsidR="00DA154C">
        <w:t xml:space="preserve"> А.М.</w:t>
      </w:r>
    </w:p>
    <w:p w14:paraId="7AC0628D" w14:textId="6980FE58" w:rsidR="00EB7547" w:rsidRDefault="0096017B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В таблице</w:t>
      </w:r>
      <w:r w:rsidR="00E671C2">
        <w:rPr>
          <w:rFonts w:ascii="Times New Roman" w:eastAsia="Times New Roman" w:hAnsi="Times New Roman" w:cs="Times New Roman"/>
        </w:rPr>
        <w:t xml:space="preserve"> №2</w:t>
      </w:r>
      <w:r>
        <w:rPr>
          <w:rFonts w:ascii="Times New Roman" w:eastAsia="Times New Roman" w:hAnsi="Times New Roman" w:cs="Times New Roman"/>
        </w:rPr>
        <w:t xml:space="preserve"> представлены данные о заболеваемости в разных районах города за 2020 год.</w:t>
      </w:r>
      <w:r w:rsidR="001941BA">
        <w:rPr>
          <w:rFonts w:ascii="Times New Roman" w:eastAsia="Times New Roman" w:hAnsi="Times New Roman" w:cs="Times New Roman"/>
        </w:rPr>
        <w:t xml:space="preserve"> Зеленым цветом выделены показатели, которые ниже среднего значения, желтым – среднее значение, красным – выше среднего.</w:t>
      </w:r>
    </w:p>
    <w:p w14:paraId="0E468410" w14:textId="4775B9BF" w:rsidR="00583CDA" w:rsidRPr="00EF07E5" w:rsidRDefault="00EF07E5" w:rsidP="00EF07E5">
      <w:pPr>
        <w:pStyle w:val="a"/>
      </w:pPr>
      <w:r>
        <w:t>Статистические данные о заболеваемости туберкулезом в районах Санкт-Петербурга</w:t>
      </w:r>
    </w:p>
    <w:tbl>
      <w:tblPr>
        <w:tblStyle w:val="a9"/>
        <w:tblW w:w="0" w:type="auto"/>
        <w:tblInd w:w="119" w:type="dxa"/>
        <w:tblLook w:val="04A0" w:firstRow="1" w:lastRow="0" w:firstColumn="1" w:lastColumn="0" w:noHBand="0" w:noVBand="1"/>
      </w:tblPr>
      <w:tblGrid>
        <w:gridCol w:w="4618"/>
        <w:gridCol w:w="4602"/>
      </w:tblGrid>
      <w:tr w:rsidR="001941BA" w14:paraId="632C8095" w14:textId="77777777" w:rsidTr="00202355">
        <w:tc>
          <w:tcPr>
            <w:tcW w:w="4618" w:type="dxa"/>
          </w:tcPr>
          <w:p w14:paraId="0B8F42F4" w14:textId="2A3BDF61" w:rsidR="001941BA" w:rsidRP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41BA">
              <w:rPr>
                <w:rFonts w:ascii="Times New Roman" w:eastAsia="Times New Roman" w:hAnsi="Times New Roman" w:cs="Times New Roman"/>
                <w:b/>
                <w:lang w:val="en-US"/>
              </w:rPr>
              <w:t>Название района</w:t>
            </w:r>
          </w:p>
        </w:tc>
        <w:tc>
          <w:tcPr>
            <w:tcW w:w="4602" w:type="dxa"/>
          </w:tcPr>
          <w:p w14:paraId="12084ADB" w14:textId="55F561E1" w:rsidR="001941BA" w:rsidRP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b/>
                <w:lang w:val="en-US"/>
              </w:rPr>
              <w:t>Числовое значение</w:t>
            </w:r>
          </w:p>
        </w:tc>
      </w:tr>
      <w:tr w:rsidR="001941BA" w14:paraId="339C1BEC" w14:textId="77777777" w:rsidTr="00202355">
        <w:tc>
          <w:tcPr>
            <w:tcW w:w="4618" w:type="dxa"/>
          </w:tcPr>
          <w:p w14:paraId="3D4DC9D7" w14:textId="41B8E62E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Петродворцовый</w:t>
            </w:r>
          </w:p>
        </w:tc>
        <w:tc>
          <w:tcPr>
            <w:tcW w:w="4602" w:type="dxa"/>
          </w:tcPr>
          <w:p w14:paraId="6C4524A7" w14:textId="2D674A91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color w:val="000000" w:themeColor="text1"/>
                <w:highlight w:val="green"/>
                <w:lang w:val="en-US"/>
              </w:rPr>
              <w:t>7,0</w:t>
            </w:r>
          </w:p>
        </w:tc>
      </w:tr>
      <w:tr w:rsidR="001941BA" w14:paraId="0377C6B0" w14:textId="77777777" w:rsidTr="00202355">
        <w:tc>
          <w:tcPr>
            <w:tcW w:w="4618" w:type="dxa"/>
          </w:tcPr>
          <w:p w14:paraId="06E7ECF4" w14:textId="6D634CB3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Курортный</w:t>
            </w:r>
          </w:p>
        </w:tc>
        <w:tc>
          <w:tcPr>
            <w:tcW w:w="4602" w:type="dxa"/>
          </w:tcPr>
          <w:p w14:paraId="0A79F34F" w14:textId="6EA47B3C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highlight w:val="green"/>
                <w:lang w:val="en-US"/>
              </w:rPr>
              <w:t>7,6</w:t>
            </w:r>
          </w:p>
        </w:tc>
      </w:tr>
      <w:tr w:rsidR="001941BA" w14:paraId="394A9D18" w14:textId="77777777" w:rsidTr="00202355">
        <w:tc>
          <w:tcPr>
            <w:tcW w:w="4618" w:type="dxa"/>
          </w:tcPr>
          <w:p w14:paraId="250E0F21" w14:textId="15824EA4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Кировский</w:t>
            </w:r>
          </w:p>
        </w:tc>
        <w:tc>
          <w:tcPr>
            <w:tcW w:w="4602" w:type="dxa"/>
          </w:tcPr>
          <w:p w14:paraId="27671984" w14:textId="37188F7A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highlight w:val="green"/>
                <w:lang w:val="en-US"/>
              </w:rPr>
              <w:t>11,3</w:t>
            </w:r>
          </w:p>
        </w:tc>
      </w:tr>
      <w:tr w:rsidR="001941BA" w14:paraId="1582F02B" w14:textId="77777777" w:rsidTr="00202355">
        <w:tc>
          <w:tcPr>
            <w:tcW w:w="4618" w:type="dxa"/>
          </w:tcPr>
          <w:p w14:paraId="7E7967C6" w14:textId="47BB82C2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Приморский</w:t>
            </w:r>
          </w:p>
        </w:tc>
        <w:tc>
          <w:tcPr>
            <w:tcW w:w="4602" w:type="dxa"/>
          </w:tcPr>
          <w:p w14:paraId="128F10C4" w14:textId="44451DB4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highlight w:val="green"/>
                <w:lang w:val="en-US"/>
              </w:rPr>
              <w:t>12,0</w:t>
            </w:r>
          </w:p>
        </w:tc>
      </w:tr>
      <w:tr w:rsidR="001941BA" w14:paraId="51E5FD7F" w14:textId="77777777" w:rsidTr="00202355">
        <w:tc>
          <w:tcPr>
            <w:tcW w:w="4618" w:type="dxa"/>
          </w:tcPr>
          <w:p w14:paraId="5B44679A" w14:textId="7F94378C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Василеостровский</w:t>
            </w:r>
          </w:p>
        </w:tc>
        <w:tc>
          <w:tcPr>
            <w:tcW w:w="4602" w:type="dxa"/>
          </w:tcPr>
          <w:p w14:paraId="6A4771CF" w14:textId="2A9148D3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highlight w:val="green"/>
                <w:lang w:val="en-US"/>
              </w:rPr>
              <w:t>12,5</w:t>
            </w:r>
          </w:p>
        </w:tc>
      </w:tr>
      <w:tr w:rsidR="001941BA" w14:paraId="14C5A731" w14:textId="77777777" w:rsidTr="00202355">
        <w:tc>
          <w:tcPr>
            <w:tcW w:w="4618" w:type="dxa"/>
          </w:tcPr>
          <w:p w14:paraId="7F3ACF2B" w14:textId="7423E55A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Пушкинский</w:t>
            </w:r>
          </w:p>
        </w:tc>
        <w:tc>
          <w:tcPr>
            <w:tcW w:w="4602" w:type="dxa"/>
          </w:tcPr>
          <w:p w14:paraId="0E2AA341" w14:textId="22A3969A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highlight w:val="green"/>
                <w:lang w:val="en-US"/>
              </w:rPr>
              <w:t>14,6</w:t>
            </w:r>
          </w:p>
        </w:tc>
      </w:tr>
      <w:tr w:rsidR="001941BA" w14:paraId="20BCB9B1" w14:textId="77777777" w:rsidTr="00202355">
        <w:tc>
          <w:tcPr>
            <w:tcW w:w="4618" w:type="dxa"/>
          </w:tcPr>
          <w:p w14:paraId="7DABCD93" w14:textId="20229254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Выборгский</w:t>
            </w:r>
          </w:p>
        </w:tc>
        <w:tc>
          <w:tcPr>
            <w:tcW w:w="4602" w:type="dxa"/>
          </w:tcPr>
          <w:p w14:paraId="42FA8B3F" w14:textId="78D56483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highlight w:val="green"/>
                <w:lang w:val="en-US"/>
              </w:rPr>
              <w:t>14,7</w:t>
            </w:r>
          </w:p>
        </w:tc>
      </w:tr>
      <w:tr w:rsidR="001941BA" w14:paraId="31F970D8" w14:textId="77777777" w:rsidTr="00202355">
        <w:tc>
          <w:tcPr>
            <w:tcW w:w="4618" w:type="dxa"/>
          </w:tcPr>
          <w:p w14:paraId="032C91EC" w14:textId="695451E4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Московский</w:t>
            </w:r>
          </w:p>
        </w:tc>
        <w:tc>
          <w:tcPr>
            <w:tcW w:w="4602" w:type="dxa"/>
          </w:tcPr>
          <w:p w14:paraId="5FE6BD4F" w14:textId="2D7DFC3D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highlight w:val="green"/>
                <w:lang w:val="en-US"/>
              </w:rPr>
              <w:t>15,3</w:t>
            </w:r>
          </w:p>
        </w:tc>
      </w:tr>
      <w:tr w:rsidR="001941BA" w14:paraId="22E436CB" w14:textId="77777777" w:rsidTr="00202355">
        <w:tc>
          <w:tcPr>
            <w:tcW w:w="4618" w:type="dxa"/>
          </w:tcPr>
          <w:p w14:paraId="496AE396" w14:textId="62D68C91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Калининский</w:t>
            </w:r>
          </w:p>
        </w:tc>
        <w:tc>
          <w:tcPr>
            <w:tcW w:w="4602" w:type="dxa"/>
          </w:tcPr>
          <w:p w14:paraId="24A9D885" w14:textId="5542735F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highlight w:val="green"/>
                <w:lang w:val="en-US"/>
              </w:rPr>
              <w:t>15,7</w:t>
            </w:r>
          </w:p>
        </w:tc>
      </w:tr>
      <w:tr w:rsidR="001941BA" w14:paraId="7B769308" w14:textId="77777777" w:rsidTr="00202355">
        <w:tc>
          <w:tcPr>
            <w:tcW w:w="4618" w:type="dxa"/>
          </w:tcPr>
          <w:p w14:paraId="2816C05F" w14:textId="5BDB705D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Петродворцовый</w:t>
            </w:r>
          </w:p>
        </w:tc>
        <w:tc>
          <w:tcPr>
            <w:tcW w:w="4602" w:type="dxa"/>
          </w:tcPr>
          <w:p w14:paraId="0BDEBFF3" w14:textId="7150DABA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highlight w:val="yellow"/>
                <w:lang w:val="en-US"/>
              </w:rPr>
              <w:t>16,4</w:t>
            </w:r>
          </w:p>
        </w:tc>
      </w:tr>
      <w:tr w:rsidR="001941BA" w14:paraId="23E9B897" w14:textId="77777777" w:rsidTr="00202355">
        <w:tc>
          <w:tcPr>
            <w:tcW w:w="4618" w:type="dxa"/>
          </w:tcPr>
          <w:p w14:paraId="0EF39E3C" w14:textId="0C7289E3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Центральный</w:t>
            </w:r>
          </w:p>
        </w:tc>
        <w:tc>
          <w:tcPr>
            <w:tcW w:w="4602" w:type="dxa"/>
          </w:tcPr>
          <w:p w14:paraId="330A0EE2" w14:textId="45E3FBE5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highlight w:val="yellow"/>
                <w:lang w:val="en-US"/>
              </w:rPr>
              <w:t>16,8</w:t>
            </w:r>
          </w:p>
        </w:tc>
      </w:tr>
      <w:tr w:rsidR="001941BA" w14:paraId="10503F86" w14:textId="77777777" w:rsidTr="00202355">
        <w:tc>
          <w:tcPr>
            <w:tcW w:w="4618" w:type="dxa"/>
          </w:tcPr>
          <w:p w14:paraId="585B2D14" w14:textId="212084BC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Адмиралтейский</w:t>
            </w:r>
          </w:p>
        </w:tc>
        <w:tc>
          <w:tcPr>
            <w:tcW w:w="4602" w:type="dxa"/>
          </w:tcPr>
          <w:p w14:paraId="3CDD4942" w14:textId="56435070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highlight w:val="yellow"/>
                <w:lang w:val="en-US"/>
              </w:rPr>
              <w:t>17,5</w:t>
            </w:r>
          </w:p>
        </w:tc>
      </w:tr>
      <w:tr w:rsidR="001941BA" w14:paraId="291708D6" w14:textId="77777777" w:rsidTr="00202355">
        <w:tc>
          <w:tcPr>
            <w:tcW w:w="4618" w:type="dxa"/>
          </w:tcPr>
          <w:p w14:paraId="71A1A349" w14:textId="7790EDC5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Красногвардейский</w:t>
            </w:r>
          </w:p>
        </w:tc>
        <w:tc>
          <w:tcPr>
            <w:tcW w:w="4602" w:type="dxa"/>
          </w:tcPr>
          <w:p w14:paraId="61021CC8" w14:textId="6F71C721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highlight w:val="yellow"/>
                <w:lang w:val="en-US"/>
              </w:rPr>
              <w:t>17,7</w:t>
            </w:r>
          </w:p>
        </w:tc>
      </w:tr>
      <w:tr w:rsidR="001941BA" w14:paraId="1843A824" w14:textId="77777777" w:rsidTr="00202355">
        <w:tc>
          <w:tcPr>
            <w:tcW w:w="4618" w:type="dxa"/>
          </w:tcPr>
          <w:p w14:paraId="73BACDF5" w14:textId="0DFE97BB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Красносельский</w:t>
            </w:r>
          </w:p>
        </w:tc>
        <w:tc>
          <w:tcPr>
            <w:tcW w:w="4602" w:type="dxa"/>
          </w:tcPr>
          <w:p w14:paraId="607C3680" w14:textId="7AF13326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highlight w:val="red"/>
                <w:lang w:val="en-US"/>
              </w:rPr>
              <w:t>18,6</w:t>
            </w:r>
          </w:p>
        </w:tc>
      </w:tr>
      <w:tr w:rsidR="001941BA" w14:paraId="264FF83E" w14:textId="77777777" w:rsidTr="00202355">
        <w:tc>
          <w:tcPr>
            <w:tcW w:w="4618" w:type="dxa"/>
          </w:tcPr>
          <w:p w14:paraId="7696262C" w14:textId="7B0F8977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Невский</w:t>
            </w:r>
          </w:p>
        </w:tc>
        <w:tc>
          <w:tcPr>
            <w:tcW w:w="4602" w:type="dxa"/>
          </w:tcPr>
          <w:p w14:paraId="79434F8E" w14:textId="124423E1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highlight w:val="red"/>
                <w:lang w:val="en-US"/>
              </w:rPr>
              <w:t>18,8</w:t>
            </w:r>
          </w:p>
        </w:tc>
      </w:tr>
      <w:tr w:rsidR="001941BA" w14:paraId="3C4CB48B" w14:textId="77777777" w:rsidTr="00202355">
        <w:tc>
          <w:tcPr>
            <w:tcW w:w="4618" w:type="dxa"/>
          </w:tcPr>
          <w:p w14:paraId="64F32D86" w14:textId="1E19A4B3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Колпинский</w:t>
            </w:r>
          </w:p>
        </w:tc>
        <w:tc>
          <w:tcPr>
            <w:tcW w:w="4602" w:type="dxa"/>
          </w:tcPr>
          <w:p w14:paraId="60266710" w14:textId="5B2137F1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highlight w:val="red"/>
                <w:lang w:val="en-US"/>
              </w:rPr>
              <w:t>21,7</w:t>
            </w:r>
          </w:p>
        </w:tc>
      </w:tr>
      <w:tr w:rsidR="001941BA" w14:paraId="17FD63A1" w14:textId="77777777" w:rsidTr="00202355">
        <w:tc>
          <w:tcPr>
            <w:tcW w:w="4618" w:type="dxa"/>
          </w:tcPr>
          <w:p w14:paraId="65B70944" w14:textId="58D03447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Фрунзенский</w:t>
            </w:r>
          </w:p>
        </w:tc>
        <w:tc>
          <w:tcPr>
            <w:tcW w:w="4602" w:type="dxa"/>
          </w:tcPr>
          <w:p w14:paraId="39EB6E90" w14:textId="246C0426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highlight w:val="red"/>
                <w:lang w:val="en-US"/>
              </w:rPr>
              <w:t>22,8</w:t>
            </w:r>
          </w:p>
        </w:tc>
      </w:tr>
      <w:tr w:rsidR="001941BA" w14:paraId="0D6D7719" w14:textId="77777777" w:rsidTr="00202355">
        <w:tc>
          <w:tcPr>
            <w:tcW w:w="4618" w:type="dxa"/>
          </w:tcPr>
          <w:p w14:paraId="6EE3DEBE" w14:textId="46726C0C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Кронштадтский</w:t>
            </w:r>
          </w:p>
        </w:tc>
        <w:tc>
          <w:tcPr>
            <w:tcW w:w="4602" w:type="dxa"/>
          </w:tcPr>
          <w:p w14:paraId="36E51543" w14:textId="5EE7F959" w:rsidR="001941BA" w:rsidRDefault="001941BA" w:rsidP="00EE16E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41BA">
              <w:rPr>
                <w:rFonts w:ascii="Times New Roman" w:eastAsia="Times New Roman" w:hAnsi="Times New Roman" w:cs="Times New Roman"/>
                <w:highlight w:val="red"/>
                <w:lang w:val="en-US"/>
              </w:rPr>
              <w:t>27,0</w:t>
            </w:r>
          </w:p>
        </w:tc>
      </w:tr>
    </w:tbl>
    <w:p w14:paraId="4C62D0CA" w14:textId="587652BA" w:rsidR="001941BA" w:rsidRPr="00202355" w:rsidRDefault="00202355" w:rsidP="00202355">
      <w:pPr>
        <w:pStyle w:val="af3"/>
      </w:pPr>
      <w:r>
        <w:t xml:space="preserve">Источник: интервью с главным врачом городского противотуберкулезного диспансера </w:t>
      </w:r>
      <w:r w:rsidR="00996F16">
        <w:t xml:space="preserve">- </w:t>
      </w:r>
      <w:r>
        <w:t>Пантелеевым А. М.</w:t>
      </w:r>
    </w:p>
    <w:p w14:paraId="12E805A1" w14:textId="72EC2EDD" w:rsidR="003C032A" w:rsidRPr="00D17C72" w:rsidRDefault="001941BA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D17C72">
        <w:rPr>
          <w:rFonts w:ascii="Times New Roman" w:eastAsia="Times New Roman" w:hAnsi="Times New Roman" w:cs="Times New Roman"/>
        </w:rPr>
        <w:t xml:space="preserve">Таким образом, наиболее сложная эпидемиологическая ситуация обстоит в </w:t>
      </w:r>
      <w:r w:rsidR="007B01BB">
        <w:rPr>
          <w:rFonts w:ascii="Times New Roman" w:eastAsia="Times New Roman" w:hAnsi="Times New Roman" w:cs="Times New Roman"/>
        </w:rPr>
        <w:t xml:space="preserve">5 районах города - </w:t>
      </w:r>
      <w:r w:rsidRPr="00D17C72">
        <w:rPr>
          <w:rFonts w:ascii="Times New Roman" w:eastAsia="Times New Roman" w:hAnsi="Times New Roman" w:cs="Times New Roman"/>
        </w:rPr>
        <w:t>Красносельском, Невском, Колпинском, Фрунзенском и Кронштадтском районах города.</w:t>
      </w:r>
      <w:r w:rsidR="00344414" w:rsidRPr="00D17C72">
        <w:rPr>
          <w:rFonts w:ascii="Times New Roman" w:eastAsia="Times New Roman" w:hAnsi="Times New Roman" w:cs="Times New Roman"/>
        </w:rPr>
        <w:t xml:space="preserve"> </w:t>
      </w:r>
      <w:r w:rsidR="00920E79">
        <w:rPr>
          <w:rFonts w:ascii="Times New Roman" w:eastAsia="Times New Roman" w:hAnsi="Times New Roman" w:cs="Times New Roman"/>
        </w:rPr>
        <w:t xml:space="preserve">Из общего количества районов Санкт-Петербурга в 9 числовое значение ниже среднего, в 4-х – среднее значение. </w:t>
      </w:r>
    </w:p>
    <w:p w14:paraId="0FE38338" w14:textId="482D0DDC" w:rsidR="00F43CCF" w:rsidRPr="00F43CCF" w:rsidRDefault="00CB35C1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CB35C1">
        <w:rPr>
          <w:rFonts w:ascii="Times New Roman" w:eastAsia="Times New Roman" w:hAnsi="Times New Roman" w:cs="Times New Roman"/>
        </w:rPr>
        <w:t xml:space="preserve">Для успешного выявления случаев заболевания </w:t>
      </w:r>
      <w:r>
        <w:rPr>
          <w:rFonts w:ascii="Times New Roman" w:eastAsia="Times New Roman" w:hAnsi="Times New Roman" w:cs="Times New Roman"/>
        </w:rPr>
        <w:t>туберкулезом</w:t>
      </w:r>
      <w:r w:rsidRPr="00CB35C1">
        <w:rPr>
          <w:rFonts w:ascii="Times New Roman" w:eastAsia="Times New Roman" w:hAnsi="Times New Roman" w:cs="Times New Roman"/>
        </w:rPr>
        <w:t xml:space="preserve"> важно, чтобы больные знали о симптомах заболевания, имели доступ к медицинской помощи и обследованию медицинскими работниками (врачами, медицинскими сёстрами, помощниками врачей, специалистами клиник), которые знают о симптомах заболевания. Кроме того, медицинский персонал должен обладать доступом к надёжным лабораторным службам и проводить отбор проб, необходимых для проведения лабораторных тестов. Всё это </w:t>
      </w:r>
      <w:r w:rsidRPr="00CB35C1">
        <w:rPr>
          <w:rFonts w:ascii="Times New Roman" w:eastAsia="Times New Roman" w:hAnsi="Times New Roman" w:cs="Times New Roman"/>
        </w:rPr>
        <w:lastRenderedPageBreak/>
        <w:t xml:space="preserve">предполагает наличие сложной системы профессиональных знаний и поведенческих установок, причём сбой на любой из упомянутых стадий может привести к поздней постановке диагноза или к ошибочному диагнозу. </w:t>
      </w:r>
      <w:r w:rsidR="008A2011">
        <w:rPr>
          <w:rFonts w:ascii="Times New Roman" w:eastAsia="Times New Roman" w:hAnsi="Times New Roman" w:cs="Times New Roman"/>
        </w:rPr>
        <w:t>Из-за высокой загруженности фтизиатров</w:t>
      </w:r>
      <w:r w:rsidR="0043539A">
        <w:rPr>
          <w:rFonts w:ascii="Times New Roman" w:eastAsia="Times New Roman" w:hAnsi="Times New Roman" w:cs="Times New Roman"/>
        </w:rPr>
        <w:t xml:space="preserve"> не всегда возможно своевременно попасть на прием и выявить симптомы заболевания. </w:t>
      </w:r>
      <w:r w:rsidR="00F43CCF" w:rsidRPr="00F43CCF">
        <w:rPr>
          <w:rFonts w:ascii="Times New Roman" w:eastAsia="Times New Roman" w:hAnsi="Times New Roman" w:cs="Times New Roman"/>
        </w:rPr>
        <w:t>Основными направлениями реализации мероприятий, направленных на повышение эффективности лечения больных туберкулезом и их полное гарантированное лекарственное обеспечение, являются:</w:t>
      </w:r>
    </w:p>
    <w:p w14:paraId="0466EEAC" w14:textId="44FCBB0A" w:rsidR="00F43CCF" w:rsidRPr="00302F3A" w:rsidRDefault="00F43CCF" w:rsidP="00EE16EA">
      <w:pPr>
        <w:pStyle w:val="af0"/>
        <w:numPr>
          <w:ilvl w:val="0"/>
          <w:numId w:val="7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302F3A">
        <w:rPr>
          <w:rFonts w:ascii="Times New Roman" w:eastAsia="Times New Roman" w:hAnsi="Times New Roman" w:cs="Times New Roman"/>
        </w:rPr>
        <w:t>обеспечение всех больных ту</w:t>
      </w:r>
      <w:r w:rsidR="00B81AC2">
        <w:rPr>
          <w:rFonts w:ascii="Times New Roman" w:eastAsia="Times New Roman" w:hAnsi="Times New Roman" w:cs="Times New Roman"/>
        </w:rPr>
        <w:t xml:space="preserve">беркулезом антибактериальными и </w:t>
      </w:r>
      <w:r w:rsidRPr="00302F3A">
        <w:rPr>
          <w:rFonts w:ascii="Times New Roman" w:eastAsia="Times New Roman" w:hAnsi="Times New Roman" w:cs="Times New Roman"/>
        </w:rPr>
        <w:t>противотуберкулезными лекарственными препаратами для химиотерапии</w:t>
      </w:r>
      <w:r w:rsidR="00302F3A">
        <w:rPr>
          <w:rFonts w:ascii="Times New Roman" w:eastAsia="Times New Roman" w:hAnsi="Times New Roman" w:cs="Times New Roman"/>
        </w:rPr>
        <w:t xml:space="preserve"> </w:t>
      </w:r>
      <w:r w:rsidRPr="00302F3A">
        <w:rPr>
          <w:rFonts w:ascii="Times New Roman" w:eastAsia="Times New Roman" w:hAnsi="Times New Roman" w:cs="Times New Roman"/>
        </w:rPr>
        <w:t>в соответствии с современными национальными клиническими рекомендациями (протоколами лечения) на фоне внедрения мер, повышающих приверженность больных к лечению;</w:t>
      </w:r>
    </w:p>
    <w:p w14:paraId="7BDEF1AE" w14:textId="77777777" w:rsidR="00F43CCF" w:rsidRPr="00302F3A" w:rsidRDefault="00F43CCF" w:rsidP="00EE16EA">
      <w:pPr>
        <w:pStyle w:val="af0"/>
        <w:numPr>
          <w:ilvl w:val="0"/>
          <w:numId w:val="7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302F3A">
        <w:rPr>
          <w:rFonts w:ascii="Times New Roman" w:eastAsia="Times New Roman" w:hAnsi="Times New Roman" w:cs="Times New Roman"/>
        </w:rPr>
        <w:t>обеспечение больных ТБ/ВИЧ антиретровирусной терапией, а также лечением вирусных гепатитов и других ассоциированных с ТБ/ВИЧ заболеваний в соответствии с современными национальными клиническими рекомендациями (протоколами лечения);</w:t>
      </w:r>
    </w:p>
    <w:p w14:paraId="32EA9F11" w14:textId="77777777" w:rsidR="00F43CCF" w:rsidRPr="00302F3A" w:rsidRDefault="00F43CCF" w:rsidP="00EE16EA">
      <w:pPr>
        <w:pStyle w:val="af0"/>
        <w:numPr>
          <w:ilvl w:val="0"/>
          <w:numId w:val="7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302F3A">
        <w:rPr>
          <w:rFonts w:ascii="Times New Roman" w:eastAsia="Times New Roman" w:hAnsi="Times New Roman" w:cs="Times New Roman"/>
        </w:rPr>
        <w:t>повышение доступности оказания высокотехнологичной медицинской помощи больным туберкулезом путем обеспечения своевременного применения хирургических и эндоскопических методов лечения по показаниям;</w:t>
      </w:r>
    </w:p>
    <w:p w14:paraId="6DE51694" w14:textId="77777777" w:rsidR="00F43CCF" w:rsidRPr="00302F3A" w:rsidRDefault="00F43CCF" w:rsidP="00EE16EA">
      <w:pPr>
        <w:pStyle w:val="af0"/>
        <w:numPr>
          <w:ilvl w:val="0"/>
          <w:numId w:val="7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302F3A">
        <w:rPr>
          <w:rFonts w:ascii="Times New Roman" w:eastAsia="Times New Roman" w:hAnsi="Times New Roman" w:cs="Times New Roman"/>
        </w:rPr>
        <w:t>оптимизация схем химиотерапии туберкулеза, исследование и внедрение эффективных «укороченных» схем лечения, в том числе с использованием новых лекарственных препаратов;</w:t>
      </w:r>
    </w:p>
    <w:p w14:paraId="08A02FF1" w14:textId="77777777" w:rsidR="00F43CCF" w:rsidRPr="00302F3A" w:rsidRDefault="00F43CCF" w:rsidP="00EE16EA">
      <w:pPr>
        <w:pStyle w:val="af0"/>
        <w:numPr>
          <w:ilvl w:val="0"/>
          <w:numId w:val="7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302F3A">
        <w:rPr>
          <w:rFonts w:ascii="Times New Roman" w:eastAsia="Times New Roman" w:hAnsi="Times New Roman" w:cs="Times New Roman"/>
        </w:rPr>
        <w:t>совершенствование организации санаторно-курортного лечения больных туберкулезом;</w:t>
      </w:r>
    </w:p>
    <w:p w14:paraId="52CD96A6" w14:textId="4B0DF919" w:rsidR="00BD656C" w:rsidRPr="00BD656C" w:rsidRDefault="00F43CCF" w:rsidP="00BD656C">
      <w:pPr>
        <w:pStyle w:val="af0"/>
        <w:numPr>
          <w:ilvl w:val="0"/>
          <w:numId w:val="7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302F3A">
        <w:rPr>
          <w:rFonts w:ascii="Times New Roman" w:eastAsia="Times New Roman" w:hAnsi="Times New Roman" w:cs="Times New Roman"/>
        </w:rPr>
        <w:t>совершенствование системы оказания паллиативной помощи больным туберкулезом.</w:t>
      </w:r>
      <w:r w:rsidR="00F478FF">
        <w:rPr>
          <w:rStyle w:val="ac"/>
          <w:rFonts w:ascii="Times New Roman" w:eastAsia="Times New Roman" w:hAnsi="Times New Roman" w:cs="Times New Roman"/>
        </w:rPr>
        <w:footnoteReference w:id="11"/>
      </w:r>
    </w:p>
    <w:p w14:paraId="4158A93A" w14:textId="77777777" w:rsidR="00BD656C" w:rsidRDefault="00BD656C" w:rsidP="00BD656C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Как было уже упомянуто ранее, в ряде регионов России</w:t>
      </w:r>
      <w:r w:rsidRPr="00752829">
        <w:rPr>
          <w:rFonts w:ascii="Times New Roman" w:eastAsia="Times New Roman" w:hAnsi="Times New Roman" w:cs="Times New Roman"/>
        </w:rPr>
        <w:t xml:space="preserve"> существует един</w:t>
      </w:r>
      <w:r>
        <w:rPr>
          <w:rFonts w:ascii="Times New Roman" w:eastAsia="Times New Roman" w:hAnsi="Times New Roman" w:cs="Times New Roman"/>
        </w:rPr>
        <w:t xml:space="preserve">ая организация, которая занимается вопросами, связанными с разработкой методологии диагностики и лечения туберкулеза, а также организацией закупочной деятельности, однако в Санкт-Петербурге существует иная структура фтизиатрической службы. На текущий момент в городе расположено 25 юридических лиц, 17 из которых являются противотуберкулезными диспансерами/кабинетами, функционируют 5 стационаров/отделений и 3 санатория – «Сосновый бор», «Жемчужина», «Пушкинский». Зоны обслуживания противотуберкулезных диспансеров следующие: </w:t>
      </w:r>
    </w:p>
    <w:p w14:paraId="35568B35" w14:textId="77777777" w:rsidR="00ED3396" w:rsidRDefault="00ED3396" w:rsidP="00BD656C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</w:p>
    <w:p w14:paraId="0160F037" w14:textId="77777777" w:rsidR="00BD656C" w:rsidRPr="00C7531B" w:rsidRDefault="00BD656C" w:rsidP="00BD656C">
      <w:pPr>
        <w:spacing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</w:rPr>
        <w:lastRenderedPageBreak/>
        <w:t>ПТД №2 – Василеостровский район</w:t>
      </w:r>
      <w:r>
        <w:rPr>
          <w:rFonts w:ascii="Times New Roman" w:eastAsia="Times New Roman" w:hAnsi="Times New Roman" w:cs="Times New Roman"/>
          <w:lang w:val="en-US"/>
        </w:rPr>
        <w:t>;</w:t>
      </w:r>
    </w:p>
    <w:p w14:paraId="7EEC0ECC" w14:textId="77777777" w:rsidR="00BD656C" w:rsidRDefault="00BD656C" w:rsidP="00BD656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ПТД №3 – Приморский район; </w:t>
      </w:r>
    </w:p>
    <w:p w14:paraId="41009761" w14:textId="77777777" w:rsidR="00BD656C" w:rsidRDefault="00BD656C" w:rsidP="00BD656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ПТД №4 – Колпино;</w:t>
      </w:r>
    </w:p>
    <w:p w14:paraId="4EBC3F93" w14:textId="77777777" w:rsidR="00BD656C" w:rsidRDefault="00BD656C" w:rsidP="00BD656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ПТД №5 – Красногвардейский район;</w:t>
      </w:r>
    </w:p>
    <w:p w14:paraId="26DFD45A" w14:textId="77777777" w:rsidR="00BD656C" w:rsidRDefault="00BD656C" w:rsidP="00BD656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ПТД №8 – Центральный район; </w:t>
      </w:r>
    </w:p>
    <w:p w14:paraId="73E25463" w14:textId="77777777" w:rsidR="00BD656C" w:rsidRDefault="00BD656C" w:rsidP="00BD656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ПТД №10 – Сестрорецк;</w:t>
      </w:r>
    </w:p>
    <w:p w14:paraId="4CCC560C" w14:textId="77777777" w:rsidR="00BD656C" w:rsidRDefault="00BD656C" w:rsidP="00BD656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ПТД №11- Выборгский район;</w:t>
      </w:r>
    </w:p>
    <w:p w14:paraId="560DDC68" w14:textId="77777777" w:rsidR="00BD656C" w:rsidRDefault="00BD656C" w:rsidP="00BD656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ПТД №12- Адмиралтейский район;</w:t>
      </w:r>
    </w:p>
    <w:p w14:paraId="6CCD57A6" w14:textId="77777777" w:rsidR="00BD656C" w:rsidRDefault="00BD656C" w:rsidP="00BD656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ПТД №14 – Невский район;</w:t>
      </w:r>
    </w:p>
    <w:p w14:paraId="1CA85B4A" w14:textId="77777777" w:rsidR="00BD656C" w:rsidRDefault="00BD656C" w:rsidP="00BD656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ПТД №15 – Красносельский район;</w:t>
      </w:r>
    </w:p>
    <w:p w14:paraId="01C2F396" w14:textId="77777777" w:rsidR="00BD656C" w:rsidRDefault="00BD656C" w:rsidP="00BD656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ПТД №16 – Кировский район; </w:t>
      </w:r>
    </w:p>
    <w:p w14:paraId="2F0782D5" w14:textId="77777777" w:rsidR="00BD656C" w:rsidRDefault="00BD656C" w:rsidP="00BD656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ПТД №17 – Фрунзенский район; </w:t>
      </w:r>
    </w:p>
    <w:p w14:paraId="4E32E7D8" w14:textId="77777777" w:rsidR="00BD656C" w:rsidRDefault="00BD656C" w:rsidP="00BD656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Городской противотуберкулезный диспансер – Московский район. </w:t>
      </w:r>
      <w:r>
        <w:rPr>
          <w:rFonts w:ascii="Times New Roman" w:eastAsia="Times New Roman" w:hAnsi="Times New Roman" w:cs="Times New Roman"/>
        </w:rPr>
        <w:br/>
        <w:t>На схеме ниже представлена структура фтизиатрической службы и территориальное распределение противотуберкулезных медицинских организаций:</w:t>
      </w:r>
    </w:p>
    <w:p w14:paraId="7D1C4A3B" w14:textId="75B6F90F" w:rsidR="00BD656C" w:rsidRDefault="00BD656C" w:rsidP="00BD656C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77DB99A" wp14:editId="21E7BE2D">
            <wp:extent cx="4048635" cy="3511204"/>
            <wp:effectExtent l="0" t="0" r="0" b="0"/>
            <wp:docPr id="23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2-03-14 в 19.19.2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259" cy="35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9DBA5" w14:textId="3036C685" w:rsidR="00BD656C" w:rsidRPr="00BD656C" w:rsidRDefault="00BD656C" w:rsidP="00BD656C">
      <w:pPr>
        <w:pStyle w:val="a0"/>
      </w:pPr>
      <w:r w:rsidRPr="00D17C72">
        <w:t>Структура фтизиатрической службы в Санкт-Петербурге</w:t>
      </w:r>
      <w:r>
        <w:br/>
        <w:t>Источник: интервью</w:t>
      </w:r>
      <w:r w:rsidR="00996F16">
        <w:t xml:space="preserve"> с  главным врачом</w:t>
      </w:r>
      <w:r>
        <w:t xml:space="preserve"> городского противотубе</w:t>
      </w:r>
      <w:r w:rsidR="00996F16">
        <w:t>ркулезного диспансера - Пантелеевым</w:t>
      </w:r>
      <w:r>
        <w:t xml:space="preserve"> А.М.</w:t>
      </w:r>
    </w:p>
    <w:p w14:paraId="55554A16" w14:textId="77777777" w:rsidR="00BD656C" w:rsidRDefault="009A1697" w:rsidP="00BD656C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Особенность системы, действующей в Санкт-Петербурге</w:t>
      </w:r>
      <w:r w:rsidRPr="0062770C">
        <w:rPr>
          <w:rFonts w:ascii="Times New Roman" w:eastAsia="Times New Roman" w:hAnsi="Times New Roman" w:cs="Times New Roman"/>
          <w:color w:val="000000" w:themeColor="text1"/>
        </w:rPr>
        <w:t>,</w:t>
      </w:r>
      <w:r>
        <w:rPr>
          <w:rFonts w:ascii="Times New Roman" w:eastAsia="Times New Roman" w:hAnsi="Times New Roman" w:cs="Times New Roman"/>
        </w:rPr>
        <w:t xml:space="preserve"> заключается в том, что в городе не создана единая система учета случаев туберкулеза. Данные противотуберкулезные диспансеры независимы друг от друга. Каждый из которых является </w:t>
      </w:r>
      <w:r>
        <w:rPr>
          <w:rFonts w:ascii="Times New Roman" w:eastAsia="Times New Roman" w:hAnsi="Times New Roman" w:cs="Times New Roman"/>
        </w:rPr>
        <w:lastRenderedPageBreak/>
        <w:t xml:space="preserve">самостоятельным юридическим лицом, </w:t>
      </w:r>
      <w:r w:rsidRPr="00AE7887">
        <w:rPr>
          <w:rFonts w:ascii="Times New Roman" w:eastAsia="Times New Roman" w:hAnsi="Times New Roman" w:cs="Times New Roman"/>
          <w:color w:val="000000" w:themeColor="text1"/>
        </w:rPr>
        <w:t>в нем есть своя закупочная служба</w:t>
      </w:r>
      <w:r>
        <w:rPr>
          <w:rFonts w:ascii="Times New Roman" w:eastAsia="Times New Roman" w:hAnsi="Times New Roman" w:cs="Times New Roman"/>
          <w:color w:val="000000" w:themeColor="text1"/>
        </w:rPr>
        <w:t>, главный врач и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 w:rsidRPr="00907825">
        <w:rPr>
          <w:rFonts w:ascii="Times New Roman" w:eastAsia="Times New Roman" w:hAnsi="Times New Roman" w:cs="Times New Roman"/>
          <w:color w:val="000000" w:themeColor="text1"/>
        </w:rPr>
        <w:t>отдел бухгалтерии</w:t>
      </w:r>
      <w:r>
        <w:rPr>
          <w:rFonts w:ascii="Times New Roman" w:eastAsia="Times New Roman" w:hAnsi="Times New Roman" w:cs="Times New Roman"/>
        </w:rPr>
        <w:t xml:space="preserve">. При таком подходе, когда каждый диспансер является независимым, возникает ряд проблем в работе фтизиатрической службы. Что касается финансовой стороны, то суммарные издержки на проведение электронных аукционов значительно выше, чем в случае, когда существует единый центр, занимающийся закупочной деятельностью и в дальнейшем распределением товаров между всеми диспансерами, так как увеличивается объем партии закупочного материала для одной организации, но при этом не растет стоимость за количество проводимых электронных аукционов. </w:t>
      </w:r>
    </w:p>
    <w:p w14:paraId="5045FCB2" w14:textId="77777777" w:rsidR="00920E79" w:rsidRDefault="00BD656C" w:rsidP="00BD656C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</w:rPr>
        <w:t>На основании</w:t>
      </w:r>
      <w:r w:rsidR="009A1697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проведенного</w:t>
      </w:r>
      <w:r w:rsidR="009A1697">
        <w:rPr>
          <w:rFonts w:ascii="Times New Roman" w:eastAsia="Times New Roman" w:hAnsi="Times New Roman" w:cs="Times New Roman"/>
        </w:rPr>
        <w:t xml:space="preserve"> интервью с главным врачом городского противотуберкулезного диспансера – Пантелеевым Андреем Михайловичем, были выявлены и другие недостатки у такой системы.</w:t>
      </w:r>
      <w:r w:rsidR="009A1697">
        <w:rPr>
          <w:rFonts w:ascii="Times New Roman" w:eastAsia="Times New Roman" w:hAnsi="Times New Roman" w:cs="Times New Roman"/>
          <w:color w:val="000000" w:themeColor="text1"/>
        </w:rPr>
        <w:t xml:space="preserve"> Н</w:t>
      </w:r>
      <w:r w:rsidR="009A1697" w:rsidRPr="00F734A6">
        <w:rPr>
          <w:rFonts w:ascii="Times New Roman" w:eastAsia="Times New Roman" w:hAnsi="Times New Roman" w:cs="Times New Roman"/>
          <w:color w:val="000000" w:themeColor="text1"/>
        </w:rPr>
        <w:t>апример, из-за избыточного адм</w:t>
      </w:r>
      <w:r w:rsidR="009A1697">
        <w:rPr>
          <w:rFonts w:ascii="Times New Roman" w:eastAsia="Times New Roman" w:hAnsi="Times New Roman" w:cs="Times New Roman"/>
          <w:color w:val="000000" w:themeColor="text1"/>
        </w:rPr>
        <w:t>инистративного аппарата в каждом юридическом</w:t>
      </w:r>
      <w:r w:rsidR="009A1697" w:rsidRPr="00F734A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A1697">
        <w:rPr>
          <w:rFonts w:ascii="Times New Roman" w:eastAsia="Times New Roman" w:hAnsi="Times New Roman" w:cs="Times New Roman"/>
          <w:color w:val="000000" w:themeColor="text1"/>
        </w:rPr>
        <w:t>л</w:t>
      </w:r>
      <w:r w:rsidR="009A1697" w:rsidRPr="00F734A6">
        <w:rPr>
          <w:rFonts w:ascii="Times New Roman" w:eastAsia="Times New Roman" w:hAnsi="Times New Roman" w:cs="Times New Roman"/>
          <w:color w:val="000000" w:themeColor="text1"/>
        </w:rPr>
        <w:t>ице возникает громоздкость и малоуправляемость системы. На текущий момент в Санкт-Петербургской системе отсутствует преемственность между учреждениями фтизиатрической службы</w:t>
      </w:r>
      <w:r w:rsidR="00920E79">
        <w:rPr>
          <w:rFonts w:ascii="Times New Roman" w:eastAsia="Times New Roman" w:hAnsi="Times New Roman" w:cs="Times New Roman"/>
          <w:color w:val="000000" w:themeColor="text1"/>
        </w:rPr>
        <w:t xml:space="preserve"> из-за чего происходит:</w:t>
      </w:r>
    </w:p>
    <w:p w14:paraId="756A801D" w14:textId="31347988" w:rsidR="00920E79" w:rsidRDefault="00920E79" w:rsidP="00BD656C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дублирование</w:t>
      </w:r>
      <w:r w:rsidR="00271412">
        <w:rPr>
          <w:rFonts w:ascii="Times New Roman" w:eastAsia="Times New Roman" w:hAnsi="Times New Roman" w:cs="Times New Roman"/>
          <w:color w:val="000000" w:themeColor="text1"/>
        </w:rPr>
        <w:t xml:space="preserve"> проводимой диагностики;</w:t>
      </w:r>
    </w:p>
    <w:p w14:paraId="3861D94F" w14:textId="37C38637" w:rsidR="00920E79" w:rsidRDefault="00920E79" w:rsidP="00BD656C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- </w:t>
      </w:r>
      <w:r w:rsidR="009A1697" w:rsidRPr="00F734A6">
        <w:rPr>
          <w:rFonts w:ascii="Times New Roman" w:eastAsia="Times New Roman" w:hAnsi="Times New Roman" w:cs="Times New Roman"/>
          <w:color w:val="000000" w:themeColor="text1"/>
        </w:rPr>
        <w:t>нерационально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е планирование закупок </w:t>
      </w:r>
      <w:r w:rsidR="009A1697" w:rsidRPr="00F734A6">
        <w:rPr>
          <w:rFonts w:ascii="Times New Roman" w:eastAsia="Times New Roman" w:hAnsi="Times New Roman" w:cs="Times New Roman"/>
          <w:color w:val="000000" w:themeColor="text1"/>
        </w:rPr>
        <w:t>и распределени</w:t>
      </w:r>
      <w:r>
        <w:rPr>
          <w:rFonts w:ascii="Times New Roman" w:eastAsia="Times New Roman" w:hAnsi="Times New Roman" w:cs="Times New Roman"/>
          <w:color w:val="000000" w:themeColor="text1"/>
        </w:rPr>
        <w:t>я</w:t>
      </w:r>
      <w:r w:rsidR="00271412">
        <w:rPr>
          <w:rFonts w:ascii="Times New Roman" w:eastAsia="Times New Roman" w:hAnsi="Times New Roman" w:cs="Times New Roman"/>
          <w:color w:val="000000" w:themeColor="text1"/>
        </w:rPr>
        <w:t xml:space="preserve"> лекарственных средств</w:t>
      </w:r>
      <w:r w:rsidR="00271412">
        <w:rPr>
          <w:rFonts w:ascii="Times New Roman" w:eastAsia="Times New Roman" w:hAnsi="Times New Roman" w:cs="Times New Roman"/>
          <w:color w:val="000000" w:themeColor="text1"/>
          <w:lang w:val="en-US"/>
        </w:rPr>
        <w:t>;</w:t>
      </w:r>
      <w:r w:rsidR="009A1697" w:rsidRPr="00F734A6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07FC70F7" w14:textId="77777777" w:rsidR="00920E79" w:rsidRDefault="00920E79" w:rsidP="00BD656C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- отсутствие </w:t>
      </w:r>
      <w:r w:rsidR="009A1697" w:rsidRPr="00F734A6">
        <w:rPr>
          <w:rFonts w:ascii="Times New Roman" w:eastAsia="Times New Roman" w:hAnsi="Times New Roman" w:cs="Times New Roman"/>
          <w:color w:val="000000" w:themeColor="text1"/>
        </w:rPr>
        <w:t xml:space="preserve">контроля непрерывности лечения пациентов. </w:t>
      </w:r>
    </w:p>
    <w:p w14:paraId="5DF5E86B" w14:textId="7A8661E2" w:rsidR="009A1697" w:rsidRPr="00BD656C" w:rsidRDefault="009A1697" w:rsidP="00920E79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F734A6">
        <w:rPr>
          <w:rFonts w:ascii="Times New Roman" w:eastAsia="Times New Roman" w:hAnsi="Times New Roman" w:cs="Times New Roman"/>
          <w:color w:val="000000" w:themeColor="text1"/>
        </w:rPr>
        <w:t>Также одной из основных проблем в работе фтизиатрической службы является устаревшая маршрутизация пациентов, сохраняется акцент на стационарном лечении и избыточная продолжительность самого стационарного лечения. По причине того, что в каждом учреждении сформированы свои подходы к лечению и ведению пациентов</w:t>
      </w:r>
      <w:r>
        <w:rPr>
          <w:rFonts w:ascii="Times New Roman" w:eastAsia="Times New Roman" w:hAnsi="Times New Roman" w:cs="Times New Roman"/>
          <w:color w:val="000000" w:themeColor="text1"/>
        </w:rPr>
        <w:t>,</w:t>
      </w:r>
      <w:r w:rsidRPr="00F734A6">
        <w:rPr>
          <w:rFonts w:ascii="Times New Roman" w:eastAsia="Times New Roman" w:hAnsi="Times New Roman" w:cs="Times New Roman"/>
          <w:color w:val="000000" w:themeColor="text1"/>
        </w:rPr>
        <w:t xml:space="preserve"> происходит системное невыполнение федеральных клинических рекомендаций и стандартов. Далее также стоит отметить нарушения в сборе информации и статистическом учете пациентов с туберкулезом и фрагментарное и нерегулярное ведение федерального регистра больных туберкулезом. </w:t>
      </w:r>
    </w:p>
    <w:p w14:paraId="5DF6491C" w14:textId="77777777" w:rsidR="00920E79" w:rsidRDefault="0075515E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5515E">
        <w:rPr>
          <w:rFonts w:ascii="Times New Roman" w:eastAsia="Times New Roman" w:hAnsi="Times New Roman" w:cs="Times New Roman"/>
        </w:rPr>
        <w:t>В данной</w:t>
      </w:r>
      <w:r w:rsidR="00920E79">
        <w:rPr>
          <w:rFonts w:ascii="Times New Roman" w:eastAsia="Times New Roman" w:hAnsi="Times New Roman" w:cs="Times New Roman"/>
        </w:rPr>
        <w:t xml:space="preserve"> выпускной квалификационной</w:t>
      </w:r>
      <w:r w:rsidRPr="0075515E">
        <w:rPr>
          <w:rFonts w:ascii="Times New Roman" w:eastAsia="Times New Roman" w:hAnsi="Times New Roman" w:cs="Times New Roman"/>
        </w:rPr>
        <w:t xml:space="preserve"> работе</w:t>
      </w:r>
      <w:r w:rsidR="00AE2D19">
        <w:rPr>
          <w:rFonts w:ascii="Times New Roman" w:eastAsia="Times New Roman" w:hAnsi="Times New Roman" w:cs="Times New Roman"/>
        </w:rPr>
        <w:t xml:space="preserve"> рассмотрена деятельность</w:t>
      </w:r>
      <w:r w:rsidRPr="0075515E">
        <w:rPr>
          <w:rFonts w:ascii="Times New Roman" w:eastAsia="Times New Roman" w:hAnsi="Times New Roman" w:cs="Times New Roman"/>
        </w:rPr>
        <w:t xml:space="preserve"> </w:t>
      </w:r>
      <w:r w:rsidR="009A4361">
        <w:rPr>
          <w:rFonts w:ascii="Times New Roman" w:eastAsia="Times New Roman" w:hAnsi="Times New Roman" w:cs="Times New Roman"/>
        </w:rPr>
        <w:t>13</w:t>
      </w:r>
      <w:r w:rsidRPr="0075515E">
        <w:rPr>
          <w:rFonts w:ascii="Times New Roman" w:eastAsia="Times New Roman" w:hAnsi="Times New Roman" w:cs="Times New Roman"/>
        </w:rPr>
        <w:t xml:space="preserve"> туберкулезных диспансер</w:t>
      </w:r>
      <w:r w:rsidR="009A4361">
        <w:rPr>
          <w:rFonts w:ascii="Times New Roman" w:eastAsia="Times New Roman" w:hAnsi="Times New Roman" w:cs="Times New Roman"/>
        </w:rPr>
        <w:t>а</w:t>
      </w:r>
      <w:r w:rsidRPr="0075515E">
        <w:rPr>
          <w:rFonts w:ascii="Times New Roman" w:eastAsia="Times New Roman" w:hAnsi="Times New Roman" w:cs="Times New Roman"/>
        </w:rPr>
        <w:t xml:space="preserve"> в Санкт-Петербурге</w:t>
      </w:r>
      <w:r w:rsidR="00920E79">
        <w:rPr>
          <w:rFonts w:ascii="Times New Roman" w:eastAsia="Times New Roman" w:hAnsi="Times New Roman" w:cs="Times New Roman"/>
        </w:rPr>
        <w:t xml:space="preserve"> в части закупочной деятельности</w:t>
      </w:r>
      <w:r w:rsidRPr="0075515E">
        <w:rPr>
          <w:rFonts w:ascii="Times New Roman" w:eastAsia="Times New Roman" w:hAnsi="Times New Roman" w:cs="Times New Roman"/>
        </w:rPr>
        <w:t xml:space="preserve">, проанализирован их бюджет и </w:t>
      </w:r>
      <w:r w:rsidR="00CB1CD0">
        <w:rPr>
          <w:rFonts w:ascii="Times New Roman" w:eastAsia="Times New Roman" w:hAnsi="Times New Roman" w:cs="Times New Roman"/>
        </w:rPr>
        <w:t>идентифицированы различия в методике</w:t>
      </w:r>
      <w:r w:rsidRPr="0075515E">
        <w:rPr>
          <w:rFonts w:ascii="Times New Roman" w:eastAsia="Times New Roman" w:hAnsi="Times New Roman" w:cs="Times New Roman"/>
        </w:rPr>
        <w:t xml:space="preserve"> оказания медицинской помощи для пациентов</w:t>
      </w:r>
      <w:r w:rsidR="00CB1CD0">
        <w:rPr>
          <w:rFonts w:ascii="Times New Roman" w:eastAsia="Times New Roman" w:hAnsi="Times New Roman" w:cs="Times New Roman"/>
        </w:rPr>
        <w:t>, больных туберкулезом</w:t>
      </w:r>
      <w:r w:rsidRPr="0075515E">
        <w:rPr>
          <w:rFonts w:ascii="Times New Roman" w:eastAsia="Times New Roman" w:hAnsi="Times New Roman" w:cs="Times New Roman"/>
        </w:rPr>
        <w:t xml:space="preserve">. </w:t>
      </w:r>
    </w:p>
    <w:p w14:paraId="120C191B" w14:textId="69646943" w:rsidR="00DC660B" w:rsidRDefault="002F30E0" w:rsidP="00EE16EA">
      <w:pPr>
        <w:spacing w:line="360" w:lineRule="auto"/>
        <w:ind w:firstLine="710"/>
        <w:jc w:val="both"/>
        <w:rPr>
          <w:rFonts w:ascii="Times New Roman" w:hAnsi="Times New Roman" w:cs="Times New Roman"/>
        </w:rPr>
      </w:pPr>
      <w:r w:rsidRPr="0075515E">
        <w:rPr>
          <w:rFonts w:ascii="Times New Roman" w:hAnsi="Times New Roman" w:cs="Times New Roman"/>
        </w:rPr>
        <w:t>Центром всей системы фтизиатрическо</w:t>
      </w:r>
      <w:r w:rsidR="00920E79">
        <w:rPr>
          <w:rFonts w:ascii="Times New Roman" w:hAnsi="Times New Roman" w:cs="Times New Roman"/>
        </w:rPr>
        <w:t>й помощи в Петербурге является Г</w:t>
      </w:r>
      <w:r w:rsidRPr="0075515E">
        <w:rPr>
          <w:rFonts w:ascii="Times New Roman" w:hAnsi="Times New Roman" w:cs="Times New Roman"/>
        </w:rPr>
        <w:t xml:space="preserve">ородской противотуберкулезный диспансер, расположенный на Звездной улице. </w:t>
      </w:r>
      <w:r w:rsidR="00920E79">
        <w:rPr>
          <w:rFonts w:ascii="Times New Roman" w:hAnsi="Times New Roman" w:cs="Times New Roman"/>
        </w:rPr>
        <w:t>В котором</w:t>
      </w:r>
      <w:r w:rsidRPr="0075515E">
        <w:rPr>
          <w:rFonts w:ascii="Times New Roman" w:hAnsi="Times New Roman" w:cs="Times New Roman"/>
        </w:rPr>
        <w:t xml:space="preserve"> находится организационно-методический отдел по туберкулезу, в этом же здании имеется стационар на 320 коек, а также большое диспансерное отделение, в состав которого входит дифференциально-диагностическое отделение, дневной стационар, консультативно-</w:t>
      </w:r>
      <w:r w:rsidRPr="0075515E">
        <w:rPr>
          <w:rFonts w:ascii="Times New Roman" w:hAnsi="Times New Roman" w:cs="Times New Roman"/>
        </w:rPr>
        <w:lastRenderedPageBreak/>
        <w:t xml:space="preserve">диагностическое отделение, отделение внелегочного туберкулеза. В диспансере есть централизованная бактериологическая лаборатория обслуживающая все противотуберкулезные учреждения города. Кроме того, в структуре учреждения есть то, чего нет у других: это отделение передвижных флюорографов – девять автобусов, в которых обследуют около 200-250 тысяч человек в год. В учреждении работает порядка 800 специалистов различного профиля: и в области эндоскопической диагностики, и в области урологии, гинекологии, офтальмологии. Но лечение туберкулеза легких является основой. </w:t>
      </w:r>
      <w:r w:rsidR="00CB1CD0">
        <w:rPr>
          <w:rFonts w:ascii="Times New Roman" w:hAnsi="Times New Roman" w:cs="Times New Roman"/>
        </w:rPr>
        <w:t xml:space="preserve">По словам заведующего организационно-методическим отделом диспансера Константина Шалыгина, </w:t>
      </w:r>
      <w:r w:rsidRPr="0075515E">
        <w:rPr>
          <w:rFonts w:ascii="Times New Roman" w:hAnsi="Times New Roman" w:cs="Times New Roman"/>
        </w:rPr>
        <w:t>на территории Санкт-Петербурга оказывают 13 противотуберкулёзных диспансеров (из них два межрайонных) и четыре противотуберкулёзных отделения в составе общесоматических больниц и поликлиник. Стационарную помощь больным туберкулёзом оказывают две больницы и два диспансера, в составе которых есть стационары. Для больных туберкулёзом детей есть специализированное детское отделение. В противотуберкулезной помощи нуждаются и страдающие психическими заболеваниями больные туберкулёзом, для которых функционирует специализированное отделение. В структуре городского здравоохранения функционирует по одному санаторию для взрослых и подростков и три санатория для детей. За период действия постановлений правительства Санкт-Петербурга, направленных на повышение эффективности борьбы с туберкулезом, начиная с 2008 года все противотуберкулезные учреждения были</w:t>
      </w:r>
      <w:r w:rsidR="0075515E" w:rsidRPr="0075515E">
        <w:rPr>
          <w:rFonts w:ascii="Times New Roman" w:hAnsi="Times New Roman" w:cs="Times New Roman"/>
        </w:rPr>
        <w:t xml:space="preserve"> отремонтированы, оснащены современным оборудованием, средствами безопасности – обеззараживающими установками, бактерицидными лампами, вентиляцией.</w:t>
      </w:r>
      <w:r w:rsidR="0075515E" w:rsidRPr="0075515E">
        <w:rPr>
          <w:rFonts w:ascii="Times New Roman" w:hAnsi="Times New Roman" w:cs="Times New Roman"/>
          <w:vertAlign w:val="superscript"/>
        </w:rPr>
        <w:footnoteReference w:id="12"/>
      </w:r>
    </w:p>
    <w:p w14:paraId="0D4CD018" w14:textId="7AD28F10" w:rsidR="00EB5F2E" w:rsidRPr="00D17C72" w:rsidRDefault="00EB5F2E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Таким образом, </w:t>
      </w:r>
      <w:r w:rsidR="00920E79">
        <w:rPr>
          <w:rFonts w:ascii="Times New Roman" w:eastAsia="Times New Roman" w:hAnsi="Times New Roman" w:cs="Times New Roman"/>
        </w:rPr>
        <w:t>опираясь на полученную информацию и проведенный статистический анализ,</w:t>
      </w:r>
      <w:r>
        <w:rPr>
          <w:rFonts w:ascii="Times New Roman" w:eastAsia="Times New Roman" w:hAnsi="Times New Roman" w:cs="Times New Roman"/>
        </w:rPr>
        <w:t xml:space="preserve"> </w:t>
      </w:r>
      <w:r w:rsidR="00920E79">
        <w:rPr>
          <w:rFonts w:ascii="Times New Roman" w:eastAsia="Times New Roman" w:hAnsi="Times New Roman" w:cs="Times New Roman"/>
        </w:rPr>
        <w:t>можно</w:t>
      </w:r>
      <w:r>
        <w:rPr>
          <w:rFonts w:ascii="Times New Roman" w:eastAsia="Times New Roman" w:hAnsi="Times New Roman" w:cs="Times New Roman"/>
        </w:rPr>
        <w:t xml:space="preserve"> сделать вывод о том, что на текущий момент в Санкт-Петербурге система противодействия распространению туберкулеза имеет ряд отличий от той системой, которая действует </w:t>
      </w:r>
      <w:r w:rsidR="00BD656C">
        <w:rPr>
          <w:rFonts w:ascii="Times New Roman" w:eastAsia="Times New Roman" w:hAnsi="Times New Roman" w:cs="Times New Roman"/>
        </w:rPr>
        <w:t>в ряде регионов России</w:t>
      </w:r>
      <w:r>
        <w:rPr>
          <w:rFonts w:ascii="Times New Roman" w:eastAsia="Times New Roman" w:hAnsi="Times New Roman" w:cs="Times New Roman"/>
        </w:rPr>
        <w:t>. А именно, в г. Санкт-Петербург отсутствует преемственность между учреждениями фтизиатрической службы. Каждый противотуберкулезный диспансер является отдельным юридическим лицом и самостоятельно занимается проведением закупок.</w:t>
      </w:r>
    </w:p>
    <w:p w14:paraId="7997C78A" w14:textId="5569E896" w:rsidR="0075515E" w:rsidRPr="00EF0A2B" w:rsidRDefault="0075515E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F0A2B">
        <w:rPr>
          <w:rFonts w:ascii="Times New Roman" w:eastAsia="Times New Roman" w:hAnsi="Times New Roman" w:cs="Times New Roman"/>
          <w:color w:val="000000" w:themeColor="text1"/>
        </w:rPr>
        <w:t xml:space="preserve">По указу Президента РФ от 7 мая 2012 г. </w:t>
      </w:r>
      <w:r w:rsidR="00DA154C">
        <w:rPr>
          <w:rFonts w:ascii="Times New Roman" w:eastAsia="Times New Roman" w:hAnsi="Times New Roman" w:cs="Times New Roman"/>
          <w:color w:val="000000" w:themeColor="text1"/>
        </w:rPr>
        <w:t>№</w:t>
      </w:r>
      <w:r w:rsidRPr="00EF0A2B">
        <w:rPr>
          <w:rFonts w:ascii="Times New Roman" w:eastAsia="Times New Roman" w:hAnsi="Times New Roman" w:cs="Times New Roman"/>
          <w:color w:val="000000" w:themeColor="text1"/>
        </w:rPr>
        <w:t xml:space="preserve"> 597 "О мероприятиях по реализации государственной социальной политики" </w:t>
      </w:r>
      <w:r w:rsidR="00CB1CD0" w:rsidRPr="00EF0A2B">
        <w:rPr>
          <w:rFonts w:ascii="Times New Roman" w:eastAsia="Times New Roman" w:hAnsi="Times New Roman" w:cs="Times New Roman"/>
          <w:color w:val="000000" w:themeColor="text1"/>
        </w:rPr>
        <w:t xml:space="preserve">было </w:t>
      </w:r>
      <w:r w:rsidRPr="00EF0A2B">
        <w:rPr>
          <w:rFonts w:ascii="Times New Roman" w:eastAsia="Times New Roman" w:hAnsi="Times New Roman" w:cs="Times New Roman"/>
          <w:color w:val="000000" w:themeColor="text1"/>
        </w:rPr>
        <w:t xml:space="preserve">поставлено Правительству Российской </w:t>
      </w:r>
      <w:r w:rsidRPr="00EF0A2B"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Федерации </w:t>
      </w:r>
      <w:r w:rsidR="00CB1CD0" w:rsidRPr="00EF0A2B">
        <w:rPr>
          <w:rFonts w:ascii="Times New Roman" w:eastAsia="Times New Roman" w:hAnsi="Times New Roman" w:cs="Times New Roman"/>
          <w:color w:val="000000" w:themeColor="text1"/>
        </w:rPr>
        <w:t>добиться повышения</w:t>
      </w:r>
      <w:r w:rsidRPr="00EF0A2B">
        <w:rPr>
          <w:rFonts w:ascii="Times New Roman" w:eastAsia="Times New Roman" w:hAnsi="Times New Roman" w:cs="Times New Roman"/>
          <w:color w:val="000000" w:themeColor="text1"/>
        </w:rPr>
        <w:t xml:space="preserve"> к 2018 году размер реальной заработной платы в 1,4 - 1,5 раза. </w:t>
      </w:r>
    </w:p>
    <w:p w14:paraId="72B23D4A" w14:textId="21ED6D51" w:rsidR="00AD5D65" w:rsidRPr="00EF0A2B" w:rsidRDefault="0075515E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F0A2B">
        <w:rPr>
          <w:rFonts w:ascii="Times New Roman" w:eastAsia="Times New Roman" w:hAnsi="Times New Roman" w:cs="Times New Roman"/>
          <w:color w:val="000000" w:themeColor="text1"/>
        </w:rPr>
        <w:t>Ниже на диаграмме представлены статистические данные о динамике повышения заработной платы в Санкт-Петербурге по данным Федеральной службы государственной статистики (Росстат) за временной промежуток с 2012 по 2020 гг. :</w:t>
      </w:r>
    </w:p>
    <w:p w14:paraId="3AE62BA1" w14:textId="110AF876" w:rsidR="00AD5D65" w:rsidRPr="00EB5F2E" w:rsidRDefault="00AD5D65" w:rsidP="0075515E">
      <w:pPr>
        <w:spacing w:before="4" w:line="360" w:lineRule="auto"/>
        <w:ind w:left="119" w:right="61" w:firstLine="710"/>
        <w:jc w:val="both"/>
        <w:rPr>
          <w:rFonts w:ascii="Times New Roman" w:eastAsia="Times New Roman" w:hAnsi="Times New Roman" w:cs="Times New Roman"/>
          <w:color w:val="FF0000"/>
        </w:rPr>
      </w:pPr>
      <w:r w:rsidRPr="00EB5F2E">
        <w:rPr>
          <w:rFonts w:ascii="Times New Roman" w:eastAsia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CEA6F53" wp14:editId="1923E9EC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B24A11F" w14:textId="70BBF2DA" w:rsidR="00AD5D65" w:rsidRPr="00EF0A2B" w:rsidRDefault="006517B3" w:rsidP="00D13702">
      <w:pPr>
        <w:pStyle w:val="a0"/>
        <w:rPr>
          <w:color w:val="000000" w:themeColor="text1"/>
        </w:rPr>
      </w:pPr>
      <w:r>
        <w:rPr>
          <w:color w:val="000000" w:themeColor="text1"/>
        </w:rPr>
        <w:t>Динамика увеличения средней заработной платы 2012-2020 гг.</w:t>
      </w:r>
      <w:r w:rsidR="00DA154C">
        <w:rPr>
          <w:color w:val="000000" w:themeColor="text1"/>
        </w:rPr>
        <w:br/>
      </w:r>
      <w:r w:rsidR="00DA154C">
        <w:t xml:space="preserve">Источник: </w:t>
      </w:r>
      <w:r w:rsidR="0024010A">
        <w:t>составлено автором</w:t>
      </w:r>
    </w:p>
    <w:p w14:paraId="02A8A87B" w14:textId="303A8B1B" w:rsidR="00351FDF" w:rsidRDefault="0075515E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F0A2B">
        <w:rPr>
          <w:rFonts w:ascii="Times New Roman" w:eastAsia="Times New Roman" w:hAnsi="Times New Roman" w:cs="Times New Roman"/>
          <w:color w:val="000000" w:themeColor="text1"/>
        </w:rPr>
        <w:t xml:space="preserve">Для анализа динамики размера заработной платы было выбрано 3 категории: 1) размер средней зарплаты в Санкт-Петербурге в целом среди работающих граждан, 2) средняя зарплата врачей, 3) средняя зарплата медицинского персонала в противотуберкулезных диспансерах города. Рассматриваемый период был выбран с 2012 года, когда вышел указ Президента РФ о повышении заработной платы, по 2020 год. </w:t>
      </w:r>
      <w:r w:rsidR="004D4C3A" w:rsidRPr="00EF0A2B">
        <w:rPr>
          <w:rFonts w:ascii="Times New Roman" w:eastAsia="Times New Roman" w:hAnsi="Times New Roman" w:cs="Times New Roman"/>
          <w:color w:val="000000" w:themeColor="text1"/>
        </w:rPr>
        <w:t>На</w:t>
      </w:r>
      <w:r w:rsidRPr="00EF0A2B">
        <w:rPr>
          <w:rFonts w:ascii="Times New Roman" w:eastAsia="Times New Roman" w:hAnsi="Times New Roman" w:cs="Times New Roman"/>
          <w:color w:val="000000" w:themeColor="text1"/>
        </w:rPr>
        <w:t xml:space="preserve"> всем рассматриваемом промежутке наблюдается положительная динамика, об этом свидетельствует как в целом рост заработной платы в Санкт-Петербурге, так и отдельно в сфере медицины. </w:t>
      </w:r>
      <w:r w:rsidR="00CB1CD0" w:rsidRPr="00EF0A2B">
        <w:rPr>
          <w:rFonts w:ascii="Times New Roman" w:eastAsia="Times New Roman" w:hAnsi="Times New Roman" w:cs="Times New Roman"/>
          <w:color w:val="000000" w:themeColor="text1"/>
        </w:rPr>
        <w:t>Таким образом,</w:t>
      </w:r>
      <w:r w:rsidR="004D4C3A" w:rsidRPr="00EF0A2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B1CD0" w:rsidRPr="00EF0A2B">
        <w:rPr>
          <w:rFonts w:ascii="Times New Roman" w:eastAsia="Times New Roman" w:hAnsi="Times New Roman" w:cs="Times New Roman"/>
          <w:color w:val="000000" w:themeColor="text1"/>
        </w:rPr>
        <w:t xml:space="preserve">указ Президента РФ о </w:t>
      </w:r>
      <w:r w:rsidR="004D4C3A" w:rsidRPr="00EF0A2B">
        <w:rPr>
          <w:rFonts w:ascii="Times New Roman" w:eastAsia="Times New Roman" w:hAnsi="Times New Roman" w:cs="Times New Roman"/>
          <w:color w:val="000000" w:themeColor="text1"/>
        </w:rPr>
        <w:t xml:space="preserve">повышении размера реальной </w:t>
      </w:r>
      <w:r w:rsidR="00E37E84">
        <w:rPr>
          <w:rFonts w:ascii="Times New Roman" w:eastAsia="Times New Roman" w:hAnsi="Times New Roman" w:cs="Times New Roman"/>
          <w:color w:val="000000" w:themeColor="text1"/>
        </w:rPr>
        <w:t>заработной платы был выполнен. С</w:t>
      </w:r>
      <w:r w:rsidR="00986D12" w:rsidRPr="00EF0A2B">
        <w:rPr>
          <w:rFonts w:ascii="Times New Roman" w:eastAsia="Times New Roman" w:hAnsi="Times New Roman" w:cs="Times New Roman"/>
          <w:color w:val="000000" w:themeColor="text1"/>
        </w:rPr>
        <w:t xml:space="preserve">редняя заработная плата врачей и медицинского персонала </w:t>
      </w:r>
      <w:r w:rsidR="004D4C3A" w:rsidRPr="00EF0A2B">
        <w:rPr>
          <w:rFonts w:ascii="Times New Roman" w:eastAsia="Times New Roman" w:hAnsi="Times New Roman" w:cs="Times New Roman"/>
          <w:color w:val="000000" w:themeColor="text1"/>
        </w:rPr>
        <w:t>в</w:t>
      </w:r>
      <w:r w:rsidR="00986D12" w:rsidRPr="00EF0A2B">
        <w:rPr>
          <w:rFonts w:ascii="Times New Roman" w:eastAsia="Times New Roman" w:hAnsi="Times New Roman" w:cs="Times New Roman"/>
          <w:color w:val="000000" w:themeColor="text1"/>
        </w:rPr>
        <w:t xml:space="preserve"> 2020 году значительно превышает</w:t>
      </w:r>
      <w:r w:rsidRPr="00EF0A2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86D12" w:rsidRPr="00EF0A2B">
        <w:rPr>
          <w:rFonts w:ascii="Times New Roman" w:eastAsia="Times New Roman" w:hAnsi="Times New Roman" w:cs="Times New Roman"/>
          <w:color w:val="000000" w:themeColor="text1"/>
        </w:rPr>
        <w:t xml:space="preserve">среднюю заработную плату остальных работников в Санкт-Петербурге. </w:t>
      </w:r>
      <w:bookmarkStart w:id="8" w:name="_Toc72760016"/>
    </w:p>
    <w:p w14:paraId="3428B997" w14:textId="767A2BB9" w:rsidR="003C032A" w:rsidRPr="00612DB1" w:rsidRDefault="00E37E84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Стоит особо подчеркнуть, что у</w:t>
      </w:r>
      <w:r w:rsidR="00351FDF">
        <w:rPr>
          <w:rFonts w:ascii="Times New Roman" w:eastAsia="Times New Roman" w:hAnsi="Times New Roman" w:cs="Times New Roman"/>
          <w:color w:val="000000" w:themeColor="text1"/>
        </w:rPr>
        <w:t xml:space="preserve">величение заработной планы привело к сокращению 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затрат на закупку лекарственных препаратов. Следовательно, необходимо рассмотреть вопрос об эффективности закупочной деятельности. </w:t>
      </w:r>
      <w:r w:rsidR="003C032A" w:rsidRPr="00EF0A2B">
        <w:rPr>
          <w:color w:val="000000" w:themeColor="text1"/>
        </w:rPr>
        <w:br w:type="page"/>
      </w:r>
    </w:p>
    <w:p w14:paraId="69B2E72D" w14:textId="72A70998" w:rsidR="00804AB6" w:rsidRDefault="007D06F3" w:rsidP="00B10295">
      <w:pPr>
        <w:pStyle w:val="2"/>
        <w:rPr>
          <w:rFonts w:eastAsia="Times New Roman"/>
          <w:bCs/>
        </w:rPr>
      </w:pPr>
      <w:bookmarkStart w:id="9" w:name="_Toc104812309"/>
      <w:r>
        <w:lastRenderedPageBreak/>
        <w:t>ГЛАВА 2.</w:t>
      </w:r>
      <w:r w:rsidR="00804AB6">
        <w:rPr>
          <w:rFonts w:eastAsia="Times New Roman" w:cs="Times New Roman"/>
        </w:rPr>
        <w:t xml:space="preserve"> </w:t>
      </w:r>
      <w:r w:rsidR="006517B3">
        <w:rPr>
          <w:rFonts w:eastAsia="Times New Roman" w:cs="Times New Roman"/>
        </w:rPr>
        <w:t>АНАЛИЗ ДЕЯТЕЛЬНОСТИ ПРОТИВОТУБЕРКУЛЕЗНЫХ ДИСПАНСЕРОВ САНКТ-ПЕТЕРБУРГА</w:t>
      </w:r>
      <w:bookmarkEnd w:id="9"/>
      <w:r w:rsidR="006517B3">
        <w:rPr>
          <w:rFonts w:eastAsia="Times New Roman"/>
          <w:bCs/>
        </w:rPr>
        <w:t xml:space="preserve"> </w:t>
      </w:r>
    </w:p>
    <w:p w14:paraId="10D90EA2" w14:textId="08AFC500" w:rsidR="0072761B" w:rsidRPr="0072761B" w:rsidRDefault="00BC512E" w:rsidP="0072761B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Во второй главе </w:t>
      </w:r>
      <w:r w:rsidR="0072761B">
        <w:rPr>
          <w:rFonts w:ascii="Times New Roman" w:eastAsia="Times New Roman" w:hAnsi="Times New Roman" w:cs="Times New Roman"/>
        </w:rPr>
        <w:t xml:space="preserve">выпускной квалификационной работы </w:t>
      </w:r>
      <w:r w:rsidR="00345555">
        <w:rPr>
          <w:rFonts w:ascii="Times New Roman" w:eastAsia="Times New Roman" w:hAnsi="Times New Roman" w:cs="Times New Roman"/>
        </w:rPr>
        <w:t xml:space="preserve">была проанализирована деятельности 13-ти противотуберкулезных диспансеров Санкт-Петербурга в части закупочной деятельности. Также </w:t>
      </w:r>
      <w:r w:rsidR="00AE7519">
        <w:rPr>
          <w:rFonts w:ascii="Times New Roman" w:eastAsia="Times New Roman" w:hAnsi="Times New Roman" w:cs="Times New Roman"/>
        </w:rPr>
        <w:t>представлены результаты</w:t>
      </w:r>
      <w:r w:rsidR="0072761B">
        <w:rPr>
          <w:rFonts w:ascii="Times New Roman" w:eastAsia="Times New Roman" w:hAnsi="Times New Roman" w:cs="Times New Roman"/>
        </w:rPr>
        <w:t xml:space="preserve"> </w:t>
      </w:r>
      <w:r w:rsidR="00345555">
        <w:rPr>
          <w:rFonts w:ascii="Times New Roman" w:eastAsia="Times New Roman" w:hAnsi="Times New Roman" w:cs="Times New Roman"/>
        </w:rPr>
        <w:t xml:space="preserve">интервью с А.М. Пантелеевым, главным врачом городского противотуберкулезного диспансера, на основании </w:t>
      </w:r>
      <w:r w:rsidR="00AE7519">
        <w:rPr>
          <w:rFonts w:ascii="Times New Roman" w:eastAsia="Times New Roman" w:hAnsi="Times New Roman" w:cs="Times New Roman"/>
        </w:rPr>
        <w:t xml:space="preserve">чего </w:t>
      </w:r>
      <w:r w:rsidR="00345555">
        <w:rPr>
          <w:rFonts w:ascii="Times New Roman" w:eastAsia="Times New Roman" w:hAnsi="Times New Roman" w:cs="Times New Roman"/>
        </w:rPr>
        <w:t xml:space="preserve">были выявлены проблемы в работе фтизиатрической службы города. Далее в работе определены и описаны методы повышения качества медицинских услуг и сокращения издержек их оказания. </w:t>
      </w:r>
      <w:r>
        <w:rPr>
          <w:rFonts w:ascii="Times New Roman" w:eastAsia="Times New Roman" w:hAnsi="Times New Roman" w:cs="Times New Roman"/>
        </w:rPr>
        <w:t xml:space="preserve">Для эффективного реформирования системы противодействия распространению туберкулеза в Санкт-Петербурге был предложен ряд рекомендаций. </w:t>
      </w:r>
    </w:p>
    <w:p w14:paraId="6E5ED7EF" w14:textId="3D9DFAB6" w:rsidR="00AC27FE" w:rsidRPr="00AC27FE" w:rsidRDefault="00804AB6" w:rsidP="006517B3">
      <w:pPr>
        <w:pStyle w:val="2"/>
        <w:spacing w:before="240" w:after="240"/>
      </w:pPr>
      <w:bookmarkStart w:id="10" w:name="_Toc104812310"/>
      <w:r>
        <w:t>2</w:t>
      </w:r>
      <w:r w:rsidR="00384AC6">
        <w:t>.1</w:t>
      </w:r>
      <w:r w:rsidR="007D06F3">
        <w:t xml:space="preserve"> </w:t>
      </w:r>
      <w:bookmarkEnd w:id="8"/>
      <w:r w:rsidR="007D06F3">
        <w:t xml:space="preserve">Предоставление </w:t>
      </w:r>
      <w:r w:rsidR="00AC27FE">
        <w:t xml:space="preserve">оказания </w:t>
      </w:r>
      <w:r w:rsidR="007D06F3">
        <w:t xml:space="preserve">медицинской помощи </w:t>
      </w:r>
      <w:r w:rsidR="00AC27FE">
        <w:t>больным туберкулезом цепочкой</w:t>
      </w:r>
      <w:r w:rsidR="007D06F3">
        <w:t xml:space="preserve"> добавления стоимости</w:t>
      </w:r>
      <w:bookmarkEnd w:id="10"/>
      <w:r w:rsidR="007D06F3">
        <w:t xml:space="preserve"> </w:t>
      </w:r>
    </w:p>
    <w:p w14:paraId="0B9AC58C" w14:textId="018683D7" w:rsidR="00EE4D69" w:rsidRDefault="00F20C09" w:rsidP="00EE4D69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начале 80-х годов прошлого века Майклом Портером была разработана модель цепочки добавления стоимости. </w:t>
      </w:r>
      <w:r w:rsidR="0023107C">
        <w:rPr>
          <w:rFonts w:ascii="Times New Roman" w:eastAsia="Times New Roman" w:hAnsi="Times New Roman" w:cs="Times New Roman"/>
        </w:rPr>
        <w:t>Э</w:t>
      </w:r>
      <w:r w:rsidR="0023107C" w:rsidRPr="0023107C">
        <w:rPr>
          <w:rFonts w:ascii="Times New Roman" w:eastAsia="Times New Roman" w:hAnsi="Times New Roman" w:cs="Times New Roman"/>
        </w:rPr>
        <w:t>то бизнес-модель, которая описывает полный спектр действий, необходимых для создания продукта или услуги.</w:t>
      </w:r>
      <w:r w:rsidR="0023107C">
        <w:rPr>
          <w:rFonts w:ascii="Times New Roman" w:eastAsia="Times New Roman" w:hAnsi="Times New Roman" w:cs="Times New Roman"/>
        </w:rPr>
        <w:t xml:space="preserve"> </w:t>
      </w:r>
      <w:r w:rsidR="0023107C" w:rsidRPr="0023107C">
        <w:rPr>
          <w:rFonts w:ascii="Times New Roman" w:eastAsia="Times New Roman" w:hAnsi="Times New Roman" w:cs="Times New Roman"/>
        </w:rPr>
        <w:t>В своей концепции цепочки создания ценности Портер разделяет деятельность компании на две категории: «основные» и «вспомогательные»</w:t>
      </w:r>
      <w:r w:rsidR="0023107C">
        <w:rPr>
          <w:rFonts w:ascii="Times New Roman" w:eastAsia="Times New Roman" w:hAnsi="Times New Roman" w:cs="Times New Roman"/>
        </w:rPr>
        <w:t xml:space="preserve">. </w:t>
      </w:r>
      <w:r w:rsidR="0023107C" w:rsidRPr="0023107C">
        <w:rPr>
          <w:rFonts w:ascii="Times New Roman" w:eastAsia="Times New Roman" w:hAnsi="Times New Roman" w:cs="Times New Roman"/>
        </w:rPr>
        <w:t>Конкретные виды деятельности в каждой категории зависят от отрасли.</w:t>
      </w:r>
      <w:r w:rsidR="00176E61">
        <w:rPr>
          <w:rFonts w:ascii="Times New Roman" w:eastAsia="Times New Roman" w:hAnsi="Times New Roman" w:cs="Times New Roman"/>
        </w:rPr>
        <w:t xml:space="preserve"> Успешная реализация стратегии требует понимания всех видов деятельности, необходимых для создания стоимости, а руководство должно гарантировать, что все они выполняются эффективно и результативно. </w:t>
      </w:r>
      <w:r w:rsidR="00EE4D69" w:rsidRPr="00EE4D69">
        <w:rPr>
          <w:rFonts w:ascii="Times New Roman" w:eastAsia="Times New Roman" w:hAnsi="Times New Roman" w:cs="Times New Roman"/>
        </w:rPr>
        <w:t>Цепочки создания стоимости позволяют менеджерам сосредоточить внимание на действиях, которые генерируют затраты и создают ценность для пользователей их работы. Если деятельность не добавляет ценности для клиента, то ее не следует включать в цепочку создания стоимости (как и ее затраты). Это требует, чтобы менеджеры имели очень четкое представление о том, чьи потребности они пытаются удовлетворить, и набор действий, которые они должны выполнить, чтобы удовлетворить эти потребности. Менеджмент должен сосредоточиться на самых основных элеме</w:t>
      </w:r>
      <w:r w:rsidR="00EE4D69">
        <w:rPr>
          <w:rFonts w:ascii="Times New Roman" w:eastAsia="Times New Roman" w:hAnsi="Times New Roman" w:cs="Times New Roman"/>
        </w:rPr>
        <w:t>нтах конкурентного преимущества, а также организовать набор действий так, чтобы они усиливали друг друга, а не противоречили или нейтрализовали.</w:t>
      </w:r>
    </w:p>
    <w:p w14:paraId="57A556C6" w14:textId="3A9ADCD6" w:rsidR="002A3898" w:rsidRPr="002A3898" w:rsidRDefault="002A3898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Майкл Портер ввел понятие </w:t>
      </w:r>
      <w:r>
        <w:rPr>
          <w:rFonts w:ascii="Times New Roman" w:eastAsia="Times New Roman" w:hAnsi="Times New Roman" w:cs="Times New Roman"/>
          <w:lang w:val="en-US"/>
        </w:rPr>
        <w:t xml:space="preserve">Integrated Practice Unit (IPU), </w:t>
      </w:r>
      <w:r>
        <w:rPr>
          <w:rFonts w:ascii="Times New Roman" w:eastAsia="Times New Roman" w:hAnsi="Times New Roman" w:cs="Times New Roman"/>
        </w:rPr>
        <w:t xml:space="preserve">что подразумевает многопрофильную команду для лечения определенных патологий. Данная команда оказывает цикл лечебной помощи. </w:t>
      </w:r>
    </w:p>
    <w:p w14:paraId="77AE4B79" w14:textId="207C91F2" w:rsidR="00A00037" w:rsidRDefault="002B381B" w:rsidP="00EE4D69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В таблице №3 р</w:t>
      </w:r>
      <w:r w:rsidR="00793741">
        <w:rPr>
          <w:rFonts w:ascii="Times New Roman" w:eastAsia="Times New Roman" w:hAnsi="Times New Roman" w:cs="Times New Roman"/>
        </w:rPr>
        <w:t>ассмотрим</w:t>
      </w:r>
      <w:r w:rsidR="00352167">
        <w:rPr>
          <w:rFonts w:ascii="Times New Roman" w:eastAsia="Times New Roman" w:hAnsi="Times New Roman" w:cs="Times New Roman"/>
        </w:rPr>
        <w:t xml:space="preserve"> в</w:t>
      </w:r>
      <w:r w:rsidR="00472DB2">
        <w:rPr>
          <w:rFonts w:ascii="Times New Roman" w:eastAsia="Times New Roman" w:hAnsi="Times New Roman" w:cs="Times New Roman"/>
        </w:rPr>
        <w:t xml:space="preserve">клад </w:t>
      </w:r>
      <w:r w:rsidR="00E862AD">
        <w:rPr>
          <w:rFonts w:ascii="Times New Roman" w:eastAsia="Times New Roman" w:hAnsi="Times New Roman" w:cs="Times New Roman"/>
        </w:rPr>
        <w:t>цепочки</w:t>
      </w:r>
      <w:r w:rsidR="00EB5F2E">
        <w:rPr>
          <w:rFonts w:ascii="Times New Roman" w:eastAsia="Times New Roman" w:hAnsi="Times New Roman" w:cs="Times New Roman"/>
        </w:rPr>
        <w:t xml:space="preserve"> добавления стоимости</w:t>
      </w:r>
      <w:r w:rsidR="00472DB2">
        <w:rPr>
          <w:rFonts w:ascii="Times New Roman" w:eastAsia="Times New Roman" w:hAnsi="Times New Roman" w:cs="Times New Roman"/>
        </w:rPr>
        <w:t xml:space="preserve"> в стратегическое планирование</w:t>
      </w:r>
      <w:r w:rsidR="00451B36">
        <w:rPr>
          <w:rFonts w:ascii="Times New Roman" w:eastAsia="Times New Roman" w:hAnsi="Times New Roman" w:cs="Times New Roman"/>
        </w:rPr>
        <w:t xml:space="preserve">, в которой </w:t>
      </w:r>
      <w:r>
        <w:rPr>
          <w:rFonts w:ascii="Times New Roman" w:eastAsia="Times New Roman" w:hAnsi="Times New Roman" w:cs="Times New Roman"/>
        </w:rPr>
        <w:t xml:space="preserve">в верхней части </w:t>
      </w:r>
      <w:r w:rsidR="00451B36">
        <w:rPr>
          <w:rFonts w:ascii="Times New Roman" w:eastAsia="Times New Roman" w:hAnsi="Times New Roman" w:cs="Times New Roman"/>
        </w:rPr>
        <w:t>описаны поддерживающие</w:t>
      </w:r>
      <w:r>
        <w:rPr>
          <w:rFonts w:ascii="Times New Roman" w:eastAsia="Times New Roman" w:hAnsi="Times New Roman" w:cs="Times New Roman"/>
        </w:rPr>
        <w:t xml:space="preserve"> виды деятельности,</w:t>
      </w:r>
      <w:r w:rsidR="00451B36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в нижней -</w:t>
      </w:r>
      <w:r w:rsidR="00451B36">
        <w:rPr>
          <w:rFonts w:ascii="Times New Roman" w:eastAsia="Times New Roman" w:hAnsi="Times New Roman" w:cs="Times New Roman"/>
        </w:rPr>
        <w:t xml:space="preserve"> основные виды деятельности</w:t>
      </w:r>
      <w:r>
        <w:rPr>
          <w:rFonts w:ascii="Times New Roman" w:eastAsia="Times New Roman" w:hAnsi="Times New Roman" w:cs="Times New Roman"/>
        </w:rPr>
        <w:t xml:space="preserve">. </w:t>
      </w:r>
    </w:p>
    <w:p w14:paraId="36E1A1E4" w14:textId="2AE2C609" w:rsidR="00202355" w:rsidRPr="008720E5" w:rsidRDefault="00202355" w:rsidP="00202355">
      <w:pPr>
        <w:pStyle w:val="a"/>
        <w:rPr>
          <w:rFonts w:cs="Times New Roman"/>
        </w:rPr>
      </w:pPr>
      <w:r w:rsidRPr="008720E5">
        <w:rPr>
          <w:rFonts w:cs="Times New Roman"/>
        </w:rPr>
        <w:t xml:space="preserve">Цепочка добавления стоимости </w:t>
      </w:r>
    </w:p>
    <w:tbl>
      <w:tblPr>
        <w:tblStyle w:val="a9"/>
        <w:tblW w:w="9380" w:type="dxa"/>
        <w:tblInd w:w="119" w:type="dxa"/>
        <w:tblLayout w:type="fixed"/>
        <w:tblLook w:val="04A0" w:firstRow="1" w:lastRow="0" w:firstColumn="1" w:lastColumn="0" w:noHBand="0" w:noVBand="1"/>
      </w:tblPr>
      <w:tblGrid>
        <w:gridCol w:w="2002"/>
        <w:gridCol w:w="1134"/>
        <w:gridCol w:w="1282"/>
        <w:gridCol w:w="1276"/>
        <w:gridCol w:w="1418"/>
        <w:gridCol w:w="1842"/>
        <w:gridCol w:w="426"/>
      </w:tblGrid>
      <w:tr w:rsidR="002B381B" w:rsidRPr="008720E5" w14:paraId="4F088B8C" w14:textId="312D1678" w:rsidTr="008720E5">
        <w:trPr>
          <w:trHeight w:val="1651"/>
        </w:trPr>
        <w:tc>
          <w:tcPr>
            <w:tcW w:w="2002" w:type="dxa"/>
          </w:tcPr>
          <w:p w14:paraId="4888BEB9" w14:textId="625D3880" w:rsidR="007713E0" w:rsidRPr="008720E5" w:rsidRDefault="007713E0" w:rsidP="002B381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720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Поддерживающие виды деятельности</w:t>
            </w:r>
          </w:p>
        </w:tc>
        <w:tc>
          <w:tcPr>
            <w:tcW w:w="6952" w:type="dxa"/>
            <w:gridSpan w:val="5"/>
          </w:tcPr>
          <w:p w14:paraId="2B79118D" w14:textId="77777777" w:rsidR="007713E0" w:rsidRPr="008720E5" w:rsidRDefault="007713E0" w:rsidP="004D7419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</w:rPr>
            </w:pPr>
            <w:r w:rsidRPr="008720E5">
              <w:rPr>
                <w:rFonts w:ascii="Times New Roman" w:eastAsia="Times New Roman" w:hAnsi="Times New Roman" w:cs="Times New Roman"/>
              </w:rPr>
              <w:t>Инфраструктура фирмы</w:t>
            </w:r>
          </w:p>
          <w:p w14:paraId="3479ED18" w14:textId="77777777" w:rsidR="007713E0" w:rsidRPr="008720E5" w:rsidRDefault="007713E0" w:rsidP="004D7419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</w:rPr>
            </w:pPr>
            <w:r w:rsidRPr="008720E5">
              <w:rPr>
                <w:rFonts w:ascii="Times New Roman" w:eastAsia="Times New Roman" w:hAnsi="Times New Roman" w:cs="Times New Roman"/>
              </w:rPr>
              <w:t>Управление человеческим капиталом</w:t>
            </w:r>
          </w:p>
          <w:p w14:paraId="68DEBF99" w14:textId="77777777" w:rsidR="007713E0" w:rsidRPr="008720E5" w:rsidRDefault="007713E0" w:rsidP="004D7419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</w:rPr>
            </w:pPr>
            <w:r w:rsidRPr="008720E5">
              <w:rPr>
                <w:rFonts w:ascii="Times New Roman" w:eastAsia="Times New Roman" w:hAnsi="Times New Roman" w:cs="Times New Roman"/>
              </w:rPr>
              <w:t>Технологическое развитие</w:t>
            </w:r>
          </w:p>
          <w:p w14:paraId="41098BE5" w14:textId="13BDC9B1" w:rsidR="007713E0" w:rsidRPr="008720E5" w:rsidRDefault="007713E0" w:rsidP="004D7419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720E5">
              <w:rPr>
                <w:rFonts w:ascii="Times New Roman" w:eastAsia="Times New Roman" w:hAnsi="Times New Roman" w:cs="Times New Roman"/>
                <w:lang w:val="en-US"/>
              </w:rPr>
              <w:t>Закупки</w:t>
            </w:r>
          </w:p>
        </w:tc>
        <w:tc>
          <w:tcPr>
            <w:tcW w:w="426" w:type="dxa"/>
            <w:vMerge w:val="restart"/>
            <w:shd w:val="clear" w:color="auto" w:fill="auto"/>
          </w:tcPr>
          <w:p w14:paraId="7FD3FCEA" w14:textId="77777777" w:rsidR="007713E0" w:rsidRPr="008720E5" w:rsidRDefault="007713E0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2BC0CDB5" w14:textId="77777777" w:rsidR="007713E0" w:rsidRPr="008720E5" w:rsidRDefault="007713E0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46E4FCB4" w14:textId="4DF96F1D" w:rsidR="007713E0" w:rsidRPr="008720E5" w:rsidRDefault="007713E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8720E5">
              <w:rPr>
                <w:rFonts w:ascii="Times New Roman" w:eastAsia="Times New Roman" w:hAnsi="Times New Roman" w:cs="Times New Roman"/>
                <w:lang w:val="en-US"/>
              </w:rPr>
              <w:t>П</w:t>
            </w:r>
          </w:p>
          <w:p w14:paraId="752878B5" w14:textId="08ECC415" w:rsidR="007713E0" w:rsidRPr="008720E5" w:rsidRDefault="007713E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8720E5">
              <w:rPr>
                <w:rFonts w:ascii="Times New Roman" w:eastAsia="Times New Roman" w:hAnsi="Times New Roman" w:cs="Times New Roman"/>
                <w:lang w:val="en-US"/>
              </w:rPr>
              <w:t>Р</w:t>
            </w:r>
          </w:p>
          <w:p w14:paraId="7E2B0E9A" w14:textId="427E98ED" w:rsidR="007713E0" w:rsidRPr="008720E5" w:rsidRDefault="007713E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8720E5">
              <w:rPr>
                <w:rFonts w:ascii="Times New Roman" w:eastAsia="Times New Roman" w:hAnsi="Times New Roman" w:cs="Times New Roman"/>
                <w:lang w:val="en-US"/>
              </w:rPr>
              <w:t>И</w:t>
            </w:r>
          </w:p>
          <w:p w14:paraId="0DBD85E8" w14:textId="4B099DE5" w:rsidR="007713E0" w:rsidRPr="008720E5" w:rsidRDefault="007713E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8720E5">
              <w:rPr>
                <w:rFonts w:ascii="Times New Roman" w:eastAsia="Times New Roman" w:hAnsi="Times New Roman" w:cs="Times New Roman"/>
                <w:lang w:val="en-US"/>
              </w:rPr>
              <w:t>Б</w:t>
            </w:r>
          </w:p>
          <w:p w14:paraId="4AFB3ED2" w14:textId="2B409CF5" w:rsidR="007713E0" w:rsidRPr="008720E5" w:rsidRDefault="007713E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8720E5">
              <w:rPr>
                <w:rFonts w:ascii="Times New Roman" w:eastAsia="Times New Roman" w:hAnsi="Times New Roman" w:cs="Times New Roman"/>
                <w:lang w:val="en-US"/>
              </w:rPr>
              <w:t>Ы</w:t>
            </w:r>
          </w:p>
          <w:p w14:paraId="4CF68058" w14:textId="571C794E" w:rsidR="007713E0" w:rsidRPr="008720E5" w:rsidRDefault="007713E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8720E5">
              <w:rPr>
                <w:rFonts w:ascii="Times New Roman" w:eastAsia="Times New Roman" w:hAnsi="Times New Roman" w:cs="Times New Roman"/>
                <w:lang w:val="en-US"/>
              </w:rPr>
              <w:t>Л</w:t>
            </w:r>
          </w:p>
          <w:p w14:paraId="7A6689A9" w14:textId="4ABC20EA" w:rsidR="007713E0" w:rsidRPr="008720E5" w:rsidRDefault="007713E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8720E5">
              <w:rPr>
                <w:rFonts w:ascii="Times New Roman" w:eastAsia="Times New Roman" w:hAnsi="Times New Roman" w:cs="Times New Roman"/>
                <w:lang w:val="en-US"/>
              </w:rPr>
              <w:t>Ь</w:t>
            </w:r>
          </w:p>
          <w:p w14:paraId="29C3D708" w14:textId="77777777" w:rsidR="007713E0" w:rsidRPr="008720E5" w:rsidRDefault="007713E0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2B381B" w:rsidRPr="008720E5" w14:paraId="606BDDDB" w14:textId="591D14CA" w:rsidTr="002B381B">
        <w:tc>
          <w:tcPr>
            <w:tcW w:w="2002" w:type="dxa"/>
          </w:tcPr>
          <w:p w14:paraId="15DE684E" w14:textId="27A6810B" w:rsidR="007713E0" w:rsidRPr="008720E5" w:rsidRDefault="007713E0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8720E5">
              <w:rPr>
                <w:rFonts w:ascii="Times New Roman" w:eastAsia="Times New Roman" w:hAnsi="Times New Roman" w:cs="Times New Roman"/>
                <w:lang w:val="en-US"/>
              </w:rPr>
              <w:t>Основные виды деятельности</w:t>
            </w:r>
          </w:p>
        </w:tc>
        <w:tc>
          <w:tcPr>
            <w:tcW w:w="1134" w:type="dxa"/>
          </w:tcPr>
          <w:p w14:paraId="10544823" w14:textId="2D4D6F67" w:rsidR="007713E0" w:rsidRPr="008720E5" w:rsidRDefault="007713E0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8720E5">
              <w:rPr>
                <w:rFonts w:ascii="Times New Roman" w:eastAsia="Times New Roman" w:hAnsi="Times New Roman" w:cs="Times New Roman"/>
                <w:lang w:val="en-US"/>
              </w:rPr>
              <w:t>Логис</w:t>
            </w:r>
            <w:r w:rsidR="002B381B" w:rsidRPr="008720E5">
              <w:rPr>
                <w:rFonts w:ascii="Times New Roman" w:eastAsia="Times New Roman" w:hAnsi="Times New Roman" w:cs="Times New Roman"/>
                <w:lang w:val="en-US"/>
              </w:rPr>
              <w:t>-</w:t>
            </w:r>
            <w:r w:rsidRPr="008720E5">
              <w:rPr>
                <w:rFonts w:ascii="Times New Roman" w:eastAsia="Times New Roman" w:hAnsi="Times New Roman" w:cs="Times New Roman"/>
                <w:lang w:val="en-US"/>
              </w:rPr>
              <w:t>тика ресурсов</w:t>
            </w:r>
          </w:p>
        </w:tc>
        <w:tc>
          <w:tcPr>
            <w:tcW w:w="1282" w:type="dxa"/>
          </w:tcPr>
          <w:p w14:paraId="69CA3947" w14:textId="7BCFD8E0" w:rsidR="007713E0" w:rsidRPr="008720E5" w:rsidRDefault="007713E0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8720E5">
              <w:rPr>
                <w:rFonts w:ascii="Times New Roman" w:eastAsia="Times New Roman" w:hAnsi="Times New Roman" w:cs="Times New Roman"/>
                <w:lang w:val="en-US"/>
              </w:rPr>
              <w:t>Производ-ство</w:t>
            </w:r>
          </w:p>
        </w:tc>
        <w:tc>
          <w:tcPr>
            <w:tcW w:w="1276" w:type="dxa"/>
          </w:tcPr>
          <w:p w14:paraId="450F9D14" w14:textId="058AF7AC" w:rsidR="007713E0" w:rsidRPr="008720E5" w:rsidRDefault="007713E0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</w:rPr>
            </w:pPr>
            <w:r w:rsidRPr="008720E5">
              <w:rPr>
                <w:rFonts w:ascii="Times New Roman" w:eastAsia="Times New Roman" w:hAnsi="Times New Roman" w:cs="Times New Roman"/>
                <w:lang w:val="en-US"/>
              </w:rPr>
              <w:t>Логистика товаров/ услуг</w:t>
            </w:r>
          </w:p>
        </w:tc>
        <w:tc>
          <w:tcPr>
            <w:tcW w:w="1418" w:type="dxa"/>
          </w:tcPr>
          <w:p w14:paraId="4CE5A9A4" w14:textId="3F4C2A8C" w:rsidR="007713E0" w:rsidRPr="008720E5" w:rsidRDefault="007713E0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8720E5">
              <w:rPr>
                <w:rFonts w:ascii="Times New Roman" w:eastAsia="Times New Roman" w:hAnsi="Times New Roman" w:cs="Times New Roman"/>
                <w:lang w:val="en-US"/>
              </w:rPr>
              <w:t>Маркетинг и продажи</w:t>
            </w:r>
          </w:p>
        </w:tc>
        <w:tc>
          <w:tcPr>
            <w:tcW w:w="1842" w:type="dxa"/>
          </w:tcPr>
          <w:p w14:paraId="5717C202" w14:textId="68090503" w:rsidR="007713E0" w:rsidRPr="008720E5" w:rsidRDefault="007713E0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8720E5">
              <w:rPr>
                <w:rFonts w:ascii="Times New Roman" w:eastAsia="Times New Roman" w:hAnsi="Times New Roman" w:cs="Times New Roman"/>
                <w:lang w:val="en-US"/>
              </w:rPr>
              <w:t>Постпродажная деятельность</w:t>
            </w:r>
          </w:p>
        </w:tc>
        <w:tc>
          <w:tcPr>
            <w:tcW w:w="426" w:type="dxa"/>
            <w:vMerge/>
            <w:shd w:val="clear" w:color="auto" w:fill="auto"/>
          </w:tcPr>
          <w:p w14:paraId="4BB35CC7" w14:textId="77777777" w:rsidR="007713E0" w:rsidRPr="008720E5" w:rsidRDefault="007713E0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14:paraId="58EE5EF7" w14:textId="3059C2F1" w:rsidR="00352167" w:rsidRPr="008720E5" w:rsidRDefault="00202355" w:rsidP="00202355">
      <w:pPr>
        <w:spacing w:line="360" w:lineRule="auto"/>
        <w:ind w:firstLine="710"/>
        <w:jc w:val="both"/>
        <w:rPr>
          <w:rFonts w:ascii="Times New Roman" w:hAnsi="Times New Roman" w:cs="Times New Roman"/>
          <w:color w:val="000000" w:themeColor="text1"/>
        </w:rPr>
      </w:pPr>
      <w:r w:rsidRPr="008720E5">
        <w:rPr>
          <w:rFonts w:ascii="Times New Roman" w:hAnsi="Times New Roman" w:cs="Times New Roman"/>
          <w:color w:val="000000" w:themeColor="text1"/>
        </w:rPr>
        <w:t xml:space="preserve">Источник: </w:t>
      </w:r>
      <w:r w:rsidR="00A00037" w:rsidRPr="008720E5">
        <w:rPr>
          <w:rFonts w:ascii="Times New Roman" w:hAnsi="Times New Roman" w:cs="Times New Roman"/>
          <w:color w:val="000000" w:themeColor="text1"/>
        </w:rPr>
        <w:t xml:space="preserve">составлено автором </w:t>
      </w:r>
    </w:p>
    <w:p w14:paraId="1802AFA5" w14:textId="77777777" w:rsidR="007D1B09" w:rsidRPr="0008740D" w:rsidRDefault="007D1B09" w:rsidP="002B381B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08740D">
        <w:rPr>
          <w:rFonts w:ascii="Times New Roman" w:eastAsia="Times New Roman" w:hAnsi="Times New Roman" w:cs="Times New Roman"/>
        </w:rPr>
        <w:t>Цепочка добавленной стоимости представляет собой визуализацию всей внутренней деятельности организации. Она формируется из следующих пунктов:</w:t>
      </w:r>
    </w:p>
    <w:p w14:paraId="3A18FED8" w14:textId="77777777" w:rsidR="007D1B09" w:rsidRPr="0008740D" w:rsidRDefault="007D1B09" w:rsidP="002B381B">
      <w:pPr>
        <w:numPr>
          <w:ilvl w:val="0"/>
          <w:numId w:val="2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 w:rsidRPr="0008740D">
        <w:rPr>
          <w:rFonts w:ascii="Times New Roman" w:eastAsia="Times New Roman" w:hAnsi="Times New Roman" w:cs="Times New Roman"/>
        </w:rPr>
        <w:t>из основных видов деятельности, которые напрямую влияют на конечный продукт,</w:t>
      </w:r>
    </w:p>
    <w:p w14:paraId="476F6857" w14:textId="05550BCD" w:rsidR="007D1B09" w:rsidRPr="007D1B09" w:rsidRDefault="007D1B09" w:rsidP="002B381B">
      <w:pPr>
        <w:numPr>
          <w:ilvl w:val="0"/>
          <w:numId w:val="2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 w:rsidRPr="0008740D">
        <w:rPr>
          <w:rFonts w:ascii="Times New Roman" w:eastAsia="Times New Roman" w:hAnsi="Times New Roman" w:cs="Times New Roman"/>
        </w:rPr>
        <w:t xml:space="preserve"> вспомогательных действий, косвенно добавляющих ценность.</w:t>
      </w:r>
    </w:p>
    <w:p w14:paraId="3A7873C4" w14:textId="77777777" w:rsidR="002B381B" w:rsidRDefault="00317FB6" w:rsidP="002B381B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D17C72">
        <w:rPr>
          <w:rFonts w:ascii="Times New Roman" w:eastAsia="Times New Roman" w:hAnsi="Times New Roman" w:cs="Times New Roman"/>
        </w:rPr>
        <w:t xml:space="preserve">Основными видами деятельности являются: </w:t>
      </w:r>
    </w:p>
    <w:p w14:paraId="0363A86B" w14:textId="3A54258F" w:rsidR="002B381B" w:rsidRDefault="002B381B" w:rsidP="002B381B">
      <w:pPr>
        <w:pStyle w:val="af0"/>
        <w:numPr>
          <w:ilvl w:val="0"/>
          <w:numId w:val="12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логистика ресурсов</w:t>
      </w:r>
      <w:r>
        <w:rPr>
          <w:rFonts w:ascii="Times New Roman" w:eastAsia="Times New Roman" w:hAnsi="Times New Roman" w:cs="Times New Roman"/>
          <w:lang w:val="en-US"/>
        </w:rPr>
        <w:t>;</w:t>
      </w:r>
    </w:p>
    <w:p w14:paraId="4D51B526" w14:textId="109CB0D0" w:rsidR="002B381B" w:rsidRDefault="002B381B" w:rsidP="002B381B">
      <w:pPr>
        <w:pStyle w:val="af0"/>
        <w:numPr>
          <w:ilvl w:val="0"/>
          <w:numId w:val="12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производство;</w:t>
      </w:r>
    </w:p>
    <w:p w14:paraId="45FE3416" w14:textId="0633E2A1" w:rsidR="002B381B" w:rsidRDefault="002B381B" w:rsidP="002B381B">
      <w:pPr>
        <w:pStyle w:val="af0"/>
        <w:numPr>
          <w:ilvl w:val="0"/>
          <w:numId w:val="12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логистика товаров/услуг;</w:t>
      </w:r>
    </w:p>
    <w:p w14:paraId="412CF171" w14:textId="3722296F" w:rsidR="002B381B" w:rsidRDefault="002B381B" w:rsidP="002B381B">
      <w:pPr>
        <w:pStyle w:val="af0"/>
        <w:numPr>
          <w:ilvl w:val="0"/>
          <w:numId w:val="12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маркетинг и продажи;</w:t>
      </w:r>
    </w:p>
    <w:p w14:paraId="349C4BA9" w14:textId="77777777" w:rsidR="002B381B" w:rsidRDefault="007D1B09" w:rsidP="002B381B">
      <w:pPr>
        <w:pStyle w:val="af0"/>
        <w:numPr>
          <w:ilvl w:val="0"/>
          <w:numId w:val="12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 w:rsidRPr="002B381B">
        <w:rPr>
          <w:rFonts w:ascii="Times New Roman" w:eastAsia="Times New Roman" w:hAnsi="Times New Roman" w:cs="Times New Roman"/>
        </w:rPr>
        <w:t xml:space="preserve">постпродажная деятельность. </w:t>
      </w:r>
    </w:p>
    <w:p w14:paraId="226EEDA9" w14:textId="77777777" w:rsidR="002B381B" w:rsidRDefault="002B381B" w:rsidP="002B381B">
      <w:pPr>
        <w:spacing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2B381B">
        <w:rPr>
          <w:rFonts w:ascii="Times New Roman" w:eastAsia="Times New Roman" w:hAnsi="Times New Roman" w:cs="Times New Roman"/>
        </w:rPr>
        <w:t>Поддерживающие виды деятельности</w:t>
      </w:r>
      <w:r w:rsidRPr="002B381B">
        <w:rPr>
          <w:rFonts w:ascii="Times New Roman" w:eastAsia="Times New Roman" w:hAnsi="Times New Roman" w:cs="Times New Roman"/>
          <w:lang w:val="en-US"/>
        </w:rPr>
        <w:t xml:space="preserve">: </w:t>
      </w:r>
    </w:p>
    <w:p w14:paraId="3172EE9F" w14:textId="2D0E325E" w:rsidR="002B381B" w:rsidRDefault="002B381B" w:rsidP="002B381B">
      <w:pPr>
        <w:pStyle w:val="af0"/>
        <w:numPr>
          <w:ilvl w:val="0"/>
          <w:numId w:val="11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инфраструктура фирмы;</w:t>
      </w:r>
    </w:p>
    <w:p w14:paraId="26994DD2" w14:textId="5C29BF76" w:rsidR="002B381B" w:rsidRDefault="002B381B" w:rsidP="002B381B">
      <w:pPr>
        <w:pStyle w:val="af0"/>
        <w:numPr>
          <w:ilvl w:val="0"/>
          <w:numId w:val="11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 w:rsidRPr="002B381B">
        <w:rPr>
          <w:rFonts w:ascii="Times New Roman" w:eastAsia="Times New Roman" w:hAnsi="Times New Roman" w:cs="Times New Roman"/>
        </w:rPr>
        <w:t>упр</w:t>
      </w:r>
      <w:r>
        <w:rPr>
          <w:rFonts w:ascii="Times New Roman" w:eastAsia="Times New Roman" w:hAnsi="Times New Roman" w:cs="Times New Roman"/>
        </w:rPr>
        <w:t>авление человеческим капиталом;</w:t>
      </w:r>
    </w:p>
    <w:p w14:paraId="796392A3" w14:textId="1C948D90" w:rsidR="002B381B" w:rsidRDefault="002B381B" w:rsidP="002B381B">
      <w:pPr>
        <w:pStyle w:val="af0"/>
        <w:numPr>
          <w:ilvl w:val="0"/>
          <w:numId w:val="11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технологическое развитие;</w:t>
      </w:r>
    </w:p>
    <w:p w14:paraId="193A2979" w14:textId="7BD2B315" w:rsidR="002B381B" w:rsidRPr="002B381B" w:rsidRDefault="002B381B" w:rsidP="002B381B">
      <w:pPr>
        <w:pStyle w:val="af0"/>
        <w:numPr>
          <w:ilvl w:val="0"/>
          <w:numId w:val="11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 w:rsidRPr="002B381B">
        <w:rPr>
          <w:rFonts w:ascii="Times New Roman" w:eastAsia="Times New Roman" w:hAnsi="Times New Roman" w:cs="Times New Roman"/>
        </w:rPr>
        <w:t xml:space="preserve"> закупки. </w:t>
      </w:r>
    </w:p>
    <w:p w14:paraId="4BBE00DF" w14:textId="69B9D556" w:rsidR="00352167" w:rsidRPr="00D17C72" w:rsidRDefault="007D1B09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Модель о</w:t>
      </w:r>
      <w:r w:rsidR="00352167" w:rsidRPr="00D17C72">
        <w:rPr>
          <w:rFonts w:ascii="Times New Roman" w:eastAsia="Times New Roman" w:hAnsi="Times New Roman" w:cs="Times New Roman"/>
        </w:rPr>
        <w:t xml:space="preserve">писывает последовательное накопление ценности для потребителя и издержек в процессе прохождения создаваемого товара/услуги через элементы цепочки. </w:t>
      </w:r>
    </w:p>
    <w:p w14:paraId="410F8D70" w14:textId="60EB3CEA" w:rsidR="002B381B" w:rsidRDefault="00951C82" w:rsidP="00DF7A9F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«Цепочки ценности» в здравоохранении – это наборы действий, необходимых для создания этой ценности для пациентов с особыми медицинскими потребностями. </w:t>
      </w:r>
      <w:r w:rsidR="00FA6560">
        <w:rPr>
          <w:rFonts w:ascii="Times New Roman" w:eastAsia="Times New Roman" w:hAnsi="Times New Roman" w:cs="Times New Roman"/>
        </w:rPr>
        <w:t>Ниже в</w:t>
      </w:r>
      <w:r w:rsidR="00A60ABA">
        <w:rPr>
          <w:rFonts w:ascii="Times New Roman" w:eastAsia="Times New Roman" w:hAnsi="Times New Roman" w:cs="Times New Roman"/>
        </w:rPr>
        <w:t xml:space="preserve"> таблице №4</w:t>
      </w:r>
      <w:r w:rsidR="00AB2614">
        <w:rPr>
          <w:rFonts w:ascii="Times New Roman" w:eastAsia="Times New Roman" w:hAnsi="Times New Roman" w:cs="Times New Roman"/>
        </w:rPr>
        <w:t xml:space="preserve"> приведена</w:t>
      </w:r>
      <w:r w:rsidR="00B46892">
        <w:rPr>
          <w:rFonts w:ascii="Times New Roman" w:eastAsia="Times New Roman" w:hAnsi="Times New Roman" w:cs="Times New Roman"/>
        </w:rPr>
        <w:t xml:space="preserve"> стандартная</w:t>
      </w:r>
      <w:r w:rsidR="00AB2614">
        <w:rPr>
          <w:rFonts w:ascii="Times New Roman" w:eastAsia="Times New Roman" w:hAnsi="Times New Roman" w:cs="Times New Roman"/>
        </w:rPr>
        <w:t xml:space="preserve"> цепочка создания ценности при оказании медицинской помощи (CDVC).</w:t>
      </w:r>
      <w:r w:rsidR="00451B36">
        <w:rPr>
          <w:rFonts w:ascii="Times New Roman" w:eastAsia="Times New Roman" w:hAnsi="Times New Roman" w:cs="Times New Roman"/>
        </w:rPr>
        <w:t xml:space="preserve"> В цепочке такого вида </w:t>
      </w:r>
      <w:r w:rsidR="00FA6560">
        <w:rPr>
          <w:rFonts w:ascii="Times New Roman" w:eastAsia="Times New Roman" w:hAnsi="Times New Roman" w:cs="Times New Roman"/>
        </w:rPr>
        <w:t xml:space="preserve">в верхней ее части </w:t>
      </w:r>
      <w:r w:rsidR="00451B36">
        <w:rPr>
          <w:rFonts w:ascii="Times New Roman" w:eastAsia="Times New Roman" w:hAnsi="Times New Roman" w:cs="Times New Roman"/>
        </w:rPr>
        <w:t xml:space="preserve">рассмотрены </w:t>
      </w:r>
      <w:r w:rsidR="002B381B">
        <w:rPr>
          <w:rFonts w:ascii="Times New Roman" w:eastAsia="Times New Roman" w:hAnsi="Times New Roman" w:cs="Times New Roman"/>
        </w:rPr>
        <w:t>следующие</w:t>
      </w:r>
      <w:r w:rsidR="00451B36">
        <w:rPr>
          <w:rFonts w:ascii="Times New Roman" w:eastAsia="Times New Roman" w:hAnsi="Times New Roman" w:cs="Times New Roman"/>
        </w:rPr>
        <w:t xml:space="preserve"> </w:t>
      </w:r>
      <w:r w:rsidR="00F90D38">
        <w:rPr>
          <w:rFonts w:ascii="Times New Roman" w:eastAsia="Times New Roman" w:hAnsi="Times New Roman" w:cs="Times New Roman"/>
        </w:rPr>
        <w:t xml:space="preserve">три </w:t>
      </w:r>
      <w:r w:rsidR="00451B36">
        <w:rPr>
          <w:rFonts w:ascii="Times New Roman" w:eastAsia="Times New Roman" w:hAnsi="Times New Roman" w:cs="Times New Roman"/>
        </w:rPr>
        <w:t>компоненты ценност</w:t>
      </w:r>
      <w:r w:rsidR="002B381B">
        <w:rPr>
          <w:rFonts w:ascii="Times New Roman" w:eastAsia="Times New Roman" w:hAnsi="Times New Roman" w:cs="Times New Roman"/>
        </w:rPr>
        <w:t>и</w:t>
      </w:r>
      <w:r w:rsidR="00F90D38">
        <w:rPr>
          <w:rFonts w:ascii="Times New Roman" w:eastAsia="Times New Roman" w:hAnsi="Times New Roman" w:cs="Times New Roman"/>
        </w:rPr>
        <w:t xml:space="preserve"> для пациента</w:t>
      </w:r>
      <w:r w:rsidR="002B381B">
        <w:rPr>
          <w:rFonts w:ascii="Times New Roman" w:eastAsia="Times New Roman" w:hAnsi="Times New Roman" w:cs="Times New Roman"/>
          <w:lang w:val="en-US"/>
        </w:rPr>
        <w:t>:</w:t>
      </w:r>
      <w:r w:rsidR="002B381B">
        <w:rPr>
          <w:rFonts w:ascii="Times New Roman" w:eastAsia="Times New Roman" w:hAnsi="Times New Roman" w:cs="Times New Roman"/>
        </w:rPr>
        <w:t xml:space="preserve"> </w:t>
      </w:r>
    </w:p>
    <w:p w14:paraId="1D7664C5" w14:textId="060E5B52" w:rsidR="002B381B" w:rsidRPr="002B381B" w:rsidRDefault="00996F16" w:rsidP="00DF7A9F">
      <w:pPr>
        <w:pStyle w:val="af0"/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1) Информирование. На данном этапе</w:t>
      </w:r>
      <w:r w:rsidR="00F90D3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происходит обуч</w:t>
      </w:r>
      <w:r w:rsidR="00F90D38">
        <w:rPr>
          <w:rFonts w:ascii="Times New Roman" w:eastAsia="Times New Roman" w:hAnsi="Times New Roman" w:cs="Times New Roman"/>
        </w:rPr>
        <w:t>ение и консультирование пациентов</w:t>
      </w:r>
      <w:r w:rsidR="00FA6560">
        <w:rPr>
          <w:rFonts w:ascii="Times New Roman" w:eastAsia="Times New Roman" w:hAnsi="Times New Roman" w:cs="Times New Roman"/>
        </w:rPr>
        <w:t>.</w:t>
      </w:r>
    </w:p>
    <w:p w14:paraId="668F0F0B" w14:textId="1FAABE32" w:rsidR="002B381B" w:rsidRPr="002B381B" w:rsidRDefault="00996F16" w:rsidP="00DF7A9F">
      <w:pPr>
        <w:pStyle w:val="af0"/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И</w:t>
      </w:r>
      <w:r w:rsidR="00D965E2" w:rsidRPr="002B381B">
        <w:rPr>
          <w:rFonts w:ascii="Times New Roman" w:eastAsia="Times New Roman" w:hAnsi="Times New Roman" w:cs="Times New Roman"/>
        </w:rPr>
        <w:t>змерения</w:t>
      </w:r>
      <w:r w:rsidR="00DF7A9F">
        <w:rPr>
          <w:rFonts w:ascii="Times New Roman" w:eastAsia="Times New Roman" w:hAnsi="Times New Roman" w:cs="Times New Roman"/>
        </w:rPr>
        <w:t>.</w:t>
      </w:r>
      <w:r w:rsidR="00451B36" w:rsidRPr="002B381B">
        <w:rPr>
          <w:rFonts w:ascii="Times New Roman" w:eastAsia="Times New Roman" w:hAnsi="Times New Roman" w:cs="Times New Roman"/>
        </w:rPr>
        <w:t xml:space="preserve"> </w:t>
      </w:r>
      <w:r w:rsidR="00DF7A9F">
        <w:rPr>
          <w:rFonts w:ascii="Times New Roman" w:eastAsia="Times New Roman" w:hAnsi="Times New Roman" w:cs="Times New Roman"/>
        </w:rPr>
        <w:t xml:space="preserve">Пациентов необходимо уведомить о том, какие измерения должны быть сделаны в рамках их лечения.  </w:t>
      </w:r>
    </w:p>
    <w:p w14:paraId="6C070988" w14:textId="68D97E0E" w:rsidR="002B381B" w:rsidRPr="002B381B" w:rsidRDefault="00996F16" w:rsidP="00DF7A9F">
      <w:pPr>
        <w:pStyle w:val="af0"/>
        <w:spacing w:line="36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3) Д</w:t>
      </w:r>
      <w:r w:rsidR="00451B36" w:rsidRPr="002B381B">
        <w:rPr>
          <w:rFonts w:ascii="Times New Roman" w:eastAsia="Times New Roman" w:hAnsi="Times New Roman" w:cs="Times New Roman"/>
        </w:rPr>
        <w:t>оступ</w:t>
      </w:r>
      <w:r w:rsidR="002B381B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Эта компонента ценности предоставляет информацию о том, </w:t>
      </w:r>
      <w:r w:rsidR="00DF7A9F">
        <w:rPr>
          <w:rFonts w:ascii="Times New Roman" w:eastAsia="Times New Roman" w:hAnsi="Times New Roman" w:cs="Times New Roman"/>
        </w:rPr>
        <w:t>где</w:t>
      </w:r>
      <w:r>
        <w:rPr>
          <w:rFonts w:ascii="Times New Roman" w:eastAsia="Times New Roman" w:hAnsi="Times New Roman" w:cs="Times New Roman"/>
        </w:rPr>
        <w:t xml:space="preserve"> будут оказываться медицинские услуги пациентам. Это могут быть медицинские</w:t>
      </w:r>
      <w:r w:rsidR="00451B36" w:rsidRPr="002B381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офисы и лаборатории, больничные подразделения, а также очные посещения медсестрами пациентов или заочный формат – удаленные консультации па</w:t>
      </w:r>
      <w:r w:rsidR="00DF7A9F">
        <w:rPr>
          <w:rFonts w:ascii="Times New Roman" w:eastAsia="Times New Roman" w:hAnsi="Times New Roman" w:cs="Times New Roman"/>
        </w:rPr>
        <w:t>циентов о состоянии их здоровья и жалобах.</w:t>
      </w:r>
      <w:r>
        <w:rPr>
          <w:rFonts w:ascii="Times New Roman" w:eastAsia="Times New Roman" w:hAnsi="Times New Roman" w:cs="Times New Roman"/>
        </w:rPr>
        <w:t xml:space="preserve"> </w:t>
      </w:r>
    </w:p>
    <w:p w14:paraId="3B1DF2D5" w14:textId="6F6FB4D4" w:rsidR="00996F16" w:rsidRDefault="00DF7A9F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</w:rPr>
        <w:t xml:space="preserve">Затем </w:t>
      </w:r>
      <w:r w:rsidR="001B5664">
        <w:rPr>
          <w:rFonts w:ascii="Times New Roman" w:eastAsia="Times New Roman" w:hAnsi="Times New Roman" w:cs="Times New Roman"/>
        </w:rPr>
        <w:t xml:space="preserve">в нижней части модели </w:t>
      </w:r>
      <w:r>
        <w:rPr>
          <w:rFonts w:ascii="Times New Roman" w:eastAsia="Times New Roman" w:hAnsi="Times New Roman" w:cs="Times New Roman"/>
        </w:rPr>
        <w:t>рассматривается то</w:t>
      </w:r>
      <w:r w:rsidR="002B381B">
        <w:rPr>
          <w:rFonts w:ascii="Times New Roman" w:eastAsia="Times New Roman" w:hAnsi="Times New Roman" w:cs="Times New Roman"/>
        </w:rPr>
        <w:t xml:space="preserve">, </w:t>
      </w:r>
      <w:r w:rsidR="00451B36">
        <w:rPr>
          <w:rFonts w:ascii="Times New Roman" w:eastAsia="Times New Roman" w:hAnsi="Times New Roman" w:cs="Times New Roman"/>
        </w:rPr>
        <w:t xml:space="preserve">как </w:t>
      </w:r>
      <w:r>
        <w:rPr>
          <w:rFonts w:ascii="Times New Roman" w:eastAsia="Times New Roman" w:hAnsi="Times New Roman" w:cs="Times New Roman"/>
        </w:rPr>
        <w:t>перечисленные компоненты ценности</w:t>
      </w:r>
      <w:r w:rsidR="00451B36">
        <w:rPr>
          <w:rFonts w:ascii="Times New Roman" w:eastAsia="Times New Roman" w:hAnsi="Times New Roman" w:cs="Times New Roman"/>
        </w:rPr>
        <w:t xml:space="preserve"> проявляются н</w:t>
      </w:r>
      <w:r w:rsidR="002B381B">
        <w:rPr>
          <w:rFonts w:ascii="Times New Roman" w:eastAsia="Times New Roman" w:hAnsi="Times New Roman" w:cs="Times New Roman"/>
        </w:rPr>
        <w:t>а каждом из этапов</w:t>
      </w:r>
      <w:r w:rsidR="00097A7F">
        <w:rPr>
          <w:rFonts w:ascii="Times New Roman" w:eastAsia="Times New Roman" w:hAnsi="Times New Roman" w:cs="Times New Roman"/>
        </w:rPr>
        <w:t xml:space="preserve"> – звеньев цепочки</w:t>
      </w:r>
      <w:r w:rsidR="00996F16">
        <w:rPr>
          <w:rFonts w:ascii="Times New Roman" w:eastAsia="Times New Roman" w:hAnsi="Times New Roman" w:cs="Times New Roman"/>
        </w:rPr>
        <w:t xml:space="preserve"> добавленной стоимости</w:t>
      </w:r>
      <w:r w:rsidR="00996F16">
        <w:rPr>
          <w:rFonts w:ascii="Times New Roman" w:eastAsia="Times New Roman" w:hAnsi="Times New Roman" w:cs="Times New Roman"/>
          <w:lang w:val="en-US"/>
        </w:rPr>
        <w:t xml:space="preserve">: </w:t>
      </w:r>
    </w:p>
    <w:p w14:paraId="51A75590" w14:textId="2F299050" w:rsidR="00996F16" w:rsidRDefault="002B381B" w:rsidP="00996F16">
      <w:pPr>
        <w:pStyle w:val="af0"/>
        <w:numPr>
          <w:ilvl w:val="0"/>
          <w:numId w:val="20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996F16">
        <w:rPr>
          <w:rFonts w:ascii="Times New Roman" w:eastAsia="Times New Roman" w:hAnsi="Times New Roman" w:cs="Times New Roman"/>
        </w:rPr>
        <w:t>мониторинг/</w:t>
      </w:r>
      <w:r w:rsidR="00996F16">
        <w:rPr>
          <w:rFonts w:ascii="Times New Roman" w:eastAsia="Times New Roman" w:hAnsi="Times New Roman" w:cs="Times New Roman"/>
        </w:rPr>
        <w:t>профилактика;</w:t>
      </w:r>
      <w:r w:rsidR="00451B36" w:rsidRPr="00996F16">
        <w:rPr>
          <w:rFonts w:ascii="Times New Roman" w:eastAsia="Times New Roman" w:hAnsi="Times New Roman" w:cs="Times New Roman"/>
        </w:rPr>
        <w:t xml:space="preserve"> </w:t>
      </w:r>
    </w:p>
    <w:p w14:paraId="231707D6" w14:textId="5800A1E6" w:rsidR="00996F16" w:rsidRDefault="00996F16" w:rsidP="00996F16">
      <w:pPr>
        <w:pStyle w:val="af0"/>
        <w:numPr>
          <w:ilvl w:val="0"/>
          <w:numId w:val="20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постановка диагноза;</w:t>
      </w:r>
    </w:p>
    <w:p w14:paraId="66859E20" w14:textId="6A74E41F" w:rsidR="00996F16" w:rsidRDefault="00451B36" w:rsidP="00996F16">
      <w:pPr>
        <w:pStyle w:val="af0"/>
        <w:numPr>
          <w:ilvl w:val="0"/>
          <w:numId w:val="20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996F16">
        <w:rPr>
          <w:rFonts w:ascii="Times New Roman" w:eastAsia="Times New Roman" w:hAnsi="Times New Roman" w:cs="Times New Roman"/>
        </w:rPr>
        <w:t>подгото</w:t>
      </w:r>
      <w:r w:rsidR="00996F16">
        <w:rPr>
          <w:rFonts w:ascii="Times New Roman" w:eastAsia="Times New Roman" w:hAnsi="Times New Roman" w:cs="Times New Roman"/>
        </w:rPr>
        <w:t>вка;</w:t>
      </w:r>
    </w:p>
    <w:p w14:paraId="1815A911" w14:textId="44AE764E" w:rsidR="00996F16" w:rsidRDefault="00996F16" w:rsidP="00996F16">
      <w:pPr>
        <w:pStyle w:val="af0"/>
        <w:numPr>
          <w:ilvl w:val="0"/>
          <w:numId w:val="20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вмешательство;</w:t>
      </w:r>
    </w:p>
    <w:p w14:paraId="31014A24" w14:textId="0296B3CD" w:rsidR="00996F16" w:rsidRDefault="002B381B" w:rsidP="00996F16">
      <w:pPr>
        <w:pStyle w:val="af0"/>
        <w:numPr>
          <w:ilvl w:val="0"/>
          <w:numId w:val="20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996F16">
        <w:rPr>
          <w:rFonts w:ascii="Times New Roman" w:eastAsia="Times New Roman" w:hAnsi="Times New Roman" w:cs="Times New Roman"/>
        </w:rPr>
        <w:t>реанимация/</w:t>
      </w:r>
      <w:r w:rsidR="00996F16">
        <w:rPr>
          <w:rFonts w:ascii="Times New Roman" w:eastAsia="Times New Roman" w:hAnsi="Times New Roman" w:cs="Times New Roman"/>
        </w:rPr>
        <w:t>реабилитация;</w:t>
      </w:r>
    </w:p>
    <w:p w14:paraId="00D062DC" w14:textId="4D9B394F" w:rsidR="00352167" w:rsidRPr="00996F16" w:rsidRDefault="00996F16" w:rsidP="00996F16">
      <w:pPr>
        <w:pStyle w:val="af0"/>
        <w:numPr>
          <w:ilvl w:val="0"/>
          <w:numId w:val="20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постлечебные мероприятия</w:t>
      </w:r>
      <w:r w:rsidR="00451B36" w:rsidRPr="00996F16">
        <w:rPr>
          <w:rFonts w:ascii="Times New Roman" w:eastAsia="Times New Roman" w:hAnsi="Times New Roman" w:cs="Times New Roman"/>
        </w:rPr>
        <w:t>.</w:t>
      </w:r>
    </w:p>
    <w:p w14:paraId="5DCFDEAF" w14:textId="77777777" w:rsidR="00803AD2" w:rsidRDefault="00803AD2" w:rsidP="008D4986">
      <w:pPr>
        <w:spacing w:before="4" w:line="360" w:lineRule="auto"/>
        <w:ind w:left="119" w:right="61" w:firstLine="710"/>
        <w:jc w:val="both"/>
        <w:rPr>
          <w:rFonts w:ascii="Times New Roman" w:eastAsia="Times New Roman" w:hAnsi="Times New Roman" w:cs="Times New Roman"/>
        </w:rPr>
      </w:pPr>
    </w:p>
    <w:p w14:paraId="76CF89B8" w14:textId="77777777" w:rsidR="00803AD2" w:rsidRDefault="00803AD2" w:rsidP="008D4986">
      <w:pPr>
        <w:spacing w:before="4" w:line="360" w:lineRule="auto"/>
        <w:ind w:left="119" w:right="61" w:firstLine="710"/>
        <w:jc w:val="both"/>
        <w:rPr>
          <w:rFonts w:ascii="Times New Roman" w:eastAsia="Times New Roman" w:hAnsi="Times New Roman" w:cs="Times New Roman"/>
        </w:rPr>
        <w:sectPr w:rsidR="00803AD2" w:rsidSect="00B555FF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0A9ECB53" w14:textId="42A995B4" w:rsidR="00803AD2" w:rsidRPr="00202355" w:rsidRDefault="00202355" w:rsidP="00202355">
      <w:pPr>
        <w:pStyle w:val="a"/>
      </w:pPr>
      <w:r>
        <w:lastRenderedPageBreak/>
        <w:t>Стандартная цепочка добавления стоимости при оказании медицинской помощи (</w:t>
      </w:r>
      <w:r>
        <w:rPr>
          <w:lang w:val="en-US"/>
        </w:rPr>
        <w:t>CDVC</w:t>
      </w:r>
      <w:r>
        <w:t>)</w:t>
      </w:r>
    </w:p>
    <w:tbl>
      <w:tblPr>
        <w:tblStyle w:val="a9"/>
        <w:tblW w:w="14622" w:type="dxa"/>
        <w:tblInd w:w="119" w:type="dxa"/>
        <w:tblLayout w:type="fixed"/>
        <w:tblLook w:val="04A0" w:firstRow="1" w:lastRow="0" w:firstColumn="1" w:lastColumn="0" w:noHBand="0" w:noVBand="1"/>
      </w:tblPr>
      <w:tblGrid>
        <w:gridCol w:w="2007"/>
        <w:gridCol w:w="1982"/>
        <w:gridCol w:w="2267"/>
        <w:gridCol w:w="2125"/>
        <w:gridCol w:w="2126"/>
        <w:gridCol w:w="2125"/>
        <w:gridCol w:w="1990"/>
      </w:tblGrid>
      <w:tr w:rsidR="00803AD2" w14:paraId="4F372616" w14:textId="77777777" w:rsidTr="00803AD2">
        <w:tc>
          <w:tcPr>
            <w:tcW w:w="2007" w:type="dxa"/>
          </w:tcPr>
          <w:p w14:paraId="56B6E500" w14:textId="46E04FE6" w:rsidR="00AB2614" w:rsidRPr="00803AD2" w:rsidRDefault="00AB2614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803AD2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Компоненты ценности</w:t>
            </w:r>
          </w:p>
        </w:tc>
        <w:tc>
          <w:tcPr>
            <w:tcW w:w="12615" w:type="dxa"/>
            <w:gridSpan w:val="6"/>
          </w:tcPr>
          <w:p w14:paraId="417C0E23" w14:textId="77777777" w:rsidR="00AB2614" w:rsidRDefault="00AB2614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03AD2" w14:paraId="10FAAD77" w14:textId="77777777" w:rsidTr="00803AD2">
        <w:trPr>
          <w:trHeight w:val="1136"/>
        </w:trPr>
        <w:tc>
          <w:tcPr>
            <w:tcW w:w="2007" w:type="dxa"/>
          </w:tcPr>
          <w:p w14:paraId="7BDD8FAF" w14:textId="77777777" w:rsidR="00AB2614" w:rsidRDefault="00AB2614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803AD2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Информировани</w:t>
            </w:r>
            <w:r w:rsidR="002751D4" w:rsidRPr="00803AD2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е</w:t>
            </w:r>
          </w:p>
          <w:p w14:paraId="11BCFDE0" w14:textId="7DDE1492" w:rsidR="00097A7F" w:rsidRPr="00803AD2" w:rsidRDefault="00097A7F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EB4386">
              <w:rPr>
                <w:rFonts w:ascii="Times New Roman" w:hAnsi="Times New Roman" w:cs="Times New Roman"/>
                <w:i/>
              </w:rPr>
              <w:t>(О чем пациенты должны быть осведомлены?)</w:t>
            </w:r>
          </w:p>
        </w:tc>
        <w:tc>
          <w:tcPr>
            <w:tcW w:w="12615" w:type="dxa"/>
            <w:gridSpan w:val="6"/>
          </w:tcPr>
          <w:p w14:paraId="192D6258" w14:textId="77777777" w:rsidR="009D14A2" w:rsidRPr="00803AD2" w:rsidRDefault="009D14A2" w:rsidP="009D14A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8BED09A" w14:textId="77777777" w:rsidR="002108FF" w:rsidRDefault="002108FF" w:rsidP="009D14A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2343DA3" w14:textId="77777777" w:rsidR="009D14A2" w:rsidRPr="009D14A2" w:rsidRDefault="009D14A2" w:rsidP="009D14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Обучение и консультирование пациента; образовательные программы, подготавливающие операцию; консультирование при осложнениях</w:t>
            </w:r>
          </w:p>
          <w:p w14:paraId="1A6432B9" w14:textId="569E6A71" w:rsidR="00AB2614" w:rsidRPr="00803AD2" w:rsidRDefault="00AB2614" w:rsidP="009D14A2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108FF" w14:paraId="41A722BC" w14:textId="77777777" w:rsidTr="002108FF">
        <w:tc>
          <w:tcPr>
            <w:tcW w:w="2002" w:type="dxa"/>
          </w:tcPr>
          <w:p w14:paraId="713E41DC" w14:textId="77777777" w:rsidR="00AB2614" w:rsidRDefault="00AB2614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803AD2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Измерени</w:t>
            </w:r>
            <w:r w:rsidR="00D965E2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я</w:t>
            </w:r>
          </w:p>
          <w:p w14:paraId="7BDD61ED" w14:textId="7C719BDD" w:rsidR="00097A7F" w:rsidRPr="00803AD2" w:rsidRDefault="00097A7F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EB4386">
              <w:rPr>
                <w:rFonts w:ascii="Times New Roman" w:hAnsi="Times New Roman" w:cs="Times New Roman"/>
                <w:i/>
              </w:rPr>
              <w:t>(Какие измерения должны быть сделаны?)</w:t>
            </w:r>
          </w:p>
        </w:tc>
        <w:tc>
          <w:tcPr>
            <w:tcW w:w="12620" w:type="dxa"/>
            <w:gridSpan w:val="6"/>
          </w:tcPr>
          <w:p w14:paraId="2E9DEB26" w14:textId="77777777" w:rsidR="002108FF" w:rsidRDefault="002108FF" w:rsidP="009D14A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B52ED90" w14:textId="77777777" w:rsidR="002108FF" w:rsidRDefault="002108FF" w:rsidP="009D14A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3962376" w14:textId="77777777" w:rsidR="009D14A2" w:rsidRPr="009D14A2" w:rsidRDefault="009D14A2" w:rsidP="009D14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Медицинские исследования, управление медицинской картой пациента</w:t>
            </w:r>
          </w:p>
          <w:p w14:paraId="7702CE09" w14:textId="7D22926C" w:rsidR="00AB2614" w:rsidRPr="00803AD2" w:rsidRDefault="00AB2614" w:rsidP="009D14A2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3AD2" w14:paraId="45DBD862" w14:textId="77777777" w:rsidTr="00803AD2">
        <w:trPr>
          <w:trHeight w:val="673"/>
        </w:trPr>
        <w:tc>
          <w:tcPr>
            <w:tcW w:w="2007" w:type="dxa"/>
          </w:tcPr>
          <w:p w14:paraId="0163A13D" w14:textId="77777777" w:rsidR="00AB2614" w:rsidRDefault="00AB2614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803AD2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Доступ</w:t>
            </w:r>
          </w:p>
          <w:p w14:paraId="43EC5CB0" w14:textId="662D5F20" w:rsidR="00097A7F" w:rsidRPr="00803AD2" w:rsidRDefault="00097A7F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EB4386">
              <w:rPr>
                <w:rFonts w:ascii="Times New Roman" w:hAnsi="Times New Roman" w:cs="Times New Roman"/>
                <w:i/>
              </w:rPr>
              <w:t>(Где услуги будут оказаны?)</w:t>
            </w:r>
          </w:p>
        </w:tc>
        <w:tc>
          <w:tcPr>
            <w:tcW w:w="12615" w:type="dxa"/>
            <w:gridSpan w:val="6"/>
          </w:tcPr>
          <w:p w14:paraId="3770A892" w14:textId="77777777" w:rsidR="002108FF" w:rsidRDefault="002108FF" w:rsidP="009D14A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7FFBB3B" w14:textId="77777777" w:rsidR="002108FF" w:rsidRDefault="002108FF" w:rsidP="009D14A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DACB656" w14:textId="1155FBCE" w:rsidR="00AB2614" w:rsidRPr="00803AD2" w:rsidRDefault="009D14A2" w:rsidP="009D14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Медицинские офисы и лаборатории, больничные подразделения, посещения медсестер, удаленные консультации</w:t>
            </w:r>
          </w:p>
        </w:tc>
      </w:tr>
      <w:tr w:rsidR="00803AD2" w14:paraId="0E34A3B7" w14:textId="04EE29A3" w:rsidTr="00803AD2">
        <w:tc>
          <w:tcPr>
            <w:tcW w:w="2007" w:type="dxa"/>
          </w:tcPr>
          <w:p w14:paraId="1E090AF5" w14:textId="4F444CF7" w:rsidR="00AB2614" w:rsidRPr="00803AD2" w:rsidRDefault="00AB2614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803AD2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Звенья цепочки</w:t>
            </w:r>
          </w:p>
        </w:tc>
        <w:tc>
          <w:tcPr>
            <w:tcW w:w="1982" w:type="dxa"/>
          </w:tcPr>
          <w:p w14:paraId="5BF62D4C" w14:textId="23077E30" w:rsidR="00AB2614" w:rsidRPr="00803AD2" w:rsidRDefault="00AB2614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803AD2">
              <w:rPr>
                <w:rFonts w:ascii="Times New Roman" w:eastAsia="Times New Roman" w:hAnsi="Times New Roman" w:cs="Times New Roman"/>
              </w:rPr>
              <w:t>Мониторинг/ Профилактика</w:t>
            </w:r>
          </w:p>
        </w:tc>
        <w:tc>
          <w:tcPr>
            <w:tcW w:w="2268" w:type="dxa"/>
          </w:tcPr>
          <w:p w14:paraId="2C37759D" w14:textId="23530DA0" w:rsidR="00AB2614" w:rsidRPr="00803AD2" w:rsidRDefault="00912E69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</w:rPr>
            </w:pPr>
            <w:r w:rsidRPr="00803AD2">
              <w:rPr>
                <w:rFonts w:ascii="Times New Roman" w:eastAsia="Times New Roman" w:hAnsi="Times New Roman" w:cs="Times New Roman"/>
              </w:rPr>
              <w:t>Постано</w:t>
            </w:r>
            <w:r w:rsidR="00AB2614" w:rsidRPr="00803AD2">
              <w:rPr>
                <w:rFonts w:ascii="Times New Roman" w:eastAsia="Times New Roman" w:hAnsi="Times New Roman" w:cs="Times New Roman"/>
              </w:rPr>
              <w:t>вка диагноза</w:t>
            </w:r>
          </w:p>
        </w:tc>
        <w:tc>
          <w:tcPr>
            <w:tcW w:w="2126" w:type="dxa"/>
          </w:tcPr>
          <w:p w14:paraId="754F85C0" w14:textId="0048992D" w:rsidR="00AB2614" w:rsidRPr="00803AD2" w:rsidRDefault="00AB2614" w:rsidP="00803AD2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</w:rPr>
            </w:pPr>
            <w:r w:rsidRPr="00803AD2">
              <w:rPr>
                <w:rFonts w:ascii="Times New Roman" w:eastAsia="Times New Roman" w:hAnsi="Times New Roman" w:cs="Times New Roman"/>
              </w:rPr>
              <w:t>Подготовка</w:t>
            </w:r>
          </w:p>
        </w:tc>
        <w:tc>
          <w:tcPr>
            <w:tcW w:w="2127" w:type="dxa"/>
          </w:tcPr>
          <w:p w14:paraId="2E4EAAD4" w14:textId="400E5110" w:rsidR="00AB2614" w:rsidRPr="00803AD2" w:rsidRDefault="00AB2614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</w:rPr>
            </w:pPr>
            <w:r w:rsidRPr="00803AD2">
              <w:rPr>
                <w:rFonts w:ascii="Times New Roman" w:eastAsia="Times New Roman" w:hAnsi="Times New Roman" w:cs="Times New Roman"/>
              </w:rPr>
              <w:t>Вмешательство</w:t>
            </w:r>
          </w:p>
        </w:tc>
        <w:tc>
          <w:tcPr>
            <w:tcW w:w="2126" w:type="dxa"/>
          </w:tcPr>
          <w:p w14:paraId="4C2A34A0" w14:textId="4A70DB6C" w:rsidR="00AB2614" w:rsidRPr="00803AD2" w:rsidRDefault="00AB2614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803AD2">
              <w:rPr>
                <w:rFonts w:ascii="Times New Roman" w:eastAsia="Times New Roman" w:hAnsi="Times New Roman" w:cs="Times New Roman"/>
              </w:rPr>
              <w:t>Реанимация/ Реабилитация</w:t>
            </w:r>
          </w:p>
        </w:tc>
        <w:tc>
          <w:tcPr>
            <w:tcW w:w="1986" w:type="dxa"/>
          </w:tcPr>
          <w:p w14:paraId="3FC0114E" w14:textId="70507F23" w:rsidR="00AB2614" w:rsidRPr="00803AD2" w:rsidRDefault="00AB2614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</w:rPr>
            </w:pPr>
            <w:r w:rsidRPr="00803AD2">
              <w:rPr>
                <w:rFonts w:ascii="Times New Roman" w:eastAsia="Times New Roman" w:hAnsi="Times New Roman" w:cs="Times New Roman"/>
              </w:rPr>
              <w:t>Постлечебные мероприятия</w:t>
            </w:r>
          </w:p>
        </w:tc>
      </w:tr>
      <w:tr w:rsidR="00803AD2" w14:paraId="5F4A77BC" w14:textId="5490A515" w:rsidTr="00202355">
        <w:trPr>
          <w:trHeight w:val="4215"/>
        </w:trPr>
        <w:tc>
          <w:tcPr>
            <w:tcW w:w="2007" w:type="dxa"/>
          </w:tcPr>
          <w:p w14:paraId="74FBE388" w14:textId="08481708" w:rsidR="009D14A2" w:rsidRDefault="009D14A2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803AD2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lastRenderedPageBreak/>
              <w:t>Мероприятия</w:t>
            </w:r>
            <w:r w:rsidR="00271412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 xml:space="preserve"> по оказанию медицинской помощи</w:t>
            </w:r>
          </w:p>
          <w:p w14:paraId="14795490" w14:textId="7E54CD71" w:rsidR="00097A7F" w:rsidRPr="00803AD2" w:rsidRDefault="00097A7F" w:rsidP="00EC616E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EB4386">
              <w:rPr>
                <w:rFonts w:ascii="Times New Roman" w:hAnsi="Times New Roman" w:cs="Times New Roman"/>
                <w:i/>
              </w:rPr>
              <w:t>(Какие действия осуществляются в каждом звене цепочки?)</w:t>
            </w:r>
          </w:p>
        </w:tc>
        <w:tc>
          <w:tcPr>
            <w:tcW w:w="1982" w:type="dxa"/>
          </w:tcPr>
          <w:p w14:paraId="7AA4D4C3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Медицинская история</w:t>
            </w:r>
          </w:p>
          <w:p w14:paraId="208343A3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Скрининг</w:t>
            </w:r>
          </w:p>
          <w:p w14:paraId="66C6955C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Идентификация факторов риска</w:t>
            </w:r>
          </w:p>
          <w:p w14:paraId="6B5CDFC2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Программы профилактики</w:t>
            </w:r>
          </w:p>
          <w:p w14:paraId="0DADCAD1" w14:textId="2AA9B793" w:rsidR="009D14A2" w:rsidRPr="00803AD2" w:rsidRDefault="009D14A2" w:rsidP="00352167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14:paraId="2224D7B8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Медицинская история</w:t>
            </w:r>
          </w:p>
          <w:p w14:paraId="7A747A7E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Организация медицинских исследований</w:t>
            </w:r>
          </w:p>
          <w:p w14:paraId="618C2D01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Интерпретация данных</w:t>
            </w:r>
          </w:p>
          <w:p w14:paraId="59A77BAB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Консультация с экспертами</w:t>
            </w:r>
          </w:p>
          <w:p w14:paraId="4E0B28C2" w14:textId="4DEAEFF6" w:rsidR="009D14A2" w:rsidRPr="00803AD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Определение плана лечения</w:t>
            </w:r>
          </w:p>
        </w:tc>
        <w:tc>
          <w:tcPr>
            <w:tcW w:w="2126" w:type="dxa"/>
          </w:tcPr>
          <w:p w14:paraId="7F0CBC6F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Формирование команды</w:t>
            </w:r>
          </w:p>
          <w:p w14:paraId="26A5FCEA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Предварительная подготовка</w:t>
            </w:r>
          </w:p>
          <w:p w14:paraId="48E469F5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Предварительное исследование</w:t>
            </w:r>
          </w:p>
          <w:p w14:paraId="7DC1CABF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Предварительные манипуляции</w:t>
            </w:r>
          </w:p>
          <w:p w14:paraId="3501D39C" w14:textId="77777777" w:rsidR="009D14A2" w:rsidRPr="00803AD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</w:tcPr>
          <w:p w14:paraId="612E2CC0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Назначение и администрирование лекарственной терапии</w:t>
            </w:r>
          </w:p>
          <w:p w14:paraId="4377A5EE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Выполнение процедур</w:t>
            </w:r>
          </w:p>
          <w:p w14:paraId="60256FAE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Выполнение рекомендательной терапии</w:t>
            </w:r>
          </w:p>
          <w:p w14:paraId="1EEFA988" w14:textId="77777777" w:rsidR="009D14A2" w:rsidRPr="00803AD2" w:rsidRDefault="009D14A2" w:rsidP="00352167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14:paraId="7F727AAA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Госпитальное восстановление</w:t>
            </w:r>
          </w:p>
          <w:p w14:paraId="65D8C8D0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Госпитальная и поликлиническая реабилитация</w:t>
            </w:r>
          </w:p>
          <w:p w14:paraId="489CB38C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Оптимизация терапии</w:t>
            </w:r>
          </w:p>
          <w:p w14:paraId="3EA0CF7C" w14:textId="77777777" w:rsidR="009D14A2" w:rsidRPr="009D14A2" w:rsidRDefault="009D14A2" w:rsidP="009D14A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9D14A2">
              <w:rPr>
                <w:rFonts w:ascii="Times New Roman" w:eastAsia="Times New Roman" w:hAnsi="Times New Roman" w:cs="Times New Roman"/>
              </w:rPr>
              <w:t>Подготовка выписки из истории болезни</w:t>
            </w:r>
          </w:p>
          <w:p w14:paraId="2F707AF7" w14:textId="77777777" w:rsidR="009D14A2" w:rsidRPr="00803AD2" w:rsidRDefault="009D14A2" w:rsidP="00352167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</w:tcPr>
          <w:p w14:paraId="02C123EA" w14:textId="77777777" w:rsidR="00803AD2" w:rsidRPr="00803AD2" w:rsidRDefault="00803AD2" w:rsidP="00803AD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803AD2">
              <w:rPr>
                <w:rFonts w:ascii="Times New Roman" w:eastAsia="Times New Roman" w:hAnsi="Times New Roman" w:cs="Times New Roman"/>
              </w:rPr>
              <w:t>Мониторинг и управление состоянием пациента</w:t>
            </w:r>
          </w:p>
          <w:p w14:paraId="468B7BEF" w14:textId="77777777" w:rsidR="00803AD2" w:rsidRPr="00803AD2" w:rsidRDefault="00803AD2" w:rsidP="00803AD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803AD2">
              <w:rPr>
                <w:rFonts w:ascii="Times New Roman" w:eastAsia="Times New Roman" w:hAnsi="Times New Roman" w:cs="Times New Roman"/>
              </w:rPr>
              <w:t>Мониторинг терапевтических осложнений</w:t>
            </w:r>
          </w:p>
          <w:p w14:paraId="701E54F1" w14:textId="77777777" w:rsidR="00803AD2" w:rsidRPr="00803AD2" w:rsidRDefault="00803AD2" w:rsidP="00803AD2">
            <w:pPr>
              <w:spacing w:before="4" w:line="360" w:lineRule="auto"/>
              <w:ind w:right="61"/>
              <w:rPr>
                <w:rFonts w:ascii="Times New Roman" w:eastAsia="Times New Roman" w:hAnsi="Times New Roman" w:cs="Times New Roman"/>
              </w:rPr>
            </w:pPr>
            <w:r w:rsidRPr="00803AD2">
              <w:rPr>
                <w:rFonts w:ascii="Times New Roman" w:eastAsia="Times New Roman" w:hAnsi="Times New Roman" w:cs="Times New Roman"/>
              </w:rPr>
              <w:t>Мониторинг модификаций жизненного стиля</w:t>
            </w:r>
          </w:p>
          <w:p w14:paraId="4C19FAA8" w14:textId="77777777" w:rsidR="009D14A2" w:rsidRPr="00803AD2" w:rsidRDefault="009D14A2" w:rsidP="00352167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7946096" w14:textId="74925D43" w:rsidR="00803AD2" w:rsidRPr="008720E5" w:rsidRDefault="00202355" w:rsidP="00202355">
      <w:pPr>
        <w:spacing w:line="360" w:lineRule="auto"/>
        <w:ind w:firstLine="710"/>
        <w:jc w:val="both"/>
        <w:rPr>
          <w:rFonts w:ascii="Times New Roman" w:hAnsi="Times New Roman" w:cs="Times New Roman"/>
          <w:color w:val="000000" w:themeColor="text1"/>
        </w:rPr>
      </w:pPr>
      <w:r w:rsidRPr="008720E5">
        <w:rPr>
          <w:rFonts w:ascii="Times New Roman" w:hAnsi="Times New Roman" w:cs="Times New Roman"/>
          <w:color w:val="000000" w:themeColor="text1"/>
        </w:rPr>
        <w:t xml:space="preserve">Источник: </w:t>
      </w:r>
      <w:r w:rsidR="00FA6560" w:rsidRPr="008720E5">
        <w:rPr>
          <w:rFonts w:ascii="Times New Roman" w:hAnsi="Times New Roman" w:cs="Times New Roman"/>
          <w:color w:val="000000" w:themeColor="text1"/>
        </w:rPr>
        <w:t xml:space="preserve"> </w:t>
      </w:r>
      <w:r w:rsidR="00A00037" w:rsidRPr="008720E5">
        <w:rPr>
          <w:rFonts w:ascii="Times New Roman" w:hAnsi="Times New Roman" w:cs="Times New Roman"/>
          <w:color w:val="000000" w:themeColor="text1"/>
        </w:rPr>
        <w:t xml:space="preserve">составлено автором. </w:t>
      </w:r>
    </w:p>
    <w:p w14:paraId="21605A25" w14:textId="77777777" w:rsidR="00F90D38" w:rsidRDefault="00F90D38" w:rsidP="00202355">
      <w:pPr>
        <w:spacing w:line="360" w:lineRule="auto"/>
        <w:ind w:firstLine="710"/>
        <w:jc w:val="both"/>
        <w:rPr>
          <w:color w:val="FF0000"/>
        </w:rPr>
      </w:pPr>
    </w:p>
    <w:p w14:paraId="2810E003" w14:textId="77777777" w:rsidR="00F90D38" w:rsidRDefault="00F90D38" w:rsidP="00202355">
      <w:pPr>
        <w:spacing w:line="360" w:lineRule="auto"/>
        <w:ind w:firstLine="710"/>
        <w:jc w:val="both"/>
        <w:rPr>
          <w:color w:val="FF0000"/>
        </w:rPr>
      </w:pPr>
    </w:p>
    <w:p w14:paraId="2A6E9E2B" w14:textId="77777777" w:rsidR="00F90D38" w:rsidRDefault="00F90D38" w:rsidP="00202355">
      <w:pPr>
        <w:spacing w:line="360" w:lineRule="auto"/>
        <w:ind w:firstLine="710"/>
        <w:jc w:val="both"/>
        <w:rPr>
          <w:color w:val="FF0000"/>
        </w:rPr>
      </w:pPr>
    </w:p>
    <w:p w14:paraId="70B6B19B" w14:textId="77777777" w:rsidR="00F90D38" w:rsidRDefault="00F90D38" w:rsidP="00202355">
      <w:pPr>
        <w:spacing w:line="360" w:lineRule="auto"/>
        <w:ind w:firstLine="710"/>
        <w:jc w:val="both"/>
        <w:rPr>
          <w:color w:val="FF0000"/>
        </w:rPr>
      </w:pPr>
    </w:p>
    <w:p w14:paraId="2BC88D48" w14:textId="77777777" w:rsidR="00F90D38" w:rsidRDefault="00F90D38" w:rsidP="00202355">
      <w:pPr>
        <w:spacing w:line="360" w:lineRule="auto"/>
        <w:ind w:firstLine="710"/>
        <w:jc w:val="both"/>
        <w:rPr>
          <w:color w:val="FF0000"/>
        </w:rPr>
      </w:pPr>
    </w:p>
    <w:p w14:paraId="47E0D44E" w14:textId="77777777" w:rsidR="00F90D38" w:rsidRDefault="00F90D38" w:rsidP="00202355">
      <w:pPr>
        <w:spacing w:line="360" w:lineRule="auto"/>
        <w:ind w:firstLine="710"/>
        <w:jc w:val="both"/>
        <w:rPr>
          <w:color w:val="FF0000"/>
        </w:rPr>
      </w:pPr>
    </w:p>
    <w:p w14:paraId="173D8350" w14:textId="77777777" w:rsidR="00F90D38" w:rsidRDefault="00F90D38" w:rsidP="00202355">
      <w:pPr>
        <w:spacing w:line="360" w:lineRule="auto"/>
        <w:ind w:firstLine="710"/>
        <w:jc w:val="both"/>
        <w:rPr>
          <w:color w:val="FF0000"/>
        </w:rPr>
      </w:pPr>
    </w:p>
    <w:p w14:paraId="2DE358C6" w14:textId="77777777" w:rsidR="00F90D38" w:rsidRDefault="00F90D38" w:rsidP="00202355">
      <w:pPr>
        <w:spacing w:line="360" w:lineRule="auto"/>
        <w:ind w:firstLine="710"/>
        <w:jc w:val="both"/>
        <w:rPr>
          <w:color w:val="FF0000"/>
        </w:rPr>
      </w:pPr>
    </w:p>
    <w:p w14:paraId="05D16D10" w14:textId="77777777" w:rsidR="00F90D38" w:rsidRDefault="00F90D38" w:rsidP="00202355">
      <w:pPr>
        <w:spacing w:line="360" w:lineRule="auto"/>
        <w:ind w:firstLine="710"/>
        <w:jc w:val="both"/>
        <w:rPr>
          <w:color w:val="FF0000"/>
        </w:rPr>
      </w:pPr>
    </w:p>
    <w:p w14:paraId="236BBB3C" w14:textId="77777777" w:rsidR="00F90D38" w:rsidRPr="00202355" w:rsidRDefault="00F90D38" w:rsidP="00F90D38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lang w:val="en-US"/>
        </w:rPr>
        <w:sectPr w:rsidR="00F90D38" w:rsidRPr="00202355" w:rsidSect="00803AD2">
          <w:pgSz w:w="16840" w:h="11900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9FBEAC7" w14:textId="6378424D" w:rsidR="00803AD2" w:rsidRDefault="00803AD2" w:rsidP="00803AD2">
      <w:pPr>
        <w:spacing w:before="4" w:line="360" w:lineRule="auto"/>
        <w:ind w:right="61"/>
        <w:jc w:val="both"/>
        <w:rPr>
          <w:rFonts w:ascii="Times New Roman" w:eastAsia="Times New Roman" w:hAnsi="Times New Roman" w:cs="Times New Roman"/>
        </w:rPr>
      </w:pPr>
    </w:p>
    <w:p w14:paraId="545CBB18" w14:textId="77777777" w:rsidR="007D1B09" w:rsidRDefault="00912E69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912E69">
        <w:rPr>
          <w:rFonts w:ascii="Times New Roman" w:eastAsia="Times New Roman" w:hAnsi="Times New Roman" w:cs="Times New Roman"/>
        </w:rPr>
        <w:t>В нижней части CDVC, в каждом звене цепочки, смешаны мероприятия, реализуемые в рамках оказания медицинской помощи отделением, клиникой и, возможно, на основе аутсорсинга</w:t>
      </w:r>
      <w:r>
        <w:rPr>
          <w:rFonts w:ascii="Times New Roman" w:eastAsia="Times New Roman" w:hAnsi="Times New Roman" w:cs="Times New Roman"/>
        </w:rPr>
        <w:t xml:space="preserve">. </w:t>
      </w:r>
      <w:r w:rsidRPr="00912E69">
        <w:rPr>
          <w:rFonts w:ascii="Times New Roman" w:eastAsia="Times New Roman" w:hAnsi="Times New Roman" w:cs="Times New Roman"/>
        </w:rPr>
        <w:t xml:space="preserve">CDVC структурирует ценность, создаваемую мероприятиями, перечисленными в ее нижней части, в рамках компонент ценности, расположенных в верхней части: </w:t>
      </w:r>
    </w:p>
    <w:p w14:paraId="7986D508" w14:textId="77777777" w:rsidR="007D1B09" w:rsidRPr="007D1B09" w:rsidRDefault="00912E69" w:rsidP="002B381B">
      <w:pPr>
        <w:pStyle w:val="af0"/>
        <w:numPr>
          <w:ilvl w:val="0"/>
          <w:numId w:val="14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7D1B09">
        <w:rPr>
          <w:rFonts w:ascii="Times New Roman" w:eastAsia="Times New Roman" w:hAnsi="Times New Roman" w:cs="Times New Roman"/>
        </w:rPr>
        <w:t>обеспечени</w:t>
      </w:r>
      <w:r w:rsidR="007D1B09" w:rsidRPr="007D1B09">
        <w:rPr>
          <w:rFonts w:ascii="Times New Roman" w:eastAsia="Times New Roman" w:hAnsi="Times New Roman" w:cs="Times New Roman"/>
        </w:rPr>
        <w:t>е доступа к медицинской услуге</w:t>
      </w:r>
    </w:p>
    <w:p w14:paraId="7167612C" w14:textId="66F8DD1E" w:rsidR="007D1B09" w:rsidRPr="007D1B09" w:rsidRDefault="00912E69" w:rsidP="002B381B">
      <w:pPr>
        <w:pStyle w:val="af0"/>
        <w:numPr>
          <w:ilvl w:val="0"/>
          <w:numId w:val="14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7D1B09">
        <w:rPr>
          <w:rFonts w:ascii="Times New Roman" w:eastAsia="Times New Roman" w:hAnsi="Times New Roman" w:cs="Times New Roman"/>
        </w:rPr>
        <w:t>измерение</w:t>
      </w:r>
      <w:r w:rsidR="007D1B09" w:rsidRPr="007D1B09">
        <w:rPr>
          <w:rFonts w:ascii="Times New Roman" w:eastAsia="Times New Roman" w:hAnsi="Times New Roman" w:cs="Times New Roman"/>
        </w:rPr>
        <w:t xml:space="preserve"> показателей здоровья пациента</w:t>
      </w:r>
    </w:p>
    <w:p w14:paraId="44B7A571" w14:textId="2532DC1C" w:rsidR="007D1B09" w:rsidRPr="007D1B09" w:rsidRDefault="00912E69" w:rsidP="002B381B">
      <w:pPr>
        <w:pStyle w:val="af0"/>
        <w:numPr>
          <w:ilvl w:val="0"/>
          <w:numId w:val="14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7D1B09">
        <w:rPr>
          <w:rFonts w:ascii="Times New Roman" w:eastAsia="Times New Roman" w:hAnsi="Times New Roman" w:cs="Times New Roman"/>
        </w:rPr>
        <w:t>информирование пациента</w:t>
      </w:r>
      <w:r w:rsidR="007D1B09">
        <w:rPr>
          <w:rFonts w:ascii="Times New Roman" w:eastAsia="Times New Roman" w:hAnsi="Times New Roman" w:cs="Times New Roman"/>
        </w:rPr>
        <w:t xml:space="preserve"> о состоянии здоровья и рекомендациях для его поддержания</w:t>
      </w:r>
      <w:r w:rsidRPr="007D1B09">
        <w:rPr>
          <w:rFonts w:ascii="Times New Roman" w:eastAsia="Times New Roman" w:hAnsi="Times New Roman" w:cs="Times New Roman"/>
        </w:rPr>
        <w:t xml:space="preserve">. </w:t>
      </w:r>
    </w:p>
    <w:p w14:paraId="3E03E5BF" w14:textId="5452ABCD" w:rsidR="00912E69" w:rsidRDefault="00912E69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912E69">
        <w:rPr>
          <w:rFonts w:ascii="Times New Roman" w:eastAsia="Times New Roman" w:hAnsi="Times New Roman" w:cs="Times New Roman"/>
        </w:rPr>
        <w:t>CDVC фактически представляет собой дезинтеграцию звена “Operations” VC, и не содержит иных звеньев VC</w:t>
      </w:r>
      <w:r>
        <w:rPr>
          <w:rFonts w:ascii="Times New Roman" w:eastAsia="Times New Roman" w:hAnsi="Times New Roman" w:cs="Times New Roman"/>
        </w:rPr>
        <w:t xml:space="preserve">. </w:t>
      </w:r>
      <w:r w:rsidRPr="00912E69">
        <w:rPr>
          <w:rFonts w:ascii="Times New Roman" w:eastAsia="Times New Roman" w:hAnsi="Times New Roman" w:cs="Times New Roman"/>
        </w:rPr>
        <w:t>Использование CDVC предполагает рассмотрение мероприятий, реализуемых в</w:t>
      </w:r>
      <w:r>
        <w:rPr>
          <w:rFonts w:ascii="Times New Roman" w:eastAsia="Times New Roman" w:hAnsi="Times New Roman" w:cs="Times New Roman"/>
        </w:rPr>
        <w:t xml:space="preserve"> </w:t>
      </w:r>
      <w:r w:rsidRPr="00912E69">
        <w:rPr>
          <w:rFonts w:ascii="Times New Roman" w:eastAsia="Times New Roman" w:hAnsi="Times New Roman" w:cs="Times New Roman"/>
        </w:rPr>
        <w:t>каждом звене цепочки, с точки зрения увеличения их вклада в компоненты</w:t>
      </w:r>
      <w:r>
        <w:rPr>
          <w:rFonts w:ascii="Times New Roman" w:eastAsia="Times New Roman" w:hAnsi="Times New Roman" w:cs="Times New Roman"/>
        </w:rPr>
        <w:t xml:space="preserve"> </w:t>
      </w:r>
      <w:r w:rsidRPr="00912E69">
        <w:rPr>
          <w:rFonts w:ascii="Times New Roman" w:eastAsia="Times New Roman" w:hAnsi="Times New Roman" w:cs="Times New Roman"/>
        </w:rPr>
        <w:t>ценности для пациента или сокращения издержек клиники.</w:t>
      </w:r>
    </w:p>
    <w:p w14:paraId="4B74BA5B" w14:textId="55FBCC39" w:rsidR="007D1389" w:rsidRPr="0008740D" w:rsidRDefault="00D70EE9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08740D">
        <w:rPr>
          <w:rFonts w:ascii="Times New Roman" w:eastAsia="Times New Roman" w:hAnsi="Times New Roman" w:cs="Times New Roman"/>
        </w:rPr>
        <w:t>Для описания процесса предоставления высококвалифицированной медицинской помощи пациентам, зараженным туберкулезом в противотуберкулезных диспансерах воспользуемся моделью цепочки добавления стоимости, которая б</w:t>
      </w:r>
      <w:r w:rsidR="007B76AB">
        <w:rPr>
          <w:rFonts w:ascii="Times New Roman" w:eastAsia="Times New Roman" w:hAnsi="Times New Roman" w:cs="Times New Roman"/>
        </w:rPr>
        <w:t xml:space="preserve">ыла предложена Майклом Портером. </w:t>
      </w:r>
      <w:r w:rsidR="00EC616E" w:rsidRPr="00EC616E">
        <w:rPr>
          <w:rFonts w:ascii="Times New Roman" w:eastAsia="Times New Roman" w:hAnsi="Times New Roman" w:cs="Times New Roman"/>
        </w:rPr>
        <w:t>Цепочка создания стоимости оказания медицинской помощи (CDVC) является эффективным</w:t>
      </w:r>
      <w:r w:rsidR="00EC616E">
        <w:rPr>
          <w:rFonts w:ascii="Times New Roman" w:eastAsia="Times New Roman" w:hAnsi="Times New Roman" w:cs="Times New Roman"/>
        </w:rPr>
        <w:t xml:space="preserve"> </w:t>
      </w:r>
      <w:r w:rsidR="00EC616E" w:rsidRPr="00EC616E">
        <w:rPr>
          <w:rFonts w:ascii="Times New Roman" w:eastAsia="Times New Roman" w:hAnsi="Times New Roman" w:cs="Times New Roman"/>
        </w:rPr>
        <w:t>инструмент</w:t>
      </w:r>
      <w:r w:rsidR="00EC616E">
        <w:rPr>
          <w:rFonts w:ascii="Times New Roman" w:eastAsia="Times New Roman" w:hAnsi="Times New Roman" w:cs="Times New Roman"/>
        </w:rPr>
        <w:t>ом</w:t>
      </w:r>
      <w:r w:rsidR="00EC616E" w:rsidRPr="00EC616E">
        <w:rPr>
          <w:rFonts w:ascii="Times New Roman" w:eastAsia="Times New Roman" w:hAnsi="Times New Roman" w:cs="Times New Roman"/>
        </w:rPr>
        <w:t xml:space="preserve">, который можно применять </w:t>
      </w:r>
      <w:r w:rsidR="00FA6560">
        <w:rPr>
          <w:rFonts w:ascii="Times New Roman" w:eastAsia="Times New Roman" w:hAnsi="Times New Roman" w:cs="Times New Roman"/>
        </w:rPr>
        <w:t xml:space="preserve">для управления качеством медицинской помощи. </w:t>
      </w:r>
      <w:r w:rsidRPr="0008740D">
        <w:rPr>
          <w:rFonts w:ascii="Times New Roman" w:eastAsia="Times New Roman" w:hAnsi="Times New Roman" w:cs="Times New Roman"/>
        </w:rPr>
        <w:t xml:space="preserve"> </w:t>
      </w:r>
    </w:p>
    <w:p w14:paraId="76FAA43E" w14:textId="77777777" w:rsidR="00F90D38" w:rsidRDefault="007D1389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D1389">
        <w:rPr>
          <w:rFonts w:ascii="Times New Roman" w:eastAsia="Times New Roman" w:hAnsi="Times New Roman" w:cs="Times New Roman"/>
        </w:rPr>
        <w:t xml:space="preserve">Разработка цепочки создания ценности является инновационным инструментом, который позитивно влияет на качество предоставляемых услуг. Однако возникает ряд вопросов и эти вопросы касаются двух направлений: </w:t>
      </w:r>
    </w:p>
    <w:p w14:paraId="22C0524C" w14:textId="5A9A11FB" w:rsidR="00F90D38" w:rsidRDefault="00F90D38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З</w:t>
      </w:r>
      <w:r w:rsidR="007D1389" w:rsidRPr="007D1389">
        <w:rPr>
          <w:rFonts w:ascii="Times New Roman" w:eastAsia="Times New Roman" w:hAnsi="Times New Roman" w:cs="Times New Roman"/>
        </w:rPr>
        <w:t>акр</w:t>
      </w:r>
      <w:r>
        <w:rPr>
          <w:rFonts w:ascii="Times New Roman" w:eastAsia="Times New Roman" w:hAnsi="Times New Roman" w:cs="Times New Roman"/>
        </w:rPr>
        <w:t>ыт ли список компонент ценности?</w:t>
      </w:r>
      <w:r w:rsidR="007D1389" w:rsidRPr="007D1389">
        <w:rPr>
          <w:rFonts w:ascii="Times New Roman" w:eastAsia="Times New Roman" w:hAnsi="Times New Roman" w:cs="Times New Roman"/>
        </w:rPr>
        <w:t xml:space="preserve"> </w:t>
      </w:r>
    </w:p>
    <w:p w14:paraId="718AF409" w14:textId="4A6B7421" w:rsidR="00F90D38" w:rsidRDefault="00F90D38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Д</w:t>
      </w:r>
      <w:r w:rsidR="007D1389" w:rsidRPr="007D1389">
        <w:rPr>
          <w:rFonts w:ascii="Times New Roman" w:eastAsia="Times New Roman" w:hAnsi="Times New Roman" w:cs="Times New Roman"/>
        </w:rPr>
        <w:t xml:space="preserve">остаточность списка </w:t>
      </w:r>
      <w:r w:rsidR="00E02B96">
        <w:rPr>
          <w:rFonts w:ascii="Times New Roman" w:eastAsia="Times New Roman" w:hAnsi="Times New Roman" w:cs="Times New Roman"/>
        </w:rPr>
        <w:t>звеньев</w:t>
      </w:r>
      <w:r>
        <w:rPr>
          <w:rFonts w:ascii="Times New Roman" w:eastAsia="Times New Roman" w:hAnsi="Times New Roman" w:cs="Times New Roman"/>
        </w:rPr>
        <w:t xml:space="preserve"> цепочки</w:t>
      </w:r>
      <w:r w:rsidR="00E02B96">
        <w:rPr>
          <w:rFonts w:ascii="Times New Roman" w:eastAsia="Times New Roman" w:hAnsi="Times New Roman" w:cs="Times New Roman"/>
        </w:rPr>
        <w:t xml:space="preserve"> </w:t>
      </w:r>
      <w:r w:rsidR="007D1389" w:rsidRPr="007D1389">
        <w:rPr>
          <w:rFonts w:ascii="Times New Roman" w:eastAsia="Times New Roman" w:hAnsi="Times New Roman" w:cs="Times New Roman"/>
        </w:rPr>
        <w:t>для стратегического планирования деятельности ор</w:t>
      </w:r>
      <w:r>
        <w:rPr>
          <w:rFonts w:ascii="Times New Roman" w:eastAsia="Times New Roman" w:hAnsi="Times New Roman" w:cs="Times New Roman"/>
        </w:rPr>
        <w:t>ганизации?</w:t>
      </w:r>
      <w:r w:rsidR="007D1389">
        <w:rPr>
          <w:rFonts w:ascii="Times New Roman" w:eastAsia="Times New Roman" w:hAnsi="Times New Roman" w:cs="Times New Roman"/>
        </w:rPr>
        <w:t xml:space="preserve"> </w:t>
      </w:r>
    </w:p>
    <w:p w14:paraId="3D43F153" w14:textId="1752FA8B" w:rsidR="007D1389" w:rsidRDefault="007D1389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Следовательно,</w:t>
      </w:r>
      <w:r w:rsidR="00F90D38">
        <w:rPr>
          <w:rFonts w:ascii="Times New Roman" w:eastAsia="Times New Roman" w:hAnsi="Times New Roman" w:cs="Times New Roman"/>
        </w:rPr>
        <w:t xml:space="preserve"> отвечая на поставленные вопросы,</w:t>
      </w:r>
      <w:r>
        <w:rPr>
          <w:rFonts w:ascii="Times New Roman" w:eastAsia="Times New Roman" w:hAnsi="Times New Roman" w:cs="Times New Roman"/>
        </w:rPr>
        <w:t xml:space="preserve"> можно </w:t>
      </w:r>
      <w:r w:rsidRPr="007D1389">
        <w:rPr>
          <w:rFonts w:ascii="Times New Roman" w:eastAsia="Times New Roman" w:hAnsi="Times New Roman" w:cs="Times New Roman"/>
        </w:rPr>
        <w:t>предложить расширить список компонент ценности</w:t>
      </w:r>
      <w:r>
        <w:rPr>
          <w:rFonts w:ascii="Times New Roman" w:eastAsia="Times New Roman" w:hAnsi="Times New Roman" w:cs="Times New Roman"/>
        </w:rPr>
        <w:t>, путем внесения дополнительных</w:t>
      </w:r>
      <w:r w:rsidR="00F90D38">
        <w:rPr>
          <w:rFonts w:ascii="Times New Roman" w:eastAsia="Times New Roman" w:hAnsi="Times New Roman" w:cs="Times New Roman"/>
        </w:rPr>
        <w:t xml:space="preserve"> и также добавить дополнительные звенья в цепочку</w:t>
      </w:r>
      <w:r>
        <w:rPr>
          <w:rFonts w:ascii="Times New Roman" w:eastAsia="Times New Roman" w:hAnsi="Times New Roman" w:cs="Times New Roman"/>
        </w:rPr>
        <w:t>.</w:t>
      </w:r>
    </w:p>
    <w:p w14:paraId="1DEE3A5E" w14:textId="4339719E" w:rsidR="00507346" w:rsidRDefault="007D1389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7D1389">
        <w:rPr>
          <w:rFonts w:ascii="Times New Roman" w:eastAsia="Times New Roman" w:hAnsi="Times New Roman" w:cs="Times New Roman"/>
        </w:rPr>
        <w:t>Ниже приведена таблица</w:t>
      </w:r>
      <w:r w:rsidR="0075641F">
        <w:rPr>
          <w:rFonts w:ascii="Times New Roman" w:eastAsia="Times New Roman" w:hAnsi="Times New Roman" w:cs="Times New Roman"/>
        </w:rPr>
        <w:t xml:space="preserve"> №</w:t>
      </w:r>
      <w:r w:rsidR="00A00037">
        <w:rPr>
          <w:rFonts w:ascii="Times New Roman" w:eastAsia="Times New Roman" w:hAnsi="Times New Roman" w:cs="Times New Roman"/>
        </w:rPr>
        <w:t>5</w:t>
      </w:r>
      <w:r w:rsidRPr="007D1389">
        <w:rPr>
          <w:rFonts w:ascii="Times New Roman" w:eastAsia="Times New Roman" w:hAnsi="Times New Roman" w:cs="Times New Roman"/>
        </w:rPr>
        <w:t xml:space="preserve">, отражающая все виды деятельности, в которых задействовано понятие предоставление медицинской помощи для больных туберкулезом. Основными видами деятельности являются: </w:t>
      </w:r>
    </w:p>
    <w:p w14:paraId="195BE3B5" w14:textId="07558B7B" w:rsidR="00507346" w:rsidRPr="00507346" w:rsidRDefault="00507346" w:rsidP="00507346">
      <w:pPr>
        <w:pStyle w:val="af0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логистика</w:t>
      </w:r>
      <w:r>
        <w:rPr>
          <w:rFonts w:ascii="Times New Roman" w:eastAsia="Times New Roman" w:hAnsi="Times New Roman" w:cs="Times New Roman"/>
          <w:lang w:val="en-US"/>
        </w:rPr>
        <w:t>;</w:t>
      </w:r>
    </w:p>
    <w:p w14:paraId="3FE2278C" w14:textId="30AAF0ED" w:rsidR="00507346" w:rsidRPr="00507346" w:rsidRDefault="00507346" w:rsidP="00507346">
      <w:pPr>
        <w:pStyle w:val="af0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>мониторинг/профилактика;</w:t>
      </w:r>
      <w:r w:rsidR="007D1389" w:rsidRPr="00507346">
        <w:rPr>
          <w:rFonts w:ascii="Times New Roman" w:eastAsia="Times New Roman" w:hAnsi="Times New Roman" w:cs="Times New Roman"/>
        </w:rPr>
        <w:t xml:space="preserve"> </w:t>
      </w:r>
    </w:p>
    <w:p w14:paraId="36814DF7" w14:textId="210AD14D" w:rsidR="00507346" w:rsidRPr="00507346" w:rsidRDefault="007D1389" w:rsidP="00507346">
      <w:pPr>
        <w:pStyle w:val="af0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507346">
        <w:rPr>
          <w:rFonts w:ascii="Times New Roman" w:eastAsia="Times New Roman" w:hAnsi="Times New Roman" w:cs="Times New Roman"/>
        </w:rPr>
        <w:t>диагностика туберкулеза</w:t>
      </w:r>
      <w:r w:rsidR="00507346">
        <w:rPr>
          <w:rFonts w:ascii="Times New Roman" w:eastAsia="Times New Roman" w:hAnsi="Times New Roman" w:cs="Times New Roman"/>
        </w:rPr>
        <w:t>;</w:t>
      </w:r>
    </w:p>
    <w:p w14:paraId="15306A73" w14:textId="2B1CFA22" w:rsidR="00507346" w:rsidRPr="00507346" w:rsidRDefault="007D1389" w:rsidP="00507346">
      <w:pPr>
        <w:pStyle w:val="af0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507346">
        <w:rPr>
          <w:rFonts w:ascii="Times New Roman" w:eastAsia="Times New Roman" w:hAnsi="Times New Roman" w:cs="Times New Roman"/>
        </w:rPr>
        <w:t>подготовка к проведению противотуберкулезной терапии</w:t>
      </w:r>
      <w:r w:rsidR="00507346">
        <w:rPr>
          <w:rFonts w:ascii="Times New Roman" w:eastAsia="Times New Roman" w:hAnsi="Times New Roman" w:cs="Times New Roman"/>
        </w:rPr>
        <w:t>;</w:t>
      </w:r>
    </w:p>
    <w:p w14:paraId="5FCF2419" w14:textId="098D1CD7" w:rsidR="00507346" w:rsidRPr="00507346" w:rsidRDefault="007D1389" w:rsidP="00507346">
      <w:pPr>
        <w:pStyle w:val="af0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507346">
        <w:rPr>
          <w:rFonts w:ascii="Times New Roman" w:eastAsia="Times New Roman" w:hAnsi="Times New Roman" w:cs="Times New Roman"/>
        </w:rPr>
        <w:lastRenderedPageBreak/>
        <w:t>противотуберкулезное лечение</w:t>
      </w:r>
      <w:r w:rsidR="00507346">
        <w:rPr>
          <w:rFonts w:ascii="Times New Roman" w:eastAsia="Times New Roman" w:hAnsi="Times New Roman" w:cs="Times New Roman"/>
        </w:rPr>
        <w:t>;</w:t>
      </w:r>
      <w:r w:rsidRPr="00507346">
        <w:rPr>
          <w:rFonts w:ascii="Times New Roman" w:eastAsia="Times New Roman" w:hAnsi="Times New Roman" w:cs="Times New Roman"/>
        </w:rPr>
        <w:t xml:space="preserve"> </w:t>
      </w:r>
    </w:p>
    <w:p w14:paraId="46CACEEC" w14:textId="31314F2E" w:rsidR="00507346" w:rsidRPr="00507346" w:rsidRDefault="007D1389" w:rsidP="00507346">
      <w:pPr>
        <w:pStyle w:val="af0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507346">
        <w:rPr>
          <w:rFonts w:ascii="Times New Roman" w:eastAsia="Times New Roman" w:hAnsi="Times New Roman" w:cs="Times New Roman"/>
        </w:rPr>
        <w:t xml:space="preserve">реабилитация. </w:t>
      </w:r>
    </w:p>
    <w:p w14:paraId="1ECDE571" w14:textId="7CD5F46B" w:rsidR="00F90D38" w:rsidRDefault="007D1389" w:rsidP="00507346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507346">
        <w:rPr>
          <w:rFonts w:ascii="Times New Roman" w:eastAsia="Times New Roman" w:hAnsi="Times New Roman" w:cs="Times New Roman"/>
        </w:rPr>
        <w:t xml:space="preserve">Именно на конкретно этих этапах противотуберкулезные диспансеры сталкиваются с вопросом об обеспечении предоставления медицинской помощи пациентам, которые заражены туберкулезом. На каждом из описанных в таблице ниже 6 этапах проводятся различные мероприятия по оказанию медицинской помощи, которые позволяют улучшать состояние как физического, так и эмоционального здоровья пациентов. </w:t>
      </w:r>
    </w:p>
    <w:p w14:paraId="2C3599B6" w14:textId="51E2975F" w:rsidR="00F90D38" w:rsidRDefault="007D1389" w:rsidP="00F90D38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507346">
        <w:rPr>
          <w:rFonts w:ascii="Times New Roman" w:eastAsia="Times New Roman" w:hAnsi="Times New Roman" w:cs="Times New Roman"/>
        </w:rPr>
        <w:t>В качестве дополнительной компоненты ценности, в цепочке можно предложить рассмотреть самочувствие пациента (насколько пациенты комфортно себя чувствуют при обращении в медицинское учреждение?)</w:t>
      </w:r>
      <w:r w:rsidR="00305647" w:rsidRPr="00507346">
        <w:rPr>
          <w:rFonts w:ascii="Times New Roman" w:eastAsia="Times New Roman" w:hAnsi="Times New Roman" w:cs="Times New Roman"/>
        </w:rPr>
        <w:t xml:space="preserve"> и проанализировать мероприятия, которые обеспечивают повышение комфортности пребывания</w:t>
      </w:r>
      <w:r w:rsidR="00F90D38">
        <w:rPr>
          <w:rFonts w:ascii="Times New Roman" w:eastAsia="Times New Roman" w:hAnsi="Times New Roman" w:cs="Times New Roman"/>
        </w:rPr>
        <w:t xml:space="preserve"> в медицинских организациях</w:t>
      </w:r>
      <w:r w:rsidR="00305647" w:rsidRPr="00507346">
        <w:rPr>
          <w:rFonts w:ascii="Times New Roman" w:eastAsia="Times New Roman" w:hAnsi="Times New Roman" w:cs="Times New Roman"/>
        </w:rPr>
        <w:t xml:space="preserve">. </w:t>
      </w:r>
      <w:r w:rsidRPr="00507346">
        <w:rPr>
          <w:rFonts w:ascii="Times New Roman" w:eastAsia="Times New Roman" w:hAnsi="Times New Roman" w:cs="Times New Roman"/>
        </w:rPr>
        <w:t>Например, наличие групп поддержки и проведение беседы с психологом помогут</w:t>
      </w:r>
      <w:r w:rsidR="00305647" w:rsidRPr="00507346">
        <w:rPr>
          <w:rFonts w:ascii="Times New Roman" w:eastAsia="Times New Roman" w:hAnsi="Times New Roman" w:cs="Times New Roman"/>
        </w:rPr>
        <w:t xml:space="preserve"> улучшить психоэмоциональное состояние и</w:t>
      </w:r>
      <w:r w:rsidRPr="00507346">
        <w:rPr>
          <w:rFonts w:ascii="Times New Roman" w:eastAsia="Times New Roman" w:hAnsi="Times New Roman" w:cs="Times New Roman"/>
        </w:rPr>
        <w:t xml:space="preserve"> снизить тревогу у пациентов. </w:t>
      </w:r>
      <w:r w:rsidR="00305647" w:rsidRPr="00507346">
        <w:rPr>
          <w:rFonts w:ascii="Times New Roman" w:eastAsia="Times New Roman" w:hAnsi="Times New Roman" w:cs="Times New Roman"/>
        </w:rPr>
        <w:t xml:space="preserve">Так, поговорив с теми, кто смог победить это заболевание, больные туберкулезом смогут лично убедиться в необходимости проведения противотуберкулезной терапии и соблюдения рекомендаций врачей для скорейшего выздоровления. </w:t>
      </w:r>
      <w:r w:rsidRPr="00507346">
        <w:rPr>
          <w:rFonts w:ascii="Times New Roman" w:eastAsia="Times New Roman" w:hAnsi="Times New Roman" w:cs="Times New Roman"/>
        </w:rPr>
        <w:t>Возможность нахождения в платной палате и дополнительное предоставление питания позволят проходить лечение в более комфортных ус</w:t>
      </w:r>
      <w:r w:rsidR="00507346">
        <w:rPr>
          <w:rFonts w:ascii="Times New Roman" w:eastAsia="Times New Roman" w:hAnsi="Times New Roman" w:cs="Times New Roman"/>
        </w:rPr>
        <w:t xml:space="preserve">ловиях. </w:t>
      </w:r>
    </w:p>
    <w:p w14:paraId="74A76285" w14:textId="1EA26E6B" w:rsidR="00202355" w:rsidRPr="00A00037" w:rsidRDefault="00507346" w:rsidP="00A00037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  <w:sectPr w:rsidR="00202355" w:rsidRPr="00A00037" w:rsidSect="00803AD2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</w:rPr>
        <w:t xml:space="preserve">Также стоит увеличить количество звеньев цепочки и </w:t>
      </w:r>
      <w:r w:rsidR="007D1389" w:rsidRPr="00507346">
        <w:rPr>
          <w:rFonts w:ascii="Times New Roman" w:eastAsia="Times New Roman" w:hAnsi="Times New Roman" w:cs="Times New Roman"/>
        </w:rPr>
        <w:t xml:space="preserve">добавить </w:t>
      </w:r>
      <w:r>
        <w:rPr>
          <w:rFonts w:ascii="Times New Roman" w:eastAsia="Times New Roman" w:hAnsi="Times New Roman" w:cs="Times New Roman"/>
        </w:rPr>
        <w:t xml:space="preserve">такое </w:t>
      </w:r>
      <w:r w:rsidR="007D1389" w:rsidRPr="00507346">
        <w:rPr>
          <w:rFonts w:ascii="Times New Roman" w:eastAsia="Times New Roman" w:hAnsi="Times New Roman" w:cs="Times New Roman"/>
        </w:rPr>
        <w:t>звено</w:t>
      </w:r>
      <w:r>
        <w:rPr>
          <w:rFonts w:ascii="Times New Roman" w:eastAsia="Times New Roman" w:hAnsi="Times New Roman" w:cs="Times New Roman"/>
        </w:rPr>
        <w:t>, как</w:t>
      </w:r>
      <w:r w:rsidR="007D1389" w:rsidRPr="00507346">
        <w:rPr>
          <w:rFonts w:ascii="Times New Roman" w:eastAsia="Times New Roman" w:hAnsi="Times New Roman" w:cs="Times New Roman"/>
        </w:rPr>
        <w:t xml:space="preserve"> логистик</w:t>
      </w:r>
      <w:r>
        <w:rPr>
          <w:rFonts w:ascii="Times New Roman" w:eastAsia="Times New Roman" w:hAnsi="Times New Roman" w:cs="Times New Roman"/>
        </w:rPr>
        <w:t>а</w:t>
      </w:r>
      <w:r w:rsidR="007D1389" w:rsidRPr="00507346">
        <w:rPr>
          <w:rFonts w:ascii="Times New Roman" w:eastAsia="Times New Roman" w:hAnsi="Times New Roman" w:cs="Times New Roman"/>
        </w:rPr>
        <w:t xml:space="preserve"> ресурсов</w:t>
      </w:r>
      <w:r>
        <w:rPr>
          <w:rFonts w:ascii="Times New Roman" w:eastAsia="Times New Roman" w:hAnsi="Times New Roman" w:cs="Times New Roman"/>
        </w:rPr>
        <w:t>. Это позволит проводить эффективнее организацию закупочной деятельности</w:t>
      </w:r>
      <w:r w:rsidR="00F90D38">
        <w:rPr>
          <w:rFonts w:ascii="Times New Roman" w:eastAsia="Times New Roman" w:hAnsi="Times New Roman" w:cs="Times New Roman"/>
        </w:rPr>
        <w:t xml:space="preserve"> и подготовки заказа на лекарственные препараты</w:t>
      </w:r>
      <w:r>
        <w:rPr>
          <w:rFonts w:ascii="Times New Roman" w:eastAsia="Times New Roman" w:hAnsi="Times New Roman" w:cs="Times New Roman"/>
        </w:rPr>
        <w:t>, что</w:t>
      </w:r>
      <w:r w:rsidR="00F90D38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="00F90D38">
        <w:rPr>
          <w:rFonts w:ascii="Times New Roman" w:eastAsia="Times New Roman" w:hAnsi="Times New Roman" w:cs="Times New Roman"/>
        </w:rPr>
        <w:t xml:space="preserve">в свою очередь, вносит </w:t>
      </w:r>
      <w:r w:rsidR="00BE2DC8">
        <w:rPr>
          <w:rFonts w:ascii="Times New Roman" w:eastAsia="Times New Roman" w:hAnsi="Times New Roman" w:cs="Times New Roman"/>
        </w:rPr>
        <w:t xml:space="preserve">дополнительный </w:t>
      </w:r>
      <w:r w:rsidR="00F90D38">
        <w:rPr>
          <w:rFonts w:ascii="Times New Roman" w:eastAsia="Times New Roman" w:hAnsi="Times New Roman" w:cs="Times New Roman"/>
        </w:rPr>
        <w:t xml:space="preserve">вклад в ценность для пациента и </w:t>
      </w:r>
      <w:r>
        <w:rPr>
          <w:rFonts w:ascii="Times New Roman" w:eastAsia="Times New Roman" w:hAnsi="Times New Roman" w:cs="Times New Roman"/>
        </w:rPr>
        <w:t xml:space="preserve">означает получение медикаментов более высокого качества для </w:t>
      </w:r>
      <w:r w:rsidR="00F90D38">
        <w:rPr>
          <w:rFonts w:ascii="Times New Roman" w:eastAsia="Times New Roman" w:hAnsi="Times New Roman" w:cs="Times New Roman"/>
        </w:rPr>
        <w:t>лечения больных туберкулезом</w:t>
      </w:r>
      <w:r w:rsidR="00A00037">
        <w:rPr>
          <w:rFonts w:ascii="Times New Roman" w:eastAsia="Times New Roman" w:hAnsi="Times New Roman" w:cs="Times New Roman"/>
        </w:rPr>
        <w:t>.</w:t>
      </w:r>
    </w:p>
    <w:p w14:paraId="1446137C" w14:textId="77777777" w:rsidR="00A00037" w:rsidRDefault="00A00037" w:rsidP="00B90745"/>
    <w:p w14:paraId="2F8FA926" w14:textId="77777777" w:rsidR="00A00037" w:rsidRDefault="00A00037" w:rsidP="00A00037">
      <w:pPr>
        <w:pStyle w:val="a"/>
      </w:pPr>
      <w:r>
        <w:t>Цепочка добавления стоимости при оказании медицинской помощи больным туберкулезом (</w:t>
      </w:r>
      <w:r>
        <w:rPr>
          <w:lang w:val="en-US"/>
        </w:rPr>
        <w:t>CDVC</w:t>
      </w:r>
      <w:r>
        <w:t>)</w:t>
      </w:r>
    </w:p>
    <w:tbl>
      <w:tblPr>
        <w:tblStyle w:val="a9"/>
        <w:tblW w:w="15451" w:type="dxa"/>
        <w:tblInd w:w="-143" w:type="dxa"/>
        <w:tblLayout w:type="fixed"/>
        <w:tblLook w:val="04A0" w:firstRow="1" w:lastRow="0" w:firstColumn="1" w:lastColumn="0" w:noHBand="0" w:noVBand="1"/>
      </w:tblPr>
      <w:tblGrid>
        <w:gridCol w:w="2410"/>
        <w:gridCol w:w="1560"/>
        <w:gridCol w:w="1984"/>
        <w:gridCol w:w="2410"/>
        <w:gridCol w:w="2268"/>
        <w:gridCol w:w="2410"/>
        <w:gridCol w:w="2409"/>
      </w:tblGrid>
      <w:tr w:rsidR="00A00037" w14:paraId="1F1639AA" w14:textId="77777777" w:rsidTr="00432957">
        <w:trPr>
          <w:trHeight w:val="829"/>
        </w:trPr>
        <w:tc>
          <w:tcPr>
            <w:tcW w:w="2410" w:type="dxa"/>
          </w:tcPr>
          <w:p w14:paraId="3558F1B2" w14:textId="77777777" w:rsidR="00A00037" w:rsidRDefault="00A00037" w:rsidP="00432957">
            <w:pPr>
              <w:jc w:val="both"/>
              <w:rPr>
                <w:rFonts w:ascii="Times New Roman" w:hAnsi="Times New Roman" w:cs="Times New Roman"/>
              </w:rPr>
            </w:pPr>
          </w:p>
          <w:p w14:paraId="303CF9CE" w14:textId="77777777" w:rsidR="00A00037" w:rsidRPr="002108FF" w:rsidRDefault="00A00037" w:rsidP="0043295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108FF">
              <w:rPr>
                <w:rFonts w:ascii="Times New Roman" w:hAnsi="Times New Roman" w:cs="Times New Roman"/>
                <w:b/>
              </w:rPr>
              <w:t>Компоненты ценности</w:t>
            </w:r>
          </w:p>
        </w:tc>
        <w:tc>
          <w:tcPr>
            <w:tcW w:w="13041" w:type="dxa"/>
            <w:gridSpan w:val="6"/>
          </w:tcPr>
          <w:p w14:paraId="2E4819E5" w14:textId="77777777" w:rsidR="00A00037" w:rsidRPr="00E1491B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0037" w14:paraId="146BDE3B" w14:textId="77777777" w:rsidTr="00432957">
        <w:trPr>
          <w:trHeight w:val="1593"/>
        </w:trPr>
        <w:tc>
          <w:tcPr>
            <w:tcW w:w="2410" w:type="dxa"/>
          </w:tcPr>
          <w:p w14:paraId="32AEEF92" w14:textId="77777777" w:rsidR="00A00037" w:rsidRDefault="00A00037" w:rsidP="00432957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14:paraId="7C299272" w14:textId="77777777" w:rsidR="00A00037" w:rsidRPr="00EB4386" w:rsidRDefault="00A00037" w:rsidP="00432957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EB4386">
              <w:rPr>
                <w:rFonts w:ascii="Times New Roman" w:hAnsi="Times New Roman" w:cs="Times New Roman"/>
                <w:b/>
                <w:u w:val="single"/>
              </w:rPr>
              <w:t>Информирование</w:t>
            </w:r>
          </w:p>
          <w:p w14:paraId="61E41A85" w14:textId="77777777" w:rsidR="00A00037" w:rsidRDefault="00A00037" w:rsidP="00432957">
            <w:pPr>
              <w:jc w:val="both"/>
              <w:rPr>
                <w:rFonts w:ascii="Times New Roman" w:hAnsi="Times New Roman" w:cs="Times New Roman"/>
              </w:rPr>
            </w:pPr>
            <w:r w:rsidRPr="00EB4386">
              <w:rPr>
                <w:rFonts w:ascii="Times New Roman" w:hAnsi="Times New Roman" w:cs="Times New Roman"/>
                <w:i/>
              </w:rPr>
              <w:t>(О чем пациенты должны быть осведомлены?)</w:t>
            </w:r>
          </w:p>
        </w:tc>
        <w:tc>
          <w:tcPr>
            <w:tcW w:w="1560" w:type="dxa"/>
          </w:tcPr>
          <w:p w14:paraId="06DA4AF1" w14:textId="77777777" w:rsidR="00A00037" w:rsidRPr="00EB4386" w:rsidRDefault="00A00037" w:rsidP="0043295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7F79C53B" w14:textId="77777777" w:rsidR="00A00037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9065C9" w14:textId="77777777" w:rsidR="00A00037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Консультирование по образу жизни</w:t>
            </w:r>
          </w:p>
        </w:tc>
        <w:tc>
          <w:tcPr>
            <w:tcW w:w="2410" w:type="dxa"/>
          </w:tcPr>
          <w:p w14:paraId="279DCBE1" w14:textId="77777777" w:rsidR="00A00037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A333F4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 xml:space="preserve">Разъяснение диагноза </w:t>
            </w:r>
          </w:p>
          <w:p w14:paraId="6F0D00D6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Прогноз развития заболевания</w:t>
            </w:r>
          </w:p>
          <w:p w14:paraId="60E612D8" w14:textId="77777777" w:rsidR="00A00037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Риски и преимущества хирургического вмешательства</w:t>
            </w:r>
          </w:p>
        </w:tc>
        <w:tc>
          <w:tcPr>
            <w:tcW w:w="2268" w:type="dxa"/>
          </w:tcPr>
          <w:p w14:paraId="756DC11B" w14:textId="77777777" w:rsidR="00A00037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962472" w14:textId="77777777" w:rsidR="00A00037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Консультирование по образу жизни Информирование о диагнозе и его последствиях</w:t>
            </w:r>
          </w:p>
        </w:tc>
        <w:tc>
          <w:tcPr>
            <w:tcW w:w="2410" w:type="dxa"/>
          </w:tcPr>
          <w:p w14:paraId="3100D1CD" w14:textId="77777777" w:rsidR="00A00037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7D7BA5" w14:textId="77777777" w:rsidR="00A00037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 xml:space="preserve">Разъяснение плана лечения туберкулеза Объяснение инструкций по применению лекарств и побочным эффектам </w:t>
            </w:r>
          </w:p>
        </w:tc>
        <w:tc>
          <w:tcPr>
            <w:tcW w:w="2409" w:type="dxa"/>
            <w:shd w:val="clear" w:color="auto" w:fill="auto"/>
          </w:tcPr>
          <w:p w14:paraId="73FD1812" w14:textId="77777777" w:rsidR="00A00037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914E0B" w14:textId="77777777" w:rsidR="00A00037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Важность здорового образа жизни</w:t>
            </w:r>
          </w:p>
        </w:tc>
      </w:tr>
      <w:tr w:rsidR="00A00037" w14:paraId="33B1BAE9" w14:textId="77777777" w:rsidTr="00432957">
        <w:trPr>
          <w:trHeight w:val="2300"/>
        </w:trPr>
        <w:tc>
          <w:tcPr>
            <w:tcW w:w="2410" w:type="dxa"/>
          </w:tcPr>
          <w:p w14:paraId="093935EF" w14:textId="77777777" w:rsidR="00A00037" w:rsidRPr="00EB4386" w:rsidRDefault="00A00037" w:rsidP="00432957">
            <w:pPr>
              <w:jc w:val="both"/>
              <w:rPr>
                <w:rFonts w:ascii="Times New Roman" w:hAnsi="Times New Roman" w:cs="Times New Roman"/>
              </w:rPr>
            </w:pPr>
          </w:p>
          <w:p w14:paraId="72D6C3A6" w14:textId="77777777" w:rsidR="00A00037" w:rsidRPr="00943CD9" w:rsidRDefault="00A00037" w:rsidP="00432957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Измерения</w:t>
            </w:r>
          </w:p>
          <w:p w14:paraId="341CAF7E" w14:textId="77777777" w:rsidR="00A00037" w:rsidRPr="00EB4386" w:rsidRDefault="00A00037" w:rsidP="0043295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EB4386">
              <w:rPr>
                <w:rFonts w:ascii="Times New Roman" w:hAnsi="Times New Roman" w:cs="Times New Roman"/>
                <w:i/>
              </w:rPr>
              <w:t>(Какие измерения должны быть сделаны?)</w:t>
            </w:r>
          </w:p>
        </w:tc>
        <w:tc>
          <w:tcPr>
            <w:tcW w:w="1560" w:type="dxa"/>
          </w:tcPr>
          <w:p w14:paraId="4B8535BC" w14:textId="77777777" w:rsidR="00A00037" w:rsidRPr="00EB4386" w:rsidRDefault="00A00037" w:rsidP="00432957">
            <w:pPr>
              <w:jc w:val="both"/>
              <w:rPr>
                <w:rFonts w:ascii="Times New Roman" w:hAnsi="Times New Roman" w:cs="Times New Roman"/>
              </w:rPr>
            </w:pPr>
          </w:p>
          <w:p w14:paraId="506B59A4" w14:textId="77777777" w:rsidR="00A00037" w:rsidRPr="00EB4386" w:rsidRDefault="00A00037" w:rsidP="0043295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415ADB72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A16959" w14:textId="77777777" w:rsidR="00A00037" w:rsidRPr="00E1491B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Обследование на туберкулез</w:t>
            </w:r>
          </w:p>
          <w:p w14:paraId="2C53595E" w14:textId="77777777" w:rsidR="00A00037" w:rsidRPr="00E1491B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Оценка пораженности легких</w:t>
            </w:r>
          </w:p>
        </w:tc>
        <w:tc>
          <w:tcPr>
            <w:tcW w:w="2410" w:type="dxa"/>
          </w:tcPr>
          <w:p w14:paraId="1498436B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5F124D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 xml:space="preserve">Тестирование на туберкулез </w:t>
            </w:r>
          </w:p>
          <w:p w14:paraId="4A4DD0D0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Постановка диагноза Тестирование на общие сопутствующие заболевания</w:t>
            </w:r>
          </w:p>
          <w:p w14:paraId="2650A849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Клинические и лабораторные исследования</w:t>
            </w:r>
          </w:p>
        </w:tc>
        <w:tc>
          <w:tcPr>
            <w:tcW w:w="2268" w:type="dxa"/>
          </w:tcPr>
          <w:p w14:paraId="7F54C17F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902230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Анализ сопутствующих заболеваний Социально-психологическая оценка приверженности пациента рисков проведения терапии (медицинских, социальных)</w:t>
            </w:r>
          </w:p>
        </w:tc>
        <w:tc>
          <w:tcPr>
            <w:tcW w:w="2410" w:type="dxa"/>
          </w:tcPr>
          <w:p w14:paraId="417C91C9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F199B8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Ежемесячный мониторинг бактериовыделения</w:t>
            </w:r>
          </w:p>
          <w:p w14:paraId="69A30F8B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Постоянная оценка эффекта терапии</w:t>
            </w:r>
          </w:p>
          <w:p w14:paraId="2F983052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Ежемесячная лабораторная и инструментальная оценка проведения лечения</w:t>
            </w:r>
          </w:p>
        </w:tc>
        <w:tc>
          <w:tcPr>
            <w:tcW w:w="2409" w:type="dxa"/>
            <w:shd w:val="clear" w:color="auto" w:fill="auto"/>
          </w:tcPr>
          <w:p w14:paraId="7C82980C" w14:textId="77777777" w:rsidR="00A00037" w:rsidRPr="00E1491B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0FF188" w14:textId="77777777" w:rsidR="00A00037" w:rsidRPr="00E1491B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Тестирование на туберкулез контактных лиц (2 раза в год), лабораторная оценка состояния (1 раз в 3 месяца)</w:t>
            </w:r>
          </w:p>
        </w:tc>
      </w:tr>
      <w:tr w:rsidR="00A00037" w:rsidRPr="00794B9F" w14:paraId="68050F39" w14:textId="77777777" w:rsidTr="00432957">
        <w:trPr>
          <w:trHeight w:val="1115"/>
        </w:trPr>
        <w:tc>
          <w:tcPr>
            <w:tcW w:w="2410" w:type="dxa"/>
          </w:tcPr>
          <w:p w14:paraId="445C4194" w14:textId="77777777" w:rsidR="00A00037" w:rsidRPr="00EB4386" w:rsidRDefault="00A00037" w:rsidP="00432957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14:paraId="224CA8CE" w14:textId="77777777" w:rsidR="00A00037" w:rsidRPr="00EB4386" w:rsidRDefault="00A00037" w:rsidP="00432957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EB4386">
              <w:rPr>
                <w:rFonts w:ascii="Times New Roman" w:hAnsi="Times New Roman" w:cs="Times New Roman"/>
                <w:b/>
                <w:u w:val="single"/>
              </w:rPr>
              <w:t>Доступ к услуге</w:t>
            </w:r>
          </w:p>
          <w:p w14:paraId="71F498BC" w14:textId="77777777" w:rsidR="00A00037" w:rsidRPr="00EB4386" w:rsidRDefault="00A00037" w:rsidP="0043295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EB4386">
              <w:rPr>
                <w:rFonts w:ascii="Times New Roman" w:hAnsi="Times New Roman" w:cs="Times New Roman"/>
                <w:i/>
              </w:rPr>
              <w:t>(Где услуги будут оказаны?)</w:t>
            </w:r>
          </w:p>
        </w:tc>
        <w:tc>
          <w:tcPr>
            <w:tcW w:w="1560" w:type="dxa"/>
          </w:tcPr>
          <w:p w14:paraId="4F946373" w14:textId="77777777" w:rsidR="00A00037" w:rsidRPr="00EB4386" w:rsidRDefault="00A00037" w:rsidP="00432957">
            <w:pPr>
              <w:jc w:val="both"/>
              <w:rPr>
                <w:rFonts w:ascii="Times New Roman" w:hAnsi="Times New Roman" w:cs="Times New Roman"/>
              </w:rPr>
            </w:pPr>
          </w:p>
          <w:p w14:paraId="0AB81610" w14:textId="77777777" w:rsidR="00A00037" w:rsidRPr="00EB4386" w:rsidRDefault="00A00037" w:rsidP="0043295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53330AC6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313926" w14:textId="77777777" w:rsidR="00A00037" w:rsidRPr="00E1491B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 xml:space="preserve">Общая лечебная сеть (государственные и частные поликлиники), флюороцентры, выездные флюорографические установки </w:t>
            </w:r>
          </w:p>
        </w:tc>
        <w:tc>
          <w:tcPr>
            <w:tcW w:w="2410" w:type="dxa"/>
          </w:tcPr>
          <w:p w14:paraId="436A643C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942E2E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Противотуберкулезные диспансеры</w:t>
            </w:r>
          </w:p>
          <w:p w14:paraId="46BC997D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Стационары</w:t>
            </w:r>
          </w:p>
          <w:p w14:paraId="4C593723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Бактериологическая лаборатория противотуберкулезной службы</w:t>
            </w:r>
          </w:p>
        </w:tc>
        <w:tc>
          <w:tcPr>
            <w:tcW w:w="2268" w:type="dxa"/>
          </w:tcPr>
          <w:p w14:paraId="15A514AE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171E51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Противотуберкулезные диспансеры</w:t>
            </w:r>
          </w:p>
          <w:p w14:paraId="06F2F1BB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Противотуберкулезные стационары</w:t>
            </w:r>
          </w:p>
          <w:p w14:paraId="3130406B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Лаборатории</w:t>
            </w:r>
          </w:p>
          <w:p w14:paraId="2324062A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Выезд на дом</w:t>
            </w:r>
          </w:p>
          <w:p w14:paraId="380D4310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Аптека</w:t>
            </w:r>
          </w:p>
        </w:tc>
        <w:tc>
          <w:tcPr>
            <w:tcW w:w="2410" w:type="dxa"/>
          </w:tcPr>
          <w:p w14:paraId="6FD2936D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6EBBE6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 xml:space="preserve">Противотуберкулезные диспансеры, Противотуберкулезные стационары, Санатории </w:t>
            </w:r>
          </w:p>
          <w:p w14:paraId="3F2B57C6" w14:textId="77777777" w:rsidR="00A00037" w:rsidRPr="00D17C72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Аптека</w:t>
            </w:r>
          </w:p>
        </w:tc>
        <w:tc>
          <w:tcPr>
            <w:tcW w:w="2409" w:type="dxa"/>
            <w:shd w:val="clear" w:color="auto" w:fill="auto"/>
          </w:tcPr>
          <w:p w14:paraId="7CD30C16" w14:textId="77777777" w:rsidR="00A00037" w:rsidRPr="00E1491B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839AEF" w14:textId="77777777" w:rsidR="00A00037" w:rsidRPr="00E1491B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Противотуберкулезные диспансеры</w:t>
            </w:r>
          </w:p>
          <w:p w14:paraId="1EDB8EE1" w14:textId="77777777" w:rsidR="00A00037" w:rsidRPr="00E1491B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Противотуберкулезные санатории Лаборатории</w:t>
            </w:r>
          </w:p>
        </w:tc>
      </w:tr>
      <w:tr w:rsidR="00A00037" w14:paraId="0F6DB0EC" w14:textId="77777777" w:rsidTr="00432957">
        <w:trPr>
          <w:trHeight w:val="1895"/>
        </w:trPr>
        <w:tc>
          <w:tcPr>
            <w:tcW w:w="2410" w:type="dxa"/>
          </w:tcPr>
          <w:p w14:paraId="2525F478" w14:textId="77777777" w:rsidR="00A00037" w:rsidRPr="00D17C72" w:rsidRDefault="00A00037" w:rsidP="00432957">
            <w:pPr>
              <w:jc w:val="both"/>
              <w:rPr>
                <w:rFonts w:ascii="Times New Roman" w:hAnsi="Times New Roman" w:cs="Times New Roman"/>
              </w:rPr>
            </w:pPr>
          </w:p>
          <w:p w14:paraId="3C20759D" w14:textId="77777777" w:rsidR="00A00037" w:rsidRPr="00EB4386" w:rsidRDefault="00A00037" w:rsidP="00432957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Самочувствие пациента</w:t>
            </w:r>
          </w:p>
          <w:p w14:paraId="444CCF97" w14:textId="77777777" w:rsidR="00A00037" w:rsidRPr="00EB4386" w:rsidRDefault="00A00037" w:rsidP="0043295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EB4386">
              <w:rPr>
                <w:rFonts w:ascii="Times New Roman" w:hAnsi="Times New Roman" w:cs="Times New Roman"/>
                <w:i/>
              </w:rPr>
              <w:t xml:space="preserve">(Насколько </w:t>
            </w:r>
            <w:r>
              <w:rPr>
                <w:rFonts w:ascii="Times New Roman" w:hAnsi="Times New Roman" w:cs="Times New Roman"/>
                <w:i/>
              </w:rPr>
              <w:t>данные мероприятия улучшают самочувствие пациента</w:t>
            </w:r>
            <w:r w:rsidRPr="00EB4386">
              <w:rPr>
                <w:rFonts w:ascii="Times New Roman" w:hAnsi="Times New Roman" w:cs="Times New Roman"/>
                <w:i/>
              </w:rPr>
              <w:t>?)</w:t>
            </w:r>
          </w:p>
          <w:p w14:paraId="51C4BF9A" w14:textId="77777777" w:rsidR="00A00037" w:rsidRPr="00EB4386" w:rsidRDefault="00A00037" w:rsidP="0043295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03F7586E" w14:textId="77777777" w:rsidR="00A00037" w:rsidRDefault="00A00037" w:rsidP="00432957">
            <w:pPr>
              <w:jc w:val="both"/>
              <w:rPr>
                <w:rFonts w:ascii="Times New Roman" w:hAnsi="Times New Roman" w:cs="Times New Roman"/>
              </w:rPr>
            </w:pPr>
            <w:r w:rsidRPr="00EB4386">
              <w:rPr>
                <w:rFonts w:ascii="Times New Roman" w:hAnsi="Times New Roman" w:cs="Times New Roman"/>
              </w:rPr>
              <w:t xml:space="preserve"> </w:t>
            </w:r>
          </w:p>
          <w:p w14:paraId="43083380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Получение медикаментов более высокого качества</w:t>
            </w:r>
          </w:p>
        </w:tc>
        <w:tc>
          <w:tcPr>
            <w:tcW w:w="1984" w:type="dxa"/>
          </w:tcPr>
          <w:p w14:paraId="2CAC908A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31CC35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Скорость проведения осмотра и определения состояния здоровья</w:t>
            </w:r>
          </w:p>
        </w:tc>
        <w:tc>
          <w:tcPr>
            <w:tcW w:w="2410" w:type="dxa"/>
          </w:tcPr>
          <w:p w14:paraId="5873F16F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02039E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Предоставление возможности качественно и своевременно получить высококвалифицированную медицинскую помощь</w:t>
            </w:r>
          </w:p>
        </w:tc>
        <w:tc>
          <w:tcPr>
            <w:tcW w:w="2268" w:type="dxa"/>
          </w:tcPr>
          <w:p w14:paraId="2F51AB80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2D24F0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Предоставление возможности качественно и своевременно получить высококвалифицированную медицинскую помощь</w:t>
            </w:r>
          </w:p>
          <w:p w14:paraId="3DEF0A6B" w14:textId="77777777" w:rsidR="00A00037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Наличие групп поддержки</w:t>
            </w:r>
          </w:p>
          <w:p w14:paraId="166F6ED5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BFBB18D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D755B4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Предоставление возможности качественно и своевременно получить высококвалифицированную медицинскую помощь</w:t>
            </w:r>
          </w:p>
          <w:p w14:paraId="0CFF87F3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Наличие групп поддержки</w:t>
            </w:r>
          </w:p>
        </w:tc>
        <w:tc>
          <w:tcPr>
            <w:tcW w:w="2409" w:type="dxa"/>
            <w:shd w:val="clear" w:color="auto" w:fill="auto"/>
          </w:tcPr>
          <w:p w14:paraId="420F398A" w14:textId="77777777" w:rsidR="00A00037" w:rsidRPr="00E1491B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1F28D1" w14:textId="77777777" w:rsidR="00A00037" w:rsidRPr="00E1491B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Улучшение психологического состояния пациента</w:t>
            </w:r>
          </w:p>
        </w:tc>
      </w:tr>
      <w:tr w:rsidR="00A00037" w:rsidRPr="00895A5D" w14:paraId="324BE178" w14:textId="77777777" w:rsidTr="00432957">
        <w:trPr>
          <w:trHeight w:val="567"/>
        </w:trPr>
        <w:tc>
          <w:tcPr>
            <w:tcW w:w="2410" w:type="dxa"/>
          </w:tcPr>
          <w:p w14:paraId="7E28FCC9" w14:textId="77777777" w:rsidR="00A00037" w:rsidRPr="00EB4386" w:rsidRDefault="00A00037" w:rsidP="004329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4386">
              <w:rPr>
                <w:rFonts w:ascii="Times New Roman" w:hAnsi="Times New Roman" w:cs="Times New Roman"/>
                <w:b/>
              </w:rPr>
              <w:t>Основные виды деятельности</w:t>
            </w:r>
          </w:p>
        </w:tc>
        <w:tc>
          <w:tcPr>
            <w:tcW w:w="1560" w:type="dxa"/>
          </w:tcPr>
          <w:p w14:paraId="0576ADEC" w14:textId="77777777" w:rsidR="00A00037" w:rsidRPr="00EB4386" w:rsidRDefault="00A00037" w:rsidP="00432957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Логистика ресурсов</w:t>
            </w:r>
          </w:p>
        </w:tc>
        <w:tc>
          <w:tcPr>
            <w:tcW w:w="1984" w:type="dxa"/>
          </w:tcPr>
          <w:p w14:paraId="34FAF6CD" w14:textId="77777777" w:rsidR="00A00037" w:rsidRPr="00EB4386" w:rsidRDefault="00A00037" w:rsidP="004329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4386">
              <w:rPr>
                <w:rFonts w:ascii="Times New Roman" w:hAnsi="Times New Roman" w:cs="Times New Roman"/>
                <w:b/>
              </w:rPr>
              <w:t>Мониторинг</w:t>
            </w:r>
          </w:p>
          <w:p w14:paraId="1ADAD591" w14:textId="77777777" w:rsidR="00A00037" w:rsidRPr="00EB4386" w:rsidRDefault="00A00037" w:rsidP="00432957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B4386">
              <w:rPr>
                <w:rFonts w:ascii="Times New Roman" w:hAnsi="Times New Roman" w:cs="Times New Roman"/>
                <w:b/>
              </w:rPr>
              <w:t>/Профилактика</w:t>
            </w:r>
          </w:p>
        </w:tc>
        <w:tc>
          <w:tcPr>
            <w:tcW w:w="2410" w:type="dxa"/>
          </w:tcPr>
          <w:p w14:paraId="583FCCE7" w14:textId="77777777" w:rsidR="00A00037" w:rsidRPr="00EB4386" w:rsidRDefault="00A00037" w:rsidP="004329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4386">
              <w:rPr>
                <w:rFonts w:ascii="Times New Roman" w:hAnsi="Times New Roman" w:cs="Times New Roman"/>
                <w:b/>
              </w:rPr>
              <w:t>Диагностика туберкулеза</w:t>
            </w:r>
          </w:p>
        </w:tc>
        <w:tc>
          <w:tcPr>
            <w:tcW w:w="2268" w:type="dxa"/>
          </w:tcPr>
          <w:p w14:paraId="22A4A0B9" w14:textId="77777777" w:rsidR="00A00037" w:rsidRPr="00EB4386" w:rsidRDefault="00A00037" w:rsidP="004329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4386">
              <w:rPr>
                <w:rFonts w:ascii="Times New Roman" w:hAnsi="Times New Roman" w:cs="Times New Roman"/>
                <w:b/>
              </w:rPr>
              <w:t>Подготовка к проведению противотуберкулезной терапии</w:t>
            </w:r>
          </w:p>
        </w:tc>
        <w:tc>
          <w:tcPr>
            <w:tcW w:w="2410" w:type="dxa"/>
          </w:tcPr>
          <w:p w14:paraId="20B694C7" w14:textId="77777777" w:rsidR="00A00037" w:rsidRPr="00EB4386" w:rsidRDefault="00A00037" w:rsidP="004329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4386">
              <w:rPr>
                <w:rFonts w:ascii="Times New Roman" w:hAnsi="Times New Roman" w:cs="Times New Roman"/>
                <w:b/>
              </w:rPr>
              <w:t>Противотуберкулезное лечение</w:t>
            </w:r>
          </w:p>
        </w:tc>
        <w:tc>
          <w:tcPr>
            <w:tcW w:w="2409" w:type="dxa"/>
            <w:shd w:val="clear" w:color="auto" w:fill="auto"/>
          </w:tcPr>
          <w:p w14:paraId="17765948" w14:textId="77777777" w:rsidR="00A00037" w:rsidRPr="00EB4386" w:rsidRDefault="00A00037" w:rsidP="004329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4386">
              <w:rPr>
                <w:rFonts w:ascii="Times New Roman" w:hAnsi="Times New Roman" w:cs="Times New Roman"/>
                <w:b/>
              </w:rPr>
              <w:t>Реабилитация</w:t>
            </w:r>
          </w:p>
        </w:tc>
      </w:tr>
      <w:tr w:rsidR="00A00037" w14:paraId="34D44E12" w14:textId="77777777" w:rsidTr="00432957">
        <w:trPr>
          <w:trHeight w:val="3786"/>
        </w:trPr>
        <w:tc>
          <w:tcPr>
            <w:tcW w:w="2410" w:type="dxa"/>
          </w:tcPr>
          <w:p w14:paraId="241588EB" w14:textId="77777777" w:rsidR="00A00037" w:rsidRPr="00EB4386" w:rsidRDefault="00A00037" w:rsidP="00432957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14:paraId="69326E6B" w14:textId="77777777" w:rsidR="00A00037" w:rsidRPr="00EB4386" w:rsidRDefault="00A00037" w:rsidP="00432957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EB4386">
              <w:rPr>
                <w:rFonts w:ascii="Times New Roman" w:hAnsi="Times New Roman" w:cs="Times New Roman"/>
                <w:b/>
                <w:u w:val="single"/>
              </w:rPr>
              <w:t>Мероприятия по оказанию медицинской помощи</w:t>
            </w:r>
          </w:p>
          <w:p w14:paraId="4EC2F0E9" w14:textId="77777777" w:rsidR="00A00037" w:rsidRPr="00EB4386" w:rsidRDefault="00A00037" w:rsidP="0043295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EB4386">
              <w:rPr>
                <w:rFonts w:ascii="Times New Roman" w:hAnsi="Times New Roman" w:cs="Times New Roman"/>
                <w:i/>
              </w:rPr>
              <w:t>(Какие действия осуществляются в каждом звене цепочки?)</w:t>
            </w:r>
          </w:p>
        </w:tc>
        <w:tc>
          <w:tcPr>
            <w:tcW w:w="1560" w:type="dxa"/>
          </w:tcPr>
          <w:p w14:paraId="27A10605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70AC74" w14:textId="77777777" w:rsidR="00A00037" w:rsidRPr="00D17C72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7C72">
              <w:rPr>
                <w:rFonts w:ascii="Times New Roman" w:hAnsi="Times New Roman" w:cs="Times New Roman"/>
                <w:sz w:val="20"/>
                <w:szCs w:val="20"/>
              </w:rPr>
              <w:t>Организация закупочной деятельности</w:t>
            </w:r>
          </w:p>
          <w:p w14:paraId="6894D8A5" w14:textId="77777777" w:rsidR="00A00037" w:rsidRPr="00D17C72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7C72">
              <w:rPr>
                <w:rFonts w:ascii="Times New Roman" w:hAnsi="Times New Roman" w:cs="Times New Roman"/>
                <w:sz w:val="20"/>
                <w:szCs w:val="20"/>
              </w:rPr>
              <w:t>Подготовка заказа на лекарственные препараты</w:t>
            </w:r>
          </w:p>
        </w:tc>
        <w:tc>
          <w:tcPr>
            <w:tcW w:w="1984" w:type="dxa"/>
          </w:tcPr>
          <w:p w14:paraId="31483178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9EA847" w14:textId="77777777" w:rsidR="00A00037" w:rsidRPr="00D17C72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7C72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круга лиц с высоким риском заражения туберкулеза и их тестирование </w:t>
            </w:r>
          </w:p>
          <w:p w14:paraId="16AA83E9" w14:textId="77777777" w:rsidR="00A00037" w:rsidRPr="00D17C72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7C72">
              <w:rPr>
                <w:rFonts w:ascii="Times New Roman" w:hAnsi="Times New Roman" w:cs="Times New Roman"/>
                <w:sz w:val="20"/>
                <w:szCs w:val="20"/>
              </w:rPr>
              <w:t>Изменение поведенческих факторов риска заболевания туберкулезом</w:t>
            </w:r>
          </w:p>
        </w:tc>
        <w:tc>
          <w:tcPr>
            <w:tcW w:w="2410" w:type="dxa"/>
          </w:tcPr>
          <w:p w14:paraId="26934C80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EA8F95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Постановка диагноза</w:t>
            </w:r>
          </w:p>
          <w:p w14:paraId="70933319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Выявление контактных лиц с выявленным пациентом</w:t>
            </w:r>
          </w:p>
          <w:p w14:paraId="5A1C3C8B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плана лечения пациента, профилактического лечения контактным </w:t>
            </w:r>
          </w:p>
        </w:tc>
        <w:tc>
          <w:tcPr>
            <w:tcW w:w="2268" w:type="dxa"/>
          </w:tcPr>
          <w:p w14:paraId="084B8115" w14:textId="77777777" w:rsidR="00A00037" w:rsidRPr="00D17C72" w:rsidRDefault="00A00037" w:rsidP="0043295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3A3BB46" w14:textId="77777777" w:rsidR="00A00037" w:rsidRPr="00D17C72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7C72">
              <w:rPr>
                <w:rFonts w:ascii="Times New Roman" w:hAnsi="Times New Roman" w:cs="Times New Roman"/>
                <w:sz w:val="20"/>
                <w:szCs w:val="20"/>
              </w:rPr>
              <w:t>Формулировка плана лечения</w:t>
            </w:r>
          </w:p>
          <w:p w14:paraId="4B54528E" w14:textId="77777777" w:rsidR="00A00037" w:rsidRPr="00D17C72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7C72">
              <w:rPr>
                <w:rFonts w:ascii="Times New Roman" w:hAnsi="Times New Roman" w:cs="Times New Roman"/>
                <w:sz w:val="20"/>
                <w:szCs w:val="20"/>
              </w:rPr>
              <w:t xml:space="preserve">Информирование пациента о побочных эффектах лечения Психологическое тестирование на предмет приверженности к терапии </w:t>
            </w:r>
          </w:p>
          <w:p w14:paraId="7CF00187" w14:textId="77777777" w:rsidR="00A00037" w:rsidRPr="00D17C72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7C72">
              <w:rPr>
                <w:rFonts w:ascii="Times New Roman" w:hAnsi="Times New Roman" w:cs="Times New Roman"/>
                <w:sz w:val="20"/>
                <w:szCs w:val="20"/>
              </w:rPr>
              <w:t>Подключение пациента к социальным медицинскими работникам и психологам</w:t>
            </w:r>
          </w:p>
        </w:tc>
        <w:tc>
          <w:tcPr>
            <w:tcW w:w="2410" w:type="dxa"/>
          </w:tcPr>
          <w:p w14:paraId="1E77801F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7AE446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Проведение противотуберкулезной терапии</w:t>
            </w:r>
          </w:p>
          <w:p w14:paraId="2A94486B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Назначение диетического питания</w:t>
            </w:r>
          </w:p>
          <w:p w14:paraId="15AAF56F" w14:textId="77777777" w:rsidR="00A00037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Управление нежелательными явлениями терапии Терапия сопутствующих заболеваний</w:t>
            </w:r>
          </w:p>
          <w:p w14:paraId="5A965E84" w14:textId="77777777" w:rsidR="00A00037" w:rsidRPr="00E1491B" w:rsidRDefault="00A00037" w:rsidP="0043295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Проведение бесед с психологом</w:t>
            </w:r>
          </w:p>
        </w:tc>
        <w:tc>
          <w:tcPr>
            <w:tcW w:w="2409" w:type="dxa"/>
            <w:shd w:val="clear" w:color="auto" w:fill="auto"/>
          </w:tcPr>
          <w:p w14:paraId="55B4DAD3" w14:textId="77777777" w:rsidR="00A00037" w:rsidRPr="00E1491B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br/>
              <w:t>Восстановление трудовых функций Функциональная реабилитация</w:t>
            </w:r>
          </w:p>
          <w:p w14:paraId="163BA792" w14:textId="77777777" w:rsidR="00A00037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>Проведение контрольного обследования (лабораторного и рентгенологического)</w:t>
            </w:r>
          </w:p>
          <w:p w14:paraId="09985A7E" w14:textId="77777777" w:rsidR="00A00037" w:rsidRPr="00E1491B" w:rsidRDefault="00A00037" w:rsidP="004329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Проведение бесед с психологом</w:t>
            </w:r>
            <w:r w:rsidRPr="00E1491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14:paraId="4FC3C827" w14:textId="77777777" w:rsidR="00A00037" w:rsidRPr="008720E5" w:rsidRDefault="00A00037" w:rsidP="00A00037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8720E5">
        <w:rPr>
          <w:rFonts w:ascii="Times New Roman" w:hAnsi="Times New Roman" w:cs="Times New Roman"/>
        </w:rPr>
        <w:t>Источник: составлено автором.</w:t>
      </w:r>
    </w:p>
    <w:p w14:paraId="24E2622D" w14:textId="77777777" w:rsidR="00A00037" w:rsidRDefault="00A00037" w:rsidP="00A00037">
      <w:pPr>
        <w:rPr>
          <w:lang w:val="en-US"/>
        </w:rPr>
      </w:pPr>
    </w:p>
    <w:p w14:paraId="5F6632E5" w14:textId="77777777" w:rsidR="00A00037" w:rsidRDefault="00A00037" w:rsidP="00B90745">
      <w:pPr>
        <w:sectPr w:rsidR="00A00037" w:rsidSect="007D06F3">
          <w:type w:val="continuous"/>
          <w:pgSz w:w="16840" w:h="11900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FF062BA" w14:textId="77777777" w:rsidR="00DE59E7" w:rsidRDefault="00DE59E7" w:rsidP="00B90745"/>
    <w:p w14:paraId="0CF35E67" w14:textId="242475D2" w:rsidR="002108FF" w:rsidRDefault="00DE59E7" w:rsidP="00B40A08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 w:rsidRPr="0043447A">
        <w:rPr>
          <w:rFonts w:ascii="Times New Roman" w:eastAsia="Times New Roman" w:hAnsi="Times New Roman" w:cs="Times New Roman"/>
        </w:rPr>
        <w:t>Одним из предложений по совершенствованию VC-CDVC методологии является релевантное слияние звеньев VC и CDVC и добавление четвертой компоненты ценности: самочувствие пациента.</w:t>
      </w:r>
      <w:r w:rsidR="007D186A">
        <w:rPr>
          <w:rFonts w:ascii="Times New Roman" w:eastAsia="Times New Roman" w:hAnsi="Times New Roman" w:cs="Times New Roman"/>
        </w:rPr>
        <w:t xml:space="preserve"> </w:t>
      </w:r>
      <w:r w:rsidR="00FA6560">
        <w:rPr>
          <w:rFonts w:ascii="Times New Roman" w:eastAsia="Times New Roman" w:hAnsi="Times New Roman" w:cs="Times New Roman"/>
        </w:rPr>
        <w:t>В качестве еще одного предложения по модификации методологии Майкла Портера можно рассмотреть</w:t>
      </w:r>
      <w:r w:rsidR="00867320">
        <w:rPr>
          <w:rFonts w:ascii="Times New Roman" w:eastAsia="Times New Roman" w:hAnsi="Times New Roman" w:cs="Times New Roman"/>
        </w:rPr>
        <w:t xml:space="preserve"> </w:t>
      </w:r>
      <w:r w:rsidR="00507346">
        <w:rPr>
          <w:rFonts w:ascii="Times New Roman" w:eastAsia="Times New Roman" w:hAnsi="Times New Roman" w:cs="Times New Roman"/>
        </w:rPr>
        <w:t>расшир</w:t>
      </w:r>
      <w:r w:rsidR="00867320">
        <w:rPr>
          <w:rFonts w:ascii="Times New Roman" w:eastAsia="Times New Roman" w:hAnsi="Times New Roman" w:cs="Times New Roman"/>
        </w:rPr>
        <w:t>ение</w:t>
      </w:r>
      <w:r w:rsidR="00507346">
        <w:rPr>
          <w:rFonts w:ascii="Times New Roman" w:eastAsia="Times New Roman" w:hAnsi="Times New Roman" w:cs="Times New Roman"/>
        </w:rPr>
        <w:t xml:space="preserve"> спис</w:t>
      </w:r>
      <w:r w:rsidR="00867320">
        <w:rPr>
          <w:rFonts w:ascii="Times New Roman" w:eastAsia="Times New Roman" w:hAnsi="Times New Roman" w:cs="Times New Roman"/>
        </w:rPr>
        <w:t xml:space="preserve">ка </w:t>
      </w:r>
      <w:r w:rsidR="00507346">
        <w:rPr>
          <w:rFonts w:ascii="Times New Roman" w:eastAsia="Times New Roman" w:hAnsi="Times New Roman" w:cs="Times New Roman"/>
        </w:rPr>
        <w:t>звеньев цепочки и добав</w:t>
      </w:r>
      <w:r w:rsidR="00867320">
        <w:rPr>
          <w:rFonts w:ascii="Times New Roman" w:eastAsia="Times New Roman" w:hAnsi="Times New Roman" w:cs="Times New Roman"/>
        </w:rPr>
        <w:t>ления</w:t>
      </w:r>
      <w:r w:rsidR="00507346">
        <w:rPr>
          <w:rFonts w:ascii="Times New Roman" w:eastAsia="Times New Roman" w:hAnsi="Times New Roman" w:cs="Times New Roman"/>
        </w:rPr>
        <w:t xml:space="preserve"> логистик</w:t>
      </w:r>
      <w:r w:rsidR="00867320">
        <w:rPr>
          <w:rFonts w:ascii="Times New Roman" w:eastAsia="Times New Roman" w:hAnsi="Times New Roman" w:cs="Times New Roman"/>
        </w:rPr>
        <w:t>и</w:t>
      </w:r>
      <w:r w:rsidR="00507346">
        <w:rPr>
          <w:rFonts w:ascii="Times New Roman" w:eastAsia="Times New Roman" w:hAnsi="Times New Roman" w:cs="Times New Roman"/>
        </w:rPr>
        <w:t xml:space="preserve"> ресурсов. </w:t>
      </w:r>
    </w:p>
    <w:p w14:paraId="605E3221" w14:textId="0012ED5C" w:rsidR="00786ED5" w:rsidRDefault="007D186A" w:rsidP="00BE2DC8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</w:rPr>
        <w:t xml:space="preserve">Ниже в таблице представлена матрица, в которой объединены компоненты ценности для пациента, основная и поддерживающая деятельность организации. </w:t>
      </w:r>
      <w:r w:rsidR="00B40A08">
        <w:rPr>
          <w:rFonts w:ascii="Times New Roman" w:eastAsia="Times New Roman" w:hAnsi="Times New Roman" w:cs="Times New Roman"/>
        </w:rPr>
        <w:t>Компонентами ценности для пациента являются</w:t>
      </w:r>
      <w:r w:rsidR="00B40A08">
        <w:rPr>
          <w:rFonts w:ascii="Times New Roman" w:eastAsia="Times New Roman" w:hAnsi="Times New Roman" w:cs="Times New Roman"/>
          <w:lang w:val="en-US"/>
        </w:rPr>
        <w:t>: информирование, измерения, доступ к услуге и самочувствие пациента. В нижней части рассмотрена основная деятельность и более подробно описаны мероприятия, проводимые в рамках поддерживающей деятельности. Так, например, мероприятиями на этапе</w:t>
      </w:r>
      <w:r w:rsidR="00BE2DC8">
        <w:rPr>
          <w:rFonts w:ascii="Times New Roman" w:eastAsia="Times New Roman" w:hAnsi="Times New Roman" w:cs="Times New Roman"/>
          <w:lang w:val="en-US"/>
        </w:rPr>
        <w:t xml:space="preserve"> нового звена -</w:t>
      </w:r>
      <w:r w:rsidR="00B40A08">
        <w:rPr>
          <w:rFonts w:ascii="Times New Roman" w:eastAsia="Times New Roman" w:hAnsi="Times New Roman" w:cs="Times New Roman"/>
          <w:lang w:val="en-US"/>
        </w:rPr>
        <w:t xml:space="preserve"> логистики ресурсов будут являт</w:t>
      </w:r>
      <w:r w:rsidR="00B40A08">
        <w:rPr>
          <w:rFonts w:ascii="Times New Roman" w:eastAsia="Times New Roman" w:hAnsi="Times New Roman" w:cs="Times New Roman"/>
        </w:rPr>
        <w:t>ь</w:t>
      </w:r>
      <w:r w:rsidR="00B40A08">
        <w:rPr>
          <w:rFonts w:ascii="Times New Roman" w:eastAsia="Times New Roman" w:hAnsi="Times New Roman" w:cs="Times New Roman"/>
          <w:lang w:val="en-US"/>
        </w:rPr>
        <w:t xml:space="preserve">ся: </w:t>
      </w:r>
    </w:p>
    <w:p w14:paraId="7128A0FC" w14:textId="52A2AE51" w:rsidR="00BE2DC8" w:rsidRPr="00BE2DC8" w:rsidRDefault="00BE2DC8" w:rsidP="00BE2DC8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</w:rPr>
        <w:t>- п</w:t>
      </w:r>
      <w:r w:rsidRPr="00BE2DC8">
        <w:rPr>
          <w:rFonts w:ascii="Times New Roman" w:eastAsia="Times New Roman" w:hAnsi="Times New Roman" w:cs="Times New Roman"/>
        </w:rPr>
        <w:t>рогнозирование потребности в расходных матери</w:t>
      </w:r>
      <w:r>
        <w:rPr>
          <w:rFonts w:ascii="Times New Roman" w:eastAsia="Times New Roman" w:hAnsi="Times New Roman" w:cs="Times New Roman"/>
        </w:rPr>
        <w:t>алах и лекарственных препаратах, что позволит организации добиться снижения затрат</w:t>
      </w:r>
      <w:r>
        <w:rPr>
          <w:rFonts w:ascii="Times New Roman" w:eastAsia="Times New Roman" w:hAnsi="Times New Roman" w:cs="Times New Roman"/>
          <w:lang w:val="en-US"/>
        </w:rPr>
        <w:t>;</w:t>
      </w:r>
    </w:p>
    <w:p w14:paraId="0C83E656" w14:textId="46063C68" w:rsidR="00BE2DC8" w:rsidRDefault="00BE2DC8" w:rsidP="00BE2DC8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</w:t>
      </w:r>
      <w:r w:rsidRPr="00BE2DC8">
        <w:rPr>
          <w:rFonts w:ascii="Times New Roman" w:eastAsia="Times New Roman" w:hAnsi="Times New Roman" w:cs="Times New Roman"/>
        </w:rPr>
        <w:t>оставление годового графика закупок и подготовка заявки в Минздрав на обеспечение лекарствами</w:t>
      </w:r>
      <w:r>
        <w:rPr>
          <w:rFonts w:ascii="Times New Roman" w:eastAsia="Times New Roman" w:hAnsi="Times New Roman" w:cs="Times New Roman"/>
        </w:rPr>
        <w:t>;</w:t>
      </w:r>
    </w:p>
    <w:p w14:paraId="4B294BF1" w14:textId="78483998" w:rsidR="00BE2DC8" w:rsidRDefault="00BE2DC8" w:rsidP="00BE2DC8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о</w:t>
      </w:r>
      <w:r w:rsidRPr="00BE2DC8">
        <w:rPr>
          <w:rFonts w:ascii="Times New Roman" w:eastAsia="Times New Roman" w:hAnsi="Times New Roman" w:cs="Times New Roman"/>
        </w:rPr>
        <w:t>рганизация закупки расходных материалов</w:t>
      </w:r>
      <w:r>
        <w:rPr>
          <w:rFonts w:ascii="Times New Roman" w:eastAsia="Times New Roman" w:hAnsi="Times New Roman" w:cs="Times New Roman"/>
        </w:rPr>
        <w:t>;</w:t>
      </w:r>
    </w:p>
    <w:p w14:paraId="145240D0" w14:textId="05D677EE" w:rsidR="00BE2DC8" w:rsidRDefault="00BE2DC8" w:rsidP="00BE2DC8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о</w:t>
      </w:r>
      <w:r w:rsidRPr="00BE2DC8">
        <w:rPr>
          <w:rFonts w:ascii="Times New Roman" w:eastAsia="Times New Roman" w:hAnsi="Times New Roman" w:cs="Times New Roman"/>
        </w:rPr>
        <w:t>рганизация закупки лекарственных препаратов</w:t>
      </w:r>
      <w:r>
        <w:rPr>
          <w:rFonts w:ascii="Times New Roman" w:eastAsia="Times New Roman" w:hAnsi="Times New Roman" w:cs="Times New Roman"/>
        </w:rPr>
        <w:t>.</w:t>
      </w:r>
    </w:p>
    <w:p w14:paraId="71B5BA15" w14:textId="77777777" w:rsidR="00CD3D1B" w:rsidRDefault="00CD3D1B" w:rsidP="00BE2DC8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</w:p>
    <w:p w14:paraId="20EC8AB3" w14:textId="77777777" w:rsidR="00CD3D1B" w:rsidRDefault="00CD3D1B" w:rsidP="00BE2DC8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  <w:sectPr w:rsidR="00CD3D1B" w:rsidSect="00CD3D1B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18B602B8" w14:textId="01DE34FF" w:rsidR="00786ED5" w:rsidRPr="00BE2DC8" w:rsidRDefault="00BE2DC8" w:rsidP="00202355">
      <w:pPr>
        <w:pStyle w:val="a"/>
        <w:rPr>
          <w:color w:val="000000" w:themeColor="text1"/>
        </w:rPr>
      </w:pPr>
      <w:r w:rsidRPr="00BE2DC8">
        <w:rPr>
          <w:color w:val="000000" w:themeColor="text1"/>
        </w:rPr>
        <w:lastRenderedPageBreak/>
        <w:t>Матрица, объединяющая компоненты ценности для пациента, основные и поддерживающие виды деятельности</w:t>
      </w:r>
    </w:p>
    <w:tbl>
      <w:tblPr>
        <w:tblStyle w:val="a9"/>
        <w:tblW w:w="14860" w:type="dxa"/>
        <w:tblInd w:w="119" w:type="dxa"/>
        <w:tblLook w:val="04A0" w:firstRow="1" w:lastRow="0" w:firstColumn="1" w:lastColumn="0" w:noHBand="0" w:noVBand="1"/>
      </w:tblPr>
      <w:tblGrid>
        <w:gridCol w:w="1387"/>
        <w:gridCol w:w="1778"/>
        <w:gridCol w:w="1783"/>
        <w:gridCol w:w="1884"/>
        <w:gridCol w:w="1899"/>
        <w:gridCol w:w="1405"/>
        <w:gridCol w:w="2365"/>
        <w:gridCol w:w="1513"/>
        <w:gridCol w:w="846"/>
      </w:tblGrid>
      <w:tr w:rsidR="00202355" w:rsidRPr="00786ED5" w14:paraId="7FD2A43E" w14:textId="51D1E6F1" w:rsidTr="00202355">
        <w:tc>
          <w:tcPr>
            <w:tcW w:w="3165" w:type="dxa"/>
            <w:gridSpan w:val="2"/>
          </w:tcPr>
          <w:p w14:paraId="3B2C3A91" w14:textId="77777777" w:rsidR="005004A1" w:rsidRPr="00786ED5" w:rsidRDefault="005004A1" w:rsidP="005004A1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Столбцы</w:t>
            </w:r>
          </w:p>
        </w:tc>
        <w:tc>
          <w:tcPr>
            <w:tcW w:w="1783" w:type="dxa"/>
          </w:tcPr>
          <w:p w14:paraId="2ACF9CB3" w14:textId="77777777" w:rsidR="005004A1" w:rsidRPr="00786ED5" w:rsidRDefault="005004A1" w:rsidP="005004A1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884" w:type="dxa"/>
          </w:tcPr>
          <w:p w14:paraId="79BB5890" w14:textId="77777777" w:rsidR="005004A1" w:rsidRPr="00786ED5" w:rsidRDefault="005004A1" w:rsidP="005004A1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1899" w:type="dxa"/>
          </w:tcPr>
          <w:p w14:paraId="23418ED7" w14:textId="77777777" w:rsidR="005004A1" w:rsidRPr="00786ED5" w:rsidRDefault="005004A1" w:rsidP="005004A1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405" w:type="dxa"/>
          </w:tcPr>
          <w:p w14:paraId="251191C5" w14:textId="77777777" w:rsidR="005004A1" w:rsidRPr="00786ED5" w:rsidRDefault="005004A1" w:rsidP="005004A1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2365" w:type="dxa"/>
          </w:tcPr>
          <w:p w14:paraId="2E11E6DE" w14:textId="183B7E12" w:rsidR="005004A1" w:rsidRPr="00786ED5" w:rsidRDefault="00B73903" w:rsidP="005004A1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513" w:type="dxa"/>
          </w:tcPr>
          <w:p w14:paraId="66A48C04" w14:textId="3D6025CC" w:rsidR="005004A1" w:rsidRPr="00786ED5" w:rsidRDefault="00B73903" w:rsidP="005004A1">
            <w:pPr>
              <w:spacing w:before="4" w:line="360" w:lineRule="auto"/>
              <w:ind w:left="1"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846" w:type="dxa"/>
          </w:tcPr>
          <w:p w14:paraId="7C959A71" w14:textId="5581DF66" w:rsidR="005004A1" w:rsidRPr="00786ED5" w:rsidRDefault="005004A1" w:rsidP="005004A1">
            <w:pPr>
              <w:spacing w:before="4" w:line="360" w:lineRule="auto"/>
              <w:ind w:left="129"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Ряды</w:t>
            </w:r>
          </w:p>
        </w:tc>
      </w:tr>
      <w:tr w:rsidR="00202355" w:rsidRPr="00786ED5" w14:paraId="79790FA2" w14:textId="0F3B5929" w:rsidTr="00202355">
        <w:trPr>
          <w:trHeight w:val="620"/>
        </w:trPr>
        <w:tc>
          <w:tcPr>
            <w:tcW w:w="1387" w:type="dxa"/>
            <w:vMerge w:val="restart"/>
          </w:tcPr>
          <w:p w14:paraId="23146B29" w14:textId="77777777" w:rsidR="005004A1" w:rsidRPr="00786ED5" w:rsidRDefault="005004A1" w:rsidP="005004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237F98" w14:textId="77777777" w:rsidR="005004A1" w:rsidRPr="00786ED5" w:rsidRDefault="005004A1" w:rsidP="005004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E29A79" w14:textId="77777777" w:rsidR="005004A1" w:rsidRPr="00786ED5" w:rsidRDefault="005004A1" w:rsidP="005004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4CECE6" w14:textId="77777777" w:rsidR="005004A1" w:rsidRPr="00786ED5" w:rsidRDefault="005004A1" w:rsidP="005004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94CBD2" w14:textId="615FC5D4" w:rsidR="005004A1" w:rsidRPr="00786ED5" w:rsidRDefault="005004A1" w:rsidP="005004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35503A" w14:textId="42537E5D" w:rsidR="005004A1" w:rsidRPr="00786ED5" w:rsidRDefault="005004A1" w:rsidP="005004A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Компоненты ценности для пациента</w:t>
            </w:r>
          </w:p>
        </w:tc>
        <w:tc>
          <w:tcPr>
            <w:tcW w:w="1778" w:type="dxa"/>
          </w:tcPr>
          <w:p w14:paraId="7B97C40B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Информирование</w:t>
            </w:r>
          </w:p>
        </w:tc>
        <w:tc>
          <w:tcPr>
            <w:tcW w:w="1783" w:type="dxa"/>
          </w:tcPr>
          <w:p w14:paraId="0848CBBE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</w:tcPr>
          <w:p w14:paraId="6BBCE14E" w14:textId="707A6D42" w:rsidR="005004A1" w:rsidRPr="00786ED5" w:rsidRDefault="00616570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Распространение информационных материалов</w:t>
            </w:r>
          </w:p>
        </w:tc>
        <w:tc>
          <w:tcPr>
            <w:tcW w:w="1899" w:type="dxa"/>
          </w:tcPr>
          <w:p w14:paraId="481C70C3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</w:tcPr>
          <w:p w14:paraId="061EB366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</w:tcPr>
          <w:p w14:paraId="62D4F943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6B7BCC" w14:textId="6E8F55BC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3" w:type="dxa"/>
          </w:tcPr>
          <w:p w14:paraId="67C2C2D2" w14:textId="77777777" w:rsidR="005004A1" w:rsidRPr="00786ED5" w:rsidRDefault="005004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F587F" w14:textId="75E66BDB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6B991870" w14:textId="77777777" w:rsidR="005004A1" w:rsidRPr="00786ED5" w:rsidRDefault="005004A1" w:rsidP="004B4FD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D835E9" w14:textId="6E5B235A" w:rsidR="005004A1" w:rsidRPr="00786ED5" w:rsidRDefault="005004A1" w:rsidP="004B4FD6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02355" w:rsidRPr="00786ED5" w14:paraId="1BC933A6" w14:textId="0EF7F23A" w:rsidTr="00202355">
        <w:trPr>
          <w:trHeight w:val="747"/>
        </w:trPr>
        <w:tc>
          <w:tcPr>
            <w:tcW w:w="1387" w:type="dxa"/>
            <w:vMerge/>
          </w:tcPr>
          <w:p w14:paraId="3459A17A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8" w:type="dxa"/>
          </w:tcPr>
          <w:p w14:paraId="6D94A740" w14:textId="70A754FA" w:rsidR="005004A1" w:rsidRPr="00786ED5" w:rsidRDefault="00B40A08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Измерения</w:t>
            </w:r>
          </w:p>
        </w:tc>
        <w:tc>
          <w:tcPr>
            <w:tcW w:w="1783" w:type="dxa"/>
          </w:tcPr>
          <w:p w14:paraId="7AE12B99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</w:tcPr>
          <w:p w14:paraId="2B527569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9" w:type="dxa"/>
          </w:tcPr>
          <w:p w14:paraId="156EF51E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</w:tcPr>
          <w:p w14:paraId="5CBE4DAC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</w:tcPr>
          <w:p w14:paraId="0BB6AE28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43F2DE" w14:textId="29E26D7E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3" w:type="dxa"/>
          </w:tcPr>
          <w:p w14:paraId="63F80CA5" w14:textId="6AC3D59A" w:rsidR="005004A1" w:rsidRPr="00786ED5" w:rsidRDefault="005004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249F17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7DB3E465" w14:textId="77777777" w:rsidR="005004A1" w:rsidRPr="00786ED5" w:rsidRDefault="005004A1" w:rsidP="004B4FD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146001" w14:textId="3968304D" w:rsidR="005004A1" w:rsidRPr="00786ED5" w:rsidRDefault="005004A1" w:rsidP="004B4FD6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02355" w:rsidRPr="00786ED5" w14:paraId="4CD73D46" w14:textId="381E6234" w:rsidTr="00202355">
        <w:trPr>
          <w:trHeight w:val="804"/>
        </w:trPr>
        <w:tc>
          <w:tcPr>
            <w:tcW w:w="1387" w:type="dxa"/>
            <w:vMerge/>
          </w:tcPr>
          <w:p w14:paraId="10CF2AAB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8" w:type="dxa"/>
          </w:tcPr>
          <w:p w14:paraId="76A4A0E8" w14:textId="78D8AD0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Доступ к услуге</w:t>
            </w:r>
          </w:p>
        </w:tc>
        <w:tc>
          <w:tcPr>
            <w:tcW w:w="1783" w:type="dxa"/>
          </w:tcPr>
          <w:p w14:paraId="24BDECBA" w14:textId="7D4A8FB3" w:rsidR="005004A1" w:rsidRPr="00786ED5" w:rsidRDefault="00612137" w:rsidP="00612137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потребности в лекарственных средствах</w:t>
            </w:r>
          </w:p>
        </w:tc>
        <w:tc>
          <w:tcPr>
            <w:tcW w:w="1884" w:type="dxa"/>
          </w:tcPr>
          <w:p w14:paraId="252F6C92" w14:textId="3B733030" w:rsidR="005004A1" w:rsidRPr="00786ED5" w:rsidRDefault="004523A5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Направление пациента в региональную систему здравоохранения</w:t>
            </w:r>
          </w:p>
        </w:tc>
        <w:tc>
          <w:tcPr>
            <w:tcW w:w="1899" w:type="dxa"/>
          </w:tcPr>
          <w:p w14:paraId="2764DE14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</w:tcPr>
          <w:p w14:paraId="63A87237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</w:tcPr>
          <w:p w14:paraId="503296B9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CD22E1" w14:textId="05F52D95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BFEC41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3" w:type="dxa"/>
          </w:tcPr>
          <w:p w14:paraId="3CE4E333" w14:textId="05460894" w:rsidR="005004A1" w:rsidRPr="00786ED5" w:rsidRDefault="005004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9D9EE0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1CBFAE6C" w14:textId="77777777" w:rsidR="005004A1" w:rsidRPr="00786ED5" w:rsidRDefault="005004A1" w:rsidP="004B4FD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AA34FE" w14:textId="6D11D682" w:rsidR="005004A1" w:rsidRPr="00786ED5" w:rsidRDefault="005004A1" w:rsidP="004B4FD6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02355" w:rsidRPr="00786ED5" w14:paraId="35BC6485" w14:textId="6603D7B3" w:rsidTr="00202355">
        <w:trPr>
          <w:trHeight w:val="748"/>
        </w:trPr>
        <w:tc>
          <w:tcPr>
            <w:tcW w:w="1387" w:type="dxa"/>
            <w:vMerge/>
          </w:tcPr>
          <w:p w14:paraId="78568117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8" w:type="dxa"/>
          </w:tcPr>
          <w:p w14:paraId="29A34751" w14:textId="2B72D629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Самочувствие пациента</w:t>
            </w:r>
          </w:p>
        </w:tc>
        <w:tc>
          <w:tcPr>
            <w:tcW w:w="1783" w:type="dxa"/>
          </w:tcPr>
          <w:p w14:paraId="77F3C0EB" w14:textId="305078FD" w:rsidR="005004A1" w:rsidRPr="00786ED5" w:rsidRDefault="00211E0B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Улучшение качества лекарств</w:t>
            </w:r>
          </w:p>
        </w:tc>
        <w:tc>
          <w:tcPr>
            <w:tcW w:w="1884" w:type="dxa"/>
          </w:tcPr>
          <w:p w14:paraId="5D3CF70C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9" w:type="dxa"/>
          </w:tcPr>
          <w:p w14:paraId="06DE74FC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</w:tcPr>
          <w:p w14:paraId="1F3A910F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</w:tcPr>
          <w:p w14:paraId="24DBB80E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30AF21" w14:textId="59C8C332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BB47C1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3" w:type="dxa"/>
          </w:tcPr>
          <w:p w14:paraId="3E776D76" w14:textId="77777777" w:rsidR="005004A1" w:rsidRPr="00786ED5" w:rsidRDefault="005004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2F4BAF" w14:textId="3031E5B4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36794351" w14:textId="77777777" w:rsidR="005004A1" w:rsidRPr="00786ED5" w:rsidRDefault="005004A1" w:rsidP="004B4FD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76D940" w14:textId="605F1F94" w:rsidR="005004A1" w:rsidRPr="00786ED5" w:rsidRDefault="005004A1" w:rsidP="004B4FD6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02355" w:rsidRPr="00786ED5" w14:paraId="272754EA" w14:textId="5EF7F0A1" w:rsidTr="00202355">
        <w:trPr>
          <w:trHeight w:val="529"/>
        </w:trPr>
        <w:tc>
          <w:tcPr>
            <w:tcW w:w="3165" w:type="dxa"/>
            <w:gridSpan w:val="2"/>
          </w:tcPr>
          <w:p w14:paraId="17691F01" w14:textId="77777777" w:rsidR="005004A1" w:rsidRPr="00786ED5" w:rsidRDefault="005004A1" w:rsidP="005004A1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Основная деятельность</w:t>
            </w:r>
          </w:p>
        </w:tc>
        <w:tc>
          <w:tcPr>
            <w:tcW w:w="1783" w:type="dxa"/>
          </w:tcPr>
          <w:p w14:paraId="36D7374A" w14:textId="77777777" w:rsidR="005004A1" w:rsidRPr="00786ED5" w:rsidRDefault="005004A1" w:rsidP="005004A1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Логистика ресурсов</w:t>
            </w:r>
          </w:p>
        </w:tc>
        <w:tc>
          <w:tcPr>
            <w:tcW w:w="1884" w:type="dxa"/>
          </w:tcPr>
          <w:p w14:paraId="7970E81F" w14:textId="77777777" w:rsidR="005004A1" w:rsidRPr="00786ED5" w:rsidRDefault="005004A1" w:rsidP="005004A1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Мониторинг/</w:t>
            </w:r>
          </w:p>
          <w:p w14:paraId="7B85F015" w14:textId="77777777" w:rsidR="005004A1" w:rsidRPr="00786ED5" w:rsidRDefault="005004A1" w:rsidP="005004A1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86ED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Профилактика</w:t>
            </w:r>
          </w:p>
        </w:tc>
        <w:tc>
          <w:tcPr>
            <w:tcW w:w="1899" w:type="dxa"/>
          </w:tcPr>
          <w:p w14:paraId="5C585B86" w14:textId="77777777" w:rsidR="005004A1" w:rsidRPr="00786ED5" w:rsidRDefault="005004A1" w:rsidP="005004A1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Диагностика туберкулеза</w:t>
            </w:r>
          </w:p>
        </w:tc>
        <w:tc>
          <w:tcPr>
            <w:tcW w:w="1405" w:type="dxa"/>
          </w:tcPr>
          <w:p w14:paraId="44BC144C" w14:textId="2CB822DE" w:rsidR="005004A1" w:rsidRPr="00786ED5" w:rsidRDefault="005004A1" w:rsidP="005004A1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Подготовка к проведению противоту-беркулезной терапии</w:t>
            </w:r>
          </w:p>
        </w:tc>
        <w:tc>
          <w:tcPr>
            <w:tcW w:w="2365" w:type="dxa"/>
          </w:tcPr>
          <w:p w14:paraId="7E6381AB" w14:textId="41A6C208" w:rsidR="005004A1" w:rsidRPr="00786ED5" w:rsidRDefault="005004A1" w:rsidP="005004A1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Противотуберкулезное лечение</w:t>
            </w:r>
          </w:p>
          <w:p w14:paraId="4A728A10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3" w:type="dxa"/>
          </w:tcPr>
          <w:p w14:paraId="54465F36" w14:textId="23C49484" w:rsidR="005004A1" w:rsidRPr="00786ED5" w:rsidRDefault="005004A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Реабилитация</w:t>
            </w:r>
          </w:p>
          <w:p w14:paraId="11C52C6F" w14:textId="77777777" w:rsidR="005004A1" w:rsidRPr="00786ED5" w:rsidRDefault="005004A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230C5858" w14:textId="77777777" w:rsidR="005004A1" w:rsidRPr="00786ED5" w:rsidRDefault="005004A1" w:rsidP="004B4FD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D734AA" w14:textId="77777777" w:rsidR="005004A1" w:rsidRPr="00786ED5" w:rsidRDefault="005004A1" w:rsidP="004B4FD6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02355" w:rsidRPr="00786ED5" w14:paraId="5FAB4E11" w14:textId="020DFFC5" w:rsidTr="00202355">
        <w:trPr>
          <w:trHeight w:val="456"/>
        </w:trPr>
        <w:tc>
          <w:tcPr>
            <w:tcW w:w="3165" w:type="dxa"/>
            <w:gridSpan w:val="2"/>
            <w:vMerge w:val="restart"/>
          </w:tcPr>
          <w:p w14:paraId="2AF16B54" w14:textId="10FF36DA" w:rsidR="004C4119" w:rsidRPr="00786ED5" w:rsidRDefault="004C4119" w:rsidP="00B73903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Поддерживающая деятельность</w:t>
            </w:r>
          </w:p>
        </w:tc>
        <w:tc>
          <w:tcPr>
            <w:tcW w:w="1783" w:type="dxa"/>
          </w:tcPr>
          <w:p w14:paraId="0AAF3296" w14:textId="591A047B" w:rsidR="004C4119" w:rsidRPr="00786ED5" w:rsidRDefault="007365C9" w:rsidP="00696BE8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Прогноз</w:t>
            </w:r>
            <w:r w:rsidR="00DC3692"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ирование </w:t>
            </w:r>
            <w:r w:rsidR="00696BE8"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потребности в расходных материалах и </w:t>
            </w:r>
            <w:r w:rsidR="00696BE8"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лекарственных препаратах (снижение затрат)</w:t>
            </w:r>
          </w:p>
        </w:tc>
        <w:tc>
          <w:tcPr>
            <w:tcW w:w="1884" w:type="dxa"/>
          </w:tcPr>
          <w:p w14:paraId="7E345963" w14:textId="167EF97E" w:rsidR="004C4119" w:rsidRPr="00786ED5" w:rsidRDefault="00025E9A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Обязательное медицинское обследование</w:t>
            </w:r>
          </w:p>
        </w:tc>
        <w:tc>
          <w:tcPr>
            <w:tcW w:w="1899" w:type="dxa"/>
          </w:tcPr>
          <w:p w14:paraId="3956344F" w14:textId="624CA97D" w:rsidR="004C4119" w:rsidRPr="00786ED5" w:rsidRDefault="005D61CE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Выявление очага заболевания</w:t>
            </w:r>
          </w:p>
        </w:tc>
        <w:tc>
          <w:tcPr>
            <w:tcW w:w="1405" w:type="dxa"/>
          </w:tcPr>
          <w:p w14:paraId="3B219297" w14:textId="77777777" w:rsidR="004C4119" w:rsidRPr="00786ED5" w:rsidRDefault="004C4119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</w:tcPr>
          <w:p w14:paraId="1201872C" w14:textId="5EA2E36A" w:rsidR="004C4119" w:rsidRPr="00786ED5" w:rsidRDefault="007D186A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Лабораторные и инструментальные методы исследования</w:t>
            </w:r>
          </w:p>
        </w:tc>
        <w:tc>
          <w:tcPr>
            <w:tcW w:w="1513" w:type="dxa"/>
          </w:tcPr>
          <w:p w14:paraId="742AF0E9" w14:textId="5047FDE5" w:rsidR="004C4119" w:rsidRPr="00786ED5" w:rsidRDefault="005D61CE" w:rsidP="005004A1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сессий с психологом</w:t>
            </w:r>
          </w:p>
        </w:tc>
        <w:tc>
          <w:tcPr>
            <w:tcW w:w="846" w:type="dxa"/>
            <w:vAlign w:val="center"/>
          </w:tcPr>
          <w:p w14:paraId="6E19C9AF" w14:textId="3C4B4F67" w:rsidR="004C4119" w:rsidRPr="00786ED5" w:rsidRDefault="004C4119" w:rsidP="004B4FD6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202355" w:rsidRPr="00786ED5" w14:paraId="0A94CFF0" w14:textId="77777777" w:rsidTr="00202355">
        <w:trPr>
          <w:trHeight w:val="675"/>
        </w:trPr>
        <w:tc>
          <w:tcPr>
            <w:tcW w:w="3165" w:type="dxa"/>
            <w:gridSpan w:val="2"/>
            <w:vMerge/>
          </w:tcPr>
          <w:p w14:paraId="58B6261B" w14:textId="77777777" w:rsidR="004C4119" w:rsidRPr="00786ED5" w:rsidRDefault="004C4119" w:rsidP="00B73903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EE0B9F1" w14:textId="65D132D5" w:rsidR="004C4119" w:rsidRPr="00786ED5" w:rsidRDefault="004900E1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Составление годового графика закупок и подготовка заявки в Минздрав на обеспечение лекарствами</w:t>
            </w:r>
          </w:p>
        </w:tc>
        <w:tc>
          <w:tcPr>
            <w:tcW w:w="1884" w:type="dxa"/>
          </w:tcPr>
          <w:p w14:paraId="6E4A2E1C" w14:textId="20360ADA" w:rsidR="004C4119" w:rsidRPr="00786ED5" w:rsidRDefault="00025E9A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Добровольное медицинское обследование</w:t>
            </w:r>
          </w:p>
        </w:tc>
        <w:tc>
          <w:tcPr>
            <w:tcW w:w="1899" w:type="dxa"/>
          </w:tcPr>
          <w:p w14:paraId="2ED7E707" w14:textId="23260293" w:rsidR="004C4119" w:rsidRPr="00786ED5" w:rsidRDefault="00CC09EE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Диспансерный учет</w:t>
            </w:r>
          </w:p>
        </w:tc>
        <w:tc>
          <w:tcPr>
            <w:tcW w:w="1405" w:type="dxa"/>
          </w:tcPr>
          <w:p w14:paraId="2BC6BEF4" w14:textId="77777777" w:rsidR="004C4119" w:rsidRPr="00786ED5" w:rsidRDefault="004C4119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</w:tcPr>
          <w:p w14:paraId="02984E17" w14:textId="77777777" w:rsidR="004C4119" w:rsidRPr="00786ED5" w:rsidRDefault="004C4119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3" w:type="dxa"/>
          </w:tcPr>
          <w:p w14:paraId="27F88BB8" w14:textId="74E411C8" w:rsidR="004C4119" w:rsidRPr="00786ED5" w:rsidRDefault="005D61CE" w:rsidP="005004A1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Прикрепление к группе поддержки</w:t>
            </w:r>
          </w:p>
        </w:tc>
        <w:tc>
          <w:tcPr>
            <w:tcW w:w="846" w:type="dxa"/>
            <w:vAlign w:val="center"/>
          </w:tcPr>
          <w:p w14:paraId="0488F39A" w14:textId="77777777" w:rsidR="004C4119" w:rsidRPr="00786ED5" w:rsidRDefault="004C4119" w:rsidP="004B4FD6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14D0A4" w14:textId="2CE69FE3" w:rsidR="004C4119" w:rsidRPr="00786ED5" w:rsidRDefault="004C4119" w:rsidP="004B4FD6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02355" w:rsidRPr="00786ED5" w14:paraId="167B9011" w14:textId="77777777" w:rsidTr="00202355">
        <w:trPr>
          <w:trHeight w:val="456"/>
        </w:trPr>
        <w:tc>
          <w:tcPr>
            <w:tcW w:w="3165" w:type="dxa"/>
            <w:gridSpan w:val="2"/>
            <w:vMerge/>
          </w:tcPr>
          <w:p w14:paraId="505384F6" w14:textId="77777777" w:rsidR="004C4119" w:rsidRPr="00786ED5" w:rsidRDefault="004C4119" w:rsidP="00B73903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F20B0C1" w14:textId="56EFED3D" w:rsidR="004C4119" w:rsidRPr="00786ED5" w:rsidRDefault="00616570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закупки расходных материалов</w:t>
            </w:r>
          </w:p>
        </w:tc>
        <w:tc>
          <w:tcPr>
            <w:tcW w:w="1884" w:type="dxa"/>
          </w:tcPr>
          <w:p w14:paraId="1429985C" w14:textId="00CD136B" w:rsidR="004C4119" w:rsidRPr="00786ED5" w:rsidRDefault="001D4C8D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и осуществление профилактических мероприятий</w:t>
            </w:r>
          </w:p>
        </w:tc>
        <w:tc>
          <w:tcPr>
            <w:tcW w:w="1899" w:type="dxa"/>
          </w:tcPr>
          <w:p w14:paraId="1AC6B666" w14:textId="4A59262A" w:rsidR="004C4119" w:rsidRPr="00D17C72" w:rsidRDefault="001D4C8D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стадии заболевания</w:t>
            </w:r>
            <w:r w:rsidR="004B4FD6"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: назначение врача-специалис</w:t>
            </w:r>
            <w:r w:rsid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та, использование инструменталь</w:t>
            </w:r>
            <w:r w:rsidR="004B4FD6"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ных методов исследования</w:t>
            </w:r>
          </w:p>
        </w:tc>
        <w:tc>
          <w:tcPr>
            <w:tcW w:w="1405" w:type="dxa"/>
          </w:tcPr>
          <w:p w14:paraId="54502AA4" w14:textId="77777777" w:rsidR="004C4119" w:rsidRPr="00786ED5" w:rsidRDefault="004C4119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</w:tcPr>
          <w:p w14:paraId="2280A946" w14:textId="2D69C670" w:rsidR="004C4119" w:rsidRPr="00786ED5" w:rsidRDefault="005D61CE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Распространение лекарств</w:t>
            </w:r>
          </w:p>
        </w:tc>
        <w:tc>
          <w:tcPr>
            <w:tcW w:w="1513" w:type="dxa"/>
          </w:tcPr>
          <w:p w14:paraId="3CEAB826" w14:textId="77777777" w:rsidR="004C4119" w:rsidRPr="00786ED5" w:rsidRDefault="004C4119" w:rsidP="005004A1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598FE2CC" w14:textId="77777777" w:rsidR="004C4119" w:rsidRPr="00786ED5" w:rsidRDefault="004C4119" w:rsidP="004B4FD6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A75BDB" w14:textId="26909B3D" w:rsidR="004C4119" w:rsidRPr="00786ED5" w:rsidRDefault="004C4119" w:rsidP="004B4FD6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02355" w:rsidRPr="00786ED5" w14:paraId="5B332BD0" w14:textId="77777777" w:rsidTr="00202355">
        <w:trPr>
          <w:trHeight w:val="367"/>
        </w:trPr>
        <w:tc>
          <w:tcPr>
            <w:tcW w:w="3165" w:type="dxa"/>
            <w:gridSpan w:val="2"/>
            <w:vMerge/>
          </w:tcPr>
          <w:p w14:paraId="762B4F08" w14:textId="77777777" w:rsidR="004C4119" w:rsidRPr="00786ED5" w:rsidRDefault="004C4119" w:rsidP="00B73903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683E6A1" w14:textId="3244776B" w:rsidR="004C4119" w:rsidRPr="00786ED5" w:rsidRDefault="00616570" w:rsidP="00202355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Организация закупки лекарственных препаратов </w:t>
            </w:r>
          </w:p>
        </w:tc>
        <w:tc>
          <w:tcPr>
            <w:tcW w:w="1884" w:type="dxa"/>
          </w:tcPr>
          <w:p w14:paraId="3D33B117" w14:textId="77777777" w:rsidR="004C4119" w:rsidRPr="00786ED5" w:rsidRDefault="004C4119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9" w:type="dxa"/>
          </w:tcPr>
          <w:p w14:paraId="031D89EA" w14:textId="77777777" w:rsidR="004C4119" w:rsidRPr="00786ED5" w:rsidRDefault="004C4119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</w:tcPr>
          <w:p w14:paraId="1F407F39" w14:textId="77777777" w:rsidR="004C4119" w:rsidRPr="00786ED5" w:rsidRDefault="004C4119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</w:tcPr>
          <w:p w14:paraId="085D5D71" w14:textId="77777777" w:rsidR="004C4119" w:rsidRPr="00786ED5" w:rsidRDefault="004C4119" w:rsidP="001941BA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3" w:type="dxa"/>
          </w:tcPr>
          <w:p w14:paraId="00D67738" w14:textId="77777777" w:rsidR="004C4119" w:rsidRPr="00786ED5" w:rsidRDefault="004C4119" w:rsidP="005004A1">
            <w:pPr>
              <w:spacing w:before="4" w:line="360" w:lineRule="auto"/>
              <w:ind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3EA8578A" w14:textId="50A2344E" w:rsidR="004C4119" w:rsidRPr="00786ED5" w:rsidRDefault="004B4FD6" w:rsidP="004B4FD6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ED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14:paraId="460B15EF" w14:textId="77777777" w:rsidR="00DE59E7" w:rsidRDefault="00DE59E7" w:rsidP="00B90745"/>
    <w:p w14:paraId="472B1AA1" w14:textId="77777777" w:rsidR="00202355" w:rsidRPr="008720E5" w:rsidRDefault="00202355" w:rsidP="00202355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8720E5">
        <w:rPr>
          <w:rFonts w:ascii="Times New Roman" w:hAnsi="Times New Roman" w:cs="Times New Roman"/>
        </w:rPr>
        <w:t>Источник: составлено автором.</w:t>
      </w:r>
    </w:p>
    <w:p w14:paraId="17C6F82A" w14:textId="77777777" w:rsidR="00202355" w:rsidRDefault="00202355" w:rsidP="00B90745">
      <w:pPr>
        <w:sectPr w:rsidR="00202355" w:rsidSect="00CD3D1B">
          <w:pgSz w:w="16840" w:h="11900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5167C086" w14:textId="31C3E564" w:rsidR="00D10924" w:rsidRDefault="00D10924" w:rsidP="00D10924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lastRenderedPageBreak/>
        <w:t>Таким образом,</w:t>
      </w:r>
      <w:r w:rsidRPr="009A43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модификация методологии Майкла Портера носит положительный характер. Расширив список компонент ценности и увеличив звенья цепочки, данные изменения позволят внести дополнительный вклад в ценность для пациента, повысить вклад в качество лечения больных туберкулезом и добиться снижения издержек оказания проводимых медицинских услуг. </w:t>
      </w:r>
    </w:p>
    <w:p w14:paraId="21AF9B35" w14:textId="77777777" w:rsidR="00664C98" w:rsidRPr="000622B5" w:rsidRDefault="00664C98" w:rsidP="0043447A"/>
    <w:p w14:paraId="6B807467" w14:textId="7353B432" w:rsidR="0043447A" w:rsidRPr="00D17C72" w:rsidRDefault="00384AC6" w:rsidP="0043447A">
      <w:pPr>
        <w:pStyle w:val="2"/>
        <w:rPr>
          <w:b w:val="0"/>
        </w:rPr>
      </w:pPr>
      <w:bookmarkStart w:id="11" w:name="_Toc104812311"/>
      <w:r>
        <w:t>2.2</w:t>
      </w:r>
      <w:r w:rsidR="00B46A1E">
        <w:t xml:space="preserve"> Анализ закупок противотуберкулезных диспансеров в Санкт-Петербурге</w:t>
      </w:r>
      <w:bookmarkEnd w:id="11"/>
      <w:r w:rsidR="00B46A1E">
        <w:t xml:space="preserve">  </w:t>
      </w:r>
    </w:p>
    <w:p w14:paraId="5A80EFD5" w14:textId="2241D4FA" w:rsidR="006669F7" w:rsidRDefault="004D4C3A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 помощью </w:t>
      </w:r>
      <w:r w:rsidRPr="007C32EF">
        <w:rPr>
          <w:rFonts w:ascii="Times New Roman" w:eastAsia="Times New Roman" w:hAnsi="Times New Roman" w:cs="Times New Roman"/>
        </w:rPr>
        <w:t>Единой Информационной Системы в сфере закупок (ЕИС)</w:t>
      </w:r>
      <w:r>
        <w:rPr>
          <w:rFonts w:ascii="Times New Roman" w:eastAsia="Times New Roman" w:hAnsi="Times New Roman" w:cs="Times New Roman"/>
        </w:rPr>
        <w:t xml:space="preserve"> был про</w:t>
      </w:r>
      <w:r w:rsidR="007A0EE2">
        <w:rPr>
          <w:rFonts w:ascii="Times New Roman" w:eastAsia="Times New Roman" w:hAnsi="Times New Roman" w:cs="Times New Roman"/>
        </w:rPr>
        <w:t>веден анализ данных</w:t>
      </w:r>
      <w:r>
        <w:rPr>
          <w:rFonts w:ascii="Times New Roman" w:eastAsia="Times New Roman" w:hAnsi="Times New Roman" w:cs="Times New Roman"/>
        </w:rPr>
        <w:t xml:space="preserve"> о госзакуп</w:t>
      </w:r>
      <w:r w:rsidR="008F0115">
        <w:rPr>
          <w:rFonts w:ascii="Times New Roman" w:eastAsia="Times New Roman" w:hAnsi="Times New Roman" w:cs="Times New Roman"/>
        </w:rPr>
        <w:t>ах</w:t>
      </w:r>
      <w:r w:rsidR="008D7E5C">
        <w:rPr>
          <w:rFonts w:ascii="Times New Roman" w:eastAsia="Times New Roman" w:hAnsi="Times New Roman" w:cs="Times New Roman"/>
        </w:rPr>
        <w:t xml:space="preserve"> за 2018 и 2020 гг</w:t>
      </w:r>
      <w:r>
        <w:rPr>
          <w:rFonts w:ascii="Times New Roman" w:eastAsia="Times New Roman" w:hAnsi="Times New Roman" w:cs="Times New Roman"/>
        </w:rPr>
        <w:t xml:space="preserve">. Рассматриваемые противотуберкулезные диспансеры проводили закупки по 44-ФЗ и </w:t>
      </w:r>
      <w:r w:rsidR="008F0115">
        <w:rPr>
          <w:rFonts w:ascii="Times New Roman" w:eastAsia="Times New Roman" w:hAnsi="Times New Roman" w:cs="Times New Roman"/>
        </w:rPr>
        <w:t>только один</w:t>
      </w:r>
      <w:r w:rsidR="00D965E2">
        <w:rPr>
          <w:rFonts w:ascii="Times New Roman" w:eastAsia="Times New Roman" w:hAnsi="Times New Roman" w:cs="Times New Roman"/>
        </w:rPr>
        <w:t xml:space="preserve"> ПТД</w:t>
      </w:r>
      <w:r w:rsidR="008F0115">
        <w:rPr>
          <w:rFonts w:ascii="Times New Roman" w:eastAsia="Times New Roman" w:hAnsi="Times New Roman" w:cs="Times New Roman"/>
        </w:rPr>
        <w:t xml:space="preserve"> №5  закупал</w:t>
      </w:r>
      <w:r w:rsidR="00D965E2">
        <w:rPr>
          <w:rFonts w:ascii="Times New Roman" w:eastAsia="Times New Roman" w:hAnsi="Times New Roman" w:cs="Times New Roman"/>
        </w:rPr>
        <w:t xml:space="preserve"> товары по</w:t>
      </w:r>
      <w:r>
        <w:rPr>
          <w:rFonts w:ascii="Times New Roman" w:eastAsia="Times New Roman" w:hAnsi="Times New Roman" w:cs="Times New Roman"/>
        </w:rPr>
        <w:t xml:space="preserve"> 223-ФЗ. </w:t>
      </w:r>
    </w:p>
    <w:p w14:paraId="323F5741" w14:textId="6F7D0336" w:rsidR="006669F7" w:rsidRDefault="00793BD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рамках 44-ФЗ законодательство допускает семь вариантов проведения конкурентной государственной закупки:</w:t>
      </w:r>
    </w:p>
    <w:p w14:paraId="2495FC9D" w14:textId="729B05D5" w:rsidR="00793BD7" w:rsidRPr="00793BD7" w:rsidRDefault="00793BD7" w:rsidP="00793BD7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</w:rPr>
        <w:t>- открытый конкурс, конкурс с ограниченным участием, двухэтапный конкурс</w:t>
      </w:r>
      <w:r>
        <w:rPr>
          <w:rFonts w:ascii="Times New Roman" w:eastAsia="Times New Roman" w:hAnsi="Times New Roman" w:cs="Times New Roman"/>
          <w:lang w:val="en-US"/>
        </w:rPr>
        <w:t>;</w:t>
      </w:r>
    </w:p>
    <w:p w14:paraId="23A6CB29" w14:textId="403BBD8E" w:rsidR="00793BD7" w:rsidRDefault="00793BD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электронный аукцион;</w:t>
      </w:r>
    </w:p>
    <w:p w14:paraId="4BBB1621" w14:textId="4EE3D01E" w:rsidR="00793BD7" w:rsidRDefault="00793BD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запрос котировок и запрос предложений;</w:t>
      </w:r>
    </w:p>
    <w:p w14:paraId="11AB956D" w14:textId="6A475BD5" w:rsidR="00793BD7" w:rsidRDefault="00793BD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закупка услуги, товара или работ у единственного поставщика.</w:t>
      </w:r>
    </w:p>
    <w:p w14:paraId="5294448D" w14:textId="5AEE3FB7" w:rsidR="00793BD7" w:rsidRPr="00793BD7" w:rsidRDefault="00793BD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lang w:val="en-US"/>
        </w:rPr>
      </w:pPr>
      <w:r w:rsidRPr="00793BD7">
        <w:rPr>
          <w:rFonts w:ascii="Times New Roman" w:eastAsia="Times New Roman" w:hAnsi="Times New Roman" w:cs="Times New Roman"/>
          <w:lang w:val="en-US"/>
        </w:rPr>
        <w:t>Критериями выбора победителя, в зависимости от вида закупки, становится наименьшая цена или оптимальное соотношение стоимости и условия поставки товара/услуг.</w:t>
      </w:r>
      <w:r>
        <w:rPr>
          <w:rFonts w:ascii="Times New Roman" w:eastAsia="Times New Roman" w:hAnsi="Times New Roman" w:cs="Times New Roman"/>
          <w:lang w:val="en-US"/>
        </w:rPr>
        <w:t xml:space="preserve"> Наиболее распространенная форма проведения торгов – Электронный аукцион. Отличительными особенностями которого являются открытый и публичный характер, а также определение победителя по критерию низкой цены. </w:t>
      </w:r>
    </w:p>
    <w:p w14:paraId="70666000" w14:textId="1F7DA568" w:rsidR="0043447A" w:rsidRPr="00D17C72" w:rsidRDefault="004D4C3A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Стоит отметить, что рамках 223-ФЗ медицинская организация имеет право использовать внебюджетные денежные средства, в</w:t>
      </w:r>
      <w:r w:rsidRPr="001B2732">
        <w:rPr>
          <w:rFonts w:ascii="Times New Roman" w:eastAsia="Times New Roman" w:hAnsi="Times New Roman" w:cs="Times New Roman"/>
        </w:rPr>
        <w:t>о внебюджете учитывается оплата услуг и безвозмездные поступления, пожертвования. Эти средства отражаются в плане финансово-хозяйственной деятельности (ПФХД) и распределяются на госзакупки наравне с трансфертами из бюджета.</w:t>
      </w:r>
      <w:r>
        <w:rPr>
          <w:rFonts w:ascii="Times New Roman" w:eastAsia="Times New Roman" w:hAnsi="Times New Roman" w:cs="Times New Roman"/>
        </w:rPr>
        <w:t xml:space="preserve"> Основным источником финансирования по 223-ФЗ являются поступления от предпринимательской и приносящей доход деятельности. </w:t>
      </w:r>
    </w:p>
    <w:p w14:paraId="4C855724" w14:textId="5F077B39" w:rsidR="009A4361" w:rsidRDefault="009A4361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A4361">
        <w:rPr>
          <w:rFonts w:ascii="Times New Roman" w:eastAsia="Times New Roman" w:hAnsi="Times New Roman" w:cs="Times New Roman"/>
          <w:color w:val="000000" w:themeColor="text1"/>
        </w:rPr>
        <w:t>В рассматриваемых противотуберкулезных диспансерах Санкт-Петербурга за 2020 год было проведено 1044 мероприятия по проведению госзакупок, 1038 из которых были проведены в рамках 44-ФЗ и 6 по 223-ФЗ.</w:t>
      </w:r>
      <w:r w:rsidR="00C01E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14B3FF72" w14:textId="77777777" w:rsidR="00793BD7" w:rsidRDefault="00793BD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585B6525" w14:textId="77777777" w:rsidR="00793BD7" w:rsidRDefault="00793BD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45442724" w14:textId="77777777" w:rsidR="00793BD7" w:rsidRDefault="00793BD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629E5CBA" w14:textId="77777777" w:rsidR="00793BD7" w:rsidRDefault="00793BD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705844CD" w14:textId="77777777" w:rsidR="00793BD7" w:rsidRDefault="00793BD7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2CF59A98" w14:textId="1313FE2F" w:rsidR="00202355" w:rsidRPr="008720E5" w:rsidRDefault="00202355" w:rsidP="00202355">
      <w:pPr>
        <w:pStyle w:val="a"/>
        <w:rPr>
          <w:rFonts w:cs="Times New Roman"/>
        </w:rPr>
      </w:pPr>
      <w:r w:rsidRPr="008720E5">
        <w:rPr>
          <w:rFonts w:cs="Times New Roman"/>
        </w:rPr>
        <w:t>Анализ данных о закупках противотуберкулезных диспансеров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69"/>
        <w:gridCol w:w="4670"/>
      </w:tblGrid>
      <w:tr w:rsidR="00B92656" w:rsidRPr="008720E5" w14:paraId="24C0DFBD" w14:textId="77777777" w:rsidTr="00B92656">
        <w:trPr>
          <w:trHeight w:val="702"/>
        </w:trPr>
        <w:tc>
          <w:tcPr>
            <w:tcW w:w="4669" w:type="dxa"/>
          </w:tcPr>
          <w:p w14:paraId="6AF2A2E3" w14:textId="77777777" w:rsidR="00B92656" w:rsidRPr="008720E5" w:rsidRDefault="00B92656" w:rsidP="00B92656">
            <w:pPr>
              <w:jc w:val="center"/>
              <w:rPr>
                <w:rFonts w:ascii="Times New Roman" w:hAnsi="Times New Roman" w:cs="Times New Roman"/>
              </w:rPr>
            </w:pPr>
          </w:p>
          <w:p w14:paraId="207B7711" w14:textId="43C8DF34" w:rsidR="00B92656" w:rsidRPr="008720E5" w:rsidRDefault="00B92656" w:rsidP="00B926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</w:rPr>
              <w:t>Количество закупок по 44-ФЗ</w:t>
            </w:r>
          </w:p>
        </w:tc>
        <w:tc>
          <w:tcPr>
            <w:tcW w:w="4670" w:type="dxa"/>
          </w:tcPr>
          <w:p w14:paraId="2AB2704A" w14:textId="77777777" w:rsidR="00B92656" w:rsidRPr="008720E5" w:rsidRDefault="00B92656" w:rsidP="00B92656">
            <w:pPr>
              <w:jc w:val="center"/>
              <w:rPr>
                <w:rFonts w:ascii="Times New Roman" w:hAnsi="Times New Roman" w:cs="Times New Roman"/>
              </w:rPr>
            </w:pPr>
          </w:p>
          <w:p w14:paraId="3B9380CC" w14:textId="10FEA44E" w:rsidR="00B92656" w:rsidRPr="008720E5" w:rsidRDefault="003B35FF" w:rsidP="009C6AB1">
            <w:pPr>
              <w:jc w:val="center"/>
              <w:rPr>
                <w:rFonts w:ascii="Times New Roman" w:hAnsi="Times New Roman" w:cs="Times New Roman"/>
              </w:rPr>
            </w:pPr>
            <w:r w:rsidRPr="008720E5">
              <w:rPr>
                <w:rFonts w:ascii="Times New Roman" w:hAnsi="Times New Roman" w:cs="Times New Roman"/>
              </w:rPr>
              <w:t>10</w:t>
            </w:r>
            <w:r w:rsidR="009C6AB1" w:rsidRPr="008720E5">
              <w:rPr>
                <w:rFonts w:ascii="Times New Roman" w:hAnsi="Times New Roman" w:cs="Times New Roman"/>
              </w:rPr>
              <w:t>38</w:t>
            </w:r>
            <w:r w:rsidR="00ED220A" w:rsidRPr="008720E5">
              <w:rPr>
                <w:rFonts w:ascii="Times New Roman" w:hAnsi="Times New Roman" w:cs="Times New Roman"/>
              </w:rPr>
              <w:t xml:space="preserve"> закуп</w:t>
            </w:r>
            <w:r w:rsidR="009C6AB1" w:rsidRPr="008720E5">
              <w:rPr>
                <w:rFonts w:ascii="Times New Roman" w:hAnsi="Times New Roman" w:cs="Times New Roman"/>
              </w:rPr>
              <w:t>о</w:t>
            </w:r>
            <w:r w:rsidR="00ED220A" w:rsidRPr="008720E5">
              <w:rPr>
                <w:rFonts w:ascii="Times New Roman" w:hAnsi="Times New Roman" w:cs="Times New Roman"/>
              </w:rPr>
              <w:t>к</w:t>
            </w:r>
          </w:p>
        </w:tc>
      </w:tr>
      <w:tr w:rsidR="00B92656" w:rsidRPr="008720E5" w14:paraId="09F99E4D" w14:textId="77777777" w:rsidTr="00B92656">
        <w:trPr>
          <w:trHeight w:val="743"/>
        </w:trPr>
        <w:tc>
          <w:tcPr>
            <w:tcW w:w="4669" w:type="dxa"/>
          </w:tcPr>
          <w:p w14:paraId="795FDC44" w14:textId="77777777" w:rsidR="00B92656" w:rsidRPr="008720E5" w:rsidRDefault="00B92656" w:rsidP="00B92656">
            <w:pPr>
              <w:jc w:val="center"/>
              <w:rPr>
                <w:rFonts w:ascii="Times New Roman" w:hAnsi="Times New Roman" w:cs="Times New Roman"/>
              </w:rPr>
            </w:pPr>
          </w:p>
          <w:p w14:paraId="16541008" w14:textId="54841A52" w:rsidR="00B92656" w:rsidRPr="008720E5" w:rsidRDefault="00B92656" w:rsidP="00B926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</w:rPr>
              <w:t>Количество закупок по 223-ФЗ</w:t>
            </w:r>
          </w:p>
        </w:tc>
        <w:tc>
          <w:tcPr>
            <w:tcW w:w="4670" w:type="dxa"/>
          </w:tcPr>
          <w:p w14:paraId="6D921C01" w14:textId="77777777" w:rsidR="00B92656" w:rsidRPr="008720E5" w:rsidRDefault="00B92656" w:rsidP="00B92656">
            <w:pPr>
              <w:jc w:val="center"/>
              <w:rPr>
                <w:rFonts w:ascii="Times New Roman" w:hAnsi="Times New Roman" w:cs="Times New Roman"/>
              </w:rPr>
            </w:pPr>
          </w:p>
          <w:p w14:paraId="31F7C97D" w14:textId="6AC43E0C" w:rsidR="00B92656" w:rsidRPr="008720E5" w:rsidRDefault="00B92656" w:rsidP="00ED220A">
            <w:pPr>
              <w:jc w:val="center"/>
              <w:rPr>
                <w:rFonts w:ascii="Times New Roman" w:hAnsi="Times New Roman" w:cs="Times New Roman"/>
              </w:rPr>
            </w:pPr>
            <w:r w:rsidRPr="008720E5">
              <w:rPr>
                <w:rFonts w:ascii="Times New Roman" w:hAnsi="Times New Roman" w:cs="Times New Roman"/>
              </w:rPr>
              <w:t xml:space="preserve">6 </w:t>
            </w:r>
            <w:r w:rsidR="00ED220A" w:rsidRPr="008720E5">
              <w:rPr>
                <w:rFonts w:ascii="Times New Roman" w:hAnsi="Times New Roman" w:cs="Times New Roman"/>
              </w:rPr>
              <w:t>закупки</w:t>
            </w:r>
          </w:p>
        </w:tc>
      </w:tr>
    </w:tbl>
    <w:p w14:paraId="60304396" w14:textId="63BE54C5" w:rsidR="00D25F18" w:rsidRPr="008720E5" w:rsidRDefault="00202355" w:rsidP="00202355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8720E5">
        <w:rPr>
          <w:rFonts w:ascii="Times New Roman" w:hAnsi="Times New Roman" w:cs="Times New Roman"/>
        </w:rPr>
        <w:t>Источник: составлено автором.</w:t>
      </w:r>
    </w:p>
    <w:p w14:paraId="4FB682BD" w14:textId="055468A2" w:rsidR="00202355" w:rsidRDefault="009A4361" w:rsidP="00793BD7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A4361">
        <w:rPr>
          <w:rFonts w:ascii="Times New Roman" w:eastAsia="Times New Roman" w:hAnsi="Times New Roman" w:cs="Times New Roman"/>
          <w:color w:val="000000" w:themeColor="text1"/>
        </w:rPr>
        <w:t xml:space="preserve">Далее рассмотрим затраты 13-ти противотуберкулезных диспансеров на проведение электронных аукционов за 2018 и 2020 годы. </w:t>
      </w:r>
      <w:r w:rsidR="00361EA4">
        <w:rPr>
          <w:rFonts w:ascii="Times New Roman" w:eastAsia="Times New Roman" w:hAnsi="Times New Roman" w:cs="Times New Roman"/>
          <w:color w:val="000000" w:themeColor="text1"/>
        </w:rPr>
        <w:t>Средние</w:t>
      </w:r>
      <w:r w:rsidR="00AB4174">
        <w:rPr>
          <w:rFonts w:ascii="Times New Roman" w:eastAsia="Times New Roman" w:hAnsi="Times New Roman" w:cs="Times New Roman"/>
          <w:color w:val="000000" w:themeColor="text1"/>
        </w:rPr>
        <w:t xml:space="preserve"> затраты на участие в электронном аукционе для заявителя – 5 400 рублей</w:t>
      </w:r>
      <w:r w:rsidR="00A045F2">
        <w:rPr>
          <w:rStyle w:val="ac"/>
          <w:rFonts w:ascii="Times New Roman" w:eastAsia="Times New Roman" w:hAnsi="Times New Roman" w:cs="Times New Roman"/>
          <w:color w:val="000000" w:themeColor="text1"/>
        </w:rPr>
        <w:footnoteReference w:id="13"/>
      </w:r>
      <w:r w:rsidRPr="009A4361">
        <w:rPr>
          <w:rFonts w:ascii="Times New Roman" w:eastAsia="Times New Roman" w:hAnsi="Times New Roman" w:cs="Times New Roman"/>
          <w:color w:val="000000" w:themeColor="text1"/>
        </w:rPr>
        <w:t>. Ниже в таблице приведены издержки каждого противотуберкулезного диспансера</w:t>
      </w:r>
      <w:r w:rsidR="008F0115">
        <w:rPr>
          <w:rFonts w:ascii="Times New Roman" w:eastAsia="Times New Roman" w:hAnsi="Times New Roman" w:cs="Times New Roman"/>
          <w:color w:val="000000" w:themeColor="text1"/>
        </w:rPr>
        <w:t xml:space="preserve"> на проведение процедур</w:t>
      </w:r>
      <w:r w:rsidRPr="009A4361">
        <w:rPr>
          <w:rFonts w:ascii="Times New Roman" w:eastAsia="Times New Roman" w:hAnsi="Times New Roman" w:cs="Times New Roman"/>
          <w:color w:val="000000" w:themeColor="text1"/>
        </w:rPr>
        <w:t>:</w:t>
      </w:r>
    </w:p>
    <w:p w14:paraId="30FFD925" w14:textId="79BDB089" w:rsidR="004E02ED" w:rsidRPr="008720E5" w:rsidRDefault="00202355" w:rsidP="00B90745">
      <w:pPr>
        <w:pStyle w:val="a"/>
        <w:rPr>
          <w:rFonts w:cs="Times New Roman"/>
        </w:rPr>
      </w:pPr>
      <w:r w:rsidRPr="008720E5">
        <w:rPr>
          <w:rFonts w:cs="Times New Roman"/>
        </w:rPr>
        <w:t xml:space="preserve">Анализ данных о стоимости проведения процедур, проводимых противотуберкулезными диспансерами </w:t>
      </w:r>
    </w:p>
    <w:tbl>
      <w:tblPr>
        <w:tblStyle w:val="a9"/>
        <w:tblW w:w="9357" w:type="dxa"/>
        <w:tblLook w:val="04A0" w:firstRow="1" w:lastRow="0" w:firstColumn="1" w:lastColumn="0" w:noHBand="0" w:noVBand="1"/>
      </w:tblPr>
      <w:tblGrid>
        <w:gridCol w:w="2825"/>
        <w:gridCol w:w="1712"/>
        <w:gridCol w:w="1560"/>
        <w:gridCol w:w="1601"/>
        <w:gridCol w:w="1659"/>
      </w:tblGrid>
      <w:tr w:rsidR="004E02ED" w:rsidRPr="008720E5" w14:paraId="315E20D7" w14:textId="77777777" w:rsidTr="00CE7C6D">
        <w:tc>
          <w:tcPr>
            <w:tcW w:w="2825" w:type="dxa"/>
          </w:tcPr>
          <w:p w14:paraId="2D6B2624" w14:textId="77777777" w:rsidR="004E02ED" w:rsidRPr="008720E5" w:rsidRDefault="004E02ED" w:rsidP="004E02E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720E5">
              <w:rPr>
                <w:rFonts w:ascii="Times New Roman" w:hAnsi="Times New Roman" w:cs="Times New Roman"/>
                <w:b/>
                <w:lang w:val="en-US"/>
              </w:rPr>
              <w:t>Название медицинского учреждения</w:t>
            </w:r>
          </w:p>
        </w:tc>
        <w:tc>
          <w:tcPr>
            <w:tcW w:w="1712" w:type="dxa"/>
          </w:tcPr>
          <w:p w14:paraId="02A30C3F" w14:textId="57A353A0" w:rsidR="004E02ED" w:rsidRPr="008720E5" w:rsidRDefault="004E02ED" w:rsidP="004E02E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720E5">
              <w:rPr>
                <w:rFonts w:ascii="Times New Roman" w:hAnsi="Times New Roman" w:cs="Times New Roman"/>
                <w:b/>
                <w:lang w:val="en-US"/>
              </w:rPr>
              <w:t>Количество электронных аукционов 2018 г.</w:t>
            </w:r>
          </w:p>
        </w:tc>
        <w:tc>
          <w:tcPr>
            <w:tcW w:w="1560" w:type="dxa"/>
          </w:tcPr>
          <w:p w14:paraId="44198635" w14:textId="5D59F033" w:rsidR="004E02ED" w:rsidRPr="008720E5" w:rsidRDefault="004E02ED" w:rsidP="004E02E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720E5">
              <w:rPr>
                <w:rFonts w:ascii="Times New Roman" w:hAnsi="Times New Roman" w:cs="Times New Roman"/>
                <w:b/>
                <w:lang w:val="en-US"/>
              </w:rPr>
              <w:t>Стоимость проведения ЭА 2018 г.</w:t>
            </w:r>
          </w:p>
        </w:tc>
        <w:tc>
          <w:tcPr>
            <w:tcW w:w="1601" w:type="dxa"/>
          </w:tcPr>
          <w:p w14:paraId="5176595E" w14:textId="0AADFAF4" w:rsidR="004E02ED" w:rsidRPr="008720E5" w:rsidRDefault="004E02ED" w:rsidP="004E02E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720E5">
              <w:rPr>
                <w:rFonts w:ascii="Times New Roman" w:hAnsi="Times New Roman" w:cs="Times New Roman"/>
                <w:b/>
                <w:lang w:val="en-US"/>
              </w:rPr>
              <w:t>Количество электронных аукционов 2020 г.</w:t>
            </w:r>
          </w:p>
        </w:tc>
        <w:tc>
          <w:tcPr>
            <w:tcW w:w="1659" w:type="dxa"/>
          </w:tcPr>
          <w:p w14:paraId="444F4D88" w14:textId="384EB00F" w:rsidR="004E02ED" w:rsidRPr="008720E5" w:rsidRDefault="004E02ED" w:rsidP="004E02E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720E5">
              <w:rPr>
                <w:rFonts w:ascii="Times New Roman" w:hAnsi="Times New Roman" w:cs="Times New Roman"/>
                <w:b/>
                <w:lang w:val="en-US"/>
              </w:rPr>
              <w:t>Стоимость проведения ЭА 2020 г.</w:t>
            </w:r>
          </w:p>
        </w:tc>
      </w:tr>
      <w:tr w:rsidR="004E02ED" w:rsidRPr="008720E5" w14:paraId="32F222BE" w14:textId="77777777" w:rsidTr="00CE7C6D">
        <w:tc>
          <w:tcPr>
            <w:tcW w:w="2825" w:type="dxa"/>
          </w:tcPr>
          <w:p w14:paraId="031EA80F" w14:textId="77777777" w:rsidR="004E02ED" w:rsidRPr="008720E5" w:rsidRDefault="004E02ED" w:rsidP="005C00A2">
            <w:pPr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 xml:space="preserve">Противотуберкулезный диспансер №2 </w:t>
            </w:r>
          </w:p>
        </w:tc>
        <w:tc>
          <w:tcPr>
            <w:tcW w:w="1712" w:type="dxa"/>
          </w:tcPr>
          <w:p w14:paraId="1E3B7FE6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A21F3A8" w14:textId="6BA65931" w:rsidR="006B3D91" w:rsidRPr="008720E5" w:rsidRDefault="006B3D91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42</w:t>
            </w:r>
          </w:p>
        </w:tc>
        <w:tc>
          <w:tcPr>
            <w:tcW w:w="1560" w:type="dxa"/>
          </w:tcPr>
          <w:p w14:paraId="7E4D795A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38D5452" w14:textId="75F1D877" w:rsidR="004E02ED" w:rsidRPr="008720E5" w:rsidRDefault="004E02ED" w:rsidP="00EA47D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7A7D33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A47DB" w:rsidRPr="008720E5">
              <w:rPr>
                <w:rFonts w:ascii="Times New Roman" w:hAnsi="Times New Roman" w:cs="Times New Roman"/>
                <w:lang w:val="en-US"/>
              </w:rPr>
              <w:t>226 800</w:t>
            </w:r>
            <w:r w:rsidR="007A7D33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</w:tc>
        <w:tc>
          <w:tcPr>
            <w:tcW w:w="1601" w:type="dxa"/>
          </w:tcPr>
          <w:p w14:paraId="7A4A5BF7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5BF5EDD" w14:textId="4F8123E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46</w:t>
            </w:r>
          </w:p>
        </w:tc>
        <w:tc>
          <w:tcPr>
            <w:tcW w:w="1659" w:type="dxa"/>
          </w:tcPr>
          <w:p w14:paraId="1DD5973D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9A6E6D4" w14:textId="7A49C74D" w:rsidR="004E02ED" w:rsidRPr="008720E5" w:rsidRDefault="004E02ED" w:rsidP="00E963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 xml:space="preserve">≈ </w:t>
            </w:r>
            <w:r w:rsidR="00E96346" w:rsidRPr="008720E5">
              <w:rPr>
                <w:rFonts w:ascii="Times New Roman" w:hAnsi="Times New Roman" w:cs="Times New Roman"/>
                <w:lang w:val="en-US"/>
              </w:rPr>
              <w:t>248 400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  <w:r w:rsidRPr="008720E5">
              <w:rPr>
                <w:rFonts w:ascii="Times New Roman" w:hAnsi="Times New Roman" w:cs="Times New Roman"/>
                <w:lang w:val="en-US"/>
              </w:rPr>
              <w:br/>
            </w:r>
          </w:p>
        </w:tc>
      </w:tr>
      <w:tr w:rsidR="004E02ED" w:rsidRPr="008720E5" w14:paraId="2EE13FC1" w14:textId="77777777" w:rsidTr="00CE7C6D">
        <w:tc>
          <w:tcPr>
            <w:tcW w:w="2825" w:type="dxa"/>
          </w:tcPr>
          <w:p w14:paraId="0E2B90B1" w14:textId="77777777" w:rsidR="004E02ED" w:rsidRPr="008720E5" w:rsidRDefault="004E02ED" w:rsidP="005C00A2">
            <w:pPr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Противотуберкулезный диспансер №3</w:t>
            </w:r>
          </w:p>
        </w:tc>
        <w:tc>
          <w:tcPr>
            <w:tcW w:w="1712" w:type="dxa"/>
          </w:tcPr>
          <w:p w14:paraId="16C2E339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85A9C96" w14:textId="4D93C72A" w:rsidR="00CA2CBD" w:rsidRPr="008720E5" w:rsidRDefault="00CA2CB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42</w:t>
            </w:r>
          </w:p>
        </w:tc>
        <w:tc>
          <w:tcPr>
            <w:tcW w:w="1560" w:type="dxa"/>
          </w:tcPr>
          <w:p w14:paraId="07174E07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735E882" w14:textId="57B11400" w:rsidR="004E02ED" w:rsidRPr="008720E5" w:rsidRDefault="004E02ED" w:rsidP="00EA47D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7A7D33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A47DB" w:rsidRPr="008720E5">
              <w:rPr>
                <w:rFonts w:ascii="Times New Roman" w:hAnsi="Times New Roman" w:cs="Times New Roman"/>
                <w:lang w:val="en-US"/>
              </w:rPr>
              <w:t>226 800</w:t>
            </w:r>
            <w:r w:rsidR="007A7D33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</w:tc>
        <w:tc>
          <w:tcPr>
            <w:tcW w:w="1601" w:type="dxa"/>
          </w:tcPr>
          <w:p w14:paraId="33DFABD6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A6D0762" w14:textId="284B36C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66</w:t>
            </w:r>
          </w:p>
        </w:tc>
        <w:tc>
          <w:tcPr>
            <w:tcW w:w="1659" w:type="dxa"/>
          </w:tcPr>
          <w:p w14:paraId="373E8DEB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5D750BA" w14:textId="0AF340E0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96346" w:rsidRPr="008720E5">
              <w:rPr>
                <w:rFonts w:ascii="Times New Roman" w:hAnsi="Times New Roman" w:cs="Times New Roman"/>
                <w:lang w:val="en-US"/>
              </w:rPr>
              <w:t>356 400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>р.</w:t>
            </w:r>
          </w:p>
          <w:p w14:paraId="53C104C8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E02ED" w:rsidRPr="008720E5" w14:paraId="6A295BBE" w14:textId="77777777" w:rsidTr="00CE7C6D">
        <w:tc>
          <w:tcPr>
            <w:tcW w:w="2825" w:type="dxa"/>
          </w:tcPr>
          <w:p w14:paraId="12579373" w14:textId="77777777" w:rsidR="004E02ED" w:rsidRPr="008720E5" w:rsidRDefault="004E02ED" w:rsidP="005C00A2">
            <w:pPr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Противотуберкулезный диспансер №4</w:t>
            </w:r>
          </w:p>
        </w:tc>
        <w:tc>
          <w:tcPr>
            <w:tcW w:w="1712" w:type="dxa"/>
          </w:tcPr>
          <w:p w14:paraId="549B3F54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4C06F6E" w14:textId="62D95E24" w:rsidR="007A7D33" w:rsidRPr="008720E5" w:rsidRDefault="007A7D33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55</w:t>
            </w:r>
          </w:p>
        </w:tc>
        <w:tc>
          <w:tcPr>
            <w:tcW w:w="1560" w:type="dxa"/>
          </w:tcPr>
          <w:p w14:paraId="73237BD4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57FA1D5" w14:textId="591CAFCD" w:rsidR="004E02ED" w:rsidRPr="008720E5" w:rsidRDefault="004E02ED" w:rsidP="00EA47D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7A7D33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A47DB" w:rsidRPr="008720E5">
              <w:rPr>
                <w:rFonts w:ascii="Times New Roman" w:hAnsi="Times New Roman" w:cs="Times New Roman"/>
                <w:lang w:val="en-US"/>
              </w:rPr>
              <w:t>297 000</w:t>
            </w:r>
            <w:r w:rsidR="007A7D33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</w:tc>
        <w:tc>
          <w:tcPr>
            <w:tcW w:w="1601" w:type="dxa"/>
          </w:tcPr>
          <w:p w14:paraId="0039F50E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90DF6FF" w14:textId="68812C4F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39</w:t>
            </w:r>
          </w:p>
        </w:tc>
        <w:tc>
          <w:tcPr>
            <w:tcW w:w="1659" w:type="dxa"/>
          </w:tcPr>
          <w:p w14:paraId="14A339C8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AE14C54" w14:textId="49E99E81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96346" w:rsidRPr="008720E5">
              <w:rPr>
                <w:rFonts w:ascii="Times New Roman" w:hAnsi="Times New Roman" w:cs="Times New Roman"/>
                <w:lang w:val="en-US"/>
              </w:rPr>
              <w:t>210 600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>р.</w:t>
            </w:r>
          </w:p>
          <w:p w14:paraId="57C98CBF" w14:textId="54EC5E0F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E02ED" w:rsidRPr="008720E5" w14:paraId="39F4D579" w14:textId="77777777" w:rsidTr="00CE7C6D">
        <w:tc>
          <w:tcPr>
            <w:tcW w:w="2825" w:type="dxa"/>
          </w:tcPr>
          <w:p w14:paraId="4FB1787D" w14:textId="77777777" w:rsidR="004E02ED" w:rsidRPr="008720E5" w:rsidRDefault="004E02ED" w:rsidP="005C00A2">
            <w:pPr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Противотуберкулезный диспансер №5</w:t>
            </w:r>
          </w:p>
        </w:tc>
        <w:tc>
          <w:tcPr>
            <w:tcW w:w="1712" w:type="dxa"/>
          </w:tcPr>
          <w:p w14:paraId="67F13A93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66845E6" w14:textId="2C611A95" w:rsidR="004C4D2C" w:rsidRPr="008720E5" w:rsidRDefault="004C4D2C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90</w:t>
            </w:r>
          </w:p>
        </w:tc>
        <w:tc>
          <w:tcPr>
            <w:tcW w:w="1560" w:type="dxa"/>
          </w:tcPr>
          <w:p w14:paraId="7B4D3097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94E7760" w14:textId="2A4AFD77" w:rsidR="004E02ED" w:rsidRPr="008720E5" w:rsidRDefault="004E02ED" w:rsidP="00EA47D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4C4D2C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A47DB" w:rsidRPr="008720E5">
              <w:rPr>
                <w:rFonts w:ascii="Times New Roman" w:hAnsi="Times New Roman" w:cs="Times New Roman"/>
                <w:lang w:val="en-US"/>
              </w:rPr>
              <w:t>486 000</w:t>
            </w:r>
            <w:r w:rsidR="004C4D2C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</w:tc>
        <w:tc>
          <w:tcPr>
            <w:tcW w:w="1601" w:type="dxa"/>
          </w:tcPr>
          <w:p w14:paraId="1F89DA95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263308F" w14:textId="57D0332C" w:rsidR="004E02ED" w:rsidRPr="008720E5" w:rsidRDefault="00882BE7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106</w:t>
            </w:r>
          </w:p>
        </w:tc>
        <w:tc>
          <w:tcPr>
            <w:tcW w:w="1659" w:type="dxa"/>
          </w:tcPr>
          <w:p w14:paraId="65E1CB54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10C2BC2" w14:textId="1F38A0A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96346" w:rsidRPr="008720E5">
              <w:rPr>
                <w:rFonts w:ascii="Times New Roman" w:hAnsi="Times New Roman" w:cs="Times New Roman"/>
                <w:lang w:val="en-US"/>
              </w:rPr>
              <w:t>572 400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  <w:p w14:paraId="724AC858" w14:textId="759A5C5A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E02ED" w:rsidRPr="008720E5" w14:paraId="1F7E44DB" w14:textId="77777777" w:rsidTr="00CE7C6D">
        <w:tc>
          <w:tcPr>
            <w:tcW w:w="2825" w:type="dxa"/>
          </w:tcPr>
          <w:p w14:paraId="00AE6664" w14:textId="77777777" w:rsidR="004E02ED" w:rsidRPr="008720E5" w:rsidRDefault="004E02ED" w:rsidP="005C00A2">
            <w:pPr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Противотуберкулезный диспансер №8</w:t>
            </w:r>
          </w:p>
        </w:tc>
        <w:tc>
          <w:tcPr>
            <w:tcW w:w="1712" w:type="dxa"/>
          </w:tcPr>
          <w:p w14:paraId="19317728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D9ABF3A" w14:textId="7067534A" w:rsidR="004C4D2C" w:rsidRPr="008720E5" w:rsidRDefault="00A856D5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71</w:t>
            </w:r>
          </w:p>
        </w:tc>
        <w:tc>
          <w:tcPr>
            <w:tcW w:w="1560" w:type="dxa"/>
          </w:tcPr>
          <w:p w14:paraId="5C25274D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4A6F70D" w14:textId="55187BE5" w:rsidR="004E02ED" w:rsidRPr="008720E5" w:rsidRDefault="004E02ED" w:rsidP="00EA47D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A856D5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A47DB" w:rsidRPr="008720E5">
              <w:rPr>
                <w:rFonts w:ascii="Times New Roman" w:hAnsi="Times New Roman" w:cs="Times New Roman"/>
                <w:lang w:val="en-US"/>
              </w:rPr>
              <w:t>383 400</w:t>
            </w:r>
            <w:r w:rsidR="00A856D5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</w:tc>
        <w:tc>
          <w:tcPr>
            <w:tcW w:w="1601" w:type="dxa"/>
          </w:tcPr>
          <w:p w14:paraId="55195EFA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7A7A0C4" w14:textId="5EF83B15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70</w:t>
            </w:r>
          </w:p>
        </w:tc>
        <w:tc>
          <w:tcPr>
            <w:tcW w:w="1659" w:type="dxa"/>
          </w:tcPr>
          <w:p w14:paraId="5C267DAC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BB022B9" w14:textId="4668278A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96346" w:rsidRPr="008720E5">
              <w:rPr>
                <w:rFonts w:ascii="Times New Roman" w:hAnsi="Times New Roman" w:cs="Times New Roman"/>
                <w:lang w:val="en-US"/>
              </w:rPr>
              <w:t>378 000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  <w:p w14:paraId="04CF4B09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E02ED" w:rsidRPr="008720E5" w14:paraId="658A3025" w14:textId="77777777" w:rsidTr="00CE7C6D">
        <w:tc>
          <w:tcPr>
            <w:tcW w:w="2825" w:type="dxa"/>
          </w:tcPr>
          <w:p w14:paraId="4A243BF5" w14:textId="77777777" w:rsidR="004E02ED" w:rsidRPr="008720E5" w:rsidRDefault="004E02ED" w:rsidP="005C00A2">
            <w:pPr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Противотуберкулезный диспансер №10</w:t>
            </w:r>
          </w:p>
        </w:tc>
        <w:tc>
          <w:tcPr>
            <w:tcW w:w="1712" w:type="dxa"/>
          </w:tcPr>
          <w:p w14:paraId="78F88DE5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B1CFAE5" w14:textId="02639EA8" w:rsidR="00A856D5" w:rsidRPr="008720E5" w:rsidRDefault="004604B0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165</w:t>
            </w:r>
          </w:p>
        </w:tc>
        <w:tc>
          <w:tcPr>
            <w:tcW w:w="1560" w:type="dxa"/>
          </w:tcPr>
          <w:p w14:paraId="753A0A7E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1D21BAD" w14:textId="255D8247" w:rsidR="004E02ED" w:rsidRPr="008720E5" w:rsidRDefault="004E02ED" w:rsidP="00EA47D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4604B0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A47DB" w:rsidRPr="008720E5">
              <w:rPr>
                <w:rFonts w:ascii="Times New Roman" w:hAnsi="Times New Roman" w:cs="Times New Roman"/>
                <w:lang w:val="en-US"/>
              </w:rPr>
              <w:t>891 000</w:t>
            </w:r>
            <w:r w:rsidR="004604B0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</w:tc>
        <w:tc>
          <w:tcPr>
            <w:tcW w:w="1601" w:type="dxa"/>
          </w:tcPr>
          <w:p w14:paraId="3C838B26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AFA4D70" w14:textId="73FF8D8F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201</w:t>
            </w:r>
          </w:p>
        </w:tc>
        <w:tc>
          <w:tcPr>
            <w:tcW w:w="1659" w:type="dxa"/>
          </w:tcPr>
          <w:p w14:paraId="21A9828D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030D5B7" w14:textId="36A8445F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96346" w:rsidRPr="008720E5">
              <w:rPr>
                <w:rFonts w:ascii="Times New Roman" w:hAnsi="Times New Roman" w:cs="Times New Roman"/>
                <w:lang w:val="en-US"/>
              </w:rPr>
              <w:t>1 085 400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  <w:p w14:paraId="2F798FB0" w14:textId="7F022420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E02ED" w:rsidRPr="008720E5" w14:paraId="3EF4974B" w14:textId="77777777" w:rsidTr="00CE7C6D">
        <w:trPr>
          <w:trHeight w:val="575"/>
        </w:trPr>
        <w:tc>
          <w:tcPr>
            <w:tcW w:w="2825" w:type="dxa"/>
          </w:tcPr>
          <w:p w14:paraId="0165FA26" w14:textId="77777777" w:rsidR="004E02ED" w:rsidRPr="008720E5" w:rsidRDefault="004E02ED" w:rsidP="005C00A2">
            <w:pPr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Противотуберкулезный диспансер №11</w:t>
            </w:r>
          </w:p>
        </w:tc>
        <w:tc>
          <w:tcPr>
            <w:tcW w:w="1712" w:type="dxa"/>
          </w:tcPr>
          <w:p w14:paraId="33ECCE58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03A3D33" w14:textId="1EB4DEB0" w:rsidR="0048462F" w:rsidRPr="008720E5" w:rsidRDefault="0048462F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81</w:t>
            </w:r>
          </w:p>
        </w:tc>
        <w:tc>
          <w:tcPr>
            <w:tcW w:w="1560" w:type="dxa"/>
          </w:tcPr>
          <w:p w14:paraId="0BFE358A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54AAC9E" w14:textId="4795ED97" w:rsidR="004E02ED" w:rsidRPr="008720E5" w:rsidRDefault="004E02ED" w:rsidP="00EA47D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48462F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A47DB" w:rsidRPr="008720E5">
              <w:rPr>
                <w:rFonts w:ascii="Times New Roman" w:hAnsi="Times New Roman" w:cs="Times New Roman"/>
                <w:lang w:val="en-US"/>
              </w:rPr>
              <w:t>437 400</w:t>
            </w:r>
            <w:r w:rsidR="0048462F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</w:tc>
        <w:tc>
          <w:tcPr>
            <w:tcW w:w="1601" w:type="dxa"/>
          </w:tcPr>
          <w:p w14:paraId="47A7CF19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91D1C3E" w14:textId="3D350FD4" w:rsidR="004E02ED" w:rsidRPr="008720E5" w:rsidRDefault="001300E1" w:rsidP="007A7D33">
            <w:pPr>
              <w:jc w:val="center"/>
              <w:rPr>
                <w:rFonts w:ascii="Times New Roman" w:hAnsi="Times New Roman" w:cs="Times New Roman"/>
              </w:rPr>
            </w:pPr>
            <w:r w:rsidRPr="008720E5">
              <w:rPr>
                <w:rFonts w:ascii="Times New Roman" w:hAnsi="Times New Roman" w:cs="Times New Roman"/>
              </w:rPr>
              <w:t>7</w:t>
            </w:r>
            <w:r w:rsidR="003C104A" w:rsidRPr="008720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59" w:type="dxa"/>
          </w:tcPr>
          <w:p w14:paraId="047CEF5F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7F7C3F6" w14:textId="56E60EA1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96346" w:rsidRPr="008720E5">
              <w:rPr>
                <w:rFonts w:ascii="Times New Roman" w:hAnsi="Times New Roman" w:cs="Times New Roman"/>
                <w:lang w:val="en-US"/>
              </w:rPr>
              <w:t>426 600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  <w:p w14:paraId="3CD127E7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E02ED" w:rsidRPr="008720E5" w14:paraId="79BE19C4" w14:textId="77777777" w:rsidTr="00CE7C6D">
        <w:trPr>
          <w:trHeight w:val="798"/>
        </w:trPr>
        <w:tc>
          <w:tcPr>
            <w:tcW w:w="2825" w:type="dxa"/>
          </w:tcPr>
          <w:p w14:paraId="485CF1EF" w14:textId="77777777" w:rsidR="004E02ED" w:rsidRPr="008720E5" w:rsidRDefault="004E02ED" w:rsidP="005C00A2">
            <w:pPr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Противотуберкулезный диспансер №12</w:t>
            </w:r>
          </w:p>
        </w:tc>
        <w:tc>
          <w:tcPr>
            <w:tcW w:w="1712" w:type="dxa"/>
          </w:tcPr>
          <w:p w14:paraId="659B5FF5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0BA47ED" w14:textId="14BD1B1D" w:rsidR="00B24A4B" w:rsidRPr="008720E5" w:rsidRDefault="00B24A4B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45</w:t>
            </w:r>
          </w:p>
        </w:tc>
        <w:tc>
          <w:tcPr>
            <w:tcW w:w="1560" w:type="dxa"/>
          </w:tcPr>
          <w:p w14:paraId="0BC23F19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5660A5D" w14:textId="741BB6B8" w:rsidR="004E02ED" w:rsidRPr="008720E5" w:rsidRDefault="004E02ED" w:rsidP="00EA47D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B24A4B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A47DB" w:rsidRPr="008720E5">
              <w:rPr>
                <w:rFonts w:ascii="Times New Roman" w:hAnsi="Times New Roman" w:cs="Times New Roman"/>
                <w:lang w:val="en-US"/>
              </w:rPr>
              <w:t>243 000</w:t>
            </w:r>
            <w:r w:rsidR="00B24A4B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</w:tc>
        <w:tc>
          <w:tcPr>
            <w:tcW w:w="1601" w:type="dxa"/>
          </w:tcPr>
          <w:p w14:paraId="5554F2CD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A1B1E12" w14:textId="0A293E77" w:rsidR="004E02ED" w:rsidRPr="008720E5" w:rsidRDefault="00076993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1659" w:type="dxa"/>
          </w:tcPr>
          <w:p w14:paraId="2D5D754D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314AB02" w14:textId="7A532FE8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96346" w:rsidRPr="008720E5">
              <w:rPr>
                <w:rFonts w:ascii="Times New Roman" w:hAnsi="Times New Roman" w:cs="Times New Roman"/>
                <w:lang w:val="en-US"/>
              </w:rPr>
              <w:t>145 800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  <w:p w14:paraId="7569DFDD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E02ED" w:rsidRPr="008720E5" w14:paraId="5B762F7C" w14:textId="77777777" w:rsidTr="00CE7C6D">
        <w:tc>
          <w:tcPr>
            <w:tcW w:w="2825" w:type="dxa"/>
          </w:tcPr>
          <w:p w14:paraId="0CEF7768" w14:textId="77777777" w:rsidR="004E02ED" w:rsidRPr="008720E5" w:rsidRDefault="004E02ED" w:rsidP="005C00A2">
            <w:pPr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lastRenderedPageBreak/>
              <w:t>Противотуберкулезный диспансер №14</w:t>
            </w:r>
          </w:p>
        </w:tc>
        <w:tc>
          <w:tcPr>
            <w:tcW w:w="1712" w:type="dxa"/>
          </w:tcPr>
          <w:p w14:paraId="04C5B8DE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9C4865B" w14:textId="3051C27D" w:rsidR="00B24A4B" w:rsidRPr="008720E5" w:rsidRDefault="00B24A4B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43</w:t>
            </w:r>
          </w:p>
        </w:tc>
        <w:tc>
          <w:tcPr>
            <w:tcW w:w="1560" w:type="dxa"/>
          </w:tcPr>
          <w:p w14:paraId="094CDB40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3632607" w14:textId="66E09523" w:rsidR="004E02ED" w:rsidRPr="008720E5" w:rsidRDefault="004E02ED" w:rsidP="00EA47D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B24A4B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A47DB" w:rsidRPr="008720E5">
              <w:rPr>
                <w:rFonts w:ascii="Times New Roman" w:hAnsi="Times New Roman" w:cs="Times New Roman"/>
                <w:lang w:val="en-US"/>
              </w:rPr>
              <w:t>232 200</w:t>
            </w:r>
            <w:r w:rsidR="00B24A4B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</w:tc>
        <w:tc>
          <w:tcPr>
            <w:tcW w:w="1601" w:type="dxa"/>
          </w:tcPr>
          <w:p w14:paraId="7B6A5500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5162692" w14:textId="5049C425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65</w:t>
            </w:r>
          </w:p>
        </w:tc>
        <w:tc>
          <w:tcPr>
            <w:tcW w:w="1659" w:type="dxa"/>
          </w:tcPr>
          <w:p w14:paraId="34CCC80E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F239CF3" w14:textId="193B3A4C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96346" w:rsidRPr="008720E5">
              <w:rPr>
                <w:rFonts w:ascii="Times New Roman" w:hAnsi="Times New Roman" w:cs="Times New Roman"/>
                <w:lang w:val="en-US"/>
              </w:rPr>
              <w:t xml:space="preserve">351 000 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>р.</w:t>
            </w:r>
          </w:p>
          <w:p w14:paraId="0DD264EA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E02ED" w:rsidRPr="008720E5" w14:paraId="69FAD2F8" w14:textId="77777777" w:rsidTr="00CE7C6D">
        <w:trPr>
          <w:trHeight w:val="784"/>
        </w:trPr>
        <w:tc>
          <w:tcPr>
            <w:tcW w:w="2825" w:type="dxa"/>
          </w:tcPr>
          <w:p w14:paraId="60089704" w14:textId="77777777" w:rsidR="004E02ED" w:rsidRPr="008720E5" w:rsidRDefault="004E02ED" w:rsidP="005C00A2">
            <w:pPr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Противотуберкулезный диспансер №15</w:t>
            </w:r>
          </w:p>
        </w:tc>
        <w:tc>
          <w:tcPr>
            <w:tcW w:w="1712" w:type="dxa"/>
          </w:tcPr>
          <w:p w14:paraId="6B903533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4964EAB" w14:textId="1655CAE8" w:rsidR="00763386" w:rsidRPr="008720E5" w:rsidRDefault="00763386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51</w:t>
            </w:r>
          </w:p>
        </w:tc>
        <w:tc>
          <w:tcPr>
            <w:tcW w:w="1560" w:type="dxa"/>
          </w:tcPr>
          <w:p w14:paraId="30F129FE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EE4D316" w14:textId="632FC500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763386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A47DB" w:rsidRPr="008720E5">
              <w:rPr>
                <w:rFonts w:ascii="Times New Roman" w:hAnsi="Times New Roman" w:cs="Times New Roman"/>
                <w:lang w:val="en-US"/>
              </w:rPr>
              <w:t>275 400</w:t>
            </w:r>
            <w:r w:rsidR="00763386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  <w:p w14:paraId="5554C445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01" w:type="dxa"/>
          </w:tcPr>
          <w:p w14:paraId="0E1E92FA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695EC14" w14:textId="023D16A5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4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659" w:type="dxa"/>
          </w:tcPr>
          <w:p w14:paraId="2ED1DC3A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3FA5CC2" w14:textId="5533E6AC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96346" w:rsidRPr="008720E5">
              <w:rPr>
                <w:rFonts w:ascii="Times New Roman" w:hAnsi="Times New Roman" w:cs="Times New Roman"/>
                <w:lang w:val="en-US"/>
              </w:rPr>
              <w:t>237 600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  <w:p w14:paraId="308E9BC6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E02ED" w:rsidRPr="008720E5" w14:paraId="59343669" w14:textId="77777777" w:rsidTr="00CE7C6D">
        <w:tc>
          <w:tcPr>
            <w:tcW w:w="2825" w:type="dxa"/>
          </w:tcPr>
          <w:p w14:paraId="567C5E57" w14:textId="77777777" w:rsidR="004E02ED" w:rsidRPr="008720E5" w:rsidRDefault="004E02ED" w:rsidP="005C00A2">
            <w:pPr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Противотуберкулезный диспансер №16</w:t>
            </w:r>
          </w:p>
        </w:tc>
        <w:tc>
          <w:tcPr>
            <w:tcW w:w="1712" w:type="dxa"/>
          </w:tcPr>
          <w:p w14:paraId="7CC26D81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C3C1F2C" w14:textId="49EFFA94" w:rsidR="000566C2" w:rsidRPr="008720E5" w:rsidRDefault="000566C2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35</w:t>
            </w:r>
          </w:p>
        </w:tc>
        <w:tc>
          <w:tcPr>
            <w:tcW w:w="1560" w:type="dxa"/>
          </w:tcPr>
          <w:p w14:paraId="1B82B65B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984C695" w14:textId="7B253C0E" w:rsidR="004E02ED" w:rsidRPr="008720E5" w:rsidRDefault="004E02ED" w:rsidP="00EA47D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0566C2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A47DB" w:rsidRPr="008720E5">
              <w:rPr>
                <w:rFonts w:ascii="Times New Roman" w:hAnsi="Times New Roman" w:cs="Times New Roman"/>
                <w:lang w:val="en-US"/>
              </w:rPr>
              <w:t>189 000</w:t>
            </w:r>
            <w:r w:rsidR="000566C2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</w:tc>
        <w:tc>
          <w:tcPr>
            <w:tcW w:w="1601" w:type="dxa"/>
          </w:tcPr>
          <w:p w14:paraId="5A3FDD97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82355A2" w14:textId="6A1DB166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54</w:t>
            </w:r>
          </w:p>
        </w:tc>
        <w:tc>
          <w:tcPr>
            <w:tcW w:w="1659" w:type="dxa"/>
          </w:tcPr>
          <w:p w14:paraId="0383F05E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7A8FF17" w14:textId="064382BF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96346" w:rsidRPr="008720E5">
              <w:rPr>
                <w:rFonts w:ascii="Times New Roman" w:hAnsi="Times New Roman" w:cs="Times New Roman"/>
                <w:lang w:val="en-US"/>
              </w:rPr>
              <w:t>291 600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  <w:p w14:paraId="4E98DBC7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E02ED" w:rsidRPr="008720E5" w14:paraId="539FD6E9" w14:textId="77777777" w:rsidTr="008720E5">
        <w:trPr>
          <w:trHeight w:val="785"/>
        </w:trPr>
        <w:tc>
          <w:tcPr>
            <w:tcW w:w="2825" w:type="dxa"/>
          </w:tcPr>
          <w:p w14:paraId="4318412C" w14:textId="77777777" w:rsidR="004E02ED" w:rsidRPr="008720E5" w:rsidRDefault="004E02ED" w:rsidP="005C00A2">
            <w:pPr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Противотуберкулезный диспансер №17</w:t>
            </w:r>
          </w:p>
        </w:tc>
        <w:tc>
          <w:tcPr>
            <w:tcW w:w="1712" w:type="dxa"/>
          </w:tcPr>
          <w:p w14:paraId="012299EB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4890576" w14:textId="27777F66" w:rsidR="00DE1933" w:rsidRPr="008720E5" w:rsidRDefault="00DE1933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66</w:t>
            </w:r>
          </w:p>
        </w:tc>
        <w:tc>
          <w:tcPr>
            <w:tcW w:w="1560" w:type="dxa"/>
          </w:tcPr>
          <w:p w14:paraId="422789EA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1E2A6F0" w14:textId="1B14E4C6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DE1933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A47DB" w:rsidRPr="008720E5">
              <w:rPr>
                <w:rFonts w:ascii="Times New Roman" w:hAnsi="Times New Roman" w:cs="Times New Roman"/>
                <w:lang w:val="en-US"/>
              </w:rPr>
              <w:t>356 400</w:t>
            </w:r>
            <w:r w:rsidR="00DE1933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  <w:p w14:paraId="67A3367D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01" w:type="dxa"/>
          </w:tcPr>
          <w:p w14:paraId="77BDED74" w14:textId="77777777" w:rsidR="009C6AB1" w:rsidRPr="008720E5" w:rsidRDefault="009C6AB1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FB399D2" w14:textId="102B91D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37</w:t>
            </w:r>
          </w:p>
          <w:p w14:paraId="50153460" w14:textId="58210998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59" w:type="dxa"/>
          </w:tcPr>
          <w:p w14:paraId="2F51F281" w14:textId="77777777" w:rsidR="004E02ED" w:rsidRPr="008720E5" w:rsidRDefault="004E02ED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88724E9" w14:textId="771D0806" w:rsidR="004E02ED" w:rsidRPr="008720E5" w:rsidRDefault="004E02ED" w:rsidP="0071771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717715" w:rsidRPr="008720E5">
              <w:rPr>
                <w:rFonts w:ascii="Times New Roman" w:hAnsi="Times New Roman" w:cs="Times New Roman"/>
                <w:lang w:val="en-US"/>
              </w:rPr>
              <w:t>199 800</w:t>
            </w:r>
            <w:r w:rsidR="003C104A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</w:tc>
      </w:tr>
      <w:tr w:rsidR="003C104A" w:rsidRPr="008720E5" w14:paraId="2FE11784" w14:textId="77777777" w:rsidTr="00CE7C6D">
        <w:trPr>
          <w:trHeight w:val="980"/>
        </w:trPr>
        <w:tc>
          <w:tcPr>
            <w:tcW w:w="2825" w:type="dxa"/>
          </w:tcPr>
          <w:p w14:paraId="30135C4E" w14:textId="39D6099F" w:rsidR="003C104A" w:rsidRPr="008720E5" w:rsidRDefault="003C104A" w:rsidP="005C00A2">
            <w:pPr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eastAsia="Times New Roman" w:hAnsi="Times New Roman" w:cs="Times New Roman"/>
              </w:rPr>
              <w:t>Городской противотуберкулезный диспансер</w:t>
            </w:r>
          </w:p>
        </w:tc>
        <w:tc>
          <w:tcPr>
            <w:tcW w:w="1712" w:type="dxa"/>
          </w:tcPr>
          <w:p w14:paraId="3332E169" w14:textId="77777777" w:rsidR="003C104A" w:rsidRPr="008720E5" w:rsidRDefault="003C104A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1C8F426" w14:textId="41FE542F" w:rsidR="00897690" w:rsidRPr="008720E5" w:rsidRDefault="00897690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165</w:t>
            </w:r>
          </w:p>
        </w:tc>
        <w:tc>
          <w:tcPr>
            <w:tcW w:w="1560" w:type="dxa"/>
          </w:tcPr>
          <w:p w14:paraId="19A7EE35" w14:textId="77777777" w:rsidR="003C104A" w:rsidRPr="008720E5" w:rsidRDefault="003C104A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A6A2811" w14:textId="100B064F" w:rsidR="003C104A" w:rsidRPr="008720E5" w:rsidRDefault="003C104A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≈</w:t>
            </w:r>
            <w:r w:rsidR="00897690" w:rsidRPr="008720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A47DB" w:rsidRPr="008720E5">
              <w:rPr>
                <w:rFonts w:ascii="Times New Roman" w:hAnsi="Times New Roman" w:cs="Times New Roman"/>
                <w:lang w:val="en-US"/>
              </w:rPr>
              <w:t>891 000</w:t>
            </w:r>
            <w:r w:rsidR="00897690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  <w:p w14:paraId="454B5183" w14:textId="77777777" w:rsidR="003C104A" w:rsidRPr="008720E5" w:rsidRDefault="003C104A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01" w:type="dxa"/>
          </w:tcPr>
          <w:p w14:paraId="358FF296" w14:textId="77777777" w:rsidR="003C104A" w:rsidRPr="008720E5" w:rsidRDefault="003C104A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E5A393C" w14:textId="7E68BA85" w:rsidR="003C104A" w:rsidRPr="008720E5" w:rsidRDefault="009C6AB1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198</w:t>
            </w:r>
          </w:p>
          <w:p w14:paraId="7582E43B" w14:textId="77777777" w:rsidR="003C104A" w:rsidRPr="008720E5" w:rsidRDefault="003C104A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59" w:type="dxa"/>
          </w:tcPr>
          <w:p w14:paraId="16529D59" w14:textId="77777777" w:rsidR="003C104A" w:rsidRPr="008720E5" w:rsidRDefault="003C104A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97A9CE0" w14:textId="6D6C66FF" w:rsidR="003C104A" w:rsidRPr="008720E5" w:rsidRDefault="003C104A" w:rsidP="0071771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 xml:space="preserve">≈ </w:t>
            </w:r>
            <w:r w:rsidR="00717715" w:rsidRPr="008720E5">
              <w:rPr>
                <w:rFonts w:ascii="Times New Roman" w:hAnsi="Times New Roman" w:cs="Times New Roman"/>
                <w:lang w:val="en-US"/>
              </w:rPr>
              <w:t>1 069 200</w:t>
            </w:r>
            <w:r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</w:tc>
      </w:tr>
      <w:tr w:rsidR="003C104A" w:rsidRPr="008720E5" w14:paraId="7B920430" w14:textId="77777777" w:rsidTr="00CE7C6D">
        <w:tc>
          <w:tcPr>
            <w:tcW w:w="2825" w:type="dxa"/>
          </w:tcPr>
          <w:p w14:paraId="5B247410" w14:textId="77777777" w:rsidR="003C104A" w:rsidRPr="008720E5" w:rsidRDefault="003C104A" w:rsidP="005C00A2">
            <w:pPr>
              <w:rPr>
                <w:rFonts w:ascii="Times New Roman" w:eastAsia="Times New Roman" w:hAnsi="Times New Roman" w:cs="Times New Roman"/>
              </w:rPr>
            </w:pPr>
          </w:p>
          <w:p w14:paraId="3604816F" w14:textId="59771CDD" w:rsidR="003C104A" w:rsidRPr="008720E5" w:rsidRDefault="003C104A" w:rsidP="005C00A2">
            <w:pPr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eastAsia="Times New Roman" w:hAnsi="Times New Roman" w:cs="Times New Roman"/>
                <w:u w:val="single"/>
              </w:rPr>
              <w:t>ИТОГО</w:t>
            </w:r>
            <w:r w:rsidRPr="008720E5">
              <w:rPr>
                <w:rFonts w:ascii="Times New Roman" w:eastAsia="Times New Roman" w:hAnsi="Times New Roman" w:cs="Times New Roman"/>
              </w:rPr>
              <w:t>:</w:t>
            </w:r>
            <w:r w:rsidR="00ED59C6" w:rsidRPr="008720E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12" w:type="dxa"/>
          </w:tcPr>
          <w:p w14:paraId="2D5418EF" w14:textId="77777777" w:rsidR="003C104A" w:rsidRPr="008720E5" w:rsidRDefault="003C104A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5E66287" w14:textId="2A946402" w:rsidR="00420AC1" w:rsidRPr="008720E5" w:rsidRDefault="00733BCF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951</w:t>
            </w:r>
          </w:p>
        </w:tc>
        <w:tc>
          <w:tcPr>
            <w:tcW w:w="1560" w:type="dxa"/>
          </w:tcPr>
          <w:p w14:paraId="6F2AE45B" w14:textId="77777777" w:rsidR="003C104A" w:rsidRPr="008720E5" w:rsidRDefault="003C104A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25EC1C3" w14:textId="23B7478F" w:rsidR="003C104A" w:rsidRPr="008720E5" w:rsidRDefault="00733BCF" w:rsidP="00CE7C6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 xml:space="preserve">≈ </w:t>
            </w:r>
            <w:r w:rsidR="00CE7C6D" w:rsidRPr="008720E5">
              <w:rPr>
                <w:rFonts w:ascii="Times New Roman" w:hAnsi="Times New Roman" w:cs="Times New Roman"/>
                <w:lang w:val="en-US"/>
              </w:rPr>
              <w:t>4 698 000</w:t>
            </w:r>
            <w:r w:rsidR="00301CB1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</w:tc>
        <w:tc>
          <w:tcPr>
            <w:tcW w:w="1601" w:type="dxa"/>
          </w:tcPr>
          <w:p w14:paraId="0F75885D" w14:textId="77777777" w:rsidR="003C104A" w:rsidRPr="008720E5" w:rsidRDefault="003C104A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B36F2C4" w14:textId="2A2F6838" w:rsidR="003C104A" w:rsidRPr="008720E5" w:rsidRDefault="00ED59C6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>10</w:t>
            </w:r>
            <w:r w:rsidR="009C6AB1" w:rsidRPr="008720E5">
              <w:rPr>
                <w:rFonts w:ascii="Times New Roman" w:hAnsi="Times New Roman" w:cs="Times New Roman"/>
                <w:lang w:val="en-US"/>
              </w:rPr>
              <w:t>38</w:t>
            </w:r>
          </w:p>
        </w:tc>
        <w:tc>
          <w:tcPr>
            <w:tcW w:w="1659" w:type="dxa"/>
          </w:tcPr>
          <w:p w14:paraId="355D3AE3" w14:textId="77777777" w:rsidR="003C104A" w:rsidRPr="008720E5" w:rsidRDefault="003C104A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E0903EF" w14:textId="714A5BEF" w:rsidR="003C104A" w:rsidRPr="008720E5" w:rsidRDefault="00ED59C6" w:rsidP="007A7D33">
            <w:pPr>
              <w:jc w:val="center"/>
              <w:rPr>
                <w:rFonts w:ascii="Times New Roman" w:hAnsi="Times New Roman" w:cs="Times New Roman"/>
              </w:rPr>
            </w:pPr>
            <w:r w:rsidRPr="008720E5">
              <w:rPr>
                <w:rFonts w:ascii="Times New Roman" w:hAnsi="Times New Roman" w:cs="Times New Roman"/>
                <w:lang w:val="en-US"/>
              </w:rPr>
              <w:t xml:space="preserve">≈ </w:t>
            </w:r>
            <w:r w:rsidR="00EA47DB" w:rsidRPr="008720E5">
              <w:rPr>
                <w:rFonts w:ascii="Times New Roman" w:hAnsi="Times New Roman" w:cs="Times New Roman"/>
                <w:lang w:val="en-US"/>
              </w:rPr>
              <w:t>5 572 800</w:t>
            </w:r>
            <w:r w:rsidR="009343FC" w:rsidRPr="008720E5">
              <w:rPr>
                <w:rFonts w:ascii="Times New Roman" w:hAnsi="Times New Roman" w:cs="Times New Roman"/>
                <w:lang w:val="en-US"/>
              </w:rPr>
              <w:t xml:space="preserve"> р.</w:t>
            </w:r>
          </w:p>
          <w:p w14:paraId="660C291C" w14:textId="7A724D36" w:rsidR="003C104A" w:rsidRPr="008720E5" w:rsidRDefault="003C104A" w:rsidP="007A7D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38880368" w14:textId="10BC6915" w:rsidR="008720E5" w:rsidRPr="008720E5" w:rsidRDefault="00202355" w:rsidP="001F2617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8720E5">
        <w:rPr>
          <w:rFonts w:ascii="Times New Roman" w:hAnsi="Times New Roman" w:cs="Times New Roman"/>
        </w:rPr>
        <w:t>Источник: составлено автором.</w:t>
      </w:r>
      <w:bookmarkStart w:id="12" w:name="_GoBack"/>
      <w:bookmarkEnd w:id="12"/>
    </w:p>
    <w:p w14:paraId="56217BDC" w14:textId="444136CC" w:rsidR="00FE14B0" w:rsidRDefault="009A4361" w:rsidP="00FE14B0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A4361">
        <w:rPr>
          <w:rFonts w:ascii="Times New Roman" w:eastAsia="Times New Roman" w:hAnsi="Times New Roman" w:cs="Times New Roman"/>
          <w:color w:val="000000" w:themeColor="text1"/>
        </w:rPr>
        <w:t>Таким образом,</w:t>
      </w:r>
      <w:r w:rsidR="002227F3">
        <w:rPr>
          <w:rFonts w:ascii="Times New Roman" w:eastAsia="Times New Roman" w:hAnsi="Times New Roman" w:cs="Times New Roman"/>
          <w:color w:val="000000" w:themeColor="text1"/>
        </w:rPr>
        <w:t xml:space="preserve"> на данный момент в Санкт-Петербурге</w:t>
      </w:r>
      <w:r w:rsidR="00CF056C">
        <w:rPr>
          <w:rFonts w:ascii="Times New Roman" w:eastAsia="Times New Roman" w:hAnsi="Times New Roman" w:cs="Times New Roman"/>
          <w:color w:val="000000" w:themeColor="text1"/>
        </w:rPr>
        <w:t xml:space="preserve"> закупки самостоятельно проводят 13 противотуберкулезных диспансеров.</w:t>
      </w:r>
      <w:r w:rsidR="002227F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E7C6D">
        <w:rPr>
          <w:rFonts w:ascii="Times New Roman" w:eastAsia="Times New Roman" w:hAnsi="Times New Roman" w:cs="Times New Roman"/>
          <w:color w:val="000000" w:themeColor="text1"/>
        </w:rPr>
        <w:t>Суммарные з</w:t>
      </w:r>
      <w:r w:rsidRPr="009A4361">
        <w:rPr>
          <w:rFonts w:ascii="Times New Roman" w:eastAsia="Times New Roman" w:hAnsi="Times New Roman" w:cs="Times New Roman"/>
          <w:color w:val="000000" w:themeColor="text1"/>
        </w:rPr>
        <w:t xml:space="preserve">атраты </w:t>
      </w:r>
      <w:r w:rsidR="00CF056C">
        <w:rPr>
          <w:rFonts w:ascii="Times New Roman" w:eastAsia="Times New Roman" w:hAnsi="Times New Roman" w:cs="Times New Roman"/>
          <w:color w:val="000000" w:themeColor="text1"/>
        </w:rPr>
        <w:t xml:space="preserve">на их проведение </w:t>
      </w:r>
      <w:r w:rsidRPr="009A4361">
        <w:rPr>
          <w:rFonts w:ascii="Times New Roman" w:eastAsia="Times New Roman" w:hAnsi="Times New Roman" w:cs="Times New Roman"/>
          <w:color w:val="000000" w:themeColor="text1"/>
        </w:rPr>
        <w:t xml:space="preserve">за 2020 составили </w:t>
      </w:r>
      <w:r w:rsidR="00EA47DB">
        <w:rPr>
          <w:rFonts w:ascii="Times New Roman" w:eastAsia="Times New Roman" w:hAnsi="Times New Roman" w:cs="Times New Roman"/>
          <w:color w:val="000000" w:themeColor="text1"/>
        </w:rPr>
        <w:t>5 572 800</w:t>
      </w:r>
      <w:r w:rsidRPr="009A4361">
        <w:rPr>
          <w:rFonts w:ascii="Times New Roman" w:eastAsia="Times New Roman" w:hAnsi="Times New Roman" w:cs="Times New Roman"/>
          <w:color w:val="000000" w:themeColor="text1"/>
        </w:rPr>
        <w:t xml:space="preserve"> р., что превышает затраты за 2018 год – </w:t>
      </w:r>
      <w:r w:rsidR="00CE7C6D">
        <w:rPr>
          <w:rFonts w:ascii="Times New Roman" w:eastAsia="Times New Roman" w:hAnsi="Times New Roman" w:cs="Times New Roman"/>
          <w:color w:val="000000" w:themeColor="text1"/>
        </w:rPr>
        <w:t>4 698</w:t>
      </w:r>
      <w:r w:rsidRPr="009A4361">
        <w:rPr>
          <w:rFonts w:ascii="Times New Roman" w:eastAsia="Times New Roman" w:hAnsi="Times New Roman" w:cs="Times New Roman"/>
          <w:color w:val="000000" w:themeColor="text1"/>
        </w:rPr>
        <w:t xml:space="preserve"> 000</w:t>
      </w:r>
      <w:r w:rsidR="00CE7C6D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9A4361">
        <w:rPr>
          <w:rFonts w:ascii="Times New Roman" w:eastAsia="Times New Roman" w:hAnsi="Times New Roman" w:cs="Times New Roman"/>
          <w:color w:val="000000" w:themeColor="text1"/>
        </w:rPr>
        <w:t xml:space="preserve">р. Одной из возможных причин увеличения закупочных процедур является то, что в 2020 году Всемирная организация здравоохранения (ВОЗ) объявила вспышку новой коронавирусной инфекции COVID-2019 пандемией. Тем самым, для борьбы и предотвращения распространения вируса было принято решение ввести масочный режим и усилить мероприятия по дезинфекции помещений. По этой причине увеличилось количество закупок необходимых товаров, соответственно, затраты на проведение электронных аукционов тоже возросли для каждого отдельного юридического лица. </w:t>
      </w:r>
      <w:r w:rsidR="00EB525E" w:rsidRPr="00EB525E">
        <w:rPr>
          <w:rFonts w:ascii="Times New Roman" w:eastAsia="Times New Roman" w:hAnsi="Times New Roman" w:cs="Times New Roman"/>
          <w:color w:val="000000" w:themeColor="text1"/>
        </w:rPr>
        <w:t>Зонами повышенного риска</w:t>
      </w:r>
      <w:r w:rsidR="00EB525E">
        <w:rPr>
          <w:rFonts w:ascii="Times New Roman" w:eastAsia="Times New Roman" w:hAnsi="Times New Roman" w:cs="Times New Roman"/>
          <w:color w:val="000000" w:themeColor="text1"/>
        </w:rPr>
        <w:t xml:space="preserve"> заражения</w:t>
      </w:r>
      <w:r w:rsidR="00EB525E" w:rsidRPr="00EB525E">
        <w:rPr>
          <w:rFonts w:ascii="Times New Roman" w:eastAsia="Times New Roman" w:hAnsi="Times New Roman" w:cs="Times New Roman"/>
          <w:color w:val="000000" w:themeColor="text1"/>
        </w:rPr>
        <w:t xml:space="preserve"> являются холлы и коридоры амбулаторных учреждений, в которых пациенты и сопровождающие их лица, включая детей, ждут приёма у врача.</w:t>
      </w:r>
      <w:r w:rsidR="00EB525E">
        <w:rPr>
          <w:rFonts w:ascii="Times New Roman" w:eastAsia="Times New Roman" w:hAnsi="Times New Roman" w:cs="Times New Roman"/>
          <w:color w:val="000000" w:themeColor="text1"/>
        </w:rPr>
        <w:t xml:space="preserve"> Поэтому необходима тщательная дезинфекция всех поверхностей</w:t>
      </w:r>
      <w:r w:rsidR="00FA6484">
        <w:rPr>
          <w:rFonts w:ascii="Times New Roman" w:eastAsia="Times New Roman" w:hAnsi="Times New Roman" w:cs="Times New Roman"/>
          <w:color w:val="000000" w:themeColor="text1"/>
        </w:rPr>
        <w:t>, засчет чего увеличивается объем закупки антисептических средств</w:t>
      </w:r>
      <w:r w:rsidR="00EB525E">
        <w:rPr>
          <w:rFonts w:ascii="Times New Roman" w:eastAsia="Times New Roman" w:hAnsi="Times New Roman" w:cs="Times New Roman"/>
          <w:color w:val="000000" w:themeColor="text1"/>
        </w:rPr>
        <w:t xml:space="preserve">. </w:t>
      </w:r>
    </w:p>
    <w:p w14:paraId="0DA1DF24" w14:textId="50FD5358" w:rsidR="00C456D6" w:rsidRPr="00C456D6" w:rsidRDefault="00FE14B0" w:rsidP="00C456D6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На рисунке ниже представлена более подробно информация о проводимых госзакупках 13-ти противотуберкулезными диспансерами в Санкт-Петербурге за 2020 го</w:t>
      </w:r>
      <w:r w:rsidR="00983562">
        <w:rPr>
          <w:rFonts w:ascii="Times New Roman" w:eastAsia="Times New Roman" w:hAnsi="Times New Roman" w:cs="Times New Roman"/>
          <w:color w:val="000000" w:themeColor="text1"/>
        </w:rPr>
        <w:t xml:space="preserve">д. </w:t>
      </w:r>
      <w:r w:rsidR="00C456D6">
        <w:rPr>
          <w:rFonts w:ascii="Times New Roman" w:eastAsia="Times New Roman" w:hAnsi="Times New Roman" w:cs="Times New Roman"/>
          <w:color w:val="000000" w:themeColor="text1"/>
        </w:rPr>
        <w:t xml:space="preserve"> Были рассмотрены следующие данные</w:t>
      </w:r>
      <w:r w:rsidR="00C456D6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: </w:t>
      </w:r>
    </w:p>
    <w:p w14:paraId="3AD46C94" w14:textId="0A8AC814" w:rsidR="00C456D6" w:rsidRDefault="00C456D6" w:rsidP="00C456D6">
      <w:pPr>
        <w:pStyle w:val="af0"/>
        <w:numPr>
          <w:ilvl w:val="0"/>
          <w:numId w:val="16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456D6">
        <w:rPr>
          <w:rFonts w:ascii="Times New Roman" w:eastAsia="Times New Roman" w:hAnsi="Times New Roman" w:cs="Times New Roman"/>
          <w:color w:val="000000" w:themeColor="text1"/>
        </w:rPr>
        <w:t>количество закупо</w:t>
      </w:r>
      <w:r>
        <w:rPr>
          <w:rFonts w:ascii="Times New Roman" w:eastAsia="Times New Roman" w:hAnsi="Times New Roman" w:cs="Times New Roman"/>
          <w:color w:val="000000" w:themeColor="text1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lang w:val="en-US"/>
        </w:rPr>
        <w:t>;</w:t>
      </w:r>
    </w:p>
    <w:p w14:paraId="22CF57DF" w14:textId="092A4CF5" w:rsidR="00C456D6" w:rsidRDefault="00C456D6" w:rsidP="00C456D6">
      <w:pPr>
        <w:pStyle w:val="af0"/>
        <w:numPr>
          <w:ilvl w:val="0"/>
          <w:numId w:val="16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стоимость проведения процедур;</w:t>
      </w:r>
    </w:p>
    <w:p w14:paraId="076ACEEC" w14:textId="36D7147E" w:rsidR="00C456D6" w:rsidRDefault="00C456D6" w:rsidP="00C456D6">
      <w:pPr>
        <w:pStyle w:val="af0"/>
        <w:numPr>
          <w:ilvl w:val="0"/>
          <w:numId w:val="16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сумма годового заказа;</w:t>
      </w:r>
    </w:p>
    <w:p w14:paraId="7B7EC5BF" w14:textId="7439F62B" w:rsidR="00C456D6" w:rsidRDefault="00C456D6" w:rsidP="00C456D6">
      <w:pPr>
        <w:pStyle w:val="af0"/>
        <w:numPr>
          <w:ilvl w:val="0"/>
          <w:numId w:val="16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тип процедуры;</w:t>
      </w:r>
    </w:p>
    <w:p w14:paraId="2CE7A46F" w14:textId="73A13568" w:rsidR="00C456D6" w:rsidRDefault="00C456D6" w:rsidP="00C456D6">
      <w:pPr>
        <w:pStyle w:val="af0"/>
        <w:numPr>
          <w:ilvl w:val="0"/>
          <w:numId w:val="16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закон, в рамках которого были проведены закупки.</w:t>
      </w:r>
    </w:p>
    <w:p w14:paraId="13AD0D5A" w14:textId="7BA27780" w:rsidR="00C456D6" w:rsidRPr="00C456D6" w:rsidRDefault="00C456D6" w:rsidP="00C456D6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  <w:sectPr w:rsidR="00C456D6" w:rsidRPr="00C456D6" w:rsidSect="0043447A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9"/>
        <w:tblpPr w:leftFromText="180" w:rightFromText="180" w:horzAnchor="page" w:tblpX="1210" w:tblpY="664"/>
        <w:tblW w:w="0" w:type="auto"/>
        <w:tblLook w:val="04A0" w:firstRow="1" w:lastRow="0" w:firstColumn="1" w:lastColumn="0" w:noHBand="0" w:noVBand="1"/>
      </w:tblPr>
      <w:tblGrid>
        <w:gridCol w:w="1393"/>
        <w:gridCol w:w="846"/>
        <w:gridCol w:w="1405"/>
        <w:gridCol w:w="1065"/>
        <w:gridCol w:w="1176"/>
        <w:gridCol w:w="803"/>
        <w:gridCol w:w="848"/>
        <w:gridCol w:w="848"/>
        <w:gridCol w:w="848"/>
        <w:gridCol w:w="848"/>
        <w:gridCol w:w="848"/>
        <w:gridCol w:w="848"/>
        <w:gridCol w:w="848"/>
        <w:gridCol w:w="848"/>
        <w:gridCol w:w="1090"/>
      </w:tblGrid>
      <w:tr w:rsidR="00983562" w14:paraId="3734DC14" w14:textId="77777777" w:rsidTr="008720E5">
        <w:tc>
          <w:tcPr>
            <w:tcW w:w="1393" w:type="dxa"/>
          </w:tcPr>
          <w:p w14:paraId="159DEEA1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46" w:type="dxa"/>
          </w:tcPr>
          <w:p w14:paraId="66D85F3E" w14:textId="50674205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ПТД №2</w:t>
            </w:r>
          </w:p>
        </w:tc>
        <w:tc>
          <w:tcPr>
            <w:tcW w:w="1405" w:type="dxa"/>
          </w:tcPr>
          <w:p w14:paraId="15CAB5AD" w14:textId="30F9858E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ПТД №</w:t>
            </w:r>
            <w:r w:rsidR="00321FA9"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3</w:t>
            </w:r>
          </w:p>
        </w:tc>
        <w:tc>
          <w:tcPr>
            <w:tcW w:w="1065" w:type="dxa"/>
          </w:tcPr>
          <w:p w14:paraId="1CA873C2" w14:textId="6DCE4DE8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ПТД №</w:t>
            </w:r>
            <w:r w:rsidR="00321FA9"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</w:t>
            </w:r>
          </w:p>
        </w:tc>
        <w:tc>
          <w:tcPr>
            <w:tcW w:w="1176" w:type="dxa"/>
          </w:tcPr>
          <w:p w14:paraId="056D9F04" w14:textId="06C4C514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ПТД №</w:t>
            </w:r>
            <w:r w:rsidR="00321FA9"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803" w:type="dxa"/>
          </w:tcPr>
          <w:p w14:paraId="5979FF25" w14:textId="57AE255F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ПТД №</w:t>
            </w:r>
            <w:r w:rsidR="00321FA9"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8</w:t>
            </w:r>
          </w:p>
        </w:tc>
        <w:tc>
          <w:tcPr>
            <w:tcW w:w="848" w:type="dxa"/>
          </w:tcPr>
          <w:p w14:paraId="383E0C1A" w14:textId="7FEA9AB7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ПТД №</w:t>
            </w:r>
            <w:r w:rsidR="00321FA9"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10</w:t>
            </w:r>
          </w:p>
        </w:tc>
        <w:tc>
          <w:tcPr>
            <w:tcW w:w="848" w:type="dxa"/>
          </w:tcPr>
          <w:p w14:paraId="3F631D3C" w14:textId="7F0E708F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ПТД №</w:t>
            </w:r>
            <w:r w:rsidR="00321FA9"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11</w:t>
            </w:r>
          </w:p>
        </w:tc>
        <w:tc>
          <w:tcPr>
            <w:tcW w:w="848" w:type="dxa"/>
          </w:tcPr>
          <w:p w14:paraId="58654DD4" w14:textId="6801275E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ПТД №</w:t>
            </w:r>
            <w:r w:rsidR="00321FA9"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848" w:type="dxa"/>
          </w:tcPr>
          <w:p w14:paraId="41679F59" w14:textId="5E1DA715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ПТД №</w:t>
            </w:r>
            <w:r w:rsidR="00321FA9"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14</w:t>
            </w:r>
          </w:p>
        </w:tc>
        <w:tc>
          <w:tcPr>
            <w:tcW w:w="848" w:type="dxa"/>
          </w:tcPr>
          <w:p w14:paraId="3F58F14C" w14:textId="346F5757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ПТД №</w:t>
            </w:r>
            <w:r w:rsidR="00321FA9"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15</w:t>
            </w:r>
          </w:p>
        </w:tc>
        <w:tc>
          <w:tcPr>
            <w:tcW w:w="848" w:type="dxa"/>
          </w:tcPr>
          <w:p w14:paraId="522DD3E3" w14:textId="13874575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ПТД №</w:t>
            </w:r>
            <w:r w:rsidR="00321FA9"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16</w:t>
            </w:r>
          </w:p>
        </w:tc>
        <w:tc>
          <w:tcPr>
            <w:tcW w:w="848" w:type="dxa"/>
          </w:tcPr>
          <w:p w14:paraId="43269F27" w14:textId="23D33FCB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ПТД №</w:t>
            </w:r>
            <w:r w:rsidR="00321FA9"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17</w:t>
            </w:r>
          </w:p>
        </w:tc>
        <w:tc>
          <w:tcPr>
            <w:tcW w:w="848" w:type="dxa"/>
          </w:tcPr>
          <w:p w14:paraId="3BB48664" w14:textId="68DFD57F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Гор. ПТД</w:t>
            </w:r>
          </w:p>
        </w:tc>
        <w:tc>
          <w:tcPr>
            <w:tcW w:w="1090" w:type="dxa"/>
          </w:tcPr>
          <w:p w14:paraId="783BD3AD" w14:textId="77777777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  <w:p w14:paraId="17948166" w14:textId="0D828531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ИТОГО</w:t>
            </w:r>
            <w:r w:rsidR="00983562">
              <w:rPr>
                <w:rFonts w:ascii="Times New Roman" w:eastAsia="Times New Roman" w:hAnsi="Times New Roman" w:cs="Times New Roman"/>
                <w:b/>
                <w:color w:val="000000" w:themeColor="text1"/>
                <w:lang w:val="en-US"/>
              </w:rPr>
              <w:t>:</w:t>
            </w: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</w:p>
        </w:tc>
      </w:tr>
      <w:tr w:rsidR="00983562" w14:paraId="4D0A04CB" w14:textId="77777777" w:rsidTr="008720E5">
        <w:trPr>
          <w:trHeight w:val="632"/>
        </w:trPr>
        <w:tc>
          <w:tcPr>
            <w:tcW w:w="1393" w:type="dxa"/>
          </w:tcPr>
          <w:p w14:paraId="01EBC3AF" w14:textId="39790573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Количество закупок</w:t>
            </w:r>
          </w:p>
        </w:tc>
        <w:tc>
          <w:tcPr>
            <w:tcW w:w="846" w:type="dxa"/>
          </w:tcPr>
          <w:p w14:paraId="6E115952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CBED0F0" w14:textId="2A9C90D5" w:rsidR="00AB183C" w:rsidRDefault="00AB183C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46</w:t>
            </w:r>
          </w:p>
        </w:tc>
        <w:tc>
          <w:tcPr>
            <w:tcW w:w="1405" w:type="dxa"/>
          </w:tcPr>
          <w:p w14:paraId="536D0089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F626227" w14:textId="17BA7AB6" w:rsidR="00AB183C" w:rsidRDefault="00AB183C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66</w:t>
            </w:r>
          </w:p>
        </w:tc>
        <w:tc>
          <w:tcPr>
            <w:tcW w:w="1065" w:type="dxa"/>
          </w:tcPr>
          <w:p w14:paraId="3EC3EDBB" w14:textId="77777777" w:rsidR="00AB183C" w:rsidRDefault="00AB183C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C5C5048" w14:textId="68026404" w:rsidR="00FE14B0" w:rsidRDefault="00AB183C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39</w:t>
            </w:r>
          </w:p>
        </w:tc>
        <w:tc>
          <w:tcPr>
            <w:tcW w:w="1176" w:type="dxa"/>
          </w:tcPr>
          <w:p w14:paraId="7D83F792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C809307" w14:textId="4ABD97AC" w:rsidR="00AB183C" w:rsidRDefault="00AB183C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106</w:t>
            </w:r>
          </w:p>
        </w:tc>
        <w:tc>
          <w:tcPr>
            <w:tcW w:w="803" w:type="dxa"/>
          </w:tcPr>
          <w:p w14:paraId="6670703B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7B954835" w14:textId="028E83F8" w:rsidR="00AB183C" w:rsidRDefault="00AB183C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70</w:t>
            </w:r>
          </w:p>
        </w:tc>
        <w:tc>
          <w:tcPr>
            <w:tcW w:w="848" w:type="dxa"/>
          </w:tcPr>
          <w:p w14:paraId="3069703A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9002333" w14:textId="58031E37" w:rsidR="00AB183C" w:rsidRDefault="00AB183C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201</w:t>
            </w:r>
          </w:p>
        </w:tc>
        <w:tc>
          <w:tcPr>
            <w:tcW w:w="848" w:type="dxa"/>
          </w:tcPr>
          <w:p w14:paraId="0AAAF6DB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5531E71" w14:textId="5BCCDEFD" w:rsidR="00AB183C" w:rsidRDefault="00AB183C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79</w:t>
            </w:r>
          </w:p>
        </w:tc>
        <w:tc>
          <w:tcPr>
            <w:tcW w:w="848" w:type="dxa"/>
          </w:tcPr>
          <w:p w14:paraId="5D9368EC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60C39064" w14:textId="7B2D1DD7" w:rsidR="00AB183C" w:rsidRDefault="00AB183C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27</w:t>
            </w:r>
          </w:p>
        </w:tc>
        <w:tc>
          <w:tcPr>
            <w:tcW w:w="848" w:type="dxa"/>
          </w:tcPr>
          <w:p w14:paraId="0CDEC7D4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9874723" w14:textId="59A4DA45" w:rsidR="00AB183C" w:rsidRDefault="00AB183C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65</w:t>
            </w:r>
          </w:p>
        </w:tc>
        <w:tc>
          <w:tcPr>
            <w:tcW w:w="848" w:type="dxa"/>
          </w:tcPr>
          <w:p w14:paraId="24566322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65C0D863" w14:textId="2125CF91" w:rsidR="00AB183C" w:rsidRDefault="00AB183C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44</w:t>
            </w:r>
          </w:p>
        </w:tc>
        <w:tc>
          <w:tcPr>
            <w:tcW w:w="848" w:type="dxa"/>
          </w:tcPr>
          <w:p w14:paraId="4298BAB4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323A4387" w14:textId="783F5ABD" w:rsidR="00AB183C" w:rsidRDefault="00AB183C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54</w:t>
            </w:r>
          </w:p>
        </w:tc>
        <w:tc>
          <w:tcPr>
            <w:tcW w:w="848" w:type="dxa"/>
          </w:tcPr>
          <w:p w14:paraId="3188EC36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03D6BA9" w14:textId="6CDAAEA7" w:rsidR="00AB183C" w:rsidRDefault="00AB183C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37</w:t>
            </w:r>
          </w:p>
        </w:tc>
        <w:tc>
          <w:tcPr>
            <w:tcW w:w="848" w:type="dxa"/>
          </w:tcPr>
          <w:p w14:paraId="1C6B311C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F57EF29" w14:textId="5747BD23" w:rsidR="00AB183C" w:rsidRDefault="00AB183C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198</w:t>
            </w:r>
          </w:p>
        </w:tc>
        <w:tc>
          <w:tcPr>
            <w:tcW w:w="1090" w:type="dxa"/>
          </w:tcPr>
          <w:p w14:paraId="762FC9DE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7B7EDDA5" w14:textId="226047E8" w:rsidR="00AB183C" w:rsidRPr="00B21276" w:rsidRDefault="00AB183C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1038</w:t>
            </w:r>
          </w:p>
        </w:tc>
      </w:tr>
      <w:tr w:rsidR="00983562" w14:paraId="17A9113F" w14:textId="77777777" w:rsidTr="008720E5">
        <w:tc>
          <w:tcPr>
            <w:tcW w:w="1393" w:type="dxa"/>
          </w:tcPr>
          <w:p w14:paraId="1466B159" w14:textId="72D2F1B4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Стоимость проведения</w:t>
            </w:r>
          </w:p>
        </w:tc>
        <w:tc>
          <w:tcPr>
            <w:tcW w:w="846" w:type="dxa"/>
          </w:tcPr>
          <w:p w14:paraId="6AF54179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2AE4F64" w14:textId="30042433" w:rsidR="00B21276" w:rsidRDefault="00B21276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248 </w:t>
            </w:r>
            <w:r w:rsidR="00983562">
              <w:rPr>
                <w:rFonts w:ascii="Times New Roman" w:eastAsia="Times New Roman" w:hAnsi="Times New Roman" w:cs="Times New Roman"/>
                <w:color w:val="000000" w:themeColor="text1"/>
              </w:rPr>
              <w:t>400р.</w:t>
            </w:r>
          </w:p>
        </w:tc>
        <w:tc>
          <w:tcPr>
            <w:tcW w:w="1405" w:type="dxa"/>
          </w:tcPr>
          <w:p w14:paraId="29ED7419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342881AD" w14:textId="3D7506EF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356 400 р.</w:t>
            </w:r>
          </w:p>
        </w:tc>
        <w:tc>
          <w:tcPr>
            <w:tcW w:w="1065" w:type="dxa"/>
          </w:tcPr>
          <w:p w14:paraId="4D97DBA9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1103953B" w14:textId="55D2BE41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219 600 р.</w:t>
            </w:r>
          </w:p>
        </w:tc>
        <w:tc>
          <w:tcPr>
            <w:tcW w:w="1176" w:type="dxa"/>
          </w:tcPr>
          <w:p w14:paraId="10D9B7FB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5180A192" w14:textId="0B73CF09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572 400 р.</w:t>
            </w:r>
          </w:p>
        </w:tc>
        <w:tc>
          <w:tcPr>
            <w:tcW w:w="803" w:type="dxa"/>
          </w:tcPr>
          <w:p w14:paraId="74DA3E3E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EC32D2A" w14:textId="7392D6A4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378 000 р.</w:t>
            </w:r>
          </w:p>
        </w:tc>
        <w:tc>
          <w:tcPr>
            <w:tcW w:w="848" w:type="dxa"/>
          </w:tcPr>
          <w:p w14:paraId="6341572C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30A876E8" w14:textId="5CBA2E17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1 085 400 р.</w:t>
            </w:r>
          </w:p>
        </w:tc>
        <w:tc>
          <w:tcPr>
            <w:tcW w:w="848" w:type="dxa"/>
          </w:tcPr>
          <w:p w14:paraId="6D8712E7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9E6632B" w14:textId="71ED0CFE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426 600 р.</w:t>
            </w:r>
          </w:p>
        </w:tc>
        <w:tc>
          <w:tcPr>
            <w:tcW w:w="848" w:type="dxa"/>
          </w:tcPr>
          <w:p w14:paraId="2E186DD3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6774E00" w14:textId="7A3A13BC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145 800 р.</w:t>
            </w:r>
          </w:p>
        </w:tc>
        <w:tc>
          <w:tcPr>
            <w:tcW w:w="848" w:type="dxa"/>
          </w:tcPr>
          <w:p w14:paraId="21141C91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9F8269F" w14:textId="1B98B787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351 000 р.</w:t>
            </w:r>
          </w:p>
        </w:tc>
        <w:tc>
          <w:tcPr>
            <w:tcW w:w="848" w:type="dxa"/>
          </w:tcPr>
          <w:p w14:paraId="4CC56925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FEE8CAF" w14:textId="4C5F85A2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237 600 р.</w:t>
            </w:r>
          </w:p>
        </w:tc>
        <w:tc>
          <w:tcPr>
            <w:tcW w:w="848" w:type="dxa"/>
          </w:tcPr>
          <w:p w14:paraId="079685DA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D97F722" w14:textId="3499A22F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291 600 р.</w:t>
            </w:r>
          </w:p>
        </w:tc>
        <w:tc>
          <w:tcPr>
            <w:tcW w:w="848" w:type="dxa"/>
          </w:tcPr>
          <w:p w14:paraId="04EFC270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19F099DD" w14:textId="7D030299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199 800 р.</w:t>
            </w:r>
          </w:p>
        </w:tc>
        <w:tc>
          <w:tcPr>
            <w:tcW w:w="848" w:type="dxa"/>
          </w:tcPr>
          <w:p w14:paraId="7787A575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3E4B63D7" w14:textId="29E37FB4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1 069 200 р.</w:t>
            </w:r>
          </w:p>
        </w:tc>
        <w:tc>
          <w:tcPr>
            <w:tcW w:w="1090" w:type="dxa"/>
          </w:tcPr>
          <w:p w14:paraId="17A6DC28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6D41FD8E" w14:textId="7758B41C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5 572 800 р.</w:t>
            </w:r>
          </w:p>
        </w:tc>
      </w:tr>
      <w:tr w:rsidR="00983562" w14:paraId="64A6623F" w14:textId="77777777" w:rsidTr="008720E5">
        <w:tc>
          <w:tcPr>
            <w:tcW w:w="1393" w:type="dxa"/>
          </w:tcPr>
          <w:p w14:paraId="4C075DA6" w14:textId="218F79EF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Сумма годового заказа</w:t>
            </w:r>
          </w:p>
        </w:tc>
        <w:tc>
          <w:tcPr>
            <w:tcW w:w="846" w:type="dxa"/>
          </w:tcPr>
          <w:p w14:paraId="3604AA96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51A0993F" w14:textId="06C93FA9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219,7 млн.р.</w:t>
            </w:r>
          </w:p>
        </w:tc>
        <w:tc>
          <w:tcPr>
            <w:tcW w:w="1405" w:type="dxa"/>
          </w:tcPr>
          <w:p w14:paraId="676A22D9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1923EDF7" w14:textId="15B92339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316,7 млн.р.</w:t>
            </w:r>
          </w:p>
        </w:tc>
        <w:tc>
          <w:tcPr>
            <w:tcW w:w="1065" w:type="dxa"/>
          </w:tcPr>
          <w:p w14:paraId="7A890AFC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126CDBAC" w14:textId="7677581C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201,8 млн.р.</w:t>
            </w:r>
          </w:p>
        </w:tc>
        <w:tc>
          <w:tcPr>
            <w:tcW w:w="1176" w:type="dxa"/>
          </w:tcPr>
          <w:p w14:paraId="5B7C2008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75341F23" w14:textId="3257BE5B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400,5 млн.р.</w:t>
            </w:r>
          </w:p>
        </w:tc>
        <w:tc>
          <w:tcPr>
            <w:tcW w:w="803" w:type="dxa"/>
          </w:tcPr>
          <w:p w14:paraId="6B2E7628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6B9B70C2" w14:textId="7077D936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328,3 млн.р.</w:t>
            </w:r>
          </w:p>
        </w:tc>
        <w:tc>
          <w:tcPr>
            <w:tcW w:w="848" w:type="dxa"/>
          </w:tcPr>
          <w:p w14:paraId="40D4D00C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541A3CF" w14:textId="3F3E37B3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782,1 млн.р.</w:t>
            </w:r>
          </w:p>
        </w:tc>
        <w:tc>
          <w:tcPr>
            <w:tcW w:w="848" w:type="dxa"/>
          </w:tcPr>
          <w:p w14:paraId="50EB919D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236143E" w14:textId="783E07BA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341,3 млн.р.</w:t>
            </w:r>
          </w:p>
        </w:tc>
        <w:tc>
          <w:tcPr>
            <w:tcW w:w="848" w:type="dxa"/>
          </w:tcPr>
          <w:p w14:paraId="7EBB66A6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6FB35268" w14:textId="765DE6B6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163,1 млн.р.</w:t>
            </w:r>
          </w:p>
        </w:tc>
        <w:tc>
          <w:tcPr>
            <w:tcW w:w="848" w:type="dxa"/>
          </w:tcPr>
          <w:p w14:paraId="0B68D06D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D6D4F5A" w14:textId="4F10A643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310,6 млн.р.</w:t>
            </w:r>
          </w:p>
        </w:tc>
        <w:tc>
          <w:tcPr>
            <w:tcW w:w="848" w:type="dxa"/>
          </w:tcPr>
          <w:p w14:paraId="4CC728D0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758A0BEE" w14:textId="0F75908D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227,8 млн.р.</w:t>
            </w:r>
          </w:p>
        </w:tc>
        <w:tc>
          <w:tcPr>
            <w:tcW w:w="848" w:type="dxa"/>
          </w:tcPr>
          <w:p w14:paraId="2C3734A9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BF89A4D" w14:textId="29F4864A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273,5 млн.р.</w:t>
            </w:r>
          </w:p>
        </w:tc>
        <w:tc>
          <w:tcPr>
            <w:tcW w:w="848" w:type="dxa"/>
          </w:tcPr>
          <w:p w14:paraId="24D07B6F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1B446B18" w14:textId="6D1C0DCA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198,2 млн.р.</w:t>
            </w:r>
          </w:p>
        </w:tc>
        <w:tc>
          <w:tcPr>
            <w:tcW w:w="848" w:type="dxa"/>
          </w:tcPr>
          <w:p w14:paraId="6849EEA0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ACD3982" w14:textId="77544DDB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635,9 млн.р.</w:t>
            </w:r>
          </w:p>
        </w:tc>
        <w:tc>
          <w:tcPr>
            <w:tcW w:w="1090" w:type="dxa"/>
          </w:tcPr>
          <w:p w14:paraId="1E23F623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983562" w14:paraId="237C181C" w14:textId="77777777" w:rsidTr="008720E5">
        <w:trPr>
          <w:trHeight w:val="2322"/>
        </w:trPr>
        <w:tc>
          <w:tcPr>
            <w:tcW w:w="1393" w:type="dxa"/>
          </w:tcPr>
          <w:p w14:paraId="5E13FA4E" w14:textId="18457CE6" w:rsidR="00FE14B0" w:rsidRPr="00983562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Тип процедуры</w:t>
            </w:r>
          </w:p>
        </w:tc>
        <w:tc>
          <w:tcPr>
            <w:tcW w:w="846" w:type="dxa"/>
          </w:tcPr>
          <w:p w14:paraId="21027E40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3F765FFF" w14:textId="77B21C43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ЭА</w:t>
            </w:r>
          </w:p>
        </w:tc>
        <w:tc>
          <w:tcPr>
            <w:tcW w:w="1405" w:type="dxa"/>
          </w:tcPr>
          <w:p w14:paraId="3A1EB413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73BB0961" w14:textId="77777777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ЭА</w:t>
            </w:r>
          </w:p>
          <w:p w14:paraId="3B4D956D" w14:textId="50337CE4" w:rsidR="00983562" w:rsidRDefault="00983562" w:rsidP="00C456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Открытый конкурс </w:t>
            </w:r>
            <w:r w:rsidR="00C456D6">
              <w:rPr>
                <w:rFonts w:ascii="Times New Roman" w:eastAsia="Times New Roman" w:hAnsi="Times New Roman" w:cs="Times New Roman"/>
                <w:color w:val="000000" w:themeColor="text1"/>
              </w:rPr>
              <w:t>в электронной форме</w:t>
            </w:r>
          </w:p>
        </w:tc>
        <w:tc>
          <w:tcPr>
            <w:tcW w:w="1065" w:type="dxa"/>
          </w:tcPr>
          <w:p w14:paraId="5E705B60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A6A3DA2" w14:textId="176E48CB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ЭА</w:t>
            </w:r>
          </w:p>
        </w:tc>
        <w:tc>
          <w:tcPr>
            <w:tcW w:w="1176" w:type="dxa"/>
          </w:tcPr>
          <w:p w14:paraId="7CEB6231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8CB2AD2" w14:textId="6D22F8D2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ЭА</w:t>
            </w:r>
          </w:p>
        </w:tc>
        <w:tc>
          <w:tcPr>
            <w:tcW w:w="803" w:type="dxa"/>
          </w:tcPr>
          <w:p w14:paraId="71B0766A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35369242" w14:textId="19BBB087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ЭА</w:t>
            </w:r>
          </w:p>
        </w:tc>
        <w:tc>
          <w:tcPr>
            <w:tcW w:w="848" w:type="dxa"/>
          </w:tcPr>
          <w:p w14:paraId="506FF3CC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995AAE6" w14:textId="71E8C142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ЭА</w:t>
            </w:r>
          </w:p>
        </w:tc>
        <w:tc>
          <w:tcPr>
            <w:tcW w:w="848" w:type="dxa"/>
          </w:tcPr>
          <w:p w14:paraId="094AED40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DC9E084" w14:textId="1A7C75DC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ЭА</w:t>
            </w:r>
          </w:p>
        </w:tc>
        <w:tc>
          <w:tcPr>
            <w:tcW w:w="848" w:type="dxa"/>
          </w:tcPr>
          <w:p w14:paraId="33C248F2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54B7132D" w14:textId="3F754574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ЭА</w:t>
            </w:r>
          </w:p>
        </w:tc>
        <w:tc>
          <w:tcPr>
            <w:tcW w:w="848" w:type="dxa"/>
          </w:tcPr>
          <w:p w14:paraId="10F64F4E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E677C6B" w14:textId="544D26D8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ЭА</w:t>
            </w:r>
          </w:p>
        </w:tc>
        <w:tc>
          <w:tcPr>
            <w:tcW w:w="848" w:type="dxa"/>
          </w:tcPr>
          <w:p w14:paraId="2ED81F8F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331CCAE5" w14:textId="343F8ACA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ЭА</w:t>
            </w:r>
          </w:p>
        </w:tc>
        <w:tc>
          <w:tcPr>
            <w:tcW w:w="848" w:type="dxa"/>
          </w:tcPr>
          <w:p w14:paraId="04BC390F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72A08B9B" w14:textId="43E5A77A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ЭА</w:t>
            </w:r>
          </w:p>
        </w:tc>
        <w:tc>
          <w:tcPr>
            <w:tcW w:w="848" w:type="dxa"/>
          </w:tcPr>
          <w:p w14:paraId="5C56C18B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567CA04" w14:textId="77777777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ЭА</w:t>
            </w:r>
          </w:p>
          <w:p w14:paraId="1418A00A" w14:textId="074BE39E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48" w:type="dxa"/>
          </w:tcPr>
          <w:p w14:paraId="79BDB5F8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FC05450" w14:textId="7DFAE5F9" w:rsidR="00983562" w:rsidRDefault="00983562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ЭА</w:t>
            </w:r>
          </w:p>
        </w:tc>
        <w:tc>
          <w:tcPr>
            <w:tcW w:w="1090" w:type="dxa"/>
          </w:tcPr>
          <w:p w14:paraId="606F28C6" w14:textId="77777777" w:rsidR="00FE14B0" w:rsidRDefault="00FE14B0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983562" w14:paraId="477B4F30" w14:textId="77777777" w:rsidTr="008720E5">
        <w:trPr>
          <w:trHeight w:val="714"/>
        </w:trPr>
        <w:tc>
          <w:tcPr>
            <w:tcW w:w="1393" w:type="dxa"/>
          </w:tcPr>
          <w:p w14:paraId="6AB5BE64" w14:textId="3CD54A70" w:rsidR="00321FA9" w:rsidRPr="00983562" w:rsidRDefault="00321FA9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8356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Закон</w:t>
            </w:r>
          </w:p>
        </w:tc>
        <w:tc>
          <w:tcPr>
            <w:tcW w:w="846" w:type="dxa"/>
          </w:tcPr>
          <w:p w14:paraId="5955E276" w14:textId="50BF7379" w:rsidR="00321FA9" w:rsidRDefault="00321FA9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44-ФЗ</w:t>
            </w:r>
          </w:p>
        </w:tc>
        <w:tc>
          <w:tcPr>
            <w:tcW w:w="1405" w:type="dxa"/>
          </w:tcPr>
          <w:p w14:paraId="4EDDA46E" w14:textId="6DF2F11D" w:rsidR="00321FA9" w:rsidRDefault="00321FA9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44-ФЗ</w:t>
            </w:r>
          </w:p>
        </w:tc>
        <w:tc>
          <w:tcPr>
            <w:tcW w:w="1065" w:type="dxa"/>
          </w:tcPr>
          <w:p w14:paraId="27F9E874" w14:textId="1C18CAD7" w:rsidR="00321FA9" w:rsidRDefault="00321FA9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44-ФЗ</w:t>
            </w:r>
          </w:p>
        </w:tc>
        <w:tc>
          <w:tcPr>
            <w:tcW w:w="1176" w:type="dxa"/>
          </w:tcPr>
          <w:p w14:paraId="3185D982" w14:textId="77777777" w:rsidR="00321FA9" w:rsidRDefault="00321FA9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44-ФЗ</w:t>
            </w:r>
          </w:p>
          <w:p w14:paraId="101022A6" w14:textId="77777777" w:rsidR="00321FA9" w:rsidRDefault="00321FA9" w:rsidP="00C456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223-ФЗ</w:t>
            </w:r>
          </w:p>
          <w:p w14:paraId="39577179" w14:textId="71DA8722" w:rsidR="00C456D6" w:rsidRDefault="00C456D6" w:rsidP="00C456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(6 шт.)</w:t>
            </w:r>
          </w:p>
        </w:tc>
        <w:tc>
          <w:tcPr>
            <w:tcW w:w="803" w:type="dxa"/>
          </w:tcPr>
          <w:p w14:paraId="6AA905CC" w14:textId="3B41F885" w:rsidR="00321FA9" w:rsidRDefault="00321FA9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44-ФЗ</w:t>
            </w:r>
          </w:p>
        </w:tc>
        <w:tc>
          <w:tcPr>
            <w:tcW w:w="848" w:type="dxa"/>
          </w:tcPr>
          <w:p w14:paraId="715050F4" w14:textId="6CE7E7A5" w:rsidR="00321FA9" w:rsidRDefault="00321FA9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44-ФЗ</w:t>
            </w:r>
          </w:p>
        </w:tc>
        <w:tc>
          <w:tcPr>
            <w:tcW w:w="848" w:type="dxa"/>
          </w:tcPr>
          <w:p w14:paraId="313E856C" w14:textId="17AEA346" w:rsidR="00321FA9" w:rsidRDefault="00321FA9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44-ФЗ</w:t>
            </w:r>
          </w:p>
        </w:tc>
        <w:tc>
          <w:tcPr>
            <w:tcW w:w="848" w:type="dxa"/>
          </w:tcPr>
          <w:p w14:paraId="46913F8C" w14:textId="591ED2D5" w:rsidR="00321FA9" w:rsidRDefault="00321FA9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44-ФЗ</w:t>
            </w:r>
          </w:p>
        </w:tc>
        <w:tc>
          <w:tcPr>
            <w:tcW w:w="848" w:type="dxa"/>
          </w:tcPr>
          <w:p w14:paraId="4D3FCA5B" w14:textId="0E8B081A" w:rsidR="00321FA9" w:rsidRDefault="00321FA9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44-ФЗ</w:t>
            </w:r>
          </w:p>
        </w:tc>
        <w:tc>
          <w:tcPr>
            <w:tcW w:w="848" w:type="dxa"/>
          </w:tcPr>
          <w:p w14:paraId="2342DF80" w14:textId="06C2954E" w:rsidR="00321FA9" w:rsidRDefault="00321FA9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44-ФЗ</w:t>
            </w:r>
          </w:p>
        </w:tc>
        <w:tc>
          <w:tcPr>
            <w:tcW w:w="848" w:type="dxa"/>
          </w:tcPr>
          <w:p w14:paraId="5784EE31" w14:textId="71E68C3A" w:rsidR="00321FA9" w:rsidRDefault="00321FA9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44-ФЗ</w:t>
            </w:r>
          </w:p>
        </w:tc>
        <w:tc>
          <w:tcPr>
            <w:tcW w:w="848" w:type="dxa"/>
          </w:tcPr>
          <w:p w14:paraId="21B2AC96" w14:textId="349E846F" w:rsidR="00321FA9" w:rsidRDefault="00321FA9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44-ФЗ</w:t>
            </w:r>
          </w:p>
        </w:tc>
        <w:tc>
          <w:tcPr>
            <w:tcW w:w="848" w:type="dxa"/>
          </w:tcPr>
          <w:p w14:paraId="5E93C7B7" w14:textId="404B5770" w:rsidR="00321FA9" w:rsidRDefault="00321FA9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44-ФЗ</w:t>
            </w:r>
          </w:p>
        </w:tc>
        <w:tc>
          <w:tcPr>
            <w:tcW w:w="1090" w:type="dxa"/>
          </w:tcPr>
          <w:p w14:paraId="66618D6C" w14:textId="5D701FEE" w:rsidR="00321FA9" w:rsidRDefault="00321FA9" w:rsidP="00983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7B6BB862" w14:textId="781B685A" w:rsidR="00FE14B0" w:rsidRPr="00983562" w:rsidRDefault="00271412" w:rsidP="00983562">
      <w:pPr>
        <w:pStyle w:val="a"/>
        <w:sectPr w:rsidR="00FE14B0" w:rsidRPr="00983562" w:rsidSect="00FE14B0">
          <w:pgSz w:w="16840" w:h="11900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7F37EF" wp14:editId="795B683D">
                <wp:simplePos x="0" y="0"/>
                <wp:positionH relativeFrom="column">
                  <wp:posOffset>289560</wp:posOffset>
                </wp:positionH>
                <wp:positionV relativeFrom="paragraph">
                  <wp:posOffset>5100955</wp:posOffset>
                </wp:positionV>
                <wp:extent cx="3199765" cy="341630"/>
                <wp:effectExtent l="0" t="0" r="0" b="0"/>
                <wp:wrapSquare wrapText="bothSides"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76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9A41E" w14:textId="328DC503" w:rsidR="00432957" w:rsidRPr="008720E5" w:rsidRDefault="0043295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720E5">
                              <w:rPr>
                                <w:rFonts w:ascii="Times New Roman" w:hAnsi="Times New Roman" w:cs="Times New Roman"/>
                              </w:rPr>
                              <w:t>Источник</w:t>
                            </w:r>
                            <w:r w:rsidRPr="008720E5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: </w:t>
                            </w:r>
                            <w:r w:rsidRPr="008720E5">
                              <w:rPr>
                                <w:rFonts w:ascii="Times New Roman" w:hAnsi="Times New Roman" w:cs="Times New Roman"/>
                              </w:rPr>
                              <w:t>составлено автором.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F37EF"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25" o:spid="_x0000_s1026" type="#_x0000_t202" style="position:absolute;left:0;text-align:left;margin-left:22.8pt;margin-top:401.65pt;width:251.95pt;height:2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" filled="f" stroked="f">
                <v:textbox>
                  <w:txbxContent>
                    <w:p w14:paraId="4DA9A41E" w14:textId="328DC503" w:rsidR="00432957" w:rsidRPr="008720E5" w:rsidRDefault="0043295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720E5">
                        <w:rPr>
                          <w:rFonts w:ascii="Times New Roman" w:hAnsi="Times New Roman" w:cs="Times New Roman"/>
                        </w:rPr>
                        <w:t>Источник</w:t>
                      </w:r>
                      <w:r w:rsidRPr="008720E5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: </w:t>
                      </w:r>
                      <w:r w:rsidRPr="008720E5">
                        <w:rPr>
                          <w:rFonts w:ascii="Times New Roman" w:hAnsi="Times New Roman" w:cs="Times New Roman"/>
                        </w:rPr>
                        <w:t>составлено автором.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3562">
        <w:t xml:space="preserve">Анализ закупок противотуберкулезных диспансеров в Санкт-Петербурге </w:t>
      </w:r>
      <w:r w:rsidR="00C456D6">
        <w:t>за 2020 год</w:t>
      </w:r>
    </w:p>
    <w:p w14:paraId="07827980" w14:textId="599D5875" w:rsidR="00CF056C" w:rsidRPr="006024F8" w:rsidRDefault="00D965E2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lastRenderedPageBreak/>
        <w:t>Исходя из полученной информации</w:t>
      </w:r>
      <w:r w:rsidR="006024F8">
        <w:rPr>
          <w:rFonts w:ascii="Times New Roman" w:eastAsia="Times New Roman" w:hAnsi="Times New Roman" w:cs="Times New Roman"/>
          <w:color w:val="000000" w:themeColor="text1"/>
        </w:rPr>
        <w:t xml:space="preserve"> о </w:t>
      </w:r>
      <w:r w:rsidR="007660FE">
        <w:rPr>
          <w:rFonts w:ascii="Times New Roman" w:eastAsia="Times New Roman" w:hAnsi="Times New Roman" w:cs="Times New Roman"/>
          <w:color w:val="000000" w:themeColor="text1"/>
        </w:rPr>
        <w:t>проведенных госзакупках</w:t>
      </w:r>
      <w:r>
        <w:rPr>
          <w:rFonts w:ascii="Times New Roman" w:eastAsia="Times New Roman" w:hAnsi="Times New Roman" w:cs="Times New Roman"/>
          <w:color w:val="000000" w:themeColor="text1"/>
        </w:rPr>
        <w:t>, можно сделать вывод о</w:t>
      </w:r>
      <w:r w:rsidR="007660FE">
        <w:rPr>
          <w:rFonts w:ascii="Times New Roman" w:eastAsia="Times New Roman" w:hAnsi="Times New Roman" w:cs="Times New Roman"/>
          <w:color w:val="000000" w:themeColor="text1"/>
        </w:rPr>
        <w:t xml:space="preserve"> том, что среди типов проводимых процедур доминируют аукционы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="007660FE">
        <w:rPr>
          <w:rFonts w:ascii="Times New Roman" w:eastAsia="Times New Roman" w:hAnsi="Times New Roman" w:cs="Times New Roman"/>
          <w:color w:val="000000" w:themeColor="text1"/>
        </w:rPr>
        <w:t>отсутствует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и</w:t>
      </w:r>
      <w:r w:rsidR="007660FE">
        <w:rPr>
          <w:rFonts w:ascii="Times New Roman" w:eastAsia="Times New Roman" w:hAnsi="Times New Roman" w:cs="Times New Roman"/>
          <w:color w:val="000000" w:themeColor="text1"/>
        </w:rPr>
        <w:t>спользование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запроса котировок, а также</w:t>
      </w:r>
      <w:r w:rsidR="007660FE">
        <w:rPr>
          <w:rFonts w:ascii="Times New Roman" w:eastAsia="Times New Roman" w:hAnsi="Times New Roman" w:cs="Times New Roman"/>
          <w:color w:val="000000" w:themeColor="text1"/>
        </w:rPr>
        <w:t xml:space="preserve"> стоит отметить то, что в силу отсутствия положения о закупках у организаций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7660FE">
        <w:rPr>
          <w:rFonts w:ascii="Times New Roman" w:eastAsia="Times New Roman" w:hAnsi="Times New Roman" w:cs="Times New Roman"/>
          <w:color w:val="000000" w:themeColor="text1"/>
        </w:rPr>
        <w:t>отсутствует возможность закупать по 223-ФЗ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C456D6">
        <w:rPr>
          <w:rFonts w:ascii="Times New Roman" w:eastAsia="Times New Roman" w:hAnsi="Times New Roman" w:cs="Times New Roman"/>
          <w:color w:val="000000" w:themeColor="text1"/>
        </w:rPr>
        <w:t>Исключение составил ПТД №5, в котором было проведено 6 закупок в рамках 223-ФЗ.</w:t>
      </w:r>
    </w:p>
    <w:p w14:paraId="479B73F7" w14:textId="11647AFE" w:rsidR="00AE0496" w:rsidRDefault="00C456D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Для более детального анализа закупок, необходимо подробно проанализировать каждый проведенный электронный аукцион. В качестве примера, обратимся к </w:t>
      </w:r>
      <w:r w:rsidR="008F0115">
        <w:rPr>
          <w:rFonts w:ascii="Times New Roman" w:eastAsia="Times New Roman" w:hAnsi="Times New Roman" w:cs="Times New Roman"/>
          <w:color w:val="000000" w:themeColor="text1"/>
        </w:rPr>
        <w:t xml:space="preserve">закупкам </w:t>
      </w:r>
      <w:r>
        <w:rPr>
          <w:rFonts w:ascii="Times New Roman" w:eastAsia="Times New Roman" w:hAnsi="Times New Roman" w:cs="Times New Roman"/>
          <w:color w:val="000000" w:themeColor="text1"/>
        </w:rPr>
        <w:t>противотуберкулезно</w:t>
      </w:r>
      <w:r w:rsidR="008F0115">
        <w:rPr>
          <w:rFonts w:ascii="Times New Roman" w:eastAsia="Times New Roman" w:hAnsi="Times New Roman" w:cs="Times New Roman"/>
          <w:color w:val="000000" w:themeColor="text1"/>
        </w:rPr>
        <w:t>го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диспансер</w:t>
      </w:r>
      <w:r w:rsidR="008F0115">
        <w:rPr>
          <w:rFonts w:ascii="Times New Roman" w:eastAsia="Times New Roman" w:hAnsi="Times New Roman" w:cs="Times New Roman"/>
          <w:color w:val="000000" w:themeColor="text1"/>
        </w:rPr>
        <w:t>а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№2</w:t>
      </w:r>
      <w:r w:rsidR="008F0115">
        <w:rPr>
          <w:rFonts w:ascii="Times New Roman" w:eastAsia="Times New Roman" w:hAnsi="Times New Roman" w:cs="Times New Roman"/>
          <w:color w:val="000000" w:themeColor="text1"/>
        </w:rPr>
        <w:t xml:space="preserve"> за 20</w:t>
      </w:r>
      <w:r w:rsidR="00441FB4">
        <w:rPr>
          <w:rFonts w:ascii="Times New Roman" w:eastAsia="Times New Roman" w:hAnsi="Times New Roman" w:cs="Times New Roman"/>
          <w:color w:val="000000" w:themeColor="text1"/>
        </w:rPr>
        <w:t>19</w:t>
      </w:r>
      <w:r w:rsidR="008F0115">
        <w:rPr>
          <w:rFonts w:ascii="Times New Roman" w:eastAsia="Times New Roman" w:hAnsi="Times New Roman" w:cs="Times New Roman"/>
          <w:color w:val="000000" w:themeColor="text1"/>
        </w:rPr>
        <w:t xml:space="preserve"> год</w:t>
      </w:r>
      <w:r>
        <w:rPr>
          <w:rFonts w:ascii="Times New Roman" w:eastAsia="Times New Roman" w:hAnsi="Times New Roman" w:cs="Times New Roman"/>
          <w:color w:val="000000" w:themeColor="text1"/>
        </w:rPr>
        <w:t>.</w:t>
      </w:r>
      <w:r w:rsidR="005A5685">
        <w:rPr>
          <w:rFonts w:ascii="Times New Roman" w:eastAsia="Times New Roman" w:hAnsi="Times New Roman" w:cs="Times New Roman"/>
          <w:color w:val="000000" w:themeColor="text1"/>
        </w:rPr>
        <w:t xml:space="preserve">. Всего было проведено 57 электронных аукционов, </w:t>
      </w:r>
      <w:r w:rsidR="00AE0496" w:rsidRPr="00D965E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5A5685">
        <w:rPr>
          <w:rFonts w:ascii="Times New Roman" w:eastAsia="Times New Roman" w:hAnsi="Times New Roman" w:cs="Times New Roman"/>
          <w:color w:val="000000" w:themeColor="text1"/>
        </w:rPr>
        <w:t>в части из которых был замечен сговор среди поставщиков, демпинг, подача одной или же нуля заявок. Результаты</w:t>
      </w:r>
      <w:r w:rsidR="008F0115">
        <w:rPr>
          <w:rFonts w:ascii="Times New Roman" w:eastAsia="Times New Roman" w:hAnsi="Times New Roman" w:cs="Times New Roman"/>
          <w:color w:val="000000" w:themeColor="text1"/>
        </w:rPr>
        <w:t xml:space="preserve"> исследования приведены</w:t>
      </w:r>
      <w:r w:rsidR="005A5685">
        <w:rPr>
          <w:rFonts w:ascii="Times New Roman" w:eastAsia="Times New Roman" w:hAnsi="Times New Roman" w:cs="Times New Roman"/>
          <w:color w:val="000000" w:themeColor="text1"/>
        </w:rPr>
        <w:t xml:space="preserve"> в таблице ниже:</w:t>
      </w:r>
      <w:r w:rsidR="00AE0496" w:rsidRPr="00D965E2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7D2A7CEA" w14:textId="5FEE50FE" w:rsidR="00202355" w:rsidRPr="00202355" w:rsidRDefault="00202355" w:rsidP="00202355">
      <w:pPr>
        <w:pStyle w:val="a"/>
      </w:pPr>
      <w:r>
        <w:t>Анализ проводимых госзакупок противотуберкулезным диспансером №2</w:t>
      </w:r>
    </w:p>
    <w:tbl>
      <w:tblPr>
        <w:tblStyle w:val="a9"/>
        <w:tblW w:w="0" w:type="auto"/>
        <w:tblInd w:w="119" w:type="dxa"/>
        <w:tblLook w:val="0000" w:firstRow="0" w:lastRow="0" w:firstColumn="0" w:lastColumn="0" w:noHBand="0" w:noVBand="0"/>
      </w:tblPr>
      <w:tblGrid>
        <w:gridCol w:w="3143"/>
        <w:gridCol w:w="3011"/>
        <w:gridCol w:w="3066"/>
      </w:tblGrid>
      <w:tr w:rsidR="005A5685" w14:paraId="6D907888" w14:textId="616166E7" w:rsidTr="008720E5">
        <w:trPr>
          <w:trHeight w:val="1204"/>
        </w:trPr>
        <w:tc>
          <w:tcPr>
            <w:tcW w:w="3143" w:type="dxa"/>
          </w:tcPr>
          <w:p w14:paraId="5359E455" w14:textId="77777777" w:rsidR="007660FE" w:rsidRPr="007660FE" w:rsidRDefault="007660FE" w:rsidP="007660FE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  <w:p w14:paraId="61A0B6C4" w14:textId="1C35B362" w:rsidR="007660FE" w:rsidRPr="007660FE" w:rsidRDefault="007660FE" w:rsidP="00581A5B">
            <w:pPr>
              <w:spacing w:before="4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7660FE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Результат</w:t>
            </w:r>
          </w:p>
        </w:tc>
        <w:tc>
          <w:tcPr>
            <w:tcW w:w="3011" w:type="dxa"/>
          </w:tcPr>
          <w:p w14:paraId="22027547" w14:textId="77777777" w:rsidR="007660FE" w:rsidRPr="007660FE" w:rsidRDefault="007660FE" w:rsidP="007660FE">
            <w:pPr>
              <w:spacing w:before="4" w:line="360" w:lineRule="auto"/>
              <w:ind w:right="6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  <w:p w14:paraId="67676E7C" w14:textId="6007B047" w:rsidR="007660FE" w:rsidRPr="007660FE" w:rsidRDefault="007660FE" w:rsidP="00581A5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7660FE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Количество</w:t>
            </w:r>
          </w:p>
        </w:tc>
        <w:tc>
          <w:tcPr>
            <w:tcW w:w="3066" w:type="dxa"/>
          </w:tcPr>
          <w:p w14:paraId="3A996BEB" w14:textId="77777777" w:rsidR="007660FE" w:rsidRDefault="007660F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ACDE473" w14:textId="37C1CD98" w:rsidR="007660FE" w:rsidRPr="007660FE" w:rsidRDefault="007660FE" w:rsidP="007660F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7660FE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Стоимость проведения процедур</w:t>
            </w:r>
          </w:p>
          <w:p w14:paraId="70B5956A" w14:textId="77777777" w:rsidR="007660FE" w:rsidRDefault="007660FE" w:rsidP="007660FE">
            <w:pPr>
              <w:spacing w:before="4" w:line="360" w:lineRule="auto"/>
              <w:ind w:left="-5" w:right="61" w:firstLine="710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7660FE" w14:paraId="511CE9EC" w14:textId="77777777" w:rsidTr="005A5685">
        <w:tblPrEx>
          <w:tblLook w:val="04A0" w:firstRow="1" w:lastRow="0" w:firstColumn="1" w:lastColumn="0" w:noHBand="0" w:noVBand="1"/>
        </w:tblPrEx>
        <w:tc>
          <w:tcPr>
            <w:tcW w:w="3143" w:type="dxa"/>
          </w:tcPr>
          <w:p w14:paraId="7A3E34B4" w14:textId="3B57572B" w:rsidR="007660FE" w:rsidRPr="007660FE" w:rsidRDefault="007660FE" w:rsidP="00581A5B">
            <w:pPr>
              <w:spacing w:before="4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Демпинг</w:t>
            </w:r>
          </w:p>
        </w:tc>
        <w:tc>
          <w:tcPr>
            <w:tcW w:w="3011" w:type="dxa"/>
          </w:tcPr>
          <w:p w14:paraId="3F78E3F6" w14:textId="6E3DC57D" w:rsidR="007660FE" w:rsidRDefault="007660FE" w:rsidP="00581A5B">
            <w:pPr>
              <w:spacing w:before="4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17</w:t>
            </w:r>
          </w:p>
        </w:tc>
        <w:tc>
          <w:tcPr>
            <w:tcW w:w="3066" w:type="dxa"/>
          </w:tcPr>
          <w:p w14:paraId="1BCE36E7" w14:textId="543759AA" w:rsidR="007660FE" w:rsidRDefault="005A5685" w:rsidP="00581A5B">
            <w:pPr>
              <w:spacing w:before="4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91 800 р.</w:t>
            </w:r>
          </w:p>
        </w:tc>
      </w:tr>
      <w:tr w:rsidR="007660FE" w14:paraId="3087F938" w14:textId="77777777" w:rsidTr="008720E5">
        <w:tblPrEx>
          <w:tblLook w:val="04A0" w:firstRow="1" w:lastRow="0" w:firstColumn="1" w:lastColumn="0" w:noHBand="0" w:noVBand="1"/>
        </w:tblPrEx>
        <w:trPr>
          <w:trHeight w:val="422"/>
        </w:trPr>
        <w:tc>
          <w:tcPr>
            <w:tcW w:w="3143" w:type="dxa"/>
          </w:tcPr>
          <w:p w14:paraId="5D46F0CD" w14:textId="4918B728" w:rsidR="007660FE" w:rsidRDefault="005A5685" w:rsidP="00581A5B">
            <w:pPr>
              <w:spacing w:before="4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Сгов</w:t>
            </w:r>
            <w:r w:rsidR="007660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р</w:t>
            </w:r>
          </w:p>
        </w:tc>
        <w:tc>
          <w:tcPr>
            <w:tcW w:w="3011" w:type="dxa"/>
          </w:tcPr>
          <w:p w14:paraId="0590E229" w14:textId="52CE3E9A" w:rsidR="007660FE" w:rsidRDefault="007660FE" w:rsidP="00581A5B">
            <w:pPr>
              <w:spacing w:before="4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8</w:t>
            </w:r>
          </w:p>
        </w:tc>
        <w:tc>
          <w:tcPr>
            <w:tcW w:w="3066" w:type="dxa"/>
          </w:tcPr>
          <w:p w14:paraId="2240F1C6" w14:textId="6A77AA51" w:rsidR="007660FE" w:rsidRDefault="005A5685" w:rsidP="00581A5B">
            <w:pPr>
              <w:spacing w:before="4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43 200 р.</w:t>
            </w:r>
          </w:p>
        </w:tc>
      </w:tr>
      <w:tr w:rsidR="007660FE" w14:paraId="5DDA03B3" w14:textId="77777777" w:rsidTr="005A5685">
        <w:tblPrEx>
          <w:tblLook w:val="04A0" w:firstRow="1" w:lastRow="0" w:firstColumn="1" w:lastColumn="0" w:noHBand="0" w:noVBand="1"/>
        </w:tblPrEx>
        <w:tc>
          <w:tcPr>
            <w:tcW w:w="3143" w:type="dxa"/>
          </w:tcPr>
          <w:p w14:paraId="6B70AD56" w14:textId="473F8F00" w:rsidR="007660FE" w:rsidRDefault="007660FE" w:rsidP="00581A5B">
            <w:pPr>
              <w:spacing w:before="4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Одна заявка</w:t>
            </w:r>
          </w:p>
        </w:tc>
        <w:tc>
          <w:tcPr>
            <w:tcW w:w="3011" w:type="dxa"/>
          </w:tcPr>
          <w:p w14:paraId="5CB6ADD5" w14:textId="4D446CE4" w:rsidR="007660FE" w:rsidRDefault="007660FE" w:rsidP="00581A5B">
            <w:pPr>
              <w:spacing w:before="4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17</w:t>
            </w:r>
          </w:p>
        </w:tc>
        <w:tc>
          <w:tcPr>
            <w:tcW w:w="3066" w:type="dxa"/>
          </w:tcPr>
          <w:p w14:paraId="6737AC4D" w14:textId="0BCDE448" w:rsidR="007660FE" w:rsidRDefault="005A5685" w:rsidP="00581A5B">
            <w:pPr>
              <w:spacing w:before="4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91 800 р.</w:t>
            </w:r>
          </w:p>
        </w:tc>
      </w:tr>
      <w:tr w:rsidR="007660FE" w14:paraId="3133B143" w14:textId="77777777" w:rsidTr="00581A5B">
        <w:tblPrEx>
          <w:tblLook w:val="04A0" w:firstRow="1" w:lastRow="0" w:firstColumn="1" w:lastColumn="0" w:noHBand="0" w:noVBand="1"/>
        </w:tblPrEx>
        <w:trPr>
          <w:trHeight w:val="366"/>
        </w:trPr>
        <w:tc>
          <w:tcPr>
            <w:tcW w:w="3143" w:type="dxa"/>
          </w:tcPr>
          <w:p w14:paraId="0FCCE24A" w14:textId="6C5DCAF7" w:rsidR="007660FE" w:rsidRDefault="007660FE" w:rsidP="00581A5B">
            <w:pPr>
              <w:spacing w:before="4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Ноль заявок</w:t>
            </w:r>
          </w:p>
        </w:tc>
        <w:tc>
          <w:tcPr>
            <w:tcW w:w="3011" w:type="dxa"/>
          </w:tcPr>
          <w:p w14:paraId="4211F8D0" w14:textId="55124397" w:rsidR="007660FE" w:rsidRDefault="007660FE" w:rsidP="00581A5B">
            <w:pPr>
              <w:spacing w:before="4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2</w:t>
            </w:r>
          </w:p>
        </w:tc>
        <w:tc>
          <w:tcPr>
            <w:tcW w:w="3066" w:type="dxa"/>
          </w:tcPr>
          <w:p w14:paraId="46832BCA" w14:textId="74BB657C" w:rsidR="007660FE" w:rsidRDefault="005A5685" w:rsidP="00581A5B">
            <w:pPr>
              <w:spacing w:before="4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10 800 р.</w:t>
            </w:r>
          </w:p>
        </w:tc>
      </w:tr>
      <w:tr w:rsidR="007660FE" w14:paraId="5E09FF65" w14:textId="77777777" w:rsidTr="005A5685">
        <w:tblPrEx>
          <w:tblLook w:val="04A0" w:firstRow="1" w:lastRow="0" w:firstColumn="1" w:lastColumn="0" w:noHBand="0" w:noVBand="1"/>
        </w:tblPrEx>
        <w:tc>
          <w:tcPr>
            <w:tcW w:w="3143" w:type="dxa"/>
          </w:tcPr>
          <w:p w14:paraId="272418C1" w14:textId="3B0D4B54" w:rsidR="007660FE" w:rsidRDefault="008F0115" w:rsidP="00581A5B">
            <w:pPr>
              <w:spacing w:before="4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Иное</w:t>
            </w:r>
          </w:p>
        </w:tc>
        <w:tc>
          <w:tcPr>
            <w:tcW w:w="3011" w:type="dxa"/>
          </w:tcPr>
          <w:p w14:paraId="2ED66D8B" w14:textId="38B7CCC0" w:rsidR="007660FE" w:rsidRDefault="007660FE" w:rsidP="00581A5B">
            <w:pPr>
              <w:spacing w:before="4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13</w:t>
            </w:r>
          </w:p>
        </w:tc>
        <w:tc>
          <w:tcPr>
            <w:tcW w:w="3066" w:type="dxa"/>
          </w:tcPr>
          <w:p w14:paraId="733547A2" w14:textId="54314340" w:rsidR="007660FE" w:rsidRDefault="005A5685" w:rsidP="00581A5B">
            <w:pPr>
              <w:spacing w:before="4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70 200 р.</w:t>
            </w:r>
          </w:p>
        </w:tc>
      </w:tr>
    </w:tbl>
    <w:p w14:paraId="5D2C4750" w14:textId="5CD80C25" w:rsidR="007660FE" w:rsidRPr="008720E5" w:rsidRDefault="00202355" w:rsidP="00202355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8720E5">
        <w:rPr>
          <w:rFonts w:ascii="Times New Roman" w:hAnsi="Times New Roman" w:cs="Times New Roman"/>
        </w:rPr>
        <w:t>Источник: составлено автором.</w:t>
      </w:r>
    </w:p>
    <w:p w14:paraId="17DFB827" w14:textId="56397413" w:rsidR="005A5685" w:rsidRPr="005A5685" w:rsidRDefault="005A5685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17C72">
        <w:rPr>
          <w:rFonts w:ascii="Times New Roman" w:eastAsia="Times New Roman" w:hAnsi="Times New Roman" w:cs="Times New Roman"/>
          <w:color w:val="000000" w:themeColor="text1"/>
        </w:rPr>
        <w:t>Таким образом, можно сделать вывод о том, что часть средств были нерационально израсходованы на проведение процедур.</w:t>
      </w:r>
      <w:r w:rsidR="008F0115">
        <w:rPr>
          <w:rFonts w:ascii="Times New Roman" w:eastAsia="Times New Roman" w:hAnsi="Times New Roman" w:cs="Times New Roman"/>
          <w:color w:val="000000" w:themeColor="text1"/>
        </w:rPr>
        <w:t xml:space="preserve"> Так, например, 43 200р. были потрачены на проведение 8 электронных аукционов, в которых был замечен сговор среди поставщиков. </w:t>
      </w:r>
    </w:p>
    <w:p w14:paraId="7B809139" w14:textId="41A6611D" w:rsidR="004D229E" w:rsidRPr="00A60ABA" w:rsidRDefault="00CF056C" w:rsidP="00A60AB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В случае, если одно юридическое лицо будет заниматься организацией и проведением госзакупок для всех противотуберкулезных диспансеров, можно добиться значительного сокращения издержек на проведение процедур.</w:t>
      </w:r>
      <w:r w:rsidR="00C01E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625616">
        <w:rPr>
          <w:rFonts w:ascii="Times New Roman" w:eastAsia="Times New Roman" w:hAnsi="Times New Roman" w:cs="Times New Roman"/>
          <w:color w:val="000000" w:themeColor="text1"/>
        </w:rPr>
        <w:t xml:space="preserve">Рассмотрим ситуацию, когда закупки проводит 1 юридическое лицо – затраты на проведение электронных аукционов составят </w:t>
      </w:r>
      <w:r w:rsidR="00625616" w:rsidRPr="00625616">
        <w:rPr>
          <w:rFonts w:ascii="Times New Roman" w:eastAsia="Times New Roman" w:hAnsi="Times New Roman" w:cs="Times New Roman"/>
          <w:color w:val="000000" w:themeColor="text1"/>
          <w:lang w:val="cs-CZ"/>
        </w:rPr>
        <w:t>≈</w:t>
      </w:r>
      <w:r w:rsidR="00625616" w:rsidRPr="0062561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A4FED">
        <w:rPr>
          <w:rFonts w:ascii="Times New Roman" w:eastAsia="Times New Roman" w:hAnsi="Times New Roman" w:cs="Times New Roman"/>
          <w:color w:val="000000" w:themeColor="text1"/>
        </w:rPr>
        <w:t>1 0</w:t>
      </w:r>
      <w:r w:rsidR="00A57CB2">
        <w:rPr>
          <w:rFonts w:ascii="Times New Roman" w:eastAsia="Times New Roman" w:hAnsi="Times New Roman" w:cs="Times New Roman"/>
          <w:color w:val="000000" w:themeColor="text1"/>
        </w:rPr>
        <w:t>85 4</w:t>
      </w:r>
      <w:r w:rsidR="00CA4FED">
        <w:rPr>
          <w:rFonts w:ascii="Times New Roman" w:eastAsia="Times New Roman" w:hAnsi="Times New Roman" w:cs="Times New Roman"/>
          <w:color w:val="000000" w:themeColor="text1"/>
        </w:rPr>
        <w:t>00</w:t>
      </w:r>
      <w:r w:rsidR="00625616" w:rsidRPr="00625616">
        <w:rPr>
          <w:rFonts w:ascii="Times New Roman" w:eastAsia="Times New Roman" w:hAnsi="Times New Roman" w:cs="Times New Roman"/>
          <w:color w:val="000000" w:themeColor="text1"/>
        </w:rPr>
        <w:t xml:space="preserve"> р</w:t>
      </w:r>
      <w:r w:rsidR="00625616">
        <w:rPr>
          <w:rFonts w:ascii="Times New Roman" w:eastAsia="Times New Roman" w:hAnsi="Times New Roman" w:cs="Times New Roman"/>
          <w:color w:val="000000" w:themeColor="text1"/>
        </w:rPr>
        <w:t xml:space="preserve">., а когда закупки проводят самостоятельно 13 юридических лиц – затраты на проведение </w:t>
      </w:r>
      <w:r w:rsidR="00625616" w:rsidRPr="00625616">
        <w:rPr>
          <w:rFonts w:ascii="Times New Roman" w:eastAsia="Times New Roman" w:hAnsi="Times New Roman" w:cs="Times New Roman"/>
          <w:color w:val="000000" w:themeColor="text1"/>
          <w:lang w:val="cs-CZ"/>
        </w:rPr>
        <w:t>≈</w:t>
      </w:r>
      <w:r w:rsidR="00625616">
        <w:rPr>
          <w:rFonts w:ascii="Times New Roman" w:eastAsia="Times New Roman" w:hAnsi="Times New Roman" w:cs="Times New Roman"/>
          <w:color w:val="000000" w:themeColor="text1"/>
          <w:lang w:val="cs-CZ"/>
        </w:rPr>
        <w:t xml:space="preserve"> 5 572 800 р. </w:t>
      </w:r>
      <w:r w:rsidR="00CE7C6D">
        <w:rPr>
          <w:rFonts w:ascii="Times New Roman" w:eastAsia="Times New Roman" w:hAnsi="Times New Roman" w:cs="Times New Roman"/>
          <w:color w:val="000000" w:themeColor="text1"/>
        </w:rPr>
        <w:t>При действующей системе в Санкт-Петербурге вместо тех издержек, которые несут 13 диспансеров, все затраты на организацию электронных аукционов будут лежать на одном юридическом лице.</w:t>
      </w:r>
      <w:r w:rsidR="008F0115">
        <w:rPr>
          <w:rFonts w:ascii="Times New Roman" w:eastAsia="Times New Roman" w:hAnsi="Times New Roman" w:cs="Times New Roman"/>
          <w:color w:val="000000" w:themeColor="text1"/>
        </w:rPr>
        <w:t xml:space="preserve"> При проведение закупок одним юридическим лицом можно добиться значительного сокращения издержек на проведение процедур. </w:t>
      </w:r>
    </w:p>
    <w:p w14:paraId="0235732C" w14:textId="77777777" w:rsidR="00804AB6" w:rsidRPr="00D17C72" w:rsidRDefault="00804AB6">
      <w:pPr>
        <w:rPr>
          <w:rFonts w:ascii="Times New Roman" w:eastAsiaTheme="majorEastAsia" w:hAnsi="Times New Roman" w:cstheme="majorBidi"/>
          <w:b/>
          <w:sz w:val="26"/>
          <w:szCs w:val="26"/>
          <w:lang w:eastAsia="ru-RU"/>
        </w:rPr>
      </w:pPr>
      <w:r>
        <w:br w:type="page"/>
      </w:r>
    </w:p>
    <w:p w14:paraId="0F70FF65" w14:textId="5078FECD" w:rsidR="00D246FD" w:rsidRPr="00D70EE9" w:rsidRDefault="006517B3" w:rsidP="00D246FD">
      <w:pPr>
        <w:pStyle w:val="2"/>
        <w:rPr>
          <w:b w:val="0"/>
        </w:rPr>
      </w:pPr>
      <w:bookmarkStart w:id="13" w:name="_Toc104812312"/>
      <w:r>
        <w:lastRenderedPageBreak/>
        <w:t>2.3</w:t>
      </w:r>
      <w:r w:rsidR="00D246FD">
        <w:t xml:space="preserve"> </w:t>
      </w:r>
      <w:r>
        <w:t>Рекомендации для повышения эффективности деятельности по противодействию туберкулеза</w:t>
      </w:r>
      <w:bookmarkEnd w:id="13"/>
    </w:p>
    <w:p w14:paraId="5315E90E" w14:textId="5B069154" w:rsidR="009A4361" w:rsidRPr="00F734A6" w:rsidRDefault="00F734A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F734A6">
        <w:rPr>
          <w:rFonts w:ascii="Times New Roman" w:eastAsia="Times New Roman" w:hAnsi="Times New Roman" w:cs="Times New Roman"/>
          <w:color w:val="000000" w:themeColor="text1"/>
        </w:rPr>
        <w:t xml:space="preserve">Проанализировав полученные статистические данные и отдельно затраты каждого противотуберкулезного диспансера в Санкт-Петербурге на проведение госзакупок с помощью электронного аукциона, стоит отметить, что данные мероприятия обходятся в среднем по </w:t>
      </w:r>
      <w:r w:rsidR="007F167D">
        <w:rPr>
          <w:rFonts w:ascii="Times New Roman" w:eastAsia="Times New Roman" w:hAnsi="Times New Roman" w:cs="Times New Roman"/>
          <w:color w:val="000000" w:themeColor="text1"/>
        </w:rPr>
        <w:t>5</w:t>
      </w:r>
      <w:r w:rsidRPr="00F734A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D26B6">
        <w:rPr>
          <w:rFonts w:ascii="Times New Roman" w:eastAsia="Times New Roman" w:hAnsi="Times New Roman" w:cs="Times New Roman"/>
          <w:color w:val="000000" w:themeColor="text1"/>
        </w:rPr>
        <w:t>5</w:t>
      </w:r>
      <w:r w:rsidRPr="00F734A6">
        <w:rPr>
          <w:rFonts w:ascii="Times New Roman" w:eastAsia="Times New Roman" w:hAnsi="Times New Roman" w:cs="Times New Roman"/>
          <w:color w:val="000000" w:themeColor="text1"/>
        </w:rPr>
        <w:t>00 000 р. ежегодно для диспансеров. Таким образом, при такой системе, когда каждый противотуберкулезный диспансер является отдельным юридическим лицом и самостоятельно проводит госзакупки, возникают большие финансовые затраты для каждой из</w:t>
      </w:r>
      <w:r w:rsidR="00625616">
        <w:rPr>
          <w:rFonts w:ascii="Times New Roman" w:eastAsia="Times New Roman" w:hAnsi="Times New Roman" w:cs="Times New Roman"/>
          <w:color w:val="000000" w:themeColor="text1"/>
        </w:rPr>
        <w:t xml:space="preserve"> медицинских</w:t>
      </w:r>
      <w:r w:rsidRPr="00F734A6">
        <w:rPr>
          <w:rFonts w:ascii="Times New Roman" w:eastAsia="Times New Roman" w:hAnsi="Times New Roman" w:cs="Times New Roman"/>
          <w:color w:val="000000" w:themeColor="text1"/>
        </w:rPr>
        <w:t xml:space="preserve"> организаций. С финансовой точки зрения, более выгодно одной медицинской организации увеличивать объем </w:t>
      </w:r>
      <w:r w:rsidR="0075641F">
        <w:rPr>
          <w:rFonts w:ascii="Times New Roman" w:eastAsia="Times New Roman" w:hAnsi="Times New Roman" w:cs="Times New Roman"/>
          <w:color w:val="000000" w:themeColor="text1"/>
        </w:rPr>
        <w:t xml:space="preserve">однородных партий </w:t>
      </w:r>
      <w:r w:rsidRPr="00F734A6">
        <w:rPr>
          <w:rFonts w:ascii="Times New Roman" w:eastAsia="Times New Roman" w:hAnsi="Times New Roman" w:cs="Times New Roman"/>
          <w:color w:val="000000" w:themeColor="text1"/>
        </w:rPr>
        <w:t xml:space="preserve">товара в одной закупке и в дальнейшем распределять </w:t>
      </w:r>
      <w:r w:rsidR="0075641F">
        <w:rPr>
          <w:rFonts w:ascii="Times New Roman" w:eastAsia="Times New Roman" w:hAnsi="Times New Roman" w:cs="Times New Roman"/>
          <w:color w:val="000000" w:themeColor="text1"/>
        </w:rPr>
        <w:t>их</w:t>
      </w:r>
      <w:r w:rsidRPr="00F734A6">
        <w:rPr>
          <w:rFonts w:ascii="Times New Roman" w:eastAsia="Times New Roman" w:hAnsi="Times New Roman" w:cs="Times New Roman"/>
          <w:color w:val="000000" w:themeColor="text1"/>
        </w:rPr>
        <w:t xml:space="preserve"> по остальным противотуберкулезным диспансерам. Благодаря чему </w:t>
      </w:r>
      <w:r w:rsidR="0075641F">
        <w:rPr>
          <w:rFonts w:ascii="Times New Roman" w:eastAsia="Times New Roman" w:hAnsi="Times New Roman" w:cs="Times New Roman"/>
          <w:color w:val="000000" w:themeColor="text1"/>
        </w:rPr>
        <w:t>можно добиться сокращения издержек на проведение конкурсных процедур</w:t>
      </w:r>
      <w:r w:rsidRPr="00F734A6">
        <w:rPr>
          <w:rFonts w:ascii="Times New Roman" w:eastAsia="Times New Roman" w:hAnsi="Times New Roman" w:cs="Times New Roman"/>
          <w:color w:val="000000" w:themeColor="text1"/>
        </w:rPr>
        <w:t xml:space="preserve">. </w:t>
      </w:r>
    </w:p>
    <w:p w14:paraId="247DAC13" w14:textId="77777777" w:rsidR="00F734A6" w:rsidRDefault="00F734A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F734A6">
        <w:rPr>
          <w:rFonts w:ascii="Times New Roman" w:eastAsia="Times New Roman" w:hAnsi="Times New Roman" w:cs="Times New Roman"/>
          <w:color w:val="000000" w:themeColor="text1"/>
        </w:rPr>
        <w:t>Для эффективного реформирования системы противодействия распространению туберкулеза в Санкт-Петербурге, необходимо провести ряд реорганизационных мероприятий, таких как:</w:t>
      </w:r>
    </w:p>
    <w:p w14:paraId="7F130080" w14:textId="7F4197DB" w:rsidR="009546F4" w:rsidRPr="009546F4" w:rsidRDefault="009546F4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унификация подходов в диагностике, лечении туберкулеза и заболеваний органов дыхания</w:t>
      </w:r>
      <w:r w:rsidR="00164460">
        <w:rPr>
          <w:rFonts w:ascii="Times New Roman" w:eastAsia="Times New Roman" w:hAnsi="Times New Roman" w:cs="Times New Roman"/>
          <w:color w:val="000000" w:themeColor="text1"/>
        </w:rPr>
        <w:t xml:space="preserve"> (вклад в повышение качества медицинского обслуживания </w:t>
      </w:r>
      <w:r w:rsidR="002A6CF8">
        <w:rPr>
          <w:rFonts w:ascii="Times New Roman" w:eastAsia="Times New Roman" w:hAnsi="Times New Roman" w:cs="Times New Roman"/>
          <w:color w:val="000000" w:themeColor="text1"/>
        </w:rPr>
        <w:t>и лечения пациентов</w:t>
      </w:r>
      <w:r w:rsidR="00164460">
        <w:rPr>
          <w:rFonts w:ascii="Times New Roman" w:eastAsia="Times New Roman" w:hAnsi="Times New Roman" w:cs="Times New Roman"/>
          <w:color w:val="000000" w:themeColor="text1"/>
        </w:rPr>
        <w:t>)</w:t>
      </w:r>
      <w:r>
        <w:rPr>
          <w:rFonts w:ascii="Times New Roman" w:eastAsia="Times New Roman" w:hAnsi="Times New Roman" w:cs="Times New Roman"/>
          <w:color w:val="000000" w:themeColor="text1"/>
          <w:lang w:val="en-US"/>
        </w:rPr>
        <w:t>;</w:t>
      </w:r>
    </w:p>
    <w:p w14:paraId="043F2348" w14:textId="18D3B0C2" w:rsidR="00F734A6" w:rsidRPr="00F734A6" w:rsidRDefault="00F734A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F734A6">
        <w:rPr>
          <w:rFonts w:ascii="Times New Roman" w:eastAsia="Times New Roman" w:hAnsi="Times New Roman" w:cs="Times New Roman"/>
          <w:color w:val="000000" w:themeColor="text1"/>
        </w:rPr>
        <w:t>- создание единой системы учета случаев туберкулеза от диагностики до выздоровления</w:t>
      </w:r>
      <w:r w:rsidR="00164460">
        <w:rPr>
          <w:rFonts w:ascii="Times New Roman" w:eastAsia="Times New Roman" w:hAnsi="Times New Roman" w:cs="Times New Roman"/>
          <w:color w:val="000000" w:themeColor="text1"/>
        </w:rPr>
        <w:t xml:space="preserve"> (вклад в повышение качества медицинского обслуживания </w:t>
      </w:r>
      <w:r w:rsidR="002A6CF8">
        <w:rPr>
          <w:rFonts w:ascii="Times New Roman" w:eastAsia="Times New Roman" w:hAnsi="Times New Roman" w:cs="Times New Roman"/>
          <w:color w:val="000000" w:themeColor="text1"/>
        </w:rPr>
        <w:t xml:space="preserve">и лечения </w:t>
      </w:r>
      <w:r w:rsidR="00164460">
        <w:rPr>
          <w:rFonts w:ascii="Times New Roman" w:eastAsia="Times New Roman" w:hAnsi="Times New Roman" w:cs="Times New Roman"/>
          <w:color w:val="000000" w:themeColor="text1"/>
        </w:rPr>
        <w:t>пациентов)</w:t>
      </w:r>
      <w:r w:rsidRPr="00F734A6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539347C" w14:textId="126B9F47" w:rsidR="00F734A6" w:rsidRPr="00F734A6" w:rsidRDefault="00F734A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F734A6">
        <w:rPr>
          <w:rFonts w:ascii="Times New Roman" w:eastAsia="Times New Roman" w:hAnsi="Times New Roman" w:cs="Times New Roman"/>
          <w:color w:val="000000" w:themeColor="text1"/>
        </w:rPr>
        <w:t>- улучшение качества диагностики и медицинского обслуживания пациентов</w:t>
      </w:r>
      <w:r w:rsidR="00164460">
        <w:rPr>
          <w:rFonts w:ascii="Times New Roman" w:eastAsia="Times New Roman" w:hAnsi="Times New Roman" w:cs="Times New Roman"/>
          <w:color w:val="000000" w:themeColor="text1"/>
        </w:rPr>
        <w:t xml:space="preserve"> (вклад в повышение качества медицинского обслуживания </w:t>
      </w:r>
      <w:r w:rsidR="002A6CF8">
        <w:rPr>
          <w:rFonts w:ascii="Times New Roman" w:eastAsia="Times New Roman" w:hAnsi="Times New Roman" w:cs="Times New Roman"/>
          <w:color w:val="000000" w:themeColor="text1"/>
        </w:rPr>
        <w:t xml:space="preserve">и лечения </w:t>
      </w:r>
      <w:r w:rsidR="00164460">
        <w:rPr>
          <w:rFonts w:ascii="Times New Roman" w:eastAsia="Times New Roman" w:hAnsi="Times New Roman" w:cs="Times New Roman"/>
          <w:color w:val="000000" w:themeColor="text1"/>
        </w:rPr>
        <w:t>пациентов)</w:t>
      </w:r>
      <w:r w:rsidRPr="00F734A6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7E9F3CC7" w14:textId="45CA1DDE" w:rsidR="00F734A6" w:rsidRPr="00F734A6" w:rsidRDefault="00F734A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F734A6">
        <w:rPr>
          <w:rFonts w:ascii="Times New Roman" w:eastAsia="Times New Roman" w:hAnsi="Times New Roman" w:cs="Times New Roman"/>
          <w:color w:val="000000" w:themeColor="text1"/>
        </w:rPr>
        <w:t>- обновление маршрутизации пациентов с заболеваниями органов дыхания</w:t>
      </w:r>
      <w:r w:rsidR="00164460">
        <w:rPr>
          <w:rFonts w:ascii="Times New Roman" w:eastAsia="Times New Roman" w:hAnsi="Times New Roman" w:cs="Times New Roman"/>
          <w:color w:val="000000" w:themeColor="text1"/>
        </w:rPr>
        <w:t xml:space="preserve"> (вклад в повышение качества медицинского обслуживания</w:t>
      </w:r>
      <w:r w:rsidR="002A6CF8">
        <w:rPr>
          <w:rFonts w:ascii="Times New Roman" w:eastAsia="Times New Roman" w:hAnsi="Times New Roman" w:cs="Times New Roman"/>
          <w:color w:val="000000" w:themeColor="text1"/>
        </w:rPr>
        <w:t xml:space="preserve"> и лечения</w:t>
      </w:r>
      <w:r w:rsidR="00164460">
        <w:rPr>
          <w:rFonts w:ascii="Times New Roman" w:eastAsia="Times New Roman" w:hAnsi="Times New Roman" w:cs="Times New Roman"/>
          <w:color w:val="000000" w:themeColor="text1"/>
        </w:rPr>
        <w:t xml:space="preserve"> пациентов)</w:t>
      </w:r>
      <w:r w:rsidRPr="00F734A6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3DEBA64A" w14:textId="75E89487" w:rsidR="00F734A6" w:rsidRPr="00F734A6" w:rsidRDefault="00F734A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F734A6">
        <w:rPr>
          <w:rFonts w:ascii="Times New Roman" w:eastAsia="Times New Roman" w:hAnsi="Times New Roman" w:cs="Times New Roman"/>
          <w:color w:val="000000" w:themeColor="text1"/>
        </w:rPr>
        <w:t>- повышение доступности специализированной медицинской помощи</w:t>
      </w:r>
      <w:r w:rsidR="00164460">
        <w:rPr>
          <w:rFonts w:ascii="Times New Roman" w:eastAsia="Times New Roman" w:hAnsi="Times New Roman" w:cs="Times New Roman"/>
          <w:color w:val="000000" w:themeColor="text1"/>
        </w:rPr>
        <w:t xml:space="preserve"> (вклад в повышение качества медицинского обслуживания </w:t>
      </w:r>
      <w:r w:rsidR="002A6CF8">
        <w:rPr>
          <w:rFonts w:ascii="Times New Roman" w:eastAsia="Times New Roman" w:hAnsi="Times New Roman" w:cs="Times New Roman"/>
          <w:color w:val="000000" w:themeColor="text1"/>
        </w:rPr>
        <w:t xml:space="preserve">и лечения </w:t>
      </w:r>
      <w:r w:rsidR="00164460">
        <w:rPr>
          <w:rFonts w:ascii="Times New Roman" w:eastAsia="Times New Roman" w:hAnsi="Times New Roman" w:cs="Times New Roman"/>
          <w:color w:val="000000" w:themeColor="text1"/>
        </w:rPr>
        <w:t>пациентов)</w:t>
      </w:r>
      <w:r w:rsidRPr="00F734A6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14573270" w14:textId="2A75FEEB" w:rsidR="00F734A6" w:rsidRDefault="00F734A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F734A6">
        <w:rPr>
          <w:rFonts w:ascii="Times New Roman" w:eastAsia="Times New Roman" w:hAnsi="Times New Roman" w:cs="Times New Roman"/>
          <w:color w:val="000000" w:themeColor="text1"/>
        </w:rPr>
        <w:t>- рациональное использование кадрового сост</w:t>
      </w:r>
      <w:r w:rsidR="009546F4">
        <w:rPr>
          <w:rFonts w:ascii="Times New Roman" w:eastAsia="Times New Roman" w:hAnsi="Times New Roman" w:cs="Times New Roman"/>
          <w:color w:val="000000" w:themeColor="text1"/>
        </w:rPr>
        <w:t>ава противотуберкулезной службы</w:t>
      </w:r>
      <w:r w:rsidR="00164460">
        <w:rPr>
          <w:rFonts w:ascii="Times New Roman" w:eastAsia="Times New Roman" w:hAnsi="Times New Roman" w:cs="Times New Roman"/>
          <w:color w:val="000000" w:themeColor="text1"/>
        </w:rPr>
        <w:t xml:space="preserve"> (снижение издержек оказания услуг)</w:t>
      </w:r>
      <w:r w:rsidR="009546F4">
        <w:rPr>
          <w:rFonts w:ascii="Times New Roman" w:eastAsia="Times New Roman" w:hAnsi="Times New Roman" w:cs="Times New Roman"/>
          <w:color w:val="000000" w:themeColor="text1"/>
          <w:lang w:val="en-US"/>
        </w:rPr>
        <w:t>;</w:t>
      </w:r>
    </w:p>
    <w:p w14:paraId="54A2C15A" w14:textId="7696F8CC" w:rsidR="009546F4" w:rsidRPr="009546F4" w:rsidRDefault="009546F4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lang w:val="en-US"/>
        </w:rPr>
        <w:t>-</w:t>
      </w:r>
      <w:r w:rsidR="0016446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</w:rPr>
        <w:t>снижение распространенности туберкулеза, в том числе с лекарственной устойчивостью возбудителя</w:t>
      </w:r>
      <w:r w:rsidR="00164460">
        <w:rPr>
          <w:rFonts w:ascii="Times New Roman" w:eastAsia="Times New Roman" w:hAnsi="Times New Roman" w:cs="Times New Roman"/>
          <w:color w:val="000000" w:themeColor="text1"/>
        </w:rPr>
        <w:t xml:space="preserve"> (вклад в повышение качества медицинского обслуживания </w:t>
      </w:r>
      <w:r w:rsidR="002A6CF8">
        <w:rPr>
          <w:rFonts w:ascii="Times New Roman" w:eastAsia="Times New Roman" w:hAnsi="Times New Roman" w:cs="Times New Roman"/>
          <w:color w:val="000000" w:themeColor="text1"/>
        </w:rPr>
        <w:t xml:space="preserve">и лечения </w:t>
      </w:r>
      <w:r w:rsidR="00164460">
        <w:rPr>
          <w:rFonts w:ascii="Times New Roman" w:eastAsia="Times New Roman" w:hAnsi="Times New Roman" w:cs="Times New Roman"/>
          <w:color w:val="000000" w:themeColor="text1"/>
        </w:rPr>
        <w:t>пациентов)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. </w:t>
      </w:r>
    </w:p>
    <w:p w14:paraId="7036A616" w14:textId="737348C0" w:rsidR="00F734A6" w:rsidRPr="00F734A6" w:rsidRDefault="00F734A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F734A6">
        <w:rPr>
          <w:rFonts w:ascii="Times New Roman" w:eastAsia="Times New Roman" w:hAnsi="Times New Roman" w:cs="Times New Roman"/>
          <w:color w:val="000000" w:themeColor="text1"/>
        </w:rPr>
        <w:t>Данные шаги позволят снизить распространение туберкулеза и сделать его лечение более эффективным</w:t>
      </w:r>
      <w:r w:rsidR="00164460">
        <w:rPr>
          <w:rFonts w:ascii="Times New Roman" w:eastAsia="Times New Roman" w:hAnsi="Times New Roman" w:cs="Times New Roman"/>
          <w:color w:val="000000" w:themeColor="text1"/>
        </w:rPr>
        <w:t xml:space="preserve">. Предложенные мероприятия позволят внести вклад в повышение </w:t>
      </w:r>
      <w:r w:rsidR="00164460">
        <w:rPr>
          <w:rFonts w:ascii="Times New Roman" w:eastAsia="Times New Roman" w:hAnsi="Times New Roman" w:cs="Times New Roman"/>
          <w:color w:val="000000" w:themeColor="text1"/>
        </w:rPr>
        <w:lastRenderedPageBreak/>
        <w:t>качества медицинского обслуживания пациентов, а также добиться снижения издержек оказания услуг</w:t>
      </w:r>
      <w:r w:rsidRPr="00F734A6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1FA715DA" w14:textId="77777777" w:rsidR="00B40A08" w:rsidRDefault="00B40A08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Следующим предложением по реформированию системы является централизация закупочной деятельности. Засчет ценовой дискриминации второй степени централизация закупок позволит получить более выгодные цены. Укрупнение закупок приведет к снижению себестоимости. </w:t>
      </w:r>
    </w:p>
    <w:p w14:paraId="09FD6576" w14:textId="67FE0BE2" w:rsidR="00B40A08" w:rsidRDefault="00F734A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F734A6">
        <w:rPr>
          <w:rFonts w:ascii="Times New Roman" w:eastAsia="Times New Roman" w:hAnsi="Times New Roman" w:cs="Times New Roman"/>
          <w:color w:val="000000" w:themeColor="text1"/>
        </w:rPr>
        <w:t>При создании одного главного Центра</w:t>
      </w:r>
      <w:r w:rsidR="00A868DE">
        <w:rPr>
          <w:rFonts w:ascii="Times New Roman" w:eastAsia="Times New Roman" w:hAnsi="Times New Roman" w:cs="Times New Roman"/>
          <w:color w:val="000000" w:themeColor="text1"/>
        </w:rPr>
        <w:t xml:space="preserve"> противодействия распространению туберкулеза</w:t>
      </w:r>
      <w:r w:rsidRPr="00F734A6">
        <w:rPr>
          <w:rFonts w:ascii="Times New Roman" w:eastAsia="Times New Roman" w:hAnsi="Times New Roman" w:cs="Times New Roman"/>
          <w:color w:val="000000" w:themeColor="text1"/>
        </w:rPr>
        <w:t>, который будет заниматься проведением закупок, и нескольких филиалов, распределенных по разным районам города, затраты на проведением электронных аукционов значительно сократятся. При таком подходе предполагается создание структурных подра</w:t>
      </w:r>
      <w:r w:rsidR="00A868DE">
        <w:rPr>
          <w:rFonts w:ascii="Times New Roman" w:eastAsia="Times New Roman" w:hAnsi="Times New Roman" w:cs="Times New Roman"/>
          <w:color w:val="000000" w:themeColor="text1"/>
        </w:rPr>
        <w:t xml:space="preserve">зделений, таких как </w:t>
      </w:r>
      <w:r w:rsidR="00164460">
        <w:rPr>
          <w:rFonts w:ascii="Times New Roman" w:eastAsia="Times New Roman" w:hAnsi="Times New Roman" w:cs="Times New Roman"/>
          <w:color w:val="000000" w:themeColor="text1"/>
        </w:rPr>
        <w:t xml:space="preserve">6 </w:t>
      </w:r>
      <w:r w:rsidR="00A868DE">
        <w:rPr>
          <w:rFonts w:ascii="Times New Roman" w:eastAsia="Times New Roman" w:hAnsi="Times New Roman" w:cs="Times New Roman"/>
          <w:color w:val="000000" w:themeColor="text1"/>
        </w:rPr>
        <w:t>диспансерны</w:t>
      </w:r>
      <w:r w:rsidR="00164460">
        <w:rPr>
          <w:rFonts w:ascii="Times New Roman" w:eastAsia="Times New Roman" w:hAnsi="Times New Roman" w:cs="Times New Roman"/>
          <w:color w:val="000000" w:themeColor="text1"/>
        </w:rPr>
        <w:t>х</w:t>
      </w:r>
      <w:r w:rsidRPr="00F734A6">
        <w:rPr>
          <w:rFonts w:ascii="Times New Roman" w:eastAsia="Times New Roman" w:hAnsi="Times New Roman" w:cs="Times New Roman"/>
          <w:color w:val="000000" w:themeColor="text1"/>
        </w:rPr>
        <w:t xml:space="preserve"> филиал</w:t>
      </w:r>
      <w:r w:rsidR="00164460">
        <w:rPr>
          <w:rFonts w:ascii="Times New Roman" w:eastAsia="Times New Roman" w:hAnsi="Times New Roman" w:cs="Times New Roman"/>
          <w:color w:val="000000" w:themeColor="text1"/>
        </w:rPr>
        <w:t>ов</w:t>
      </w:r>
      <w:r w:rsidR="00B40A08">
        <w:rPr>
          <w:rFonts w:ascii="Times New Roman" w:eastAsia="Times New Roman" w:hAnsi="Times New Roman" w:cs="Times New Roman"/>
          <w:color w:val="000000" w:themeColor="text1"/>
        </w:rPr>
        <w:t>, 2 туберкулезных санатория</w:t>
      </w:r>
      <w:r w:rsidRPr="00F734A6">
        <w:rPr>
          <w:rFonts w:ascii="Times New Roman" w:eastAsia="Times New Roman" w:hAnsi="Times New Roman" w:cs="Times New Roman"/>
          <w:color w:val="000000" w:themeColor="text1"/>
        </w:rPr>
        <w:t xml:space="preserve">, туберкулезный кабинет, туберкулезный стационар и консультативно-диагностическое отделение. </w:t>
      </w:r>
      <w:r w:rsidR="00666E1E">
        <w:rPr>
          <w:rFonts w:ascii="Times New Roman" w:eastAsia="Times New Roman" w:hAnsi="Times New Roman" w:cs="Times New Roman"/>
          <w:color w:val="000000" w:themeColor="text1"/>
        </w:rPr>
        <w:t xml:space="preserve">При новой системе будут функционировать </w:t>
      </w:r>
      <w:r w:rsidR="00B40A08">
        <w:rPr>
          <w:rFonts w:ascii="Times New Roman" w:eastAsia="Times New Roman" w:hAnsi="Times New Roman" w:cs="Times New Roman"/>
          <w:color w:val="000000" w:themeColor="text1"/>
        </w:rPr>
        <w:t>санатории</w:t>
      </w:r>
      <w:r w:rsidR="00666E1E">
        <w:rPr>
          <w:rFonts w:ascii="Times New Roman" w:eastAsia="Times New Roman" w:hAnsi="Times New Roman" w:cs="Times New Roman"/>
          <w:color w:val="000000" w:themeColor="text1"/>
        </w:rPr>
        <w:t xml:space="preserve"> – «Сосновый Бор» и «Жемчужина»</w:t>
      </w:r>
      <w:r w:rsidR="00625616">
        <w:rPr>
          <w:rFonts w:ascii="Times New Roman" w:eastAsia="Times New Roman" w:hAnsi="Times New Roman" w:cs="Times New Roman"/>
          <w:color w:val="000000" w:themeColor="text1"/>
        </w:rPr>
        <w:t>, где пациенты смогут проходить реабилитацию</w:t>
      </w:r>
      <w:r w:rsidR="00666E1E">
        <w:rPr>
          <w:rFonts w:ascii="Times New Roman" w:eastAsia="Times New Roman" w:hAnsi="Times New Roman" w:cs="Times New Roman"/>
          <w:color w:val="000000" w:themeColor="text1"/>
        </w:rPr>
        <w:t xml:space="preserve">. </w:t>
      </w:r>
    </w:p>
    <w:p w14:paraId="23576769" w14:textId="592A16DD" w:rsidR="00BA7FC9" w:rsidRDefault="00F734A6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F734A6">
        <w:rPr>
          <w:rFonts w:ascii="Times New Roman" w:eastAsia="Times New Roman" w:hAnsi="Times New Roman" w:cs="Times New Roman"/>
          <w:color w:val="000000" w:themeColor="text1"/>
        </w:rPr>
        <w:t>Ниже на карте предложено территориальное деление на зоны обслуживания филиалов Центра:</w:t>
      </w:r>
    </w:p>
    <w:p w14:paraId="3EBC0290" w14:textId="77777777" w:rsidR="00B40A08" w:rsidRDefault="00B40A08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4DBB25D4" w14:textId="77777777" w:rsidR="00B40A08" w:rsidRPr="006901B0" w:rsidRDefault="00B40A08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3CF382AC" w14:textId="7F650F34" w:rsidR="00E559EC" w:rsidRDefault="00BC01A6" w:rsidP="00A51F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054C7A" wp14:editId="1314C2E5">
            <wp:extent cx="4584700" cy="5207000"/>
            <wp:effectExtent l="0" t="0" r="12700" b="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2022-03-17 в 18.10.4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191F" w14:textId="64FCD17E" w:rsidR="00A51F6D" w:rsidRPr="00C04CC0" w:rsidRDefault="006901B0" w:rsidP="00A868DE">
      <w:pPr>
        <w:pStyle w:val="a0"/>
      </w:pPr>
      <w:r>
        <w:t>Расположение структурных подразделений</w:t>
      </w:r>
      <w:r w:rsidR="00DA154C">
        <w:br/>
        <w:t>Источник: интервью</w:t>
      </w:r>
      <w:r w:rsidR="00996F16">
        <w:t xml:space="preserve"> с  главным врачом</w:t>
      </w:r>
      <w:r w:rsidR="00DA154C">
        <w:t xml:space="preserve"> городского противотубе</w:t>
      </w:r>
      <w:r w:rsidR="00996F16">
        <w:t>ркулезного диспансера - Пантелеевым</w:t>
      </w:r>
      <w:r w:rsidR="00DA154C">
        <w:t xml:space="preserve"> А.М.</w:t>
      </w:r>
    </w:p>
    <w:p w14:paraId="6C405973" w14:textId="77777777" w:rsidR="00A868DE" w:rsidRDefault="006901B0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6901B0">
        <w:rPr>
          <w:rFonts w:ascii="Times New Roman" w:eastAsia="Times New Roman" w:hAnsi="Times New Roman" w:cs="Times New Roman"/>
          <w:color w:val="000000" w:themeColor="text1"/>
        </w:rPr>
        <w:t xml:space="preserve">Таким образом, расположение филиалов в городе Санкт-Петербург будет следующим: </w:t>
      </w:r>
    </w:p>
    <w:p w14:paraId="64293D79" w14:textId="7BB47687" w:rsidR="006901B0" w:rsidRPr="006901B0" w:rsidRDefault="006901B0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6901B0">
        <w:rPr>
          <w:rFonts w:ascii="Times New Roman" w:eastAsia="Times New Roman" w:hAnsi="Times New Roman" w:cs="Times New Roman"/>
          <w:color w:val="000000" w:themeColor="text1"/>
        </w:rPr>
        <w:t xml:space="preserve">филиал №1 – Московский, Фрунзенский и часть Невского района; </w:t>
      </w:r>
    </w:p>
    <w:p w14:paraId="1D283A9B" w14:textId="77777777" w:rsidR="006901B0" w:rsidRPr="006901B0" w:rsidRDefault="006901B0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6901B0">
        <w:rPr>
          <w:rFonts w:ascii="Times New Roman" w:eastAsia="Times New Roman" w:hAnsi="Times New Roman" w:cs="Times New Roman"/>
          <w:color w:val="000000" w:themeColor="text1"/>
        </w:rPr>
        <w:t xml:space="preserve">филиал №2 – Колпинский и Пушкинский районы; </w:t>
      </w:r>
    </w:p>
    <w:p w14:paraId="2B5D0927" w14:textId="77777777" w:rsidR="006901B0" w:rsidRPr="006901B0" w:rsidRDefault="006901B0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6901B0">
        <w:rPr>
          <w:rFonts w:ascii="Times New Roman" w:eastAsia="Times New Roman" w:hAnsi="Times New Roman" w:cs="Times New Roman"/>
          <w:color w:val="000000" w:themeColor="text1"/>
        </w:rPr>
        <w:t xml:space="preserve">филиал №3 – Адмиралтейский, Кировский  и Центральный районы; </w:t>
      </w:r>
    </w:p>
    <w:p w14:paraId="2B34E387" w14:textId="77777777" w:rsidR="006901B0" w:rsidRPr="006901B0" w:rsidRDefault="006901B0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6901B0">
        <w:rPr>
          <w:rFonts w:ascii="Times New Roman" w:eastAsia="Times New Roman" w:hAnsi="Times New Roman" w:cs="Times New Roman"/>
          <w:color w:val="000000" w:themeColor="text1"/>
        </w:rPr>
        <w:t xml:space="preserve">филиал №4 – Красносельсикй, Петродворцовый районы; </w:t>
      </w:r>
    </w:p>
    <w:p w14:paraId="27097B06" w14:textId="2612B0F0" w:rsidR="006901B0" w:rsidRPr="006901B0" w:rsidRDefault="006901B0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6901B0">
        <w:rPr>
          <w:rFonts w:ascii="Times New Roman" w:eastAsia="Times New Roman" w:hAnsi="Times New Roman" w:cs="Times New Roman"/>
          <w:color w:val="000000" w:themeColor="text1"/>
        </w:rPr>
        <w:t>филиал №5</w:t>
      </w:r>
      <w:r w:rsidR="0016446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64460" w:rsidRPr="006901B0">
        <w:rPr>
          <w:rFonts w:ascii="Times New Roman" w:eastAsia="Times New Roman" w:hAnsi="Times New Roman" w:cs="Times New Roman"/>
          <w:color w:val="000000" w:themeColor="text1"/>
        </w:rPr>
        <w:t>–</w:t>
      </w:r>
      <w:r w:rsidR="0016446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901B0">
        <w:rPr>
          <w:rFonts w:ascii="Times New Roman" w:eastAsia="Times New Roman" w:hAnsi="Times New Roman" w:cs="Times New Roman"/>
          <w:color w:val="000000" w:themeColor="text1"/>
        </w:rPr>
        <w:t>Василеостровский, Выборгский, Кронштадт</w:t>
      </w:r>
      <w:r w:rsidR="00164460">
        <w:rPr>
          <w:rFonts w:ascii="Times New Roman" w:eastAsia="Times New Roman" w:hAnsi="Times New Roman" w:cs="Times New Roman"/>
          <w:color w:val="000000" w:themeColor="text1"/>
        </w:rPr>
        <w:t xml:space="preserve">ский, Курортный, Петроградский и </w:t>
      </w:r>
      <w:r w:rsidRPr="006901B0">
        <w:rPr>
          <w:rFonts w:ascii="Times New Roman" w:eastAsia="Times New Roman" w:hAnsi="Times New Roman" w:cs="Times New Roman"/>
          <w:color w:val="000000" w:themeColor="text1"/>
        </w:rPr>
        <w:t xml:space="preserve">Приморский районы; </w:t>
      </w:r>
    </w:p>
    <w:p w14:paraId="6FEBDC6B" w14:textId="77777777" w:rsidR="00666E1E" w:rsidRDefault="006901B0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6901B0">
        <w:rPr>
          <w:rFonts w:ascii="Times New Roman" w:eastAsia="Times New Roman" w:hAnsi="Times New Roman" w:cs="Times New Roman"/>
          <w:color w:val="000000" w:themeColor="text1"/>
        </w:rPr>
        <w:t xml:space="preserve">филиал №6 – Калининский, Красногвардейский и часть Невского района. </w:t>
      </w:r>
    </w:p>
    <w:p w14:paraId="645429EB" w14:textId="65C36517" w:rsidR="006901B0" w:rsidRPr="006901B0" w:rsidRDefault="00A868DE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Такое </w:t>
      </w:r>
      <w:r w:rsidR="00666E1E">
        <w:rPr>
          <w:rFonts w:ascii="Times New Roman" w:eastAsia="Times New Roman" w:hAnsi="Times New Roman" w:cs="Times New Roman"/>
          <w:color w:val="000000" w:themeColor="text1"/>
        </w:rPr>
        <w:t xml:space="preserve">территориальное 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деление позволит снизить количество больных туберкулезом на одного врача, засчет чего контроль проводимого лечения пациентов будет более эффективен. </w:t>
      </w:r>
      <w:r w:rsidR="00625616">
        <w:rPr>
          <w:rFonts w:ascii="Times New Roman" w:eastAsia="Times New Roman" w:hAnsi="Times New Roman" w:cs="Times New Roman"/>
          <w:color w:val="000000" w:themeColor="text1"/>
        </w:rPr>
        <w:t>На рисунке пронумерованы</w:t>
      </w:r>
      <w:r w:rsidR="0075641F">
        <w:rPr>
          <w:rFonts w:ascii="Times New Roman" w:eastAsia="Times New Roman" w:hAnsi="Times New Roman" w:cs="Times New Roman"/>
          <w:color w:val="000000" w:themeColor="text1"/>
        </w:rPr>
        <w:t xml:space="preserve"> (1-6)</w:t>
      </w:r>
      <w:r w:rsidR="00625616">
        <w:rPr>
          <w:rFonts w:ascii="Times New Roman" w:eastAsia="Times New Roman" w:hAnsi="Times New Roman" w:cs="Times New Roman"/>
          <w:color w:val="000000" w:themeColor="text1"/>
        </w:rPr>
        <w:t xml:space="preserve"> противотуберкулезные диспансеры, </w:t>
      </w:r>
      <w:r w:rsidR="00625616">
        <w:rPr>
          <w:rFonts w:ascii="Times New Roman" w:eastAsia="Times New Roman" w:hAnsi="Times New Roman" w:cs="Times New Roman"/>
          <w:color w:val="000000" w:themeColor="text1"/>
        </w:rPr>
        <w:lastRenderedPageBreak/>
        <w:t>которые предлагается оставить</w:t>
      </w:r>
      <w:r w:rsidR="00164460">
        <w:rPr>
          <w:rFonts w:ascii="Times New Roman" w:eastAsia="Times New Roman" w:hAnsi="Times New Roman" w:cs="Times New Roman"/>
          <w:color w:val="000000" w:themeColor="text1"/>
        </w:rPr>
        <w:t xml:space="preserve"> функционировать</w:t>
      </w:r>
      <w:r w:rsidR="00625616">
        <w:rPr>
          <w:rFonts w:ascii="Times New Roman" w:eastAsia="Times New Roman" w:hAnsi="Times New Roman" w:cs="Times New Roman"/>
          <w:color w:val="000000" w:themeColor="text1"/>
        </w:rPr>
        <w:t xml:space="preserve">. Сократив до 6 количество диспансеров вместо действующих на сегодняшний день 13, неиспользуемые здания и земельные участки будут переданы в казну города. </w:t>
      </w:r>
      <w:r w:rsidR="00666E1E">
        <w:rPr>
          <w:rFonts w:ascii="Times New Roman" w:eastAsia="Times New Roman" w:hAnsi="Times New Roman" w:cs="Times New Roman"/>
          <w:color w:val="000000" w:themeColor="text1"/>
        </w:rPr>
        <w:t xml:space="preserve">В каждой из выделенных зон будет работать диспансерный филиал для оказания медицинской помощи больным туберкулезом. </w:t>
      </w:r>
    </w:p>
    <w:p w14:paraId="0BD90965" w14:textId="6C32B2C8" w:rsidR="006901B0" w:rsidRPr="006901B0" w:rsidRDefault="006901B0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6901B0">
        <w:rPr>
          <w:rFonts w:ascii="Times New Roman" w:eastAsia="Times New Roman" w:hAnsi="Times New Roman" w:cs="Times New Roman"/>
          <w:color w:val="000000" w:themeColor="text1"/>
        </w:rPr>
        <w:t>При проведении всех вышеперечисленных реформ, можно добиться улучшений</w:t>
      </w:r>
      <w:r w:rsidR="00666E1E">
        <w:rPr>
          <w:rFonts w:ascii="Times New Roman" w:eastAsia="Times New Roman" w:hAnsi="Times New Roman" w:cs="Times New Roman"/>
          <w:color w:val="000000" w:themeColor="text1"/>
        </w:rPr>
        <w:t xml:space="preserve"> сразу</w:t>
      </w:r>
      <w:r w:rsidRPr="006901B0">
        <w:rPr>
          <w:rFonts w:ascii="Times New Roman" w:eastAsia="Times New Roman" w:hAnsi="Times New Roman" w:cs="Times New Roman"/>
          <w:color w:val="000000" w:themeColor="text1"/>
        </w:rPr>
        <w:t xml:space="preserve"> по трем направлениям: экономическому, клиническому и кадровому. С экономичес</w:t>
      </w:r>
      <w:r w:rsidR="003C032A">
        <w:rPr>
          <w:rFonts w:ascii="Times New Roman" w:eastAsia="Times New Roman" w:hAnsi="Times New Roman" w:cs="Times New Roman"/>
          <w:color w:val="000000" w:themeColor="text1"/>
        </w:rPr>
        <w:t>кой точки зрения такие изменения в работе</w:t>
      </w:r>
      <w:r w:rsidRPr="006901B0">
        <w:rPr>
          <w:rFonts w:ascii="Times New Roman" w:eastAsia="Times New Roman" w:hAnsi="Times New Roman" w:cs="Times New Roman"/>
          <w:color w:val="000000" w:themeColor="text1"/>
        </w:rPr>
        <w:t xml:space="preserve"> фтизиатрической службы будут носить положительный характер, так как возникнет снижение финансовых затрат на содержание закупочной службы в каждом отдельном диспансере</w:t>
      </w:r>
      <w:r w:rsidR="00A868DE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666E1E">
        <w:rPr>
          <w:rFonts w:ascii="Times New Roman" w:eastAsia="Times New Roman" w:hAnsi="Times New Roman" w:cs="Times New Roman"/>
          <w:color w:val="000000" w:themeColor="text1"/>
        </w:rPr>
        <w:t>Единый Центр возьмет на себя издержки на проведение электронных аукционов.</w:t>
      </w:r>
    </w:p>
    <w:p w14:paraId="4A606E15" w14:textId="639E5B25" w:rsidR="003C032A" w:rsidRPr="00612DB1" w:rsidRDefault="00666E1E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Кроме того,</w:t>
      </w:r>
      <w:r w:rsidR="006901B0" w:rsidRPr="006901B0">
        <w:rPr>
          <w:rFonts w:ascii="Times New Roman" w:eastAsia="Times New Roman" w:hAnsi="Times New Roman" w:cs="Times New Roman"/>
          <w:color w:val="000000" w:themeColor="text1"/>
        </w:rPr>
        <w:t xml:space="preserve"> рассматривая положительные клинические эффекты</w:t>
      </w:r>
      <w:r w:rsidR="003C032A">
        <w:rPr>
          <w:rFonts w:ascii="Times New Roman" w:eastAsia="Times New Roman" w:hAnsi="Times New Roman" w:cs="Times New Roman"/>
          <w:color w:val="000000" w:themeColor="text1"/>
        </w:rPr>
        <w:t>,</w:t>
      </w:r>
      <w:r w:rsidR="006901B0" w:rsidRPr="006901B0">
        <w:rPr>
          <w:rFonts w:ascii="Times New Roman" w:eastAsia="Times New Roman" w:hAnsi="Times New Roman" w:cs="Times New Roman"/>
          <w:color w:val="000000" w:themeColor="text1"/>
        </w:rPr>
        <w:t xml:space="preserve"> стоит отметить, что 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при новой системе </w:t>
      </w:r>
      <w:r w:rsidR="006901B0" w:rsidRPr="006901B0">
        <w:rPr>
          <w:rFonts w:ascii="Times New Roman" w:eastAsia="Times New Roman" w:hAnsi="Times New Roman" w:cs="Times New Roman"/>
          <w:color w:val="000000" w:themeColor="text1"/>
        </w:rPr>
        <w:t xml:space="preserve">для пациентов повысится эффективность лечения туберкулеза и доступность противотуберкулезной помощи, а также возникнет снижение его распространенности. 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Благодаря </w:t>
      </w:r>
      <w:r w:rsidR="0075641F">
        <w:rPr>
          <w:rFonts w:ascii="Times New Roman" w:eastAsia="Times New Roman" w:hAnsi="Times New Roman" w:cs="Times New Roman"/>
          <w:color w:val="000000" w:themeColor="text1"/>
        </w:rPr>
        <w:t>работе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двух санаториев – «Сосновый Бор» и «Жемчужина» пациенты смогут проходить реабилитацию под контролем медицинских работников и получать необходимую им помощь</w:t>
      </w:r>
      <w:r w:rsidR="000334CB">
        <w:rPr>
          <w:rFonts w:ascii="Times New Roman" w:eastAsia="Times New Roman" w:hAnsi="Times New Roman" w:cs="Times New Roman"/>
          <w:color w:val="000000" w:themeColor="text1"/>
        </w:rPr>
        <w:t xml:space="preserve"> после проведенной основной противотуберкулезной терапии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6901B0" w:rsidRPr="006901B0">
        <w:rPr>
          <w:rFonts w:ascii="Times New Roman" w:eastAsia="Times New Roman" w:hAnsi="Times New Roman" w:cs="Times New Roman"/>
          <w:color w:val="000000" w:themeColor="text1"/>
        </w:rPr>
        <w:t xml:space="preserve">Изменения для кадрового направления приведут к рациональному использованию кадрового состава и созданию современной эффективной системы управления противотуберкулезной службой города. </w:t>
      </w:r>
      <w:r w:rsidR="003C032A">
        <w:br w:type="page"/>
      </w:r>
    </w:p>
    <w:p w14:paraId="635C29F8" w14:textId="01D7AEFA" w:rsidR="005C00A2" w:rsidRDefault="005C00A2" w:rsidP="005C00A2">
      <w:pPr>
        <w:pStyle w:val="2"/>
      </w:pPr>
      <w:bookmarkStart w:id="14" w:name="_Toc104812313"/>
      <w:r>
        <w:lastRenderedPageBreak/>
        <w:t>ЗАКЛЮЧЕНИЕ</w:t>
      </w:r>
      <w:bookmarkEnd w:id="14"/>
    </w:p>
    <w:p w14:paraId="573B4135" w14:textId="4FE56570" w:rsidR="0004147A" w:rsidRDefault="0004147A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17C72">
        <w:rPr>
          <w:rFonts w:ascii="Times New Roman" w:eastAsia="Times New Roman" w:hAnsi="Times New Roman" w:cs="Times New Roman"/>
          <w:color w:val="000000" w:themeColor="text1"/>
        </w:rPr>
        <w:t>Рассмотрев одну из важнейших тем, как реформирование системы противодействия туберкулеза в Санкт-Петербурге путем внесения изменений в работу фтизиатрической службы</w:t>
      </w:r>
      <w:r w:rsidR="006337E7" w:rsidRPr="00D17C72">
        <w:rPr>
          <w:rFonts w:ascii="Times New Roman" w:eastAsia="Times New Roman" w:hAnsi="Times New Roman" w:cs="Times New Roman"/>
          <w:color w:val="000000" w:themeColor="text1"/>
        </w:rPr>
        <w:t xml:space="preserve"> города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>, необходимо подвести итог и сделать выводы.</w:t>
      </w:r>
    </w:p>
    <w:p w14:paraId="085BD0C0" w14:textId="230E014F" w:rsidR="00117AB3" w:rsidRDefault="00164460" w:rsidP="005068C9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>
        <w:rPr>
          <w:rFonts w:ascii="Times New Roman" w:eastAsia="Times New Roman" w:hAnsi="Times New Roman" w:cs="Times New Roman"/>
          <w:color w:val="000000" w:themeColor="text1"/>
        </w:rPr>
        <w:t>Целью работы являлось повышение эффективности противодействия распространению туберкулеза в Санкт-Петербурге, путем подготовки комплекса предложений по ее реформированию. Для достижения цели выпускной квалификационной работы были выполнены все поставленные задачи</w:t>
      </w:r>
      <w:r w:rsidR="00117AB3">
        <w:rPr>
          <w:rFonts w:ascii="Times New Roman" w:eastAsia="Times New Roman" w:hAnsi="Times New Roman" w:cs="Times New Roman"/>
          <w:color w:val="000000" w:themeColor="text1"/>
        </w:rPr>
        <w:t>, а именно был проведен</w:t>
      </w:r>
      <w:r w:rsidR="00117AB3">
        <w:rPr>
          <w:rFonts w:ascii="Times New Roman" w:eastAsia="Times New Roman" w:hAnsi="Times New Roman" w:cs="Times New Roman"/>
          <w:color w:val="000000" w:themeColor="text1"/>
          <w:lang w:val="en-US"/>
        </w:rPr>
        <w:t>:</w:t>
      </w:r>
    </w:p>
    <w:p w14:paraId="29586C87" w14:textId="77B9D701" w:rsidR="00117AB3" w:rsidRDefault="00117AB3" w:rsidP="005068C9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</w:rPr>
        <w:t>анализ систем противодействия распространению туберкулеза по России в целом, и по СПб в частности</w:t>
      </w:r>
    </w:p>
    <w:p w14:paraId="73394931" w14:textId="1460A0FE" w:rsidR="00117AB3" w:rsidRDefault="00117AB3" w:rsidP="005068C9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определение методов повышения качества медицинских услуг и сокращения издержек их проведения</w:t>
      </w:r>
    </w:p>
    <w:p w14:paraId="2F7A4B75" w14:textId="1E61658E" w:rsidR="00117AB3" w:rsidRPr="00117AB3" w:rsidRDefault="00117AB3" w:rsidP="005068C9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оценка эффективности проекта создания Центра противодействия распространению туберкулеза в части закупочной деятельности.</w:t>
      </w:r>
    </w:p>
    <w:p w14:paraId="7641A07E" w14:textId="56EA4D6F" w:rsidR="005068C9" w:rsidRDefault="00164460" w:rsidP="005068C9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На первом этапе </w:t>
      </w:r>
      <w:r w:rsidR="00117AB3">
        <w:rPr>
          <w:rFonts w:ascii="Times New Roman" w:eastAsia="Times New Roman" w:hAnsi="Times New Roman" w:cs="Times New Roman"/>
          <w:color w:val="000000" w:themeColor="text1"/>
        </w:rPr>
        <w:t xml:space="preserve">работы 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были рассмотрены и сопоставлены системы противодействия туберкулезу в Санкт-Петербурге и других регионах России. </w:t>
      </w:r>
      <w:r w:rsidR="005068C9">
        <w:rPr>
          <w:rFonts w:ascii="Times New Roman" w:eastAsia="Times New Roman" w:hAnsi="Times New Roman" w:cs="Times New Roman"/>
          <w:color w:val="000000" w:themeColor="text1"/>
        </w:rPr>
        <w:t>Далее проведен статистический анализ  данных</w:t>
      </w:r>
      <w:r w:rsidR="00117AB3">
        <w:rPr>
          <w:rFonts w:ascii="Times New Roman" w:eastAsia="Times New Roman" w:hAnsi="Times New Roman" w:cs="Times New Roman"/>
          <w:color w:val="000000" w:themeColor="text1"/>
        </w:rPr>
        <w:t xml:space="preserve"> и</w:t>
      </w:r>
      <w:r w:rsidR="005068C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17AB3">
        <w:rPr>
          <w:rFonts w:ascii="Times New Roman" w:eastAsia="Times New Roman" w:hAnsi="Times New Roman" w:cs="Times New Roman"/>
          <w:color w:val="000000" w:themeColor="text1"/>
        </w:rPr>
        <w:t xml:space="preserve">на основании проведенного интервью с Пантелеевым Александром Михайловичем, главным врачом городского противотуберкулезного диспансера, были выявлены основные проблемы в работе фтизиатрической службы города Санкт-Петербург. Затем были </w:t>
      </w:r>
      <w:r w:rsidR="005068C9">
        <w:rPr>
          <w:rFonts w:ascii="Times New Roman" w:eastAsia="Times New Roman" w:hAnsi="Times New Roman" w:cs="Times New Roman"/>
          <w:color w:val="000000" w:themeColor="text1"/>
        </w:rPr>
        <w:t>рассмотрены методы повышения качества оказания медицинской помощи</w:t>
      </w:r>
      <w:r w:rsidR="00117AB3">
        <w:rPr>
          <w:rFonts w:ascii="Times New Roman" w:eastAsia="Times New Roman" w:hAnsi="Times New Roman" w:cs="Times New Roman"/>
          <w:color w:val="000000" w:themeColor="text1"/>
        </w:rPr>
        <w:t xml:space="preserve"> и</w:t>
      </w:r>
      <w:r w:rsidR="005068C9">
        <w:rPr>
          <w:rFonts w:ascii="Times New Roman" w:eastAsia="Times New Roman" w:hAnsi="Times New Roman" w:cs="Times New Roman"/>
          <w:color w:val="000000" w:themeColor="text1"/>
        </w:rPr>
        <w:t xml:space="preserve"> на основании чего был предложен комплекс научно-обоснованных мероприятий по повышению эффективности противодействия распространению туберкулеза в Санкт-Петербурге.</w:t>
      </w:r>
    </w:p>
    <w:p w14:paraId="1741823F" w14:textId="68C24A0E" w:rsidR="0004147A" w:rsidRPr="00D17C72" w:rsidRDefault="0004147A" w:rsidP="005068C9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17C72">
        <w:rPr>
          <w:rFonts w:ascii="Times New Roman" w:eastAsia="Times New Roman" w:hAnsi="Times New Roman" w:cs="Times New Roman"/>
          <w:color w:val="000000" w:themeColor="text1"/>
        </w:rPr>
        <w:t xml:space="preserve">В результате проведенного анализа </w:t>
      </w:r>
      <w:r w:rsidR="002B6430" w:rsidRPr="00D17C72">
        <w:rPr>
          <w:rFonts w:ascii="Times New Roman" w:eastAsia="Times New Roman" w:hAnsi="Times New Roman" w:cs="Times New Roman"/>
          <w:color w:val="000000" w:themeColor="text1"/>
        </w:rPr>
        <w:t>систем</w:t>
      </w:r>
      <w:r w:rsidR="00943CD9" w:rsidRPr="00D17C72">
        <w:rPr>
          <w:rFonts w:ascii="Times New Roman" w:eastAsia="Times New Roman" w:hAnsi="Times New Roman" w:cs="Times New Roman"/>
          <w:color w:val="000000" w:themeColor="text1"/>
        </w:rPr>
        <w:t xml:space="preserve"> противодействия распространению туберкулеза </w:t>
      </w:r>
      <w:r w:rsidR="001B27F3" w:rsidRPr="00D17C72">
        <w:rPr>
          <w:rFonts w:ascii="Times New Roman" w:eastAsia="Times New Roman" w:hAnsi="Times New Roman" w:cs="Times New Roman"/>
          <w:color w:val="000000" w:themeColor="text1"/>
        </w:rPr>
        <w:t>по</w:t>
      </w:r>
      <w:r w:rsidR="00943CD9" w:rsidRPr="00D17C72">
        <w:rPr>
          <w:rFonts w:ascii="Times New Roman" w:eastAsia="Times New Roman" w:hAnsi="Times New Roman" w:cs="Times New Roman"/>
          <w:color w:val="000000" w:themeColor="text1"/>
        </w:rPr>
        <w:t xml:space="preserve"> Ро</w:t>
      </w:r>
      <w:r w:rsidR="002B6430" w:rsidRPr="00D17C72">
        <w:rPr>
          <w:rFonts w:ascii="Times New Roman" w:eastAsia="Times New Roman" w:hAnsi="Times New Roman" w:cs="Times New Roman"/>
          <w:color w:val="000000" w:themeColor="text1"/>
        </w:rPr>
        <w:t>с</w:t>
      </w:r>
      <w:r w:rsidR="00943CD9" w:rsidRPr="00D17C72">
        <w:rPr>
          <w:rFonts w:ascii="Times New Roman" w:eastAsia="Times New Roman" w:hAnsi="Times New Roman" w:cs="Times New Roman"/>
          <w:color w:val="000000" w:themeColor="text1"/>
        </w:rPr>
        <w:t>сии</w:t>
      </w:r>
      <w:r w:rsidR="002B6430" w:rsidRPr="00D17C72">
        <w:rPr>
          <w:rFonts w:ascii="Times New Roman" w:eastAsia="Times New Roman" w:hAnsi="Times New Roman" w:cs="Times New Roman"/>
          <w:color w:val="000000" w:themeColor="text1"/>
        </w:rPr>
        <w:t xml:space="preserve"> в целом и </w:t>
      </w:r>
      <w:r w:rsidR="001B27F3" w:rsidRPr="00D17C72">
        <w:rPr>
          <w:rFonts w:ascii="Times New Roman" w:eastAsia="Times New Roman" w:hAnsi="Times New Roman" w:cs="Times New Roman"/>
          <w:color w:val="000000" w:themeColor="text1"/>
        </w:rPr>
        <w:t>по</w:t>
      </w:r>
      <w:r w:rsidR="002B6430" w:rsidRPr="00D17C72">
        <w:rPr>
          <w:rFonts w:ascii="Times New Roman" w:eastAsia="Times New Roman" w:hAnsi="Times New Roman" w:cs="Times New Roman"/>
          <w:color w:val="000000" w:themeColor="text1"/>
        </w:rPr>
        <w:t xml:space="preserve"> Санкт-П</w:t>
      </w:r>
      <w:r w:rsidR="001B27F3" w:rsidRPr="00D17C72">
        <w:rPr>
          <w:rFonts w:ascii="Times New Roman" w:eastAsia="Times New Roman" w:hAnsi="Times New Roman" w:cs="Times New Roman"/>
          <w:color w:val="000000" w:themeColor="text1"/>
        </w:rPr>
        <w:t>етербургу</w:t>
      </w:r>
      <w:r w:rsidR="006337E7" w:rsidRPr="00D17C72">
        <w:rPr>
          <w:rFonts w:ascii="Times New Roman" w:eastAsia="Times New Roman" w:hAnsi="Times New Roman" w:cs="Times New Roman"/>
          <w:color w:val="000000" w:themeColor="text1"/>
        </w:rPr>
        <w:t xml:space="preserve"> в частности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 xml:space="preserve">, было выявлено следующее. </w:t>
      </w:r>
      <w:r w:rsidR="00BA1024" w:rsidRPr="00D17C72">
        <w:rPr>
          <w:rFonts w:ascii="Times New Roman" w:eastAsia="Times New Roman" w:hAnsi="Times New Roman" w:cs="Times New Roman"/>
          <w:color w:val="000000" w:themeColor="text1"/>
        </w:rPr>
        <w:t>В</w:t>
      </w:r>
      <w:r w:rsidR="005E59D3" w:rsidRPr="00D17C7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6C6A31">
        <w:rPr>
          <w:rFonts w:ascii="Times New Roman" w:eastAsia="Times New Roman" w:hAnsi="Times New Roman" w:cs="Times New Roman"/>
          <w:color w:val="000000" w:themeColor="text1"/>
        </w:rPr>
        <w:t>ряде регионов</w:t>
      </w:r>
      <w:r w:rsidR="005E59D3" w:rsidRPr="00D17C72">
        <w:rPr>
          <w:rFonts w:ascii="Times New Roman" w:eastAsia="Times New Roman" w:hAnsi="Times New Roman" w:cs="Times New Roman"/>
          <w:color w:val="000000" w:themeColor="text1"/>
        </w:rPr>
        <w:t xml:space="preserve"> России существует единый центр противодействия туберкулеза</w:t>
      </w:r>
      <w:r w:rsidR="00AB2CE5">
        <w:rPr>
          <w:rFonts w:ascii="Times New Roman" w:eastAsia="Times New Roman" w:hAnsi="Times New Roman" w:cs="Times New Roman"/>
          <w:color w:val="000000" w:themeColor="text1"/>
        </w:rPr>
        <w:t>, которому подчинены диспансеры</w:t>
      </w:r>
      <w:r w:rsidR="005E59D3" w:rsidRPr="00D17C72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2B6430" w:rsidRPr="00D17C72">
        <w:rPr>
          <w:rFonts w:ascii="Times New Roman" w:eastAsia="Times New Roman" w:hAnsi="Times New Roman" w:cs="Times New Roman"/>
          <w:color w:val="000000" w:themeColor="text1"/>
        </w:rPr>
        <w:t>Рассматривая деятельность противотуберкулезных диспансеров в Санкт-Петербурге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="002B6430" w:rsidRPr="00D17C72">
        <w:rPr>
          <w:rFonts w:ascii="Times New Roman" w:eastAsia="Times New Roman" w:hAnsi="Times New Roman" w:cs="Times New Roman"/>
          <w:color w:val="000000" w:themeColor="text1"/>
        </w:rPr>
        <w:t>стоит особо отметить, что каждая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 xml:space="preserve"> из медицинских организаций является отдельным юридическим лицом</w:t>
      </w:r>
      <w:r w:rsidR="001B197F" w:rsidRPr="00D17C72">
        <w:rPr>
          <w:rFonts w:ascii="Times New Roman" w:eastAsia="Times New Roman" w:hAnsi="Times New Roman" w:cs="Times New Roman"/>
          <w:color w:val="000000" w:themeColor="text1"/>
        </w:rPr>
        <w:t>, в котором есть своя закупочная служба</w:t>
      </w:r>
      <w:r w:rsidR="00AB2CE5">
        <w:rPr>
          <w:rFonts w:ascii="Times New Roman" w:eastAsia="Times New Roman" w:hAnsi="Times New Roman" w:cs="Times New Roman"/>
          <w:color w:val="000000" w:themeColor="text1"/>
        </w:rPr>
        <w:t xml:space="preserve">, главный врач </w:t>
      </w:r>
      <w:r w:rsidR="001B197F" w:rsidRPr="00D17C72">
        <w:rPr>
          <w:rFonts w:ascii="Times New Roman" w:eastAsia="Times New Roman" w:hAnsi="Times New Roman" w:cs="Times New Roman"/>
          <w:color w:val="000000" w:themeColor="text1"/>
        </w:rPr>
        <w:t xml:space="preserve"> и </w:t>
      </w:r>
      <w:r w:rsidR="00AB2CE5">
        <w:rPr>
          <w:rFonts w:ascii="Times New Roman" w:eastAsia="Times New Roman" w:hAnsi="Times New Roman" w:cs="Times New Roman"/>
          <w:color w:val="000000" w:themeColor="text1"/>
        </w:rPr>
        <w:t>отдел бухгалтерии</w:t>
      </w:r>
      <w:r w:rsidR="002B6430" w:rsidRPr="00D17C72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927998" w:rsidRPr="00D17C72">
        <w:rPr>
          <w:rFonts w:ascii="Times New Roman" w:eastAsia="Times New Roman" w:hAnsi="Times New Roman" w:cs="Times New Roman"/>
          <w:color w:val="000000" w:themeColor="text1"/>
        </w:rPr>
        <w:t>С экономическо</w:t>
      </w:r>
      <w:r w:rsidR="001B27F3" w:rsidRPr="00D17C72">
        <w:rPr>
          <w:rFonts w:ascii="Times New Roman" w:eastAsia="Times New Roman" w:hAnsi="Times New Roman" w:cs="Times New Roman"/>
          <w:color w:val="000000" w:themeColor="text1"/>
        </w:rPr>
        <w:t>й</w:t>
      </w:r>
      <w:r w:rsidR="00927998" w:rsidRPr="00D17C72">
        <w:rPr>
          <w:rFonts w:ascii="Times New Roman" w:eastAsia="Times New Roman" w:hAnsi="Times New Roman" w:cs="Times New Roman"/>
          <w:color w:val="000000" w:themeColor="text1"/>
        </w:rPr>
        <w:t xml:space="preserve"> точки зрения, п</w:t>
      </w:r>
      <w:r w:rsidR="002B6430" w:rsidRPr="00D17C72">
        <w:rPr>
          <w:rFonts w:ascii="Times New Roman" w:eastAsia="Times New Roman" w:hAnsi="Times New Roman" w:cs="Times New Roman"/>
          <w:color w:val="000000" w:themeColor="text1"/>
        </w:rPr>
        <w:t xml:space="preserve">ри таком подходе </w:t>
      </w:r>
      <w:r w:rsidR="001B27F3" w:rsidRPr="00D17C72">
        <w:rPr>
          <w:rFonts w:ascii="Times New Roman" w:eastAsia="Times New Roman" w:hAnsi="Times New Roman" w:cs="Times New Roman"/>
          <w:color w:val="000000" w:themeColor="text1"/>
        </w:rPr>
        <w:t xml:space="preserve">ежегодно </w:t>
      </w:r>
      <w:r w:rsidR="002B6430" w:rsidRPr="00D17C72">
        <w:rPr>
          <w:rFonts w:ascii="Times New Roman" w:eastAsia="Times New Roman" w:hAnsi="Times New Roman" w:cs="Times New Roman"/>
          <w:color w:val="000000" w:themeColor="text1"/>
        </w:rPr>
        <w:t>в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 xml:space="preserve">озникают существенные расходы для каждого </w:t>
      </w:r>
      <w:r w:rsidR="001B197F" w:rsidRPr="00D17C72">
        <w:rPr>
          <w:rFonts w:ascii="Times New Roman" w:eastAsia="Times New Roman" w:hAnsi="Times New Roman" w:cs="Times New Roman"/>
          <w:color w:val="000000" w:themeColor="text1"/>
        </w:rPr>
        <w:t xml:space="preserve">из диспансеров 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>на проведе</w:t>
      </w:r>
      <w:r w:rsidR="002B6430" w:rsidRPr="00D17C72">
        <w:rPr>
          <w:rFonts w:ascii="Times New Roman" w:eastAsia="Times New Roman" w:hAnsi="Times New Roman" w:cs="Times New Roman"/>
          <w:color w:val="000000" w:themeColor="text1"/>
        </w:rPr>
        <w:t xml:space="preserve">ние </w:t>
      </w:r>
      <w:r w:rsidR="001B27F3" w:rsidRPr="00D17C72">
        <w:rPr>
          <w:rFonts w:ascii="Times New Roman" w:eastAsia="Times New Roman" w:hAnsi="Times New Roman" w:cs="Times New Roman"/>
          <w:color w:val="000000" w:themeColor="text1"/>
        </w:rPr>
        <w:t>электронных аукционов</w:t>
      </w:r>
      <w:r w:rsidR="002B6430" w:rsidRPr="00D17C72">
        <w:rPr>
          <w:rFonts w:ascii="Times New Roman" w:eastAsia="Times New Roman" w:hAnsi="Times New Roman" w:cs="Times New Roman"/>
          <w:color w:val="000000" w:themeColor="text1"/>
        </w:rPr>
        <w:t>.</w:t>
      </w:r>
      <w:r w:rsidR="009028B6" w:rsidRPr="00D17C7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E35624">
        <w:rPr>
          <w:rFonts w:ascii="Times New Roman" w:eastAsia="Times New Roman" w:hAnsi="Times New Roman" w:cs="Times New Roman"/>
          <w:color w:val="000000" w:themeColor="text1"/>
        </w:rPr>
        <w:t>На примере противотуберкулезного диспансера №2 были подробно рассмотрены гос</w:t>
      </w:r>
      <w:r w:rsidR="00441FB4">
        <w:rPr>
          <w:rFonts w:ascii="Times New Roman" w:eastAsia="Times New Roman" w:hAnsi="Times New Roman" w:cs="Times New Roman"/>
          <w:color w:val="000000" w:themeColor="text1"/>
        </w:rPr>
        <w:t xml:space="preserve">ударственные </w:t>
      </w:r>
      <w:r w:rsidR="00E35624">
        <w:rPr>
          <w:rFonts w:ascii="Times New Roman" w:eastAsia="Times New Roman" w:hAnsi="Times New Roman" w:cs="Times New Roman"/>
          <w:color w:val="000000" w:themeColor="text1"/>
        </w:rPr>
        <w:t xml:space="preserve">закупки за 2019 год и выявлено нерациональное расходование финансовых средств на проведение </w:t>
      </w:r>
      <w:r w:rsidR="00117AB3">
        <w:rPr>
          <w:rFonts w:ascii="Times New Roman" w:eastAsia="Times New Roman" w:hAnsi="Times New Roman" w:cs="Times New Roman"/>
          <w:color w:val="000000" w:themeColor="text1"/>
        </w:rPr>
        <w:t xml:space="preserve">ряда </w:t>
      </w:r>
      <w:r w:rsidR="00E35624">
        <w:rPr>
          <w:rFonts w:ascii="Times New Roman" w:eastAsia="Times New Roman" w:hAnsi="Times New Roman" w:cs="Times New Roman"/>
          <w:color w:val="000000" w:themeColor="text1"/>
        </w:rPr>
        <w:t xml:space="preserve">процедур. </w:t>
      </w:r>
      <w:r w:rsidR="009028B6" w:rsidRPr="00D17C72">
        <w:rPr>
          <w:rFonts w:ascii="Times New Roman" w:eastAsia="Times New Roman" w:hAnsi="Times New Roman" w:cs="Times New Roman"/>
          <w:color w:val="000000" w:themeColor="text1"/>
        </w:rPr>
        <w:t xml:space="preserve">По </w:t>
      </w:r>
      <w:r w:rsidR="009028B6" w:rsidRPr="00D17C72">
        <w:rPr>
          <w:rFonts w:ascii="Times New Roman" w:eastAsia="Times New Roman" w:hAnsi="Times New Roman" w:cs="Times New Roman"/>
          <w:color w:val="000000" w:themeColor="text1"/>
        </w:rPr>
        <w:lastRenderedPageBreak/>
        <w:t>причине того, что в каждом медицинском противотуберкулезном учреждении сформированы свои подходы к лечению и ведению пациентов, то происходит системное невыполнение федеральных клинических рекомендаций и стандартов. О</w:t>
      </w:r>
      <w:r w:rsidR="001B27F3" w:rsidRPr="00D17C72">
        <w:rPr>
          <w:rFonts w:ascii="Times New Roman" w:eastAsia="Times New Roman" w:hAnsi="Times New Roman" w:cs="Times New Roman"/>
          <w:color w:val="000000" w:themeColor="text1"/>
        </w:rPr>
        <w:t xml:space="preserve">тсутствие единой системы диагностики и лечения туберкулеза приводит </w:t>
      </w:r>
      <w:r w:rsidR="009C396B" w:rsidRPr="00D17C72">
        <w:rPr>
          <w:rFonts w:ascii="Times New Roman" w:eastAsia="Times New Roman" w:hAnsi="Times New Roman" w:cs="Times New Roman"/>
          <w:color w:val="000000" w:themeColor="text1"/>
        </w:rPr>
        <w:t>к</w:t>
      </w:r>
      <w:r w:rsidR="003E772E" w:rsidRPr="00D17C72">
        <w:rPr>
          <w:rFonts w:ascii="Times New Roman" w:eastAsia="Times New Roman" w:hAnsi="Times New Roman" w:cs="Times New Roman"/>
          <w:color w:val="000000" w:themeColor="text1"/>
        </w:rPr>
        <w:t xml:space="preserve"> длительному лечению пациентов и</w:t>
      </w:r>
      <w:r w:rsidR="009C396B" w:rsidRPr="00D17C7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E772E" w:rsidRPr="00D17C72">
        <w:rPr>
          <w:rFonts w:ascii="Times New Roman" w:eastAsia="Times New Roman" w:hAnsi="Times New Roman" w:cs="Times New Roman"/>
          <w:color w:val="000000" w:themeColor="text1"/>
        </w:rPr>
        <w:t>малоэффективным его результатам</w:t>
      </w:r>
      <w:r w:rsidR="009C396B" w:rsidRPr="00D17C72">
        <w:rPr>
          <w:rFonts w:ascii="Times New Roman" w:eastAsia="Times New Roman" w:hAnsi="Times New Roman" w:cs="Times New Roman"/>
          <w:color w:val="000000" w:themeColor="text1"/>
        </w:rPr>
        <w:t xml:space="preserve">. </w:t>
      </w:r>
    </w:p>
    <w:p w14:paraId="11B0FF8B" w14:textId="7309CEB2" w:rsidR="00381C43" w:rsidRDefault="0004147A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17C72">
        <w:rPr>
          <w:rFonts w:ascii="Times New Roman" w:eastAsia="Times New Roman" w:hAnsi="Times New Roman" w:cs="Times New Roman"/>
          <w:color w:val="000000" w:themeColor="text1"/>
        </w:rPr>
        <w:t>Опираясь на проведенный анализ</w:t>
      </w:r>
      <w:r w:rsidR="009C396B" w:rsidRPr="00D17C72">
        <w:rPr>
          <w:rFonts w:ascii="Times New Roman" w:eastAsia="Times New Roman" w:hAnsi="Times New Roman" w:cs="Times New Roman"/>
          <w:color w:val="000000" w:themeColor="text1"/>
        </w:rPr>
        <w:t>,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C396B" w:rsidRPr="00D17C72">
        <w:rPr>
          <w:rFonts w:ascii="Times New Roman" w:eastAsia="Times New Roman" w:hAnsi="Times New Roman" w:cs="Times New Roman"/>
          <w:color w:val="000000" w:themeColor="text1"/>
        </w:rPr>
        <w:t>можно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 xml:space="preserve"> предложить ряд возможных путей по соверше</w:t>
      </w:r>
      <w:r w:rsidR="00A031C5" w:rsidRPr="00D17C72">
        <w:rPr>
          <w:rFonts w:ascii="Times New Roman" w:eastAsia="Times New Roman" w:hAnsi="Times New Roman" w:cs="Times New Roman"/>
          <w:color w:val="000000" w:themeColor="text1"/>
        </w:rPr>
        <w:t>нствованию системы. С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>тоит создать горо</w:t>
      </w:r>
      <w:r w:rsidR="00384AC6" w:rsidRPr="00D17C72">
        <w:rPr>
          <w:rFonts w:ascii="Times New Roman" w:eastAsia="Times New Roman" w:hAnsi="Times New Roman" w:cs="Times New Roman"/>
          <w:color w:val="000000" w:themeColor="text1"/>
        </w:rPr>
        <w:t>дской фтизиопульмонологический Ц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>ентр (одно юридическое лицо), который будет заниматься проведением электронных аукцион</w:t>
      </w:r>
      <w:r w:rsidR="00384AC6" w:rsidRPr="00D17C72">
        <w:rPr>
          <w:rFonts w:ascii="Times New Roman" w:eastAsia="Times New Roman" w:hAnsi="Times New Roman" w:cs="Times New Roman"/>
          <w:color w:val="000000" w:themeColor="text1"/>
        </w:rPr>
        <w:t xml:space="preserve">ов </w:t>
      </w:r>
      <w:r w:rsidR="00117AB3">
        <w:rPr>
          <w:rFonts w:ascii="Times New Roman" w:eastAsia="Times New Roman" w:hAnsi="Times New Roman" w:cs="Times New Roman"/>
          <w:color w:val="000000" w:themeColor="text1"/>
        </w:rPr>
        <w:t>по закупке</w:t>
      </w:r>
      <w:r w:rsidR="00384AC6" w:rsidRPr="00D17C72">
        <w:rPr>
          <w:rFonts w:ascii="Times New Roman" w:eastAsia="Times New Roman" w:hAnsi="Times New Roman" w:cs="Times New Roman"/>
          <w:color w:val="000000" w:themeColor="text1"/>
        </w:rPr>
        <w:t xml:space="preserve"> товаров и услуг, а 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 xml:space="preserve">затем распределять их между остальными </w:t>
      </w:r>
      <w:r w:rsidR="0053082D" w:rsidRPr="00D17C72">
        <w:rPr>
          <w:rFonts w:ascii="Times New Roman" w:eastAsia="Times New Roman" w:hAnsi="Times New Roman" w:cs="Times New Roman"/>
          <w:color w:val="000000" w:themeColor="text1"/>
        </w:rPr>
        <w:t xml:space="preserve">противотуберкулезными 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 xml:space="preserve">филиалами Центра. </w:t>
      </w:r>
      <w:r w:rsidR="001B197F" w:rsidRPr="00D17C72">
        <w:rPr>
          <w:rFonts w:ascii="Times New Roman" w:eastAsia="Times New Roman" w:hAnsi="Times New Roman" w:cs="Times New Roman"/>
          <w:color w:val="000000" w:themeColor="text1"/>
        </w:rPr>
        <w:t>Такое решение позволит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 xml:space="preserve"> значительно сократит</w:t>
      </w:r>
      <w:r w:rsidR="001B197F" w:rsidRPr="00D17C72">
        <w:rPr>
          <w:rFonts w:ascii="Times New Roman" w:eastAsia="Times New Roman" w:hAnsi="Times New Roman" w:cs="Times New Roman"/>
          <w:color w:val="000000" w:themeColor="text1"/>
        </w:rPr>
        <w:t>ь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 xml:space="preserve"> издержки на проведение процедур</w:t>
      </w:r>
      <w:r w:rsidR="00384AC6" w:rsidRPr="00D17C72">
        <w:rPr>
          <w:rFonts w:ascii="Times New Roman" w:eastAsia="Times New Roman" w:hAnsi="Times New Roman" w:cs="Times New Roman"/>
          <w:color w:val="000000" w:themeColor="text1"/>
        </w:rPr>
        <w:t>, вместо 13</w:t>
      </w:r>
      <w:r w:rsidR="001B197F" w:rsidRPr="00D17C72">
        <w:rPr>
          <w:rFonts w:ascii="Times New Roman" w:eastAsia="Times New Roman" w:hAnsi="Times New Roman" w:cs="Times New Roman"/>
          <w:color w:val="000000" w:themeColor="text1"/>
        </w:rPr>
        <w:t xml:space="preserve"> отдельных организаций, </w:t>
      </w:r>
      <w:r w:rsidR="00381C43">
        <w:rPr>
          <w:rFonts w:ascii="Times New Roman" w:eastAsia="Times New Roman" w:hAnsi="Times New Roman" w:cs="Times New Roman"/>
          <w:color w:val="000000" w:themeColor="text1"/>
        </w:rPr>
        <w:t xml:space="preserve">существующих на данный момент, </w:t>
      </w:r>
      <w:r w:rsidR="00E33857" w:rsidRPr="00D17C72">
        <w:rPr>
          <w:rFonts w:ascii="Times New Roman" w:eastAsia="Times New Roman" w:hAnsi="Times New Roman" w:cs="Times New Roman"/>
          <w:color w:val="000000" w:themeColor="text1"/>
        </w:rPr>
        <w:t xml:space="preserve">заниматься </w:t>
      </w:r>
      <w:r w:rsidR="001B197F" w:rsidRPr="00D17C72">
        <w:rPr>
          <w:rFonts w:ascii="Times New Roman" w:eastAsia="Times New Roman" w:hAnsi="Times New Roman" w:cs="Times New Roman"/>
          <w:color w:val="000000" w:themeColor="text1"/>
        </w:rPr>
        <w:t>закупочной деятельностью</w:t>
      </w:r>
      <w:r w:rsidR="00384AC6" w:rsidRPr="00D17C72">
        <w:rPr>
          <w:rFonts w:ascii="Times New Roman" w:eastAsia="Times New Roman" w:hAnsi="Times New Roman" w:cs="Times New Roman"/>
          <w:color w:val="000000" w:themeColor="text1"/>
        </w:rPr>
        <w:t xml:space="preserve"> и нести издержки будет</w:t>
      </w:r>
      <w:r w:rsidR="001B197F" w:rsidRPr="00D17C72">
        <w:rPr>
          <w:rFonts w:ascii="Times New Roman" w:eastAsia="Times New Roman" w:hAnsi="Times New Roman" w:cs="Times New Roman"/>
          <w:color w:val="000000" w:themeColor="text1"/>
        </w:rPr>
        <w:t xml:space="preserve"> одно юридическое лицо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117AB3">
        <w:rPr>
          <w:rFonts w:ascii="Times New Roman" w:eastAsia="Times New Roman" w:hAnsi="Times New Roman" w:cs="Times New Roman"/>
          <w:color w:val="000000" w:themeColor="text1"/>
        </w:rPr>
        <w:t>Также, с</w:t>
      </w:r>
      <w:r w:rsidR="00381C43">
        <w:rPr>
          <w:rFonts w:ascii="Times New Roman" w:eastAsia="Times New Roman" w:hAnsi="Times New Roman" w:cs="Times New Roman"/>
          <w:color w:val="000000" w:themeColor="text1"/>
        </w:rPr>
        <w:t>ократив до 6 количество диспансеров, неиспользуемые здания и земельные участки будут переданы в казну</w:t>
      </w:r>
      <w:r w:rsidR="00117AB3">
        <w:rPr>
          <w:rFonts w:ascii="Times New Roman" w:eastAsia="Times New Roman" w:hAnsi="Times New Roman" w:cs="Times New Roman"/>
          <w:color w:val="000000" w:themeColor="text1"/>
        </w:rPr>
        <w:t xml:space="preserve"> города</w:t>
      </w:r>
      <w:r w:rsidR="00381C43">
        <w:rPr>
          <w:rFonts w:ascii="Times New Roman" w:eastAsia="Times New Roman" w:hAnsi="Times New Roman" w:cs="Times New Roman"/>
          <w:color w:val="000000" w:themeColor="text1"/>
        </w:rPr>
        <w:t xml:space="preserve">. </w:t>
      </w:r>
    </w:p>
    <w:p w14:paraId="44E13EE2" w14:textId="55B3D19A" w:rsidR="00381C43" w:rsidRPr="00381C43" w:rsidRDefault="0053082D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17C72">
        <w:rPr>
          <w:rFonts w:ascii="Times New Roman" w:eastAsia="Times New Roman" w:hAnsi="Times New Roman" w:cs="Times New Roman"/>
          <w:color w:val="000000" w:themeColor="text1"/>
        </w:rPr>
        <w:t xml:space="preserve">Кроме того, был проведен анализ эпидемиологических показателей по разным районам Санкт-Петербурга и выявлены наиболее проблемные зоны. </w:t>
      </w:r>
      <w:r w:rsidR="009F0FA0" w:rsidRPr="00D17C72">
        <w:rPr>
          <w:rFonts w:ascii="Times New Roman" w:eastAsia="Times New Roman" w:hAnsi="Times New Roman" w:cs="Times New Roman"/>
          <w:color w:val="000000" w:themeColor="text1"/>
        </w:rPr>
        <w:t xml:space="preserve">Предложенное </w:t>
      </w:r>
      <w:r w:rsidR="00117AB3">
        <w:rPr>
          <w:rFonts w:ascii="Times New Roman" w:eastAsia="Times New Roman" w:hAnsi="Times New Roman" w:cs="Times New Roman"/>
          <w:color w:val="000000" w:themeColor="text1"/>
        </w:rPr>
        <w:t xml:space="preserve">новое </w:t>
      </w:r>
      <w:r w:rsidR="009F0FA0" w:rsidRPr="00D17C72">
        <w:rPr>
          <w:rFonts w:ascii="Times New Roman" w:eastAsia="Times New Roman" w:hAnsi="Times New Roman" w:cs="Times New Roman"/>
          <w:color w:val="000000" w:themeColor="text1"/>
        </w:rPr>
        <w:t xml:space="preserve">территориальное распределение филиалов Центра по разным районам города позволит сделать фтизиатрическую помощь для пациентов более доступной и снизить </w:t>
      </w:r>
      <w:r w:rsidR="00E33857" w:rsidRPr="00D17C72">
        <w:rPr>
          <w:rFonts w:ascii="Times New Roman" w:eastAsia="Times New Roman" w:hAnsi="Times New Roman" w:cs="Times New Roman"/>
          <w:color w:val="000000" w:themeColor="text1"/>
        </w:rPr>
        <w:t>к</w:t>
      </w:r>
      <w:r w:rsidR="009F0FA0" w:rsidRPr="00D17C72">
        <w:rPr>
          <w:rFonts w:ascii="Times New Roman" w:eastAsia="Times New Roman" w:hAnsi="Times New Roman" w:cs="Times New Roman"/>
          <w:color w:val="000000" w:themeColor="text1"/>
        </w:rPr>
        <w:t>оличество больных на одного врача.</w:t>
      </w:r>
      <w:r w:rsidR="00E33857" w:rsidRPr="00D17C72">
        <w:rPr>
          <w:rFonts w:ascii="Times New Roman" w:eastAsia="Times New Roman" w:hAnsi="Times New Roman" w:cs="Times New Roman"/>
          <w:color w:val="000000" w:themeColor="text1"/>
        </w:rPr>
        <w:t xml:space="preserve"> Благодаря чему врачи смогут уделять большее количество времени на 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 xml:space="preserve">одного </w:t>
      </w:r>
      <w:r w:rsidR="00F406B7" w:rsidRPr="00D17C72">
        <w:rPr>
          <w:rFonts w:ascii="Times New Roman" w:eastAsia="Times New Roman" w:hAnsi="Times New Roman" w:cs="Times New Roman"/>
          <w:color w:val="000000" w:themeColor="text1"/>
        </w:rPr>
        <w:t xml:space="preserve">больного туберкулезом, </w:t>
      </w:r>
      <w:r w:rsidR="00C2343F" w:rsidRPr="00D17C72">
        <w:rPr>
          <w:rFonts w:ascii="Times New Roman" w:eastAsia="Times New Roman" w:hAnsi="Times New Roman" w:cs="Times New Roman"/>
          <w:color w:val="000000" w:themeColor="text1"/>
        </w:rPr>
        <w:t xml:space="preserve">также </w:t>
      </w:r>
      <w:r w:rsidR="00F406B7" w:rsidRPr="00D17C72">
        <w:rPr>
          <w:rFonts w:ascii="Times New Roman" w:eastAsia="Times New Roman" w:hAnsi="Times New Roman" w:cs="Times New Roman"/>
          <w:color w:val="000000" w:themeColor="text1"/>
        </w:rPr>
        <w:t>более детально ознакомиться с</w:t>
      </w:r>
      <w:r w:rsidR="00117AB3">
        <w:rPr>
          <w:rFonts w:ascii="Times New Roman" w:eastAsia="Times New Roman" w:hAnsi="Times New Roman" w:cs="Times New Roman"/>
          <w:color w:val="000000" w:themeColor="text1"/>
        </w:rPr>
        <w:t xml:space="preserve"> историей болезни, сопутствующими заболеваниями пациентов</w:t>
      </w:r>
      <w:r w:rsidR="00F406B7" w:rsidRPr="00D17C72">
        <w:rPr>
          <w:rFonts w:ascii="Times New Roman" w:eastAsia="Times New Roman" w:hAnsi="Times New Roman" w:cs="Times New Roman"/>
          <w:color w:val="000000" w:themeColor="text1"/>
        </w:rPr>
        <w:t xml:space="preserve"> и о его личных противопоказаниях к применению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 xml:space="preserve"> лекарственных препаратов, что приведет к более эффективному лечению болезни. </w:t>
      </w:r>
      <w:r w:rsidR="00FC227E" w:rsidRPr="00D17C72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76B3ECB6" w14:textId="298C1BCB" w:rsidR="0089655D" w:rsidRDefault="009028B6" w:rsidP="009546F4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17C72">
        <w:rPr>
          <w:rFonts w:ascii="Times New Roman" w:eastAsia="Times New Roman" w:hAnsi="Times New Roman" w:cs="Times New Roman"/>
          <w:color w:val="000000" w:themeColor="text1"/>
        </w:rPr>
        <w:t xml:space="preserve">Таким образом, проанализировав и сравнив </w:t>
      </w:r>
      <w:r w:rsidR="00B6579A" w:rsidRPr="00D17C72">
        <w:rPr>
          <w:rFonts w:ascii="Times New Roman" w:eastAsia="Times New Roman" w:hAnsi="Times New Roman" w:cs="Times New Roman"/>
          <w:color w:val="000000" w:themeColor="text1"/>
        </w:rPr>
        <w:t>действующую</w:t>
      </w:r>
      <w:r w:rsidRPr="00D17C72">
        <w:rPr>
          <w:rFonts w:ascii="Times New Roman" w:eastAsia="Times New Roman" w:hAnsi="Times New Roman" w:cs="Times New Roman"/>
          <w:color w:val="000000" w:themeColor="text1"/>
        </w:rPr>
        <w:t xml:space="preserve"> систему противодействия туберкулезу</w:t>
      </w:r>
      <w:r w:rsidR="0004147A" w:rsidRPr="00D17C7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B6579A" w:rsidRPr="00D17C72">
        <w:rPr>
          <w:rFonts w:ascii="Times New Roman" w:eastAsia="Times New Roman" w:hAnsi="Times New Roman" w:cs="Times New Roman"/>
          <w:color w:val="000000" w:themeColor="text1"/>
        </w:rPr>
        <w:t xml:space="preserve">в Санкт-Петербурге с </w:t>
      </w:r>
      <w:r w:rsidR="0089655D">
        <w:rPr>
          <w:rFonts w:ascii="Times New Roman" w:eastAsia="Times New Roman" w:hAnsi="Times New Roman" w:cs="Times New Roman"/>
          <w:color w:val="000000" w:themeColor="text1"/>
        </w:rPr>
        <w:t>системами в других</w:t>
      </w:r>
      <w:r w:rsidR="00B6579A" w:rsidRPr="00D17C7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9655D">
        <w:rPr>
          <w:rFonts w:ascii="Times New Roman" w:eastAsia="Times New Roman" w:hAnsi="Times New Roman" w:cs="Times New Roman"/>
          <w:color w:val="000000" w:themeColor="text1"/>
        </w:rPr>
        <w:t>регионах</w:t>
      </w:r>
      <w:r w:rsidR="00B6579A" w:rsidRPr="00D17C72">
        <w:rPr>
          <w:rFonts w:ascii="Times New Roman" w:eastAsia="Times New Roman" w:hAnsi="Times New Roman" w:cs="Times New Roman"/>
          <w:color w:val="000000" w:themeColor="text1"/>
        </w:rPr>
        <w:t xml:space="preserve"> России, </w:t>
      </w:r>
      <w:r w:rsidR="00942000" w:rsidRPr="00D17C72">
        <w:rPr>
          <w:rFonts w:ascii="Times New Roman" w:eastAsia="Times New Roman" w:hAnsi="Times New Roman" w:cs="Times New Roman"/>
          <w:color w:val="000000" w:themeColor="text1"/>
        </w:rPr>
        <w:t>в рамках</w:t>
      </w:r>
      <w:r w:rsidR="005C563D" w:rsidRPr="00D17C72">
        <w:rPr>
          <w:rFonts w:ascii="Times New Roman" w:eastAsia="Times New Roman" w:hAnsi="Times New Roman" w:cs="Times New Roman"/>
          <w:color w:val="000000" w:themeColor="text1"/>
        </w:rPr>
        <w:t xml:space="preserve"> ее совершенствования </w:t>
      </w:r>
      <w:r w:rsidR="00B6579A" w:rsidRPr="00D17C72">
        <w:rPr>
          <w:rFonts w:ascii="Times New Roman" w:eastAsia="Times New Roman" w:hAnsi="Times New Roman" w:cs="Times New Roman"/>
          <w:color w:val="000000" w:themeColor="text1"/>
        </w:rPr>
        <w:t xml:space="preserve">необходимо </w:t>
      </w:r>
      <w:r w:rsidR="00D75469" w:rsidRPr="00D17C72">
        <w:rPr>
          <w:rFonts w:ascii="Times New Roman" w:eastAsia="Times New Roman" w:hAnsi="Times New Roman" w:cs="Times New Roman"/>
          <w:color w:val="000000" w:themeColor="text1"/>
        </w:rPr>
        <w:t>внедри</w:t>
      </w:r>
      <w:r w:rsidR="005C563D" w:rsidRPr="00D17C72">
        <w:rPr>
          <w:rFonts w:ascii="Times New Roman" w:eastAsia="Times New Roman" w:hAnsi="Times New Roman" w:cs="Times New Roman"/>
          <w:color w:val="000000" w:themeColor="text1"/>
        </w:rPr>
        <w:t xml:space="preserve">ть </w:t>
      </w:r>
      <w:r w:rsidR="0062031A" w:rsidRPr="00D17C72">
        <w:rPr>
          <w:rFonts w:ascii="Times New Roman" w:eastAsia="Times New Roman" w:hAnsi="Times New Roman" w:cs="Times New Roman"/>
          <w:color w:val="000000" w:themeColor="text1"/>
        </w:rPr>
        <w:t>ряд реорганизационных мероприятий</w:t>
      </w:r>
      <w:r w:rsidR="009546F4">
        <w:rPr>
          <w:rFonts w:ascii="Times New Roman" w:eastAsia="Times New Roman" w:hAnsi="Times New Roman" w:cs="Times New Roman"/>
          <w:color w:val="000000" w:themeColor="text1"/>
        </w:rPr>
        <w:t>, часть из которых внесет вклад в повышение качества медицинского обслуживания для пациентов, а другая часть позволит снизить издержки оказания услуг.</w:t>
      </w:r>
      <w:r w:rsidR="005C563D" w:rsidRPr="00D17C72">
        <w:rPr>
          <w:rFonts w:ascii="Times New Roman" w:eastAsia="Times New Roman" w:hAnsi="Times New Roman" w:cs="Times New Roman"/>
          <w:color w:val="000000" w:themeColor="text1"/>
        </w:rPr>
        <w:t xml:space="preserve"> В результате чего</w:t>
      </w:r>
      <w:r w:rsidR="00381C43">
        <w:rPr>
          <w:rFonts w:ascii="Times New Roman" w:eastAsia="Times New Roman" w:hAnsi="Times New Roman" w:cs="Times New Roman"/>
          <w:color w:val="000000" w:themeColor="text1"/>
        </w:rPr>
        <w:t>,</w:t>
      </w:r>
      <w:r w:rsidR="0004147A" w:rsidRPr="00D17C7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5C563D" w:rsidRPr="00D17C72">
        <w:rPr>
          <w:rFonts w:ascii="Times New Roman" w:eastAsia="Times New Roman" w:hAnsi="Times New Roman" w:cs="Times New Roman"/>
          <w:color w:val="000000" w:themeColor="text1"/>
        </w:rPr>
        <w:t>эффекты предполагаемых изменений фтизиатрической службы будут носить положительный характер</w:t>
      </w:r>
      <w:r w:rsidR="00CB7052" w:rsidRPr="00D17C72">
        <w:rPr>
          <w:rFonts w:ascii="Times New Roman" w:eastAsia="Times New Roman" w:hAnsi="Times New Roman" w:cs="Times New Roman"/>
          <w:color w:val="000000" w:themeColor="text1"/>
        </w:rPr>
        <w:t xml:space="preserve"> как для самой системы, так и для пациентов</w:t>
      </w:r>
      <w:r w:rsidR="005C563D" w:rsidRPr="00D17C72">
        <w:rPr>
          <w:rFonts w:ascii="Times New Roman" w:eastAsia="Times New Roman" w:hAnsi="Times New Roman" w:cs="Times New Roman"/>
          <w:color w:val="000000" w:themeColor="text1"/>
        </w:rPr>
        <w:t xml:space="preserve">. </w:t>
      </w:r>
    </w:p>
    <w:p w14:paraId="5838F1B6" w14:textId="24CD4279" w:rsidR="0089655D" w:rsidRDefault="0089655D" w:rsidP="0089655D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>
        <w:rPr>
          <w:rFonts w:ascii="Times New Roman" w:eastAsia="Times New Roman" w:hAnsi="Times New Roman" w:cs="Times New Roman"/>
          <w:color w:val="000000" w:themeColor="text1"/>
        </w:rPr>
        <w:t>Пути по реформированию системы противодействия туберкулезу</w:t>
      </w:r>
      <w:r w:rsidR="009546F4">
        <w:rPr>
          <w:rFonts w:ascii="Times New Roman" w:eastAsia="Times New Roman" w:hAnsi="Times New Roman" w:cs="Times New Roman"/>
          <w:color w:val="000000" w:themeColor="text1"/>
        </w:rPr>
        <w:t xml:space="preserve"> следующие</w:t>
      </w:r>
      <w:r>
        <w:rPr>
          <w:rFonts w:ascii="Times New Roman" w:eastAsia="Times New Roman" w:hAnsi="Times New Roman" w:cs="Times New Roman"/>
          <w:color w:val="000000" w:themeColor="text1"/>
          <w:lang w:val="en-US"/>
        </w:rPr>
        <w:t>:</w:t>
      </w:r>
    </w:p>
    <w:p w14:paraId="724F885F" w14:textId="6DEE21AB" w:rsidR="0089655D" w:rsidRDefault="0089655D" w:rsidP="0089655D">
      <w:pPr>
        <w:pStyle w:val="af0"/>
        <w:numPr>
          <w:ilvl w:val="0"/>
          <w:numId w:val="19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с</w:t>
      </w:r>
      <w:r w:rsidRPr="0089655D">
        <w:rPr>
          <w:rFonts w:ascii="Times New Roman" w:eastAsia="Times New Roman" w:hAnsi="Times New Roman" w:cs="Times New Roman"/>
          <w:color w:val="000000" w:themeColor="text1"/>
        </w:rPr>
        <w:t>оздание единого городского Центра противодействия распространению туберкулеза</w:t>
      </w:r>
      <w:r>
        <w:rPr>
          <w:rFonts w:ascii="Times New Roman" w:eastAsia="Times New Roman" w:hAnsi="Times New Roman" w:cs="Times New Roman"/>
          <w:color w:val="000000" w:themeColor="text1"/>
          <w:lang w:val="en-US"/>
        </w:rPr>
        <w:t>;</w:t>
      </w:r>
    </w:p>
    <w:p w14:paraId="1B9DA6AA" w14:textId="638E942E" w:rsidR="0089655D" w:rsidRPr="0089655D" w:rsidRDefault="0089655D" w:rsidP="0089655D">
      <w:pPr>
        <w:pStyle w:val="af0"/>
        <w:numPr>
          <w:ilvl w:val="0"/>
          <w:numId w:val="19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9655D">
        <w:rPr>
          <w:rFonts w:ascii="Times New Roman" w:eastAsia="Times New Roman" w:hAnsi="Times New Roman" w:cs="Times New Roman"/>
          <w:color w:val="000000" w:themeColor="text1"/>
        </w:rPr>
        <w:t>новое территориальное распределение противотуберкулезных диспансеров и санаториев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7FC43D57" w14:textId="3D55C341" w:rsidR="0089655D" w:rsidRDefault="0089655D" w:rsidP="0089655D">
      <w:pPr>
        <w:pStyle w:val="af0"/>
        <w:numPr>
          <w:ilvl w:val="0"/>
          <w:numId w:val="18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в</w:t>
      </w:r>
      <w:r w:rsidRPr="0089655D">
        <w:rPr>
          <w:rFonts w:ascii="Times New Roman" w:eastAsia="Times New Roman" w:hAnsi="Times New Roman" w:cs="Times New Roman"/>
          <w:color w:val="000000" w:themeColor="text1"/>
        </w:rPr>
        <w:t>ведение единой системы учета случаев туберкулеза от диагностики до выздоровления.</w:t>
      </w:r>
    </w:p>
    <w:p w14:paraId="1E305760" w14:textId="717BD38D" w:rsidR="0089655D" w:rsidRPr="0089655D" w:rsidRDefault="0089655D" w:rsidP="009546F4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Эффекты предполагаемых изменений работы фтизиатрической службы </w:t>
      </w:r>
      <w:r w:rsidR="009546F4">
        <w:rPr>
          <w:rFonts w:ascii="Times New Roman" w:eastAsia="Times New Roman" w:hAnsi="Times New Roman" w:cs="Times New Roman"/>
          <w:color w:val="000000" w:themeColor="text1"/>
        </w:rPr>
        <w:t xml:space="preserve">можно рассматривать, как с точки зрения медицинской эффективности, так и с точки зрения бюджетной. Под понятием медицинской эффективности подразумевается повышение эффективности лечения туберкулеза и повышение доступности противотуберкулезной помощи. </w:t>
      </w:r>
      <w:r w:rsidR="009546F4" w:rsidRPr="0089655D">
        <w:rPr>
          <w:rFonts w:ascii="Times New Roman" w:eastAsia="Times New Roman" w:hAnsi="Times New Roman" w:cs="Times New Roman"/>
          <w:color w:val="000000" w:themeColor="text1"/>
        </w:rPr>
        <w:t>Рассматривая бюджетную эффективность, стоит подчеркнуть, что при реформировании системы удастся добиться снижения финансовых затрат на содержание службы, а неиспользуемые здания и земельные участки будут переданы в казну города.</w:t>
      </w:r>
    </w:p>
    <w:p w14:paraId="5675B51B" w14:textId="611B7DBF" w:rsidR="00A21251" w:rsidRDefault="00381C43" w:rsidP="00EE16E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Результатами выпускной квалификационной работы являются</w:t>
      </w:r>
      <w:r>
        <w:rPr>
          <w:rFonts w:ascii="Times New Roman" w:eastAsia="Times New Roman" w:hAnsi="Times New Roman" w:cs="Times New Roman"/>
          <w:color w:val="000000" w:themeColor="text1"/>
          <w:lang w:val="en-US"/>
        </w:rPr>
        <w:t>: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659DABDE" w14:textId="77777777" w:rsidR="00B45930" w:rsidRDefault="00381C43" w:rsidP="0089655D">
      <w:pPr>
        <w:pStyle w:val="af0"/>
        <w:numPr>
          <w:ilvl w:val="0"/>
          <w:numId w:val="17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9655D">
        <w:rPr>
          <w:rFonts w:ascii="Times New Roman" w:eastAsia="Times New Roman" w:hAnsi="Times New Roman" w:cs="Times New Roman"/>
          <w:color w:val="000000" w:themeColor="text1"/>
        </w:rPr>
        <w:t xml:space="preserve">модификация методологии </w:t>
      </w:r>
      <w:r w:rsidR="0089655D">
        <w:rPr>
          <w:rFonts w:ascii="Times New Roman" w:eastAsia="Times New Roman" w:hAnsi="Times New Roman" w:cs="Times New Roman"/>
          <w:color w:val="000000" w:themeColor="text1"/>
        </w:rPr>
        <w:t xml:space="preserve">Майкла </w:t>
      </w:r>
      <w:r w:rsidR="00B45930">
        <w:rPr>
          <w:rFonts w:ascii="Times New Roman" w:eastAsia="Times New Roman" w:hAnsi="Times New Roman" w:cs="Times New Roman"/>
          <w:color w:val="000000" w:themeColor="text1"/>
        </w:rPr>
        <w:t>Портера</w:t>
      </w:r>
    </w:p>
    <w:p w14:paraId="34AF8E7D" w14:textId="13EC86FA" w:rsidR="00B45930" w:rsidRPr="00B45930" w:rsidRDefault="00B45930" w:rsidP="00B45930">
      <w:pPr>
        <w:pStyle w:val="af0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- </w:t>
      </w:r>
      <w:r w:rsidR="00381C43" w:rsidRPr="0089655D">
        <w:rPr>
          <w:rFonts w:ascii="Times New Roman" w:eastAsia="Times New Roman" w:hAnsi="Times New Roman" w:cs="Times New Roman"/>
          <w:color w:val="000000" w:themeColor="text1"/>
        </w:rPr>
        <w:t>введение новой компоненты цен</w:t>
      </w:r>
      <w:r>
        <w:rPr>
          <w:rFonts w:ascii="Times New Roman" w:eastAsia="Times New Roman" w:hAnsi="Times New Roman" w:cs="Times New Roman"/>
          <w:color w:val="000000" w:themeColor="text1"/>
        </w:rPr>
        <w:t>ности – самочувствие пациента</w:t>
      </w:r>
      <w:r>
        <w:rPr>
          <w:rFonts w:ascii="Times New Roman" w:eastAsia="Times New Roman" w:hAnsi="Times New Roman" w:cs="Times New Roman"/>
          <w:color w:val="000000" w:themeColor="text1"/>
          <w:lang w:val="en-US"/>
        </w:rPr>
        <w:t>;</w:t>
      </w:r>
    </w:p>
    <w:p w14:paraId="02BA8412" w14:textId="120C3FE8" w:rsidR="0089655D" w:rsidRDefault="00B45930" w:rsidP="00B45930">
      <w:pPr>
        <w:pStyle w:val="af0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- введение </w:t>
      </w:r>
      <w:r w:rsidR="00381C43" w:rsidRPr="0089655D">
        <w:rPr>
          <w:rFonts w:ascii="Times New Roman" w:eastAsia="Times New Roman" w:hAnsi="Times New Roman" w:cs="Times New Roman"/>
          <w:color w:val="000000" w:themeColor="text1"/>
        </w:rPr>
        <w:t>нового звена цепочки – логистик</w:t>
      </w:r>
      <w:r w:rsidR="0089655D">
        <w:rPr>
          <w:rFonts w:ascii="Times New Roman" w:eastAsia="Times New Roman" w:hAnsi="Times New Roman" w:cs="Times New Roman"/>
          <w:color w:val="000000" w:themeColor="text1"/>
        </w:rPr>
        <w:t>а</w:t>
      </w:r>
      <w:r w:rsidR="00381C43" w:rsidRPr="0089655D">
        <w:rPr>
          <w:rFonts w:ascii="Times New Roman" w:eastAsia="Times New Roman" w:hAnsi="Times New Roman" w:cs="Times New Roman"/>
          <w:color w:val="000000" w:themeColor="text1"/>
        </w:rPr>
        <w:t xml:space="preserve"> ресурсов; </w:t>
      </w:r>
    </w:p>
    <w:p w14:paraId="262468A2" w14:textId="77777777" w:rsidR="0089655D" w:rsidRDefault="0089655D" w:rsidP="0089655D">
      <w:pPr>
        <w:pStyle w:val="af0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>
        <w:rPr>
          <w:rFonts w:ascii="Times New Roman" w:eastAsia="Times New Roman" w:hAnsi="Times New Roman" w:cs="Times New Roman"/>
          <w:color w:val="000000" w:themeColor="text1"/>
        </w:rPr>
        <w:t>-</w:t>
      </w:r>
      <w:r w:rsidR="00381C43" w:rsidRPr="0089655D">
        <w:rPr>
          <w:rFonts w:ascii="Times New Roman" w:eastAsia="Times New Roman" w:hAnsi="Times New Roman" w:cs="Times New Roman"/>
          <w:color w:val="000000" w:themeColor="text1"/>
        </w:rPr>
        <w:t xml:space="preserve"> сосредоточение всех медицинских мероприятий в нижней части </w:t>
      </w:r>
      <w:r w:rsidR="00381C43" w:rsidRPr="0089655D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CDVC; </w:t>
      </w:r>
    </w:p>
    <w:p w14:paraId="78778559" w14:textId="087E7D62" w:rsidR="0089655D" w:rsidRDefault="0089655D" w:rsidP="00B45930">
      <w:pPr>
        <w:pStyle w:val="af0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- </w:t>
      </w:r>
      <w:r w:rsidR="00381C43" w:rsidRPr="0089655D">
        <w:rPr>
          <w:rFonts w:ascii="Times New Roman" w:eastAsia="Times New Roman" w:hAnsi="Times New Roman" w:cs="Times New Roman"/>
          <w:color w:val="000000" w:themeColor="text1"/>
        </w:rPr>
        <w:t>отображение вклада в ценность д</w:t>
      </w:r>
      <w:r w:rsidR="00B45930">
        <w:rPr>
          <w:rFonts w:ascii="Times New Roman" w:eastAsia="Times New Roman" w:hAnsi="Times New Roman" w:cs="Times New Roman"/>
          <w:color w:val="000000" w:themeColor="text1"/>
        </w:rPr>
        <w:t>ля потребителя.</w:t>
      </w:r>
    </w:p>
    <w:p w14:paraId="30389EDB" w14:textId="3987A5D1" w:rsidR="00B45930" w:rsidRPr="0089655D" w:rsidRDefault="00B45930" w:rsidP="00B45930">
      <w:pPr>
        <w:pStyle w:val="af0"/>
        <w:numPr>
          <w:ilvl w:val="0"/>
          <w:numId w:val="17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применение модифицированной цепочки добавленной стоимости для лечения пациентов</w:t>
      </w:r>
    </w:p>
    <w:p w14:paraId="180DDDCA" w14:textId="77777777" w:rsidR="0089655D" w:rsidRDefault="00381C43" w:rsidP="00B45930">
      <w:pPr>
        <w:pStyle w:val="af0"/>
        <w:numPr>
          <w:ilvl w:val="0"/>
          <w:numId w:val="17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9655D">
        <w:rPr>
          <w:rFonts w:ascii="Times New Roman" w:eastAsia="Times New Roman" w:hAnsi="Times New Roman" w:cs="Times New Roman"/>
          <w:color w:val="000000" w:themeColor="text1"/>
        </w:rPr>
        <w:t xml:space="preserve">обоснование неэффективности децентрализованной системы закупок. </w:t>
      </w:r>
    </w:p>
    <w:p w14:paraId="5FEFF911" w14:textId="77777777" w:rsidR="0089655D" w:rsidRDefault="0089655D" w:rsidP="008965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1424B6F" w14:textId="77777777" w:rsidR="00916074" w:rsidRPr="00916074" w:rsidRDefault="00916074" w:rsidP="00916074"/>
    <w:p w14:paraId="2D08FC69" w14:textId="368AA92F" w:rsidR="003C032A" w:rsidRPr="00271412" w:rsidRDefault="003C032A" w:rsidP="00271412">
      <w:pPr>
        <w:rPr>
          <w:rFonts w:ascii="Times New Roman" w:eastAsiaTheme="majorEastAsia" w:hAnsi="Times New Roman" w:cstheme="majorBidi"/>
          <w:b/>
          <w:sz w:val="26"/>
          <w:szCs w:val="26"/>
          <w:lang w:eastAsia="ru-RU"/>
        </w:rPr>
      </w:pPr>
      <w:r>
        <w:br w:type="page"/>
      </w:r>
    </w:p>
    <w:p w14:paraId="4DA9E998" w14:textId="3CFC1045" w:rsidR="005C00A2" w:rsidRDefault="005C00A2" w:rsidP="00E229A4">
      <w:pPr>
        <w:pStyle w:val="2"/>
        <w:ind w:firstLine="0"/>
      </w:pPr>
      <w:bookmarkStart w:id="15" w:name="_Toc104812314"/>
      <w:r>
        <w:lastRenderedPageBreak/>
        <w:t>СПИСОК ИСПОЛЬЗОВАННОЙ ЛИТЕРАТУРЫ</w:t>
      </w:r>
      <w:bookmarkEnd w:id="15"/>
    </w:p>
    <w:p w14:paraId="69215248" w14:textId="67EB45E5" w:rsidR="00370468" w:rsidRDefault="00370468" w:rsidP="00C7531B">
      <w:pPr>
        <w:pStyle w:val="af0"/>
        <w:numPr>
          <w:ilvl w:val="0"/>
          <w:numId w:val="6"/>
        </w:numPr>
        <w:spacing w:line="360" w:lineRule="auto"/>
        <w:ind w:left="-3"/>
        <w:jc w:val="both"/>
        <w:rPr>
          <w:rFonts w:ascii="Times New Roman" w:hAnsi="Times New Roman" w:cs="Times New Roman"/>
        </w:rPr>
      </w:pPr>
      <w:r w:rsidRPr="00370468">
        <w:rPr>
          <w:rFonts w:ascii="Times New Roman" w:hAnsi="Times New Roman" w:cs="Times New Roman"/>
        </w:rPr>
        <w:t>А.Е. Иванов, Е.В. Гиленко, Е.М. Батуева (2021) О вкладе прокьюремента в повышение</w:t>
      </w:r>
      <w:r>
        <w:rPr>
          <w:rFonts w:ascii="Times New Roman" w:hAnsi="Times New Roman" w:cs="Times New Roman"/>
        </w:rPr>
        <w:t xml:space="preserve"> </w:t>
      </w:r>
      <w:r w:rsidRPr="00370468">
        <w:rPr>
          <w:rFonts w:ascii="Times New Roman" w:hAnsi="Times New Roman" w:cs="Times New Roman"/>
        </w:rPr>
        <w:t>эффективности системы противодействия распространению ВИЧ-инфекции в Российской Федерации. – ГОСЗАКАЗ: управление, размещение, обеспечение, № 63, с. 70-83.</w:t>
      </w:r>
    </w:p>
    <w:p w14:paraId="5DCD7402" w14:textId="41CBC34E" w:rsidR="00844F39" w:rsidRDefault="00844F39" w:rsidP="00C7531B">
      <w:pPr>
        <w:pStyle w:val="af0"/>
        <w:numPr>
          <w:ilvl w:val="0"/>
          <w:numId w:val="6"/>
        </w:numPr>
        <w:spacing w:line="360" w:lineRule="auto"/>
        <w:ind w:left="-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А.Е. Иванов, А.М. Пантелеев </w:t>
      </w:r>
      <w:r w:rsidR="00082B1A">
        <w:rPr>
          <w:rFonts w:ascii="Times New Roman" w:hAnsi="Times New Roman" w:cs="Times New Roman"/>
        </w:rPr>
        <w:t>(</w:t>
      </w:r>
      <w:r w:rsidR="00C7531B">
        <w:rPr>
          <w:rFonts w:ascii="Times New Roman" w:hAnsi="Times New Roman" w:cs="Times New Roman"/>
        </w:rPr>
        <w:t>25.02.</w:t>
      </w:r>
      <w:r w:rsidR="00082B1A">
        <w:rPr>
          <w:rFonts w:ascii="Times New Roman" w:hAnsi="Times New Roman" w:cs="Times New Roman"/>
        </w:rPr>
        <w:t>2022) Научно-практический семинар «Использование методологии цепочек добавления стоимости в стратегическом пла</w:t>
      </w:r>
      <w:r w:rsidR="009D4073">
        <w:rPr>
          <w:rFonts w:ascii="Times New Roman" w:hAnsi="Times New Roman" w:cs="Times New Roman"/>
        </w:rPr>
        <w:t>нировании деятельности клиники»</w:t>
      </w:r>
    </w:p>
    <w:p w14:paraId="36C9D695" w14:textId="64167076" w:rsidR="001D389F" w:rsidRDefault="001D389F" w:rsidP="001D389F">
      <w:pPr>
        <w:pStyle w:val="af0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</w:rPr>
      </w:pPr>
      <w:r>
        <w:t xml:space="preserve">В.Б. Галкин, Б.М. Ариэль, А.Л. Чужов, «Сравнительная оценка динамики заболеваемости легочным и внелегочным туберкулезом в Санкт-Петербурге за полвека наблюдения» </w:t>
      </w:r>
      <w:r w:rsidRPr="001D389F">
        <w:rPr>
          <w:rFonts w:ascii="Times New Roman" w:hAnsi="Times New Roman" w:cs="Times New Roman"/>
        </w:rPr>
        <w:t>[Электронный ресурс] – Режим доступа:</w:t>
      </w:r>
      <w:r>
        <w:t xml:space="preserve"> </w:t>
      </w:r>
      <w:hyperlink r:id="rId18" w:history="1">
        <w:r w:rsidRPr="0024402C">
          <w:rPr>
            <w:rStyle w:val="ad"/>
          </w:rPr>
          <w:t>https://tubercules.org/wp-content/uploads/2021/01/sravnitelnaya-oczenka-dinamiki-zabolevaemosti-legochnym-i-vnelegochnym-tuberkulezom-v-sankt-peterburge-za-polveka-nablyudeniya.pdf</w:t>
        </w:r>
      </w:hyperlink>
      <w:r>
        <w:t xml:space="preserve"> </w:t>
      </w:r>
      <w:r w:rsidRPr="001D389F">
        <w:rPr>
          <w:rFonts w:ascii="Times New Roman" w:hAnsi="Times New Roman" w:cs="Times New Roman"/>
        </w:rPr>
        <w:t>, свободный – Загл. с экрана</w:t>
      </w:r>
      <w:r w:rsidR="009D4073">
        <w:rPr>
          <w:rFonts w:ascii="Times New Roman" w:hAnsi="Times New Roman" w:cs="Times New Roman"/>
        </w:rPr>
        <w:t xml:space="preserve"> (дата обращения</w:t>
      </w:r>
      <w:r w:rsidR="009D4073">
        <w:rPr>
          <w:rFonts w:ascii="Times New Roman" w:hAnsi="Times New Roman" w:cs="Times New Roman"/>
          <w:lang w:val="en-US"/>
        </w:rPr>
        <w:t xml:space="preserve">: 03.02.2022 </w:t>
      </w:r>
      <w:r w:rsidR="009D4073">
        <w:rPr>
          <w:rFonts w:ascii="Times New Roman" w:hAnsi="Times New Roman" w:cs="Times New Roman"/>
        </w:rPr>
        <w:t>)</w:t>
      </w:r>
    </w:p>
    <w:p w14:paraId="1EE2BE13" w14:textId="6686FFF6" w:rsidR="00F61C68" w:rsidRDefault="00F61C68" w:rsidP="00F61C68">
      <w:pPr>
        <w:pStyle w:val="af0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229A4">
        <w:rPr>
          <w:rFonts w:ascii="Times New Roman" w:hAnsi="Times New Roman" w:cs="Times New Roman"/>
        </w:rPr>
        <w:t xml:space="preserve">Единая информационная система в сфере закупок [Электронный ресурс] – Режим доступа: </w:t>
      </w:r>
      <w:hyperlink r:id="rId19" w:history="1">
        <w:r w:rsidRPr="00E229A4">
          <w:rPr>
            <w:rStyle w:val="ad"/>
            <w:rFonts w:ascii="Times New Roman" w:hAnsi="Times New Roman" w:cs="Times New Roman"/>
          </w:rPr>
          <w:t>https://zakupki.gov.ru/epz/main/public/home.html</w:t>
        </w:r>
      </w:hyperlink>
      <w:r w:rsidRPr="00E229A4">
        <w:rPr>
          <w:rFonts w:ascii="Times New Roman" w:hAnsi="Times New Roman" w:cs="Times New Roman"/>
        </w:rPr>
        <w:t xml:space="preserve"> , свободный – Загл. с экрана</w:t>
      </w:r>
      <w:r w:rsidR="009D4073">
        <w:rPr>
          <w:rFonts w:ascii="Times New Roman" w:hAnsi="Times New Roman" w:cs="Times New Roman"/>
        </w:rPr>
        <w:t xml:space="preserve"> (дата обращения</w:t>
      </w:r>
      <w:r w:rsidR="009D4073">
        <w:rPr>
          <w:rFonts w:ascii="Times New Roman" w:hAnsi="Times New Roman" w:cs="Times New Roman"/>
          <w:lang w:val="en-US"/>
        </w:rPr>
        <w:t>: 15.02.2022</w:t>
      </w:r>
      <w:r w:rsidR="009D4073">
        <w:rPr>
          <w:rFonts w:ascii="Times New Roman" w:hAnsi="Times New Roman" w:cs="Times New Roman"/>
        </w:rPr>
        <w:t>)</w:t>
      </w:r>
    </w:p>
    <w:p w14:paraId="4400D094" w14:textId="780E7B01" w:rsidR="0072761B" w:rsidRDefault="0072761B" w:rsidP="00F61C68">
      <w:pPr>
        <w:pStyle w:val="af0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Жукова</w:t>
      </w:r>
      <w:r w:rsidRPr="0072761B">
        <w:t xml:space="preserve"> </w:t>
      </w:r>
      <w:r w:rsidRPr="0072761B">
        <w:rPr>
          <w:rFonts w:ascii="Times New Roman" w:hAnsi="Times New Roman" w:cs="Times New Roman"/>
        </w:rPr>
        <w:t>М.П. Современные тенденции в эпидемиологии туберкулеза / М.П. Жукова, В.В.Пунга // 2 Съезд врачей фтизиатров: Сб. резюме.-Саратов, 1994.-С.22.</w:t>
      </w:r>
      <w:r>
        <w:rPr>
          <w:rFonts w:ascii="Times New Roman" w:hAnsi="Times New Roman" w:cs="Times New Roman"/>
        </w:rPr>
        <w:t xml:space="preserve">  </w:t>
      </w:r>
    </w:p>
    <w:p w14:paraId="5E91DC4F" w14:textId="64155E1D" w:rsidR="0072761B" w:rsidRDefault="0072761B" w:rsidP="00F61C68">
      <w:pPr>
        <w:pStyle w:val="af0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Клебонов </w:t>
      </w:r>
      <w:r w:rsidRPr="0072761B">
        <w:rPr>
          <w:rFonts w:ascii="Times New Roman" w:hAnsi="Times New Roman" w:cs="Times New Roman"/>
        </w:rPr>
        <w:t>М.А. Профилактическая вакцинация против туберкулеза / М.А. Клебанов // М. - 1946.</w:t>
      </w:r>
    </w:p>
    <w:p w14:paraId="6E189FF1" w14:textId="4BE539FB" w:rsidR="00F61C68" w:rsidRDefault="00F61C68" w:rsidP="00F61C68">
      <w:pPr>
        <w:pStyle w:val="af0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</w:rPr>
      </w:pPr>
      <w:r>
        <w:t xml:space="preserve">Организация борьбы с туберкулезом в Российской Федерации </w:t>
      </w:r>
      <w:r w:rsidRPr="00F61C68">
        <w:rPr>
          <w:rFonts w:ascii="Times New Roman" w:hAnsi="Times New Roman" w:cs="Times New Roman"/>
        </w:rPr>
        <w:t xml:space="preserve">[Электронный ресурс] – Режим доступа: </w:t>
      </w:r>
      <w:r>
        <w:t xml:space="preserve"> </w:t>
      </w:r>
      <w:hyperlink r:id="rId20" w:history="1">
        <w:r w:rsidRPr="0024402C">
          <w:rPr>
            <w:rStyle w:val="ad"/>
          </w:rPr>
          <w:t>http://vmede.org/sait/?id=Infekcionnye_bolezni_tubik_koshe4kin_2007&amp;menu=Infekcionnye_bolezni_tubik_koshe4kin_2007&amp;page=9</w:t>
        </w:r>
      </w:hyperlink>
      <w:r>
        <w:t xml:space="preserve"> </w:t>
      </w:r>
      <w:r w:rsidRPr="00F61C68">
        <w:rPr>
          <w:rFonts w:ascii="Times New Roman" w:hAnsi="Times New Roman" w:cs="Times New Roman"/>
        </w:rPr>
        <w:t>, свободный – Загл. с экрана</w:t>
      </w:r>
      <w:r w:rsidR="009D4073">
        <w:rPr>
          <w:rFonts w:ascii="Times New Roman" w:hAnsi="Times New Roman" w:cs="Times New Roman"/>
        </w:rPr>
        <w:t xml:space="preserve"> (дата обращения</w:t>
      </w:r>
      <w:r w:rsidR="009D4073">
        <w:rPr>
          <w:rFonts w:ascii="Times New Roman" w:hAnsi="Times New Roman" w:cs="Times New Roman"/>
          <w:lang w:val="en-US"/>
        </w:rPr>
        <w:t>: 01.02.2022</w:t>
      </w:r>
      <w:r w:rsidR="009D4073">
        <w:rPr>
          <w:rFonts w:ascii="Times New Roman" w:hAnsi="Times New Roman" w:cs="Times New Roman"/>
        </w:rPr>
        <w:t>)</w:t>
      </w:r>
    </w:p>
    <w:p w14:paraId="0DE41054" w14:textId="33EE273A" w:rsidR="00F61C68" w:rsidRDefault="00F61C68" w:rsidP="00F61C68">
      <w:pPr>
        <w:pStyle w:val="af0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</w:rPr>
      </w:pPr>
      <w:r>
        <w:t xml:space="preserve">Организация противотуберкулезной помощи в России </w:t>
      </w:r>
      <w:r w:rsidRPr="001255CC">
        <w:rPr>
          <w:rFonts w:ascii="Times New Roman" w:hAnsi="Times New Roman" w:cs="Times New Roman"/>
        </w:rPr>
        <w:t>[Электронный ресурс] – Режим доступа:</w:t>
      </w:r>
      <w:r>
        <w:t xml:space="preserve"> </w:t>
      </w:r>
      <w:hyperlink r:id="rId21" w:history="1">
        <w:r w:rsidRPr="0024402C">
          <w:rPr>
            <w:rStyle w:val="ad"/>
          </w:rPr>
          <w:t>https://cyberleninka.ru/article/n/organizatsiya-protivotuberkuleznoy-pomoschi-v-rossii</w:t>
        </w:r>
      </w:hyperlink>
      <w:r>
        <w:t xml:space="preserve"> </w:t>
      </w:r>
      <w:r w:rsidRPr="001255CC">
        <w:rPr>
          <w:rFonts w:ascii="Times New Roman" w:hAnsi="Times New Roman" w:cs="Times New Roman"/>
        </w:rPr>
        <w:t>, свободный – Загл. с экрана</w:t>
      </w:r>
      <w:r w:rsidR="009D4073">
        <w:rPr>
          <w:rFonts w:ascii="Times New Roman" w:hAnsi="Times New Roman" w:cs="Times New Roman"/>
        </w:rPr>
        <w:t xml:space="preserve"> (дата обращения</w:t>
      </w:r>
      <w:r w:rsidR="009D4073">
        <w:rPr>
          <w:rFonts w:ascii="Times New Roman" w:hAnsi="Times New Roman" w:cs="Times New Roman"/>
          <w:lang w:val="en-US"/>
        </w:rPr>
        <w:t>: 04.02.2022</w:t>
      </w:r>
      <w:r w:rsidR="009D4073">
        <w:rPr>
          <w:rFonts w:ascii="Times New Roman" w:hAnsi="Times New Roman" w:cs="Times New Roman"/>
        </w:rPr>
        <w:t>)</w:t>
      </w:r>
    </w:p>
    <w:p w14:paraId="35FBB10C" w14:textId="537C1CEE" w:rsidR="005E112E" w:rsidRDefault="005E112E" w:rsidP="00F61C68">
      <w:pPr>
        <w:pStyle w:val="af0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</w:rPr>
      </w:pPr>
      <w:r w:rsidRPr="0035353A">
        <w:rPr>
          <w:rFonts w:ascii="Times New Roman" w:hAnsi="Times New Roman" w:cs="Times New Roman"/>
        </w:rPr>
        <w:t>Распоряжение Правительства РФ от 31.12.2015 «Государственная стратегия ликвидации туберкулеза в Российской федерации до 2025</w:t>
      </w:r>
      <w:r w:rsidR="006F1F98">
        <w:rPr>
          <w:rFonts w:ascii="Times New Roman" w:hAnsi="Times New Roman" w:cs="Times New Roman"/>
        </w:rPr>
        <w:t xml:space="preserve"> года</w:t>
      </w:r>
      <w:r w:rsidRPr="0035353A">
        <w:rPr>
          <w:rFonts w:ascii="Times New Roman" w:hAnsi="Times New Roman" w:cs="Times New Roman"/>
        </w:rPr>
        <w:t>»</w:t>
      </w:r>
    </w:p>
    <w:p w14:paraId="22C87BBE" w14:textId="74EA372E" w:rsidR="0072761B" w:rsidRDefault="0072761B" w:rsidP="00F61C68">
      <w:pPr>
        <w:pStyle w:val="af0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</w:rPr>
      </w:pPr>
      <w:r w:rsidRPr="0072761B">
        <w:rPr>
          <w:rFonts w:ascii="Times New Roman" w:hAnsi="Times New Roman" w:cs="Times New Roman"/>
        </w:rPr>
        <w:t>Стародубов</w:t>
      </w:r>
      <w:r w:rsidRPr="0072761B">
        <w:rPr>
          <w:rFonts w:ascii="Times New Roman" w:hAnsi="Times New Roman" w:cs="Times New Roman"/>
        </w:rPr>
        <w:tab/>
        <w:t>В.И. Туберкулез в России. Проблемы и пути их решения / В.И.Стародубов, М.И.Перельман, С.Е.Борисов // Большой целевой журн. о туберкулезе-1999.-№2.-С. 15-17.</w:t>
      </w:r>
    </w:p>
    <w:p w14:paraId="073667DF" w14:textId="40727229" w:rsidR="007D4302" w:rsidRDefault="007D4302" w:rsidP="00F61C68">
      <w:pPr>
        <w:pStyle w:val="af0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</w:rPr>
      </w:pPr>
      <w:r>
        <w:lastRenderedPageBreak/>
        <w:t>Туберкулез в России</w:t>
      </w:r>
      <w:r>
        <w:rPr>
          <w:lang w:val="en-US"/>
        </w:rPr>
        <w:t xml:space="preserve">: </w:t>
      </w:r>
      <w:r>
        <w:t xml:space="preserve">Болезнь, о которой не говорят </w:t>
      </w:r>
      <w:r w:rsidRPr="001255CC">
        <w:rPr>
          <w:rFonts w:ascii="Times New Roman" w:hAnsi="Times New Roman" w:cs="Times New Roman"/>
        </w:rPr>
        <w:t>[Электронный ресурс] – Режим доступа:</w:t>
      </w:r>
      <w:r>
        <w:t xml:space="preserve"> </w:t>
      </w:r>
      <w:hyperlink r:id="rId22" w:history="1">
        <w:r w:rsidRPr="0024402C">
          <w:rPr>
            <w:rStyle w:val="ad"/>
          </w:rPr>
          <w:t>https://spid.center/ru/articles/461/</w:t>
        </w:r>
      </w:hyperlink>
      <w:r>
        <w:t xml:space="preserve"> </w:t>
      </w:r>
      <w:r w:rsidRPr="001255CC">
        <w:rPr>
          <w:rFonts w:ascii="Times New Roman" w:hAnsi="Times New Roman" w:cs="Times New Roman"/>
        </w:rPr>
        <w:t>, свободный – Загл. с экрана</w:t>
      </w:r>
      <w:r w:rsidR="009D4073">
        <w:rPr>
          <w:rFonts w:ascii="Times New Roman" w:hAnsi="Times New Roman" w:cs="Times New Roman"/>
        </w:rPr>
        <w:t xml:space="preserve"> (дата обращения</w:t>
      </w:r>
      <w:r w:rsidR="009D4073">
        <w:rPr>
          <w:rFonts w:ascii="Times New Roman" w:hAnsi="Times New Roman" w:cs="Times New Roman"/>
          <w:lang w:val="en-US"/>
        </w:rPr>
        <w:t xml:space="preserve">: 07.02. 2022 </w:t>
      </w:r>
      <w:r w:rsidR="009D4073">
        <w:rPr>
          <w:rFonts w:ascii="Times New Roman" w:hAnsi="Times New Roman" w:cs="Times New Roman"/>
        </w:rPr>
        <w:t>)</w:t>
      </w:r>
    </w:p>
    <w:p w14:paraId="2344DBAC" w14:textId="775D4F52" w:rsidR="00F61C68" w:rsidRDefault="00F61C68" w:rsidP="00F61C68">
      <w:pPr>
        <w:pStyle w:val="af0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Федеральное Агентство Новостей </w:t>
      </w:r>
      <w:r w:rsidRPr="00F61C68">
        <w:rPr>
          <w:rFonts w:ascii="Times New Roman" w:hAnsi="Times New Roman" w:cs="Times New Roman"/>
        </w:rPr>
        <w:t>[Электронный ресурс] – Режим доступа:</w:t>
      </w:r>
      <w:r>
        <w:t xml:space="preserve"> </w:t>
      </w:r>
      <w:r>
        <w:rPr>
          <w:rFonts w:ascii="Times New Roman" w:hAnsi="Times New Roman" w:cs="Times New Roman"/>
        </w:rPr>
        <w:t xml:space="preserve"> </w:t>
      </w:r>
      <w:hyperlink r:id="rId23" w:history="1">
        <w:r w:rsidRPr="0024402C">
          <w:rPr>
            <w:rStyle w:val="ad"/>
          </w:rPr>
          <w:t>https://riafan.ru/374106-borba-s-tuberkulezom-v-peterburge-vrachi-gotovyi-a-bolnyie-ne-vsegda</w:t>
        </w:r>
      </w:hyperlink>
      <w:r>
        <w:rPr>
          <w:rStyle w:val="ad"/>
        </w:rPr>
        <w:t xml:space="preserve"> </w:t>
      </w:r>
      <w:r w:rsidRPr="00F61C68">
        <w:rPr>
          <w:rFonts w:ascii="Times New Roman" w:hAnsi="Times New Roman" w:cs="Times New Roman"/>
        </w:rPr>
        <w:t>, свободный – Загл. с экрана</w:t>
      </w:r>
      <w:r w:rsidR="009D4073">
        <w:rPr>
          <w:rFonts w:ascii="Times New Roman" w:hAnsi="Times New Roman" w:cs="Times New Roman"/>
        </w:rPr>
        <w:t xml:space="preserve"> (дата обращения</w:t>
      </w:r>
      <w:r w:rsidR="009D4073">
        <w:rPr>
          <w:rFonts w:ascii="Times New Roman" w:hAnsi="Times New Roman" w:cs="Times New Roman"/>
          <w:lang w:val="en-US"/>
        </w:rPr>
        <w:t xml:space="preserve">: 15.02.2022 </w:t>
      </w:r>
      <w:r w:rsidR="009D4073">
        <w:rPr>
          <w:rFonts w:ascii="Times New Roman" w:hAnsi="Times New Roman" w:cs="Times New Roman"/>
        </w:rPr>
        <w:t>)</w:t>
      </w:r>
    </w:p>
    <w:p w14:paraId="4942E21B" w14:textId="3F7958DF" w:rsidR="00F61C68" w:rsidRPr="00F61C68" w:rsidRDefault="00F61C68" w:rsidP="009D4073">
      <w:pPr>
        <w:pStyle w:val="af0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370468">
        <w:rPr>
          <w:rFonts w:ascii="Times New Roman" w:hAnsi="Times New Roman" w:cs="Times New Roman"/>
        </w:rPr>
        <w:t xml:space="preserve">Федеральный закон от 18 июня 2001 г. N 77-ФЗ </w:t>
      </w:r>
      <w:r>
        <w:rPr>
          <w:rFonts w:ascii="Times New Roman" w:hAnsi="Times New Roman" w:cs="Times New Roman"/>
        </w:rPr>
        <w:t>«</w:t>
      </w:r>
      <w:r w:rsidRPr="00370468">
        <w:rPr>
          <w:rFonts w:ascii="Times New Roman" w:hAnsi="Times New Roman" w:cs="Times New Roman"/>
        </w:rPr>
        <w:t>О предупреждении</w:t>
      </w:r>
      <w:r>
        <w:rPr>
          <w:rFonts w:ascii="Times New Roman" w:hAnsi="Times New Roman" w:cs="Times New Roman"/>
        </w:rPr>
        <w:t xml:space="preserve"> </w:t>
      </w:r>
      <w:r w:rsidRPr="00370468">
        <w:rPr>
          <w:rFonts w:ascii="Times New Roman" w:hAnsi="Times New Roman" w:cs="Times New Roman"/>
        </w:rPr>
        <w:t>распространения туберкулеза в Российской Федерации»</w:t>
      </w:r>
    </w:p>
    <w:p w14:paraId="76D97A45" w14:textId="57351295" w:rsidR="00EF0A2B" w:rsidRPr="009D4073" w:rsidRDefault="00EF0A2B" w:rsidP="009D4073">
      <w:pPr>
        <w:pStyle w:val="af0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F0A2B">
        <w:rPr>
          <w:rFonts w:ascii="Times New Roman" w:hAnsi="Times New Roman" w:cs="Times New Roman"/>
          <w:lang w:val="en-US"/>
        </w:rPr>
        <w:t xml:space="preserve">Gilenko, E. V., Ivanov, A. E., Batueva, E. M. (2021). On some approaches to increasing performance andcost-efficiency of Russian regional AIDS centers. Российский журнал менеджмента, 19(1), 35–66. </w:t>
      </w:r>
      <w:hyperlink r:id="rId24" w:history="1">
        <w:r w:rsidR="00B81AC2" w:rsidRPr="00E73F6D">
          <w:rPr>
            <w:rStyle w:val="ad"/>
            <w:rFonts w:ascii="Times New Roman" w:hAnsi="Times New Roman" w:cs="Times New Roman"/>
            <w:lang w:val="en-US"/>
          </w:rPr>
          <w:t>https://doi.org/10.21638/spbu18.2021.102</w:t>
        </w:r>
      </w:hyperlink>
      <w:r w:rsidRPr="00EF0A2B">
        <w:rPr>
          <w:rFonts w:ascii="Times New Roman" w:hAnsi="Times New Roman" w:cs="Times New Roman"/>
          <w:lang w:val="en-US"/>
        </w:rPr>
        <w:t>.</w:t>
      </w:r>
      <w:r w:rsidR="00B81AC2">
        <w:rPr>
          <w:rFonts w:ascii="Times New Roman" w:hAnsi="Times New Roman" w:cs="Times New Roman"/>
          <w:lang w:val="en-US"/>
        </w:rPr>
        <w:t xml:space="preserve"> </w:t>
      </w:r>
      <w:r w:rsidR="009D4073">
        <w:rPr>
          <w:rFonts w:ascii="Times New Roman" w:hAnsi="Times New Roman" w:cs="Times New Roman"/>
        </w:rPr>
        <w:t>(дата обращения</w:t>
      </w:r>
      <w:r w:rsidR="009D4073">
        <w:rPr>
          <w:rFonts w:ascii="Times New Roman" w:hAnsi="Times New Roman" w:cs="Times New Roman"/>
          <w:lang w:val="en-US"/>
        </w:rPr>
        <w:t>: 20.04.2022</w:t>
      </w:r>
      <w:r w:rsidR="009D4073">
        <w:rPr>
          <w:rFonts w:ascii="Times New Roman" w:hAnsi="Times New Roman" w:cs="Times New Roman"/>
        </w:rPr>
        <w:t>)</w:t>
      </w:r>
    </w:p>
    <w:p w14:paraId="74239A01" w14:textId="3423B79D" w:rsidR="009D4073" w:rsidRPr="009D4073" w:rsidRDefault="009D4073" w:rsidP="009D4073">
      <w:pPr>
        <w:pStyle w:val="af0"/>
        <w:numPr>
          <w:ilvl w:val="0"/>
          <w:numId w:val="6"/>
        </w:numPr>
        <w:spacing w:line="360" w:lineRule="auto"/>
        <w:ind w:left="0"/>
        <w:rPr>
          <w:lang w:val="en-US"/>
        </w:rPr>
      </w:pPr>
      <w:r w:rsidRPr="009D4073">
        <w:rPr>
          <w:lang w:val="en-US"/>
        </w:rPr>
        <w:t>Kara M Palamountain New tuberculosis technologies: challenges for retooling and scale-up [State of the art series. New tools. Number 4 in the series] (2012). The International Journal of Tuberculosis and Lung Disease, 16(10):1281-90. DOI: 10.5588/ijtld.12.0391.</w:t>
      </w:r>
      <w:r>
        <w:rPr>
          <w:lang w:val="en-US"/>
        </w:rPr>
        <w:t xml:space="preserve"> </w:t>
      </w:r>
    </w:p>
    <w:p w14:paraId="2D9E463F" w14:textId="345F4B15" w:rsidR="00CD3D1B" w:rsidRPr="00CD3D1B" w:rsidRDefault="00CD3D1B" w:rsidP="00C7531B">
      <w:pPr>
        <w:pStyle w:val="af0"/>
        <w:numPr>
          <w:ilvl w:val="0"/>
          <w:numId w:val="6"/>
        </w:numPr>
        <w:spacing w:line="360" w:lineRule="auto"/>
        <w:ind w:left="-3"/>
        <w:jc w:val="both"/>
        <w:rPr>
          <w:rFonts w:ascii="Times New Roman" w:hAnsi="Times New Roman" w:cs="Times New Roman"/>
        </w:rPr>
      </w:pPr>
      <w:r w:rsidRPr="00CD3D1B">
        <w:rPr>
          <w:rFonts w:ascii="Times New Roman" w:hAnsi="Times New Roman" w:cs="Times New Roman"/>
        </w:rPr>
        <w:t>Porter M. 1985. Competitive Advantage: Creating and Sustaining Superior Performance. New York:</w:t>
      </w:r>
      <w:r>
        <w:rPr>
          <w:rFonts w:ascii="Times New Roman" w:hAnsi="Times New Roman" w:cs="Times New Roman"/>
        </w:rPr>
        <w:t xml:space="preserve"> </w:t>
      </w:r>
      <w:r w:rsidRPr="00CD3D1B">
        <w:rPr>
          <w:rFonts w:ascii="Times New Roman" w:hAnsi="Times New Roman" w:cs="Times New Roman"/>
        </w:rPr>
        <w:t>Free Press.</w:t>
      </w:r>
    </w:p>
    <w:p w14:paraId="74A13219" w14:textId="5B3DAB8E" w:rsidR="00CD3D1B" w:rsidRDefault="00CD3D1B" w:rsidP="00C7531B">
      <w:pPr>
        <w:pStyle w:val="af0"/>
        <w:numPr>
          <w:ilvl w:val="0"/>
          <w:numId w:val="6"/>
        </w:numPr>
        <w:spacing w:line="360" w:lineRule="auto"/>
        <w:ind w:left="-3"/>
        <w:jc w:val="both"/>
        <w:rPr>
          <w:rFonts w:ascii="Times New Roman" w:hAnsi="Times New Roman" w:cs="Times New Roman"/>
        </w:rPr>
      </w:pPr>
      <w:r w:rsidRPr="00CD3D1B">
        <w:rPr>
          <w:rFonts w:ascii="Times New Roman" w:hAnsi="Times New Roman" w:cs="Times New Roman"/>
        </w:rPr>
        <w:t>Porter M. 1980. Competitive Strategy: Techniques for Analyzing Industries and Competitors</w:t>
      </w:r>
      <w:r>
        <w:rPr>
          <w:rFonts w:ascii="Times New Roman" w:hAnsi="Times New Roman" w:cs="Times New Roman"/>
        </w:rPr>
        <w:t>.</w:t>
      </w:r>
      <w:r w:rsidRPr="00CD3D1B">
        <w:rPr>
          <w:rFonts w:ascii="Times New Roman" w:hAnsi="Times New Roman" w:cs="Times New Roman"/>
        </w:rPr>
        <w:t xml:space="preserve"> New</w:t>
      </w:r>
      <w:r>
        <w:rPr>
          <w:rFonts w:ascii="Times New Roman" w:hAnsi="Times New Roman" w:cs="Times New Roman"/>
        </w:rPr>
        <w:t xml:space="preserve"> </w:t>
      </w:r>
      <w:r w:rsidRPr="00CD3D1B">
        <w:rPr>
          <w:rFonts w:ascii="Times New Roman" w:hAnsi="Times New Roman" w:cs="Times New Roman"/>
        </w:rPr>
        <w:t>York : Free Press.</w:t>
      </w:r>
    </w:p>
    <w:p w14:paraId="0C863E43" w14:textId="2D16C698" w:rsidR="00844F39" w:rsidRPr="00844F39" w:rsidRDefault="00844F39" w:rsidP="00C7531B">
      <w:pPr>
        <w:pStyle w:val="af0"/>
        <w:numPr>
          <w:ilvl w:val="0"/>
          <w:numId w:val="6"/>
        </w:numPr>
        <w:spacing w:line="360" w:lineRule="auto"/>
        <w:ind w:left="-3"/>
        <w:jc w:val="both"/>
        <w:rPr>
          <w:rFonts w:ascii="Times New Roman" w:hAnsi="Times New Roman" w:cs="Times New Roman"/>
        </w:rPr>
      </w:pPr>
      <w:r w:rsidRPr="00844F39">
        <w:rPr>
          <w:rFonts w:ascii="Times New Roman" w:hAnsi="Times New Roman" w:cs="Times New Roman"/>
        </w:rPr>
        <w:t>Porter M., Teisberg E. (2006) Redefining Health Care: Creating Value-Based Competition on Results.</w:t>
      </w:r>
      <w:r>
        <w:rPr>
          <w:rFonts w:ascii="Times New Roman" w:hAnsi="Times New Roman" w:cs="Times New Roman"/>
        </w:rPr>
        <w:t xml:space="preserve"> </w:t>
      </w:r>
      <w:r w:rsidRPr="00844F39">
        <w:rPr>
          <w:rFonts w:ascii="Times New Roman" w:hAnsi="Times New Roman" w:cs="Times New Roman"/>
        </w:rPr>
        <w:t>Harvard Business Review Press; 1st Edition.</w:t>
      </w:r>
    </w:p>
    <w:p w14:paraId="279A3394" w14:textId="71CCCB7E" w:rsidR="00EF0A2B" w:rsidRPr="00C7531B" w:rsidRDefault="000368F6" w:rsidP="00C7531B">
      <w:pPr>
        <w:pStyle w:val="af0"/>
        <w:numPr>
          <w:ilvl w:val="0"/>
          <w:numId w:val="6"/>
        </w:numPr>
        <w:spacing w:line="360" w:lineRule="auto"/>
        <w:ind w:left="-3"/>
        <w:jc w:val="both"/>
        <w:rPr>
          <w:rFonts w:ascii="Times New Roman" w:hAnsi="Times New Roman" w:cs="Times New Roman"/>
        </w:rPr>
      </w:pPr>
      <w:r w:rsidRPr="000368F6">
        <w:rPr>
          <w:rFonts w:ascii="Times New Roman" w:hAnsi="Times New Roman" w:cs="Times New Roman"/>
        </w:rPr>
        <w:t>Porter, Michael E., Junaid Nabi, and Thomas H. Lee (2021) Value Chain Management to Implement</w:t>
      </w:r>
      <w:r>
        <w:rPr>
          <w:rFonts w:ascii="Times New Roman" w:hAnsi="Times New Roman" w:cs="Times New Roman"/>
        </w:rPr>
        <w:t xml:space="preserve"> </w:t>
      </w:r>
      <w:r w:rsidRPr="000368F6">
        <w:rPr>
          <w:rFonts w:ascii="Times New Roman" w:hAnsi="Times New Roman" w:cs="Times New Roman"/>
        </w:rPr>
        <w:t>Post–COVID-19 Health Care Strategy: The COVID-19 Crisis Has Created Areas of Innovation That</w:t>
      </w:r>
      <w:r>
        <w:rPr>
          <w:rFonts w:ascii="Times New Roman" w:hAnsi="Times New Roman" w:cs="Times New Roman"/>
        </w:rPr>
        <w:t xml:space="preserve"> </w:t>
      </w:r>
      <w:r w:rsidRPr="000368F6">
        <w:rPr>
          <w:rFonts w:ascii="Times New Roman" w:hAnsi="Times New Roman" w:cs="Times New Roman"/>
        </w:rPr>
        <w:t>Should Be Embraced by Health Care Leaders. NEJM Catalyst (October 26), DOI:</w:t>
      </w:r>
      <w:r>
        <w:rPr>
          <w:rFonts w:ascii="Times New Roman" w:hAnsi="Times New Roman" w:cs="Times New Roman"/>
        </w:rPr>
        <w:t xml:space="preserve"> </w:t>
      </w:r>
      <w:r w:rsidRPr="000368F6">
        <w:rPr>
          <w:rFonts w:ascii="Times New Roman" w:hAnsi="Times New Roman" w:cs="Times New Roman"/>
        </w:rPr>
        <w:t xml:space="preserve">10.1056/CAT.21.0302. </w:t>
      </w:r>
      <w:hyperlink r:id="rId25" w:history="1">
        <w:r w:rsidRPr="00E73F6D">
          <w:rPr>
            <w:rStyle w:val="ad"/>
            <w:rFonts w:ascii="Times New Roman" w:hAnsi="Times New Roman" w:cs="Times New Roman"/>
          </w:rPr>
          <w:t>https://catalyst.nejm.org/doi/full/10.1056/CAT.21.0302</w:t>
        </w:r>
      </w:hyperlink>
      <w:r>
        <w:rPr>
          <w:rFonts w:ascii="Times New Roman" w:hAnsi="Times New Roman" w:cs="Times New Roman"/>
        </w:rPr>
        <w:t xml:space="preserve"> </w:t>
      </w:r>
    </w:p>
    <w:p w14:paraId="6D59FDDC" w14:textId="77777777" w:rsidR="00F61C68" w:rsidRDefault="00F61C68" w:rsidP="005C00A2">
      <w:pPr>
        <w:sectPr w:rsidR="00F61C68" w:rsidSect="00FE14B0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0DF3248D" w14:textId="05356B17" w:rsidR="005C00A2" w:rsidRPr="00CD3D1B" w:rsidRDefault="005C00A2" w:rsidP="005C00A2"/>
    <w:p w14:paraId="5B164991" w14:textId="78D03B7A" w:rsidR="00271412" w:rsidRPr="00B003C6" w:rsidRDefault="00271412" w:rsidP="00B003C6">
      <w:pPr>
        <w:pStyle w:val="2"/>
      </w:pPr>
      <w:bookmarkStart w:id="16" w:name="_Toc104812315"/>
      <w:r>
        <w:t>ПРИЛОЖЕНИЯ</w:t>
      </w:r>
      <w:bookmarkEnd w:id="16"/>
    </w:p>
    <w:p w14:paraId="3928DEE7" w14:textId="259BB9D4" w:rsidR="00B003C6" w:rsidRPr="00AE2D19" w:rsidRDefault="00B003C6" w:rsidP="00B003C6">
      <w:pPr>
        <w:pStyle w:val="2"/>
      </w:pPr>
      <w:bookmarkStart w:id="17" w:name="_Toc104812316"/>
      <w:r>
        <w:t>Приложение 1. Целевые показатели реализации Государственной стратегии ликвидации туберкулеза в Российской Федерации до 2025 года и дальнейшую перспективу</w:t>
      </w:r>
      <w:bookmarkEnd w:id="17"/>
    </w:p>
    <w:p w14:paraId="2EEAA784" w14:textId="697D3724" w:rsidR="00613F82" w:rsidRDefault="00B003C6" w:rsidP="00B003C6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 wp14:anchorId="03B95951" wp14:editId="55F5E7F5">
            <wp:extent cx="6180750" cy="3146899"/>
            <wp:effectExtent l="0" t="0" r="0" b="317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2-05-27 в 14.31.3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411" cy="31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FFB72" w14:textId="5970B27C" w:rsidR="006F1F98" w:rsidRPr="006F1F98" w:rsidRDefault="00B003C6" w:rsidP="006F1F98">
      <w:pPr>
        <w:spacing w:line="360" w:lineRule="auto"/>
        <w:ind w:firstLine="710"/>
        <w:jc w:val="both"/>
        <w:rPr>
          <w:rFonts w:ascii="Times New Roman" w:eastAsia="Calibri" w:hAnsi="Times New Roman" w:cs="Times New Roman"/>
          <w:szCs w:val="22"/>
        </w:rPr>
      </w:pPr>
      <w:r w:rsidRPr="00B81AC2">
        <w:rPr>
          <w:rFonts w:ascii="Times New Roman" w:eastAsia="Calibri" w:hAnsi="Times New Roman" w:cs="Times New Roman"/>
          <w:szCs w:val="22"/>
        </w:rPr>
        <w:t>Источник:</w:t>
      </w:r>
      <w:r>
        <w:rPr>
          <w:rFonts w:ascii="Times New Roman" w:eastAsia="Calibri" w:hAnsi="Times New Roman" w:cs="Times New Roman"/>
          <w:szCs w:val="22"/>
        </w:rPr>
        <w:t xml:space="preserve"> </w:t>
      </w:r>
      <w:r w:rsidR="006F1F98">
        <w:rPr>
          <w:rFonts w:ascii="Times New Roman" w:eastAsia="Calibri" w:hAnsi="Times New Roman" w:cs="Times New Roman"/>
          <w:szCs w:val="22"/>
        </w:rPr>
        <w:t>Распоряжение Правительства РФ от 31.12.2015 «Государственная стратегия ликвидации туберкулеза в Российской Федерации до 2025 года»</w:t>
      </w:r>
    </w:p>
    <w:p w14:paraId="5047CBB5" w14:textId="77777777" w:rsidR="00B003C6" w:rsidRDefault="00B003C6" w:rsidP="00B003C6">
      <w:pPr>
        <w:rPr>
          <w:b/>
          <w:lang w:val="en-US"/>
        </w:rPr>
      </w:pPr>
    </w:p>
    <w:p w14:paraId="4C597E44" w14:textId="77777777" w:rsidR="00B003C6" w:rsidRDefault="00B003C6" w:rsidP="00B003C6">
      <w:pPr>
        <w:rPr>
          <w:b/>
          <w:lang w:val="en-US"/>
        </w:rPr>
      </w:pPr>
    </w:p>
    <w:p w14:paraId="204DD318" w14:textId="77777777" w:rsidR="00B003C6" w:rsidRDefault="00B003C6" w:rsidP="00B003C6">
      <w:pPr>
        <w:rPr>
          <w:b/>
          <w:lang w:val="en-US"/>
        </w:rPr>
      </w:pPr>
    </w:p>
    <w:p w14:paraId="64A7F1C5" w14:textId="77777777" w:rsidR="00B003C6" w:rsidRDefault="00B003C6" w:rsidP="00B003C6">
      <w:pPr>
        <w:rPr>
          <w:b/>
          <w:lang w:val="en-US"/>
        </w:rPr>
      </w:pPr>
    </w:p>
    <w:p w14:paraId="19F2F94C" w14:textId="77777777" w:rsidR="00B003C6" w:rsidRDefault="00B003C6" w:rsidP="00B003C6">
      <w:pPr>
        <w:rPr>
          <w:b/>
          <w:lang w:val="en-US"/>
        </w:rPr>
      </w:pPr>
    </w:p>
    <w:p w14:paraId="19528D36" w14:textId="77777777" w:rsidR="00B003C6" w:rsidRDefault="00B003C6" w:rsidP="00B003C6">
      <w:pPr>
        <w:rPr>
          <w:b/>
          <w:lang w:val="en-US"/>
        </w:rPr>
      </w:pPr>
    </w:p>
    <w:p w14:paraId="0F0017BA" w14:textId="77777777" w:rsidR="00B003C6" w:rsidRDefault="00B003C6" w:rsidP="00B003C6">
      <w:pPr>
        <w:rPr>
          <w:b/>
          <w:lang w:val="en-US"/>
        </w:rPr>
      </w:pPr>
    </w:p>
    <w:p w14:paraId="119AFC83" w14:textId="77777777" w:rsidR="00B003C6" w:rsidRDefault="00B003C6" w:rsidP="00B003C6">
      <w:pPr>
        <w:rPr>
          <w:b/>
          <w:lang w:val="en-US"/>
        </w:rPr>
      </w:pPr>
    </w:p>
    <w:p w14:paraId="01D5DB13" w14:textId="77777777" w:rsidR="00B003C6" w:rsidRDefault="00B003C6" w:rsidP="00B003C6">
      <w:pPr>
        <w:rPr>
          <w:b/>
          <w:lang w:val="en-US"/>
        </w:rPr>
      </w:pPr>
    </w:p>
    <w:p w14:paraId="04422533" w14:textId="77777777" w:rsidR="00B003C6" w:rsidRDefault="00B003C6" w:rsidP="00B003C6">
      <w:pPr>
        <w:rPr>
          <w:b/>
          <w:lang w:val="en-US"/>
        </w:rPr>
      </w:pPr>
    </w:p>
    <w:p w14:paraId="7899B8F8" w14:textId="77777777" w:rsidR="00B003C6" w:rsidRDefault="00B003C6" w:rsidP="00B003C6">
      <w:pPr>
        <w:rPr>
          <w:b/>
          <w:lang w:val="en-US"/>
        </w:rPr>
      </w:pPr>
    </w:p>
    <w:p w14:paraId="3C59EFB4" w14:textId="77777777" w:rsidR="00B003C6" w:rsidRDefault="00B003C6" w:rsidP="00B003C6">
      <w:pPr>
        <w:rPr>
          <w:b/>
          <w:lang w:val="en-US"/>
        </w:rPr>
      </w:pPr>
    </w:p>
    <w:p w14:paraId="614DB36A" w14:textId="77777777" w:rsidR="00B003C6" w:rsidRDefault="00B003C6" w:rsidP="00B003C6">
      <w:pPr>
        <w:rPr>
          <w:b/>
          <w:lang w:val="en-US"/>
        </w:rPr>
      </w:pPr>
    </w:p>
    <w:p w14:paraId="7CE8E057" w14:textId="77777777" w:rsidR="00B003C6" w:rsidRDefault="00B003C6" w:rsidP="00B003C6">
      <w:pPr>
        <w:rPr>
          <w:b/>
          <w:lang w:val="en-US"/>
        </w:rPr>
      </w:pPr>
    </w:p>
    <w:p w14:paraId="0CF36CF5" w14:textId="77777777" w:rsidR="00B003C6" w:rsidRDefault="00B003C6" w:rsidP="00B003C6">
      <w:pPr>
        <w:rPr>
          <w:b/>
          <w:lang w:val="en-US"/>
        </w:rPr>
      </w:pPr>
    </w:p>
    <w:p w14:paraId="71A7B683" w14:textId="77777777" w:rsidR="00B003C6" w:rsidRDefault="00B003C6" w:rsidP="00B003C6">
      <w:pPr>
        <w:rPr>
          <w:b/>
          <w:lang w:val="en-US"/>
        </w:rPr>
      </w:pPr>
    </w:p>
    <w:p w14:paraId="1BE956DB" w14:textId="77777777" w:rsidR="00B003C6" w:rsidRDefault="00B003C6" w:rsidP="00B003C6">
      <w:pPr>
        <w:rPr>
          <w:b/>
          <w:lang w:val="en-US"/>
        </w:rPr>
      </w:pPr>
    </w:p>
    <w:p w14:paraId="61B5DB4F" w14:textId="77777777" w:rsidR="00B003C6" w:rsidRDefault="00B003C6" w:rsidP="00B003C6">
      <w:pPr>
        <w:rPr>
          <w:b/>
          <w:lang w:val="en-US"/>
        </w:rPr>
      </w:pPr>
    </w:p>
    <w:p w14:paraId="18AB580B" w14:textId="77777777" w:rsidR="00B003C6" w:rsidRDefault="00B003C6" w:rsidP="00B003C6">
      <w:pPr>
        <w:rPr>
          <w:b/>
          <w:lang w:val="en-US"/>
        </w:rPr>
      </w:pPr>
    </w:p>
    <w:p w14:paraId="005D5885" w14:textId="2D21C564" w:rsidR="00B003C6" w:rsidRPr="00B003C6" w:rsidRDefault="00B003C6" w:rsidP="00B003C6">
      <w:pPr>
        <w:pStyle w:val="2"/>
      </w:pPr>
      <w:bookmarkStart w:id="18" w:name="_Toc41510235"/>
      <w:bookmarkStart w:id="19" w:name="_Toc104812317"/>
      <w:r>
        <w:lastRenderedPageBreak/>
        <w:t>Приложение 2.</w:t>
      </w:r>
      <w:bookmarkEnd w:id="18"/>
      <w:r>
        <w:t xml:space="preserve"> </w:t>
      </w:r>
      <w:r w:rsidRPr="00B81AC2">
        <w:t>Заболеваемость туберкулезом в Ленинграде/Санкт-Петербурге в 1970-2019 гг.</w:t>
      </w:r>
      <w:r>
        <w:t xml:space="preserve"> на 100 тыс. населения</w:t>
      </w:r>
      <w:bookmarkEnd w:id="19"/>
    </w:p>
    <w:p w14:paraId="3556BE3A" w14:textId="77D22C98" w:rsidR="00B003C6" w:rsidRDefault="00B003C6" w:rsidP="00B003C6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 wp14:anchorId="5505B88E" wp14:editId="4E5A5B84">
            <wp:extent cx="5902173" cy="4075776"/>
            <wp:effectExtent l="0" t="0" r="0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2-02-27 в 11.26.4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852" cy="408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B9EFA" w14:textId="77777777" w:rsidR="00B003C6" w:rsidRPr="0004147A" w:rsidRDefault="00B003C6" w:rsidP="00B003C6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B81AC2">
        <w:rPr>
          <w:rFonts w:ascii="Times New Roman" w:eastAsia="Calibri" w:hAnsi="Times New Roman" w:cs="Times New Roman"/>
          <w:szCs w:val="22"/>
        </w:rPr>
        <w:t>Источник:</w:t>
      </w:r>
      <w:r>
        <w:rPr>
          <w:rFonts w:ascii="Times New Roman" w:eastAsia="Calibri" w:hAnsi="Times New Roman" w:cs="Times New Roman"/>
          <w:szCs w:val="22"/>
        </w:rPr>
        <w:t xml:space="preserve"> Минздрав</w:t>
      </w:r>
    </w:p>
    <w:p w14:paraId="6C9888EF" w14:textId="77777777" w:rsidR="00B003C6" w:rsidRPr="007F0639" w:rsidRDefault="00B003C6" w:rsidP="00B003C6">
      <w:pPr>
        <w:rPr>
          <w:b/>
          <w:lang w:val="en-US"/>
        </w:rPr>
      </w:pPr>
    </w:p>
    <w:sectPr w:rsidR="00B003C6" w:rsidRPr="007F0639" w:rsidSect="00FE14B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FE2AC6" w14:textId="77777777" w:rsidR="009D1EDA" w:rsidRDefault="009D1EDA" w:rsidP="004C2CC3">
      <w:r>
        <w:separator/>
      </w:r>
    </w:p>
  </w:endnote>
  <w:endnote w:type="continuationSeparator" w:id="0">
    <w:p w14:paraId="37BFAAB4" w14:textId="77777777" w:rsidR="009D1EDA" w:rsidRDefault="009D1EDA" w:rsidP="004C2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159EA9" w14:textId="77777777" w:rsidR="009D1EDA" w:rsidRDefault="009D1EDA" w:rsidP="004C2CC3">
      <w:r>
        <w:separator/>
      </w:r>
    </w:p>
  </w:footnote>
  <w:footnote w:type="continuationSeparator" w:id="0">
    <w:p w14:paraId="4A15ECE6" w14:textId="77777777" w:rsidR="009D1EDA" w:rsidRDefault="009D1EDA" w:rsidP="004C2CC3">
      <w:r>
        <w:continuationSeparator/>
      </w:r>
    </w:p>
  </w:footnote>
  <w:footnote w:id="1">
    <w:p w14:paraId="530CDCA8" w14:textId="1FA020B6" w:rsidR="00432957" w:rsidRPr="0035353A" w:rsidRDefault="00432957" w:rsidP="001255CC">
      <w:pPr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35353A">
        <w:rPr>
          <w:rFonts w:ascii="Times New Roman" w:hAnsi="Times New Roman" w:cs="Times New Roman"/>
        </w:rPr>
        <w:t xml:space="preserve">Организация противотуберкулезной помощи в России [Электронный ресурс] – Режим доступа: </w:t>
      </w:r>
      <w:hyperlink r:id="rId1" w:history="1">
        <w:r w:rsidRPr="0035353A">
          <w:rPr>
            <w:rStyle w:val="ad"/>
            <w:rFonts w:ascii="Times New Roman" w:hAnsi="Times New Roman" w:cs="Times New Roman"/>
          </w:rPr>
          <w:t>https://cyberleninka.ru/article/n/organizatsiya-protivotuberkuleznoy-pomoschi-v-rossii</w:t>
        </w:r>
      </w:hyperlink>
      <w:r w:rsidRPr="0035353A">
        <w:rPr>
          <w:rFonts w:ascii="Times New Roman" w:hAnsi="Times New Roman" w:cs="Times New Roman"/>
        </w:rPr>
        <w:t xml:space="preserve"> , свободный – Загл. с экрана</w:t>
      </w:r>
    </w:p>
  </w:footnote>
  <w:footnote w:id="2">
    <w:p w14:paraId="2F79EA1B" w14:textId="466F8CED" w:rsidR="00432957" w:rsidRPr="0035353A" w:rsidRDefault="00432957" w:rsidP="001255CC">
      <w:pPr>
        <w:rPr>
          <w:rFonts w:ascii="Times New Roman" w:hAnsi="Times New Roman" w:cs="Times New Roman"/>
        </w:rPr>
      </w:pPr>
      <w:r w:rsidRPr="0035353A">
        <w:rPr>
          <w:rStyle w:val="ac"/>
          <w:rFonts w:ascii="Times New Roman" w:hAnsi="Times New Roman" w:cs="Times New Roman"/>
        </w:rPr>
        <w:footnoteRef/>
      </w:r>
      <w:r w:rsidRPr="0035353A">
        <w:rPr>
          <w:rFonts w:ascii="Times New Roman" w:hAnsi="Times New Roman" w:cs="Times New Roman"/>
        </w:rPr>
        <w:t xml:space="preserve"> Туберкулез в России</w:t>
      </w:r>
      <w:r w:rsidRPr="0035353A">
        <w:rPr>
          <w:rFonts w:ascii="Times New Roman" w:hAnsi="Times New Roman" w:cs="Times New Roman"/>
          <w:lang w:val="en-US"/>
        </w:rPr>
        <w:t xml:space="preserve">: </w:t>
      </w:r>
      <w:r w:rsidRPr="0035353A">
        <w:rPr>
          <w:rFonts w:ascii="Times New Roman" w:hAnsi="Times New Roman" w:cs="Times New Roman"/>
        </w:rPr>
        <w:t xml:space="preserve">Болезнь, о которой не говорят [Электронный ресурс] – Режим доступа: </w:t>
      </w:r>
      <w:hyperlink r:id="rId2" w:history="1">
        <w:r w:rsidRPr="0035353A">
          <w:rPr>
            <w:rStyle w:val="ad"/>
            <w:rFonts w:ascii="Times New Roman" w:hAnsi="Times New Roman" w:cs="Times New Roman"/>
          </w:rPr>
          <w:t>https://spid.center/ru/articles/461/</w:t>
        </w:r>
      </w:hyperlink>
      <w:r w:rsidRPr="0035353A">
        <w:rPr>
          <w:rFonts w:ascii="Times New Roman" w:hAnsi="Times New Roman" w:cs="Times New Roman"/>
        </w:rPr>
        <w:t xml:space="preserve"> , свободный – Загл. с экрана</w:t>
      </w:r>
    </w:p>
  </w:footnote>
  <w:footnote w:id="3">
    <w:p w14:paraId="28531500" w14:textId="5FB34136" w:rsidR="00432957" w:rsidRDefault="00432957" w:rsidP="00516B16">
      <w:pPr>
        <w:pStyle w:val="aa"/>
      </w:pPr>
    </w:p>
  </w:footnote>
  <w:footnote w:id="4">
    <w:p w14:paraId="55CCC668" w14:textId="117721B7" w:rsidR="00432957" w:rsidRPr="0035353A" w:rsidRDefault="00432957" w:rsidP="00366554">
      <w:pPr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35353A">
        <w:rPr>
          <w:rFonts w:ascii="Times New Roman" w:hAnsi="Times New Roman" w:cs="Times New Roman"/>
        </w:rPr>
        <w:t xml:space="preserve">Организация борьбы с туберкулезом в Российской Федерации [Электронный ресурс] – Режим доступа: </w:t>
      </w:r>
      <w:hyperlink r:id="rId3" w:history="1">
        <w:r w:rsidRPr="0035353A">
          <w:rPr>
            <w:rStyle w:val="ad"/>
            <w:rFonts w:ascii="Times New Roman" w:hAnsi="Times New Roman" w:cs="Times New Roman"/>
          </w:rPr>
          <w:t>http://vmede.org/sait/?id=Infekcionnye_bolezni_tubik_koshe4kin_2007&amp;menu=Infekcionnye_bolezni_tubik_koshe4kin_2007&amp;page=9</w:t>
        </w:r>
      </w:hyperlink>
      <w:r w:rsidRPr="0035353A">
        <w:rPr>
          <w:rFonts w:ascii="Times New Roman" w:hAnsi="Times New Roman" w:cs="Times New Roman"/>
        </w:rPr>
        <w:t xml:space="preserve"> , свободный – Загл. с экрана</w:t>
      </w:r>
    </w:p>
    <w:p w14:paraId="2BA55C3B" w14:textId="194DDA53" w:rsidR="00432957" w:rsidRPr="0035353A" w:rsidRDefault="00432957">
      <w:pPr>
        <w:pStyle w:val="aa"/>
        <w:rPr>
          <w:rFonts w:ascii="Times New Roman" w:hAnsi="Times New Roman" w:cs="Times New Roman"/>
        </w:rPr>
      </w:pPr>
    </w:p>
  </w:footnote>
  <w:footnote w:id="5">
    <w:p w14:paraId="14D682E8" w14:textId="7D9E5FE4" w:rsidR="00432957" w:rsidRPr="00D35C55" w:rsidRDefault="00432957" w:rsidP="00D35C55">
      <w:pPr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35353A">
        <w:rPr>
          <w:rFonts w:ascii="Times New Roman" w:hAnsi="Times New Roman" w:cs="Times New Roman"/>
        </w:rPr>
        <w:t xml:space="preserve">Организация борьбы с туберкулезом в Российской Федерации [Электронный ресурс] – Режим доступа: </w:t>
      </w:r>
      <w:hyperlink r:id="rId4" w:history="1">
        <w:r w:rsidRPr="0035353A">
          <w:rPr>
            <w:rStyle w:val="ad"/>
            <w:rFonts w:ascii="Times New Roman" w:hAnsi="Times New Roman" w:cs="Times New Roman"/>
          </w:rPr>
          <w:t>http://vmede.org/sait/?id=Infekcionnye_bolezni_tubik_koshe4kin_2007&amp;menu=Infekcionnye_bolezni_tubik_koshe4kin_2007&amp;page=9</w:t>
        </w:r>
      </w:hyperlink>
      <w:r w:rsidRPr="0035353A">
        <w:rPr>
          <w:rFonts w:ascii="Times New Roman" w:hAnsi="Times New Roman" w:cs="Times New Roman"/>
        </w:rPr>
        <w:t xml:space="preserve"> , свободный – Загл. с экрана</w:t>
      </w:r>
    </w:p>
  </w:footnote>
  <w:footnote w:id="6">
    <w:p w14:paraId="47AC82A1" w14:textId="49657616" w:rsidR="00432957" w:rsidRPr="0035353A" w:rsidRDefault="00432957" w:rsidP="00366554">
      <w:pPr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35353A">
        <w:rPr>
          <w:rFonts w:ascii="Times New Roman" w:hAnsi="Times New Roman" w:cs="Times New Roman"/>
        </w:rPr>
        <w:t xml:space="preserve">Фтизиатрия. национальное руководство / под ред. М.И. Перельмана. - М. ГЭОТАР-Медна, 2007. - 512 с - (Серия «Национальные руководства») [Электронный ресурс] – Режим доступа: </w:t>
      </w:r>
      <w:hyperlink r:id="rId5" w:history="1">
        <w:r w:rsidRPr="0035353A">
          <w:rPr>
            <w:rStyle w:val="ad"/>
            <w:rFonts w:ascii="Times New Roman" w:hAnsi="Times New Roman" w:cs="Times New Roman"/>
          </w:rPr>
          <w:t>https://nmrc.ru/all/b5/ftiziatriya.PDF</w:t>
        </w:r>
      </w:hyperlink>
      <w:r w:rsidRPr="0035353A">
        <w:rPr>
          <w:rFonts w:ascii="Times New Roman" w:hAnsi="Times New Roman" w:cs="Times New Roman"/>
        </w:rPr>
        <w:t xml:space="preserve"> , свободный – Загл. с экрана</w:t>
      </w:r>
    </w:p>
    <w:p w14:paraId="2F931E8B" w14:textId="2CE9AEE5" w:rsidR="00432957" w:rsidRPr="00D17C72" w:rsidRDefault="00432957" w:rsidP="00516B16">
      <w:pPr>
        <w:pStyle w:val="aa"/>
      </w:pPr>
    </w:p>
  </w:footnote>
  <w:footnote w:id="7">
    <w:p w14:paraId="6FE65617" w14:textId="77777777" w:rsidR="00432957" w:rsidRPr="0035353A" w:rsidRDefault="00432957" w:rsidP="00C22A38">
      <w:pPr>
        <w:rPr>
          <w:rFonts w:ascii="Times New Roman" w:hAnsi="Times New Roman" w:cs="Times New Roman"/>
        </w:rPr>
      </w:pPr>
      <w:r w:rsidRPr="0035353A">
        <w:rPr>
          <w:rStyle w:val="ac"/>
          <w:rFonts w:ascii="Times New Roman" w:hAnsi="Times New Roman" w:cs="Times New Roman"/>
        </w:rPr>
        <w:footnoteRef/>
      </w:r>
      <w:r w:rsidRPr="0035353A">
        <w:rPr>
          <w:rFonts w:ascii="Times New Roman" w:hAnsi="Times New Roman" w:cs="Times New Roman"/>
        </w:rPr>
        <w:t xml:space="preserve"> Организация борьбы с туберкулезом в Российской Федерации [Электронный ресурс] – Режим доступа: </w:t>
      </w:r>
      <w:hyperlink r:id="rId6" w:history="1">
        <w:r w:rsidRPr="0035353A">
          <w:rPr>
            <w:rStyle w:val="ad"/>
            <w:rFonts w:ascii="Times New Roman" w:hAnsi="Times New Roman" w:cs="Times New Roman"/>
          </w:rPr>
          <w:t>http://vmede.org/sait/?id=Infekcionnye_bolezni_tubik_koshe4kin_2007&amp;menu=Infekcionnye_bolezni_tubik_koshe4kin_2007&amp;page=9</w:t>
        </w:r>
      </w:hyperlink>
      <w:r w:rsidRPr="0035353A">
        <w:rPr>
          <w:rFonts w:ascii="Times New Roman" w:hAnsi="Times New Roman" w:cs="Times New Roman"/>
        </w:rPr>
        <w:t xml:space="preserve"> , свободный – Загл. с экрана</w:t>
      </w:r>
    </w:p>
    <w:p w14:paraId="3DE5A5D4" w14:textId="371D08C6" w:rsidR="00432957" w:rsidRPr="0035353A" w:rsidRDefault="00432957" w:rsidP="00366554">
      <w:pPr>
        <w:rPr>
          <w:rFonts w:ascii="Times New Roman" w:hAnsi="Times New Roman" w:cs="Times New Roman"/>
        </w:rPr>
      </w:pPr>
      <w:r w:rsidRPr="0035353A">
        <w:rPr>
          <w:rFonts w:ascii="Times New Roman" w:hAnsi="Times New Roman" w:cs="Times New Roman"/>
        </w:rPr>
        <w:t xml:space="preserve"> </w:t>
      </w:r>
    </w:p>
    <w:p w14:paraId="3C76D00A" w14:textId="59B6C151" w:rsidR="00432957" w:rsidRPr="0035353A" w:rsidRDefault="00432957">
      <w:pPr>
        <w:pStyle w:val="aa"/>
        <w:rPr>
          <w:rFonts w:ascii="Times New Roman" w:hAnsi="Times New Roman" w:cs="Times New Roman"/>
        </w:rPr>
      </w:pPr>
    </w:p>
  </w:footnote>
  <w:footnote w:id="8">
    <w:p w14:paraId="3E00130A" w14:textId="5BAA9502" w:rsidR="00432957" w:rsidRDefault="00432957">
      <w:pPr>
        <w:pStyle w:val="aa"/>
      </w:pPr>
      <w:r>
        <w:rPr>
          <w:rStyle w:val="ac"/>
        </w:rPr>
        <w:footnoteRef/>
      </w:r>
      <w:r>
        <w:t xml:space="preserve"> </w:t>
      </w:r>
      <w:r w:rsidRPr="0035353A">
        <w:rPr>
          <w:rFonts w:ascii="Times New Roman" w:hAnsi="Times New Roman" w:cs="Times New Roman"/>
        </w:rPr>
        <w:t>Распоряжение Правительства РФ от 31.12.2015 «Государственная стратегия ликвидации туберкулеза в Российской федерации до 2025»</w:t>
      </w:r>
      <w:r>
        <w:rPr>
          <w:rFonts w:ascii="Times New Roman" w:hAnsi="Times New Roman" w:cs="Times New Roman"/>
        </w:rPr>
        <w:t xml:space="preserve"> </w:t>
      </w:r>
    </w:p>
  </w:footnote>
  <w:footnote w:id="9">
    <w:p w14:paraId="6F88D142" w14:textId="784CD368" w:rsidR="00432957" w:rsidRPr="0035353A" w:rsidRDefault="00432957" w:rsidP="00366554">
      <w:pPr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35353A">
        <w:rPr>
          <w:rFonts w:ascii="Times New Roman" w:hAnsi="Times New Roman" w:cs="Times New Roman"/>
        </w:rPr>
        <w:t xml:space="preserve">Московский городской научно-практический центр борьбы с туберкулезом [Электронный ресурс] – Режим доступа: </w:t>
      </w:r>
      <w:hyperlink r:id="rId7" w:history="1">
        <w:r w:rsidRPr="0035353A">
          <w:rPr>
            <w:rStyle w:val="ad"/>
            <w:rFonts w:ascii="Times New Roman" w:hAnsi="Times New Roman" w:cs="Times New Roman"/>
          </w:rPr>
          <w:t>https://mosgorzdrav.ru/npcbt</w:t>
        </w:r>
      </w:hyperlink>
      <w:r w:rsidRPr="0035353A">
        <w:rPr>
          <w:rFonts w:ascii="Times New Roman" w:hAnsi="Times New Roman" w:cs="Times New Roman"/>
        </w:rPr>
        <w:t xml:space="preserve"> , свободный – Загл. с экрана</w:t>
      </w:r>
    </w:p>
    <w:p w14:paraId="5292D52F" w14:textId="0434FA12" w:rsidR="00432957" w:rsidRDefault="00432957">
      <w:pPr>
        <w:pStyle w:val="aa"/>
      </w:pPr>
    </w:p>
  </w:footnote>
  <w:footnote w:id="10">
    <w:p w14:paraId="4FC1415B" w14:textId="6628465E" w:rsidR="00432957" w:rsidRPr="0035353A" w:rsidRDefault="00432957" w:rsidP="009A1697">
      <w:pPr>
        <w:rPr>
          <w:rFonts w:ascii="Times New Roman" w:hAnsi="Times New Roman" w:cs="Times New Roman"/>
        </w:rPr>
      </w:pPr>
      <w:r w:rsidRPr="0035353A">
        <w:rPr>
          <w:rStyle w:val="ac"/>
          <w:rFonts w:ascii="Times New Roman" w:hAnsi="Times New Roman" w:cs="Times New Roman"/>
        </w:rPr>
        <w:footnoteRef/>
      </w:r>
      <w:r w:rsidRPr="0035353A">
        <w:rPr>
          <w:rFonts w:ascii="Times New Roman" w:hAnsi="Times New Roman" w:cs="Times New Roman"/>
        </w:rPr>
        <w:t xml:space="preserve">  В.Б. Галкин, Б.М. Ариэль, А.Л. Чужов, «Сравнительная оценка динамики заболеваемости легочным и внелегочным туберкулезом в Санкт-Петербурге за полвека наблюдения» [Электронный ресурс] – Режим доступа: </w:t>
      </w:r>
      <w:hyperlink r:id="rId8" w:history="1">
        <w:r w:rsidRPr="0035353A">
          <w:rPr>
            <w:rStyle w:val="ad"/>
            <w:rFonts w:ascii="Times New Roman" w:hAnsi="Times New Roman" w:cs="Times New Roman"/>
          </w:rPr>
          <w:t>https://tubercules.org/wp-content/uploads/2021/01/sravnitelnaya-oczenka-dinamiki-zabolevaemosti-legochnym-i-vnelegochnym-tuberkulezom-v-sankt-peterburge-za-polveka-nablyudeniya.pdf</w:t>
        </w:r>
      </w:hyperlink>
      <w:r w:rsidRPr="0035353A">
        <w:rPr>
          <w:rFonts w:ascii="Times New Roman" w:hAnsi="Times New Roman" w:cs="Times New Roman"/>
        </w:rPr>
        <w:t xml:space="preserve"> , свободный – Загл. с экрана</w:t>
      </w:r>
    </w:p>
    <w:p w14:paraId="43F51793" w14:textId="77777777" w:rsidR="00432957" w:rsidRDefault="00432957" w:rsidP="009A1697">
      <w:pPr>
        <w:pStyle w:val="aa"/>
      </w:pPr>
    </w:p>
  </w:footnote>
  <w:footnote w:id="11">
    <w:p w14:paraId="4DEF93F8" w14:textId="23C2861C" w:rsidR="00432957" w:rsidRPr="0035353A" w:rsidRDefault="00432957">
      <w:pPr>
        <w:pStyle w:val="aa"/>
        <w:rPr>
          <w:rFonts w:ascii="Times New Roman" w:hAnsi="Times New Roman" w:cs="Times New Roman"/>
        </w:rPr>
      </w:pPr>
      <w:r w:rsidRPr="0035353A">
        <w:rPr>
          <w:rStyle w:val="ac"/>
          <w:rFonts w:ascii="Times New Roman" w:hAnsi="Times New Roman" w:cs="Times New Roman"/>
        </w:rPr>
        <w:footnoteRef/>
      </w:r>
      <w:r w:rsidRPr="0035353A">
        <w:rPr>
          <w:rFonts w:ascii="Times New Roman" w:hAnsi="Times New Roman" w:cs="Times New Roman"/>
        </w:rPr>
        <w:t xml:space="preserve"> Распоряжение Правительства РФ от 31.12.2015 «Государственная стратегия ликвидации туберкулеза в Российской федерации до 2025» </w:t>
      </w:r>
    </w:p>
  </w:footnote>
  <w:footnote w:id="12">
    <w:p w14:paraId="0ED30062" w14:textId="65A1AA29" w:rsidR="00432957" w:rsidRPr="00366554" w:rsidRDefault="00432957" w:rsidP="00366554">
      <w:pPr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35353A">
        <w:rPr>
          <w:rFonts w:ascii="Times New Roman" w:hAnsi="Times New Roman" w:cs="Times New Roman"/>
        </w:rPr>
        <w:t xml:space="preserve">Федеральное Агентство Новостей [Электронный ресурс] – Режим доступа: </w:t>
      </w:r>
      <w:hyperlink r:id="rId9" w:history="1">
        <w:r w:rsidRPr="0035353A">
          <w:rPr>
            <w:rStyle w:val="ad"/>
            <w:rFonts w:ascii="Times New Roman" w:hAnsi="Times New Roman" w:cs="Times New Roman"/>
          </w:rPr>
          <w:t>https://riafan.ru/374106-borba-s-tuberkulezom-v-peterburge-vrachi-gotovyi-a-bolnyie-ne-vsegda</w:t>
        </w:r>
      </w:hyperlink>
      <w:r w:rsidRPr="0035353A">
        <w:rPr>
          <w:rFonts w:ascii="Times New Roman" w:hAnsi="Times New Roman" w:cs="Times New Roman"/>
        </w:rPr>
        <w:t xml:space="preserve"> , свободный – Загл. с экрана</w:t>
      </w:r>
    </w:p>
    <w:p w14:paraId="15F39D1F" w14:textId="77777777" w:rsidR="00432957" w:rsidRDefault="00432957" w:rsidP="0075515E">
      <w:pPr>
        <w:pStyle w:val="aa"/>
      </w:pPr>
    </w:p>
  </w:footnote>
  <w:footnote w:id="13">
    <w:p w14:paraId="1ED0CF49" w14:textId="6877D8EE" w:rsidR="00432957" w:rsidRDefault="00432957">
      <w:pPr>
        <w:pStyle w:val="aa"/>
      </w:pPr>
      <w:r>
        <w:rPr>
          <w:rStyle w:val="ac"/>
        </w:rPr>
        <w:footnoteRef/>
      </w:r>
      <w:r>
        <w:t xml:space="preserve"> </w:t>
      </w:r>
      <w:r w:rsidRPr="00A045F2">
        <w:rPr>
          <w:rFonts w:ascii="Times New Roman" w:hAnsi="Times New Roman" w:cs="Times New Roman"/>
        </w:rPr>
        <w:t>Авдашева С.Б. и др. Регламентированные закупки в России: как повысить стимулирующую роль расходов бюджетов и регулируемых компаний. Издательский дом НИУ ВШЭ, 2020.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80E6B"/>
    <w:multiLevelType w:val="hybridMultilevel"/>
    <w:tmpl w:val="700AB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D2BFD"/>
    <w:multiLevelType w:val="hybridMultilevel"/>
    <w:tmpl w:val="EF36AFAC"/>
    <w:lvl w:ilvl="0" w:tplc="04190003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">
    <w:nsid w:val="14AE1A37"/>
    <w:multiLevelType w:val="hybridMultilevel"/>
    <w:tmpl w:val="BFBE5A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>
    <w:nsid w:val="168104D9"/>
    <w:multiLevelType w:val="hybridMultilevel"/>
    <w:tmpl w:val="052A8ED6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>
    <w:nsid w:val="16A44261"/>
    <w:multiLevelType w:val="hybridMultilevel"/>
    <w:tmpl w:val="700AB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6C467A"/>
    <w:multiLevelType w:val="hybridMultilevel"/>
    <w:tmpl w:val="4B4C2CBE"/>
    <w:lvl w:ilvl="0" w:tplc="00CE1EE6">
      <w:start w:val="1"/>
      <w:numFmt w:val="decimal"/>
      <w:pStyle w:val="a"/>
      <w:lvlText w:val="Таблица %1."/>
      <w:lvlJc w:val="left"/>
      <w:pPr>
        <w:ind w:left="14961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B77A9"/>
    <w:multiLevelType w:val="hybridMultilevel"/>
    <w:tmpl w:val="4598424C"/>
    <w:lvl w:ilvl="0" w:tplc="0419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7">
    <w:nsid w:val="349D35EA"/>
    <w:multiLevelType w:val="hybridMultilevel"/>
    <w:tmpl w:val="1F8204D6"/>
    <w:lvl w:ilvl="0" w:tplc="0419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8">
    <w:nsid w:val="35390308"/>
    <w:multiLevelType w:val="hybridMultilevel"/>
    <w:tmpl w:val="FD0C482A"/>
    <w:lvl w:ilvl="0" w:tplc="0419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9">
    <w:nsid w:val="3916333B"/>
    <w:multiLevelType w:val="multilevel"/>
    <w:tmpl w:val="31FE4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074222"/>
    <w:multiLevelType w:val="hybridMultilevel"/>
    <w:tmpl w:val="A322C4EC"/>
    <w:lvl w:ilvl="0" w:tplc="0419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1">
    <w:nsid w:val="3E870961"/>
    <w:multiLevelType w:val="hybridMultilevel"/>
    <w:tmpl w:val="416C4A40"/>
    <w:lvl w:ilvl="0" w:tplc="0419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2">
    <w:nsid w:val="4AAE2911"/>
    <w:multiLevelType w:val="multilevel"/>
    <w:tmpl w:val="31FE4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BC629B4"/>
    <w:multiLevelType w:val="hybridMultilevel"/>
    <w:tmpl w:val="192871E2"/>
    <w:lvl w:ilvl="0" w:tplc="0419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4">
    <w:nsid w:val="4EBF4015"/>
    <w:multiLevelType w:val="hybridMultilevel"/>
    <w:tmpl w:val="43A2E99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877576"/>
    <w:multiLevelType w:val="hybridMultilevel"/>
    <w:tmpl w:val="CD50EAAC"/>
    <w:lvl w:ilvl="0" w:tplc="0419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6">
    <w:nsid w:val="5F870DF8"/>
    <w:multiLevelType w:val="hybridMultilevel"/>
    <w:tmpl w:val="1624C5F4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7">
    <w:nsid w:val="69B4772F"/>
    <w:multiLevelType w:val="hybridMultilevel"/>
    <w:tmpl w:val="2D36C8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CC1B6E"/>
    <w:multiLevelType w:val="hybridMultilevel"/>
    <w:tmpl w:val="55C28D8E"/>
    <w:lvl w:ilvl="0" w:tplc="A776FF72">
      <w:start w:val="1"/>
      <w:numFmt w:val="decimal"/>
      <w:pStyle w:val="a0"/>
      <w:lvlText w:val="Рис.%1."/>
      <w:lvlJc w:val="left"/>
      <w:pPr>
        <w:ind w:left="2771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E7281C"/>
    <w:multiLevelType w:val="hybridMultilevel"/>
    <w:tmpl w:val="7E46DA2E"/>
    <w:lvl w:ilvl="0" w:tplc="0419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8"/>
  </w:num>
  <w:num w:numId="4">
    <w:abstractNumId w:val="18"/>
    <w:lvlOverride w:ilvl="0">
      <w:startOverride w:val="1"/>
    </w:lvlOverride>
  </w:num>
  <w:num w:numId="5">
    <w:abstractNumId w:val="18"/>
    <w:lvlOverride w:ilvl="0">
      <w:startOverride w:val="1"/>
    </w:lvlOverride>
  </w:num>
  <w:num w:numId="6">
    <w:abstractNumId w:val="4"/>
  </w:num>
  <w:num w:numId="7">
    <w:abstractNumId w:val="17"/>
  </w:num>
  <w:num w:numId="8">
    <w:abstractNumId w:val="5"/>
  </w:num>
  <w:num w:numId="9">
    <w:abstractNumId w:val="3"/>
  </w:num>
  <w:num w:numId="10">
    <w:abstractNumId w:val="16"/>
  </w:num>
  <w:num w:numId="11">
    <w:abstractNumId w:val="14"/>
  </w:num>
  <w:num w:numId="12">
    <w:abstractNumId w:val="2"/>
  </w:num>
  <w:num w:numId="13">
    <w:abstractNumId w:val="11"/>
  </w:num>
  <w:num w:numId="14">
    <w:abstractNumId w:val="10"/>
  </w:num>
  <w:num w:numId="15">
    <w:abstractNumId w:val="19"/>
  </w:num>
  <w:num w:numId="16">
    <w:abstractNumId w:val="8"/>
  </w:num>
  <w:num w:numId="17">
    <w:abstractNumId w:val="1"/>
  </w:num>
  <w:num w:numId="18">
    <w:abstractNumId w:val="6"/>
  </w:num>
  <w:num w:numId="19">
    <w:abstractNumId w:val="13"/>
  </w:num>
  <w:num w:numId="20">
    <w:abstractNumId w:val="7"/>
  </w:num>
  <w:num w:numId="21">
    <w:abstractNumId w:val="1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D95"/>
    <w:rsid w:val="000104D1"/>
    <w:rsid w:val="00013E4B"/>
    <w:rsid w:val="000164AD"/>
    <w:rsid w:val="00025E9A"/>
    <w:rsid w:val="00030427"/>
    <w:rsid w:val="00031D39"/>
    <w:rsid w:val="000334CB"/>
    <w:rsid w:val="000368F6"/>
    <w:rsid w:val="000409D7"/>
    <w:rsid w:val="0004147A"/>
    <w:rsid w:val="00044E5A"/>
    <w:rsid w:val="000551B8"/>
    <w:rsid w:val="000566C2"/>
    <w:rsid w:val="000622B5"/>
    <w:rsid w:val="00066D1E"/>
    <w:rsid w:val="000718F6"/>
    <w:rsid w:val="000740C4"/>
    <w:rsid w:val="00076993"/>
    <w:rsid w:val="00082B1A"/>
    <w:rsid w:val="0008356D"/>
    <w:rsid w:val="000836C0"/>
    <w:rsid w:val="0008740D"/>
    <w:rsid w:val="00090C41"/>
    <w:rsid w:val="00095EAE"/>
    <w:rsid w:val="00097A7F"/>
    <w:rsid w:val="000A4C92"/>
    <w:rsid w:val="000C2E6C"/>
    <w:rsid w:val="000C65C2"/>
    <w:rsid w:val="000D0FB2"/>
    <w:rsid w:val="000D26B6"/>
    <w:rsid w:val="000D5FBF"/>
    <w:rsid w:val="000E3052"/>
    <w:rsid w:val="000F581C"/>
    <w:rsid w:val="00106091"/>
    <w:rsid w:val="00117AB3"/>
    <w:rsid w:val="00117CC8"/>
    <w:rsid w:val="00120458"/>
    <w:rsid w:val="00124488"/>
    <w:rsid w:val="001255CC"/>
    <w:rsid w:val="001269BA"/>
    <w:rsid w:val="001300E1"/>
    <w:rsid w:val="0013252B"/>
    <w:rsid w:val="00135D8D"/>
    <w:rsid w:val="001572F2"/>
    <w:rsid w:val="001604B4"/>
    <w:rsid w:val="00163823"/>
    <w:rsid w:val="00164460"/>
    <w:rsid w:val="00164F35"/>
    <w:rsid w:val="00176E61"/>
    <w:rsid w:val="0018089F"/>
    <w:rsid w:val="00180E03"/>
    <w:rsid w:val="00181D7C"/>
    <w:rsid w:val="0018533C"/>
    <w:rsid w:val="001941BA"/>
    <w:rsid w:val="001976C9"/>
    <w:rsid w:val="001A4C3D"/>
    <w:rsid w:val="001A5D1B"/>
    <w:rsid w:val="001A63C0"/>
    <w:rsid w:val="001B11E9"/>
    <w:rsid w:val="001B197F"/>
    <w:rsid w:val="001B2732"/>
    <w:rsid w:val="001B27F3"/>
    <w:rsid w:val="001B5664"/>
    <w:rsid w:val="001B6681"/>
    <w:rsid w:val="001B7B1C"/>
    <w:rsid w:val="001C0FDD"/>
    <w:rsid w:val="001C11B8"/>
    <w:rsid w:val="001C1EE2"/>
    <w:rsid w:val="001C3EBC"/>
    <w:rsid w:val="001C59EA"/>
    <w:rsid w:val="001D20B8"/>
    <w:rsid w:val="001D389F"/>
    <w:rsid w:val="001D4C8D"/>
    <w:rsid w:val="001F0739"/>
    <w:rsid w:val="001F07F9"/>
    <w:rsid w:val="001F2617"/>
    <w:rsid w:val="001F5FDA"/>
    <w:rsid w:val="00202355"/>
    <w:rsid w:val="00205D9D"/>
    <w:rsid w:val="002108FF"/>
    <w:rsid w:val="00211E0B"/>
    <w:rsid w:val="00215857"/>
    <w:rsid w:val="002227F3"/>
    <w:rsid w:val="00223919"/>
    <w:rsid w:val="00227882"/>
    <w:rsid w:val="0023107C"/>
    <w:rsid w:val="0024010A"/>
    <w:rsid w:val="002417FC"/>
    <w:rsid w:val="00243B0E"/>
    <w:rsid w:val="002465CA"/>
    <w:rsid w:val="00253983"/>
    <w:rsid w:val="00255BC5"/>
    <w:rsid w:val="00256ED7"/>
    <w:rsid w:val="002636DA"/>
    <w:rsid w:val="00264E75"/>
    <w:rsid w:val="002651DD"/>
    <w:rsid w:val="00265270"/>
    <w:rsid w:val="00271412"/>
    <w:rsid w:val="002751D4"/>
    <w:rsid w:val="002774DB"/>
    <w:rsid w:val="002800DF"/>
    <w:rsid w:val="00280B12"/>
    <w:rsid w:val="00282FB8"/>
    <w:rsid w:val="002927CE"/>
    <w:rsid w:val="00292921"/>
    <w:rsid w:val="00297F8A"/>
    <w:rsid w:val="002A023C"/>
    <w:rsid w:val="002A0570"/>
    <w:rsid w:val="002A3898"/>
    <w:rsid w:val="002A569A"/>
    <w:rsid w:val="002A6B3F"/>
    <w:rsid w:val="002A6CF8"/>
    <w:rsid w:val="002B381B"/>
    <w:rsid w:val="002B50C3"/>
    <w:rsid w:val="002B6430"/>
    <w:rsid w:val="002C1129"/>
    <w:rsid w:val="002C2CD4"/>
    <w:rsid w:val="002C35DC"/>
    <w:rsid w:val="002C7E31"/>
    <w:rsid w:val="002D2989"/>
    <w:rsid w:val="002D4E38"/>
    <w:rsid w:val="002E04B5"/>
    <w:rsid w:val="002E7F18"/>
    <w:rsid w:val="002F30E0"/>
    <w:rsid w:val="00301CB1"/>
    <w:rsid w:val="003022C3"/>
    <w:rsid w:val="00302F3A"/>
    <w:rsid w:val="00305647"/>
    <w:rsid w:val="00311F53"/>
    <w:rsid w:val="00317FB6"/>
    <w:rsid w:val="00321C48"/>
    <w:rsid w:val="00321FA9"/>
    <w:rsid w:val="00324BAF"/>
    <w:rsid w:val="00344414"/>
    <w:rsid w:val="00344AE3"/>
    <w:rsid w:val="00345555"/>
    <w:rsid w:val="00351FDF"/>
    <w:rsid w:val="00352167"/>
    <w:rsid w:val="0035353A"/>
    <w:rsid w:val="00357963"/>
    <w:rsid w:val="0036071A"/>
    <w:rsid w:val="00360E68"/>
    <w:rsid w:val="00361EA4"/>
    <w:rsid w:val="00366554"/>
    <w:rsid w:val="00370468"/>
    <w:rsid w:val="0037073E"/>
    <w:rsid w:val="003751FD"/>
    <w:rsid w:val="00381C43"/>
    <w:rsid w:val="003825DF"/>
    <w:rsid w:val="00384748"/>
    <w:rsid w:val="00384AC6"/>
    <w:rsid w:val="00397665"/>
    <w:rsid w:val="003A1A26"/>
    <w:rsid w:val="003A3476"/>
    <w:rsid w:val="003B0D95"/>
    <w:rsid w:val="003B2CAC"/>
    <w:rsid w:val="003B35FF"/>
    <w:rsid w:val="003B5E9F"/>
    <w:rsid w:val="003C032A"/>
    <w:rsid w:val="003C104A"/>
    <w:rsid w:val="003E772E"/>
    <w:rsid w:val="003E7963"/>
    <w:rsid w:val="003F0091"/>
    <w:rsid w:val="00410C97"/>
    <w:rsid w:val="00416205"/>
    <w:rsid w:val="00420AC1"/>
    <w:rsid w:val="00431B2C"/>
    <w:rsid w:val="00432957"/>
    <w:rsid w:val="0043447A"/>
    <w:rsid w:val="0043539A"/>
    <w:rsid w:val="00441978"/>
    <w:rsid w:val="00441FB4"/>
    <w:rsid w:val="00451B36"/>
    <w:rsid w:val="004520BD"/>
    <w:rsid w:val="004523A5"/>
    <w:rsid w:val="004534F3"/>
    <w:rsid w:val="004604B0"/>
    <w:rsid w:val="00471C03"/>
    <w:rsid w:val="00472DB2"/>
    <w:rsid w:val="00481582"/>
    <w:rsid w:val="0048462F"/>
    <w:rsid w:val="0048783C"/>
    <w:rsid w:val="004900E1"/>
    <w:rsid w:val="00490B62"/>
    <w:rsid w:val="004A367C"/>
    <w:rsid w:val="004A7585"/>
    <w:rsid w:val="004B3DB3"/>
    <w:rsid w:val="004B4FD6"/>
    <w:rsid w:val="004C2CC3"/>
    <w:rsid w:val="004C4119"/>
    <w:rsid w:val="004C4D2C"/>
    <w:rsid w:val="004D229E"/>
    <w:rsid w:val="004D3E98"/>
    <w:rsid w:val="004D4C3A"/>
    <w:rsid w:val="004D7419"/>
    <w:rsid w:val="004E02ED"/>
    <w:rsid w:val="004F1526"/>
    <w:rsid w:val="004F4B3E"/>
    <w:rsid w:val="004F4FA4"/>
    <w:rsid w:val="005004A1"/>
    <w:rsid w:val="005068C9"/>
    <w:rsid w:val="00507346"/>
    <w:rsid w:val="0051351C"/>
    <w:rsid w:val="00514018"/>
    <w:rsid w:val="00516B16"/>
    <w:rsid w:val="00516EDB"/>
    <w:rsid w:val="00525362"/>
    <w:rsid w:val="0053082D"/>
    <w:rsid w:val="00545123"/>
    <w:rsid w:val="00546681"/>
    <w:rsid w:val="00551CFC"/>
    <w:rsid w:val="005677B4"/>
    <w:rsid w:val="0057037E"/>
    <w:rsid w:val="0058122E"/>
    <w:rsid w:val="00581A5B"/>
    <w:rsid w:val="00582724"/>
    <w:rsid w:val="00583CDA"/>
    <w:rsid w:val="00587CAC"/>
    <w:rsid w:val="00596ADD"/>
    <w:rsid w:val="005A072E"/>
    <w:rsid w:val="005A0FD8"/>
    <w:rsid w:val="005A5685"/>
    <w:rsid w:val="005A7BC1"/>
    <w:rsid w:val="005C00A2"/>
    <w:rsid w:val="005C0BE6"/>
    <w:rsid w:val="005C3201"/>
    <w:rsid w:val="005C4A59"/>
    <w:rsid w:val="005C563D"/>
    <w:rsid w:val="005C6C49"/>
    <w:rsid w:val="005D61CE"/>
    <w:rsid w:val="005E112E"/>
    <w:rsid w:val="005E2087"/>
    <w:rsid w:val="005E59D3"/>
    <w:rsid w:val="005F0232"/>
    <w:rsid w:val="00601BB4"/>
    <w:rsid w:val="006024F8"/>
    <w:rsid w:val="00606B8A"/>
    <w:rsid w:val="00612137"/>
    <w:rsid w:val="00612DB1"/>
    <w:rsid w:val="00613F82"/>
    <w:rsid w:val="00616570"/>
    <w:rsid w:val="0062031A"/>
    <w:rsid w:val="00625616"/>
    <w:rsid w:val="00625976"/>
    <w:rsid w:val="00626EF6"/>
    <w:rsid w:val="0062770C"/>
    <w:rsid w:val="006337E7"/>
    <w:rsid w:val="00644AB9"/>
    <w:rsid w:val="006513C2"/>
    <w:rsid w:val="006517B3"/>
    <w:rsid w:val="00664C98"/>
    <w:rsid w:val="006669F7"/>
    <w:rsid w:val="00666E1E"/>
    <w:rsid w:val="00670305"/>
    <w:rsid w:val="0067246C"/>
    <w:rsid w:val="00676387"/>
    <w:rsid w:val="00687F81"/>
    <w:rsid w:val="006901B0"/>
    <w:rsid w:val="00695C40"/>
    <w:rsid w:val="00696BE8"/>
    <w:rsid w:val="006A35CD"/>
    <w:rsid w:val="006B3D91"/>
    <w:rsid w:val="006B6B07"/>
    <w:rsid w:val="006C2AAA"/>
    <w:rsid w:val="006C59FA"/>
    <w:rsid w:val="006C645B"/>
    <w:rsid w:val="006C6A31"/>
    <w:rsid w:val="006D4473"/>
    <w:rsid w:val="006E3D66"/>
    <w:rsid w:val="006F1F98"/>
    <w:rsid w:val="006F4DBA"/>
    <w:rsid w:val="007000CC"/>
    <w:rsid w:val="00700922"/>
    <w:rsid w:val="007019B7"/>
    <w:rsid w:val="00706222"/>
    <w:rsid w:val="00717715"/>
    <w:rsid w:val="0072761B"/>
    <w:rsid w:val="00732726"/>
    <w:rsid w:val="00733BCF"/>
    <w:rsid w:val="007365C9"/>
    <w:rsid w:val="00737646"/>
    <w:rsid w:val="00740417"/>
    <w:rsid w:val="00740F04"/>
    <w:rsid w:val="00752829"/>
    <w:rsid w:val="0075515E"/>
    <w:rsid w:val="00755242"/>
    <w:rsid w:val="00755E05"/>
    <w:rsid w:val="0075641F"/>
    <w:rsid w:val="007604BA"/>
    <w:rsid w:val="007625B3"/>
    <w:rsid w:val="00763386"/>
    <w:rsid w:val="00763910"/>
    <w:rsid w:val="007660FE"/>
    <w:rsid w:val="007670E9"/>
    <w:rsid w:val="007713E0"/>
    <w:rsid w:val="00772E18"/>
    <w:rsid w:val="00783E2E"/>
    <w:rsid w:val="00785308"/>
    <w:rsid w:val="00786ED5"/>
    <w:rsid w:val="00790647"/>
    <w:rsid w:val="007920CC"/>
    <w:rsid w:val="00792BC2"/>
    <w:rsid w:val="00793741"/>
    <w:rsid w:val="00793BD7"/>
    <w:rsid w:val="00795932"/>
    <w:rsid w:val="00796066"/>
    <w:rsid w:val="007A0B0D"/>
    <w:rsid w:val="007A0EE2"/>
    <w:rsid w:val="007A7D33"/>
    <w:rsid w:val="007B01BB"/>
    <w:rsid w:val="007B76AB"/>
    <w:rsid w:val="007C04EF"/>
    <w:rsid w:val="007C0565"/>
    <w:rsid w:val="007C124A"/>
    <w:rsid w:val="007C305A"/>
    <w:rsid w:val="007C32EF"/>
    <w:rsid w:val="007C400F"/>
    <w:rsid w:val="007D06F3"/>
    <w:rsid w:val="007D0D25"/>
    <w:rsid w:val="007D1389"/>
    <w:rsid w:val="007D186A"/>
    <w:rsid w:val="007D1B09"/>
    <w:rsid w:val="007D252C"/>
    <w:rsid w:val="007D2571"/>
    <w:rsid w:val="007D2B7D"/>
    <w:rsid w:val="007D4302"/>
    <w:rsid w:val="007D55F2"/>
    <w:rsid w:val="007D64F0"/>
    <w:rsid w:val="007F0639"/>
    <w:rsid w:val="007F167D"/>
    <w:rsid w:val="00801D88"/>
    <w:rsid w:val="0080379E"/>
    <w:rsid w:val="00803AD2"/>
    <w:rsid w:val="00804AB6"/>
    <w:rsid w:val="008109C7"/>
    <w:rsid w:val="008443C2"/>
    <w:rsid w:val="00844F39"/>
    <w:rsid w:val="00845562"/>
    <w:rsid w:val="008571B0"/>
    <w:rsid w:val="00865FDD"/>
    <w:rsid w:val="00867320"/>
    <w:rsid w:val="00870A80"/>
    <w:rsid w:val="008720E5"/>
    <w:rsid w:val="00876098"/>
    <w:rsid w:val="00882BE7"/>
    <w:rsid w:val="0088605B"/>
    <w:rsid w:val="0089655D"/>
    <w:rsid w:val="0089688E"/>
    <w:rsid w:val="00897690"/>
    <w:rsid w:val="008A2011"/>
    <w:rsid w:val="008A2695"/>
    <w:rsid w:val="008A5657"/>
    <w:rsid w:val="008A729C"/>
    <w:rsid w:val="008C624A"/>
    <w:rsid w:val="008D4986"/>
    <w:rsid w:val="008D7E5C"/>
    <w:rsid w:val="008E15ED"/>
    <w:rsid w:val="008E232A"/>
    <w:rsid w:val="008E7208"/>
    <w:rsid w:val="008F0115"/>
    <w:rsid w:val="008F62F0"/>
    <w:rsid w:val="00900552"/>
    <w:rsid w:val="009028B6"/>
    <w:rsid w:val="00907825"/>
    <w:rsid w:val="00912E69"/>
    <w:rsid w:val="00916074"/>
    <w:rsid w:val="00916743"/>
    <w:rsid w:val="00916B8E"/>
    <w:rsid w:val="00916E2D"/>
    <w:rsid w:val="00920E79"/>
    <w:rsid w:val="00927998"/>
    <w:rsid w:val="009279F7"/>
    <w:rsid w:val="00932FD4"/>
    <w:rsid w:val="009343FC"/>
    <w:rsid w:val="00942000"/>
    <w:rsid w:val="00943CD9"/>
    <w:rsid w:val="009506A1"/>
    <w:rsid w:val="00951C82"/>
    <w:rsid w:val="009546F4"/>
    <w:rsid w:val="0096017B"/>
    <w:rsid w:val="009631AC"/>
    <w:rsid w:val="00964BC2"/>
    <w:rsid w:val="009650BB"/>
    <w:rsid w:val="0097482F"/>
    <w:rsid w:val="00983562"/>
    <w:rsid w:val="009863E8"/>
    <w:rsid w:val="00986D12"/>
    <w:rsid w:val="0099471D"/>
    <w:rsid w:val="00994B22"/>
    <w:rsid w:val="00996F16"/>
    <w:rsid w:val="009970E1"/>
    <w:rsid w:val="00997E50"/>
    <w:rsid w:val="009A1697"/>
    <w:rsid w:val="009A4361"/>
    <w:rsid w:val="009A5812"/>
    <w:rsid w:val="009B49DE"/>
    <w:rsid w:val="009B5BE1"/>
    <w:rsid w:val="009C16A9"/>
    <w:rsid w:val="009C396B"/>
    <w:rsid w:val="009C3B3C"/>
    <w:rsid w:val="009C4EF6"/>
    <w:rsid w:val="009C52AF"/>
    <w:rsid w:val="009C6AB1"/>
    <w:rsid w:val="009D0D8E"/>
    <w:rsid w:val="009D14A2"/>
    <w:rsid w:val="009D15E8"/>
    <w:rsid w:val="009D1EDA"/>
    <w:rsid w:val="009D4073"/>
    <w:rsid w:val="009D59D3"/>
    <w:rsid w:val="009E4E85"/>
    <w:rsid w:val="009E570A"/>
    <w:rsid w:val="009E6915"/>
    <w:rsid w:val="009F0FA0"/>
    <w:rsid w:val="00A00037"/>
    <w:rsid w:val="00A031C5"/>
    <w:rsid w:val="00A03826"/>
    <w:rsid w:val="00A045F2"/>
    <w:rsid w:val="00A05AC1"/>
    <w:rsid w:val="00A14C68"/>
    <w:rsid w:val="00A21251"/>
    <w:rsid w:val="00A25A53"/>
    <w:rsid w:val="00A311C4"/>
    <w:rsid w:val="00A32F91"/>
    <w:rsid w:val="00A36FB5"/>
    <w:rsid w:val="00A44AFE"/>
    <w:rsid w:val="00A47102"/>
    <w:rsid w:val="00A51F6D"/>
    <w:rsid w:val="00A54CFE"/>
    <w:rsid w:val="00A57CB2"/>
    <w:rsid w:val="00A60ABA"/>
    <w:rsid w:val="00A635B9"/>
    <w:rsid w:val="00A76E7A"/>
    <w:rsid w:val="00A8155A"/>
    <w:rsid w:val="00A82C7E"/>
    <w:rsid w:val="00A856D5"/>
    <w:rsid w:val="00A868DE"/>
    <w:rsid w:val="00A904E4"/>
    <w:rsid w:val="00A92BD4"/>
    <w:rsid w:val="00A97B12"/>
    <w:rsid w:val="00AA1295"/>
    <w:rsid w:val="00AA29DD"/>
    <w:rsid w:val="00AB0E0C"/>
    <w:rsid w:val="00AB183C"/>
    <w:rsid w:val="00AB2614"/>
    <w:rsid w:val="00AB2870"/>
    <w:rsid w:val="00AB2CE5"/>
    <w:rsid w:val="00AB2FCA"/>
    <w:rsid w:val="00AB4174"/>
    <w:rsid w:val="00AC0CD6"/>
    <w:rsid w:val="00AC27FE"/>
    <w:rsid w:val="00AC5BB6"/>
    <w:rsid w:val="00AD09F7"/>
    <w:rsid w:val="00AD3071"/>
    <w:rsid w:val="00AD4F2B"/>
    <w:rsid w:val="00AD5D65"/>
    <w:rsid w:val="00AE0496"/>
    <w:rsid w:val="00AE2D19"/>
    <w:rsid w:val="00AE7519"/>
    <w:rsid w:val="00AE7887"/>
    <w:rsid w:val="00AF2E84"/>
    <w:rsid w:val="00AF2F5D"/>
    <w:rsid w:val="00B003C6"/>
    <w:rsid w:val="00B00ED7"/>
    <w:rsid w:val="00B04684"/>
    <w:rsid w:val="00B06CB0"/>
    <w:rsid w:val="00B10295"/>
    <w:rsid w:val="00B21017"/>
    <w:rsid w:val="00B21276"/>
    <w:rsid w:val="00B24A4B"/>
    <w:rsid w:val="00B40A08"/>
    <w:rsid w:val="00B45930"/>
    <w:rsid w:val="00B46892"/>
    <w:rsid w:val="00B46A1E"/>
    <w:rsid w:val="00B4721D"/>
    <w:rsid w:val="00B4751C"/>
    <w:rsid w:val="00B47F17"/>
    <w:rsid w:val="00B555FF"/>
    <w:rsid w:val="00B6556D"/>
    <w:rsid w:val="00B6579A"/>
    <w:rsid w:val="00B73903"/>
    <w:rsid w:val="00B77215"/>
    <w:rsid w:val="00B81AC2"/>
    <w:rsid w:val="00B90745"/>
    <w:rsid w:val="00B92656"/>
    <w:rsid w:val="00B9341E"/>
    <w:rsid w:val="00B93A36"/>
    <w:rsid w:val="00BA08FB"/>
    <w:rsid w:val="00BA1024"/>
    <w:rsid w:val="00BA2A8F"/>
    <w:rsid w:val="00BA7FC9"/>
    <w:rsid w:val="00BB089D"/>
    <w:rsid w:val="00BB12A3"/>
    <w:rsid w:val="00BB1DC7"/>
    <w:rsid w:val="00BB2823"/>
    <w:rsid w:val="00BB3E72"/>
    <w:rsid w:val="00BB4EDC"/>
    <w:rsid w:val="00BC01A6"/>
    <w:rsid w:val="00BC512E"/>
    <w:rsid w:val="00BD656C"/>
    <w:rsid w:val="00BE2DC8"/>
    <w:rsid w:val="00BF3FB9"/>
    <w:rsid w:val="00BF4599"/>
    <w:rsid w:val="00BF477C"/>
    <w:rsid w:val="00C01E48"/>
    <w:rsid w:val="00C04CC0"/>
    <w:rsid w:val="00C105E7"/>
    <w:rsid w:val="00C15464"/>
    <w:rsid w:val="00C15A0D"/>
    <w:rsid w:val="00C22A38"/>
    <w:rsid w:val="00C2343F"/>
    <w:rsid w:val="00C3068E"/>
    <w:rsid w:val="00C456D6"/>
    <w:rsid w:val="00C46B0A"/>
    <w:rsid w:val="00C46CC7"/>
    <w:rsid w:val="00C51056"/>
    <w:rsid w:val="00C54DED"/>
    <w:rsid w:val="00C635C8"/>
    <w:rsid w:val="00C648E6"/>
    <w:rsid w:val="00C7531B"/>
    <w:rsid w:val="00C75433"/>
    <w:rsid w:val="00C775B2"/>
    <w:rsid w:val="00C779A2"/>
    <w:rsid w:val="00CA04A9"/>
    <w:rsid w:val="00CA2202"/>
    <w:rsid w:val="00CA2CBD"/>
    <w:rsid w:val="00CA4432"/>
    <w:rsid w:val="00CA4FED"/>
    <w:rsid w:val="00CA57CD"/>
    <w:rsid w:val="00CB1CD0"/>
    <w:rsid w:val="00CB35C1"/>
    <w:rsid w:val="00CB7052"/>
    <w:rsid w:val="00CC09EE"/>
    <w:rsid w:val="00CD0934"/>
    <w:rsid w:val="00CD3D1B"/>
    <w:rsid w:val="00CD70DA"/>
    <w:rsid w:val="00CE7C6D"/>
    <w:rsid w:val="00CF056C"/>
    <w:rsid w:val="00CF25D9"/>
    <w:rsid w:val="00D004C0"/>
    <w:rsid w:val="00D01001"/>
    <w:rsid w:val="00D056B1"/>
    <w:rsid w:val="00D10924"/>
    <w:rsid w:val="00D10BB1"/>
    <w:rsid w:val="00D13702"/>
    <w:rsid w:val="00D17C72"/>
    <w:rsid w:val="00D246FD"/>
    <w:rsid w:val="00D25E73"/>
    <w:rsid w:val="00D25F18"/>
    <w:rsid w:val="00D35C55"/>
    <w:rsid w:val="00D35FA8"/>
    <w:rsid w:val="00D45AE2"/>
    <w:rsid w:val="00D4685D"/>
    <w:rsid w:val="00D53AF4"/>
    <w:rsid w:val="00D547EA"/>
    <w:rsid w:val="00D6061C"/>
    <w:rsid w:val="00D61ECD"/>
    <w:rsid w:val="00D63BA3"/>
    <w:rsid w:val="00D70EE9"/>
    <w:rsid w:val="00D72325"/>
    <w:rsid w:val="00D75469"/>
    <w:rsid w:val="00D91591"/>
    <w:rsid w:val="00D92472"/>
    <w:rsid w:val="00D95F5F"/>
    <w:rsid w:val="00D965E2"/>
    <w:rsid w:val="00DA10ED"/>
    <w:rsid w:val="00DA154C"/>
    <w:rsid w:val="00DB0295"/>
    <w:rsid w:val="00DB13D5"/>
    <w:rsid w:val="00DB5786"/>
    <w:rsid w:val="00DB5EB5"/>
    <w:rsid w:val="00DB7EEF"/>
    <w:rsid w:val="00DC0493"/>
    <w:rsid w:val="00DC3692"/>
    <w:rsid w:val="00DC660B"/>
    <w:rsid w:val="00DE1933"/>
    <w:rsid w:val="00DE2F75"/>
    <w:rsid w:val="00DE59E7"/>
    <w:rsid w:val="00DE5BA3"/>
    <w:rsid w:val="00DF0EB9"/>
    <w:rsid w:val="00DF7A9F"/>
    <w:rsid w:val="00E011BB"/>
    <w:rsid w:val="00E0230C"/>
    <w:rsid w:val="00E02B96"/>
    <w:rsid w:val="00E0686E"/>
    <w:rsid w:val="00E1351C"/>
    <w:rsid w:val="00E1491B"/>
    <w:rsid w:val="00E229A4"/>
    <w:rsid w:val="00E26C9A"/>
    <w:rsid w:val="00E30D44"/>
    <w:rsid w:val="00E33857"/>
    <w:rsid w:val="00E35624"/>
    <w:rsid w:val="00E37E84"/>
    <w:rsid w:val="00E5355C"/>
    <w:rsid w:val="00E559EC"/>
    <w:rsid w:val="00E559F5"/>
    <w:rsid w:val="00E61C32"/>
    <w:rsid w:val="00E66340"/>
    <w:rsid w:val="00E671C2"/>
    <w:rsid w:val="00E70D03"/>
    <w:rsid w:val="00E7198D"/>
    <w:rsid w:val="00E769F5"/>
    <w:rsid w:val="00E76E05"/>
    <w:rsid w:val="00E84625"/>
    <w:rsid w:val="00E86201"/>
    <w:rsid w:val="00E862AD"/>
    <w:rsid w:val="00E9219F"/>
    <w:rsid w:val="00E93840"/>
    <w:rsid w:val="00E93C01"/>
    <w:rsid w:val="00E96346"/>
    <w:rsid w:val="00EA09D7"/>
    <w:rsid w:val="00EA47DB"/>
    <w:rsid w:val="00EB4386"/>
    <w:rsid w:val="00EB525E"/>
    <w:rsid w:val="00EB5F2E"/>
    <w:rsid w:val="00EB7547"/>
    <w:rsid w:val="00EC3954"/>
    <w:rsid w:val="00EC616E"/>
    <w:rsid w:val="00ED220A"/>
    <w:rsid w:val="00ED2306"/>
    <w:rsid w:val="00ED3396"/>
    <w:rsid w:val="00ED542F"/>
    <w:rsid w:val="00ED59C6"/>
    <w:rsid w:val="00EE16EA"/>
    <w:rsid w:val="00EE4D69"/>
    <w:rsid w:val="00EF07E5"/>
    <w:rsid w:val="00EF0A2B"/>
    <w:rsid w:val="00EF4AEF"/>
    <w:rsid w:val="00F04C59"/>
    <w:rsid w:val="00F073A3"/>
    <w:rsid w:val="00F076FE"/>
    <w:rsid w:val="00F155C6"/>
    <w:rsid w:val="00F20C09"/>
    <w:rsid w:val="00F30139"/>
    <w:rsid w:val="00F303EE"/>
    <w:rsid w:val="00F406B7"/>
    <w:rsid w:val="00F43CCF"/>
    <w:rsid w:val="00F4636E"/>
    <w:rsid w:val="00F478FF"/>
    <w:rsid w:val="00F61C68"/>
    <w:rsid w:val="00F734A6"/>
    <w:rsid w:val="00F73AD3"/>
    <w:rsid w:val="00F77527"/>
    <w:rsid w:val="00F8175A"/>
    <w:rsid w:val="00F872AD"/>
    <w:rsid w:val="00F874C6"/>
    <w:rsid w:val="00F90D38"/>
    <w:rsid w:val="00F93EAB"/>
    <w:rsid w:val="00FA6484"/>
    <w:rsid w:val="00FA6560"/>
    <w:rsid w:val="00FA7566"/>
    <w:rsid w:val="00FB652F"/>
    <w:rsid w:val="00FC227E"/>
    <w:rsid w:val="00FC4161"/>
    <w:rsid w:val="00FC70C9"/>
    <w:rsid w:val="00FD7A2B"/>
    <w:rsid w:val="00FE0D18"/>
    <w:rsid w:val="00FE14B0"/>
    <w:rsid w:val="00FF27A8"/>
    <w:rsid w:val="00FF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6163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7D06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1"/>
    <w:next w:val="a1"/>
    <w:link w:val="20"/>
    <w:uiPriority w:val="9"/>
    <w:unhideWhenUsed/>
    <w:qFormat/>
    <w:rsid w:val="007D06F3"/>
    <w:pPr>
      <w:suppressLineNumbers/>
      <w:suppressAutoHyphens/>
      <w:spacing w:before="0" w:after="200" w:line="360" w:lineRule="auto"/>
      <w:ind w:firstLine="709"/>
      <w:jc w:val="both"/>
      <w:outlineLvl w:val="1"/>
    </w:pPr>
    <w:rPr>
      <w:rFonts w:ascii="Times New Roman" w:hAnsi="Times New Roman"/>
      <w:b/>
      <w:color w:val="auto"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МЯР  по центру"/>
    <w:basedOn w:val="a1"/>
    <w:next w:val="a1"/>
    <w:qFormat/>
    <w:rsid w:val="0067246C"/>
    <w:pPr>
      <w:spacing w:line="360" w:lineRule="auto"/>
      <w:ind w:firstLine="709"/>
      <w:jc w:val="center"/>
    </w:pPr>
    <w:rPr>
      <w:rFonts w:ascii="Times New Roman" w:hAnsi="Times New Roman"/>
      <w:szCs w:val="22"/>
    </w:rPr>
  </w:style>
  <w:style w:type="paragraph" w:customStyle="1" w:styleId="a6">
    <w:name w:val="МЯР с отступом"/>
    <w:basedOn w:val="a1"/>
    <w:qFormat/>
    <w:rsid w:val="0067246C"/>
    <w:pPr>
      <w:spacing w:line="360" w:lineRule="auto"/>
      <w:ind w:left="4536" w:firstLine="709"/>
      <w:jc w:val="both"/>
    </w:pPr>
    <w:rPr>
      <w:rFonts w:ascii="Times New Roman" w:hAnsi="Times New Roman"/>
      <w:szCs w:val="22"/>
    </w:rPr>
  </w:style>
  <w:style w:type="character" w:customStyle="1" w:styleId="a7">
    <w:name w:val="МЯР Полужирный"/>
    <w:basedOn w:val="a2"/>
    <w:uiPriority w:val="1"/>
    <w:qFormat/>
    <w:rsid w:val="0067246C"/>
    <w:rPr>
      <w:b/>
    </w:rPr>
  </w:style>
  <w:style w:type="character" w:customStyle="1" w:styleId="a8">
    <w:name w:val="МЯР подчеркнутый"/>
    <w:basedOn w:val="a2"/>
    <w:uiPriority w:val="1"/>
    <w:qFormat/>
    <w:rsid w:val="0067246C"/>
    <w:rPr>
      <w:u w:val="single"/>
    </w:rPr>
  </w:style>
  <w:style w:type="table" w:styleId="a9">
    <w:name w:val="Table Grid"/>
    <w:basedOn w:val="a3"/>
    <w:uiPriority w:val="39"/>
    <w:rsid w:val="00AD4F2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2"/>
    <w:link w:val="2"/>
    <w:uiPriority w:val="9"/>
    <w:rsid w:val="007D06F3"/>
    <w:rPr>
      <w:rFonts w:ascii="Times New Roman" w:eastAsiaTheme="majorEastAsia" w:hAnsi="Times New Roman" w:cstheme="majorBidi"/>
      <w:b/>
      <w:sz w:val="26"/>
      <w:szCs w:val="26"/>
      <w:lang w:eastAsia="ru-RU"/>
    </w:rPr>
  </w:style>
  <w:style w:type="character" w:customStyle="1" w:styleId="10">
    <w:name w:val="Заголовок 1 Знак"/>
    <w:basedOn w:val="a2"/>
    <w:link w:val="1"/>
    <w:uiPriority w:val="9"/>
    <w:rsid w:val="007D06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footnote text"/>
    <w:basedOn w:val="a1"/>
    <w:link w:val="ab"/>
    <w:uiPriority w:val="99"/>
    <w:unhideWhenUsed/>
    <w:rsid w:val="004C2CC3"/>
  </w:style>
  <w:style w:type="character" w:customStyle="1" w:styleId="ab">
    <w:name w:val="Текст сноски Знак"/>
    <w:basedOn w:val="a2"/>
    <w:link w:val="aa"/>
    <w:uiPriority w:val="99"/>
    <w:rsid w:val="004C2CC3"/>
  </w:style>
  <w:style w:type="character" w:styleId="ac">
    <w:name w:val="footnote reference"/>
    <w:basedOn w:val="a2"/>
    <w:uiPriority w:val="99"/>
    <w:unhideWhenUsed/>
    <w:rsid w:val="004C2CC3"/>
    <w:rPr>
      <w:vertAlign w:val="superscript"/>
    </w:rPr>
  </w:style>
  <w:style w:type="character" w:styleId="ad">
    <w:name w:val="Hyperlink"/>
    <w:basedOn w:val="a2"/>
    <w:uiPriority w:val="99"/>
    <w:unhideWhenUsed/>
    <w:rsid w:val="004C2CC3"/>
    <w:rPr>
      <w:color w:val="0563C1" w:themeColor="hyperlink"/>
      <w:u w:val="single"/>
    </w:rPr>
  </w:style>
  <w:style w:type="paragraph" w:customStyle="1" w:styleId="a0">
    <w:name w:val="МЯР подпись к рисунку"/>
    <w:basedOn w:val="a5"/>
    <w:next w:val="a1"/>
    <w:qFormat/>
    <w:rsid w:val="00785308"/>
    <w:pPr>
      <w:numPr>
        <w:numId w:val="3"/>
      </w:numPr>
      <w:spacing w:after="240"/>
      <w:ind w:left="720"/>
    </w:pPr>
    <w:rPr>
      <w:i/>
    </w:rPr>
  </w:style>
  <w:style w:type="paragraph" w:styleId="ae">
    <w:name w:val="Normal (Web)"/>
    <w:basedOn w:val="a1"/>
    <w:uiPriority w:val="99"/>
    <w:semiHidden/>
    <w:unhideWhenUsed/>
    <w:rsid w:val="0089688E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paragraph" w:styleId="af">
    <w:name w:val="TOC Heading"/>
    <w:basedOn w:val="1"/>
    <w:next w:val="a1"/>
    <w:uiPriority w:val="39"/>
    <w:unhideWhenUsed/>
    <w:qFormat/>
    <w:rsid w:val="00F734A6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21">
    <w:name w:val="toc 2"/>
    <w:basedOn w:val="a1"/>
    <w:next w:val="a1"/>
    <w:autoRedefine/>
    <w:uiPriority w:val="39"/>
    <w:unhideWhenUsed/>
    <w:rsid w:val="00F734A6"/>
    <w:pPr>
      <w:ind w:left="240"/>
    </w:pPr>
    <w:rPr>
      <w:b/>
      <w:bCs/>
      <w:sz w:val="22"/>
      <w:szCs w:val="22"/>
    </w:rPr>
  </w:style>
  <w:style w:type="paragraph" w:styleId="11">
    <w:name w:val="toc 1"/>
    <w:basedOn w:val="a1"/>
    <w:next w:val="a1"/>
    <w:autoRedefine/>
    <w:uiPriority w:val="39"/>
    <w:semiHidden/>
    <w:unhideWhenUsed/>
    <w:rsid w:val="00F734A6"/>
    <w:pPr>
      <w:spacing w:before="120"/>
    </w:pPr>
    <w:rPr>
      <w:b/>
      <w:bCs/>
    </w:rPr>
  </w:style>
  <w:style w:type="paragraph" w:styleId="3">
    <w:name w:val="toc 3"/>
    <w:basedOn w:val="a1"/>
    <w:next w:val="a1"/>
    <w:autoRedefine/>
    <w:uiPriority w:val="39"/>
    <w:semiHidden/>
    <w:unhideWhenUsed/>
    <w:rsid w:val="00F734A6"/>
    <w:pPr>
      <w:ind w:left="480"/>
    </w:pPr>
    <w:rPr>
      <w:sz w:val="22"/>
      <w:szCs w:val="22"/>
    </w:rPr>
  </w:style>
  <w:style w:type="paragraph" w:styleId="4">
    <w:name w:val="toc 4"/>
    <w:basedOn w:val="a1"/>
    <w:next w:val="a1"/>
    <w:autoRedefine/>
    <w:uiPriority w:val="39"/>
    <w:semiHidden/>
    <w:unhideWhenUsed/>
    <w:rsid w:val="00F734A6"/>
    <w:pPr>
      <w:ind w:left="720"/>
    </w:pPr>
    <w:rPr>
      <w:sz w:val="20"/>
      <w:szCs w:val="20"/>
    </w:rPr>
  </w:style>
  <w:style w:type="paragraph" w:styleId="5">
    <w:name w:val="toc 5"/>
    <w:basedOn w:val="a1"/>
    <w:next w:val="a1"/>
    <w:autoRedefine/>
    <w:uiPriority w:val="39"/>
    <w:semiHidden/>
    <w:unhideWhenUsed/>
    <w:rsid w:val="00F734A6"/>
    <w:pPr>
      <w:ind w:left="960"/>
    </w:pPr>
    <w:rPr>
      <w:sz w:val="20"/>
      <w:szCs w:val="20"/>
    </w:rPr>
  </w:style>
  <w:style w:type="paragraph" w:styleId="6">
    <w:name w:val="toc 6"/>
    <w:basedOn w:val="a1"/>
    <w:next w:val="a1"/>
    <w:autoRedefine/>
    <w:uiPriority w:val="39"/>
    <w:semiHidden/>
    <w:unhideWhenUsed/>
    <w:rsid w:val="00F734A6"/>
    <w:pPr>
      <w:ind w:left="1200"/>
    </w:pPr>
    <w:rPr>
      <w:sz w:val="20"/>
      <w:szCs w:val="20"/>
    </w:rPr>
  </w:style>
  <w:style w:type="paragraph" w:styleId="7">
    <w:name w:val="toc 7"/>
    <w:basedOn w:val="a1"/>
    <w:next w:val="a1"/>
    <w:autoRedefine/>
    <w:uiPriority w:val="39"/>
    <w:semiHidden/>
    <w:unhideWhenUsed/>
    <w:rsid w:val="00F734A6"/>
    <w:pPr>
      <w:ind w:left="1440"/>
    </w:pPr>
    <w:rPr>
      <w:sz w:val="20"/>
      <w:szCs w:val="20"/>
    </w:rPr>
  </w:style>
  <w:style w:type="paragraph" w:styleId="8">
    <w:name w:val="toc 8"/>
    <w:basedOn w:val="a1"/>
    <w:next w:val="a1"/>
    <w:autoRedefine/>
    <w:uiPriority w:val="39"/>
    <w:semiHidden/>
    <w:unhideWhenUsed/>
    <w:rsid w:val="00F734A6"/>
    <w:pPr>
      <w:ind w:left="1680"/>
    </w:pPr>
    <w:rPr>
      <w:sz w:val="20"/>
      <w:szCs w:val="20"/>
    </w:rPr>
  </w:style>
  <w:style w:type="paragraph" w:styleId="9">
    <w:name w:val="toc 9"/>
    <w:basedOn w:val="a1"/>
    <w:next w:val="a1"/>
    <w:autoRedefine/>
    <w:uiPriority w:val="39"/>
    <w:semiHidden/>
    <w:unhideWhenUsed/>
    <w:rsid w:val="00F734A6"/>
    <w:pPr>
      <w:ind w:left="1920"/>
    </w:pPr>
    <w:rPr>
      <w:sz w:val="20"/>
      <w:szCs w:val="20"/>
    </w:rPr>
  </w:style>
  <w:style w:type="paragraph" w:styleId="af0">
    <w:name w:val="List Paragraph"/>
    <w:basedOn w:val="a1"/>
    <w:uiPriority w:val="34"/>
    <w:qFormat/>
    <w:rsid w:val="005C00A2"/>
    <w:pPr>
      <w:ind w:left="720"/>
      <w:contextualSpacing/>
    </w:pPr>
  </w:style>
  <w:style w:type="character" w:styleId="af1">
    <w:name w:val="FollowedHyperlink"/>
    <w:basedOn w:val="a2"/>
    <w:uiPriority w:val="99"/>
    <w:semiHidden/>
    <w:unhideWhenUsed/>
    <w:rsid w:val="0088605B"/>
    <w:rPr>
      <w:color w:val="954F72" w:themeColor="followedHyperlink"/>
      <w:u w:val="single"/>
    </w:rPr>
  </w:style>
  <w:style w:type="paragraph" w:customStyle="1" w:styleId="af2">
    <w:name w:val="АДЭ по центру"/>
    <w:basedOn w:val="a1"/>
    <w:next w:val="a1"/>
    <w:qFormat/>
    <w:rsid w:val="00E93C01"/>
    <w:pPr>
      <w:spacing w:line="360" w:lineRule="auto"/>
      <w:jc w:val="center"/>
    </w:pPr>
    <w:rPr>
      <w:rFonts w:ascii="Times New Roman" w:hAnsi="Times New Roman"/>
      <w:szCs w:val="22"/>
    </w:rPr>
  </w:style>
  <w:style w:type="character" w:customStyle="1" w:styleId="TimesNewRoman12">
    <w:name w:val="Стиль (латиница) Times New Roman 12 пт полужирный Знак"/>
    <w:rsid w:val="00E93C01"/>
    <w:rPr>
      <w:rFonts w:ascii="Arial" w:eastAsia="SimSun" w:hAnsi="Arial" w:cs="Mangal"/>
      <w:b/>
      <w:i/>
      <w:kern w:val="1"/>
      <w:sz w:val="24"/>
      <w:lang w:val="ru-RU" w:bidi="hi-IN"/>
    </w:rPr>
  </w:style>
  <w:style w:type="paragraph" w:customStyle="1" w:styleId="a">
    <w:name w:val="БКП. Подпись к таблице."/>
    <w:basedOn w:val="a1"/>
    <w:qFormat/>
    <w:rsid w:val="00EF07E5"/>
    <w:pPr>
      <w:keepNext/>
      <w:keepLines/>
      <w:numPr>
        <w:numId w:val="8"/>
      </w:numPr>
      <w:spacing w:before="240" w:line="360" w:lineRule="auto"/>
      <w:ind w:left="0" w:firstLine="0"/>
      <w:jc w:val="right"/>
    </w:pPr>
    <w:rPr>
      <w:rFonts w:ascii="Times New Roman" w:hAnsi="Times New Roman"/>
      <w:szCs w:val="22"/>
    </w:rPr>
  </w:style>
  <w:style w:type="paragraph" w:customStyle="1" w:styleId="af3">
    <w:name w:val="Источник к таблице"/>
    <w:basedOn w:val="a1"/>
    <w:next w:val="a1"/>
    <w:autoRedefine/>
    <w:qFormat/>
    <w:rsid w:val="00202355"/>
    <w:pPr>
      <w:spacing w:after="240"/>
      <w:ind w:firstLine="709"/>
      <w:jc w:val="both"/>
    </w:pPr>
    <w:rPr>
      <w:rFonts w:ascii="Times New Roman" w:hAnsi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1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99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3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8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0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5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9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2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2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4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0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4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97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4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0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6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6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9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1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74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3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0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7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7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9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5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0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1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2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0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8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7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5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http://vmede.org/sait/?id=Infekcionnye_bolezni_tubik_koshe4kin_2007&amp;menu=Infekcionnye_bolezni_tubik_koshe4kin_2007&amp;page=9" TargetMode="External"/><Relationship Id="rId21" Type="http://schemas.openxmlformats.org/officeDocument/2006/relationships/hyperlink" Target="https://cyberleninka.ru/article/n/organizatsiya-protivotuberkuleznoy-pomoschi-v-rossii" TargetMode="External"/><Relationship Id="rId22" Type="http://schemas.openxmlformats.org/officeDocument/2006/relationships/hyperlink" Target="https://spid.center/ru/articles/461/" TargetMode="External"/><Relationship Id="rId23" Type="http://schemas.openxmlformats.org/officeDocument/2006/relationships/hyperlink" Target="https://riafan.ru/374106-borba-s-tuberkulezom-v-peterburge-vrachi-gotovyi-a-bolnyie-ne-vsegda" TargetMode="External"/><Relationship Id="rId24" Type="http://schemas.openxmlformats.org/officeDocument/2006/relationships/hyperlink" Target="https://doi.org/10.21638/spbu18.2021.102" TargetMode="External"/><Relationship Id="rId25" Type="http://schemas.openxmlformats.org/officeDocument/2006/relationships/hyperlink" Target="https://catalyst.nejm.org/doi/full/10.1056/CAT.21.0302" TargetMode="External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chart" Target="charts/chart1.xm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chart" Target="charts/chart2.xml"/><Relationship Id="rId17" Type="http://schemas.openxmlformats.org/officeDocument/2006/relationships/image" Target="media/image8.png"/><Relationship Id="rId18" Type="http://schemas.openxmlformats.org/officeDocument/2006/relationships/hyperlink" Target="https://tubercules.org/wp-content/uploads/2021/01/sravnitelnaya-oczenka-dinamiki-zabolevaemosti-legochnym-i-vnelegochnym-tuberkulezom-v-sankt-peterburge-za-polveka-nablyudeniya.pdf" TargetMode="External"/><Relationship Id="rId19" Type="http://schemas.openxmlformats.org/officeDocument/2006/relationships/hyperlink" Target="https://zakupki.gov.ru/epz/main/public/home.html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vmede.org/sait/?id=Infekcionnye_bolezni_tubik_koshe4kin_2007&amp;menu=Infekcionnye_bolezni_tubik_koshe4kin_2007&amp;page=9" TargetMode="External"/><Relationship Id="rId4" Type="http://schemas.openxmlformats.org/officeDocument/2006/relationships/hyperlink" Target="http://vmede.org/sait/?id=Infekcionnye_bolezni_tubik_koshe4kin_2007&amp;menu=Infekcionnye_bolezni_tubik_koshe4kin_2007&amp;page=9" TargetMode="External"/><Relationship Id="rId5" Type="http://schemas.openxmlformats.org/officeDocument/2006/relationships/hyperlink" Target="https://nmrc.ru/all/b5/ftiziatriya.PDF" TargetMode="External"/><Relationship Id="rId6" Type="http://schemas.openxmlformats.org/officeDocument/2006/relationships/hyperlink" Target="http://vmede.org/sait/?id=Infekcionnye_bolezni_tubik_koshe4kin_2007&amp;menu=Infekcionnye_bolezni_tubik_koshe4kin_2007&amp;page=9" TargetMode="External"/><Relationship Id="rId7" Type="http://schemas.openxmlformats.org/officeDocument/2006/relationships/hyperlink" Target="https://mosgorzdrav.ru/npcbt" TargetMode="External"/><Relationship Id="rId8" Type="http://schemas.openxmlformats.org/officeDocument/2006/relationships/hyperlink" Target="https://tubercules.org/wp-content/uploads/2021/01/sravnitelnaya-oczenka-dinamiki-zabolevaemosti-legochnym-i-vnelegochnym-tuberkulezom-v-sankt-peterburge-za-polveka-nablyudeniya.pdf" TargetMode="External"/><Relationship Id="rId9" Type="http://schemas.openxmlformats.org/officeDocument/2006/relationships/hyperlink" Target="https://riafan.ru/374106-borba-s-tuberkulezom-v-peterburge-vrachi-gotovyi-a-bolnyie-ne-vsegda" TargetMode="External"/><Relationship Id="rId1" Type="http://schemas.openxmlformats.org/officeDocument/2006/relationships/hyperlink" Target="https://cyberleninka.ru/article/n/organizatsiya-protivotuberkuleznoy-pomoschi-v-rossii" TargetMode="External"/><Relationship Id="rId2" Type="http://schemas.openxmlformats.org/officeDocument/2006/relationships/hyperlink" Target="https://spid.center/ru/articles/461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microsoft.com/office/2011/relationships/chartStyle" Target="style2.xml"/><Relationship Id="rId2" Type="http://schemas.microsoft.com/office/2011/relationships/chartColorStyle" Target="colors2.xml"/><Relationship Id="rId3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ТЛ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Лист1!$A$2:$A$7</c:f>
              <c:numCache>
                <c:formatCode>General</c:formatCode>
                <c:ptCount val="6"/>
                <c:pt idx="0">
                  <c:v>1970.0</c:v>
                </c:pt>
                <c:pt idx="1">
                  <c:v>1980.0</c:v>
                </c:pt>
                <c:pt idx="2">
                  <c:v>1990.0</c:v>
                </c:pt>
                <c:pt idx="3">
                  <c:v>2000.0</c:v>
                </c:pt>
                <c:pt idx="4">
                  <c:v>2010.0</c:v>
                </c:pt>
                <c:pt idx="5">
                  <c:v>2019.0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41.7</c:v>
                </c:pt>
                <c:pt idx="1">
                  <c:v>16.5</c:v>
                </c:pt>
                <c:pt idx="2">
                  <c:v>14.8</c:v>
                </c:pt>
                <c:pt idx="3">
                  <c:v>28.2</c:v>
                </c:pt>
                <c:pt idx="4">
                  <c:v>24.6</c:v>
                </c:pt>
                <c:pt idx="5">
                  <c:v>14.3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DAB-432B-BE90-698EC42FB5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ТВЛ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Лист1!$A$2:$A$7</c:f>
              <c:numCache>
                <c:formatCode>General</c:formatCode>
                <c:ptCount val="6"/>
                <c:pt idx="0">
                  <c:v>1970.0</c:v>
                </c:pt>
                <c:pt idx="1">
                  <c:v>1980.0</c:v>
                </c:pt>
                <c:pt idx="2">
                  <c:v>1990.0</c:v>
                </c:pt>
                <c:pt idx="3">
                  <c:v>2000.0</c:v>
                </c:pt>
                <c:pt idx="4">
                  <c:v>2010.0</c:v>
                </c:pt>
                <c:pt idx="5">
                  <c:v>2019.0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11.3</c:v>
                </c:pt>
                <c:pt idx="1">
                  <c:v>4.9</c:v>
                </c:pt>
                <c:pt idx="2">
                  <c:v>2.1</c:v>
                </c:pt>
                <c:pt idx="3">
                  <c:v>3.1</c:v>
                </c:pt>
                <c:pt idx="4">
                  <c:v>1.3</c:v>
                </c:pt>
                <c:pt idx="5">
                  <c:v>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DAB-432B-BE90-698EC42FB5A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ТОДВЛ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Лист1!$A$2:$A$7</c:f>
              <c:numCache>
                <c:formatCode>General</c:formatCode>
                <c:ptCount val="6"/>
                <c:pt idx="0">
                  <c:v>1970.0</c:v>
                </c:pt>
                <c:pt idx="1">
                  <c:v>1980.0</c:v>
                </c:pt>
                <c:pt idx="2">
                  <c:v>1990.0</c:v>
                </c:pt>
                <c:pt idx="3">
                  <c:v>2000.0</c:v>
                </c:pt>
                <c:pt idx="4">
                  <c:v>2010.0</c:v>
                </c:pt>
                <c:pt idx="5">
                  <c:v>2019.0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5.3</c:v>
                </c:pt>
                <c:pt idx="1">
                  <c:v>2.4</c:v>
                </c:pt>
                <c:pt idx="2">
                  <c:v>2.0</c:v>
                </c:pt>
                <c:pt idx="3">
                  <c:v>6.7</c:v>
                </c:pt>
                <c:pt idx="4">
                  <c:v>5.5</c:v>
                </c:pt>
                <c:pt idx="5">
                  <c:v>1.9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DAB-432B-BE90-698EC42FB5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632047776"/>
        <c:axId val="-501871312"/>
      </c:lineChart>
      <c:catAx>
        <c:axId val="-632047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501871312"/>
        <c:crosses val="autoZero"/>
        <c:auto val="1"/>
        <c:lblAlgn val="ctr"/>
        <c:lblOffset val="100"/>
        <c:noMultiLvlLbl val="0"/>
      </c:catAx>
      <c:valAx>
        <c:axId val="-501871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32047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заработная плата в Санкт-Петербурге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2012.0</c:v>
                </c:pt>
                <c:pt idx="1">
                  <c:v>2014.0</c:v>
                </c:pt>
                <c:pt idx="2">
                  <c:v>2016.0</c:v>
                </c:pt>
                <c:pt idx="3">
                  <c:v>2018.0</c:v>
                </c:pt>
                <c:pt idx="4">
                  <c:v>2020.0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30223.0</c:v>
                </c:pt>
                <c:pt idx="1">
                  <c:v>40896.0</c:v>
                </c:pt>
                <c:pt idx="2">
                  <c:v>51475.0</c:v>
                </c:pt>
                <c:pt idx="3">
                  <c:v>60237.0</c:v>
                </c:pt>
                <c:pt idx="4">
                  <c:v>70174.0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E53-4345-9952-048E802FBC1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 заработная плата врачей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2012.0</c:v>
                </c:pt>
                <c:pt idx="1">
                  <c:v>2014.0</c:v>
                </c:pt>
                <c:pt idx="2">
                  <c:v>2016.0</c:v>
                </c:pt>
                <c:pt idx="3">
                  <c:v>2018.0</c:v>
                </c:pt>
                <c:pt idx="4">
                  <c:v>2020.0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41298.0</c:v>
                </c:pt>
                <c:pt idx="1">
                  <c:v>59870.0</c:v>
                </c:pt>
                <c:pt idx="2">
                  <c:v>74528.0</c:v>
                </c:pt>
                <c:pt idx="3">
                  <c:v>100832.0</c:v>
                </c:pt>
                <c:pt idx="4">
                  <c:v>118340.0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E53-4345-9952-048E802FBC1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Средняя заработная плата мед персонала в противотуберкулезных диспансерах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2012.0</c:v>
                </c:pt>
                <c:pt idx="1">
                  <c:v>2014.0</c:v>
                </c:pt>
                <c:pt idx="2">
                  <c:v>2016.0</c:v>
                </c:pt>
                <c:pt idx="3">
                  <c:v>2018.0</c:v>
                </c:pt>
                <c:pt idx="4">
                  <c:v>2020.0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38375.0</c:v>
                </c:pt>
                <c:pt idx="1">
                  <c:v>55374.0</c:v>
                </c:pt>
                <c:pt idx="2">
                  <c:v>73190.0</c:v>
                </c:pt>
                <c:pt idx="3">
                  <c:v>96270.0</c:v>
                </c:pt>
                <c:pt idx="4">
                  <c:v>100387.0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E53-4345-9952-048E802FBC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99808784"/>
        <c:axId val="-499691008"/>
      </c:lineChart>
      <c:catAx>
        <c:axId val="-499808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499691008"/>
        <c:crosses val="autoZero"/>
        <c:auto val="1"/>
        <c:lblAlgn val="ctr"/>
        <c:lblOffset val="100"/>
        <c:noMultiLvlLbl val="0"/>
      </c:catAx>
      <c:valAx>
        <c:axId val="-499691008"/>
        <c:scaling>
          <c:orientation val="minMax"/>
          <c:max val="120000.0"/>
          <c:min val="20000.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\ &quot;₽&quot;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499808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38132F7-6708-1648-9DFB-BCF47A8A8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6111</TotalTime>
  <Pages>53</Pages>
  <Words>9637</Words>
  <Characters>72090</Characters>
  <Application>Microsoft Macintosh Word</Application>
  <DocSecurity>0</DocSecurity>
  <Lines>2670</Lines>
  <Paragraphs>1034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 Домотенко</dc:creator>
  <cp:keywords/>
  <dc:description/>
  <cp:lastModifiedBy>Настя Домотенко</cp:lastModifiedBy>
  <cp:revision>56</cp:revision>
  <dcterms:created xsi:type="dcterms:W3CDTF">2022-02-14T15:26:00Z</dcterms:created>
  <dcterms:modified xsi:type="dcterms:W3CDTF">2022-05-30T16:44:00Z</dcterms:modified>
</cp:coreProperties>
</file>