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3050" w:rsidRPr="00093050" w:rsidRDefault="00093050" w:rsidP="00093050">
      <w:pPr>
        <w:jc w:val="center"/>
        <w:rPr>
          <w:rFonts w:ascii="Times New Roman" w:hAnsi="Times New Roman" w:cs="Times New Roman"/>
          <w:sz w:val="24"/>
          <w:szCs w:val="24"/>
          <w:lang w:val="en-US"/>
        </w:rPr>
      </w:pPr>
      <w:r w:rsidRPr="00093050">
        <w:rPr>
          <w:rFonts w:ascii="Times New Roman" w:hAnsi="Times New Roman" w:cs="Times New Roman"/>
          <w:sz w:val="24"/>
          <w:szCs w:val="24"/>
          <w:lang w:val="en-US"/>
        </w:rPr>
        <w:t>REVIEW OF THE SUPERVISOR</w:t>
      </w:r>
    </w:p>
    <w:p w:rsidR="00093050" w:rsidRPr="00093050" w:rsidRDefault="00093050" w:rsidP="00093050">
      <w:pPr>
        <w:jc w:val="center"/>
        <w:rPr>
          <w:rFonts w:ascii="Times New Roman" w:hAnsi="Times New Roman" w:cs="Times New Roman"/>
          <w:sz w:val="24"/>
          <w:szCs w:val="24"/>
          <w:lang w:val="en-US"/>
        </w:rPr>
      </w:pPr>
      <w:r w:rsidRPr="00093050">
        <w:rPr>
          <w:rFonts w:ascii="Times New Roman" w:hAnsi="Times New Roman" w:cs="Times New Roman"/>
          <w:sz w:val="24"/>
          <w:szCs w:val="24"/>
          <w:lang w:val="en-US"/>
        </w:rPr>
        <w:t>FOR THE FINAL QUALIFICATION WORK</w:t>
      </w:r>
    </w:p>
    <w:p w:rsidR="00093050" w:rsidRPr="00093050" w:rsidRDefault="00093050" w:rsidP="00093050">
      <w:pPr>
        <w:jc w:val="center"/>
        <w:rPr>
          <w:rFonts w:ascii="Times New Roman" w:hAnsi="Times New Roman" w:cs="Times New Roman"/>
          <w:sz w:val="24"/>
          <w:szCs w:val="24"/>
          <w:lang w:val="en-US"/>
        </w:rPr>
      </w:pPr>
      <w:proofErr w:type="spellStart"/>
      <w:r w:rsidRPr="00093050">
        <w:rPr>
          <w:rFonts w:ascii="Times New Roman" w:hAnsi="Times New Roman" w:cs="Times New Roman"/>
          <w:sz w:val="24"/>
          <w:szCs w:val="24"/>
          <w:lang w:val="en-US"/>
        </w:rPr>
        <w:t>Fedorova</w:t>
      </w:r>
      <w:proofErr w:type="spellEnd"/>
      <w:r w:rsidRPr="00093050">
        <w:rPr>
          <w:rFonts w:ascii="Times New Roman" w:hAnsi="Times New Roman" w:cs="Times New Roman"/>
          <w:sz w:val="24"/>
          <w:szCs w:val="24"/>
          <w:lang w:val="en-US"/>
        </w:rPr>
        <w:t xml:space="preserve"> Elizaveta </w:t>
      </w:r>
      <w:proofErr w:type="spellStart"/>
      <w:r w:rsidRPr="00093050">
        <w:rPr>
          <w:rFonts w:ascii="Times New Roman" w:hAnsi="Times New Roman" w:cs="Times New Roman"/>
          <w:sz w:val="24"/>
          <w:szCs w:val="24"/>
          <w:lang w:val="en-US"/>
        </w:rPr>
        <w:t>Alekseevna</w:t>
      </w:r>
      <w:proofErr w:type="spellEnd"/>
    </w:p>
    <w:p w:rsidR="00093050" w:rsidRPr="00093050" w:rsidRDefault="00093050" w:rsidP="00093050">
      <w:pPr>
        <w:jc w:val="center"/>
        <w:rPr>
          <w:rFonts w:ascii="Times New Roman" w:hAnsi="Times New Roman" w:cs="Times New Roman"/>
          <w:sz w:val="24"/>
          <w:szCs w:val="24"/>
          <w:lang w:val="en-US"/>
        </w:rPr>
      </w:pPr>
      <w:r w:rsidRPr="00093050">
        <w:rPr>
          <w:rFonts w:ascii="Times New Roman" w:hAnsi="Times New Roman" w:cs="Times New Roman"/>
          <w:sz w:val="24"/>
          <w:szCs w:val="24"/>
          <w:lang w:val="en-US"/>
        </w:rPr>
        <w:t xml:space="preserve">“The Jewish Passover and the </w:t>
      </w:r>
      <w:proofErr w:type="spellStart"/>
      <w:r w:rsidRPr="00093050">
        <w:rPr>
          <w:rFonts w:ascii="Times New Roman" w:hAnsi="Times New Roman" w:cs="Times New Roman"/>
          <w:sz w:val="24"/>
          <w:szCs w:val="24"/>
          <w:lang w:val="en-US"/>
        </w:rPr>
        <w:t>Zuk</w:t>
      </w:r>
      <w:r w:rsidRPr="00093050">
        <w:rPr>
          <w:rFonts w:ascii="Times New Roman" w:hAnsi="Times New Roman" w:cs="Times New Roman"/>
          <w:sz w:val="24"/>
          <w:szCs w:val="24"/>
          <w:lang w:val="en-US"/>
        </w:rPr>
        <w:t>ru</w:t>
      </w:r>
      <w:proofErr w:type="spellEnd"/>
      <w:r w:rsidRPr="00093050">
        <w:rPr>
          <w:rFonts w:ascii="Times New Roman" w:hAnsi="Times New Roman" w:cs="Times New Roman"/>
          <w:sz w:val="24"/>
          <w:szCs w:val="24"/>
          <w:lang w:val="en-US"/>
        </w:rPr>
        <w:t xml:space="preserve"> Ritual from the City of </w:t>
      </w:r>
      <w:proofErr w:type="spellStart"/>
      <w:r w:rsidRPr="00093050">
        <w:rPr>
          <w:rFonts w:ascii="Times New Roman" w:hAnsi="Times New Roman" w:cs="Times New Roman"/>
          <w:sz w:val="24"/>
          <w:szCs w:val="24"/>
          <w:lang w:val="en-US"/>
        </w:rPr>
        <w:t>Emar</w:t>
      </w:r>
      <w:proofErr w:type="spellEnd"/>
      <w:r w:rsidRPr="00093050">
        <w:rPr>
          <w:rFonts w:ascii="Times New Roman" w:hAnsi="Times New Roman" w:cs="Times New Roman"/>
          <w:sz w:val="24"/>
          <w:szCs w:val="24"/>
          <w:lang w:val="en-US"/>
        </w:rPr>
        <w:t>: A Comparative Analysis of Texts and Religious Ideas”</w:t>
      </w:r>
    </w:p>
    <w:p w:rsidR="00093050" w:rsidRPr="00093050" w:rsidRDefault="00093050" w:rsidP="00093050">
      <w:pPr>
        <w:rPr>
          <w:rFonts w:ascii="Times New Roman" w:hAnsi="Times New Roman" w:cs="Times New Roman"/>
          <w:sz w:val="24"/>
          <w:szCs w:val="24"/>
          <w:lang w:val="en-US"/>
        </w:rPr>
      </w:pPr>
    </w:p>
    <w:p w:rsidR="00093050" w:rsidRPr="00093050" w:rsidRDefault="00093050" w:rsidP="00093050">
      <w:pPr>
        <w:ind w:firstLine="142"/>
        <w:jc w:val="both"/>
        <w:rPr>
          <w:rFonts w:ascii="Times New Roman" w:hAnsi="Times New Roman" w:cs="Times New Roman"/>
          <w:sz w:val="24"/>
          <w:szCs w:val="24"/>
          <w:lang w:val="en-US"/>
        </w:rPr>
      </w:pPr>
      <w:r w:rsidRPr="00093050">
        <w:rPr>
          <w:rFonts w:ascii="Times New Roman" w:hAnsi="Times New Roman" w:cs="Times New Roman"/>
          <w:sz w:val="24"/>
          <w:szCs w:val="24"/>
          <w:lang w:val="en-US"/>
        </w:rPr>
        <w:t xml:space="preserve">The work of E.A. </w:t>
      </w:r>
      <w:proofErr w:type="spellStart"/>
      <w:r w:rsidRPr="00093050">
        <w:rPr>
          <w:rFonts w:ascii="Times New Roman" w:hAnsi="Times New Roman" w:cs="Times New Roman"/>
          <w:sz w:val="24"/>
          <w:szCs w:val="24"/>
          <w:lang w:val="en-US"/>
        </w:rPr>
        <w:t>Fedorova</w:t>
      </w:r>
      <w:proofErr w:type="spellEnd"/>
      <w:r w:rsidRPr="00093050">
        <w:rPr>
          <w:rFonts w:ascii="Times New Roman" w:hAnsi="Times New Roman" w:cs="Times New Roman"/>
          <w:sz w:val="24"/>
          <w:szCs w:val="24"/>
          <w:lang w:val="en-US"/>
        </w:rPr>
        <w:t xml:space="preserve"> is devoted to the comparison of the cuneiform texts of the </w:t>
      </w:r>
      <w:proofErr w:type="spellStart"/>
      <w:r w:rsidRPr="00093050">
        <w:rPr>
          <w:rFonts w:ascii="Times New Roman" w:hAnsi="Times New Roman" w:cs="Times New Roman"/>
          <w:sz w:val="24"/>
          <w:szCs w:val="24"/>
          <w:lang w:val="en-US"/>
        </w:rPr>
        <w:t>zukru</w:t>
      </w:r>
      <w:proofErr w:type="spellEnd"/>
      <w:r w:rsidRPr="00093050">
        <w:rPr>
          <w:rFonts w:ascii="Times New Roman" w:hAnsi="Times New Roman" w:cs="Times New Roman"/>
          <w:sz w:val="24"/>
          <w:szCs w:val="24"/>
          <w:lang w:val="en-US"/>
        </w:rPr>
        <w:t xml:space="preserve"> ritu</w:t>
      </w:r>
      <w:r>
        <w:rPr>
          <w:rFonts w:ascii="Times New Roman" w:hAnsi="Times New Roman" w:cs="Times New Roman"/>
          <w:sz w:val="24"/>
          <w:szCs w:val="24"/>
          <w:lang w:val="en-US"/>
        </w:rPr>
        <w:t xml:space="preserve">al from the city of </w:t>
      </w:r>
      <w:proofErr w:type="spellStart"/>
      <w:r>
        <w:rPr>
          <w:rFonts w:ascii="Times New Roman" w:hAnsi="Times New Roman" w:cs="Times New Roman"/>
          <w:sz w:val="24"/>
          <w:szCs w:val="24"/>
          <w:lang w:val="en-US"/>
        </w:rPr>
        <w:t>Emar</w:t>
      </w:r>
      <w:proofErr w:type="spellEnd"/>
      <w:r w:rsidRPr="00093050">
        <w:rPr>
          <w:rFonts w:ascii="Times New Roman" w:hAnsi="Times New Roman" w:cs="Times New Roman"/>
          <w:sz w:val="24"/>
          <w:szCs w:val="24"/>
          <w:lang w:val="en-US"/>
        </w:rPr>
        <w:t xml:space="preserve"> and the Old Testament texts with t</w:t>
      </w:r>
      <w:r>
        <w:rPr>
          <w:rFonts w:ascii="Times New Roman" w:hAnsi="Times New Roman" w:cs="Times New Roman"/>
          <w:sz w:val="24"/>
          <w:szCs w:val="24"/>
          <w:lang w:val="en-US"/>
        </w:rPr>
        <w:t>he mention of the Pesach festival</w:t>
      </w:r>
      <w:r w:rsidRPr="00093050">
        <w:rPr>
          <w:rFonts w:ascii="Times New Roman" w:hAnsi="Times New Roman" w:cs="Times New Roman"/>
          <w:sz w:val="24"/>
          <w:szCs w:val="24"/>
          <w:lang w:val="en-US"/>
        </w:rPr>
        <w:t>. The relevance of the work is caused by the ideas that h</w:t>
      </w:r>
      <w:r>
        <w:rPr>
          <w:rFonts w:ascii="Times New Roman" w:hAnsi="Times New Roman" w:cs="Times New Roman"/>
          <w:sz w:val="24"/>
          <w:szCs w:val="24"/>
          <w:lang w:val="en-US"/>
        </w:rPr>
        <w:t>ave taken root in the scholarly</w:t>
      </w:r>
      <w:r w:rsidRPr="00093050">
        <w:rPr>
          <w:rFonts w:ascii="Times New Roman" w:hAnsi="Times New Roman" w:cs="Times New Roman"/>
          <w:sz w:val="24"/>
          <w:szCs w:val="24"/>
          <w:lang w:val="en-US"/>
        </w:rPr>
        <w:t xml:space="preserve"> literature that </w:t>
      </w:r>
      <w:proofErr w:type="spellStart"/>
      <w:r w:rsidRPr="00093050">
        <w:rPr>
          <w:rFonts w:ascii="Times New Roman" w:hAnsi="Times New Roman" w:cs="Times New Roman"/>
          <w:sz w:val="24"/>
          <w:szCs w:val="24"/>
          <w:lang w:val="en-US"/>
        </w:rPr>
        <w:t>zukru</w:t>
      </w:r>
      <w:proofErr w:type="spellEnd"/>
      <w:r w:rsidRPr="00093050">
        <w:rPr>
          <w:rFonts w:ascii="Times New Roman" w:hAnsi="Times New Roman" w:cs="Times New Roman"/>
          <w:sz w:val="24"/>
          <w:szCs w:val="24"/>
          <w:lang w:val="en-US"/>
        </w:rPr>
        <w:t xml:space="preserve"> is supposedly a prototype of Pesach. The author of the work was tasked to test this hypothesis. For verification, it was necessary to translate all the cuneiform </w:t>
      </w:r>
      <w:proofErr w:type="spellStart"/>
      <w:r w:rsidRPr="00093050">
        <w:rPr>
          <w:rFonts w:ascii="Times New Roman" w:hAnsi="Times New Roman" w:cs="Times New Roman"/>
          <w:sz w:val="24"/>
          <w:szCs w:val="24"/>
          <w:lang w:val="en-US"/>
        </w:rPr>
        <w:t>zukru</w:t>
      </w:r>
      <w:proofErr w:type="spellEnd"/>
      <w:r w:rsidRPr="00093050">
        <w:rPr>
          <w:rFonts w:ascii="Times New Roman" w:hAnsi="Times New Roman" w:cs="Times New Roman"/>
          <w:sz w:val="24"/>
          <w:szCs w:val="24"/>
          <w:lang w:val="en-US"/>
        </w:rPr>
        <w:t xml:space="preserve"> tablets from the peripheral Akkadian language into Russian, collect and translate from the Hebrew language all biblical fragments relating to Pesach, and conduct a comparative analysis of both the texts themselves and the religious idea</w:t>
      </w:r>
      <w:r>
        <w:rPr>
          <w:rFonts w:ascii="Times New Roman" w:hAnsi="Times New Roman" w:cs="Times New Roman"/>
          <w:sz w:val="24"/>
          <w:szCs w:val="24"/>
          <w:lang w:val="en-US"/>
        </w:rPr>
        <w:t>s characteristic of both festival</w:t>
      </w:r>
      <w:r w:rsidRPr="00093050">
        <w:rPr>
          <w:rFonts w:ascii="Times New Roman" w:hAnsi="Times New Roman" w:cs="Times New Roman"/>
          <w:sz w:val="24"/>
          <w:szCs w:val="24"/>
          <w:lang w:val="en-US"/>
        </w:rPr>
        <w:t xml:space="preserve">s. The work consists of an Introduction, five chapters, a Conclusion, a List of References and an Appendix. The first chapter discusses options for reconstructing the </w:t>
      </w:r>
      <w:proofErr w:type="spellStart"/>
      <w:r w:rsidRPr="00093050">
        <w:rPr>
          <w:rFonts w:ascii="Times New Roman" w:hAnsi="Times New Roman" w:cs="Times New Roman"/>
          <w:sz w:val="24"/>
          <w:szCs w:val="24"/>
          <w:lang w:val="en-US"/>
        </w:rPr>
        <w:t>Emar</w:t>
      </w:r>
      <w:proofErr w:type="spellEnd"/>
      <w:r w:rsidRPr="00093050">
        <w:rPr>
          <w:rFonts w:ascii="Times New Roman" w:hAnsi="Times New Roman" w:cs="Times New Roman"/>
          <w:sz w:val="24"/>
          <w:szCs w:val="24"/>
          <w:lang w:val="en-US"/>
        </w:rPr>
        <w:t xml:space="preserve"> calendar. The second chapter is devoted to the analysis of texts describing the </w:t>
      </w:r>
      <w:proofErr w:type="spellStart"/>
      <w:r w:rsidRPr="00093050">
        <w:rPr>
          <w:rFonts w:ascii="Times New Roman" w:hAnsi="Times New Roman" w:cs="Times New Roman"/>
          <w:sz w:val="24"/>
          <w:szCs w:val="24"/>
          <w:lang w:val="en-US"/>
        </w:rPr>
        <w:t>zukru</w:t>
      </w:r>
      <w:proofErr w:type="spellEnd"/>
      <w:r w:rsidRPr="00093050">
        <w:rPr>
          <w:rFonts w:ascii="Times New Roman" w:hAnsi="Times New Roman" w:cs="Times New Roman"/>
          <w:sz w:val="24"/>
          <w:szCs w:val="24"/>
          <w:lang w:val="en-US"/>
        </w:rPr>
        <w:t xml:space="preserve"> ritual. The third chapter exam</w:t>
      </w:r>
      <w:r>
        <w:rPr>
          <w:rFonts w:ascii="Times New Roman" w:hAnsi="Times New Roman" w:cs="Times New Roman"/>
          <w:sz w:val="24"/>
          <w:szCs w:val="24"/>
          <w:lang w:val="en-US"/>
        </w:rPr>
        <w:t>ines the ideas of modern scholarship concerning</w:t>
      </w:r>
      <w:r w:rsidRPr="00093050">
        <w:rPr>
          <w:rFonts w:ascii="Times New Roman" w:hAnsi="Times New Roman" w:cs="Times New Roman"/>
          <w:sz w:val="24"/>
          <w:szCs w:val="24"/>
          <w:lang w:val="en-US"/>
        </w:rPr>
        <w:t xml:space="preserve"> the Jewish calendar. The fourth chapter is a collection of information about Passover. The final fifth chapter provides a thorough comparative analysis of the texts and religious beliefs associated with </w:t>
      </w:r>
      <w:proofErr w:type="spellStart"/>
      <w:r w:rsidRPr="00093050">
        <w:rPr>
          <w:rFonts w:ascii="Times New Roman" w:hAnsi="Times New Roman" w:cs="Times New Roman"/>
          <w:sz w:val="24"/>
          <w:szCs w:val="24"/>
          <w:lang w:val="en-US"/>
        </w:rPr>
        <w:t>zukru</w:t>
      </w:r>
      <w:proofErr w:type="spellEnd"/>
      <w:r w:rsidRPr="00093050">
        <w:rPr>
          <w:rFonts w:ascii="Times New Roman" w:hAnsi="Times New Roman" w:cs="Times New Roman"/>
          <w:sz w:val="24"/>
          <w:szCs w:val="24"/>
          <w:lang w:val="en-US"/>
        </w:rPr>
        <w:t xml:space="preserve"> and Passover. Each motif and ritual is analyzed from the point of view of the composition of the text, its function and its structure. The Appendix contains the first translations of Akkadian texts from </w:t>
      </w:r>
      <w:proofErr w:type="spellStart"/>
      <w:r w:rsidRPr="00093050">
        <w:rPr>
          <w:rFonts w:ascii="Times New Roman" w:hAnsi="Times New Roman" w:cs="Times New Roman"/>
          <w:sz w:val="24"/>
          <w:szCs w:val="24"/>
          <w:lang w:val="en-US"/>
        </w:rPr>
        <w:t>Emar</w:t>
      </w:r>
      <w:proofErr w:type="spellEnd"/>
      <w:r w:rsidRPr="00093050">
        <w:rPr>
          <w:rFonts w:ascii="Times New Roman" w:hAnsi="Times New Roman" w:cs="Times New Roman"/>
          <w:sz w:val="24"/>
          <w:szCs w:val="24"/>
          <w:lang w:val="en-US"/>
        </w:rPr>
        <w:t xml:space="preserve"> into Russian.</w:t>
      </w:r>
    </w:p>
    <w:p w:rsidR="00093050" w:rsidRPr="00093050" w:rsidRDefault="00093050" w:rsidP="00093050">
      <w:pPr>
        <w:ind w:firstLine="142"/>
        <w:jc w:val="both"/>
        <w:rPr>
          <w:rFonts w:ascii="Times New Roman" w:hAnsi="Times New Roman" w:cs="Times New Roman"/>
          <w:sz w:val="24"/>
          <w:szCs w:val="24"/>
          <w:lang w:val="en-US"/>
        </w:rPr>
      </w:pPr>
      <w:r w:rsidRPr="00093050">
        <w:rPr>
          <w:rFonts w:ascii="Times New Roman" w:hAnsi="Times New Roman" w:cs="Times New Roman"/>
          <w:sz w:val="24"/>
          <w:szCs w:val="24"/>
          <w:lang w:val="en-US"/>
        </w:rPr>
        <w:t xml:space="preserve">The results obtained by the author of the work are much more accurate than the hypotheses of modern biblical scholars on the topic of the origin of Pesach. It follows from the work that the direct influence of the </w:t>
      </w:r>
      <w:proofErr w:type="spellStart"/>
      <w:r w:rsidRPr="00093050">
        <w:rPr>
          <w:rFonts w:ascii="Times New Roman" w:hAnsi="Times New Roman" w:cs="Times New Roman"/>
          <w:sz w:val="24"/>
          <w:szCs w:val="24"/>
          <w:lang w:val="en-US"/>
        </w:rPr>
        <w:t>zukru</w:t>
      </w:r>
      <w:proofErr w:type="spellEnd"/>
      <w:r w:rsidRPr="00093050">
        <w:rPr>
          <w:rFonts w:ascii="Times New Roman" w:hAnsi="Times New Roman" w:cs="Times New Roman"/>
          <w:sz w:val="24"/>
          <w:szCs w:val="24"/>
          <w:lang w:val="en-US"/>
        </w:rPr>
        <w:t xml:space="preserve"> ritual on Pesach is unlikely. The fact that the evidence for </w:t>
      </w:r>
      <w:proofErr w:type="spellStart"/>
      <w:r w:rsidRPr="00093050">
        <w:rPr>
          <w:rFonts w:ascii="Times New Roman" w:hAnsi="Times New Roman" w:cs="Times New Roman"/>
          <w:sz w:val="24"/>
          <w:szCs w:val="24"/>
          <w:lang w:val="en-US"/>
        </w:rPr>
        <w:t>zukru</w:t>
      </w:r>
      <w:proofErr w:type="spellEnd"/>
      <w:r w:rsidRPr="00093050">
        <w:rPr>
          <w:rFonts w:ascii="Times New Roman" w:hAnsi="Times New Roman" w:cs="Times New Roman"/>
          <w:sz w:val="24"/>
          <w:szCs w:val="24"/>
          <w:lang w:val="en-US"/>
        </w:rPr>
        <w:t xml:space="preserve"> is older than the Passover evidence is not proof of causation. A certain similarity of t</w:t>
      </w:r>
      <w:r>
        <w:rPr>
          <w:rFonts w:ascii="Times New Roman" w:hAnsi="Times New Roman" w:cs="Times New Roman"/>
          <w:sz w:val="24"/>
          <w:szCs w:val="24"/>
          <w:lang w:val="en-US"/>
        </w:rPr>
        <w:t>he two festival</w:t>
      </w:r>
      <w:r w:rsidRPr="00093050">
        <w:rPr>
          <w:rFonts w:ascii="Times New Roman" w:hAnsi="Times New Roman" w:cs="Times New Roman"/>
          <w:sz w:val="24"/>
          <w:szCs w:val="24"/>
          <w:lang w:val="en-US"/>
        </w:rPr>
        <w:t xml:space="preserve">s may be due to belonging to a common West Semitic tradition. In my opinion, these are correct conclusions, especially considering the large distance between the cuneiform texts from </w:t>
      </w:r>
      <w:proofErr w:type="spellStart"/>
      <w:r w:rsidRPr="00093050">
        <w:rPr>
          <w:rFonts w:ascii="Times New Roman" w:hAnsi="Times New Roman" w:cs="Times New Roman"/>
          <w:sz w:val="24"/>
          <w:szCs w:val="24"/>
          <w:lang w:val="en-US"/>
        </w:rPr>
        <w:t>Emar</w:t>
      </w:r>
      <w:proofErr w:type="spellEnd"/>
      <w:r w:rsidRPr="00093050">
        <w:rPr>
          <w:rFonts w:ascii="Times New Roman" w:hAnsi="Times New Roman" w:cs="Times New Roman"/>
          <w:sz w:val="24"/>
          <w:szCs w:val="24"/>
          <w:lang w:val="en-US"/>
        </w:rPr>
        <w:t xml:space="preserve"> (XIII century BC) and the Old Testament texts about Pa</w:t>
      </w:r>
      <w:r>
        <w:rPr>
          <w:rFonts w:ascii="Times New Roman" w:hAnsi="Times New Roman" w:cs="Times New Roman"/>
          <w:sz w:val="24"/>
          <w:szCs w:val="24"/>
          <w:lang w:val="en-US"/>
        </w:rPr>
        <w:t xml:space="preserve">ssover (not earlier than the </w:t>
      </w:r>
      <w:proofErr w:type="spellStart"/>
      <w:r>
        <w:rPr>
          <w:rFonts w:ascii="Times New Roman" w:hAnsi="Times New Roman" w:cs="Times New Roman"/>
          <w:sz w:val="24"/>
          <w:szCs w:val="24"/>
          <w:lang w:val="en-US"/>
        </w:rPr>
        <w:t>VIII</w:t>
      </w:r>
      <w:r w:rsidRPr="00093050">
        <w:rPr>
          <w:rFonts w:ascii="Times New Roman" w:hAnsi="Times New Roman" w:cs="Times New Roman"/>
          <w:sz w:val="24"/>
          <w:szCs w:val="24"/>
          <w:lang w:val="en-US"/>
        </w:rPr>
        <w:t>th</w:t>
      </w:r>
      <w:proofErr w:type="spellEnd"/>
      <w:r w:rsidRPr="00093050">
        <w:rPr>
          <w:rFonts w:ascii="Times New Roman" w:hAnsi="Times New Roman" w:cs="Times New Roman"/>
          <w:sz w:val="24"/>
          <w:szCs w:val="24"/>
          <w:lang w:val="en-US"/>
        </w:rPr>
        <w:t xml:space="preserve"> century BC), as well as the fact that the ancient Jews could neither participate in </w:t>
      </w:r>
      <w:proofErr w:type="spellStart"/>
      <w:r w:rsidRPr="00093050">
        <w:rPr>
          <w:rFonts w:ascii="Times New Roman" w:hAnsi="Times New Roman" w:cs="Times New Roman"/>
          <w:sz w:val="24"/>
          <w:szCs w:val="24"/>
          <w:lang w:val="en-US"/>
        </w:rPr>
        <w:t>Emar</w:t>
      </w:r>
      <w:proofErr w:type="spellEnd"/>
      <w:r w:rsidRPr="00093050">
        <w:rPr>
          <w:rFonts w:ascii="Times New Roman" w:hAnsi="Times New Roman" w:cs="Times New Roman"/>
          <w:sz w:val="24"/>
          <w:szCs w:val="24"/>
          <w:lang w:val="en-US"/>
        </w:rPr>
        <w:t xml:space="preserve"> rites (in the era of </w:t>
      </w:r>
      <w:proofErr w:type="spellStart"/>
      <w:r w:rsidRPr="00093050">
        <w:rPr>
          <w:rFonts w:ascii="Times New Roman" w:hAnsi="Times New Roman" w:cs="Times New Roman"/>
          <w:sz w:val="24"/>
          <w:szCs w:val="24"/>
          <w:lang w:val="en-US"/>
        </w:rPr>
        <w:t>Emar</w:t>
      </w:r>
      <w:proofErr w:type="spellEnd"/>
      <w:r w:rsidRPr="00093050">
        <w:rPr>
          <w:rFonts w:ascii="Times New Roman" w:hAnsi="Times New Roman" w:cs="Times New Roman"/>
          <w:sz w:val="24"/>
          <w:szCs w:val="24"/>
          <w:lang w:val="en-US"/>
        </w:rPr>
        <w:t xml:space="preserve"> there were no Jews as an ethnic group), nor read its description </w:t>
      </w:r>
      <w:r>
        <w:rPr>
          <w:rFonts w:ascii="Times New Roman" w:hAnsi="Times New Roman" w:cs="Times New Roman"/>
          <w:sz w:val="24"/>
          <w:szCs w:val="24"/>
          <w:lang w:val="en-US"/>
        </w:rPr>
        <w:t>in cuneiform (because of the strict prohibition</w:t>
      </w:r>
      <w:r w:rsidRPr="00093050">
        <w:rPr>
          <w:rFonts w:ascii="Times New Roman" w:hAnsi="Times New Roman" w:cs="Times New Roman"/>
          <w:sz w:val="24"/>
          <w:szCs w:val="24"/>
          <w:lang w:val="en-US"/>
        </w:rPr>
        <w:t xml:space="preserve"> on showing religious texts to strangers).</w:t>
      </w:r>
    </w:p>
    <w:p w:rsidR="00093050" w:rsidRPr="00093050" w:rsidRDefault="00093050" w:rsidP="00093050">
      <w:pPr>
        <w:ind w:firstLine="142"/>
        <w:jc w:val="both"/>
        <w:rPr>
          <w:rFonts w:ascii="Times New Roman" w:hAnsi="Times New Roman" w:cs="Times New Roman"/>
          <w:sz w:val="24"/>
          <w:szCs w:val="24"/>
          <w:lang w:val="en-US"/>
        </w:rPr>
      </w:pPr>
      <w:r w:rsidRPr="00093050">
        <w:rPr>
          <w:rFonts w:ascii="Times New Roman" w:hAnsi="Times New Roman" w:cs="Times New Roman"/>
          <w:sz w:val="24"/>
          <w:szCs w:val="24"/>
          <w:lang w:val="en-US"/>
        </w:rPr>
        <w:t xml:space="preserve"> It should be noted that a meaningful analysis of the texts was preceded by painstaking work on their translation from the peripheral Akkadian and Hebrew languages. Such a translation required from the author of the work a good knowledge of cuneiform and grammar, as well as modern scientific literature on Assyriology and biblical studies. Each text translated from the Akkadian language is preceded by a transliteration, the biblical texts are given in translation, indicating the most important terms and formulas in Hebrew. If all researchers studied the texts as carefully as the a</w:t>
      </w:r>
      <w:r>
        <w:rPr>
          <w:rFonts w:ascii="Times New Roman" w:hAnsi="Times New Roman" w:cs="Times New Roman"/>
          <w:sz w:val="24"/>
          <w:szCs w:val="24"/>
          <w:lang w:val="en-US"/>
        </w:rPr>
        <w:t>uthor of this work, then modern scholarship</w:t>
      </w:r>
      <w:r w:rsidRPr="00093050">
        <w:rPr>
          <w:rFonts w:ascii="Times New Roman" w:hAnsi="Times New Roman" w:cs="Times New Roman"/>
          <w:sz w:val="24"/>
          <w:szCs w:val="24"/>
          <w:lang w:val="en-US"/>
        </w:rPr>
        <w:t xml:space="preserve"> would be spared from many false sensations.</w:t>
      </w:r>
    </w:p>
    <w:p w:rsidR="00093050" w:rsidRPr="00093050" w:rsidRDefault="00093050" w:rsidP="00093050">
      <w:pPr>
        <w:jc w:val="both"/>
        <w:rPr>
          <w:rFonts w:ascii="Times New Roman" w:hAnsi="Times New Roman" w:cs="Times New Roman"/>
          <w:sz w:val="24"/>
          <w:szCs w:val="24"/>
          <w:lang w:val="en-US"/>
        </w:rPr>
      </w:pPr>
      <w:r w:rsidRPr="00093050">
        <w:rPr>
          <w:rFonts w:ascii="Times New Roman" w:hAnsi="Times New Roman" w:cs="Times New Roman"/>
          <w:sz w:val="24"/>
          <w:szCs w:val="24"/>
          <w:lang w:val="en-US"/>
        </w:rPr>
        <w:t xml:space="preserve">The graduation qualification work of E.A. </w:t>
      </w:r>
      <w:proofErr w:type="spellStart"/>
      <w:r w:rsidRPr="00093050">
        <w:rPr>
          <w:rFonts w:ascii="Times New Roman" w:hAnsi="Times New Roman" w:cs="Times New Roman"/>
          <w:sz w:val="24"/>
          <w:szCs w:val="24"/>
          <w:lang w:val="en-US"/>
        </w:rPr>
        <w:t>Fedorova</w:t>
      </w:r>
      <w:proofErr w:type="spellEnd"/>
      <w:r w:rsidRPr="00093050">
        <w:rPr>
          <w:rFonts w:ascii="Times New Roman" w:hAnsi="Times New Roman" w:cs="Times New Roman"/>
          <w:sz w:val="24"/>
          <w:szCs w:val="24"/>
          <w:lang w:val="en-US"/>
        </w:rPr>
        <w:t xml:space="preserve"> was performed at a high professional level. The author of the work is a competent reader of cuneiform and Hebrew texts. The work deserves a high positive evaluation.</w:t>
      </w:r>
    </w:p>
    <w:p w:rsidR="00093050" w:rsidRPr="00093050" w:rsidRDefault="00093050" w:rsidP="00093050">
      <w:pPr>
        <w:rPr>
          <w:rFonts w:ascii="Times New Roman" w:hAnsi="Times New Roman" w:cs="Times New Roman"/>
          <w:sz w:val="24"/>
          <w:szCs w:val="24"/>
          <w:lang w:val="en-US"/>
        </w:rPr>
      </w:pPr>
    </w:p>
    <w:p w:rsidR="00093050" w:rsidRPr="00093050" w:rsidRDefault="00CC0678" w:rsidP="00093050">
      <w:pPr>
        <w:jc w:val="right"/>
        <w:rPr>
          <w:rFonts w:ascii="Times New Roman" w:hAnsi="Times New Roman" w:cs="Times New Roman"/>
          <w:sz w:val="24"/>
          <w:szCs w:val="24"/>
          <w:lang w:val="en-US"/>
        </w:rPr>
      </w:pPr>
      <w:r w:rsidRPr="00CC0678">
        <w:rPr>
          <w:rFonts w:ascii="Times New Roman" w:hAnsi="Times New Roman" w:cs="Times New Roman"/>
          <w:noProof/>
          <w:sz w:val="24"/>
          <w:szCs w:val="24"/>
          <w:lang w:eastAsia="ru-RU"/>
        </w:rPr>
        <w:lastRenderedPageBreak/>
        <w:drawing>
          <wp:inline distT="0" distB="0" distL="0" distR="0">
            <wp:extent cx="811530" cy="792480"/>
            <wp:effectExtent l="0" t="0" r="0" b="0"/>
            <wp:docPr id="1" name="Рисунок 1" descr="D:\Документы с рабочего стола\подпись.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Документы с рабочего стола\подпись.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11530" cy="792480"/>
                    </a:xfrm>
                    <a:prstGeom prst="rect">
                      <a:avLst/>
                    </a:prstGeom>
                    <a:noFill/>
                    <a:ln>
                      <a:noFill/>
                    </a:ln>
                  </pic:spPr>
                </pic:pic>
              </a:graphicData>
            </a:graphic>
          </wp:inline>
        </w:drawing>
      </w:r>
      <w:r w:rsidR="00093050">
        <w:rPr>
          <w:rFonts w:ascii="Times New Roman" w:hAnsi="Times New Roman" w:cs="Times New Roman"/>
          <w:sz w:val="24"/>
          <w:szCs w:val="24"/>
          <w:lang w:val="en-US"/>
        </w:rPr>
        <w:t xml:space="preserve"> V.V. </w:t>
      </w:r>
      <w:proofErr w:type="spellStart"/>
      <w:r w:rsidR="00093050">
        <w:rPr>
          <w:rFonts w:ascii="Times New Roman" w:hAnsi="Times New Roman" w:cs="Times New Roman"/>
          <w:sz w:val="24"/>
          <w:szCs w:val="24"/>
          <w:lang w:val="en-US"/>
        </w:rPr>
        <w:t>Emeli</w:t>
      </w:r>
      <w:r w:rsidR="00093050" w:rsidRPr="00093050">
        <w:rPr>
          <w:rFonts w:ascii="Times New Roman" w:hAnsi="Times New Roman" w:cs="Times New Roman"/>
          <w:sz w:val="24"/>
          <w:szCs w:val="24"/>
          <w:lang w:val="en-US"/>
        </w:rPr>
        <w:t>anov</w:t>
      </w:r>
      <w:proofErr w:type="spellEnd"/>
      <w:r w:rsidR="00093050" w:rsidRPr="00093050">
        <w:rPr>
          <w:rFonts w:ascii="Times New Roman" w:hAnsi="Times New Roman" w:cs="Times New Roman"/>
          <w:sz w:val="24"/>
          <w:szCs w:val="24"/>
          <w:lang w:val="en-US"/>
        </w:rPr>
        <w:t>,</w:t>
      </w:r>
    </w:p>
    <w:p w:rsidR="00093050" w:rsidRPr="00093050" w:rsidRDefault="00093050" w:rsidP="00093050">
      <w:pPr>
        <w:jc w:val="right"/>
        <w:rPr>
          <w:rFonts w:ascii="Times New Roman" w:hAnsi="Times New Roman" w:cs="Times New Roman"/>
          <w:sz w:val="24"/>
          <w:szCs w:val="24"/>
          <w:lang w:val="en-US"/>
        </w:rPr>
      </w:pPr>
      <w:r>
        <w:rPr>
          <w:rFonts w:ascii="Times New Roman" w:hAnsi="Times New Roman" w:cs="Times New Roman"/>
          <w:sz w:val="24"/>
          <w:szCs w:val="24"/>
          <w:lang w:val="en-US"/>
        </w:rPr>
        <w:t>D</w:t>
      </w:r>
      <w:r w:rsidRPr="00093050">
        <w:rPr>
          <w:rFonts w:ascii="Times New Roman" w:hAnsi="Times New Roman" w:cs="Times New Roman"/>
          <w:sz w:val="24"/>
          <w:szCs w:val="24"/>
          <w:lang w:val="en-US"/>
        </w:rPr>
        <w:t xml:space="preserve">octor of </w:t>
      </w:r>
      <w:r>
        <w:rPr>
          <w:rFonts w:ascii="Times New Roman" w:hAnsi="Times New Roman" w:cs="Times New Roman"/>
          <w:sz w:val="24"/>
          <w:szCs w:val="24"/>
          <w:lang w:val="en-US"/>
        </w:rPr>
        <w:t>Science in Philosophy</w:t>
      </w:r>
      <w:r w:rsidRPr="00093050">
        <w:rPr>
          <w:rFonts w:ascii="Times New Roman" w:hAnsi="Times New Roman" w:cs="Times New Roman"/>
          <w:sz w:val="24"/>
          <w:szCs w:val="24"/>
          <w:lang w:val="en-US"/>
        </w:rPr>
        <w:t>,</w:t>
      </w:r>
    </w:p>
    <w:p w:rsidR="00093050" w:rsidRPr="00093050" w:rsidRDefault="00093050" w:rsidP="00093050">
      <w:pPr>
        <w:jc w:val="right"/>
        <w:rPr>
          <w:rFonts w:ascii="Times New Roman" w:hAnsi="Times New Roman" w:cs="Times New Roman"/>
          <w:sz w:val="24"/>
          <w:szCs w:val="24"/>
          <w:lang w:val="en-US"/>
        </w:rPr>
      </w:pPr>
      <w:r w:rsidRPr="00093050">
        <w:rPr>
          <w:rFonts w:ascii="Times New Roman" w:hAnsi="Times New Roman" w:cs="Times New Roman"/>
          <w:sz w:val="24"/>
          <w:szCs w:val="24"/>
          <w:lang w:val="en-US"/>
        </w:rPr>
        <w:t xml:space="preserve"> Professor</w:t>
      </w:r>
      <w:r>
        <w:rPr>
          <w:rFonts w:ascii="Times New Roman" w:hAnsi="Times New Roman" w:cs="Times New Roman"/>
          <w:sz w:val="24"/>
          <w:szCs w:val="24"/>
          <w:lang w:val="en-US"/>
        </w:rPr>
        <w:t xml:space="preserve"> of the Department of Semitic and Hebrew Studies</w:t>
      </w:r>
    </w:p>
    <w:p w:rsidR="00B02DBB" w:rsidRPr="00093050" w:rsidRDefault="00093050" w:rsidP="00093050">
      <w:pPr>
        <w:rPr>
          <w:rFonts w:ascii="Times New Roman" w:hAnsi="Times New Roman" w:cs="Times New Roman"/>
          <w:sz w:val="24"/>
          <w:szCs w:val="24"/>
        </w:rPr>
      </w:pPr>
      <w:r w:rsidRPr="00093050">
        <w:rPr>
          <w:rFonts w:ascii="Times New Roman" w:hAnsi="Times New Roman" w:cs="Times New Roman"/>
          <w:sz w:val="24"/>
          <w:szCs w:val="24"/>
        </w:rPr>
        <w:t>06/17/2022</w:t>
      </w:r>
      <w:bookmarkStart w:id="0" w:name="_GoBack"/>
      <w:bookmarkEnd w:id="0"/>
    </w:p>
    <w:sectPr w:rsidR="00B02DBB" w:rsidRPr="000930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050"/>
    <w:rsid w:val="00093050"/>
    <w:rsid w:val="00B02DBB"/>
    <w:rsid w:val="00CC06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04C5B"/>
  <w15:chartTrackingRefBased/>
  <w15:docId w15:val="{1D533DEA-FF9F-4B6F-87B9-D394F717E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546</Words>
  <Characters>3114</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dc:creator>
  <cp:keywords/>
  <dc:description/>
  <cp:lastModifiedBy>Владимир</cp:lastModifiedBy>
  <cp:revision>2</cp:revision>
  <dcterms:created xsi:type="dcterms:W3CDTF">2022-06-16T22:54:00Z</dcterms:created>
  <dcterms:modified xsi:type="dcterms:W3CDTF">2022-06-16T23:05:00Z</dcterms:modified>
</cp:coreProperties>
</file>