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1" w:rsidRPr="009670A1" w:rsidRDefault="009670A1" w:rsidP="009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ОТЗЫВ</w:t>
      </w:r>
    </w:p>
    <w:p w:rsidR="00D37877" w:rsidRPr="00D37877" w:rsidRDefault="009670A1" w:rsidP="00D37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научного руководителя на выпускную квалификационную работу</w:t>
      </w:r>
    </w:p>
    <w:p w:rsidR="00D37877" w:rsidRPr="00F75503" w:rsidRDefault="00D37877" w:rsidP="00D378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КОВАЛЕНКО Екатерины Александровны</w:t>
      </w:r>
    </w:p>
    <w:p w:rsidR="00D37877" w:rsidRPr="00D37877" w:rsidRDefault="00D37877" w:rsidP="00D37877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Творчество </w:t>
      </w: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Зюльфю</w:t>
      </w:r>
      <w:proofErr w:type="spellEnd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Ливанели</w:t>
      </w:r>
      <w:proofErr w:type="spellEnd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на примере романа </w:t>
      </w:r>
      <w:r w:rsidRPr="00F75503">
        <w:rPr>
          <w:rFonts w:asciiTheme="majorBidi" w:eastAsiaTheme="minorEastAsia" w:hAnsiTheme="majorBidi" w:cstheme="majorBidi"/>
          <w:b/>
          <w:bCs/>
          <w:sz w:val="28"/>
          <w:szCs w:val="28"/>
        </w:rPr>
        <w:t>«</w:t>
      </w:r>
      <w:r w:rsidRPr="00F75503">
        <w:rPr>
          <w:rFonts w:asciiTheme="majorBidi" w:hAnsiTheme="majorBidi" w:cstheme="majorBidi"/>
          <w:b/>
          <w:bCs/>
          <w:sz w:val="28"/>
          <w:szCs w:val="28"/>
          <w:lang w:val="tr-TR"/>
        </w:rPr>
        <w:t>Bir kedi</w:t>
      </w:r>
      <w:r w:rsidRPr="00F75503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F75503">
        <w:rPr>
          <w:rFonts w:asciiTheme="majorBidi" w:hAnsiTheme="majorBidi" w:cstheme="majorBidi"/>
          <w:b/>
          <w:bCs/>
          <w:sz w:val="28"/>
          <w:szCs w:val="28"/>
          <w:lang w:val="tr-TR"/>
        </w:rPr>
        <w:t xml:space="preserve"> bir adam</w:t>
      </w:r>
      <w:r w:rsidRPr="00F75503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F75503">
        <w:rPr>
          <w:rFonts w:asciiTheme="majorBidi" w:hAnsiTheme="majorBidi" w:cstheme="majorBidi"/>
          <w:b/>
          <w:bCs/>
          <w:sz w:val="28"/>
          <w:szCs w:val="28"/>
          <w:lang w:val="tr-TR"/>
        </w:rPr>
        <w:t xml:space="preserve"> bir ölüm</w:t>
      </w:r>
      <w:r w:rsidRPr="00F75503">
        <w:rPr>
          <w:rFonts w:asciiTheme="majorBidi" w:eastAsiaTheme="minorEastAsia" w:hAnsiTheme="majorBidi" w:cstheme="majorBidi"/>
          <w:b/>
          <w:bCs/>
          <w:sz w:val="28"/>
          <w:szCs w:val="28"/>
        </w:rPr>
        <w:t>»</w:t>
      </w:r>
    </w:p>
    <w:p w:rsidR="009670A1" w:rsidRPr="009670A1" w:rsidRDefault="009670A1" w:rsidP="009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Кафедра тюркской филологии СПбГУ</w:t>
      </w:r>
    </w:p>
    <w:p w:rsidR="009670A1" w:rsidRPr="009670A1" w:rsidRDefault="009670A1" w:rsidP="009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Направление: 032100 «Востоковедение, африканистика»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Руководствуясь приказом 321/1 от 04.02.2013 первого проректора по учебной и научной работе СПбГУ, И.А. </w:t>
      </w:r>
      <w:proofErr w:type="spellStart"/>
      <w:r w:rsidRPr="009670A1">
        <w:rPr>
          <w:rFonts w:ascii="Times New Roman" w:hAnsi="Times New Roman" w:cs="Times New Roman"/>
          <w:sz w:val="28"/>
          <w:szCs w:val="28"/>
        </w:rPr>
        <w:t>Горлинского</w:t>
      </w:r>
      <w:proofErr w:type="spellEnd"/>
      <w:r w:rsidRPr="009670A1">
        <w:rPr>
          <w:rFonts w:ascii="Times New Roman" w:hAnsi="Times New Roman" w:cs="Times New Roman"/>
          <w:sz w:val="28"/>
          <w:szCs w:val="28"/>
        </w:rPr>
        <w:t xml:space="preserve"> «Об  утверждении единых критериев оценивания выпускных квалификационных работ» и приложением к нему, одобренным Ученым советом Восточного факультета СПбГУ 13.12.2012 (протокол №16), считаю необходимым отметить следующее: </w:t>
      </w:r>
      <w:r w:rsidRPr="009670A1">
        <w:rPr>
          <w:rFonts w:ascii="Times New Roman" w:hAnsi="Times New Roman" w:cs="Times New Roman"/>
          <w:sz w:val="28"/>
          <w:szCs w:val="28"/>
        </w:rPr>
        <w:tab/>
      </w:r>
    </w:p>
    <w:p w:rsidR="009670A1" w:rsidRPr="009670A1" w:rsidRDefault="00865AB6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40D">
        <w:rPr>
          <w:rFonts w:ascii="Times New Roman" w:hAnsi="Times New Roman" w:cs="Times New Roman"/>
          <w:sz w:val="28"/>
          <w:szCs w:val="28"/>
        </w:rPr>
        <w:t xml:space="preserve"> </w:t>
      </w:r>
      <w:r w:rsidR="00D37877">
        <w:rPr>
          <w:rFonts w:ascii="Times New Roman" w:hAnsi="Times New Roman" w:cs="Times New Roman"/>
          <w:sz w:val="28"/>
          <w:szCs w:val="28"/>
        </w:rPr>
        <w:t>Работа Е.А. Коваленко</w:t>
      </w:r>
      <w:r w:rsidR="009670A1" w:rsidRPr="009670A1">
        <w:rPr>
          <w:rFonts w:ascii="Times New Roman" w:hAnsi="Times New Roman" w:cs="Times New Roman"/>
          <w:sz w:val="28"/>
          <w:szCs w:val="28"/>
        </w:rPr>
        <w:t xml:space="preserve"> представляется законченным, самостоятельным сочинением, в котором решаются конкретные задачи, сформулированные во введении, и соответствующие видам и частным задачам профессиональной деятельности выпускника (направление «Востоковедение, африканистика»). Конкретные задачи получили в работе достаточно полное и аргументированное решение. Сделаны убедительные выводы, причем, эти выводы обоснованы самостоятельными исследованиями автора.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- Тема работы полностью соответствует проблематике направления «Востоковедение, африканистика».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- В работе правильно определены объект и предмет исследования. Студент продемонстрировал знание и понимание особенностей рассматриваемого материала. Представляется вполне оправданным методологическое обращение автора не только к собственно литературоведческим методам исследования с</w:t>
      </w:r>
      <w:r w:rsidR="00D37877">
        <w:rPr>
          <w:rFonts w:ascii="Times New Roman" w:hAnsi="Times New Roman" w:cs="Times New Roman"/>
          <w:sz w:val="28"/>
          <w:szCs w:val="28"/>
        </w:rPr>
        <w:t xml:space="preserve"> элементами историко-культурных подходов</w:t>
      </w:r>
      <w:r w:rsidRPr="009670A1">
        <w:rPr>
          <w:rFonts w:ascii="Times New Roman" w:hAnsi="Times New Roman" w:cs="Times New Roman"/>
          <w:sz w:val="28"/>
          <w:szCs w:val="28"/>
        </w:rPr>
        <w:t>.</w:t>
      </w:r>
      <w:r w:rsidR="00115297">
        <w:rPr>
          <w:rFonts w:ascii="Times New Roman" w:hAnsi="Times New Roman" w:cs="Times New Roman"/>
          <w:sz w:val="28"/>
          <w:szCs w:val="28"/>
        </w:rPr>
        <w:t xml:space="preserve"> Отрадно, что автор демонстрирует знакомство не только классикой литературоведческого анализа (работа М.М. Бахтина или Дж. </w:t>
      </w:r>
      <w:proofErr w:type="spellStart"/>
      <w:r w:rsidR="00115297"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 w:rsidR="00115297">
        <w:rPr>
          <w:rFonts w:ascii="Times New Roman" w:hAnsi="Times New Roman" w:cs="Times New Roman"/>
          <w:sz w:val="28"/>
          <w:szCs w:val="28"/>
        </w:rPr>
        <w:t xml:space="preserve">), но и новейшими разработками, связанными с массовой литературой и ее </w:t>
      </w:r>
      <w:proofErr w:type="spellStart"/>
      <w:r w:rsidR="00115297">
        <w:rPr>
          <w:rFonts w:ascii="Times New Roman" w:hAnsi="Times New Roman" w:cs="Times New Roman"/>
          <w:sz w:val="28"/>
          <w:szCs w:val="28"/>
        </w:rPr>
        <w:t>субжанрами</w:t>
      </w:r>
      <w:proofErr w:type="spellEnd"/>
      <w:r w:rsidR="00115297">
        <w:rPr>
          <w:rFonts w:ascii="Times New Roman" w:hAnsi="Times New Roman" w:cs="Times New Roman"/>
          <w:sz w:val="28"/>
          <w:szCs w:val="28"/>
        </w:rPr>
        <w:t>, равно и с теорией постмодернизма.</w:t>
      </w:r>
      <w:r w:rsidRPr="009670A1">
        <w:rPr>
          <w:rFonts w:ascii="Times New Roman" w:hAnsi="Times New Roman" w:cs="Times New Roman"/>
          <w:sz w:val="28"/>
          <w:szCs w:val="28"/>
        </w:rPr>
        <w:t xml:space="preserve"> Объем материала, исследованный в работе, достаточен для аргументированных выводов, которые изложены в заключении.</w:t>
      </w:r>
      <w:r w:rsidR="0098783A">
        <w:rPr>
          <w:rFonts w:ascii="Times New Roman" w:hAnsi="Times New Roman" w:cs="Times New Roman"/>
          <w:sz w:val="28"/>
          <w:szCs w:val="28"/>
        </w:rPr>
        <w:t xml:space="preserve"> Отдельной похвалы заслуживает то, что автор знаком и активно использует в работе новейшие исследования отечественных авторов, М.М. </w:t>
      </w:r>
      <w:proofErr w:type="spellStart"/>
      <w:r w:rsidR="0098783A">
        <w:rPr>
          <w:rFonts w:ascii="Times New Roman" w:hAnsi="Times New Roman" w:cs="Times New Roman"/>
          <w:sz w:val="28"/>
          <w:szCs w:val="28"/>
        </w:rPr>
        <w:t>Репенковой</w:t>
      </w:r>
      <w:proofErr w:type="spellEnd"/>
      <w:r w:rsidR="0098783A">
        <w:rPr>
          <w:rFonts w:ascii="Times New Roman" w:hAnsi="Times New Roman" w:cs="Times New Roman"/>
          <w:sz w:val="28"/>
          <w:szCs w:val="28"/>
        </w:rPr>
        <w:t>, прежде всего, по исследуемому вопросу.</w:t>
      </w:r>
      <w:r w:rsidRPr="009670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640D">
        <w:rPr>
          <w:rFonts w:ascii="Times New Roman" w:hAnsi="Times New Roman" w:cs="Times New Roman"/>
          <w:sz w:val="28"/>
          <w:szCs w:val="28"/>
        </w:rPr>
        <w:t xml:space="preserve"> </w:t>
      </w:r>
      <w:r w:rsidRPr="009670A1">
        <w:rPr>
          <w:rFonts w:ascii="Times New Roman" w:hAnsi="Times New Roman" w:cs="Times New Roman"/>
          <w:sz w:val="28"/>
          <w:szCs w:val="28"/>
        </w:rPr>
        <w:t>Отбор и обработка исследуемого материала осуществлялись с использованием современных методов и технологий.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- Структура работы отражает логику самого исследования. Отдельно стоит упомянуть то, что различные методы исследования сочетаются в общей концепции также весьма логично.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>- Отд</w:t>
      </w:r>
      <w:r w:rsidR="002B1B9A">
        <w:rPr>
          <w:rFonts w:ascii="Times New Roman" w:hAnsi="Times New Roman" w:cs="Times New Roman"/>
          <w:sz w:val="28"/>
          <w:szCs w:val="28"/>
        </w:rPr>
        <w:t>ельно необходимо подчеркнуть несколько значимых моментов</w:t>
      </w:r>
      <w:r w:rsidRPr="009670A1">
        <w:rPr>
          <w:rFonts w:ascii="Times New Roman" w:hAnsi="Times New Roman" w:cs="Times New Roman"/>
          <w:sz w:val="28"/>
          <w:szCs w:val="28"/>
        </w:rPr>
        <w:t>:</w:t>
      </w:r>
    </w:p>
    <w:p w:rsidR="0048586C" w:rsidRDefault="002B1B9A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</w:t>
      </w:r>
      <w:r w:rsidR="0048586C" w:rsidRPr="0048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Екатерины Александровны</w:t>
      </w:r>
      <w:r w:rsidR="0048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открывает новых имен в литературе Турции. </w:t>
      </w:r>
      <w:proofErr w:type="spellStart"/>
      <w:r w:rsidR="0048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Ливанели</w:t>
      </w:r>
      <w:proofErr w:type="spellEnd"/>
      <w:r w:rsidR="0048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2-ы переводился на русский язык, романы; «Счастье» 2018 и «История моего брата» 2018. Но в данном случае речь идет о знаковом произведении автора, в котором он, пусть отчасти, основывается на личном опыте и личной травме.</w:t>
      </w:r>
    </w:p>
    <w:p w:rsidR="0048586C" w:rsidRDefault="009C640D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86C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="0048586C">
        <w:rPr>
          <w:rFonts w:ascii="Times New Roman" w:hAnsi="Times New Roman" w:cs="Times New Roman"/>
          <w:sz w:val="28"/>
          <w:szCs w:val="28"/>
        </w:rPr>
        <w:t>Ливанели</w:t>
      </w:r>
      <w:proofErr w:type="spellEnd"/>
      <w:r w:rsidR="0048586C">
        <w:rPr>
          <w:rFonts w:ascii="Times New Roman" w:hAnsi="Times New Roman" w:cs="Times New Roman"/>
          <w:sz w:val="28"/>
          <w:szCs w:val="28"/>
        </w:rPr>
        <w:t xml:space="preserve"> действительно один из самых читаемых авторов современной Турции и весьма заметная фигура культурной жизни страны, что дает ему известную свободу и в выборе тем, и в их интерпретации.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A1" w:rsidRPr="009670A1" w:rsidRDefault="0098783A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Переводы фрагментов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Ливанели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данные в</w:t>
      </w:r>
      <w:r w:rsidR="009C640D">
        <w:rPr>
          <w:rFonts w:ascii="Times New Roman" w:hAnsi="Times New Roman" w:cs="Times New Roman"/>
          <w:sz w:val="28"/>
          <w:szCs w:val="28"/>
        </w:rPr>
        <w:t xml:space="preserve"> работе, являются первыми переводами на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данного произведения и, к</w:t>
      </w:r>
      <w:r w:rsidR="009C640D">
        <w:rPr>
          <w:rFonts w:ascii="Times New Roman" w:hAnsi="Times New Roman" w:cs="Times New Roman"/>
          <w:sz w:val="28"/>
          <w:szCs w:val="28"/>
        </w:rPr>
        <w:t>стати сказать, переводы выполнены на</w:t>
      </w:r>
      <w:r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9C640D">
        <w:rPr>
          <w:rFonts w:ascii="Times New Roman" w:hAnsi="Times New Roman" w:cs="Times New Roman"/>
          <w:sz w:val="28"/>
          <w:szCs w:val="28"/>
        </w:rPr>
        <w:t xml:space="preserve"> </w:t>
      </w:r>
      <w:r w:rsidR="00C94BA2">
        <w:rPr>
          <w:rFonts w:ascii="Times New Roman" w:hAnsi="Times New Roman" w:cs="Times New Roman"/>
          <w:sz w:val="28"/>
          <w:szCs w:val="28"/>
        </w:rPr>
        <w:t>высоком уровне и заслуживают отдельных похвал.</w:t>
      </w:r>
      <w:r w:rsidR="009C6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-Оформление работы соответствует предъявляемым требованиям. Библиография составлена достаточно грамотно и содержит необходимое для раскрытия темы число источников и материалов. 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- Язык работы соответствует нормам русского языка. Стиль соответствует научному стилю речи. </w:t>
      </w:r>
      <w:r w:rsidR="00C94BA2">
        <w:rPr>
          <w:rFonts w:ascii="Times New Roman" w:hAnsi="Times New Roman" w:cs="Times New Roman"/>
          <w:sz w:val="28"/>
          <w:szCs w:val="28"/>
        </w:rPr>
        <w:t>Редкие и н</w:t>
      </w:r>
      <w:r w:rsidRPr="009670A1">
        <w:rPr>
          <w:rFonts w:ascii="Times New Roman" w:hAnsi="Times New Roman" w:cs="Times New Roman"/>
          <w:sz w:val="28"/>
          <w:szCs w:val="28"/>
        </w:rPr>
        <w:t>езначит</w:t>
      </w:r>
      <w:r w:rsidR="00C94BA2">
        <w:rPr>
          <w:rFonts w:ascii="Times New Roman" w:hAnsi="Times New Roman" w:cs="Times New Roman"/>
          <w:sz w:val="28"/>
          <w:szCs w:val="28"/>
        </w:rPr>
        <w:t xml:space="preserve">ельные огрехи </w:t>
      </w:r>
      <w:r w:rsidRPr="009670A1">
        <w:rPr>
          <w:rFonts w:ascii="Times New Roman" w:hAnsi="Times New Roman" w:cs="Times New Roman"/>
          <w:sz w:val="28"/>
          <w:szCs w:val="28"/>
        </w:rPr>
        <w:t>не влияют на общее восприятие текста.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Представленная выпускная квалификационная работа </w:t>
      </w:r>
      <w:r w:rsidR="0098783A">
        <w:rPr>
          <w:rFonts w:ascii="Times New Roman" w:hAnsi="Times New Roman" w:cs="Times New Roman"/>
          <w:sz w:val="28"/>
          <w:szCs w:val="28"/>
        </w:rPr>
        <w:t>Коваленко</w:t>
      </w:r>
      <w:r w:rsidR="0098783A" w:rsidRPr="009878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8783A" w:rsidRPr="0098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Екатерины Александровны</w:t>
      </w:r>
      <w:r w:rsidR="00C94BA2">
        <w:rPr>
          <w:rFonts w:ascii="Times New Roman" w:hAnsi="Times New Roman" w:cs="Times New Roman"/>
          <w:sz w:val="28"/>
          <w:szCs w:val="28"/>
        </w:rPr>
        <w:t xml:space="preserve"> </w:t>
      </w:r>
      <w:r w:rsidRPr="009670A1">
        <w:rPr>
          <w:rFonts w:ascii="Times New Roman" w:hAnsi="Times New Roman" w:cs="Times New Roman"/>
          <w:sz w:val="28"/>
          <w:szCs w:val="28"/>
        </w:rPr>
        <w:t>полностью соответствует требованиям, предъявляемым к работам данного уровня, и заслуживает лестных отзывов и</w:t>
      </w:r>
      <w:r w:rsidR="00C16CCC">
        <w:rPr>
          <w:rFonts w:ascii="Times New Roman" w:hAnsi="Times New Roman" w:cs="Times New Roman"/>
          <w:sz w:val="28"/>
          <w:szCs w:val="28"/>
        </w:rPr>
        <w:t xml:space="preserve"> высоких,</w:t>
      </w:r>
      <w:bookmarkStart w:id="0" w:name="_GoBack"/>
      <w:bookmarkEnd w:id="0"/>
      <w:r w:rsidRPr="009670A1">
        <w:rPr>
          <w:rFonts w:ascii="Times New Roman" w:hAnsi="Times New Roman" w:cs="Times New Roman"/>
          <w:sz w:val="28"/>
          <w:szCs w:val="28"/>
        </w:rPr>
        <w:t xml:space="preserve"> самых положительных оценок.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0A1" w:rsidRPr="009670A1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35" w:rsidRPr="00436693" w:rsidRDefault="009670A1" w:rsidP="009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 w:rsidRPr="009670A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9670A1">
        <w:rPr>
          <w:rFonts w:ascii="Times New Roman" w:hAnsi="Times New Roman" w:cs="Times New Roman"/>
          <w:sz w:val="28"/>
          <w:szCs w:val="28"/>
        </w:rPr>
        <w:t>. наук</w:t>
      </w:r>
      <w:r w:rsidRPr="009670A1">
        <w:rPr>
          <w:rFonts w:ascii="Times New Roman" w:hAnsi="Times New Roman" w:cs="Times New Roman"/>
          <w:sz w:val="28"/>
          <w:szCs w:val="28"/>
        </w:rPr>
        <w:tab/>
      </w:r>
      <w:r w:rsidRPr="009670A1">
        <w:rPr>
          <w:rFonts w:ascii="Times New Roman" w:hAnsi="Times New Roman" w:cs="Times New Roman"/>
          <w:sz w:val="28"/>
          <w:szCs w:val="28"/>
        </w:rPr>
        <w:tab/>
      </w:r>
      <w:r w:rsidRPr="009670A1">
        <w:rPr>
          <w:rFonts w:ascii="Times New Roman" w:hAnsi="Times New Roman" w:cs="Times New Roman"/>
          <w:sz w:val="28"/>
          <w:szCs w:val="28"/>
        </w:rPr>
        <w:tab/>
      </w:r>
      <w:r w:rsidRPr="009670A1">
        <w:rPr>
          <w:rFonts w:ascii="Times New Roman" w:hAnsi="Times New Roman" w:cs="Times New Roman"/>
          <w:sz w:val="28"/>
          <w:szCs w:val="28"/>
        </w:rPr>
        <w:tab/>
        <w:t>А.В. Образцов</w:t>
      </w:r>
    </w:p>
    <w:sectPr w:rsidR="00C24E35" w:rsidRPr="004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93"/>
    <w:rsid w:val="00115297"/>
    <w:rsid w:val="002B1B9A"/>
    <w:rsid w:val="00436693"/>
    <w:rsid w:val="0048586C"/>
    <w:rsid w:val="005F2806"/>
    <w:rsid w:val="007B1F44"/>
    <w:rsid w:val="00865AB6"/>
    <w:rsid w:val="009670A1"/>
    <w:rsid w:val="0098783A"/>
    <w:rsid w:val="009C640D"/>
    <w:rsid w:val="00C16CCC"/>
    <w:rsid w:val="00C24E35"/>
    <w:rsid w:val="00C94BA2"/>
    <w:rsid w:val="00D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11</cp:revision>
  <dcterms:created xsi:type="dcterms:W3CDTF">2016-06-09T08:46:00Z</dcterms:created>
  <dcterms:modified xsi:type="dcterms:W3CDTF">2022-06-05T19:28:00Z</dcterms:modified>
</cp:coreProperties>
</file>