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A8147" w14:textId="77777777" w:rsidR="00962506" w:rsidRDefault="00962506" w:rsidP="009625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</w:p>
    <w:p w14:paraId="2C3E54CA" w14:textId="77777777" w:rsidR="00962506" w:rsidRDefault="00962506" w:rsidP="009625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научного руководителя </w:t>
      </w:r>
    </w:p>
    <w:p w14:paraId="6E47949C" w14:textId="77777777" w:rsidR="00962506" w:rsidRDefault="00962506" w:rsidP="00962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 обучающейся СПбГУ</w:t>
      </w:r>
    </w:p>
    <w:p w14:paraId="4B1D0C99" w14:textId="2E3922C6" w:rsidR="00962506" w:rsidRDefault="00962506" w:rsidP="0096250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62506">
        <w:rPr>
          <w:rFonts w:ascii="Times New Roman" w:hAnsi="Times New Roman" w:cs="Times New Roman"/>
          <w:sz w:val="28"/>
          <w:szCs w:val="28"/>
        </w:rPr>
        <w:t>Гонжуров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962506">
        <w:rPr>
          <w:rFonts w:ascii="Times New Roman" w:hAnsi="Times New Roman" w:cs="Times New Roman"/>
          <w:sz w:val="28"/>
          <w:szCs w:val="28"/>
        </w:rPr>
        <w:t xml:space="preserve"> Вероник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62506">
        <w:rPr>
          <w:rFonts w:ascii="Times New Roman" w:hAnsi="Times New Roman" w:cs="Times New Roman"/>
          <w:sz w:val="28"/>
          <w:szCs w:val="28"/>
        </w:rPr>
        <w:t xml:space="preserve"> Сергеевн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14:paraId="399C438A" w14:textId="77777777" w:rsidR="00962506" w:rsidRPr="00962506" w:rsidRDefault="00962506" w:rsidP="009625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2506">
        <w:rPr>
          <w:rFonts w:ascii="Times New Roman" w:hAnsi="Times New Roman" w:cs="Times New Roman"/>
          <w:sz w:val="28"/>
          <w:szCs w:val="28"/>
        </w:rPr>
        <w:t xml:space="preserve">Формы и методы актуализации индустриального наследия </w:t>
      </w:r>
    </w:p>
    <w:p w14:paraId="25F4BC0C" w14:textId="3AD7D5D5" w:rsidR="00962506" w:rsidRDefault="00962506" w:rsidP="00962506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506">
        <w:rPr>
          <w:rFonts w:ascii="Times New Roman" w:hAnsi="Times New Roman" w:cs="Times New Roman"/>
          <w:sz w:val="28"/>
          <w:szCs w:val="28"/>
        </w:rPr>
        <w:t>в железнодорожных музея России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E4CA539" w14:textId="637BE636" w:rsidR="002131C8" w:rsidRPr="00962506" w:rsidRDefault="002131C8" w:rsidP="00962506">
      <w:pPr>
        <w:ind w:left="-567" w:firstLine="851"/>
        <w:rPr>
          <w:rFonts w:ascii="Times New Roman" w:hAnsi="Times New Roman" w:cs="Times New Roman"/>
          <w:sz w:val="28"/>
          <w:szCs w:val="28"/>
        </w:rPr>
      </w:pPr>
    </w:p>
    <w:p w14:paraId="233B93D7" w14:textId="6B98E96B" w:rsidR="00962506" w:rsidRDefault="00962506" w:rsidP="00962506">
      <w:pPr>
        <w:spacing w:line="360" w:lineRule="auto"/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506">
        <w:rPr>
          <w:rFonts w:ascii="Times New Roman" w:hAnsi="Times New Roman" w:cs="Times New Roman"/>
          <w:sz w:val="28"/>
          <w:szCs w:val="28"/>
        </w:rPr>
        <w:t>Выпускная квалификационная работа Вероники Сергеевны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506">
        <w:rPr>
          <w:rFonts w:ascii="Times New Roman" w:hAnsi="Times New Roman" w:cs="Times New Roman"/>
          <w:sz w:val="28"/>
          <w:szCs w:val="28"/>
        </w:rPr>
        <w:t>Гонжуровой</w:t>
      </w:r>
      <w:proofErr w:type="spellEnd"/>
      <w:r w:rsidRPr="00962506">
        <w:rPr>
          <w:rFonts w:ascii="Times New Roman" w:hAnsi="Times New Roman" w:cs="Times New Roman"/>
          <w:sz w:val="28"/>
          <w:szCs w:val="28"/>
        </w:rPr>
        <w:t xml:space="preserve"> посвящена </w:t>
      </w:r>
      <w:r>
        <w:rPr>
          <w:rFonts w:ascii="Times New Roman" w:hAnsi="Times New Roman" w:cs="Times New Roman"/>
          <w:sz w:val="28"/>
          <w:szCs w:val="28"/>
        </w:rPr>
        <w:t xml:space="preserve">изучению </w:t>
      </w:r>
      <w:r w:rsidR="00101FAF">
        <w:rPr>
          <w:rFonts w:ascii="Times New Roman" w:hAnsi="Times New Roman" w:cs="Times New Roman"/>
          <w:sz w:val="28"/>
          <w:szCs w:val="28"/>
        </w:rPr>
        <w:t>важн</w:t>
      </w:r>
      <w:r w:rsidRPr="00962506">
        <w:rPr>
          <w:rFonts w:ascii="Times New Roman" w:hAnsi="Times New Roman" w:cs="Times New Roman"/>
          <w:sz w:val="28"/>
          <w:szCs w:val="28"/>
        </w:rPr>
        <w:t>ой 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62506">
        <w:rPr>
          <w:rFonts w:ascii="Times New Roman" w:hAnsi="Times New Roman" w:cs="Times New Roman"/>
          <w:sz w:val="28"/>
          <w:szCs w:val="28"/>
        </w:rPr>
        <w:t xml:space="preserve"> </w:t>
      </w:r>
      <w:r w:rsidR="00196ACD">
        <w:rPr>
          <w:rFonts w:ascii="Times New Roman" w:hAnsi="Times New Roman" w:cs="Times New Roman"/>
          <w:sz w:val="28"/>
          <w:szCs w:val="28"/>
        </w:rPr>
        <w:t xml:space="preserve">– </w:t>
      </w:r>
      <w:r w:rsidR="00101FAF">
        <w:rPr>
          <w:rFonts w:ascii="Times New Roman" w:hAnsi="Times New Roman" w:cs="Times New Roman"/>
          <w:sz w:val="28"/>
          <w:szCs w:val="28"/>
        </w:rPr>
        <w:t>а</w:t>
      </w:r>
      <w:r w:rsidR="00101FAF" w:rsidRPr="00101FAF">
        <w:rPr>
          <w:rFonts w:ascii="Times New Roman" w:hAnsi="Times New Roman" w:cs="Times New Roman"/>
          <w:sz w:val="28"/>
          <w:szCs w:val="28"/>
        </w:rPr>
        <w:t>ктуализаци</w:t>
      </w:r>
      <w:r w:rsidR="00E55F9C">
        <w:rPr>
          <w:rFonts w:ascii="Times New Roman" w:hAnsi="Times New Roman" w:cs="Times New Roman"/>
          <w:sz w:val="28"/>
          <w:szCs w:val="28"/>
        </w:rPr>
        <w:t>и</w:t>
      </w:r>
      <w:r w:rsidRPr="00962506">
        <w:rPr>
          <w:rFonts w:ascii="Times New Roman" w:hAnsi="Times New Roman" w:cs="Times New Roman"/>
          <w:sz w:val="28"/>
          <w:szCs w:val="28"/>
        </w:rPr>
        <w:t xml:space="preserve"> индустриального наследия в железнодорожных музея</w:t>
      </w:r>
      <w:r w:rsidR="00DE44FF">
        <w:rPr>
          <w:rFonts w:ascii="Times New Roman" w:hAnsi="Times New Roman" w:cs="Times New Roman"/>
          <w:sz w:val="28"/>
          <w:szCs w:val="28"/>
        </w:rPr>
        <w:t>х</w:t>
      </w:r>
      <w:r w:rsidRPr="00962506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CC6DFD">
        <w:rPr>
          <w:rFonts w:ascii="Times New Roman" w:hAnsi="Times New Roman" w:cs="Times New Roman"/>
          <w:sz w:val="28"/>
          <w:szCs w:val="28"/>
        </w:rPr>
        <w:t>, которая рассматривается, прежде всего, на примере музеев,</w:t>
      </w:r>
      <w:r w:rsidR="00CC6DFD" w:rsidRPr="00CC6DFD">
        <w:rPr>
          <w:rFonts w:ascii="Times New Roman" w:hAnsi="Times New Roman" w:cs="Times New Roman"/>
          <w:sz w:val="28"/>
          <w:szCs w:val="28"/>
        </w:rPr>
        <w:t xml:space="preserve"> включённых в сеть ОАО «РЖД»</w:t>
      </w:r>
      <w:r w:rsidRPr="00962506">
        <w:rPr>
          <w:rFonts w:ascii="Times New Roman" w:hAnsi="Times New Roman" w:cs="Times New Roman"/>
          <w:sz w:val="28"/>
          <w:szCs w:val="28"/>
        </w:rPr>
        <w:t>.</w:t>
      </w:r>
    </w:p>
    <w:p w14:paraId="1FAB9A66" w14:textId="119D1803" w:rsidR="00E55F9C" w:rsidRDefault="00962506" w:rsidP="00962506">
      <w:pPr>
        <w:spacing w:line="360" w:lineRule="auto"/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506">
        <w:rPr>
          <w:rFonts w:ascii="Times New Roman" w:hAnsi="Times New Roman" w:cs="Times New Roman"/>
          <w:sz w:val="28"/>
          <w:szCs w:val="28"/>
        </w:rPr>
        <w:t xml:space="preserve">Данная проблема является актуальной как в </w:t>
      </w:r>
      <w:proofErr w:type="gramStart"/>
      <w:r w:rsidRPr="00962506">
        <w:rPr>
          <w:rFonts w:ascii="Times New Roman" w:hAnsi="Times New Roman" w:cs="Times New Roman"/>
          <w:sz w:val="28"/>
          <w:szCs w:val="28"/>
        </w:rPr>
        <w:t>общетеоретическом</w:t>
      </w:r>
      <w:proofErr w:type="gramEnd"/>
      <w:r w:rsidRPr="00962506">
        <w:rPr>
          <w:rFonts w:ascii="Times New Roman" w:hAnsi="Times New Roman" w:cs="Times New Roman"/>
          <w:sz w:val="28"/>
          <w:szCs w:val="28"/>
        </w:rPr>
        <w:t xml:space="preserve"> </w:t>
      </w:r>
      <w:r w:rsidR="00101FAF">
        <w:rPr>
          <w:rFonts w:ascii="Times New Roman" w:hAnsi="Times New Roman" w:cs="Times New Roman"/>
          <w:sz w:val="28"/>
          <w:szCs w:val="28"/>
        </w:rPr>
        <w:t xml:space="preserve">так </w:t>
      </w:r>
      <w:r w:rsidRPr="00962506">
        <w:rPr>
          <w:rFonts w:ascii="Times New Roman" w:hAnsi="Times New Roman" w:cs="Times New Roman"/>
          <w:sz w:val="28"/>
          <w:szCs w:val="28"/>
        </w:rPr>
        <w:t>и практическом аспектах – в немалой степени ввиду своеобразия самих объектов</w:t>
      </w:r>
      <w:r w:rsidR="00CC6DFD">
        <w:rPr>
          <w:rFonts w:ascii="Times New Roman" w:hAnsi="Times New Roman" w:cs="Times New Roman"/>
          <w:sz w:val="28"/>
          <w:szCs w:val="28"/>
        </w:rPr>
        <w:t xml:space="preserve"> индустриального наследия</w:t>
      </w:r>
      <w:r w:rsidRPr="00962506">
        <w:rPr>
          <w:rFonts w:ascii="Times New Roman" w:hAnsi="Times New Roman" w:cs="Times New Roman"/>
          <w:sz w:val="28"/>
          <w:szCs w:val="28"/>
        </w:rPr>
        <w:t xml:space="preserve">. В отношении этой группы памятников имеются </w:t>
      </w:r>
      <w:r>
        <w:rPr>
          <w:rFonts w:ascii="Times New Roman" w:hAnsi="Times New Roman" w:cs="Times New Roman"/>
          <w:sz w:val="28"/>
          <w:szCs w:val="28"/>
        </w:rPr>
        <w:t xml:space="preserve">специфические </w:t>
      </w:r>
      <w:r w:rsidRPr="00962506">
        <w:rPr>
          <w:rFonts w:ascii="Times New Roman" w:hAnsi="Times New Roman" w:cs="Times New Roman"/>
          <w:sz w:val="28"/>
          <w:szCs w:val="28"/>
        </w:rPr>
        <w:t xml:space="preserve">сложности в плане их сохранения и приспособления для </w:t>
      </w:r>
      <w:r>
        <w:rPr>
          <w:rFonts w:ascii="Times New Roman" w:hAnsi="Times New Roman" w:cs="Times New Roman"/>
          <w:sz w:val="28"/>
          <w:szCs w:val="28"/>
        </w:rPr>
        <w:t>музейных</w:t>
      </w:r>
      <w:r w:rsidRPr="00962506">
        <w:rPr>
          <w:rFonts w:ascii="Times New Roman" w:hAnsi="Times New Roman" w:cs="Times New Roman"/>
          <w:sz w:val="28"/>
          <w:szCs w:val="28"/>
        </w:rPr>
        <w:t xml:space="preserve"> функций.</w:t>
      </w:r>
      <w:r>
        <w:rPr>
          <w:rFonts w:ascii="Times New Roman" w:hAnsi="Times New Roman" w:cs="Times New Roman"/>
          <w:sz w:val="28"/>
          <w:szCs w:val="28"/>
        </w:rPr>
        <w:t xml:space="preserve"> Кроме того</w:t>
      </w:r>
      <w:r w:rsidR="00101F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богатство </w:t>
      </w:r>
      <w:r w:rsidR="004D5679" w:rsidRPr="00101FAF">
        <w:rPr>
          <w:rFonts w:ascii="Times New Roman" w:hAnsi="Times New Roman" w:cs="Times New Roman"/>
          <w:sz w:val="28"/>
          <w:szCs w:val="28"/>
        </w:rPr>
        <w:t>индустриального наследия железных дорог</w:t>
      </w:r>
      <w:r w:rsidR="004D5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России </w:t>
      </w:r>
      <w:r w:rsidR="004D567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в виду </w:t>
      </w:r>
      <w:r w:rsidR="00101FAF">
        <w:rPr>
          <w:rFonts w:ascii="Times New Roman" w:hAnsi="Times New Roman" w:cs="Times New Roman"/>
          <w:sz w:val="28"/>
          <w:szCs w:val="28"/>
        </w:rPr>
        <w:t xml:space="preserve">наличия </w:t>
      </w:r>
      <w:r>
        <w:rPr>
          <w:rFonts w:ascii="Times New Roman" w:hAnsi="Times New Roman" w:cs="Times New Roman"/>
          <w:sz w:val="28"/>
          <w:szCs w:val="28"/>
        </w:rPr>
        <w:t>исторически сложившейся развитой ж</w:t>
      </w:r>
      <w:r w:rsidR="00403034">
        <w:rPr>
          <w:rFonts w:ascii="Times New Roman" w:hAnsi="Times New Roman" w:cs="Times New Roman"/>
          <w:sz w:val="28"/>
          <w:szCs w:val="28"/>
        </w:rPr>
        <w:t>/д</w:t>
      </w:r>
      <w:r>
        <w:rPr>
          <w:rFonts w:ascii="Times New Roman" w:hAnsi="Times New Roman" w:cs="Times New Roman"/>
          <w:sz w:val="28"/>
          <w:szCs w:val="28"/>
        </w:rPr>
        <w:t xml:space="preserve"> сет</w:t>
      </w:r>
      <w:r w:rsidR="00101F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её многочисленными объектами инфраструктуры и подвижным составом</w:t>
      </w:r>
      <w:r w:rsidR="00101FAF">
        <w:rPr>
          <w:rFonts w:ascii="Times New Roman" w:hAnsi="Times New Roman" w:cs="Times New Roman"/>
          <w:sz w:val="28"/>
          <w:szCs w:val="28"/>
        </w:rPr>
        <w:t>,</w:t>
      </w:r>
      <w:r w:rsidR="004D5679">
        <w:rPr>
          <w:rFonts w:ascii="Times New Roman" w:hAnsi="Times New Roman" w:cs="Times New Roman"/>
          <w:sz w:val="28"/>
          <w:szCs w:val="28"/>
        </w:rPr>
        <w:t xml:space="preserve"> которые постоянно заменяются</w:t>
      </w:r>
      <w:r w:rsidR="00101FAF">
        <w:rPr>
          <w:rFonts w:ascii="Times New Roman" w:hAnsi="Times New Roman" w:cs="Times New Roman"/>
          <w:sz w:val="28"/>
          <w:szCs w:val="28"/>
        </w:rPr>
        <w:t xml:space="preserve"> на новые, более совершенные образцы </w:t>
      </w:r>
      <w:r w:rsidR="004D5679">
        <w:rPr>
          <w:rFonts w:ascii="Times New Roman" w:hAnsi="Times New Roman" w:cs="Times New Roman"/>
          <w:sz w:val="28"/>
          <w:szCs w:val="28"/>
        </w:rPr>
        <w:t xml:space="preserve">– </w:t>
      </w:r>
      <w:r w:rsidR="00101FAF">
        <w:rPr>
          <w:rFonts w:ascii="Times New Roman" w:hAnsi="Times New Roman" w:cs="Times New Roman"/>
          <w:sz w:val="28"/>
          <w:szCs w:val="28"/>
        </w:rPr>
        <w:t xml:space="preserve">представляет значительные возможности для </w:t>
      </w:r>
      <w:r w:rsidR="004D5679">
        <w:rPr>
          <w:rFonts w:ascii="Times New Roman" w:hAnsi="Times New Roman" w:cs="Times New Roman"/>
          <w:sz w:val="28"/>
          <w:szCs w:val="28"/>
        </w:rPr>
        <w:t xml:space="preserve">его </w:t>
      </w:r>
      <w:r w:rsidR="00101FAF">
        <w:rPr>
          <w:rFonts w:ascii="Times New Roman" w:hAnsi="Times New Roman" w:cs="Times New Roman"/>
          <w:sz w:val="28"/>
          <w:szCs w:val="28"/>
        </w:rPr>
        <w:t xml:space="preserve">сохранения и широкого и при этом </w:t>
      </w:r>
      <w:proofErr w:type="spellStart"/>
      <w:r w:rsidR="00101FAF">
        <w:rPr>
          <w:rFonts w:ascii="Times New Roman" w:hAnsi="Times New Roman" w:cs="Times New Roman"/>
          <w:sz w:val="28"/>
          <w:szCs w:val="28"/>
        </w:rPr>
        <w:t>разноформатного</w:t>
      </w:r>
      <w:proofErr w:type="spellEnd"/>
      <w:r w:rsidR="00101FAF">
        <w:rPr>
          <w:rFonts w:ascii="Times New Roman" w:hAnsi="Times New Roman" w:cs="Times New Roman"/>
          <w:sz w:val="28"/>
          <w:szCs w:val="28"/>
        </w:rPr>
        <w:t xml:space="preserve"> представления.</w:t>
      </w:r>
      <w:r w:rsidR="00E55F9C">
        <w:rPr>
          <w:rFonts w:ascii="Times New Roman" w:hAnsi="Times New Roman" w:cs="Times New Roman"/>
          <w:sz w:val="28"/>
          <w:szCs w:val="28"/>
        </w:rPr>
        <w:t xml:space="preserve"> </w:t>
      </w:r>
      <w:r w:rsidR="00101FAF" w:rsidRPr="00101FAF">
        <w:rPr>
          <w:rFonts w:ascii="Times New Roman" w:hAnsi="Times New Roman" w:cs="Times New Roman"/>
          <w:sz w:val="28"/>
          <w:szCs w:val="28"/>
        </w:rPr>
        <w:t>В работе</w:t>
      </w:r>
      <w:r w:rsidR="00101FAF">
        <w:rPr>
          <w:rFonts w:ascii="Times New Roman" w:hAnsi="Times New Roman" w:cs="Times New Roman"/>
          <w:sz w:val="28"/>
          <w:szCs w:val="28"/>
        </w:rPr>
        <w:t xml:space="preserve"> В. С. </w:t>
      </w:r>
      <w:proofErr w:type="spellStart"/>
      <w:r w:rsidR="00101FAF">
        <w:rPr>
          <w:rFonts w:ascii="Times New Roman" w:hAnsi="Times New Roman" w:cs="Times New Roman"/>
          <w:sz w:val="28"/>
          <w:szCs w:val="28"/>
        </w:rPr>
        <w:t>Гонжуровой</w:t>
      </w:r>
      <w:proofErr w:type="spellEnd"/>
      <w:r w:rsidR="00101FAF" w:rsidRPr="00101FAF">
        <w:rPr>
          <w:rFonts w:ascii="Times New Roman" w:hAnsi="Times New Roman" w:cs="Times New Roman"/>
          <w:sz w:val="28"/>
          <w:szCs w:val="28"/>
        </w:rPr>
        <w:t xml:space="preserve"> эта тема</w:t>
      </w:r>
      <w:r w:rsidR="00196ACD">
        <w:rPr>
          <w:rFonts w:ascii="Times New Roman" w:hAnsi="Times New Roman" w:cs="Times New Roman"/>
          <w:sz w:val="28"/>
          <w:szCs w:val="28"/>
        </w:rPr>
        <w:t>, которой она занимается уже давно,</w:t>
      </w:r>
      <w:r w:rsidR="00101FAF" w:rsidRPr="00101FAF">
        <w:rPr>
          <w:rFonts w:ascii="Times New Roman" w:hAnsi="Times New Roman" w:cs="Times New Roman"/>
          <w:sz w:val="28"/>
          <w:szCs w:val="28"/>
        </w:rPr>
        <w:t xml:space="preserve"> раскрывается </w:t>
      </w:r>
      <w:r w:rsidR="00DF4EB8" w:rsidRPr="005F3442">
        <w:rPr>
          <w:rFonts w:ascii="Times New Roman" w:hAnsi="Times New Roman" w:cs="Times New Roman"/>
          <w:sz w:val="28"/>
          <w:szCs w:val="28"/>
        </w:rPr>
        <w:t>на широком материале</w:t>
      </w:r>
      <w:r w:rsidR="00DF4EB8" w:rsidRPr="00101FAF">
        <w:rPr>
          <w:rFonts w:ascii="Times New Roman" w:hAnsi="Times New Roman" w:cs="Times New Roman"/>
          <w:sz w:val="28"/>
          <w:szCs w:val="28"/>
        </w:rPr>
        <w:t xml:space="preserve"> </w:t>
      </w:r>
      <w:r w:rsidR="00101FAF" w:rsidRPr="00101FAF">
        <w:rPr>
          <w:rFonts w:ascii="Times New Roman" w:hAnsi="Times New Roman" w:cs="Times New Roman"/>
          <w:sz w:val="28"/>
          <w:szCs w:val="28"/>
        </w:rPr>
        <w:t xml:space="preserve">последовательно и довольно тщательно. </w:t>
      </w:r>
    </w:p>
    <w:p w14:paraId="1F137EA8" w14:textId="2E26C04A" w:rsidR="00101FAF" w:rsidRDefault="00101FAF" w:rsidP="00962506">
      <w:pPr>
        <w:spacing w:line="360" w:lineRule="auto"/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FAF">
        <w:rPr>
          <w:rFonts w:ascii="Times New Roman" w:hAnsi="Times New Roman" w:cs="Times New Roman"/>
          <w:sz w:val="28"/>
          <w:szCs w:val="28"/>
        </w:rPr>
        <w:t xml:space="preserve">В соответствии с поставленными перед автором целями и задачами ВКР, выстроена </w:t>
      </w:r>
      <w:r w:rsidR="00CB1351">
        <w:rPr>
          <w:rFonts w:ascii="Times New Roman" w:hAnsi="Times New Roman" w:cs="Times New Roman"/>
          <w:sz w:val="28"/>
          <w:szCs w:val="28"/>
        </w:rPr>
        <w:t xml:space="preserve">и </w:t>
      </w:r>
      <w:r w:rsidRPr="00101FAF">
        <w:rPr>
          <w:rFonts w:ascii="Times New Roman" w:hAnsi="Times New Roman" w:cs="Times New Roman"/>
          <w:sz w:val="28"/>
          <w:szCs w:val="28"/>
        </w:rPr>
        <w:t>её структура.</w:t>
      </w:r>
    </w:p>
    <w:p w14:paraId="4C8A56E8" w14:textId="7446B4FC" w:rsidR="00962506" w:rsidRDefault="004D5679" w:rsidP="00962506">
      <w:pPr>
        <w:spacing w:line="360" w:lineRule="auto"/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679">
        <w:rPr>
          <w:rFonts w:ascii="Times New Roman" w:hAnsi="Times New Roman" w:cs="Times New Roman"/>
          <w:sz w:val="28"/>
          <w:szCs w:val="28"/>
        </w:rPr>
        <w:t xml:space="preserve">Работа состоит из Введения, </w:t>
      </w:r>
      <w:r>
        <w:rPr>
          <w:rFonts w:ascii="Times New Roman" w:hAnsi="Times New Roman" w:cs="Times New Roman"/>
          <w:sz w:val="28"/>
          <w:szCs w:val="28"/>
        </w:rPr>
        <w:t>дву</w:t>
      </w:r>
      <w:r w:rsidRPr="004D5679">
        <w:rPr>
          <w:rFonts w:ascii="Times New Roman" w:hAnsi="Times New Roman" w:cs="Times New Roman"/>
          <w:sz w:val="28"/>
          <w:szCs w:val="28"/>
        </w:rPr>
        <w:t xml:space="preserve">х глав, Заключения, </w:t>
      </w:r>
      <w:r w:rsidR="00DF4EB8">
        <w:rPr>
          <w:rFonts w:ascii="Times New Roman" w:hAnsi="Times New Roman" w:cs="Times New Roman"/>
          <w:sz w:val="28"/>
          <w:szCs w:val="28"/>
        </w:rPr>
        <w:t xml:space="preserve">Списка сокращений, </w:t>
      </w:r>
      <w:r w:rsidRPr="004D5679">
        <w:rPr>
          <w:rFonts w:ascii="Times New Roman" w:hAnsi="Times New Roman" w:cs="Times New Roman"/>
          <w:sz w:val="28"/>
          <w:szCs w:val="28"/>
        </w:rPr>
        <w:t>Списка источников и литературы.</w:t>
      </w:r>
    </w:p>
    <w:p w14:paraId="658F44B8" w14:textId="52AED739" w:rsidR="00962506" w:rsidRDefault="004D5679" w:rsidP="00962506">
      <w:pPr>
        <w:spacing w:line="360" w:lineRule="auto"/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679">
        <w:rPr>
          <w:rFonts w:ascii="Times New Roman" w:hAnsi="Times New Roman" w:cs="Times New Roman"/>
          <w:sz w:val="28"/>
          <w:szCs w:val="28"/>
        </w:rPr>
        <w:t xml:space="preserve">Во Введении обосновывается выбор темы исследования, </w:t>
      </w:r>
      <w:r w:rsidR="00E1756A">
        <w:rPr>
          <w:rFonts w:ascii="Times New Roman" w:hAnsi="Times New Roman" w:cs="Times New Roman"/>
          <w:sz w:val="28"/>
          <w:szCs w:val="28"/>
        </w:rPr>
        <w:t xml:space="preserve">актуальность, </w:t>
      </w:r>
      <w:r w:rsidRPr="004D5679">
        <w:rPr>
          <w:rFonts w:ascii="Times New Roman" w:hAnsi="Times New Roman" w:cs="Times New Roman"/>
          <w:sz w:val="28"/>
          <w:szCs w:val="28"/>
        </w:rPr>
        <w:t xml:space="preserve">хронологические рамки, формулируются основные проблемы исследования, его предмет и объект, цели и задачи, </w:t>
      </w:r>
      <w:r>
        <w:rPr>
          <w:rFonts w:ascii="Times New Roman" w:hAnsi="Times New Roman" w:cs="Times New Roman"/>
          <w:sz w:val="28"/>
          <w:szCs w:val="28"/>
        </w:rPr>
        <w:t xml:space="preserve">гипотеза исследования, </w:t>
      </w:r>
      <w:r w:rsidRPr="004D5679">
        <w:rPr>
          <w:rFonts w:ascii="Times New Roman" w:hAnsi="Times New Roman" w:cs="Times New Roman"/>
          <w:sz w:val="28"/>
          <w:szCs w:val="28"/>
        </w:rPr>
        <w:t xml:space="preserve">описана структура </w:t>
      </w:r>
      <w:r w:rsidRPr="004D5679">
        <w:rPr>
          <w:rFonts w:ascii="Times New Roman" w:hAnsi="Times New Roman" w:cs="Times New Roman"/>
          <w:sz w:val="28"/>
          <w:szCs w:val="28"/>
        </w:rPr>
        <w:lastRenderedPageBreak/>
        <w:t>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99C">
        <w:rPr>
          <w:rFonts w:ascii="Times New Roman" w:hAnsi="Times New Roman" w:cs="Times New Roman"/>
          <w:sz w:val="28"/>
          <w:szCs w:val="28"/>
        </w:rPr>
        <w:t>Также уточня</w:t>
      </w:r>
      <w:r w:rsidR="00B96E0D">
        <w:rPr>
          <w:rFonts w:ascii="Times New Roman" w:hAnsi="Times New Roman" w:cs="Times New Roman"/>
          <w:sz w:val="28"/>
          <w:szCs w:val="28"/>
        </w:rPr>
        <w:t>е</w:t>
      </w:r>
      <w:r w:rsidR="001E099C">
        <w:rPr>
          <w:rFonts w:ascii="Times New Roman" w:hAnsi="Times New Roman" w:cs="Times New Roman"/>
          <w:sz w:val="28"/>
          <w:szCs w:val="28"/>
        </w:rPr>
        <w:t>тся</w:t>
      </w:r>
      <w:r w:rsidR="00B96E0D">
        <w:rPr>
          <w:rFonts w:ascii="Times New Roman" w:hAnsi="Times New Roman" w:cs="Times New Roman"/>
          <w:sz w:val="28"/>
          <w:szCs w:val="28"/>
        </w:rPr>
        <w:t xml:space="preserve">, в контексте тематики </w:t>
      </w:r>
      <w:r w:rsidR="00B96E0D" w:rsidRPr="00B96E0D">
        <w:rPr>
          <w:rFonts w:ascii="Times New Roman" w:hAnsi="Times New Roman" w:cs="Times New Roman"/>
          <w:sz w:val="28"/>
          <w:szCs w:val="28"/>
        </w:rPr>
        <w:t>данной работы</w:t>
      </w:r>
      <w:r w:rsidR="00B96E0D">
        <w:rPr>
          <w:rFonts w:ascii="Times New Roman" w:hAnsi="Times New Roman" w:cs="Times New Roman"/>
          <w:sz w:val="28"/>
          <w:szCs w:val="28"/>
        </w:rPr>
        <w:t>, содержание</w:t>
      </w:r>
      <w:r w:rsidR="001E099C">
        <w:rPr>
          <w:rFonts w:ascii="Times New Roman" w:hAnsi="Times New Roman" w:cs="Times New Roman"/>
          <w:sz w:val="28"/>
          <w:szCs w:val="28"/>
        </w:rPr>
        <w:t xml:space="preserve"> понят</w:t>
      </w:r>
      <w:r w:rsidR="00B96E0D">
        <w:rPr>
          <w:rFonts w:ascii="Times New Roman" w:hAnsi="Times New Roman" w:cs="Times New Roman"/>
          <w:sz w:val="28"/>
          <w:szCs w:val="28"/>
        </w:rPr>
        <w:t>ия</w:t>
      </w:r>
      <w:r w:rsidR="001E099C">
        <w:rPr>
          <w:rFonts w:ascii="Times New Roman" w:hAnsi="Times New Roman" w:cs="Times New Roman"/>
          <w:sz w:val="28"/>
          <w:szCs w:val="28"/>
        </w:rPr>
        <w:t xml:space="preserve"> </w:t>
      </w:r>
      <w:r w:rsidR="00B96E0D">
        <w:rPr>
          <w:rFonts w:ascii="Times New Roman" w:hAnsi="Times New Roman" w:cs="Times New Roman"/>
          <w:sz w:val="28"/>
          <w:szCs w:val="28"/>
        </w:rPr>
        <w:t>«</w:t>
      </w:r>
      <w:r w:rsidR="00B96E0D" w:rsidRPr="00B96E0D">
        <w:rPr>
          <w:rFonts w:ascii="Times New Roman" w:hAnsi="Times New Roman" w:cs="Times New Roman"/>
          <w:sz w:val="28"/>
          <w:szCs w:val="28"/>
        </w:rPr>
        <w:t>железнодорожны</w:t>
      </w:r>
      <w:r w:rsidR="00B96E0D">
        <w:rPr>
          <w:rFonts w:ascii="Times New Roman" w:hAnsi="Times New Roman" w:cs="Times New Roman"/>
          <w:sz w:val="28"/>
          <w:szCs w:val="28"/>
        </w:rPr>
        <w:t>й</w:t>
      </w:r>
      <w:r w:rsidR="00B96E0D" w:rsidRPr="00B96E0D">
        <w:rPr>
          <w:rFonts w:ascii="Times New Roman" w:hAnsi="Times New Roman" w:cs="Times New Roman"/>
          <w:sz w:val="28"/>
          <w:szCs w:val="28"/>
        </w:rPr>
        <w:t xml:space="preserve"> музе</w:t>
      </w:r>
      <w:r w:rsidR="00B96E0D">
        <w:rPr>
          <w:rFonts w:ascii="Times New Roman" w:hAnsi="Times New Roman" w:cs="Times New Roman"/>
          <w:sz w:val="28"/>
          <w:szCs w:val="28"/>
        </w:rPr>
        <w:t xml:space="preserve">й», приводится классификация таких музеев. </w:t>
      </w:r>
      <w:r w:rsidR="00E1756A" w:rsidRPr="00CF527D">
        <w:rPr>
          <w:rFonts w:ascii="Times New Roman" w:hAnsi="Times New Roman" w:cs="Times New Roman"/>
          <w:sz w:val="28"/>
          <w:szCs w:val="28"/>
        </w:rPr>
        <w:t xml:space="preserve">Уточняется содержание и других терминов. </w:t>
      </w:r>
      <w:r w:rsidR="00B96E0D" w:rsidRPr="00CF527D">
        <w:rPr>
          <w:rFonts w:ascii="Times New Roman" w:hAnsi="Times New Roman" w:cs="Times New Roman"/>
          <w:sz w:val="28"/>
          <w:szCs w:val="28"/>
        </w:rPr>
        <w:t xml:space="preserve">Далее дается общий экскурс относительно истории и форм музеефикации предметов (объектов) науки и техники. </w:t>
      </w:r>
      <w:r w:rsidRPr="00CF527D">
        <w:rPr>
          <w:rFonts w:ascii="Times New Roman" w:hAnsi="Times New Roman" w:cs="Times New Roman"/>
          <w:sz w:val="28"/>
          <w:szCs w:val="28"/>
        </w:rPr>
        <w:t xml:space="preserve">Отметим </w:t>
      </w:r>
      <w:r w:rsidR="00196ACD" w:rsidRPr="00CF527D">
        <w:rPr>
          <w:rFonts w:ascii="Times New Roman" w:hAnsi="Times New Roman" w:cs="Times New Roman"/>
          <w:sz w:val="28"/>
          <w:szCs w:val="28"/>
        </w:rPr>
        <w:t xml:space="preserve">в этом разделе </w:t>
      </w:r>
      <w:r w:rsidRPr="00CF527D">
        <w:rPr>
          <w:rFonts w:ascii="Times New Roman" w:hAnsi="Times New Roman" w:cs="Times New Roman"/>
          <w:sz w:val="28"/>
          <w:szCs w:val="28"/>
        </w:rPr>
        <w:t xml:space="preserve">подробный анализ литературы по теме ВКР, историография разбита на </w:t>
      </w:r>
      <w:r w:rsidR="00B96E0D" w:rsidRPr="00CF527D">
        <w:rPr>
          <w:rFonts w:ascii="Times New Roman" w:hAnsi="Times New Roman" w:cs="Times New Roman"/>
          <w:sz w:val="28"/>
          <w:szCs w:val="28"/>
        </w:rPr>
        <w:t>три блока</w:t>
      </w:r>
      <w:r w:rsidRPr="00CF527D">
        <w:rPr>
          <w:rFonts w:ascii="Times New Roman" w:hAnsi="Times New Roman" w:cs="Times New Roman"/>
          <w:sz w:val="28"/>
          <w:szCs w:val="28"/>
        </w:rPr>
        <w:t xml:space="preserve"> в зависимости от проблем, которые рассматриваются в публикациях </w:t>
      </w:r>
    </w:p>
    <w:p w14:paraId="3B6AA6E3" w14:textId="477FDB11" w:rsidR="009327ED" w:rsidRDefault="0030503D" w:rsidP="00962506">
      <w:pPr>
        <w:spacing w:line="360" w:lineRule="auto"/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E2091">
        <w:rPr>
          <w:rFonts w:ascii="Times New Roman" w:hAnsi="Times New Roman" w:cs="Times New Roman"/>
          <w:sz w:val="28"/>
          <w:szCs w:val="28"/>
        </w:rPr>
        <w:t xml:space="preserve"> первой главе </w:t>
      </w:r>
      <w:r>
        <w:rPr>
          <w:rFonts w:ascii="Times New Roman" w:hAnsi="Times New Roman" w:cs="Times New Roman"/>
          <w:sz w:val="28"/>
          <w:szCs w:val="28"/>
        </w:rPr>
        <w:t xml:space="preserve">говорится об </w:t>
      </w:r>
      <w:r w:rsidR="005F3442">
        <w:rPr>
          <w:rFonts w:ascii="Times New Roman" w:hAnsi="Times New Roman" w:cs="Times New Roman"/>
          <w:sz w:val="28"/>
          <w:szCs w:val="28"/>
        </w:rPr>
        <w:t>актуализации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03D">
        <w:rPr>
          <w:rFonts w:ascii="Times New Roman" w:hAnsi="Times New Roman" w:cs="Times New Roman"/>
          <w:sz w:val="28"/>
          <w:szCs w:val="28"/>
        </w:rPr>
        <w:t>индустриального наследия железных дорог</w:t>
      </w:r>
      <w:r w:rsidR="00DF4EB8">
        <w:rPr>
          <w:rFonts w:ascii="Times New Roman" w:hAnsi="Times New Roman" w:cs="Times New Roman"/>
          <w:sz w:val="28"/>
          <w:szCs w:val="28"/>
        </w:rPr>
        <w:t xml:space="preserve"> в широком контексте</w:t>
      </w:r>
      <w:r w:rsidR="005F3442">
        <w:rPr>
          <w:rFonts w:ascii="Times New Roman" w:hAnsi="Times New Roman" w:cs="Times New Roman"/>
          <w:sz w:val="28"/>
          <w:szCs w:val="28"/>
        </w:rPr>
        <w:t xml:space="preserve">. </w:t>
      </w:r>
      <w:r w:rsidR="00DF4EB8">
        <w:rPr>
          <w:rFonts w:ascii="Times New Roman" w:hAnsi="Times New Roman" w:cs="Times New Roman"/>
          <w:sz w:val="28"/>
          <w:szCs w:val="28"/>
        </w:rPr>
        <w:t>Начиная изложение с проблем сохранения индустриального наследия в целом,</w:t>
      </w:r>
      <w:r w:rsidR="003A2949">
        <w:rPr>
          <w:rFonts w:ascii="Times New Roman" w:hAnsi="Times New Roman" w:cs="Times New Roman"/>
          <w:sz w:val="28"/>
          <w:szCs w:val="28"/>
        </w:rPr>
        <w:t xml:space="preserve"> </w:t>
      </w:r>
      <w:r w:rsidR="00DF4EB8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3A2949">
        <w:rPr>
          <w:rFonts w:ascii="Times New Roman" w:hAnsi="Times New Roman" w:cs="Times New Roman"/>
          <w:sz w:val="28"/>
          <w:szCs w:val="28"/>
        </w:rPr>
        <w:t>переходит к теме сохранения железнодорожного наследия</w:t>
      </w:r>
      <w:r w:rsidR="00E55F9C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3A2949">
        <w:rPr>
          <w:rFonts w:ascii="Times New Roman" w:hAnsi="Times New Roman" w:cs="Times New Roman"/>
          <w:sz w:val="28"/>
          <w:szCs w:val="28"/>
        </w:rPr>
        <w:t>. Освещается деятельность международных организаций (</w:t>
      </w:r>
      <w:r w:rsidR="003A2949" w:rsidRPr="003A2949">
        <w:rPr>
          <w:rFonts w:ascii="Times New Roman" w:hAnsi="Times New Roman" w:cs="Times New Roman"/>
          <w:sz w:val="28"/>
          <w:szCs w:val="28"/>
        </w:rPr>
        <w:t>Международн</w:t>
      </w:r>
      <w:r w:rsidR="003A2949">
        <w:rPr>
          <w:rFonts w:ascii="Times New Roman" w:hAnsi="Times New Roman" w:cs="Times New Roman"/>
          <w:sz w:val="28"/>
          <w:szCs w:val="28"/>
        </w:rPr>
        <w:t>ый</w:t>
      </w:r>
      <w:r w:rsidR="003A2949" w:rsidRPr="003A2949">
        <w:rPr>
          <w:rFonts w:ascii="Times New Roman" w:hAnsi="Times New Roman" w:cs="Times New Roman"/>
          <w:sz w:val="28"/>
          <w:szCs w:val="28"/>
        </w:rPr>
        <w:t xml:space="preserve"> комите</w:t>
      </w:r>
      <w:r w:rsidR="003A2949">
        <w:rPr>
          <w:rFonts w:ascii="Times New Roman" w:hAnsi="Times New Roman" w:cs="Times New Roman"/>
          <w:sz w:val="28"/>
          <w:szCs w:val="28"/>
        </w:rPr>
        <w:t>т</w:t>
      </w:r>
      <w:r w:rsidR="003A2949" w:rsidRPr="003A2949">
        <w:rPr>
          <w:rFonts w:ascii="Times New Roman" w:hAnsi="Times New Roman" w:cs="Times New Roman"/>
          <w:sz w:val="28"/>
          <w:szCs w:val="28"/>
        </w:rPr>
        <w:t xml:space="preserve"> по сохранению индустриального наследия</w:t>
      </w:r>
      <w:r w:rsidR="003A2949">
        <w:rPr>
          <w:rFonts w:ascii="Times New Roman" w:hAnsi="Times New Roman" w:cs="Times New Roman"/>
          <w:sz w:val="28"/>
          <w:szCs w:val="28"/>
        </w:rPr>
        <w:t xml:space="preserve"> </w:t>
      </w:r>
      <w:r w:rsidR="003A2949" w:rsidRPr="003A2949">
        <w:rPr>
          <w:rFonts w:ascii="Times New Roman" w:hAnsi="Times New Roman" w:cs="Times New Roman"/>
          <w:sz w:val="28"/>
          <w:szCs w:val="28"/>
        </w:rPr>
        <w:t>(TICCIH))</w:t>
      </w:r>
      <w:r w:rsidR="003A2949">
        <w:rPr>
          <w:rFonts w:ascii="Times New Roman" w:hAnsi="Times New Roman" w:cs="Times New Roman"/>
          <w:sz w:val="28"/>
          <w:szCs w:val="28"/>
        </w:rPr>
        <w:t>, раскрывается значение международных соглашений посвященных этой части наследия, формулируются основные проблемы на пути его сохранения и актуализации</w:t>
      </w:r>
      <w:r w:rsidR="00102229">
        <w:rPr>
          <w:rFonts w:ascii="Times New Roman" w:hAnsi="Times New Roman" w:cs="Times New Roman"/>
          <w:sz w:val="28"/>
          <w:szCs w:val="28"/>
        </w:rPr>
        <w:t>,</w:t>
      </w:r>
      <w:r w:rsidR="003A2949">
        <w:rPr>
          <w:rFonts w:ascii="Times New Roman" w:hAnsi="Times New Roman" w:cs="Times New Roman"/>
          <w:sz w:val="28"/>
          <w:szCs w:val="28"/>
        </w:rPr>
        <w:t xml:space="preserve"> анализируются практики его приспособления для современного использования (</w:t>
      </w:r>
      <w:proofErr w:type="spellStart"/>
      <w:r w:rsidR="003A2949">
        <w:rPr>
          <w:rFonts w:ascii="Times New Roman" w:hAnsi="Times New Roman" w:cs="Times New Roman"/>
          <w:sz w:val="28"/>
          <w:szCs w:val="28"/>
        </w:rPr>
        <w:t>ревитализация</w:t>
      </w:r>
      <w:proofErr w:type="spellEnd"/>
      <w:r w:rsidR="003A2949">
        <w:rPr>
          <w:rFonts w:ascii="Times New Roman" w:hAnsi="Times New Roman" w:cs="Times New Roman"/>
          <w:sz w:val="28"/>
          <w:szCs w:val="28"/>
        </w:rPr>
        <w:t>, реновация, музеефикация)</w:t>
      </w:r>
      <w:r w:rsidR="00102229">
        <w:rPr>
          <w:rFonts w:ascii="Times New Roman" w:hAnsi="Times New Roman" w:cs="Times New Roman"/>
          <w:sz w:val="28"/>
          <w:szCs w:val="28"/>
        </w:rPr>
        <w:t xml:space="preserve">. </w:t>
      </w:r>
      <w:r w:rsidR="00403034">
        <w:rPr>
          <w:rFonts w:ascii="Times New Roman" w:hAnsi="Times New Roman" w:cs="Times New Roman"/>
          <w:sz w:val="28"/>
          <w:szCs w:val="28"/>
        </w:rPr>
        <w:t>Затем</w:t>
      </w:r>
      <w:r w:rsidR="00102229">
        <w:rPr>
          <w:rFonts w:ascii="Times New Roman" w:hAnsi="Times New Roman" w:cs="Times New Roman"/>
          <w:sz w:val="28"/>
          <w:szCs w:val="28"/>
        </w:rPr>
        <w:t xml:space="preserve"> дается содержательный очерк и</w:t>
      </w:r>
      <w:r w:rsidR="00102229" w:rsidRPr="00102229">
        <w:rPr>
          <w:rFonts w:ascii="Times New Roman" w:hAnsi="Times New Roman" w:cs="Times New Roman"/>
          <w:sz w:val="28"/>
          <w:szCs w:val="28"/>
        </w:rPr>
        <w:t>стори</w:t>
      </w:r>
      <w:r w:rsidR="00E55F9C">
        <w:rPr>
          <w:rFonts w:ascii="Times New Roman" w:hAnsi="Times New Roman" w:cs="Times New Roman"/>
          <w:sz w:val="28"/>
          <w:szCs w:val="28"/>
        </w:rPr>
        <w:t>и</w:t>
      </w:r>
      <w:r w:rsidR="00102229" w:rsidRPr="00102229">
        <w:rPr>
          <w:rFonts w:ascii="Times New Roman" w:hAnsi="Times New Roman" w:cs="Times New Roman"/>
          <w:sz w:val="28"/>
          <w:szCs w:val="28"/>
        </w:rPr>
        <w:t xml:space="preserve"> создания</w:t>
      </w:r>
      <w:r w:rsidR="00E55F9C">
        <w:rPr>
          <w:rFonts w:ascii="Times New Roman" w:hAnsi="Times New Roman" w:cs="Times New Roman"/>
          <w:sz w:val="28"/>
          <w:szCs w:val="28"/>
        </w:rPr>
        <w:t>,</w:t>
      </w:r>
      <w:r w:rsidR="00102229" w:rsidRPr="00102229">
        <w:rPr>
          <w:rFonts w:ascii="Times New Roman" w:hAnsi="Times New Roman" w:cs="Times New Roman"/>
          <w:sz w:val="28"/>
          <w:szCs w:val="28"/>
        </w:rPr>
        <w:t xml:space="preserve"> </w:t>
      </w:r>
      <w:r w:rsidR="00102229">
        <w:rPr>
          <w:rFonts w:ascii="Times New Roman" w:hAnsi="Times New Roman" w:cs="Times New Roman"/>
          <w:sz w:val="28"/>
          <w:szCs w:val="28"/>
        </w:rPr>
        <w:t xml:space="preserve">развития и трансформации </w:t>
      </w:r>
      <w:r w:rsidR="00102229" w:rsidRPr="00102229">
        <w:rPr>
          <w:rFonts w:ascii="Times New Roman" w:hAnsi="Times New Roman" w:cs="Times New Roman"/>
          <w:sz w:val="28"/>
          <w:szCs w:val="28"/>
        </w:rPr>
        <w:t>сети железнодорожных музеев России</w:t>
      </w:r>
      <w:r w:rsidR="00102229">
        <w:rPr>
          <w:rFonts w:ascii="Times New Roman" w:hAnsi="Times New Roman" w:cs="Times New Roman"/>
          <w:sz w:val="28"/>
          <w:szCs w:val="28"/>
        </w:rPr>
        <w:t xml:space="preserve"> – от появления первого учреждения такого рода в 1813 г. до наших дней. Большое внимание </w:t>
      </w:r>
      <w:r w:rsidR="00102229" w:rsidRPr="009327ED">
        <w:rPr>
          <w:rFonts w:ascii="Times New Roman" w:hAnsi="Times New Roman" w:cs="Times New Roman"/>
          <w:sz w:val="28"/>
          <w:szCs w:val="28"/>
        </w:rPr>
        <w:t xml:space="preserve">уделяется роли общественности </w:t>
      </w:r>
      <w:r w:rsidR="009327ED" w:rsidRPr="009327ED">
        <w:rPr>
          <w:rFonts w:ascii="Times New Roman" w:hAnsi="Times New Roman" w:cs="Times New Roman"/>
          <w:sz w:val="28"/>
          <w:szCs w:val="28"/>
        </w:rPr>
        <w:t>в поддержании существующих и</w:t>
      </w:r>
      <w:r w:rsidR="00102229" w:rsidRPr="009327ED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9327ED" w:rsidRPr="009327ED">
        <w:rPr>
          <w:rFonts w:ascii="Times New Roman" w:hAnsi="Times New Roman" w:cs="Times New Roman"/>
          <w:sz w:val="28"/>
          <w:szCs w:val="28"/>
        </w:rPr>
        <w:t>и</w:t>
      </w:r>
      <w:r w:rsidR="00102229" w:rsidRPr="009327ED">
        <w:rPr>
          <w:rFonts w:ascii="Times New Roman" w:hAnsi="Times New Roman" w:cs="Times New Roman"/>
          <w:sz w:val="28"/>
          <w:szCs w:val="28"/>
        </w:rPr>
        <w:t xml:space="preserve"> новых железнодорожных музеев, чья активность ос</w:t>
      </w:r>
      <w:r w:rsidR="009327ED" w:rsidRPr="009327ED">
        <w:rPr>
          <w:rFonts w:ascii="Times New Roman" w:hAnsi="Times New Roman" w:cs="Times New Roman"/>
          <w:sz w:val="28"/>
          <w:szCs w:val="28"/>
        </w:rPr>
        <w:t>о</w:t>
      </w:r>
      <w:r w:rsidR="00102229" w:rsidRPr="009327ED">
        <w:rPr>
          <w:rFonts w:ascii="Times New Roman" w:hAnsi="Times New Roman" w:cs="Times New Roman"/>
          <w:sz w:val="28"/>
          <w:szCs w:val="28"/>
        </w:rPr>
        <w:t xml:space="preserve">бенно проявляется </w:t>
      </w:r>
      <w:r w:rsidR="009327ED" w:rsidRPr="009327ED">
        <w:rPr>
          <w:rFonts w:ascii="Times New Roman" w:hAnsi="Times New Roman" w:cs="Times New Roman"/>
          <w:sz w:val="28"/>
          <w:szCs w:val="28"/>
        </w:rPr>
        <w:t>с</w:t>
      </w:r>
      <w:r w:rsidR="00102229" w:rsidRPr="009327ED">
        <w:rPr>
          <w:rFonts w:ascii="Times New Roman" w:hAnsi="Times New Roman" w:cs="Times New Roman"/>
          <w:sz w:val="28"/>
          <w:szCs w:val="28"/>
        </w:rPr>
        <w:t xml:space="preserve"> 1960-х гг.</w:t>
      </w:r>
      <w:r w:rsidR="009327ED" w:rsidRPr="009327ED">
        <w:rPr>
          <w:rFonts w:ascii="Times New Roman" w:hAnsi="Times New Roman" w:cs="Times New Roman"/>
          <w:sz w:val="28"/>
          <w:szCs w:val="28"/>
        </w:rPr>
        <w:t xml:space="preserve"> и на новом этапе – в 1990-2000-е гг.</w:t>
      </w:r>
      <w:r w:rsidR="009327ED">
        <w:rPr>
          <w:rFonts w:ascii="Times New Roman" w:hAnsi="Times New Roman" w:cs="Times New Roman"/>
          <w:sz w:val="28"/>
          <w:szCs w:val="28"/>
        </w:rPr>
        <w:t xml:space="preserve"> </w:t>
      </w:r>
      <w:r w:rsidR="006974B3">
        <w:rPr>
          <w:rFonts w:ascii="Times New Roman" w:hAnsi="Times New Roman" w:cs="Times New Roman"/>
          <w:sz w:val="28"/>
          <w:szCs w:val="28"/>
        </w:rPr>
        <w:t>Далее</w:t>
      </w:r>
      <w:r w:rsidR="009327ED">
        <w:rPr>
          <w:rFonts w:ascii="Times New Roman" w:hAnsi="Times New Roman" w:cs="Times New Roman"/>
          <w:sz w:val="28"/>
          <w:szCs w:val="28"/>
        </w:rPr>
        <w:t xml:space="preserve"> изучается </w:t>
      </w:r>
      <w:r w:rsidR="009327ED" w:rsidRPr="00DF233F">
        <w:rPr>
          <w:rFonts w:ascii="Times New Roman" w:hAnsi="Times New Roman" w:cs="Times New Roman"/>
          <w:sz w:val="28"/>
          <w:szCs w:val="28"/>
        </w:rPr>
        <w:t xml:space="preserve">деятельность ОАО «РЖД» по сохранению наследия железных дорог на современном этапе, которое, помимо </w:t>
      </w:r>
      <w:r w:rsidR="00DF233F">
        <w:rPr>
          <w:rFonts w:ascii="Times New Roman" w:hAnsi="Times New Roman" w:cs="Times New Roman"/>
          <w:sz w:val="28"/>
          <w:szCs w:val="28"/>
        </w:rPr>
        <w:t xml:space="preserve">функций </w:t>
      </w:r>
      <w:r w:rsidR="009327ED" w:rsidRPr="00DF233F">
        <w:rPr>
          <w:rFonts w:ascii="Times New Roman" w:hAnsi="Times New Roman" w:cs="Times New Roman"/>
          <w:sz w:val="28"/>
          <w:szCs w:val="28"/>
        </w:rPr>
        <w:t>руководства ж</w:t>
      </w:r>
      <w:r w:rsidR="00403034">
        <w:rPr>
          <w:rFonts w:ascii="Times New Roman" w:hAnsi="Times New Roman" w:cs="Times New Roman"/>
          <w:sz w:val="28"/>
          <w:szCs w:val="28"/>
        </w:rPr>
        <w:t>/д</w:t>
      </w:r>
      <w:r w:rsidR="009327ED" w:rsidRPr="00DF233F">
        <w:rPr>
          <w:rFonts w:ascii="Times New Roman" w:hAnsi="Times New Roman" w:cs="Times New Roman"/>
          <w:sz w:val="28"/>
          <w:szCs w:val="28"/>
        </w:rPr>
        <w:t xml:space="preserve"> сетью, унаследовало и историческое наследие железных дорог и железнодорожные музеи. Подробно рассматривается</w:t>
      </w:r>
      <w:r w:rsidR="009327ED">
        <w:rPr>
          <w:rFonts w:ascii="Times New Roman" w:hAnsi="Times New Roman" w:cs="Times New Roman"/>
          <w:sz w:val="28"/>
          <w:szCs w:val="28"/>
        </w:rPr>
        <w:t xml:space="preserve"> организация деятельности </w:t>
      </w:r>
      <w:r w:rsidR="00DF233F" w:rsidRPr="009327ED">
        <w:rPr>
          <w:rFonts w:ascii="Times New Roman" w:hAnsi="Times New Roman" w:cs="Times New Roman"/>
          <w:sz w:val="28"/>
          <w:szCs w:val="28"/>
        </w:rPr>
        <w:t>ОАО «РЖД»</w:t>
      </w:r>
      <w:r w:rsidR="00DF233F" w:rsidRPr="00DF233F">
        <w:rPr>
          <w:rFonts w:ascii="Times New Roman" w:hAnsi="Times New Roman" w:cs="Times New Roman"/>
          <w:sz w:val="28"/>
          <w:szCs w:val="28"/>
        </w:rPr>
        <w:t xml:space="preserve"> по сохранению наследия</w:t>
      </w:r>
      <w:r w:rsidR="00DF233F">
        <w:rPr>
          <w:rFonts w:ascii="Times New Roman" w:hAnsi="Times New Roman" w:cs="Times New Roman"/>
          <w:sz w:val="28"/>
          <w:szCs w:val="28"/>
        </w:rPr>
        <w:t>: функционирование</w:t>
      </w:r>
      <w:r w:rsidR="00DF233F" w:rsidRPr="00DF233F">
        <w:rPr>
          <w:rFonts w:ascii="Times New Roman" w:hAnsi="Times New Roman" w:cs="Times New Roman"/>
          <w:sz w:val="28"/>
          <w:szCs w:val="28"/>
        </w:rPr>
        <w:t xml:space="preserve"> территориальных центров по сохранению исторического наследия железных дорог; организация общественных музеев; участие в деятельности Всероссийского общества любителей железных дорог (ВОЛЖД). </w:t>
      </w:r>
      <w:r w:rsidR="00DF233F">
        <w:rPr>
          <w:rFonts w:ascii="Times New Roman" w:hAnsi="Times New Roman" w:cs="Times New Roman"/>
          <w:sz w:val="28"/>
          <w:szCs w:val="28"/>
        </w:rPr>
        <w:t>В этой части работы указыва</w:t>
      </w:r>
      <w:r w:rsidR="006974B3">
        <w:rPr>
          <w:rFonts w:ascii="Times New Roman" w:hAnsi="Times New Roman" w:cs="Times New Roman"/>
          <w:sz w:val="28"/>
          <w:szCs w:val="28"/>
        </w:rPr>
        <w:t>е</w:t>
      </w:r>
      <w:r w:rsidR="00DF233F">
        <w:rPr>
          <w:rFonts w:ascii="Times New Roman" w:hAnsi="Times New Roman" w:cs="Times New Roman"/>
          <w:sz w:val="28"/>
          <w:szCs w:val="28"/>
        </w:rPr>
        <w:t xml:space="preserve">тся как на успехи, так и на определенные недостатки в </w:t>
      </w:r>
      <w:r w:rsidR="00DF233F" w:rsidRPr="00DF233F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DF233F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DF233F" w:rsidRPr="00DF233F">
        <w:rPr>
          <w:rFonts w:ascii="Times New Roman" w:hAnsi="Times New Roman" w:cs="Times New Roman"/>
          <w:sz w:val="28"/>
          <w:szCs w:val="28"/>
        </w:rPr>
        <w:t>деятельности</w:t>
      </w:r>
      <w:r w:rsidR="006974B3">
        <w:rPr>
          <w:rFonts w:ascii="Times New Roman" w:hAnsi="Times New Roman" w:cs="Times New Roman"/>
          <w:sz w:val="28"/>
          <w:szCs w:val="28"/>
        </w:rPr>
        <w:t xml:space="preserve">, в частности, значительную </w:t>
      </w:r>
      <w:r w:rsidR="006974B3">
        <w:rPr>
          <w:rFonts w:ascii="Times New Roman" w:hAnsi="Times New Roman" w:cs="Times New Roman"/>
          <w:sz w:val="28"/>
          <w:szCs w:val="28"/>
        </w:rPr>
        <w:lastRenderedPageBreak/>
        <w:t>зависимость судьбы железнодорожного наследия от позиции и политики одной компании-монополиста</w:t>
      </w:r>
      <w:r w:rsidR="00DF233F">
        <w:rPr>
          <w:rFonts w:ascii="Times New Roman" w:hAnsi="Times New Roman" w:cs="Times New Roman"/>
          <w:sz w:val="28"/>
          <w:szCs w:val="28"/>
        </w:rPr>
        <w:t>.</w:t>
      </w:r>
      <w:r w:rsidR="006974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6D4394" w14:textId="6E0B74FA" w:rsidR="003A2949" w:rsidRDefault="00696AC2" w:rsidP="00CC6DFD">
      <w:pPr>
        <w:spacing w:line="360" w:lineRule="auto"/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главе </w:t>
      </w:r>
      <w:r w:rsidR="00CC6DFD">
        <w:rPr>
          <w:rFonts w:ascii="Times New Roman" w:hAnsi="Times New Roman" w:cs="Times New Roman"/>
          <w:sz w:val="28"/>
          <w:szCs w:val="28"/>
        </w:rPr>
        <w:t xml:space="preserve">рассматриваются особенности </w:t>
      </w:r>
      <w:r w:rsidR="00CC6DFD" w:rsidRPr="00CC6DFD">
        <w:rPr>
          <w:rFonts w:ascii="Times New Roman" w:hAnsi="Times New Roman" w:cs="Times New Roman"/>
          <w:sz w:val="28"/>
          <w:szCs w:val="28"/>
        </w:rPr>
        <w:t>актуализации индустриального наследия в железнодорожных музеях России</w:t>
      </w:r>
      <w:r w:rsidR="00CC6DFD">
        <w:rPr>
          <w:rFonts w:ascii="Times New Roman" w:hAnsi="Times New Roman" w:cs="Times New Roman"/>
          <w:sz w:val="28"/>
          <w:szCs w:val="28"/>
        </w:rPr>
        <w:t>. Исследуются ра</w:t>
      </w:r>
      <w:r w:rsidR="00403034">
        <w:rPr>
          <w:rFonts w:ascii="Times New Roman" w:hAnsi="Times New Roman" w:cs="Times New Roman"/>
          <w:sz w:val="28"/>
          <w:szCs w:val="28"/>
        </w:rPr>
        <w:t>зличные, в том числе,</w:t>
      </w:r>
      <w:r w:rsidR="00CC6DFD">
        <w:rPr>
          <w:rFonts w:ascii="Times New Roman" w:hAnsi="Times New Roman" w:cs="Times New Roman"/>
          <w:sz w:val="28"/>
          <w:szCs w:val="28"/>
        </w:rPr>
        <w:t xml:space="preserve"> наиболее характерные</w:t>
      </w:r>
      <w:r w:rsidR="00403034">
        <w:rPr>
          <w:rFonts w:ascii="Times New Roman" w:hAnsi="Times New Roman" w:cs="Times New Roman"/>
          <w:sz w:val="28"/>
          <w:szCs w:val="28"/>
        </w:rPr>
        <w:t>,</w:t>
      </w:r>
      <w:r w:rsidR="00CC6DFD">
        <w:rPr>
          <w:rFonts w:ascii="Times New Roman" w:hAnsi="Times New Roman" w:cs="Times New Roman"/>
          <w:sz w:val="28"/>
          <w:szCs w:val="28"/>
        </w:rPr>
        <w:t xml:space="preserve"> формы музеефикации </w:t>
      </w:r>
      <w:r w:rsidR="00403034">
        <w:rPr>
          <w:rFonts w:ascii="Times New Roman" w:hAnsi="Times New Roman" w:cs="Times New Roman"/>
          <w:sz w:val="28"/>
          <w:szCs w:val="28"/>
        </w:rPr>
        <w:t>объектов ж/д инфраструктуры (здани</w:t>
      </w:r>
      <w:r w:rsidR="00711CCC">
        <w:rPr>
          <w:rFonts w:ascii="Times New Roman" w:hAnsi="Times New Roman" w:cs="Times New Roman"/>
          <w:sz w:val="28"/>
          <w:szCs w:val="28"/>
        </w:rPr>
        <w:t>й</w:t>
      </w:r>
      <w:r w:rsidR="00403034">
        <w:rPr>
          <w:rFonts w:ascii="Times New Roman" w:hAnsi="Times New Roman" w:cs="Times New Roman"/>
          <w:sz w:val="28"/>
          <w:szCs w:val="28"/>
        </w:rPr>
        <w:t xml:space="preserve"> вокзалов, ж/д мост</w:t>
      </w:r>
      <w:r w:rsidR="00711CCC">
        <w:rPr>
          <w:rFonts w:ascii="Times New Roman" w:hAnsi="Times New Roman" w:cs="Times New Roman"/>
          <w:sz w:val="28"/>
          <w:szCs w:val="28"/>
        </w:rPr>
        <w:t>ов,</w:t>
      </w:r>
      <w:r w:rsidR="00403034">
        <w:rPr>
          <w:rFonts w:ascii="Times New Roman" w:hAnsi="Times New Roman" w:cs="Times New Roman"/>
          <w:sz w:val="28"/>
          <w:szCs w:val="28"/>
        </w:rPr>
        <w:t xml:space="preserve"> </w:t>
      </w:r>
      <w:r w:rsidR="00711CCC">
        <w:rPr>
          <w:rFonts w:ascii="Times New Roman" w:hAnsi="Times New Roman" w:cs="Times New Roman"/>
          <w:sz w:val="28"/>
          <w:szCs w:val="28"/>
        </w:rPr>
        <w:t>фрагментов</w:t>
      </w:r>
      <w:r w:rsidR="00403034">
        <w:rPr>
          <w:rFonts w:ascii="Times New Roman" w:hAnsi="Times New Roman" w:cs="Times New Roman"/>
          <w:sz w:val="28"/>
          <w:szCs w:val="28"/>
        </w:rPr>
        <w:t xml:space="preserve"> путей</w:t>
      </w:r>
      <w:r w:rsidR="008A4141">
        <w:rPr>
          <w:rFonts w:ascii="Times New Roman" w:hAnsi="Times New Roman" w:cs="Times New Roman"/>
          <w:sz w:val="28"/>
          <w:szCs w:val="28"/>
        </w:rPr>
        <w:t xml:space="preserve"> и т.д.</w:t>
      </w:r>
      <w:r w:rsidR="00403034">
        <w:rPr>
          <w:rFonts w:ascii="Times New Roman" w:hAnsi="Times New Roman" w:cs="Times New Roman"/>
          <w:sz w:val="28"/>
          <w:szCs w:val="28"/>
        </w:rPr>
        <w:t>), нематериального наследия, подвижного состава. Довольно интересными представляются наблюдения</w:t>
      </w:r>
      <w:r w:rsidR="00CD1DE3">
        <w:rPr>
          <w:rFonts w:ascii="Times New Roman" w:hAnsi="Times New Roman" w:cs="Times New Roman"/>
          <w:sz w:val="28"/>
          <w:szCs w:val="28"/>
        </w:rPr>
        <w:t xml:space="preserve"> </w:t>
      </w:r>
      <w:r w:rsidR="00403034">
        <w:rPr>
          <w:rFonts w:ascii="Times New Roman" w:hAnsi="Times New Roman" w:cs="Times New Roman"/>
          <w:sz w:val="28"/>
          <w:szCs w:val="28"/>
        </w:rPr>
        <w:t>относительно осо</w:t>
      </w:r>
      <w:r w:rsidR="00CD1DE3">
        <w:rPr>
          <w:rFonts w:ascii="Times New Roman" w:hAnsi="Times New Roman" w:cs="Times New Roman"/>
          <w:sz w:val="28"/>
          <w:szCs w:val="28"/>
        </w:rPr>
        <w:t>бенностей</w:t>
      </w:r>
      <w:r w:rsidR="00403034">
        <w:rPr>
          <w:rFonts w:ascii="Times New Roman" w:hAnsi="Times New Roman" w:cs="Times New Roman"/>
          <w:sz w:val="28"/>
          <w:szCs w:val="28"/>
        </w:rPr>
        <w:t xml:space="preserve"> </w:t>
      </w:r>
      <w:r w:rsidR="00403034" w:rsidRPr="00403034">
        <w:rPr>
          <w:rFonts w:ascii="Times New Roman" w:hAnsi="Times New Roman" w:cs="Times New Roman"/>
          <w:sz w:val="28"/>
          <w:szCs w:val="28"/>
        </w:rPr>
        <w:t xml:space="preserve">музеефикации </w:t>
      </w:r>
      <w:r w:rsidR="00403034">
        <w:rPr>
          <w:rFonts w:ascii="Times New Roman" w:hAnsi="Times New Roman" w:cs="Times New Roman"/>
          <w:sz w:val="28"/>
          <w:szCs w:val="28"/>
        </w:rPr>
        <w:t>последней категории</w:t>
      </w:r>
      <w:r w:rsidR="00CD1DE3">
        <w:rPr>
          <w:rFonts w:ascii="Times New Roman" w:hAnsi="Times New Roman" w:cs="Times New Roman"/>
          <w:sz w:val="28"/>
          <w:szCs w:val="28"/>
        </w:rPr>
        <w:t xml:space="preserve"> </w:t>
      </w:r>
      <w:r w:rsidR="00711CCC">
        <w:rPr>
          <w:rFonts w:ascii="Times New Roman" w:hAnsi="Times New Roman" w:cs="Times New Roman"/>
          <w:sz w:val="28"/>
          <w:szCs w:val="28"/>
        </w:rPr>
        <w:t>–</w:t>
      </w:r>
      <w:r w:rsidR="00711CCC">
        <w:rPr>
          <w:rFonts w:ascii="Times New Roman" w:hAnsi="Times New Roman" w:cs="Times New Roman"/>
          <w:sz w:val="28"/>
          <w:szCs w:val="28"/>
        </w:rPr>
        <w:t xml:space="preserve"> </w:t>
      </w:r>
      <w:r w:rsidR="00711CCC">
        <w:rPr>
          <w:rFonts w:ascii="Times New Roman" w:hAnsi="Times New Roman" w:cs="Times New Roman"/>
          <w:sz w:val="28"/>
          <w:szCs w:val="28"/>
        </w:rPr>
        <w:t>ж</w:t>
      </w:r>
      <w:r w:rsidR="00CD1DE3">
        <w:rPr>
          <w:rFonts w:ascii="Times New Roman" w:hAnsi="Times New Roman" w:cs="Times New Roman"/>
          <w:sz w:val="28"/>
          <w:szCs w:val="28"/>
        </w:rPr>
        <w:t>/</w:t>
      </w:r>
      <w:r w:rsidR="00711CCC">
        <w:rPr>
          <w:rFonts w:ascii="Times New Roman" w:hAnsi="Times New Roman" w:cs="Times New Roman"/>
          <w:sz w:val="28"/>
          <w:szCs w:val="28"/>
        </w:rPr>
        <w:t>д</w:t>
      </w:r>
      <w:r w:rsidR="00711CCC">
        <w:rPr>
          <w:rFonts w:ascii="Times New Roman" w:hAnsi="Times New Roman" w:cs="Times New Roman"/>
          <w:sz w:val="28"/>
          <w:szCs w:val="28"/>
        </w:rPr>
        <w:t xml:space="preserve"> </w:t>
      </w:r>
      <w:r w:rsidR="00CD1DE3">
        <w:rPr>
          <w:rFonts w:ascii="Times New Roman" w:hAnsi="Times New Roman" w:cs="Times New Roman"/>
          <w:sz w:val="28"/>
          <w:szCs w:val="28"/>
        </w:rPr>
        <w:t>техники</w:t>
      </w:r>
      <w:r w:rsidR="00403034">
        <w:rPr>
          <w:rFonts w:ascii="Times New Roman" w:hAnsi="Times New Roman" w:cs="Times New Roman"/>
          <w:sz w:val="28"/>
          <w:szCs w:val="28"/>
        </w:rPr>
        <w:t xml:space="preserve">. </w:t>
      </w:r>
      <w:r w:rsidR="00CD1DE3">
        <w:rPr>
          <w:rFonts w:ascii="Times New Roman" w:hAnsi="Times New Roman" w:cs="Times New Roman"/>
          <w:sz w:val="28"/>
          <w:szCs w:val="28"/>
        </w:rPr>
        <w:t xml:space="preserve">Обращаясь к вопросу </w:t>
      </w:r>
      <w:r w:rsidR="00CD1DE3" w:rsidRPr="00CD1DE3">
        <w:rPr>
          <w:rFonts w:ascii="Times New Roman" w:hAnsi="Times New Roman" w:cs="Times New Roman"/>
          <w:sz w:val="28"/>
          <w:szCs w:val="28"/>
        </w:rPr>
        <w:t>экспозиционной интерпретации объектов индустриального наследия в музейной среде</w:t>
      </w:r>
      <w:r w:rsidR="00CD1DE3">
        <w:rPr>
          <w:rFonts w:ascii="Times New Roman" w:hAnsi="Times New Roman" w:cs="Times New Roman"/>
          <w:sz w:val="28"/>
          <w:szCs w:val="28"/>
        </w:rPr>
        <w:t>,</w:t>
      </w:r>
      <w:r w:rsidR="00CD1DE3" w:rsidRPr="00CD1DE3">
        <w:rPr>
          <w:rFonts w:ascii="Times New Roman" w:hAnsi="Times New Roman" w:cs="Times New Roman"/>
          <w:sz w:val="28"/>
          <w:szCs w:val="28"/>
        </w:rPr>
        <w:t xml:space="preserve"> </w:t>
      </w:r>
      <w:r w:rsidR="00CD1DE3">
        <w:rPr>
          <w:rFonts w:ascii="Times New Roman" w:hAnsi="Times New Roman" w:cs="Times New Roman"/>
          <w:sz w:val="28"/>
          <w:szCs w:val="28"/>
        </w:rPr>
        <w:t xml:space="preserve">автор ориентируется в основном на опыт работы </w:t>
      </w:r>
      <w:r w:rsidR="00CD1DE3" w:rsidRPr="00CD1DE3">
        <w:rPr>
          <w:rFonts w:ascii="Times New Roman" w:hAnsi="Times New Roman" w:cs="Times New Roman"/>
          <w:sz w:val="28"/>
          <w:szCs w:val="28"/>
        </w:rPr>
        <w:t xml:space="preserve">Музея Железных дорог России </w:t>
      </w:r>
      <w:r w:rsidR="00CD1DE3">
        <w:rPr>
          <w:rFonts w:ascii="Times New Roman" w:hAnsi="Times New Roman" w:cs="Times New Roman"/>
          <w:sz w:val="28"/>
          <w:szCs w:val="28"/>
        </w:rPr>
        <w:t xml:space="preserve">в деятельности которого применяются самые разнообразные методы показа </w:t>
      </w:r>
      <w:r w:rsidR="008A4141">
        <w:rPr>
          <w:rFonts w:ascii="Times New Roman" w:hAnsi="Times New Roman" w:cs="Times New Roman"/>
          <w:sz w:val="28"/>
          <w:szCs w:val="28"/>
        </w:rPr>
        <w:t xml:space="preserve">самых </w:t>
      </w:r>
      <w:r w:rsidR="00CD1DE3">
        <w:rPr>
          <w:rFonts w:ascii="Times New Roman" w:hAnsi="Times New Roman" w:cs="Times New Roman"/>
          <w:sz w:val="28"/>
          <w:szCs w:val="28"/>
        </w:rPr>
        <w:t xml:space="preserve">разных категорий экспонатов. </w:t>
      </w:r>
      <w:r w:rsidR="008A4141">
        <w:rPr>
          <w:rFonts w:ascii="Times New Roman" w:hAnsi="Times New Roman" w:cs="Times New Roman"/>
          <w:sz w:val="28"/>
          <w:szCs w:val="28"/>
        </w:rPr>
        <w:t>Эти методы</w:t>
      </w:r>
      <w:r w:rsidR="00CD1DE3" w:rsidRPr="008A4141">
        <w:rPr>
          <w:rFonts w:ascii="Times New Roman" w:hAnsi="Times New Roman" w:cs="Times New Roman"/>
          <w:sz w:val="28"/>
          <w:szCs w:val="28"/>
        </w:rPr>
        <w:t xml:space="preserve"> подробно разбираются с указанием их достоинств и отмеченных В. С. </w:t>
      </w:r>
      <w:proofErr w:type="spellStart"/>
      <w:r w:rsidR="00CD1DE3" w:rsidRPr="008A4141">
        <w:rPr>
          <w:rFonts w:ascii="Times New Roman" w:hAnsi="Times New Roman" w:cs="Times New Roman"/>
          <w:sz w:val="28"/>
          <w:szCs w:val="28"/>
        </w:rPr>
        <w:t>Гонжуровой</w:t>
      </w:r>
      <w:proofErr w:type="spellEnd"/>
      <w:r w:rsidR="00CD1DE3" w:rsidRPr="008A4141">
        <w:rPr>
          <w:rFonts w:ascii="Times New Roman" w:hAnsi="Times New Roman" w:cs="Times New Roman"/>
          <w:sz w:val="28"/>
          <w:szCs w:val="28"/>
        </w:rPr>
        <w:t xml:space="preserve"> </w:t>
      </w:r>
      <w:r w:rsidR="008A4141" w:rsidRPr="008A4141">
        <w:rPr>
          <w:rFonts w:ascii="Times New Roman" w:hAnsi="Times New Roman" w:cs="Times New Roman"/>
          <w:sz w:val="28"/>
          <w:szCs w:val="28"/>
        </w:rPr>
        <w:t xml:space="preserve">немногих </w:t>
      </w:r>
      <w:r w:rsidR="008A4141" w:rsidRPr="00212CC2">
        <w:rPr>
          <w:rFonts w:ascii="Times New Roman" w:hAnsi="Times New Roman" w:cs="Times New Roman"/>
          <w:sz w:val="28"/>
          <w:szCs w:val="28"/>
        </w:rPr>
        <w:t>спорных моментов (</w:t>
      </w:r>
      <w:r w:rsidR="00711CCC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8A4141" w:rsidRPr="00212CC2">
        <w:rPr>
          <w:rFonts w:ascii="Times New Roman" w:hAnsi="Times New Roman" w:cs="Times New Roman"/>
          <w:sz w:val="28"/>
          <w:szCs w:val="28"/>
        </w:rPr>
        <w:t>избыточность использования цифровых технологий)</w:t>
      </w:r>
      <w:r w:rsidR="00CD1DE3" w:rsidRPr="00212CC2">
        <w:rPr>
          <w:rFonts w:ascii="Times New Roman" w:hAnsi="Times New Roman" w:cs="Times New Roman"/>
          <w:sz w:val="28"/>
          <w:szCs w:val="28"/>
        </w:rPr>
        <w:t>.</w:t>
      </w:r>
      <w:r w:rsidR="008A4141" w:rsidRPr="00212CC2">
        <w:rPr>
          <w:rFonts w:ascii="Times New Roman" w:hAnsi="Times New Roman" w:cs="Times New Roman"/>
          <w:sz w:val="28"/>
          <w:szCs w:val="28"/>
        </w:rPr>
        <w:t xml:space="preserve"> В заключение рассмотрена культурно-просветительная работа музеев: основные направления культурно-просветительной деятельности (пропаганда историко-культурного</w:t>
      </w:r>
      <w:r w:rsidR="008A4141" w:rsidRPr="008A4141">
        <w:rPr>
          <w:rFonts w:ascii="Times New Roman" w:hAnsi="Times New Roman" w:cs="Times New Roman"/>
          <w:sz w:val="28"/>
          <w:szCs w:val="28"/>
        </w:rPr>
        <w:t xml:space="preserve"> наследия, профориентация детей и молодёжи, обеспечение безопасности на железных дорогах, поддержка образования студентов железнодорожных ВУЗов</w:t>
      </w:r>
      <w:r w:rsidR="008A4141">
        <w:rPr>
          <w:rFonts w:ascii="Times New Roman" w:hAnsi="Times New Roman" w:cs="Times New Roman"/>
          <w:sz w:val="28"/>
          <w:szCs w:val="28"/>
        </w:rPr>
        <w:t xml:space="preserve">) и </w:t>
      </w:r>
      <w:r w:rsidR="008A4141" w:rsidRPr="008A4141">
        <w:rPr>
          <w:rFonts w:ascii="Times New Roman" w:hAnsi="Times New Roman" w:cs="Times New Roman"/>
          <w:sz w:val="28"/>
          <w:szCs w:val="28"/>
        </w:rPr>
        <w:t>формы культурно-просветительной деятельности</w:t>
      </w:r>
      <w:r w:rsidR="008A4141">
        <w:rPr>
          <w:rFonts w:ascii="Times New Roman" w:hAnsi="Times New Roman" w:cs="Times New Roman"/>
          <w:sz w:val="28"/>
          <w:szCs w:val="28"/>
        </w:rPr>
        <w:t xml:space="preserve"> (</w:t>
      </w:r>
      <w:r w:rsidR="008A4141" w:rsidRPr="008A4141">
        <w:rPr>
          <w:rFonts w:ascii="Times New Roman" w:hAnsi="Times New Roman" w:cs="Times New Roman"/>
          <w:sz w:val="28"/>
          <w:szCs w:val="28"/>
        </w:rPr>
        <w:t>проведение экскурсий, лекций, квестов, музейных праздников</w:t>
      </w:r>
      <w:r w:rsidR="008A4141">
        <w:rPr>
          <w:rFonts w:ascii="Times New Roman" w:hAnsi="Times New Roman" w:cs="Times New Roman"/>
          <w:sz w:val="28"/>
          <w:szCs w:val="28"/>
        </w:rPr>
        <w:t>)</w:t>
      </w:r>
      <w:r w:rsidR="008A4141" w:rsidRPr="008A4141">
        <w:rPr>
          <w:rFonts w:ascii="Times New Roman" w:hAnsi="Times New Roman" w:cs="Times New Roman"/>
          <w:sz w:val="28"/>
          <w:szCs w:val="28"/>
        </w:rPr>
        <w:t>.</w:t>
      </w:r>
      <w:r w:rsidR="00767039">
        <w:rPr>
          <w:rFonts w:ascii="Times New Roman" w:hAnsi="Times New Roman" w:cs="Times New Roman"/>
          <w:sz w:val="28"/>
          <w:szCs w:val="28"/>
        </w:rPr>
        <w:t xml:space="preserve"> Отдельное внимание уделено вопросу презентации музеев в </w:t>
      </w:r>
      <w:r w:rsidR="00767039" w:rsidRPr="00767039">
        <w:rPr>
          <w:rFonts w:ascii="Times New Roman" w:hAnsi="Times New Roman" w:cs="Times New Roman"/>
          <w:sz w:val="28"/>
          <w:szCs w:val="28"/>
        </w:rPr>
        <w:t>СМИ и на интернет-ресурсах</w:t>
      </w:r>
      <w:r w:rsidR="00767039">
        <w:rPr>
          <w:rFonts w:ascii="Times New Roman" w:hAnsi="Times New Roman" w:cs="Times New Roman"/>
          <w:sz w:val="28"/>
          <w:szCs w:val="28"/>
        </w:rPr>
        <w:t xml:space="preserve">. Автор анализирует содержание и эффективность </w:t>
      </w:r>
      <w:r w:rsidR="00767039" w:rsidRPr="00767039">
        <w:rPr>
          <w:rFonts w:ascii="Times New Roman" w:hAnsi="Times New Roman" w:cs="Times New Roman"/>
          <w:sz w:val="28"/>
          <w:szCs w:val="28"/>
        </w:rPr>
        <w:t>как традиционны</w:t>
      </w:r>
      <w:r w:rsidR="00767039">
        <w:rPr>
          <w:rFonts w:ascii="Times New Roman" w:hAnsi="Times New Roman" w:cs="Times New Roman"/>
          <w:sz w:val="28"/>
          <w:szCs w:val="28"/>
        </w:rPr>
        <w:t>х</w:t>
      </w:r>
      <w:r w:rsidR="00E55F9C">
        <w:rPr>
          <w:rFonts w:ascii="Times New Roman" w:hAnsi="Times New Roman" w:cs="Times New Roman"/>
          <w:sz w:val="28"/>
          <w:szCs w:val="28"/>
        </w:rPr>
        <w:t>,</w:t>
      </w:r>
      <w:r w:rsidR="00767039" w:rsidRPr="00767039">
        <w:rPr>
          <w:rFonts w:ascii="Times New Roman" w:hAnsi="Times New Roman" w:cs="Times New Roman"/>
          <w:sz w:val="28"/>
          <w:szCs w:val="28"/>
        </w:rPr>
        <w:t xml:space="preserve"> так и новаторски</w:t>
      </w:r>
      <w:r w:rsidR="00767039">
        <w:rPr>
          <w:rFonts w:ascii="Times New Roman" w:hAnsi="Times New Roman" w:cs="Times New Roman"/>
          <w:sz w:val="28"/>
          <w:szCs w:val="28"/>
        </w:rPr>
        <w:t>х</w:t>
      </w:r>
      <w:r w:rsidR="00767039" w:rsidRPr="00767039">
        <w:rPr>
          <w:rFonts w:ascii="Times New Roman" w:hAnsi="Times New Roman" w:cs="Times New Roman"/>
          <w:sz w:val="28"/>
          <w:szCs w:val="28"/>
        </w:rPr>
        <w:t xml:space="preserve"> форм работы с посетител</w:t>
      </w:r>
      <w:r w:rsidR="00767039">
        <w:rPr>
          <w:rFonts w:ascii="Times New Roman" w:hAnsi="Times New Roman" w:cs="Times New Roman"/>
          <w:sz w:val="28"/>
          <w:szCs w:val="28"/>
        </w:rPr>
        <w:t>я</w:t>
      </w:r>
      <w:r w:rsidR="00767039" w:rsidRPr="00767039">
        <w:rPr>
          <w:rFonts w:ascii="Times New Roman" w:hAnsi="Times New Roman" w:cs="Times New Roman"/>
          <w:sz w:val="28"/>
          <w:szCs w:val="28"/>
        </w:rPr>
        <w:t>м</w:t>
      </w:r>
      <w:r w:rsidR="00767039">
        <w:rPr>
          <w:rFonts w:ascii="Times New Roman" w:hAnsi="Times New Roman" w:cs="Times New Roman"/>
          <w:sz w:val="28"/>
          <w:szCs w:val="28"/>
        </w:rPr>
        <w:t>и (в том числе потенциальными) разных возрастов и категорий</w:t>
      </w:r>
      <w:r w:rsidR="00767039" w:rsidRPr="00767039">
        <w:rPr>
          <w:rFonts w:ascii="Times New Roman" w:hAnsi="Times New Roman" w:cs="Times New Roman"/>
          <w:sz w:val="28"/>
          <w:szCs w:val="28"/>
        </w:rPr>
        <w:t>.</w:t>
      </w:r>
      <w:r w:rsidR="007670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FAEACB" w14:textId="3B39D95B" w:rsidR="006D7B41" w:rsidRDefault="006D7B41" w:rsidP="006D7B41">
      <w:pPr>
        <w:spacing w:line="360" w:lineRule="auto"/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679">
        <w:rPr>
          <w:rFonts w:ascii="Times New Roman" w:hAnsi="Times New Roman" w:cs="Times New Roman"/>
          <w:sz w:val="28"/>
          <w:szCs w:val="28"/>
        </w:rPr>
        <w:t>В заключении формулируются основные выводы и наблюдения</w:t>
      </w:r>
      <w:r>
        <w:rPr>
          <w:rFonts w:ascii="Times New Roman" w:hAnsi="Times New Roman" w:cs="Times New Roman"/>
          <w:sz w:val="28"/>
          <w:szCs w:val="28"/>
        </w:rPr>
        <w:t>, а также намечаются пути дальнейшей разработки проблем</w:t>
      </w:r>
      <w:r w:rsidR="00711CC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актуализации наследия железных дорог</w:t>
      </w:r>
      <w:r w:rsidRPr="004D5679">
        <w:rPr>
          <w:rFonts w:ascii="Times New Roman" w:hAnsi="Times New Roman" w:cs="Times New Roman"/>
          <w:sz w:val="28"/>
          <w:szCs w:val="28"/>
        </w:rPr>
        <w:t>.</w:t>
      </w:r>
    </w:p>
    <w:p w14:paraId="3F343515" w14:textId="353E32E9" w:rsidR="00962506" w:rsidRPr="006D7B41" w:rsidRDefault="006D7B41" w:rsidP="006974B3">
      <w:pPr>
        <w:spacing w:line="360" w:lineRule="auto"/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6D7B41">
        <w:rPr>
          <w:rFonts w:ascii="Times New Roman" w:hAnsi="Times New Roman" w:cs="Times New Roman"/>
          <w:sz w:val="28"/>
          <w:szCs w:val="28"/>
        </w:rPr>
        <w:t xml:space="preserve">В. С. </w:t>
      </w:r>
      <w:proofErr w:type="spellStart"/>
      <w:r w:rsidRPr="006D7B41">
        <w:rPr>
          <w:rFonts w:ascii="Times New Roman" w:hAnsi="Times New Roman" w:cs="Times New Roman"/>
          <w:sz w:val="28"/>
          <w:szCs w:val="28"/>
        </w:rPr>
        <w:t>Гонжурова</w:t>
      </w:r>
      <w:proofErr w:type="spellEnd"/>
      <w:r w:rsidRPr="006D7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демонстрирует глубокий уровень знаний по</w:t>
      </w:r>
      <w:r w:rsidRPr="006D7B41">
        <w:rPr>
          <w:rFonts w:ascii="Times New Roman" w:hAnsi="Times New Roman" w:cs="Times New Roman"/>
          <w:sz w:val="28"/>
          <w:szCs w:val="28"/>
        </w:rPr>
        <w:t xml:space="preserve"> рассматриваемой проблеме.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949">
        <w:rPr>
          <w:rFonts w:ascii="Times New Roman" w:hAnsi="Times New Roman" w:cs="Times New Roman"/>
          <w:sz w:val="28"/>
          <w:szCs w:val="28"/>
        </w:rPr>
        <w:t xml:space="preserve">Отметим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="003A2949">
        <w:rPr>
          <w:rFonts w:ascii="Times New Roman" w:hAnsi="Times New Roman" w:cs="Times New Roman"/>
          <w:sz w:val="28"/>
          <w:szCs w:val="28"/>
        </w:rPr>
        <w:t xml:space="preserve">внимание к уточнению дефиниций, используемых в тексте ВКР. </w:t>
      </w:r>
      <w:r w:rsidR="00DF233F">
        <w:rPr>
          <w:rFonts w:ascii="Times New Roman" w:hAnsi="Times New Roman" w:cs="Times New Roman"/>
          <w:sz w:val="28"/>
          <w:szCs w:val="28"/>
        </w:rPr>
        <w:t xml:space="preserve">Не остается без рассмотрения и правовая основа </w:t>
      </w:r>
      <w:r w:rsidR="00DF233F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</w:t>
      </w:r>
      <w:r w:rsidR="00DF233F" w:rsidRPr="00DF233F">
        <w:rPr>
          <w:rFonts w:ascii="Times New Roman" w:hAnsi="Times New Roman" w:cs="Times New Roman"/>
          <w:sz w:val="28"/>
          <w:szCs w:val="28"/>
        </w:rPr>
        <w:t>деятельности по сохранению наследия</w:t>
      </w:r>
      <w:r w:rsidR="00DF233F">
        <w:rPr>
          <w:rFonts w:ascii="Times New Roman" w:hAnsi="Times New Roman" w:cs="Times New Roman"/>
          <w:sz w:val="28"/>
          <w:szCs w:val="28"/>
        </w:rPr>
        <w:t xml:space="preserve"> </w:t>
      </w:r>
      <w:r w:rsidR="00DF233F" w:rsidRPr="00DF233F">
        <w:rPr>
          <w:rFonts w:ascii="Times New Roman" w:hAnsi="Times New Roman" w:cs="Times New Roman"/>
          <w:sz w:val="28"/>
          <w:szCs w:val="28"/>
        </w:rPr>
        <w:t>железных дорог</w:t>
      </w:r>
      <w:r w:rsidR="007B18D2">
        <w:rPr>
          <w:rFonts w:ascii="Times New Roman" w:hAnsi="Times New Roman" w:cs="Times New Roman"/>
          <w:sz w:val="28"/>
          <w:szCs w:val="28"/>
        </w:rPr>
        <w:t>:</w:t>
      </w:r>
      <w:r w:rsidR="00DF233F">
        <w:rPr>
          <w:rFonts w:ascii="Times New Roman" w:hAnsi="Times New Roman" w:cs="Times New Roman"/>
          <w:sz w:val="28"/>
          <w:szCs w:val="28"/>
        </w:rPr>
        <w:t xml:space="preserve"> приводятся и анализируются </w:t>
      </w:r>
      <w:r w:rsidR="007B18D2">
        <w:rPr>
          <w:rFonts w:ascii="Times New Roman" w:hAnsi="Times New Roman" w:cs="Times New Roman"/>
          <w:sz w:val="28"/>
          <w:szCs w:val="28"/>
        </w:rPr>
        <w:t>актуальные документы</w:t>
      </w:r>
      <w:r w:rsidR="006974B3">
        <w:rPr>
          <w:rFonts w:ascii="Times New Roman" w:hAnsi="Times New Roman" w:cs="Times New Roman"/>
          <w:sz w:val="28"/>
          <w:szCs w:val="28"/>
        </w:rPr>
        <w:t xml:space="preserve"> как общегосударственного, так и ведомственного характера</w:t>
      </w:r>
      <w:r w:rsidR="00DF233F">
        <w:rPr>
          <w:rFonts w:ascii="Times New Roman" w:hAnsi="Times New Roman" w:cs="Times New Roman"/>
          <w:sz w:val="28"/>
          <w:szCs w:val="28"/>
        </w:rPr>
        <w:t>.</w:t>
      </w:r>
      <w:r w:rsidR="00DF233F" w:rsidRPr="00DF233F">
        <w:rPr>
          <w:rFonts w:ascii="Times New Roman" w:hAnsi="Times New Roman" w:cs="Times New Roman"/>
          <w:sz w:val="28"/>
          <w:szCs w:val="28"/>
        </w:rPr>
        <w:t xml:space="preserve"> </w:t>
      </w:r>
      <w:r w:rsidR="00DF233F">
        <w:rPr>
          <w:rFonts w:ascii="Times New Roman" w:hAnsi="Times New Roman" w:cs="Times New Roman"/>
          <w:sz w:val="28"/>
          <w:szCs w:val="28"/>
        </w:rPr>
        <w:t xml:space="preserve">Кроме того, содержание работы не сводится к простому описанию </w:t>
      </w:r>
      <w:r w:rsidR="00DF233F" w:rsidRPr="006D7B41">
        <w:rPr>
          <w:rFonts w:ascii="Times New Roman" w:hAnsi="Times New Roman" w:cs="Times New Roman"/>
          <w:sz w:val="28"/>
          <w:szCs w:val="28"/>
        </w:rPr>
        <w:t>собранных фактов</w:t>
      </w:r>
      <w:r w:rsidR="00E55F9C">
        <w:rPr>
          <w:rFonts w:ascii="Times New Roman" w:hAnsi="Times New Roman" w:cs="Times New Roman"/>
          <w:sz w:val="28"/>
          <w:szCs w:val="28"/>
        </w:rPr>
        <w:t>.</w:t>
      </w:r>
      <w:r w:rsidR="00DF233F" w:rsidRPr="006D7B41">
        <w:rPr>
          <w:rFonts w:ascii="Times New Roman" w:hAnsi="Times New Roman" w:cs="Times New Roman"/>
          <w:sz w:val="28"/>
          <w:szCs w:val="28"/>
        </w:rPr>
        <w:t xml:space="preserve"> </w:t>
      </w:r>
      <w:r w:rsidR="00E55F9C">
        <w:rPr>
          <w:rFonts w:ascii="Times New Roman" w:hAnsi="Times New Roman" w:cs="Times New Roman"/>
          <w:sz w:val="28"/>
          <w:szCs w:val="28"/>
        </w:rPr>
        <w:t>В</w:t>
      </w:r>
      <w:r w:rsidR="00DF233F" w:rsidRPr="006D7B41">
        <w:rPr>
          <w:rFonts w:ascii="Times New Roman" w:hAnsi="Times New Roman" w:cs="Times New Roman"/>
          <w:sz w:val="28"/>
          <w:szCs w:val="28"/>
        </w:rPr>
        <w:t xml:space="preserve"> тексте сильна критическая составляющая, благодаря которой дается объективная картина: равным образом освещаются положительные явления и </w:t>
      </w:r>
      <w:r w:rsidRPr="006D7B41">
        <w:rPr>
          <w:rFonts w:ascii="Times New Roman" w:hAnsi="Times New Roman" w:cs="Times New Roman"/>
          <w:sz w:val="28"/>
          <w:szCs w:val="28"/>
        </w:rPr>
        <w:t>отмеченные автором определенные недостатки</w:t>
      </w:r>
      <w:r w:rsidR="00DF233F" w:rsidRPr="006D7B41">
        <w:rPr>
          <w:rFonts w:ascii="Times New Roman" w:hAnsi="Times New Roman" w:cs="Times New Roman"/>
          <w:sz w:val="28"/>
          <w:szCs w:val="28"/>
        </w:rPr>
        <w:t>.</w:t>
      </w:r>
      <w:r w:rsidR="00711CCC">
        <w:rPr>
          <w:rFonts w:ascii="Times New Roman" w:hAnsi="Times New Roman" w:cs="Times New Roman"/>
          <w:sz w:val="28"/>
          <w:szCs w:val="28"/>
        </w:rPr>
        <w:t xml:space="preserve"> Отметим также, что р</w:t>
      </w:r>
      <w:bookmarkStart w:id="0" w:name="_GoBack"/>
      <w:bookmarkEnd w:id="0"/>
      <w:r w:rsidR="00711CCC" w:rsidRPr="00711CCC">
        <w:rPr>
          <w:rFonts w:ascii="Times New Roman" w:hAnsi="Times New Roman" w:cs="Times New Roman"/>
          <w:sz w:val="28"/>
          <w:szCs w:val="28"/>
        </w:rPr>
        <w:t>абота написана ясным и доступным языком.</w:t>
      </w:r>
    </w:p>
    <w:p w14:paraId="5E07F444" w14:textId="4659BC63" w:rsidR="004D5679" w:rsidRPr="004D5679" w:rsidRDefault="004D5679" w:rsidP="006974B3">
      <w:pPr>
        <w:spacing w:line="360" w:lineRule="auto"/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679">
        <w:rPr>
          <w:rFonts w:ascii="Times New Roman" w:hAnsi="Times New Roman" w:cs="Times New Roman"/>
          <w:sz w:val="28"/>
          <w:szCs w:val="28"/>
        </w:rPr>
        <w:t xml:space="preserve">Содержание ВКР соответствует заявленной в названии теме, тема раскрыта, структура работы соответствует задачам исследования, в работе отражены основные проблемы теоретического и практического характера, </w:t>
      </w:r>
      <w:r w:rsidR="00E55F9C">
        <w:rPr>
          <w:rFonts w:ascii="Times New Roman" w:hAnsi="Times New Roman" w:cs="Times New Roman"/>
          <w:sz w:val="28"/>
          <w:szCs w:val="28"/>
        </w:rPr>
        <w:t xml:space="preserve">использованы </w:t>
      </w:r>
      <w:r w:rsidR="00E55F9C" w:rsidRPr="004D5679">
        <w:rPr>
          <w:rFonts w:ascii="Times New Roman" w:hAnsi="Times New Roman" w:cs="Times New Roman"/>
          <w:sz w:val="28"/>
          <w:szCs w:val="28"/>
        </w:rPr>
        <w:t>актуальные</w:t>
      </w:r>
      <w:r w:rsidR="00E55F9C">
        <w:rPr>
          <w:rFonts w:ascii="Times New Roman" w:hAnsi="Times New Roman" w:cs="Times New Roman"/>
          <w:sz w:val="28"/>
          <w:szCs w:val="28"/>
        </w:rPr>
        <w:t xml:space="preserve"> источники и основная литература по теме исследования,</w:t>
      </w:r>
      <w:r w:rsidR="00E55F9C" w:rsidRPr="004D5679">
        <w:rPr>
          <w:rFonts w:ascii="Times New Roman" w:hAnsi="Times New Roman" w:cs="Times New Roman"/>
          <w:sz w:val="28"/>
          <w:szCs w:val="28"/>
        </w:rPr>
        <w:t xml:space="preserve"> </w:t>
      </w:r>
      <w:r w:rsidRPr="004D5679">
        <w:rPr>
          <w:rFonts w:ascii="Times New Roman" w:hAnsi="Times New Roman" w:cs="Times New Roman"/>
          <w:sz w:val="28"/>
          <w:szCs w:val="28"/>
        </w:rPr>
        <w:t xml:space="preserve">выводы обоснованы. Работа представляет собой качественное исследование по заявленной в названии теме и </w:t>
      </w:r>
      <w:r w:rsidRPr="00E55F9C">
        <w:rPr>
          <w:rFonts w:ascii="Times New Roman" w:hAnsi="Times New Roman" w:cs="Times New Roman"/>
          <w:sz w:val="28"/>
          <w:szCs w:val="28"/>
        </w:rPr>
        <w:t xml:space="preserve">соответствует требованиям, предъявляемым к выпускной квалификационной работе. </w:t>
      </w:r>
      <w:r w:rsidR="00E55F9C" w:rsidRPr="00E55F9C">
        <w:rPr>
          <w:rFonts w:ascii="Times New Roman" w:hAnsi="Times New Roman" w:cs="Times New Roman"/>
          <w:sz w:val="28"/>
          <w:szCs w:val="28"/>
        </w:rPr>
        <w:t xml:space="preserve">ВКР В. С. </w:t>
      </w:r>
      <w:proofErr w:type="spellStart"/>
      <w:r w:rsidR="00E55F9C" w:rsidRPr="00E55F9C">
        <w:rPr>
          <w:rFonts w:ascii="Times New Roman" w:hAnsi="Times New Roman" w:cs="Times New Roman"/>
          <w:sz w:val="28"/>
          <w:szCs w:val="28"/>
        </w:rPr>
        <w:t>Гонжуровой</w:t>
      </w:r>
      <w:proofErr w:type="spellEnd"/>
      <w:r w:rsidRPr="00E55F9C">
        <w:rPr>
          <w:rFonts w:ascii="Times New Roman" w:hAnsi="Times New Roman" w:cs="Times New Roman"/>
          <w:sz w:val="28"/>
          <w:szCs w:val="28"/>
        </w:rPr>
        <w:t>, на наш взгляд, безусловно заслуживает высокой оценки.</w:t>
      </w:r>
    </w:p>
    <w:p w14:paraId="7232AEC4" w14:textId="77777777" w:rsidR="004D5679" w:rsidRPr="004D5679" w:rsidRDefault="004D5679" w:rsidP="004D5679">
      <w:pPr>
        <w:spacing w:line="240" w:lineRule="auto"/>
        <w:ind w:firstLine="99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5679">
        <w:rPr>
          <w:rFonts w:ascii="Times New Roman" w:hAnsi="Times New Roman" w:cs="Times New Roman"/>
          <w:b/>
          <w:sz w:val="28"/>
          <w:szCs w:val="28"/>
        </w:rPr>
        <w:t xml:space="preserve">Старший преподаватель </w:t>
      </w:r>
    </w:p>
    <w:p w14:paraId="1D677BC8" w14:textId="77777777" w:rsidR="004D5679" w:rsidRPr="004D5679" w:rsidRDefault="004D5679" w:rsidP="004D5679">
      <w:pPr>
        <w:spacing w:line="240" w:lineRule="auto"/>
        <w:ind w:firstLine="99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5679">
        <w:rPr>
          <w:rFonts w:ascii="Times New Roman" w:hAnsi="Times New Roman" w:cs="Times New Roman"/>
          <w:b/>
          <w:sz w:val="28"/>
          <w:szCs w:val="28"/>
        </w:rPr>
        <w:t xml:space="preserve">кафедры </w:t>
      </w:r>
      <w:proofErr w:type="spellStart"/>
      <w:r w:rsidRPr="004D5679">
        <w:rPr>
          <w:rFonts w:ascii="Times New Roman" w:hAnsi="Times New Roman" w:cs="Times New Roman"/>
          <w:b/>
          <w:sz w:val="28"/>
          <w:szCs w:val="28"/>
        </w:rPr>
        <w:t>музеологии</w:t>
      </w:r>
      <w:proofErr w:type="spellEnd"/>
    </w:p>
    <w:p w14:paraId="260474C2" w14:textId="77777777" w:rsidR="004D5679" w:rsidRPr="004D5679" w:rsidRDefault="004D5679" w:rsidP="004D5679">
      <w:pPr>
        <w:spacing w:line="240" w:lineRule="auto"/>
        <w:ind w:firstLine="99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5679">
        <w:rPr>
          <w:rFonts w:ascii="Times New Roman" w:hAnsi="Times New Roman" w:cs="Times New Roman"/>
          <w:b/>
          <w:sz w:val="28"/>
          <w:szCs w:val="28"/>
        </w:rPr>
        <w:tab/>
      </w:r>
      <w:r w:rsidRPr="004D5679">
        <w:rPr>
          <w:rFonts w:ascii="Times New Roman" w:hAnsi="Times New Roman" w:cs="Times New Roman"/>
          <w:b/>
          <w:sz w:val="28"/>
          <w:szCs w:val="28"/>
        </w:rPr>
        <w:tab/>
      </w:r>
      <w:r w:rsidRPr="004D5679">
        <w:rPr>
          <w:rFonts w:ascii="Times New Roman" w:hAnsi="Times New Roman" w:cs="Times New Roman"/>
          <w:b/>
          <w:sz w:val="28"/>
          <w:szCs w:val="28"/>
        </w:rPr>
        <w:tab/>
      </w:r>
      <w:r w:rsidRPr="004D5679">
        <w:rPr>
          <w:rFonts w:ascii="Times New Roman" w:hAnsi="Times New Roman" w:cs="Times New Roman"/>
          <w:b/>
          <w:sz w:val="28"/>
          <w:szCs w:val="28"/>
        </w:rPr>
        <w:tab/>
      </w:r>
      <w:r w:rsidRPr="004D5679">
        <w:rPr>
          <w:rFonts w:ascii="Times New Roman" w:hAnsi="Times New Roman" w:cs="Times New Roman"/>
          <w:b/>
          <w:sz w:val="28"/>
          <w:szCs w:val="28"/>
        </w:rPr>
        <w:tab/>
      </w:r>
      <w:r w:rsidRPr="004D5679">
        <w:rPr>
          <w:rFonts w:ascii="Times New Roman" w:hAnsi="Times New Roman" w:cs="Times New Roman"/>
          <w:b/>
          <w:sz w:val="28"/>
          <w:szCs w:val="28"/>
        </w:rPr>
        <w:tab/>
      </w:r>
      <w:r w:rsidRPr="004D5679">
        <w:rPr>
          <w:rFonts w:ascii="Times New Roman" w:hAnsi="Times New Roman" w:cs="Times New Roman"/>
          <w:b/>
          <w:sz w:val="28"/>
          <w:szCs w:val="28"/>
        </w:rPr>
        <w:tab/>
        <w:t>Чебаненко С. Б.</w:t>
      </w:r>
    </w:p>
    <w:p w14:paraId="5346CBDE" w14:textId="77777777" w:rsidR="004D5679" w:rsidRPr="00962506" w:rsidRDefault="004D5679" w:rsidP="00962506">
      <w:pPr>
        <w:spacing w:line="360" w:lineRule="auto"/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D5679" w:rsidRPr="0096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CD401" w14:textId="77777777" w:rsidR="008555D5" w:rsidRDefault="008555D5" w:rsidP="008E2091">
      <w:pPr>
        <w:spacing w:after="0" w:line="240" w:lineRule="auto"/>
      </w:pPr>
      <w:r>
        <w:separator/>
      </w:r>
    </w:p>
  </w:endnote>
  <w:endnote w:type="continuationSeparator" w:id="0">
    <w:p w14:paraId="3A0DCE4B" w14:textId="77777777" w:rsidR="008555D5" w:rsidRDefault="008555D5" w:rsidP="008E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D8BE7" w14:textId="77777777" w:rsidR="008555D5" w:rsidRDefault="008555D5" w:rsidP="008E2091">
      <w:pPr>
        <w:spacing w:after="0" w:line="240" w:lineRule="auto"/>
      </w:pPr>
      <w:r>
        <w:separator/>
      </w:r>
    </w:p>
  </w:footnote>
  <w:footnote w:type="continuationSeparator" w:id="0">
    <w:p w14:paraId="7814410E" w14:textId="77777777" w:rsidR="008555D5" w:rsidRDefault="008555D5" w:rsidP="008E20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92"/>
    <w:rsid w:val="000E60F0"/>
    <w:rsid w:val="00101FAF"/>
    <w:rsid w:val="00102229"/>
    <w:rsid w:val="00196ACD"/>
    <w:rsid w:val="001E099C"/>
    <w:rsid w:val="001E5E88"/>
    <w:rsid w:val="00212CC2"/>
    <w:rsid w:val="002131C8"/>
    <w:rsid w:val="0030503D"/>
    <w:rsid w:val="003A2949"/>
    <w:rsid w:val="00403034"/>
    <w:rsid w:val="004D5679"/>
    <w:rsid w:val="005553E9"/>
    <w:rsid w:val="005F3442"/>
    <w:rsid w:val="00696AC2"/>
    <w:rsid w:val="006974B3"/>
    <w:rsid w:val="006B3992"/>
    <w:rsid w:val="006D7B41"/>
    <w:rsid w:val="00711CCC"/>
    <w:rsid w:val="00767039"/>
    <w:rsid w:val="007B18D2"/>
    <w:rsid w:val="008555D5"/>
    <w:rsid w:val="008A4141"/>
    <w:rsid w:val="008E2091"/>
    <w:rsid w:val="009327ED"/>
    <w:rsid w:val="00962506"/>
    <w:rsid w:val="00B96E0D"/>
    <w:rsid w:val="00CB1351"/>
    <w:rsid w:val="00CC6DFD"/>
    <w:rsid w:val="00CD1DE3"/>
    <w:rsid w:val="00CF527D"/>
    <w:rsid w:val="00DE44FF"/>
    <w:rsid w:val="00DF233F"/>
    <w:rsid w:val="00DF4EB8"/>
    <w:rsid w:val="00E1756A"/>
    <w:rsid w:val="00E5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7C8D"/>
  <w15:chartTrackingRefBased/>
  <w15:docId w15:val="{349A36FD-0F88-4571-8E56-D876F38C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25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2091"/>
  </w:style>
  <w:style w:type="paragraph" w:styleId="a5">
    <w:name w:val="footer"/>
    <w:basedOn w:val="a"/>
    <w:link w:val="a6"/>
    <w:uiPriority w:val="99"/>
    <w:unhideWhenUsed/>
    <w:rsid w:val="008E2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2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11</cp:revision>
  <dcterms:created xsi:type="dcterms:W3CDTF">2022-05-29T20:14:00Z</dcterms:created>
  <dcterms:modified xsi:type="dcterms:W3CDTF">2022-06-02T07:49:00Z</dcterms:modified>
</cp:coreProperties>
</file>