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F5C4" w14:textId="606EE298" w:rsidR="000A0108" w:rsidRPr="00FF4B66" w:rsidRDefault="00206CE4" w:rsidP="00F876ED">
      <w:pPr>
        <w:pStyle w:val="a5"/>
      </w:pPr>
      <w:bookmarkStart w:id="0" w:name="_Hlk101466471"/>
      <w:bookmarkEnd w:id="0"/>
      <w:r>
        <w:t xml:space="preserve">  </w:t>
      </w:r>
      <w:r w:rsidR="00C80458" w:rsidRPr="00C80458">
        <w:t xml:space="preserve"> </w:t>
      </w:r>
      <w:r w:rsidR="000A0108" w:rsidRPr="000A0108">
        <w:t>Федеральное государственное образовательное учреждение</w:t>
      </w:r>
    </w:p>
    <w:p w14:paraId="7FB032FF" w14:textId="77777777" w:rsidR="000A0108" w:rsidRPr="000A0108" w:rsidRDefault="000A0108" w:rsidP="000A0108">
      <w:pPr>
        <w:pStyle w:val="a5"/>
        <w:rPr>
          <w:rFonts w:cs="Times New Roman"/>
          <w:szCs w:val="24"/>
        </w:rPr>
      </w:pPr>
      <w:r w:rsidRPr="000A0108">
        <w:rPr>
          <w:rFonts w:cs="Times New Roman"/>
          <w:szCs w:val="24"/>
        </w:rPr>
        <w:t>высшего профессионального образования</w:t>
      </w:r>
    </w:p>
    <w:p w14:paraId="25A155D4" w14:textId="77777777" w:rsidR="000A0108" w:rsidRPr="000A0108" w:rsidRDefault="000A0108" w:rsidP="000A0108">
      <w:pPr>
        <w:pStyle w:val="a5"/>
        <w:rPr>
          <w:rFonts w:cs="Times New Roman"/>
          <w:szCs w:val="24"/>
        </w:rPr>
      </w:pPr>
      <w:r w:rsidRPr="000A0108">
        <w:rPr>
          <w:rFonts w:cs="Times New Roman"/>
          <w:szCs w:val="24"/>
        </w:rPr>
        <w:t>Санкт-Петербургский государственный университет</w:t>
      </w:r>
    </w:p>
    <w:p w14:paraId="39665CCA" w14:textId="77777777" w:rsidR="000A0108" w:rsidRPr="000A0108" w:rsidRDefault="000A0108" w:rsidP="000A0108">
      <w:pPr>
        <w:pStyle w:val="a5"/>
        <w:rPr>
          <w:rFonts w:cs="Times New Roman"/>
          <w:szCs w:val="24"/>
        </w:rPr>
      </w:pPr>
      <w:r w:rsidRPr="000A0108">
        <w:rPr>
          <w:rFonts w:cs="Times New Roman"/>
          <w:szCs w:val="24"/>
        </w:rPr>
        <w:t>Институт «Высшая школа менеджмента»</w:t>
      </w:r>
    </w:p>
    <w:p w14:paraId="270282C2" w14:textId="77777777" w:rsidR="000A0108" w:rsidRPr="000A0108" w:rsidRDefault="000A0108" w:rsidP="000A0108">
      <w:pPr>
        <w:spacing w:line="360" w:lineRule="auto"/>
        <w:jc w:val="center"/>
        <w:rPr>
          <w:rFonts w:ascii="Times New Roman" w:hAnsi="Times New Roman" w:cs="Times New Roman"/>
          <w:sz w:val="24"/>
          <w:szCs w:val="24"/>
        </w:rPr>
      </w:pPr>
    </w:p>
    <w:p w14:paraId="265F09FF" w14:textId="77777777" w:rsidR="000A0108" w:rsidRPr="000A0108" w:rsidRDefault="000A0108" w:rsidP="000A0108">
      <w:pPr>
        <w:spacing w:line="360" w:lineRule="auto"/>
        <w:jc w:val="center"/>
        <w:rPr>
          <w:rFonts w:ascii="Times New Roman" w:hAnsi="Times New Roman" w:cs="Times New Roman"/>
          <w:sz w:val="24"/>
          <w:szCs w:val="24"/>
        </w:rPr>
      </w:pPr>
    </w:p>
    <w:p w14:paraId="270F33FC" w14:textId="77777777" w:rsidR="000A0108" w:rsidRPr="000A0108" w:rsidRDefault="000A0108" w:rsidP="000A0108">
      <w:pPr>
        <w:spacing w:line="360" w:lineRule="auto"/>
        <w:jc w:val="center"/>
        <w:rPr>
          <w:rFonts w:ascii="Times New Roman" w:hAnsi="Times New Roman" w:cs="Times New Roman"/>
          <w:sz w:val="24"/>
          <w:szCs w:val="24"/>
        </w:rPr>
      </w:pPr>
    </w:p>
    <w:p w14:paraId="0D4A14CE" w14:textId="77777777" w:rsidR="000A0108" w:rsidRPr="000A0108" w:rsidRDefault="000A0108" w:rsidP="000A0108">
      <w:pPr>
        <w:spacing w:line="360" w:lineRule="auto"/>
        <w:jc w:val="center"/>
        <w:rPr>
          <w:rFonts w:ascii="Times New Roman" w:hAnsi="Times New Roman" w:cs="Times New Roman"/>
          <w:sz w:val="24"/>
          <w:szCs w:val="24"/>
        </w:rPr>
      </w:pPr>
    </w:p>
    <w:p w14:paraId="6E0CD689" w14:textId="77777777" w:rsidR="000A0108" w:rsidRPr="000A0108" w:rsidRDefault="000A0108" w:rsidP="000A0108">
      <w:pPr>
        <w:pStyle w:val="a5"/>
        <w:rPr>
          <w:rFonts w:cs="Times New Roman"/>
          <w:szCs w:val="24"/>
        </w:rPr>
      </w:pPr>
    </w:p>
    <w:p w14:paraId="7D8F2C58" w14:textId="7CA5AAD5" w:rsidR="000A0108" w:rsidRPr="000A0108" w:rsidRDefault="000A0108" w:rsidP="00753B99">
      <w:pPr>
        <w:pStyle w:val="a5"/>
        <w:rPr>
          <w:rFonts w:cs="Times New Roman"/>
          <w:szCs w:val="24"/>
        </w:rPr>
      </w:pPr>
      <w:r w:rsidRPr="000A0108">
        <w:rPr>
          <w:rFonts w:cs="Times New Roman"/>
          <w:szCs w:val="24"/>
        </w:rPr>
        <w:t>Выпускная квалификационная работа</w:t>
      </w:r>
    </w:p>
    <w:p w14:paraId="24A67E72" w14:textId="7341FC1F" w:rsidR="00FF4B66" w:rsidRDefault="000A0108" w:rsidP="00753B99">
      <w:pPr>
        <w:pStyle w:val="a4"/>
        <w:spacing w:before="0" w:beforeAutospacing="0" w:after="0" w:afterAutospacing="0" w:line="360" w:lineRule="auto"/>
        <w:jc w:val="center"/>
        <w:rPr>
          <w:b/>
          <w:bCs/>
        </w:rPr>
      </w:pPr>
      <w:bookmarkStart w:id="1" w:name="_Hlk101885470"/>
      <w:bookmarkStart w:id="2" w:name="_Hlk68026476"/>
      <w:r w:rsidRPr="000A0108">
        <w:rPr>
          <w:b/>
          <w:bCs/>
        </w:rPr>
        <w:t>Роль</w:t>
      </w:r>
      <w:r w:rsidR="006F3D5A">
        <w:rPr>
          <w:b/>
          <w:bCs/>
        </w:rPr>
        <w:t xml:space="preserve"> </w:t>
      </w:r>
      <w:bookmarkStart w:id="3" w:name="_Hlk101967070"/>
      <w:r w:rsidR="006F3D5A">
        <w:rPr>
          <w:b/>
          <w:bCs/>
        </w:rPr>
        <w:t xml:space="preserve">любительских театров </w:t>
      </w:r>
      <w:r w:rsidRPr="000A0108">
        <w:rPr>
          <w:b/>
          <w:bCs/>
        </w:rPr>
        <w:t>в развитии социального капитала</w:t>
      </w:r>
    </w:p>
    <w:p w14:paraId="71B3BBB7" w14:textId="14D70DD9" w:rsidR="000A0108" w:rsidRPr="00FF4B66" w:rsidRDefault="00FF4B66" w:rsidP="00753B99">
      <w:pPr>
        <w:pStyle w:val="a4"/>
        <w:spacing w:before="0" w:beforeAutospacing="0" w:after="0" w:afterAutospacing="0" w:line="360" w:lineRule="auto"/>
        <w:jc w:val="center"/>
        <w:rPr>
          <w:b/>
          <w:bCs/>
        </w:rPr>
      </w:pPr>
      <w:r w:rsidRPr="00FF4B66">
        <w:rPr>
          <w:b/>
          <w:bCs/>
        </w:rPr>
        <w:t>(</w:t>
      </w:r>
      <w:r w:rsidR="000A0108" w:rsidRPr="000A0108">
        <w:rPr>
          <w:b/>
          <w:bCs/>
        </w:rPr>
        <w:t>на примере Санкт-Петербурга</w:t>
      </w:r>
      <w:r w:rsidRPr="00FF4B66">
        <w:rPr>
          <w:b/>
          <w:bCs/>
        </w:rPr>
        <w:t>)</w:t>
      </w:r>
    </w:p>
    <w:bookmarkEnd w:id="1"/>
    <w:bookmarkEnd w:id="3"/>
    <w:p w14:paraId="249409EA" w14:textId="77777777" w:rsidR="000A0108" w:rsidRPr="000A0108" w:rsidRDefault="000A0108" w:rsidP="000A0108">
      <w:pPr>
        <w:pStyle w:val="a4"/>
        <w:spacing w:before="0" w:beforeAutospacing="0" w:after="0" w:afterAutospacing="0" w:line="360" w:lineRule="auto"/>
        <w:jc w:val="center"/>
        <w:rPr>
          <w:b/>
          <w:bCs/>
        </w:rPr>
      </w:pPr>
    </w:p>
    <w:bookmarkEnd w:id="2"/>
    <w:p w14:paraId="5A39A7DA" w14:textId="77777777" w:rsidR="000A0108" w:rsidRPr="000A0108" w:rsidRDefault="000A0108" w:rsidP="000A0108">
      <w:pPr>
        <w:pStyle w:val="a6"/>
        <w:rPr>
          <w:rFonts w:cs="Times New Roman"/>
          <w:szCs w:val="24"/>
        </w:rPr>
      </w:pPr>
    </w:p>
    <w:p w14:paraId="70E94D1B" w14:textId="77777777" w:rsidR="000A0108" w:rsidRPr="000A0108" w:rsidRDefault="000A0108" w:rsidP="000A0108">
      <w:pPr>
        <w:pStyle w:val="a6"/>
        <w:rPr>
          <w:rFonts w:cs="Times New Roman"/>
          <w:szCs w:val="24"/>
        </w:rPr>
      </w:pPr>
    </w:p>
    <w:p w14:paraId="413FE8C3" w14:textId="77777777" w:rsidR="000A0108" w:rsidRPr="000A0108" w:rsidRDefault="000A0108" w:rsidP="000A0108">
      <w:pPr>
        <w:pStyle w:val="a6"/>
        <w:rPr>
          <w:rFonts w:cs="Times New Roman"/>
          <w:szCs w:val="24"/>
        </w:rPr>
      </w:pPr>
    </w:p>
    <w:p w14:paraId="4BD166AB" w14:textId="77777777" w:rsidR="000A0108" w:rsidRPr="000A0108" w:rsidRDefault="000A0108" w:rsidP="00FF4B66">
      <w:pPr>
        <w:pStyle w:val="a6"/>
        <w:spacing w:line="240" w:lineRule="auto"/>
        <w:rPr>
          <w:rFonts w:cs="Times New Roman"/>
          <w:szCs w:val="24"/>
        </w:rPr>
      </w:pPr>
      <w:r w:rsidRPr="000A0108">
        <w:rPr>
          <w:rFonts w:cs="Times New Roman"/>
          <w:szCs w:val="24"/>
        </w:rPr>
        <w:t>Выполнила</w:t>
      </w:r>
    </w:p>
    <w:p w14:paraId="3B5C8231" w14:textId="56D6DB9E" w:rsidR="000A0108" w:rsidRPr="000A0108" w:rsidRDefault="000A0108" w:rsidP="00FF4B66">
      <w:pPr>
        <w:pStyle w:val="a6"/>
        <w:spacing w:line="240" w:lineRule="auto"/>
        <w:ind w:left="5245" w:firstLine="0"/>
        <w:rPr>
          <w:rFonts w:cs="Times New Roman"/>
          <w:szCs w:val="24"/>
        </w:rPr>
      </w:pPr>
      <w:r w:rsidRPr="000A0108">
        <w:rPr>
          <w:rFonts w:cs="Times New Roman"/>
          <w:szCs w:val="24"/>
        </w:rPr>
        <w:t xml:space="preserve">студентка </w:t>
      </w:r>
      <w:r>
        <w:rPr>
          <w:rFonts w:cs="Times New Roman"/>
          <w:szCs w:val="24"/>
        </w:rPr>
        <w:t>4</w:t>
      </w:r>
      <w:r w:rsidRPr="000A0108">
        <w:rPr>
          <w:rFonts w:cs="Times New Roman"/>
          <w:szCs w:val="24"/>
        </w:rPr>
        <w:t>-го курса бакалаврской программы,</w:t>
      </w:r>
    </w:p>
    <w:p w14:paraId="66FB63FF" w14:textId="77777777" w:rsidR="000A0108" w:rsidRPr="000A0108" w:rsidRDefault="000A0108" w:rsidP="00FF4B66">
      <w:pPr>
        <w:pStyle w:val="a6"/>
        <w:spacing w:line="240" w:lineRule="auto"/>
        <w:rPr>
          <w:rFonts w:cs="Times New Roman"/>
          <w:szCs w:val="24"/>
        </w:rPr>
      </w:pPr>
      <w:r w:rsidRPr="000A0108">
        <w:rPr>
          <w:rFonts w:cs="Times New Roman"/>
          <w:szCs w:val="24"/>
        </w:rPr>
        <w:t>группа № 6,</w:t>
      </w:r>
    </w:p>
    <w:p w14:paraId="55381171" w14:textId="77777777" w:rsidR="000A0108" w:rsidRPr="000A0108" w:rsidRDefault="000A0108" w:rsidP="00FF4B66">
      <w:pPr>
        <w:pStyle w:val="a6"/>
        <w:spacing w:line="240" w:lineRule="auto"/>
        <w:rPr>
          <w:rFonts w:cs="Times New Roman"/>
          <w:szCs w:val="24"/>
        </w:rPr>
      </w:pPr>
      <w:r w:rsidRPr="000A0108">
        <w:rPr>
          <w:rFonts w:cs="Times New Roman"/>
          <w:szCs w:val="24"/>
        </w:rPr>
        <w:t>Костицына Дарина Сергеевна</w:t>
      </w:r>
    </w:p>
    <w:p w14:paraId="6301F3CA" w14:textId="77777777" w:rsidR="000A0108" w:rsidRPr="000A0108" w:rsidRDefault="000A0108" w:rsidP="000A0108">
      <w:pPr>
        <w:pStyle w:val="a6"/>
        <w:rPr>
          <w:rStyle w:val="12"/>
          <w:rFonts w:cs="Times New Roman"/>
          <w:szCs w:val="24"/>
        </w:rPr>
      </w:pPr>
      <w:r w:rsidRPr="000A0108">
        <w:rPr>
          <w:rStyle w:val="12"/>
          <w:rFonts w:cs="Times New Roman"/>
          <w:szCs w:val="24"/>
        </w:rPr>
        <w:tab/>
      </w:r>
      <w:r w:rsidRPr="000A0108">
        <w:rPr>
          <w:rStyle w:val="12"/>
          <w:rFonts w:cs="Times New Roman"/>
          <w:szCs w:val="24"/>
        </w:rPr>
        <w:tab/>
      </w:r>
      <w:r w:rsidRPr="000A0108">
        <w:rPr>
          <w:rStyle w:val="12"/>
          <w:rFonts w:cs="Times New Roman"/>
          <w:szCs w:val="24"/>
        </w:rPr>
        <w:tab/>
      </w:r>
      <w:r w:rsidRPr="000A0108">
        <w:rPr>
          <w:rStyle w:val="12"/>
          <w:rFonts w:cs="Times New Roman"/>
          <w:szCs w:val="24"/>
        </w:rPr>
        <w:tab/>
      </w:r>
      <w:r w:rsidRPr="000A0108">
        <w:rPr>
          <w:rStyle w:val="12"/>
          <w:rFonts w:cs="Times New Roman"/>
          <w:szCs w:val="24"/>
        </w:rPr>
        <w:tab/>
      </w:r>
    </w:p>
    <w:p w14:paraId="5CF2811F" w14:textId="77777777" w:rsidR="000A0108" w:rsidRPr="000A0108" w:rsidRDefault="000A0108" w:rsidP="000A0108">
      <w:pPr>
        <w:pStyle w:val="a6"/>
        <w:rPr>
          <w:rStyle w:val="12"/>
          <w:rFonts w:cs="Times New Roman"/>
          <w:szCs w:val="24"/>
        </w:rPr>
      </w:pPr>
    </w:p>
    <w:p w14:paraId="31C4A150" w14:textId="77777777" w:rsidR="00FF4B66" w:rsidRDefault="000A0108" w:rsidP="00FF4B66">
      <w:pPr>
        <w:pStyle w:val="a6"/>
        <w:rPr>
          <w:rStyle w:val="12"/>
          <w:rFonts w:cs="Times New Roman"/>
          <w:szCs w:val="24"/>
        </w:rPr>
      </w:pPr>
      <w:r w:rsidRPr="000A0108">
        <w:rPr>
          <w:rStyle w:val="12"/>
          <w:rFonts w:cs="Times New Roman"/>
          <w:szCs w:val="24"/>
        </w:rPr>
        <w:t>Научный руководитель:</w:t>
      </w:r>
    </w:p>
    <w:p w14:paraId="5F208C11" w14:textId="77777777" w:rsidR="00FF4B66" w:rsidRDefault="00FF4B66" w:rsidP="00FF4B66">
      <w:pPr>
        <w:pStyle w:val="a6"/>
        <w:spacing w:line="240" w:lineRule="auto"/>
        <w:rPr>
          <w:rFonts w:cs="Times New Roman"/>
          <w:szCs w:val="24"/>
        </w:rPr>
      </w:pPr>
      <w:r>
        <w:rPr>
          <w:rFonts w:cs="Times New Roman"/>
          <w:szCs w:val="24"/>
        </w:rPr>
        <w:t xml:space="preserve">к.э.н., </w:t>
      </w:r>
      <w:r w:rsidR="000A0108" w:rsidRPr="000A0108">
        <w:rPr>
          <w:rFonts w:cs="Times New Roman"/>
          <w:szCs w:val="24"/>
        </w:rPr>
        <w:t>доцент кафедры</w:t>
      </w:r>
    </w:p>
    <w:p w14:paraId="70A2800A" w14:textId="77777777" w:rsidR="00FF4B66" w:rsidRDefault="00FF4B66" w:rsidP="00FF4B66">
      <w:pPr>
        <w:pStyle w:val="a6"/>
        <w:spacing w:line="240" w:lineRule="auto"/>
        <w:rPr>
          <w:rFonts w:cs="Times New Roman"/>
          <w:szCs w:val="24"/>
        </w:rPr>
      </w:pPr>
      <w:r>
        <w:rPr>
          <w:rFonts w:cs="Times New Roman"/>
          <w:szCs w:val="24"/>
        </w:rPr>
        <w:t>государственного и муниципального</w:t>
      </w:r>
    </w:p>
    <w:p w14:paraId="692B059D" w14:textId="77777777" w:rsidR="00FF4B66" w:rsidRDefault="00FF4B66" w:rsidP="00FF4B66">
      <w:pPr>
        <w:pStyle w:val="a6"/>
        <w:spacing w:line="240" w:lineRule="auto"/>
        <w:rPr>
          <w:rFonts w:cs="Times New Roman"/>
          <w:szCs w:val="24"/>
          <w:u w:val="single"/>
        </w:rPr>
      </w:pPr>
      <w:r>
        <w:rPr>
          <w:rFonts w:cs="Times New Roman"/>
          <w:szCs w:val="24"/>
        </w:rPr>
        <w:t>управления</w:t>
      </w:r>
    </w:p>
    <w:p w14:paraId="13C53B82" w14:textId="7C1FC08E" w:rsidR="000A0108" w:rsidRPr="00FF4B66" w:rsidRDefault="000A0108" w:rsidP="00FF4B66">
      <w:pPr>
        <w:pStyle w:val="a6"/>
        <w:spacing w:line="240" w:lineRule="auto"/>
        <w:rPr>
          <w:rFonts w:cs="Times New Roman"/>
          <w:szCs w:val="24"/>
          <w:u w:val="single"/>
        </w:rPr>
      </w:pPr>
      <w:r>
        <w:rPr>
          <w:rFonts w:cs="Times New Roman"/>
          <w:szCs w:val="24"/>
        </w:rPr>
        <w:t>Соколова</w:t>
      </w:r>
      <w:r w:rsidRPr="000A0108">
        <w:rPr>
          <w:rFonts w:cs="Times New Roman"/>
          <w:szCs w:val="24"/>
        </w:rPr>
        <w:t xml:space="preserve"> Е</w:t>
      </w:r>
      <w:r>
        <w:rPr>
          <w:rFonts w:cs="Times New Roman"/>
          <w:szCs w:val="24"/>
        </w:rPr>
        <w:t>катерина</w:t>
      </w:r>
      <w:r w:rsidRPr="000A0108">
        <w:rPr>
          <w:rFonts w:cs="Times New Roman"/>
          <w:szCs w:val="24"/>
        </w:rPr>
        <w:t xml:space="preserve"> В</w:t>
      </w:r>
      <w:r>
        <w:rPr>
          <w:rFonts w:cs="Times New Roman"/>
          <w:szCs w:val="24"/>
        </w:rPr>
        <w:t>ладимировна</w:t>
      </w:r>
    </w:p>
    <w:p w14:paraId="1088B7B5" w14:textId="193FD904" w:rsidR="000A0108" w:rsidRPr="000A0108" w:rsidRDefault="00072278" w:rsidP="000A0108">
      <w:pPr>
        <w:pStyle w:val="a6"/>
        <w:rPr>
          <w:rStyle w:val="12"/>
          <w:rFonts w:cs="Times New Roman"/>
          <w:szCs w:val="24"/>
        </w:rPr>
      </w:pPr>
      <w:r>
        <w:rPr>
          <w:noProof/>
        </w:rPr>
        <w:pict w14:anchorId="5EB678A9">
          <v:line id="Прямая соединительная линия 1" o:spid="_x0000_s1026" style="position:absolute;left:0;text-align:left;z-index:251660800;visibility:visible;mso-width-relative:margin;mso-height-relative:margin" from="262.45pt,14.55pt" to="424.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" strokecolor="black [3200]" strokeweight=".5pt">
            <v:stroke joinstyle="miter"/>
          </v:line>
        </w:pict>
      </w:r>
    </w:p>
    <w:p w14:paraId="67FC472F" w14:textId="77777777" w:rsidR="000A0108" w:rsidRPr="000A0108" w:rsidRDefault="000A0108" w:rsidP="000A0108">
      <w:pPr>
        <w:spacing w:line="360" w:lineRule="auto"/>
        <w:rPr>
          <w:rFonts w:ascii="Times New Roman" w:hAnsi="Times New Roman" w:cs="Times New Roman"/>
          <w:sz w:val="24"/>
          <w:szCs w:val="24"/>
        </w:rPr>
      </w:pPr>
    </w:p>
    <w:p w14:paraId="5443CB43" w14:textId="77777777" w:rsidR="000A0108" w:rsidRPr="000A0108" w:rsidRDefault="000A0108" w:rsidP="000A0108">
      <w:pPr>
        <w:spacing w:line="360" w:lineRule="auto"/>
        <w:rPr>
          <w:rFonts w:ascii="Times New Roman" w:hAnsi="Times New Roman" w:cs="Times New Roman"/>
          <w:sz w:val="24"/>
          <w:szCs w:val="24"/>
        </w:rPr>
      </w:pPr>
    </w:p>
    <w:p w14:paraId="47D9A67A" w14:textId="4C323FEE" w:rsidR="000A0108" w:rsidRPr="000A0108" w:rsidRDefault="000A0108" w:rsidP="000A0108">
      <w:pPr>
        <w:spacing w:line="360" w:lineRule="auto"/>
        <w:rPr>
          <w:rFonts w:ascii="Times New Roman" w:hAnsi="Times New Roman" w:cs="Times New Roman"/>
          <w:sz w:val="24"/>
          <w:szCs w:val="24"/>
        </w:rPr>
      </w:pPr>
    </w:p>
    <w:p w14:paraId="5BD0267F" w14:textId="5B61C148" w:rsidR="000A0108" w:rsidRPr="000A0108" w:rsidRDefault="000A0108" w:rsidP="000A0108">
      <w:pPr>
        <w:spacing w:line="360" w:lineRule="auto"/>
        <w:rPr>
          <w:rFonts w:ascii="Times New Roman" w:hAnsi="Times New Roman" w:cs="Times New Roman"/>
          <w:sz w:val="24"/>
          <w:szCs w:val="24"/>
        </w:rPr>
      </w:pPr>
    </w:p>
    <w:p w14:paraId="5040DD9E" w14:textId="6382D6E7" w:rsidR="000A0108" w:rsidRPr="000A0108" w:rsidRDefault="000A0108" w:rsidP="000A0108">
      <w:pPr>
        <w:spacing w:line="360" w:lineRule="auto"/>
        <w:rPr>
          <w:rFonts w:ascii="Times New Roman" w:hAnsi="Times New Roman" w:cs="Times New Roman"/>
          <w:sz w:val="24"/>
          <w:szCs w:val="24"/>
        </w:rPr>
      </w:pPr>
    </w:p>
    <w:p w14:paraId="2D7B5A53" w14:textId="1D805FE8" w:rsidR="000A0108" w:rsidRDefault="000A0108" w:rsidP="000A0108">
      <w:pPr>
        <w:spacing w:line="360" w:lineRule="auto"/>
        <w:rPr>
          <w:rFonts w:ascii="Times New Roman" w:hAnsi="Times New Roman" w:cs="Times New Roman"/>
          <w:sz w:val="24"/>
          <w:szCs w:val="24"/>
        </w:rPr>
      </w:pPr>
    </w:p>
    <w:p w14:paraId="60EBFD3A" w14:textId="77777777" w:rsidR="00FF4B66" w:rsidRPr="00857FF1" w:rsidRDefault="00FF4B66" w:rsidP="000A0108">
      <w:pPr>
        <w:spacing w:line="360" w:lineRule="auto"/>
        <w:rPr>
          <w:rFonts w:ascii="Times New Roman" w:hAnsi="Times New Roman" w:cs="Times New Roman"/>
          <w:sz w:val="24"/>
          <w:szCs w:val="24"/>
        </w:rPr>
      </w:pPr>
    </w:p>
    <w:p w14:paraId="03D467B2" w14:textId="77777777" w:rsidR="000A0108" w:rsidRPr="000A0108" w:rsidRDefault="000A0108" w:rsidP="000A0108">
      <w:pPr>
        <w:pStyle w:val="a5"/>
        <w:ind w:firstLine="0"/>
        <w:rPr>
          <w:rFonts w:cs="Times New Roman"/>
          <w:szCs w:val="24"/>
        </w:rPr>
      </w:pPr>
      <w:r w:rsidRPr="000A0108">
        <w:rPr>
          <w:rFonts w:cs="Times New Roman"/>
          <w:szCs w:val="24"/>
        </w:rPr>
        <w:t>Санкт-Петербург</w:t>
      </w:r>
    </w:p>
    <w:p w14:paraId="069AD52F" w14:textId="56D0C1DA" w:rsidR="000A0108" w:rsidRPr="000A0108" w:rsidRDefault="000A0108" w:rsidP="000A0108">
      <w:pPr>
        <w:pStyle w:val="a5"/>
        <w:ind w:firstLine="0"/>
        <w:rPr>
          <w:rFonts w:cs="Times New Roman"/>
          <w:szCs w:val="24"/>
        </w:rPr>
      </w:pPr>
      <w:r w:rsidRPr="000A0108">
        <w:rPr>
          <w:rFonts w:cs="Times New Roman"/>
          <w:szCs w:val="24"/>
        </w:rPr>
        <w:t>202</w:t>
      </w:r>
      <w:r w:rsidR="00AB67B9">
        <w:rPr>
          <w:rFonts w:cs="Times New Roman"/>
          <w:szCs w:val="24"/>
        </w:rPr>
        <w:t>2</w:t>
      </w:r>
    </w:p>
    <w:p w14:paraId="7CF1246B" w14:textId="77777777" w:rsidR="000A0108" w:rsidRPr="005E2432" w:rsidRDefault="000A0108" w:rsidP="000A0108">
      <w:pPr>
        <w:spacing w:line="360" w:lineRule="auto"/>
        <w:ind w:right="141"/>
        <w:jc w:val="center"/>
        <w:rPr>
          <w:rFonts w:ascii="Times New Roman" w:hAnsi="Times New Roman" w:cs="Times New Roman"/>
          <w:b/>
          <w:sz w:val="24"/>
          <w:szCs w:val="24"/>
        </w:rPr>
      </w:pPr>
      <w:r w:rsidRPr="005E2432">
        <w:rPr>
          <w:rFonts w:ascii="Times New Roman" w:hAnsi="Times New Roman" w:cs="Times New Roman"/>
          <w:b/>
          <w:sz w:val="24"/>
          <w:szCs w:val="24"/>
        </w:rPr>
        <w:lastRenderedPageBreak/>
        <w:t>Заявление</w:t>
      </w:r>
    </w:p>
    <w:p w14:paraId="4A0F0D7D" w14:textId="41C100E1" w:rsidR="000A0108" w:rsidRPr="005E2432" w:rsidRDefault="000A0108" w:rsidP="000A0108">
      <w:pPr>
        <w:spacing w:line="360" w:lineRule="auto"/>
        <w:jc w:val="center"/>
        <w:rPr>
          <w:rFonts w:ascii="Times New Roman" w:hAnsi="Times New Roman" w:cs="Times New Roman"/>
          <w:sz w:val="24"/>
          <w:szCs w:val="24"/>
        </w:rPr>
      </w:pPr>
      <w:r w:rsidRPr="005E2432">
        <w:rPr>
          <w:rFonts w:ascii="Times New Roman" w:hAnsi="Times New Roman" w:cs="Times New Roman"/>
          <w:b/>
          <w:sz w:val="24"/>
          <w:szCs w:val="24"/>
        </w:rPr>
        <w:t xml:space="preserve">О самостоятельном выполнении </w:t>
      </w:r>
      <w:r w:rsidR="00D74440">
        <w:rPr>
          <w:rFonts w:ascii="Times New Roman" w:hAnsi="Times New Roman" w:cs="Times New Roman"/>
          <w:b/>
          <w:sz w:val="24"/>
          <w:szCs w:val="24"/>
        </w:rPr>
        <w:t>выпускной квалификационной работы</w:t>
      </w:r>
    </w:p>
    <w:p w14:paraId="3E854E8D" w14:textId="77777777" w:rsidR="000A0108" w:rsidRPr="005E2432" w:rsidRDefault="000A0108" w:rsidP="000A0108">
      <w:pPr>
        <w:spacing w:line="360" w:lineRule="auto"/>
        <w:rPr>
          <w:rFonts w:ascii="Times New Roman" w:hAnsi="Times New Roman" w:cs="Times New Roman"/>
          <w:sz w:val="24"/>
          <w:szCs w:val="24"/>
        </w:rPr>
      </w:pPr>
    </w:p>
    <w:p w14:paraId="1B233E68" w14:textId="6E8FC500" w:rsidR="000A0108" w:rsidRPr="005E2432" w:rsidRDefault="000A0108" w:rsidP="00031B12">
      <w:pPr>
        <w:spacing w:line="360" w:lineRule="auto"/>
        <w:jc w:val="both"/>
        <w:rPr>
          <w:rFonts w:ascii="Times New Roman" w:hAnsi="Times New Roman" w:cs="Times New Roman"/>
          <w:sz w:val="24"/>
          <w:szCs w:val="24"/>
        </w:rPr>
      </w:pPr>
      <w:r>
        <w:rPr>
          <w:rFonts w:ascii="Times New Roman" w:hAnsi="Times New Roman" w:cs="Times New Roman"/>
          <w:sz w:val="24"/>
          <w:szCs w:val="24"/>
        </w:rPr>
        <w:t>Я</w:t>
      </w:r>
      <w:r w:rsidRPr="005E2432">
        <w:rPr>
          <w:rFonts w:ascii="Times New Roman" w:hAnsi="Times New Roman" w:cs="Times New Roman"/>
          <w:sz w:val="24"/>
          <w:szCs w:val="24"/>
        </w:rPr>
        <w:t>, Костицына Дарина Сергеевна, студентк</w:t>
      </w:r>
      <w:r>
        <w:rPr>
          <w:rFonts w:ascii="Times New Roman" w:hAnsi="Times New Roman" w:cs="Times New Roman"/>
          <w:sz w:val="24"/>
          <w:szCs w:val="24"/>
        </w:rPr>
        <w:t>а</w:t>
      </w:r>
      <w:r w:rsidRPr="005E2432">
        <w:rPr>
          <w:rFonts w:ascii="Times New Roman" w:hAnsi="Times New Roman" w:cs="Times New Roman"/>
          <w:sz w:val="24"/>
          <w:szCs w:val="24"/>
        </w:rPr>
        <w:t xml:space="preserve"> </w:t>
      </w:r>
      <w:r>
        <w:rPr>
          <w:rFonts w:ascii="Times New Roman" w:hAnsi="Times New Roman" w:cs="Times New Roman"/>
          <w:sz w:val="24"/>
          <w:szCs w:val="24"/>
        </w:rPr>
        <w:t>4</w:t>
      </w:r>
      <w:r w:rsidRPr="005E2432">
        <w:rPr>
          <w:rFonts w:ascii="Times New Roman" w:hAnsi="Times New Roman" w:cs="Times New Roman"/>
          <w:sz w:val="24"/>
          <w:szCs w:val="24"/>
        </w:rPr>
        <w:t xml:space="preserve"> курса Высшей школы менеджмента (направление </w:t>
      </w:r>
      <w:hyperlink r:id="rId8" w:history="1">
        <w:r w:rsidRPr="005E2432">
          <w:rPr>
            <w:rFonts w:ascii="Times New Roman" w:hAnsi="Times New Roman" w:cs="Times New Roman"/>
            <w:sz w:val="24"/>
            <w:szCs w:val="24"/>
            <w:u w:val="single"/>
          </w:rPr>
          <w:t>«Государственное и муниципальное управление»</w:t>
        </w:r>
      </w:hyperlink>
      <w:r w:rsidRPr="005E2432">
        <w:rPr>
          <w:rFonts w:ascii="Times New Roman" w:hAnsi="Times New Roman" w:cs="Times New Roman"/>
          <w:bCs/>
          <w:sz w:val="24"/>
          <w:szCs w:val="24"/>
        </w:rPr>
        <w:t>), подтвержда</w:t>
      </w:r>
      <w:r>
        <w:rPr>
          <w:rFonts w:ascii="Times New Roman" w:hAnsi="Times New Roman" w:cs="Times New Roman"/>
          <w:bCs/>
          <w:sz w:val="24"/>
          <w:szCs w:val="24"/>
        </w:rPr>
        <w:t>ю</w:t>
      </w:r>
      <w:r w:rsidRPr="005E2432">
        <w:rPr>
          <w:rFonts w:ascii="Times New Roman" w:hAnsi="Times New Roman" w:cs="Times New Roman"/>
          <w:sz w:val="24"/>
          <w:szCs w:val="24"/>
        </w:rPr>
        <w:t xml:space="preserve">, что в </w:t>
      </w:r>
      <w:r>
        <w:rPr>
          <w:rFonts w:ascii="Times New Roman" w:hAnsi="Times New Roman" w:cs="Times New Roman"/>
          <w:sz w:val="24"/>
          <w:szCs w:val="24"/>
        </w:rPr>
        <w:t>своей</w:t>
      </w:r>
      <w:r w:rsidRPr="005E2432">
        <w:rPr>
          <w:rFonts w:ascii="Times New Roman" w:hAnsi="Times New Roman" w:cs="Times New Roman"/>
          <w:sz w:val="24"/>
          <w:szCs w:val="24"/>
        </w:rPr>
        <w:t xml:space="preserve"> </w:t>
      </w:r>
      <w:r>
        <w:rPr>
          <w:rFonts w:ascii="Times New Roman" w:hAnsi="Times New Roman" w:cs="Times New Roman"/>
          <w:sz w:val="24"/>
          <w:szCs w:val="24"/>
        </w:rPr>
        <w:t xml:space="preserve">выпускной квалификационной </w:t>
      </w:r>
      <w:r w:rsidRPr="005E2432">
        <w:rPr>
          <w:rFonts w:ascii="Times New Roman" w:hAnsi="Times New Roman" w:cs="Times New Roman"/>
          <w:sz w:val="24"/>
          <w:szCs w:val="24"/>
        </w:rPr>
        <w:t>работе на тему «</w:t>
      </w:r>
      <w:r w:rsidRPr="000A0108">
        <w:rPr>
          <w:rFonts w:ascii="Times New Roman" w:hAnsi="Times New Roman" w:cs="Times New Roman"/>
          <w:sz w:val="24"/>
          <w:szCs w:val="24"/>
        </w:rPr>
        <w:t xml:space="preserve">Роль </w:t>
      </w:r>
      <w:r w:rsidR="00031B12" w:rsidRPr="00031B12">
        <w:rPr>
          <w:rFonts w:ascii="Times New Roman" w:hAnsi="Times New Roman" w:cs="Times New Roman"/>
          <w:sz w:val="24"/>
          <w:szCs w:val="24"/>
        </w:rPr>
        <w:t>любительских театров в развитии социального капитала (на примере Санкт-Петербурга)</w:t>
      </w:r>
      <w:r w:rsidRPr="005E2432">
        <w:rPr>
          <w:rFonts w:ascii="Times New Roman" w:hAnsi="Times New Roman" w:cs="Times New Roman"/>
          <w:sz w:val="24"/>
          <w:szCs w:val="24"/>
        </w:rPr>
        <w:t>», представленной в офис бакалаврской программы для публичной защиты, не содержится элементов плагиата.</w:t>
      </w:r>
    </w:p>
    <w:p w14:paraId="321DE4B0" w14:textId="77777777" w:rsidR="000A0108" w:rsidRPr="005E2432" w:rsidRDefault="000A0108" w:rsidP="000A0108">
      <w:pPr>
        <w:spacing w:line="360" w:lineRule="auto"/>
        <w:jc w:val="both"/>
        <w:rPr>
          <w:rFonts w:ascii="Times New Roman" w:hAnsi="Times New Roman" w:cs="Times New Roman"/>
          <w:sz w:val="24"/>
          <w:szCs w:val="24"/>
        </w:rPr>
      </w:pPr>
      <w:r w:rsidRPr="005E2432">
        <w:rPr>
          <w:rFonts w:ascii="Times New Roman" w:hAnsi="Times New Roman" w:cs="Times New Roman"/>
          <w:sz w:val="24"/>
          <w:szCs w:val="24"/>
        </w:rP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14:paraId="3FDB03A9" w14:textId="01F5CF91" w:rsidR="000A0108" w:rsidRDefault="000A0108" w:rsidP="000A0108">
      <w:pPr>
        <w:spacing w:line="360" w:lineRule="auto"/>
        <w:jc w:val="both"/>
        <w:rPr>
          <w:rFonts w:ascii="Times New Roman" w:hAnsi="Times New Roman" w:cs="Times New Roman"/>
          <w:sz w:val="24"/>
          <w:szCs w:val="24"/>
        </w:rPr>
      </w:pPr>
      <w:r>
        <w:rPr>
          <w:rFonts w:ascii="Times New Roman" w:hAnsi="Times New Roman" w:cs="Times New Roman"/>
          <w:sz w:val="24"/>
          <w:szCs w:val="24"/>
        </w:rPr>
        <w:t>Мне</w:t>
      </w:r>
      <w:r w:rsidRPr="005E2432">
        <w:rPr>
          <w:rFonts w:ascii="Times New Roman" w:hAnsi="Times New Roman" w:cs="Times New Roman"/>
          <w:sz w:val="24"/>
          <w:szCs w:val="24"/>
        </w:rPr>
        <w:t xml:space="preserve"> известно, что согласно п.12.4.14 «Правил обучения на бакалаврской программе ВШМ СПбГУ обнаружение в </w:t>
      </w:r>
      <w:r w:rsidR="00D74440">
        <w:rPr>
          <w:rFonts w:ascii="Times New Roman" w:hAnsi="Times New Roman" w:cs="Times New Roman"/>
          <w:sz w:val="24"/>
          <w:szCs w:val="24"/>
        </w:rPr>
        <w:t xml:space="preserve">выпускной квалификационной работе </w:t>
      </w:r>
      <w:r w:rsidRPr="005E2432">
        <w:rPr>
          <w:rFonts w:ascii="Times New Roman" w:hAnsi="Times New Roman" w:cs="Times New Roman"/>
          <w:sz w:val="24"/>
          <w:szCs w:val="24"/>
        </w:rPr>
        <w:t xml:space="preserve">элементов плагиата (контекстуальное или прямое заимствование текста из печатных и электронных оригинальных источников, а также из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w:t>
      </w:r>
      <w:r w:rsidR="00D74440">
        <w:rPr>
          <w:rFonts w:ascii="Times New Roman" w:hAnsi="Times New Roman" w:cs="Times New Roman"/>
          <w:sz w:val="24"/>
          <w:szCs w:val="24"/>
        </w:rPr>
        <w:t xml:space="preserve">за выпускную квалификационную работу </w:t>
      </w:r>
      <w:r w:rsidRPr="005E2432">
        <w:rPr>
          <w:rFonts w:ascii="Times New Roman" w:hAnsi="Times New Roman" w:cs="Times New Roman"/>
          <w:sz w:val="24"/>
          <w:szCs w:val="24"/>
        </w:rPr>
        <w:t>оценки «неудовлетворительно».</w:t>
      </w:r>
    </w:p>
    <w:p w14:paraId="50284E6C" w14:textId="2B653547" w:rsidR="000A0108" w:rsidRPr="005E2432" w:rsidRDefault="00AB67B9" w:rsidP="000A0108">
      <w:pPr>
        <w:spacing w:line="360" w:lineRule="auto"/>
        <w:jc w:val="both"/>
        <w:rPr>
          <w:rFonts w:ascii="Times New Roman" w:hAnsi="Times New Roman" w:cs="Times New Roman"/>
          <w:sz w:val="24"/>
          <w:szCs w:val="24"/>
        </w:rPr>
      </w:pPr>
      <w:r>
        <w:rPr>
          <w:rFonts w:ascii="Times New Roman" w:hAnsi="Times New Roman" w:cs="Times New Roman"/>
          <w:noProof/>
          <w:sz w:val="28"/>
          <w:szCs w:val="28"/>
        </w:rPr>
        <w:drawing>
          <wp:anchor distT="0" distB="0" distL="114300" distR="114300" simplePos="0" relativeHeight="251655680" behindDoc="0" locked="0" layoutInCell="1" allowOverlap="1" wp14:anchorId="3F2662AA" wp14:editId="36504BF4">
            <wp:simplePos x="0" y="0"/>
            <wp:positionH relativeFrom="column">
              <wp:posOffset>1170636</wp:posOffset>
            </wp:positionH>
            <wp:positionV relativeFrom="paragraph">
              <wp:posOffset>17393</wp:posOffset>
            </wp:positionV>
            <wp:extent cx="857250" cy="476250"/>
            <wp:effectExtent l="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857250" cy="476250"/>
                    </a:xfrm>
                    <a:prstGeom prst="rect">
                      <a:avLst/>
                    </a:prstGeom>
                  </pic:spPr>
                </pic:pic>
              </a:graphicData>
            </a:graphic>
            <wp14:sizeRelH relativeFrom="page">
              <wp14:pctWidth>0</wp14:pctWidth>
            </wp14:sizeRelH>
            <wp14:sizeRelV relativeFrom="page">
              <wp14:pctHeight>0</wp14:pctHeight>
            </wp14:sizeRelV>
          </wp:anchor>
        </w:drawing>
      </w:r>
    </w:p>
    <w:p w14:paraId="355571E2" w14:textId="6382C8FB" w:rsidR="000A0108" w:rsidRPr="005E2432" w:rsidRDefault="000A0108" w:rsidP="000A0108">
      <w:pPr>
        <w:spacing w:line="360" w:lineRule="auto"/>
        <w:rPr>
          <w:rFonts w:ascii="Times New Roman" w:hAnsi="Times New Roman" w:cs="Times New Roman"/>
          <w:sz w:val="24"/>
          <w:szCs w:val="24"/>
        </w:rPr>
      </w:pPr>
    </w:p>
    <w:p w14:paraId="29FEAD1D" w14:textId="722AA9F6" w:rsidR="000A0108" w:rsidRPr="005E2432" w:rsidRDefault="000A0108" w:rsidP="000A0108">
      <w:pPr>
        <w:spacing w:line="360" w:lineRule="auto"/>
        <w:rPr>
          <w:rFonts w:ascii="Times New Roman" w:hAnsi="Times New Roman" w:cs="Times New Roman"/>
          <w:sz w:val="24"/>
          <w:szCs w:val="24"/>
        </w:rPr>
      </w:pPr>
      <w:r w:rsidRPr="005E2432">
        <w:rPr>
          <w:rFonts w:ascii="Times New Roman" w:hAnsi="Times New Roman" w:cs="Times New Roman"/>
          <w:sz w:val="24"/>
          <w:szCs w:val="24"/>
        </w:rPr>
        <w:t>__</w:t>
      </w:r>
      <w:r w:rsidRPr="005E2432">
        <w:rPr>
          <w:rFonts w:ascii="Times New Roman" w:hAnsi="Times New Roman" w:cs="Times New Roman"/>
          <w:noProof/>
          <w:sz w:val="24"/>
          <w:szCs w:val="24"/>
        </w:rPr>
        <w:t>______________</w:t>
      </w:r>
      <w:r w:rsidRPr="005E2432">
        <w:rPr>
          <w:rFonts w:ascii="Times New Roman" w:hAnsi="Times New Roman" w:cs="Times New Roman"/>
          <w:sz w:val="24"/>
          <w:szCs w:val="24"/>
        </w:rPr>
        <w:t>______________________ (Подпись студента)</w:t>
      </w:r>
    </w:p>
    <w:p w14:paraId="2A440C5A" w14:textId="3D717996" w:rsidR="000A0108" w:rsidRPr="005E2432" w:rsidRDefault="000A0108" w:rsidP="000A0108">
      <w:pPr>
        <w:spacing w:line="360" w:lineRule="auto"/>
        <w:rPr>
          <w:rFonts w:ascii="Times New Roman" w:hAnsi="Times New Roman" w:cs="Times New Roman"/>
          <w:sz w:val="24"/>
          <w:szCs w:val="24"/>
        </w:rPr>
      </w:pPr>
      <w:r w:rsidRPr="005E2432">
        <w:rPr>
          <w:rFonts w:ascii="Times New Roman" w:hAnsi="Times New Roman" w:cs="Times New Roman"/>
          <w:sz w:val="24"/>
          <w:szCs w:val="24"/>
        </w:rPr>
        <w:t>____________</w:t>
      </w:r>
      <w:r w:rsidRPr="005E2432">
        <w:rPr>
          <w:rFonts w:ascii="Times New Roman" w:hAnsi="Times New Roman" w:cs="Times New Roman"/>
          <w:sz w:val="24"/>
          <w:szCs w:val="24"/>
          <w:u w:val="single"/>
        </w:rPr>
        <w:t xml:space="preserve"> </w:t>
      </w:r>
      <w:r w:rsidR="008458CC">
        <w:rPr>
          <w:rFonts w:ascii="Times New Roman" w:hAnsi="Times New Roman" w:cs="Times New Roman"/>
          <w:sz w:val="24"/>
          <w:szCs w:val="24"/>
          <w:u w:val="single"/>
        </w:rPr>
        <w:t>1</w:t>
      </w:r>
      <w:r w:rsidR="00C66279">
        <w:rPr>
          <w:rFonts w:ascii="Times New Roman" w:hAnsi="Times New Roman" w:cs="Times New Roman"/>
          <w:sz w:val="24"/>
          <w:szCs w:val="24"/>
          <w:u w:val="single"/>
        </w:rPr>
        <w:t>4</w:t>
      </w:r>
      <w:r w:rsidR="008458CC">
        <w:rPr>
          <w:rFonts w:ascii="Times New Roman" w:hAnsi="Times New Roman" w:cs="Times New Roman"/>
          <w:sz w:val="24"/>
          <w:szCs w:val="24"/>
          <w:u w:val="single"/>
        </w:rPr>
        <w:t xml:space="preserve"> июня</w:t>
      </w:r>
      <w:r w:rsidR="00AB67B9">
        <w:rPr>
          <w:rFonts w:ascii="Times New Roman" w:hAnsi="Times New Roman" w:cs="Times New Roman"/>
          <w:sz w:val="24"/>
          <w:szCs w:val="24"/>
          <w:u w:val="single"/>
        </w:rPr>
        <w:t xml:space="preserve"> </w:t>
      </w:r>
      <w:r w:rsidRPr="005E2432">
        <w:rPr>
          <w:rFonts w:ascii="Times New Roman" w:hAnsi="Times New Roman" w:cs="Times New Roman"/>
          <w:sz w:val="24"/>
          <w:szCs w:val="24"/>
          <w:u w:val="single"/>
        </w:rPr>
        <w:t>202</w:t>
      </w:r>
      <w:r w:rsidR="00AB67B9">
        <w:rPr>
          <w:rFonts w:ascii="Times New Roman" w:hAnsi="Times New Roman" w:cs="Times New Roman"/>
          <w:sz w:val="24"/>
          <w:szCs w:val="24"/>
          <w:u w:val="single"/>
        </w:rPr>
        <w:t>2</w:t>
      </w:r>
      <w:r w:rsidRPr="005E2432">
        <w:rPr>
          <w:rFonts w:ascii="Times New Roman" w:hAnsi="Times New Roman" w:cs="Times New Roman"/>
          <w:sz w:val="24"/>
          <w:szCs w:val="24"/>
          <w:u w:val="single"/>
        </w:rPr>
        <w:t xml:space="preserve"> г.____________________________</w:t>
      </w:r>
      <w:r w:rsidRPr="005E2432">
        <w:rPr>
          <w:rFonts w:ascii="Times New Roman" w:hAnsi="Times New Roman" w:cs="Times New Roman"/>
          <w:sz w:val="24"/>
          <w:szCs w:val="24"/>
        </w:rPr>
        <w:t xml:space="preserve"> (Дата)</w:t>
      </w:r>
    </w:p>
    <w:p w14:paraId="0F9A91DE" w14:textId="77777777" w:rsidR="000A0108" w:rsidRPr="005E2432" w:rsidRDefault="000A0108" w:rsidP="000A0108">
      <w:pPr>
        <w:spacing w:line="360" w:lineRule="auto"/>
        <w:rPr>
          <w:rFonts w:ascii="Times New Roman" w:hAnsi="Times New Roman" w:cs="Times New Roman"/>
          <w:sz w:val="24"/>
          <w:szCs w:val="24"/>
        </w:rPr>
      </w:pPr>
    </w:p>
    <w:p w14:paraId="37DABBD4" w14:textId="77777777" w:rsidR="000A0108" w:rsidRPr="005E2432" w:rsidRDefault="000A0108" w:rsidP="000A0108">
      <w:pPr>
        <w:spacing w:line="360" w:lineRule="auto"/>
        <w:rPr>
          <w:rFonts w:ascii="Times New Roman" w:hAnsi="Times New Roman" w:cs="Times New Roman"/>
          <w:sz w:val="24"/>
          <w:szCs w:val="24"/>
        </w:rPr>
      </w:pPr>
      <w:r w:rsidRPr="005E2432">
        <w:rPr>
          <w:rFonts w:ascii="Times New Roman" w:hAnsi="Times New Roman" w:cs="Times New Roman"/>
          <w:sz w:val="24"/>
          <w:szCs w:val="24"/>
        </w:rPr>
        <w:br w:type="page"/>
      </w:r>
    </w:p>
    <w:sdt>
      <w:sdtPr>
        <w:rPr>
          <w:rFonts w:asciiTheme="minorHAnsi" w:eastAsiaTheme="minorEastAsia" w:hAnsiTheme="minorHAnsi" w:cstheme="minorBidi"/>
          <w:color w:val="auto"/>
          <w:sz w:val="22"/>
          <w:szCs w:val="22"/>
        </w:rPr>
        <w:id w:val="-388191054"/>
        <w:docPartObj>
          <w:docPartGallery w:val="Table of Contents"/>
          <w:docPartUnique/>
        </w:docPartObj>
      </w:sdtPr>
      <w:sdtEndPr>
        <w:rPr>
          <w:b/>
          <w:bCs/>
        </w:rPr>
      </w:sdtEndPr>
      <w:sdtContent>
        <w:p w14:paraId="7D8DD26C" w14:textId="4B71217C" w:rsidR="00AB67B9" w:rsidRPr="00AB67B9" w:rsidRDefault="00AB67B9">
          <w:pPr>
            <w:pStyle w:val="a7"/>
            <w:rPr>
              <w:rFonts w:ascii="Times New Roman" w:hAnsi="Times New Roman" w:cs="Times New Roman"/>
              <w:b/>
              <w:bCs/>
              <w:color w:val="auto"/>
            </w:rPr>
          </w:pPr>
          <w:r w:rsidRPr="00AB67B9">
            <w:rPr>
              <w:rFonts w:ascii="Times New Roman" w:hAnsi="Times New Roman" w:cs="Times New Roman"/>
              <w:b/>
              <w:bCs/>
              <w:color w:val="auto"/>
            </w:rPr>
            <w:t>Оглавление</w:t>
          </w:r>
        </w:p>
        <w:p w14:paraId="63777FF3" w14:textId="787AC336" w:rsidR="0087133F" w:rsidRDefault="00AB67B9">
          <w:pPr>
            <w:pStyle w:val="13"/>
            <w:tabs>
              <w:tab w:val="right" w:leader="dot" w:pos="9345"/>
            </w:tabs>
            <w:rPr>
              <w:noProof/>
            </w:rPr>
          </w:pPr>
          <w:r>
            <w:fldChar w:fldCharType="begin"/>
          </w:r>
          <w:r>
            <w:instrText xml:space="preserve"> TOC \o "1-3" \h \z \u </w:instrText>
          </w:r>
          <w:r>
            <w:fldChar w:fldCharType="separate"/>
          </w:r>
          <w:hyperlink w:anchor="_Toc104843912" w:history="1">
            <w:r w:rsidR="0087133F" w:rsidRPr="009D4EDF">
              <w:rPr>
                <w:rStyle w:val="a8"/>
                <w:rFonts w:ascii="Times New Roman" w:hAnsi="Times New Roman" w:cs="Times New Roman"/>
                <w:b/>
                <w:bCs/>
                <w:noProof/>
              </w:rPr>
              <w:t>Введение</w:t>
            </w:r>
            <w:r w:rsidR="0087133F">
              <w:rPr>
                <w:noProof/>
                <w:webHidden/>
              </w:rPr>
              <w:tab/>
            </w:r>
            <w:r w:rsidR="0087133F">
              <w:rPr>
                <w:noProof/>
                <w:webHidden/>
              </w:rPr>
              <w:fldChar w:fldCharType="begin"/>
            </w:r>
            <w:r w:rsidR="0087133F">
              <w:rPr>
                <w:noProof/>
                <w:webHidden/>
              </w:rPr>
              <w:instrText xml:space="preserve"> PAGEREF _Toc104843912 \h </w:instrText>
            </w:r>
            <w:r w:rsidR="0087133F">
              <w:rPr>
                <w:noProof/>
                <w:webHidden/>
              </w:rPr>
            </w:r>
            <w:r w:rsidR="0087133F">
              <w:rPr>
                <w:noProof/>
                <w:webHidden/>
              </w:rPr>
              <w:fldChar w:fldCharType="separate"/>
            </w:r>
            <w:r w:rsidR="0087133F">
              <w:rPr>
                <w:noProof/>
                <w:webHidden/>
              </w:rPr>
              <w:t>4</w:t>
            </w:r>
            <w:r w:rsidR="0087133F">
              <w:rPr>
                <w:noProof/>
                <w:webHidden/>
              </w:rPr>
              <w:fldChar w:fldCharType="end"/>
            </w:r>
          </w:hyperlink>
        </w:p>
        <w:p w14:paraId="7A748935" w14:textId="5FAF6DA3" w:rsidR="0087133F" w:rsidRDefault="0087133F">
          <w:pPr>
            <w:pStyle w:val="13"/>
            <w:tabs>
              <w:tab w:val="right" w:leader="dot" w:pos="9345"/>
            </w:tabs>
            <w:rPr>
              <w:noProof/>
            </w:rPr>
          </w:pPr>
          <w:hyperlink w:anchor="_Toc104843913" w:history="1">
            <w:r w:rsidRPr="009D4EDF">
              <w:rPr>
                <w:rStyle w:val="a8"/>
                <w:rFonts w:ascii="Times New Roman" w:hAnsi="Times New Roman" w:cs="Times New Roman"/>
                <w:b/>
                <w:bCs/>
                <w:noProof/>
              </w:rPr>
              <w:t>Глава 1. Социальный капитал</w:t>
            </w:r>
            <w:r>
              <w:rPr>
                <w:noProof/>
                <w:webHidden/>
              </w:rPr>
              <w:tab/>
            </w:r>
            <w:r>
              <w:rPr>
                <w:noProof/>
                <w:webHidden/>
              </w:rPr>
              <w:fldChar w:fldCharType="begin"/>
            </w:r>
            <w:r>
              <w:rPr>
                <w:noProof/>
                <w:webHidden/>
              </w:rPr>
              <w:instrText xml:space="preserve"> PAGEREF _Toc104843913 \h </w:instrText>
            </w:r>
            <w:r>
              <w:rPr>
                <w:noProof/>
                <w:webHidden/>
              </w:rPr>
            </w:r>
            <w:r>
              <w:rPr>
                <w:noProof/>
                <w:webHidden/>
              </w:rPr>
              <w:fldChar w:fldCharType="separate"/>
            </w:r>
            <w:r>
              <w:rPr>
                <w:noProof/>
                <w:webHidden/>
              </w:rPr>
              <w:t>8</w:t>
            </w:r>
            <w:r>
              <w:rPr>
                <w:noProof/>
                <w:webHidden/>
              </w:rPr>
              <w:fldChar w:fldCharType="end"/>
            </w:r>
          </w:hyperlink>
        </w:p>
        <w:p w14:paraId="63C0A0BA" w14:textId="61014793" w:rsidR="0087133F" w:rsidRDefault="0087133F">
          <w:pPr>
            <w:pStyle w:val="22"/>
            <w:tabs>
              <w:tab w:val="left" w:pos="880"/>
              <w:tab w:val="right" w:leader="dot" w:pos="9345"/>
            </w:tabs>
            <w:rPr>
              <w:noProof/>
            </w:rPr>
          </w:pPr>
          <w:hyperlink w:anchor="_Toc104843914" w:history="1">
            <w:r w:rsidRPr="009D4EDF">
              <w:rPr>
                <w:rStyle w:val="a8"/>
                <w:rFonts w:ascii="Times New Roman" w:eastAsiaTheme="minorHAnsi" w:hAnsi="Times New Roman" w:cs="Times New Roman"/>
                <w:b/>
                <w:bCs/>
                <w:noProof/>
                <w:lang w:eastAsia="en-US"/>
              </w:rPr>
              <w:t>1.1</w:t>
            </w:r>
            <w:r>
              <w:rPr>
                <w:noProof/>
              </w:rPr>
              <w:tab/>
            </w:r>
            <w:r w:rsidRPr="009D4EDF">
              <w:rPr>
                <w:rStyle w:val="a8"/>
                <w:rFonts w:ascii="Times New Roman" w:eastAsiaTheme="minorHAnsi" w:hAnsi="Times New Roman" w:cs="Times New Roman"/>
                <w:b/>
                <w:bCs/>
                <w:noProof/>
                <w:lang w:eastAsia="en-US"/>
              </w:rPr>
              <w:t>Эволюция подходов к определению социального капитала</w:t>
            </w:r>
            <w:r>
              <w:rPr>
                <w:noProof/>
                <w:webHidden/>
              </w:rPr>
              <w:tab/>
            </w:r>
            <w:r>
              <w:rPr>
                <w:noProof/>
                <w:webHidden/>
              </w:rPr>
              <w:fldChar w:fldCharType="begin"/>
            </w:r>
            <w:r>
              <w:rPr>
                <w:noProof/>
                <w:webHidden/>
              </w:rPr>
              <w:instrText xml:space="preserve"> PAGEREF _Toc104843914 \h </w:instrText>
            </w:r>
            <w:r>
              <w:rPr>
                <w:noProof/>
                <w:webHidden/>
              </w:rPr>
            </w:r>
            <w:r>
              <w:rPr>
                <w:noProof/>
                <w:webHidden/>
              </w:rPr>
              <w:fldChar w:fldCharType="separate"/>
            </w:r>
            <w:r>
              <w:rPr>
                <w:noProof/>
                <w:webHidden/>
              </w:rPr>
              <w:t>8</w:t>
            </w:r>
            <w:r>
              <w:rPr>
                <w:noProof/>
                <w:webHidden/>
              </w:rPr>
              <w:fldChar w:fldCharType="end"/>
            </w:r>
          </w:hyperlink>
        </w:p>
        <w:p w14:paraId="6FE2DDC1" w14:textId="32EAEFC4" w:rsidR="0087133F" w:rsidRDefault="0087133F">
          <w:pPr>
            <w:pStyle w:val="22"/>
            <w:tabs>
              <w:tab w:val="left" w:pos="880"/>
              <w:tab w:val="right" w:leader="dot" w:pos="9345"/>
            </w:tabs>
            <w:rPr>
              <w:noProof/>
            </w:rPr>
          </w:pPr>
          <w:hyperlink w:anchor="_Toc104843915" w:history="1">
            <w:r w:rsidRPr="009D4EDF">
              <w:rPr>
                <w:rStyle w:val="a8"/>
                <w:rFonts w:ascii="Times New Roman" w:eastAsiaTheme="minorHAnsi" w:hAnsi="Times New Roman" w:cs="Times New Roman"/>
                <w:b/>
                <w:bCs/>
                <w:noProof/>
                <w:lang w:eastAsia="en-US"/>
              </w:rPr>
              <w:t>1.2</w:t>
            </w:r>
            <w:r>
              <w:rPr>
                <w:noProof/>
              </w:rPr>
              <w:tab/>
            </w:r>
            <w:r w:rsidRPr="009D4EDF">
              <w:rPr>
                <w:rStyle w:val="a8"/>
                <w:rFonts w:ascii="Times New Roman" w:eastAsiaTheme="minorHAnsi" w:hAnsi="Times New Roman" w:cs="Times New Roman"/>
                <w:b/>
                <w:bCs/>
                <w:noProof/>
                <w:lang w:eastAsia="en-US"/>
              </w:rPr>
              <w:t>Влияние социального капитала на общественную жизнь</w:t>
            </w:r>
            <w:r>
              <w:rPr>
                <w:noProof/>
                <w:webHidden/>
              </w:rPr>
              <w:tab/>
            </w:r>
            <w:r>
              <w:rPr>
                <w:noProof/>
                <w:webHidden/>
              </w:rPr>
              <w:fldChar w:fldCharType="begin"/>
            </w:r>
            <w:r>
              <w:rPr>
                <w:noProof/>
                <w:webHidden/>
              </w:rPr>
              <w:instrText xml:space="preserve"> PAGEREF _Toc104843915 \h </w:instrText>
            </w:r>
            <w:r>
              <w:rPr>
                <w:noProof/>
                <w:webHidden/>
              </w:rPr>
            </w:r>
            <w:r>
              <w:rPr>
                <w:noProof/>
                <w:webHidden/>
              </w:rPr>
              <w:fldChar w:fldCharType="separate"/>
            </w:r>
            <w:r>
              <w:rPr>
                <w:noProof/>
                <w:webHidden/>
              </w:rPr>
              <w:t>15</w:t>
            </w:r>
            <w:r>
              <w:rPr>
                <w:noProof/>
                <w:webHidden/>
              </w:rPr>
              <w:fldChar w:fldCharType="end"/>
            </w:r>
          </w:hyperlink>
        </w:p>
        <w:p w14:paraId="6D621B50" w14:textId="252F787C" w:rsidR="0087133F" w:rsidRDefault="0087133F">
          <w:pPr>
            <w:pStyle w:val="22"/>
            <w:tabs>
              <w:tab w:val="left" w:pos="880"/>
              <w:tab w:val="right" w:leader="dot" w:pos="9345"/>
            </w:tabs>
            <w:rPr>
              <w:noProof/>
            </w:rPr>
          </w:pPr>
          <w:hyperlink w:anchor="_Toc104843916" w:history="1">
            <w:r w:rsidRPr="009D4EDF">
              <w:rPr>
                <w:rStyle w:val="a8"/>
                <w:rFonts w:ascii="Times New Roman" w:eastAsiaTheme="minorHAnsi" w:hAnsi="Times New Roman" w:cs="Times New Roman"/>
                <w:b/>
                <w:bCs/>
                <w:noProof/>
                <w:lang w:eastAsia="en-US"/>
              </w:rPr>
              <w:t>1.3</w:t>
            </w:r>
            <w:r>
              <w:rPr>
                <w:noProof/>
              </w:rPr>
              <w:tab/>
            </w:r>
            <w:r w:rsidRPr="009D4EDF">
              <w:rPr>
                <w:rStyle w:val="a8"/>
                <w:rFonts w:ascii="Times New Roman" w:eastAsiaTheme="minorHAnsi" w:hAnsi="Times New Roman" w:cs="Times New Roman"/>
                <w:b/>
                <w:bCs/>
                <w:noProof/>
                <w:lang w:eastAsia="en-US"/>
              </w:rPr>
              <w:t>Измерение социального капитала</w:t>
            </w:r>
            <w:r>
              <w:rPr>
                <w:noProof/>
                <w:webHidden/>
              </w:rPr>
              <w:tab/>
            </w:r>
            <w:r>
              <w:rPr>
                <w:noProof/>
                <w:webHidden/>
              </w:rPr>
              <w:fldChar w:fldCharType="begin"/>
            </w:r>
            <w:r>
              <w:rPr>
                <w:noProof/>
                <w:webHidden/>
              </w:rPr>
              <w:instrText xml:space="preserve"> PAGEREF _Toc104843916 \h </w:instrText>
            </w:r>
            <w:r>
              <w:rPr>
                <w:noProof/>
                <w:webHidden/>
              </w:rPr>
            </w:r>
            <w:r>
              <w:rPr>
                <w:noProof/>
                <w:webHidden/>
              </w:rPr>
              <w:fldChar w:fldCharType="separate"/>
            </w:r>
            <w:r>
              <w:rPr>
                <w:noProof/>
                <w:webHidden/>
              </w:rPr>
              <w:t>22</w:t>
            </w:r>
            <w:r>
              <w:rPr>
                <w:noProof/>
                <w:webHidden/>
              </w:rPr>
              <w:fldChar w:fldCharType="end"/>
            </w:r>
          </w:hyperlink>
        </w:p>
        <w:p w14:paraId="67BEC2F9" w14:textId="44A53118" w:rsidR="0087133F" w:rsidRDefault="0087133F">
          <w:pPr>
            <w:pStyle w:val="13"/>
            <w:tabs>
              <w:tab w:val="right" w:leader="dot" w:pos="9345"/>
            </w:tabs>
            <w:rPr>
              <w:noProof/>
            </w:rPr>
          </w:pPr>
          <w:hyperlink w:anchor="_Toc104843917" w:history="1">
            <w:r w:rsidRPr="009D4EDF">
              <w:rPr>
                <w:rStyle w:val="a8"/>
                <w:rFonts w:ascii="Times New Roman" w:hAnsi="Times New Roman" w:cs="Times New Roman"/>
                <w:b/>
                <w:bCs/>
                <w:noProof/>
              </w:rPr>
              <w:t>Глава 2. Влияние любительских театров на развитие социального капитала</w:t>
            </w:r>
            <w:r>
              <w:rPr>
                <w:noProof/>
                <w:webHidden/>
              </w:rPr>
              <w:tab/>
            </w:r>
            <w:r>
              <w:rPr>
                <w:noProof/>
                <w:webHidden/>
              </w:rPr>
              <w:fldChar w:fldCharType="begin"/>
            </w:r>
            <w:r>
              <w:rPr>
                <w:noProof/>
                <w:webHidden/>
              </w:rPr>
              <w:instrText xml:space="preserve"> PAGEREF _Toc104843917 \h </w:instrText>
            </w:r>
            <w:r>
              <w:rPr>
                <w:noProof/>
                <w:webHidden/>
              </w:rPr>
            </w:r>
            <w:r>
              <w:rPr>
                <w:noProof/>
                <w:webHidden/>
              </w:rPr>
              <w:fldChar w:fldCharType="separate"/>
            </w:r>
            <w:r>
              <w:rPr>
                <w:noProof/>
                <w:webHidden/>
              </w:rPr>
              <w:t>33</w:t>
            </w:r>
            <w:r>
              <w:rPr>
                <w:noProof/>
                <w:webHidden/>
              </w:rPr>
              <w:fldChar w:fldCharType="end"/>
            </w:r>
          </w:hyperlink>
        </w:p>
        <w:p w14:paraId="1C4AAE7D" w14:textId="2B359E0B" w:rsidR="0087133F" w:rsidRDefault="0087133F">
          <w:pPr>
            <w:pStyle w:val="22"/>
            <w:tabs>
              <w:tab w:val="left" w:pos="880"/>
              <w:tab w:val="right" w:leader="dot" w:pos="9345"/>
            </w:tabs>
            <w:rPr>
              <w:noProof/>
            </w:rPr>
          </w:pPr>
          <w:hyperlink w:anchor="_Toc104843918" w:history="1">
            <w:r w:rsidRPr="009D4EDF">
              <w:rPr>
                <w:rStyle w:val="a8"/>
                <w:rFonts w:ascii="Times New Roman" w:eastAsiaTheme="minorHAnsi" w:hAnsi="Times New Roman" w:cs="Times New Roman"/>
                <w:b/>
                <w:bCs/>
                <w:noProof/>
                <w:lang w:eastAsia="en-US"/>
              </w:rPr>
              <w:t>2.1</w:t>
            </w:r>
            <w:r>
              <w:rPr>
                <w:noProof/>
              </w:rPr>
              <w:tab/>
            </w:r>
            <w:r w:rsidRPr="009D4EDF">
              <w:rPr>
                <w:rStyle w:val="a8"/>
                <w:rFonts w:ascii="Times New Roman" w:eastAsiaTheme="minorHAnsi" w:hAnsi="Times New Roman" w:cs="Times New Roman"/>
                <w:b/>
                <w:bCs/>
                <w:noProof/>
                <w:lang w:eastAsia="en-US"/>
              </w:rPr>
              <w:t>Общественные пространства</w:t>
            </w:r>
            <w:r>
              <w:rPr>
                <w:noProof/>
                <w:webHidden/>
              </w:rPr>
              <w:tab/>
            </w:r>
            <w:r>
              <w:rPr>
                <w:noProof/>
                <w:webHidden/>
              </w:rPr>
              <w:fldChar w:fldCharType="begin"/>
            </w:r>
            <w:r>
              <w:rPr>
                <w:noProof/>
                <w:webHidden/>
              </w:rPr>
              <w:instrText xml:space="preserve"> PAGEREF _Toc104843918 \h </w:instrText>
            </w:r>
            <w:r>
              <w:rPr>
                <w:noProof/>
                <w:webHidden/>
              </w:rPr>
            </w:r>
            <w:r>
              <w:rPr>
                <w:noProof/>
                <w:webHidden/>
              </w:rPr>
              <w:fldChar w:fldCharType="separate"/>
            </w:r>
            <w:r>
              <w:rPr>
                <w:noProof/>
                <w:webHidden/>
              </w:rPr>
              <w:t>33</w:t>
            </w:r>
            <w:r>
              <w:rPr>
                <w:noProof/>
                <w:webHidden/>
              </w:rPr>
              <w:fldChar w:fldCharType="end"/>
            </w:r>
          </w:hyperlink>
        </w:p>
        <w:p w14:paraId="7814B7B1" w14:textId="137C74E6" w:rsidR="0087133F" w:rsidRDefault="0087133F">
          <w:pPr>
            <w:pStyle w:val="31"/>
            <w:tabs>
              <w:tab w:val="left" w:pos="1320"/>
              <w:tab w:val="right" w:leader="dot" w:pos="9345"/>
            </w:tabs>
            <w:rPr>
              <w:noProof/>
            </w:rPr>
          </w:pPr>
          <w:hyperlink w:anchor="_Toc104843919" w:history="1">
            <w:r w:rsidRPr="009D4EDF">
              <w:rPr>
                <w:rStyle w:val="a8"/>
                <w:rFonts w:ascii="Times New Roman" w:hAnsi="Times New Roman" w:cs="Times New Roman"/>
                <w:b/>
                <w:bCs/>
                <w:noProof/>
                <w:lang w:eastAsia="en-US"/>
              </w:rPr>
              <w:t>2.1.1</w:t>
            </w:r>
            <w:r>
              <w:rPr>
                <w:noProof/>
              </w:rPr>
              <w:tab/>
            </w:r>
            <w:r w:rsidRPr="009D4EDF">
              <w:rPr>
                <w:rStyle w:val="a8"/>
                <w:rFonts w:ascii="Times New Roman" w:hAnsi="Times New Roman" w:cs="Times New Roman"/>
                <w:b/>
                <w:bCs/>
                <w:noProof/>
                <w:lang w:eastAsia="en-US"/>
              </w:rPr>
              <w:t>Определение понятия «общественное пространство»</w:t>
            </w:r>
            <w:r>
              <w:rPr>
                <w:noProof/>
                <w:webHidden/>
              </w:rPr>
              <w:tab/>
            </w:r>
            <w:r>
              <w:rPr>
                <w:noProof/>
                <w:webHidden/>
              </w:rPr>
              <w:fldChar w:fldCharType="begin"/>
            </w:r>
            <w:r>
              <w:rPr>
                <w:noProof/>
                <w:webHidden/>
              </w:rPr>
              <w:instrText xml:space="preserve"> PAGEREF _Toc104843919 \h </w:instrText>
            </w:r>
            <w:r>
              <w:rPr>
                <w:noProof/>
                <w:webHidden/>
              </w:rPr>
            </w:r>
            <w:r>
              <w:rPr>
                <w:noProof/>
                <w:webHidden/>
              </w:rPr>
              <w:fldChar w:fldCharType="separate"/>
            </w:r>
            <w:r>
              <w:rPr>
                <w:noProof/>
                <w:webHidden/>
              </w:rPr>
              <w:t>33</w:t>
            </w:r>
            <w:r>
              <w:rPr>
                <w:noProof/>
                <w:webHidden/>
              </w:rPr>
              <w:fldChar w:fldCharType="end"/>
            </w:r>
          </w:hyperlink>
        </w:p>
        <w:p w14:paraId="4DD7E9AD" w14:textId="3D8FAB03" w:rsidR="0087133F" w:rsidRDefault="0087133F">
          <w:pPr>
            <w:pStyle w:val="22"/>
            <w:tabs>
              <w:tab w:val="left" w:pos="880"/>
              <w:tab w:val="right" w:leader="dot" w:pos="9345"/>
            </w:tabs>
            <w:rPr>
              <w:noProof/>
            </w:rPr>
          </w:pPr>
          <w:hyperlink w:anchor="_Toc104843920" w:history="1">
            <w:r w:rsidRPr="009D4EDF">
              <w:rPr>
                <w:rStyle w:val="a8"/>
                <w:rFonts w:ascii="Times New Roman" w:eastAsiaTheme="minorHAnsi" w:hAnsi="Times New Roman" w:cs="Times New Roman"/>
                <w:b/>
                <w:bCs/>
                <w:noProof/>
                <w:lang w:eastAsia="en-US"/>
              </w:rPr>
              <w:t>2.2</w:t>
            </w:r>
            <w:r>
              <w:rPr>
                <w:noProof/>
              </w:rPr>
              <w:tab/>
            </w:r>
            <w:r w:rsidRPr="009D4EDF">
              <w:rPr>
                <w:rStyle w:val="a8"/>
                <w:rFonts w:ascii="Times New Roman" w:eastAsiaTheme="minorHAnsi" w:hAnsi="Times New Roman" w:cs="Times New Roman"/>
                <w:b/>
                <w:bCs/>
                <w:noProof/>
                <w:lang w:eastAsia="en-US"/>
              </w:rPr>
              <w:t>Любительские театры</w:t>
            </w:r>
            <w:r>
              <w:rPr>
                <w:noProof/>
                <w:webHidden/>
              </w:rPr>
              <w:tab/>
            </w:r>
            <w:r>
              <w:rPr>
                <w:noProof/>
                <w:webHidden/>
              </w:rPr>
              <w:fldChar w:fldCharType="begin"/>
            </w:r>
            <w:r>
              <w:rPr>
                <w:noProof/>
                <w:webHidden/>
              </w:rPr>
              <w:instrText xml:space="preserve"> PAGEREF _Toc104843920 \h </w:instrText>
            </w:r>
            <w:r>
              <w:rPr>
                <w:noProof/>
                <w:webHidden/>
              </w:rPr>
            </w:r>
            <w:r>
              <w:rPr>
                <w:noProof/>
                <w:webHidden/>
              </w:rPr>
              <w:fldChar w:fldCharType="separate"/>
            </w:r>
            <w:r>
              <w:rPr>
                <w:noProof/>
                <w:webHidden/>
              </w:rPr>
              <w:t>36</w:t>
            </w:r>
            <w:r>
              <w:rPr>
                <w:noProof/>
                <w:webHidden/>
              </w:rPr>
              <w:fldChar w:fldCharType="end"/>
            </w:r>
          </w:hyperlink>
        </w:p>
        <w:p w14:paraId="6F2C6CBC" w14:textId="4A2AF8AA" w:rsidR="0087133F" w:rsidRDefault="0087133F">
          <w:pPr>
            <w:pStyle w:val="31"/>
            <w:tabs>
              <w:tab w:val="left" w:pos="1320"/>
              <w:tab w:val="right" w:leader="dot" w:pos="9345"/>
            </w:tabs>
            <w:rPr>
              <w:noProof/>
            </w:rPr>
          </w:pPr>
          <w:hyperlink w:anchor="_Toc104843921" w:history="1">
            <w:r w:rsidRPr="009D4EDF">
              <w:rPr>
                <w:rStyle w:val="a8"/>
                <w:rFonts w:ascii="Times New Roman" w:hAnsi="Times New Roman" w:cs="Times New Roman"/>
                <w:b/>
                <w:bCs/>
                <w:noProof/>
                <w:lang w:eastAsia="en-US"/>
              </w:rPr>
              <w:t>2.2.1</w:t>
            </w:r>
            <w:r>
              <w:rPr>
                <w:noProof/>
              </w:rPr>
              <w:tab/>
            </w:r>
            <w:r w:rsidRPr="009D4EDF">
              <w:rPr>
                <w:rStyle w:val="a8"/>
                <w:rFonts w:ascii="Times New Roman" w:hAnsi="Times New Roman" w:cs="Times New Roman"/>
                <w:b/>
                <w:bCs/>
                <w:noProof/>
                <w:lang w:eastAsia="en-US"/>
              </w:rPr>
              <w:t>Определение понятия любительского театра</w:t>
            </w:r>
            <w:r>
              <w:rPr>
                <w:noProof/>
                <w:webHidden/>
              </w:rPr>
              <w:tab/>
            </w:r>
            <w:r>
              <w:rPr>
                <w:noProof/>
                <w:webHidden/>
              </w:rPr>
              <w:fldChar w:fldCharType="begin"/>
            </w:r>
            <w:r>
              <w:rPr>
                <w:noProof/>
                <w:webHidden/>
              </w:rPr>
              <w:instrText xml:space="preserve"> PAGEREF _Toc104843921 \h </w:instrText>
            </w:r>
            <w:r>
              <w:rPr>
                <w:noProof/>
                <w:webHidden/>
              </w:rPr>
            </w:r>
            <w:r>
              <w:rPr>
                <w:noProof/>
                <w:webHidden/>
              </w:rPr>
              <w:fldChar w:fldCharType="separate"/>
            </w:r>
            <w:r>
              <w:rPr>
                <w:noProof/>
                <w:webHidden/>
              </w:rPr>
              <w:t>36</w:t>
            </w:r>
            <w:r>
              <w:rPr>
                <w:noProof/>
                <w:webHidden/>
              </w:rPr>
              <w:fldChar w:fldCharType="end"/>
            </w:r>
          </w:hyperlink>
        </w:p>
        <w:p w14:paraId="16544ECD" w14:textId="72558963" w:rsidR="0087133F" w:rsidRDefault="0087133F">
          <w:pPr>
            <w:pStyle w:val="31"/>
            <w:tabs>
              <w:tab w:val="left" w:pos="1320"/>
              <w:tab w:val="right" w:leader="dot" w:pos="9345"/>
            </w:tabs>
            <w:rPr>
              <w:noProof/>
            </w:rPr>
          </w:pPr>
          <w:hyperlink w:anchor="_Toc104843922" w:history="1">
            <w:r w:rsidRPr="009D4EDF">
              <w:rPr>
                <w:rStyle w:val="a8"/>
                <w:rFonts w:ascii="Times New Roman" w:hAnsi="Times New Roman" w:cs="Times New Roman"/>
                <w:b/>
                <w:bCs/>
                <w:noProof/>
                <w:lang w:eastAsia="en-US"/>
              </w:rPr>
              <w:t>2.2.2</w:t>
            </w:r>
            <w:r>
              <w:rPr>
                <w:noProof/>
              </w:rPr>
              <w:tab/>
            </w:r>
            <w:r w:rsidRPr="009D4EDF">
              <w:rPr>
                <w:rStyle w:val="a8"/>
                <w:rFonts w:ascii="Times New Roman" w:hAnsi="Times New Roman" w:cs="Times New Roman"/>
                <w:b/>
                <w:bCs/>
                <w:noProof/>
                <w:lang w:eastAsia="en-US"/>
              </w:rPr>
              <w:t>Театры в России</w:t>
            </w:r>
            <w:r>
              <w:rPr>
                <w:noProof/>
                <w:webHidden/>
              </w:rPr>
              <w:tab/>
            </w:r>
            <w:r>
              <w:rPr>
                <w:noProof/>
                <w:webHidden/>
              </w:rPr>
              <w:fldChar w:fldCharType="begin"/>
            </w:r>
            <w:r>
              <w:rPr>
                <w:noProof/>
                <w:webHidden/>
              </w:rPr>
              <w:instrText xml:space="preserve"> PAGEREF _Toc104843922 \h </w:instrText>
            </w:r>
            <w:r>
              <w:rPr>
                <w:noProof/>
                <w:webHidden/>
              </w:rPr>
            </w:r>
            <w:r>
              <w:rPr>
                <w:noProof/>
                <w:webHidden/>
              </w:rPr>
              <w:fldChar w:fldCharType="separate"/>
            </w:r>
            <w:r>
              <w:rPr>
                <w:noProof/>
                <w:webHidden/>
              </w:rPr>
              <w:t>41</w:t>
            </w:r>
            <w:r>
              <w:rPr>
                <w:noProof/>
                <w:webHidden/>
              </w:rPr>
              <w:fldChar w:fldCharType="end"/>
            </w:r>
          </w:hyperlink>
        </w:p>
        <w:p w14:paraId="3B5FD488" w14:textId="17F2103B" w:rsidR="0087133F" w:rsidRDefault="0087133F">
          <w:pPr>
            <w:pStyle w:val="22"/>
            <w:tabs>
              <w:tab w:val="left" w:pos="880"/>
              <w:tab w:val="right" w:leader="dot" w:pos="9345"/>
            </w:tabs>
            <w:rPr>
              <w:noProof/>
            </w:rPr>
          </w:pPr>
          <w:hyperlink w:anchor="_Toc104843923" w:history="1">
            <w:r w:rsidRPr="009D4EDF">
              <w:rPr>
                <w:rStyle w:val="a8"/>
                <w:rFonts w:ascii="Times New Roman" w:eastAsiaTheme="minorHAnsi" w:hAnsi="Times New Roman" w:cs="Times New Roman"/>
                <w:b/>
                <w:bCs/>
                <w:noProof/>
                <w:lang w:eastAsia="en-US"/>
              </w:rPr>
              <w:t>2.3</w:t>
            </w:r>
            <w:r>
              <w:rPr>
                <w:noProof/>
              </w:rPr>
              <w:tab/>
            </w:r>
            <w:r w:rsidRPr="009D4EDF">
              <w:rPr>
                <w:rStyle w:val="a8"/>
                <w:rFonts w:ascii="Times New Roman" w:eastAsiaTheme="minorHAnsi" w:hAnsi="Times New Roman" w:cs="Times New Roman"/>
                <w:b/>
                <w:bCs/>
                <w:noProof/>
                <w:lang w:eastAsia="en-US"/>
              </w:rPr>
              <w:t>Оценка взаимосвязи любительских театров и социального капитала</w:t>
            </w:r>
            <w:r>
              <w:rPr>
                <w:noProof/>
                <w:webHidden/>
              </w:rPr>
              <w:tab/>
            </w:r>
            <w:r>
              <w:rPr>
                <w:noProof/>
                <w:webHidden/>
              </w:rPr>
              <w:fldChar w:fldCharType="begin"/>
            </w:r>
            <w:r>
              <w:rPr>
                <w:noProof/>
                <w:webHidden/>
              </w:rPr>
              <w:instrText xml:space="preserve"> PAGEREF _Toc104843923 \h </w:instrText>
            </w:r>
            <w:r>
              <w:rPr>
                <w:noProof/>
                <w:webHidden/>
              </w:rPr>
            </w:r>
            <w:r>
              <w:rPr>
                <w:noProof/>
                <w:webHidden/>
              </w:rPr>
              <w:fldChar w:fldCharType="separate"/>
            </w:r>
            <w:r>
              <w:rPr>
                <w:noProof/>
                <w:webHidden/>
              </w:rPr>
              <w:t>48</w:t>
            </w:r>
            <w:r>
              <w:rPr>
                <w:noProof/>
                <w:webHidden/>
              </w:rPr>
              <w:fldChar w:fldCharType="end"/>
            </w:r>
          </w:hyperlink>
        </w:p>
        <w:p w14:paraId="666938E0" w14:textId="43D7D97A" w:rsidR="0087133F" w:rsidRDefault="0087133F">
          <w:pPr>
            <w:pStyle w:val="31"/>
            <w:tabs>
              <w:tab w:val="left" w:pos="1320"/>
              <w:tab w:val="right" w:leader="dot" w:pos="9345"/>
            </w:tabs>
            <w:rPr>
              <w:noProof/>
            </w:rPr>
          </w:pPr>
          <w:hyperlink w:anchor="_Toc104843924" w:history="1">
            <w:r w:rsidRPr="009D4EDF">
              <w:rPr>
                <w:rStyle w:val="a8"/>
                <w:rFonts w:ascii="Times New Roman" w:hAnsi="Times New Roman" w:cs="Times New Roman"/>
                <w:b/>
                <w:bCs/>
                <w:noProof/>
                <w:lang w:eastAsia="en-US"/>
              </w:rPr>
              <w:t>2.3.1</w:t>
            </w:r>
            <w:r>
              <w:rPr>
                <w:noProof/>
              </w:rPr>
              <w:tab/>
            </w:r>
            <w:r w:rsidRPr="009D4EDF">
              <w:rPr>
                <w:rStyle w:val="a8"/>
                <w:rFonts w:ascii="Times New Roman" w:hAnsi="Times New Roman" w:cs="Times New Roman"/>
                <w:b/>
                <w:bCs/>
                <w:noProof/>
                <w:lang w:eastAsia="en-US"/>
              </w:rPr>
              <w:t>Постановка исследования</w:t>
            </w:r>
            <w:r>
              <w:rPr>
                <w:noProof/>
                <w:webHidden/>
              </w:rPr>
              <w:tab/>
            </w:r>
            <w:r>
              <w:rPr>
                <w:noProof/>
                <w:webHidden/>
              </w:rPr>
              <w:fldChar w:fldCharType="begin"/>
            </w:r>
            <w:r>
              <w:rPr>
                <w:noProof/>
                <w:webHidden/>
              </w:rPr>
              <w:instrText xml:space="preserve"> PAGEREF _Toc104843924 \h </w:instrText>
            </w:r>
            <w:r>
              <w:rPr>
                <w:noProof/>
                <w:webHidden/>
              </w:rPr>
            </w:r>
            <w:r>
              <w:rPr>
                <w:noProof/>
                <w:webHidden/>
              </w:rPr>
              <w:fldChar w:fldCharType="separate"/>
            </w:r>
            <w:r>
              <w:rPr>
                <w:noProof/>
                <w:webHidden/>
              </w:rPr>
              <w:t>48</w:t>
            </w:r>
            <w:r>
              <w:rPr>
                <w:noProof/>
                <w:webHidden/>
              </w:rPr>
              <w:fldChar w:fldCharType="end"/>
            </w:r>
          </w:hyperlink>
        </w:p>
        <w:p w14:paraId="6DB7D08C" w14:textId="3387DA7B" w:rsidR="0087133F" w:rsidRDefault="0087133F">
          <w:pPr>
            <w:pStyle w:val="31"/>
            <w:tabs>
              <w:tab w:val="left" w:pos="1320"/>
              <w:tab w:val="right" w:leader="dot" w:pos="9345"/>
            </w:tabs>
            <w:rPr>
              <w:noProof/>
            </w:rPr>
          </w:pPr>
          <w:hyperlink w:anchor="_Toc104843925" w:history="1">
            <w:r w:rsidRPr="009D4EDF">
              <w:rPr>
                <w:rStyle w:val="a8"/>
                <w:rFonts w:ascii="Times New Roman" w:hAnsi="Times New Roman" w:cs="Times New Roman"/>
                <w:b/>
                <w:bCs/>
                <w:noProof/>
                <w:lang w:eastAsia="en-US"/>
              </w:rPr>
              <w:t>2.3.2</w:t>
            </w:r>
            <w:r>
              <w:rPr>
                <w:noProof/>
              </w:rPr>
              <w:tab/>
            </w:r>
            <w:r w:rsidRPr="009D4EDF">
              <w:rPr>
                <w:rStyle w:val="a8"/>
                <w:rFonts w:ascii="Times New Roman" w:hAnsi="Times New Roman" w:cs="Times New Roman"/>
                <w:b/>
                <w:bCs/>
                <w:noProof/>
                <w:lang w:eastAsia="en-US"/>
              </w:rPr>
              <w:t>Описательная статистика</w:t>
            </w:r>
            <w:r>
              <w:rPr>
                <w:noProof/>
                <w:webHidden/>
              </w:rPr>
              <w:tab/>
            </w:r>
            <w:r>
              <w:rPr>
                <w:noProof/>
                <w:webHidden/>
              </w:rPr>
              <w:fldChar w:fldCharType="begin"/>
            </w:r>
            <w:r>
              <w:rPr>
                <w:noProof/>
                <w:webHidden/>
              </w:rPr>
              <w:instrText xml:space="preserve"> PAGEREF _Toc104843925 \h </w:instrText>
            </w:r>
            <w:r>
              <w:rPr>
                <w:noProof/>
                <w:webHidden/>
              </w:rPr>
            </w:r>
            <w:r>
              <w:rPr>
                <w:noProof/>
                <w:webHidden/>
              </w:rPr>
              <w:fldChar w:fldCharType="separate"/>
            </w:r>
            <w:r>
              <w:rPr>
                <w:noProof/>
                <w:webHidden/>
              </w:rPr>
              <w:t>51</w:t>
            </w:r>
            <w:r>
              <w:rPr>
                <w:noProof/>
                <w:webHidden/>
              </w:rPr>
              <w:fldChar w:fldCharType="end"/>
            </w:r>
          </w:hyperlink>
        </w:p>
        <w:p w14:paraId="3FC88FA2" w14:textId="167EE1EA" w:rsidR="0087133F" w:rsidRDefault="0087133F">
          <w:pPr>
            <w:pStyle w:val="31"/>
            <w:tabs>
              <w:tab w:val="left" w:pos="1320"/>
              <w:tab w:val="right" w:leader="dot" w:pos="9345"/>
            </w:tabs>
            <w:rPr>
              <w:noProof/>
            </w:rPr>
          </w:pPr>
          <w:hyperlink w:anchor="_Toc104843926" w:history="1">
            <w:r w:rsidRPr="009D4EDF">
              <w:rPr>
                <w:rStyle w:val="a8"/>
                <w:rFonts w:ascii="Times New Roman" w:hAnsi="Times New Roman" w:cs="Times New Roman"/>
                <w:b/>
                <w:bCs/>
                <w:noProof/>
                <w:lang w:eastAsia="en-US"/>
              </w:rPr>
              <w:t>2.3.3</w:t>
            </w:r>
            <w:r>
              <w:rPr>
                <w:noProof/>
              </w:rPr>
              <w:tab/>
            </w:r>
            <w:r w:rsidRPr="009D4EDF">
              <w:rPr>
                <w:rStyle w:val="a8"/>
                <w:rFonts w:ascii="Times New Roman" w:hAnsi="Times New Roman" w:cs="Times New Roman"/>
                <w:b/>
                <w:bCs/>
                <w:noProof/>
                <w:lang w:eastAsia="en-US"/>
              </w:rPr>
              <w:t>Проверка гипотез</w:t>
            </w:r>
            <w:r>
              <w:rPr>
                <w:noProof/>
                <w:webHidden/>
              </w:rPr>
              <w:tab/>
            </w:r>
            <w:r>
              <w:rPr>
                <w:noProof/>
                <w:webHidden/>
              </w:rPr>
              <w:fldChar w:fldCharType="begin"/>
            </w:r>
            <w:r>
              <w:rPr>
                <w:noProof/>
                <w:webHidden/>
              </w:rPr>
              <w:instrText xml:space="preserve"> PAGEREF _Toc104843926 \h </w:instrText>
            </w:r>
            <w:r>
              <w:rPr>
                <w:noProof/>
                <w:webHidden/>
              </w:rPr>
            </w:r>
            <w:r>
              <w:rPr>
                <w:noProof/>
                <w:webHidden/>
              </w:rPr>
              <w:fldChar w:fldCharType="separate"/>
            </w:r>
            <w:r>
              <w:rPr>
                <w:noProof/>
                <w:webHidden/>
              </w:rPr>
              <w:t>52</w:t>
            </w:r>
            <w:r>
              <w:rPr>
                <w:noProof/>
                <w:webHidden/>
              </w:rPr>
              <w:fldChar w:fldCharType="end"/>
            </w:r>
          </w:hyperlink>
        </w:p>
        <w:p w14:paraId="0C3B0E99" w14:textId="59523A31" w:rsidR="0087133F" w:rsidRDefault="0087133F">
          <w:pPr>
            <w:pStyle w:val="22"/>
            <w:tabs>
              <w:tab w:val="left" w:pos="880"/>
              <w:tab w:val="right" w:leader="dot" w:pos="9345"/>
            </w:tabs>
            <w:rPr>
              <w:noProof/>
            </w:rPr>
          </w:pPr>
          <w:hyperlink w:anchor="_Toc104843927" w:history="1">
            <w:r w:rsidRPr="009D4EDF">
              <w:rPr>
                <w:rStyle w:val="a8"/>
                <w:rFonts w:ascii="Times New Roman" w:eastAsiaTheme="minorHAnsi" w:hAnsi="Times New Roman" w:cs="Times New Roman"/>
                <w:b/>
                <w:bCs/>
                <w:noProof/>
                <w:lang w:eastAsia="en-US"/>
              </w:rPr>
              <w:t>2.4</w:t>
            </w:r>
            <w:r>
              <w:rPr>
                <w:noProof/>
              </w:rPr>
              <w:tab/>
            </w:r>
            <w:r w:rsidRPr="009D4EDF">
              <w:rPr>
                <w:rStyle w:val="a8"/>
                <w:rFonts w:ascii="Times New Roman" w:eastAsiaTheme="minorHAnsi" w:hAnsi="Times New Roman" w:cs="Times New Roman"/>
                <w:b/>
                <w:bCs/>
                <w:noProof/>
                <w:lang w:eastAsia="en-US"/>
              </w:rPr>
              <w:t>Выводы и рекомендации</w:t>
            </w:r>
            <w:r>
              <w:rPr>
                <w:noProof/>
                <w:webHidden/>
              </w:rPr>
              <w:tab/>
            </w:r>
            <w:r>
              <w:rPr>
                <w:noProof/>
                <w:webHidden/>
              </w:rPr>
              <w:fldChar w:fldCharType="begin"/>
            </w:r>
            <w:r>
              <w:rPr>
                <w:noProof/>
                <w:webHidden/>
              </w:rPr>
              <w:instrText xml:space="preserve"> PAGEREF _Toc104843927 \h </w:instrText>
            </w:r>
            <w:r>
              <w:rPr>
                <w:noProof/>
                <w:webHidden/>
              </w:rPr>
            </w:r>
            <w:r>
              <w:rPr>
                <w:noProof/>
                <w:webHidden/>
              </w:rPr>
              <w:fldChar w:fldCharType="separate"/>
            </w:r>
            <w:r>
              <w:rPr>
                <w:noProof/>
                <w:webHidden/>
              </w:rPr>
              <w:t>62</w:t>
            </w:r>
            <w:r>
              <w:rPr>
                <w:noProof/>
                <w:webHidden/>
              </w:rPr>
              <w:fldChar w:fldCharType="end"/>
            </w:r>
          </w:hyperlink>
        </w:p>
        <w:p w14:paraId="50ABC7C4" w14:textId="3BF56CA4" w:rsidR="0087133F" w:rsidRDefault="0087133F">
          <w:pPr>
            <w:pStyle w:val="13"/>
            <w:tabs>
              <w:tab w:val="right" w:leader="dot" w:pos="9345"/>
            </w:tabs>
            <w:rPr>
              <w:noProof/>
            </w:rPr>
          </w:pPr>
          <w:hyperlink w:anchor="_Toc104843928" w:history="1">
            <w:r w:rsidRPr="009D4EDF">
              <w:rPr>
                <w:rStyle w:val="a8"/>
                <w:rFonts w:ascii="Times New Roman" w:hAnsi="Times New Roman" w:cs="Times New Roman"/>
                <w:b/>
                <w:bCs/>
                <w:noProof/>
              </w:rPr>
              <w:t>Заключение</w:t>
            </w:r>
            <w:r>
              <w:rPr>
                <w:noProof/>
                <w:webHidden/>
              </w:rPr>
              <w:tab/>
            </w:r>
            <w:r>
              <w:rPr>
                <w:noProof/>
                <w:webHidden/>
              </w:rPr>
              <w:fldChar w:fldCharType="begin"/>
            </w:r>
            <w:r>
              <w:rPr>
                <w:noProof/>
                <w:webHidden/>
              </w:rPr>
              <w:instrText xml:space="preserve"> PAGEREF _Toc104843928 \h </w:instrText>
            </w:r>
            <w:r>
              <w:rPr>
                <w:noProof/>
                <w:webHidden/>
              </w:rPr>
            </w:r>
            <w:r>
              <w:rPr>
                <w:noProof/>
                <w:webHidden/>
              </w:rPr>
              <w:fldChar w:fldCharType="separate"/>
            </w:r>
            <w:r>
              <w:rPr>
                <w:noProof/>
                <w:webHidden/>
              </w:rPr>
              <w:t>66</w:t>
            </w:r>
            <w:r>
              <w:rPr>
                <w:noProof/>
                <w:webHidden/>
              </w:rPr>
              <w:fldChar w:fldCharType="end"/>
            </w:r>
          </w:hyperlink>
        </w:p>
        <w:p w14:paraId="44CE6727" w14:textId="691B8F47" w:rsidR="00AB67B9" w:rsidRDefault="00AB67B9">
          <w:r>
            <w:rPr>
              <w:b/>
              <w:bCs/>
            </w:rPr>
            <w:fldChar w:fldCharType="end"/>
          </w:r>
        </w:p>
      </w:sdtContent>
    </w:sdt>
    <w:p w14:paraId="1F100711" w14:textId="77777777" w:rsidR="00AB67B9" w:rsidRDefault="00AB67B9" w:rsidP="000A0108">
      <w:pPr>
        <w:spacing w:line="360" w:lineRule="auto"/>
        <w:jc w:val="both"/>
        <w:rPr>
          <w:rFonts w:ascii="Times New Roman" w:hAnsi="Times New Roman" w:cs="Times New Roman"/>
          <w:sz w:val="24"/>
          <w:szCs w:val="24"/>
        </w:rPr>
      </w:pPr>
    </w:p>
    <w:p w14:paraId="248AFD30" w14:textId="77777777" w:rsidR="00AB67B9" w:rsidRDefault="00AB67B9" w:rsidP="000A0108">
      <w:pPr>
        <w:spacing w:line="360" w:lineRule="auto"/>
        <w:jc w:val="both"/>
        <w:rPr>
          <w:rFonts w:ascii="Times New Roman" w:hAnsi="Times New Roman" w:cs="Times New Roman"/>
          <w:sz w:val="24"/>
          <w:szCs w:val="24"/>
        </w:rPr>
      </w:pPr>
    </w:p>
    <w:p w14:paraId="7830C466" w14:textId="77777777" w:rsidR="00AB67B9" w:rsidRDefault="00AB67B9" w:rsidP="000A0108">
      <w:pPr>
        <w:spacing w:line="360" w:lineRule="auto"/>
        <w:jc w:val="both"/>
        <w:rPr>
          <w:rFonts w:ascii="Times New Roman" w:hAnsi="Times New Roman" w:cs="Times New Roman"/>
          <w:sz w:val="24"/>
          <w:szCs w:val="24"/>
        </w:rPr>
      </w:pPr>
    </w:p>
    <w:p w14:paraId="40318CAC" w14:textId="77777777" w:rsidR="00AB67B9" w:rsidRDefault="00AB67B9" w:rsidP="000A0108">
      <w:pPr>
        <w:spacing w:line="360" w:lineRule="auto"/>
        <w:jc w:val="both"/>
        <w:rPr>
          <w:rFonts w:ascii="Times New Roman" w:hAnsi="Times New Roman" w:cs="Times New Roman"/>
          <w:sz w:val="24"/>
          <w:szCs w:val="24"/>
        </w:rPr>
      </w:pPr>
    </w:p>
    <w:p w14:paraId="22698D3C" w14:textId="77777777" w:rsidR="00AB67B9" w:rsidRDefault="00AB67B9" w:rsidP="000A0108">
      <w:pPr>
        <w:spacing w:line="360" w:lineRule="auto"/>
        <w:jc w:val="both"/>
        <w:rPr>
          <w:rFonts w:ascii="Times New Roman" w:hAnsi="Times New Roman" w:cs="Times New Roman"/>
          <w:sz w:val="24"/>
          <w:szCs w:val="24"/>
        </w:rPr>
      </w:pPr>
    </w:p>
    <w:p w14:paraId="53702079" w14:textId="77777777" w:rsidR="00AB67B9" w:rsidRDefault="00AB67B9" w:rsidP="000A0108">
      <w:pPr>
        <w:spacing w:line="360" w:lineRule="auto"/>
        <w:jc w:val="both"/>
        <w:rPr>
          <w:rFonts w:ascii="Times New Roman" w:hAnsi="Times New Roman" w:cs="Times New Roman"/>
          <w:sz w:val="24"/>
          <w:szCs w:val="24"/>
        </w:rPr>
      </w:pPr>
    </w:p>
    <w:p w14:paraId="3CC74B35" w14:textId="77777777" w:rsidR="00AB67B9" w:rsidRDefault="00AB67B9" w:rsidP="000A0108">
      <w:pPr>
        <w:spacing w:line="360" w:lineRule="auto"/>
        <w:jc w:val="both"/>
        <w:rPr>
          <w:rFonts w:ascii="Times New Roman" w:hAnsi="Times New Roman" w:cs="Times New Roman"/>
          <w:sz w:val="24"/>
          <w:szCs w:val="24"/>
        </w:rPr>
      </w:pPr>
    </w:p>
    <w:p w14:paraId="584584A1" w14:textId="77777777" w:rsidR="00AB67B9" w:rsidRDefault="00AB67B9" w:rsidP="000A0108">
      <w:pPr>
        <w:spacing w:line="360" w:lineRule="auto"/>
        <w:jc w:val="both"/>
        <w:rPr>
          <w:rFonts w:ascii="Times New Roman" w:hAnsi="Times New Roman" w:cs="Times New Roman"/>
          <w:sz w:val="24"/>
          <w:szCs w:val="24"/>
        </w:rPr>
      </w:pPr>
    </w:p>
    <w:p w14:paraId="14CBFA3D" w14:textId="77777777" w:rsidR="00AB67B9" w:rsidRDefault="00AB67B9" w:rsidP="000A0108">
      <w:pPr>
        <w:spacing w:line="360" w:lineRule="auto"/>
        <w:jc w:val="both"/>
        <w:rPr>
          <w:rFonts w:ascii="Times New Roman" w:hAnsi="Times New Roman" w:cs="Times New Roman"/>
          <w:sz w:val="24"/>
          <w:szCs w:val="24"/>
        </w:rPr>
      </w:pPr>
    </w:p>
    <w:p w14:paraId="226F9B9D" w14:textId="77777777" w:rsidR="00AB67B9" w:rsidRDefault="00AB67B9" w:rsidP="000A0108">
      <w:pPr>
        <w:spacing w:line="360" w:lineRule="auto"/>
        <w:jc w:val="both"/>
        <w:rPr>
          <w:rFonts w:ascii="Times New Roman" w:hAnsi="Times New Roman" w:cs="Times New Roman"/>
          <w:sz w:val="24"/>
          <w:szCs w:val="24"/>
        </w:rPr>
      </w:pPr>
    </w:p>
    <w:p w14:paraId="6CA1B080" w14:textId="77777777" w:rsidR="00AB67B9" w:rsidRDefault="00AB67B9" w:rsidP="000A0108">
      <w:pPr>
        <w:spacing w:line="360" w:lineRule="auto"/>
        <w:jc w:val="both"/>
        <w:rPr>
          <w:rFonts w:ascii="Times New Roman" w:hAnsi="Times New Roman" w:cs="Times New Roman"/>
          <w:sz w:val="24"/>
          <w:szCs w:val="24"/>
        </w:rPr>
      </w:pPr>
    </w:p>
    <w:p w14:paraId="33EF0F67" w14:textId="77777777" w:rsidR="00AB67B9" w:rsidRDefault="00AB67B9" w:rsidP="000A0108">
      <w:pPr>
        <w:spacing w:line="360" w:lineRule="auto"/>
        <w:jc w:val="both"/>
        <w:rPr>
          <w:rFonts w:ascii="Times New Roman" w:hAnsi="Times New Roman" w:cs="Times New Roman"/>
          <w:sz w:val="24"/>
          <w:szCs w:val="24"/>
        </w:rPr>
      </w:pPr>
    </w:p>
    <w:p w14:paraId="18FC8F90" w14:textId="77777777" w:rsidR="00AB67B9" w:rsidRDefault="00AB67B9" w:rsidP="000A0108">
      <w:pPr>
        <w:spacing w:line="360" w:lineRule="auto"/>
        <w:jc w:val="both"/>
        <w:rPr>
          <w:rFonts w:ascii="Times New Roman" w:hAnsi="Times New Roman" w:cs="Times New Roman"/>
          <w:sz w:val="24"/>
          <w:szCs w:val="24"/>
        </w:rPr>
      </w:pPr>
    </w:p>
    <w:p w14:paraId="52C020C7" w14:textId="77777777" w:rsidR="00AB67B9" w:rsidRDefault="00AB67B9" w:rsidP="000A0108">
      <w:pPr>
        <w:spacing w:line="360" w:lineRule="auto"/>
        <w:jc w:val="both"/>
        <w:rPr>
          <w:rFonts w:ascii="Times New Roman" w:hAnsi="Times New Roman" w:cs="Times New Roman"/>
          <w:sz w:val="24"/>
          <w:szCs w:val="24"/>
        </w:rPr>
      </w:pPr>
    </w:p>
    <w:p w14:paraId="003A3E87" w14:textId="077694AA" w:rsidR="00AB67B9" w:rsidRDefault="00AB67B9" w:rsidP="000A0108">
      <w:pPr>
        <w:spacing w:line="360" w:lineRule="auto"/>
        <w:jc w:val="both"/>
        <w:rPr>
          <w:rFonts w:ascii="Times New Roman" w:hAnsi="Times New Roman" w:cs="Times New Roman"/>
          <w:sz w:val="24"/>
          <w:szCs w:val="24"/>
        </w:rPr>
      </w:pPr>
    </w:p>
    <w:p w14:paraId="4850C694" w14:textId="7E2973A0" w:rsidR="00315EBE" w:rsidRDefault="00315EBE" w:rsidP="000A0108">
      <w:pPr>
        <w:spacing w:line="360" w:lineRule="auto"/>
        <w:jc w:val="both"/>
        <w:rPr>
          <w:rFonts w:ascii="Times New Roman" w:hAnsi="Times New Roman" w:cs="Times New Roman"/>
          <w:sz w:val="24"/>
          <w:szCs w:val="24"/>
        </w:rPr>
      </w:pPr>
    </w:p>
    <w:p w14:paraId="3029FCDB" w14:textId="77777777" w:rsidR="00D619E9" w:rsidRDefault="00D619E9" w:rsidP="000A0108">
      <w:pPr>
        <w:spacing w:line="360" w:lineRule="auto"/>
        <w:jc w:val="both"/>
        <w:rPr>
          <w:rFonts w:ascii="Times New Roman" w:hAnsi="Times New Roman" w:cs="Times New Roman"/>
          <w:sz w:val="24"/>
          <w:szCs w:val="24"/>
        </w:rPr>
      </w:pPr>
    </w:p>
    <w:p w14:paraId="5BBEA562" w14:textId="2061EC30" w:rsidR="00AB67B9" w:rsidRDefault="00AB67B9" w:rsidP="00A4149B">
      <w:pPr>
        <w:spacing w:after="160" w:line="259" w:lineRule="auto"/>
        <w:rPr>
          <w:rFonts w:ascii="Times New Roman" w:hAnsi="Times New Roman" w:cs="Times New Roman"/>
          <w:sz w:val="24"/>
          <w:szCs w:val="24"/>
        </w:rPr>
      </w:pPr>
    </w:p>
    <w:p w14:paraId="6897D371" w14:textId="77777777" w:rsidR="00AB67B9" w:rsidRPr="00A4149B" w:rsidRDefault="00AB67B9" w:rsidP="00AB67B9">
      <w:pPr>
        <w:pStyle w:val="10"/>
        <w:spacing w:line="360" w:lineRule="auto"/>
        <w:rPr>
          <w:rFonts w:ascii="Times New Roman" w:hAnsi="Times New Roman" w:cs="Times New Roman"/>
          <w:b/>
          <w:bCs/>
          <w:color w:val="auto"/>
        </w:rPr>
      </w:pPr>
      <w:bookmarkStart w:id="4" w:name="_Toc104843912"/>
      <w:r w:rsidRPr="00A4149B">
        <w:rPr>
          <w:rFonts w:ascii="Times New Roman" w:hAnsi="Times New Roman" w:cs="Times New Roman"/>
          <w:b/>
          <w:bCs/>
          <w:color w:val="auto"/>
        </w:rPr>
        <w:lastRenderedPageBreak/>
        <w:t>Введение</w:t>
      </w:r>
      <w:bookmarkEnd w:id="4"/>
      <w:r w:rsidRPr="00A4149B">
        <w:rPr>
          <w:rFonts w:ascii="Times New Roman" w:hAnsi="Times New Roman" w:cs="Times New Roman"/>
          <w:b/>
          <w:bCs/>
          <w:color w:val="auto"/>
        </w:rPr>
        <w:t xml:space="preserve"> </w:t>
      </w:r>
    </w:p>
    <w:p w14:paraId="737A030D" w14:textId="4C7C2B6E" w:rsidR="001C0EB4" w:rsidRPr="001C0EB4" w:rsidRDefault="001C0EB4"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1C0EB4">
        <w:rPr>
          <w:rFonts w:ascii="Times New Roman" w:eastAsiaTheme="minorHAnsi" w:hAnsi="Times New Roman" w:cs="Times New Roman"/>
          <w:sz w:val="24"/>
          <w:szCs w:val="24"/>
          <w:lang w:eastAsia="en-US"/>
        </w:rPr>
        <w:t>В условиях увеличения продолжительности жизни, что является основной задачей развития социального государства, возникает вопрос о качестве этой жизни. Качество жизни в первую очередь зависит от здоровья: физического, психического, социального. Влияние социального капитала</w:t>
      </w:r>
      <w:r w:rsidR="00691451">
        <w:rPr>
          <w:rFonts w:ascii="Times New Roman" w:eastAsiaTheme="minorHAnsi" w:hAnsi="Times New Roman" w:cs="Times New Roman"/>
          <w:sz w:val="24"/>
          <w:szCs w:val="24"/>
          <w:lang w:eastAsia="en-US"/>
        </w:rPr>
        <w:t xml:space="preserve"> на здоровье человека</w:t>
      </w:r>
      <w:r w:rsidRPr="001C0EB4">
        <w:rPr>
          <w:rFonts w:ascii="Times New Roman" w:eastAsiaTheme="minorHAnsi" w:hAnsi="Times New Roman" w:cs="Times New Roman"/>
          <w:sz w:val="24"/>
          <w:szCs w:val="24"/>
          <w:lang w:eastAsia="en-US"/>
        </w:rPr>
        <w:t xml:space="preserve"> </w:t>
      </w:r>
      <w:r w:rsidR="00691451">
        <w:rPr>
          <w:rFonts w:ascii="Times New Roman" w:eastAsiaTheme="minorHAnsi" w:hAnsi="Times New Roman" w:cs="Times New Roman"/>
          <w:sz w:val="24"/>
          <w:szCs w:val="24"/>
          <w:lang w:eastAsia="en-US"/>
        </w:rPr>
        <w:t>д</w:t>
      </w:r>
      <w:r w:rsidRPr="001C0EB4">
        <w:rPr>
          <w:rFonts w:ascii="Times New Roman" w:eastAsiaTheme="minorHAnsi" w:hAnsi="Times New Roman" w:cs="Times New Roman"/>
          <w:sz w:val="24"/>
          <w:szCs w:val="24"/>
          <w:lang w:eastAsia="en-US"/>
        </w:rPr>
        <w:t xml:space="preserve">оказано в многочисленных зарубежных </w:t>
      </w:r>
      <w:bookmarkStart w:id="5" w:name="_Hlk101967355"/>
      <w:r w:rsidRPr="001C0EB4">
        <w:rPr>
          <w:rFonts w:ascii="Times New Roman" w:eastAsiaTheme="minorHAnsi" w:hAnsi="Times New Roman" w:cs="Times New Roman"/>
          <w:sz w:val="24"/>
          <w:szCs w:val="24"/>
          <w:lang w:eastAsia="en-US"/>
        </w:rPr>
        <w:t>[</w:t>
      </w:r>
      <w:r w:rsidR="00BF62F6">
        <w:rPr>
          <w:rFonts w:ascii="Times New Roman" w:eastAsiaTheme="minorHAnsi" w:hAnsi="Times New Roman" w:cs="Times New Roman"/>
          <w:sz w:val="24"/>
          <w:szCs w:val="24"/>
          <w:lang w:val="en-US" w:eastAsia="en-US"/>
        </w:rPr>
        <w:t>Coleman</w:t>
      </w:r>
      <w:r w:rsidRPr="001C0EB4">
        <w:rPr>
          <w:rFonts w:ascii="Times New Roman" w:eastAsiaTheme="minorHAnsi" w:hAnsi="Times New Roman" w:cs="Times New Roman"/>
          <w:sz w:val="24"/>
          <w:szCs w:val="24"/>
          <w:lang w:eastAsia="en-US"/>
        </w:rPr>
        <w:t xml:space="preserve">, 2001; </w:t>
      </w:r>
      <w:proofErr w:type="spellStart"/>
      <w:r w:rsidRPr="001C0EB4">
        <w:rPr>
          <w:rFonts w:ascii="Times New Roman" w:eastAsiaTheme="minorHAnsi" w:hAnsi="Times New Roman" w:cs="Times New Roman"/>
          <w:sz w:val="24"/>
          <w:szCs w:val="24"/>
          <w:lang w:eastAsia="en-US"/>
        </w:rPr>
        <w:t>Yap</w:t>
      </w:r>
      <w:proofErr w:type="spellEnd"/>
      <w:r w:rsidR="00EB2E9B">
        <w:rPr>
          <w:rFonts w:ascii="Times New Roman" w:eastAsiaTheme="minorHAnsi" w:hAnsi="Times New Roman" w:cs="Times New Roman"/>
          <w:sz w:val="24"/>
          <w:szCs w:val="24"/>
          <w:lang w:eastAsia="en-US"/>
        </w:rPr>
        <w:t>,</w:t>
      </w:r>
      <w:r w:rsidRPr="001C0EB4">
        <w:rPr>
          <w:rFonts w:ascii="Times New Roman" w:eastAsiaTheme="minorHAnsi" w:hAnsi="Times New Roman" w:cs="Times New Roman"/>
          <w:sz w:val="24"/>
          <w:szCs w:val="24"/>
          <w:lang w:eastAsia="en-US"/>
        </w:rPr>
        <w:t xml:space="preserve"> 2019] </w:t>
      </w:r>
      <w:bookmarkEnd w:id="5"/>
      <w:r w:rsidRPr="001C0EB4">
        <w:rPr>
          <w:rFonts w:ascii="Times New Roman" w:eastAsiaTheme="minorHAnsi" w:hAnsi="Times New Roman" w:cs="Times New Roman"/>
          <w:sz w:val="24"/>
          <w:szCs w:val="24"/>
          <w:lang w:eastAsia="en-US"/>
        </w:rPr>
        <w:t xml:space="preserve">и отечественных исследованиях </w:t>
      </w:r>
      <w:bookmarkStart w:id="6" w:name="_Hlk101967367"/>
      <w:r w:rsidRPr="001C0EB4">
        <w:rPr>
          <w:rFonts w:ascii="Times New Roman" w:eastAsiaTheme="minorHAnsi" w:hAnsi="Times New Roman" w:cs="Times New Roman"/>
          <w:sz w:val="24"/>
          <w:szCs w:val="24"/>
          <w:lang w:eastAsia="en-US"/>
        </w:rPr>
        <w:t xml:space="preserve">[Русинова, Панова, Сафронов, 2010; Нилов, 2011]. </w:t>
      </w:r>
      <w:bookmarkEnd w:id="6"/>
    </w:p>
    <w:p w14:paraId="2AD3F579" w14:textId="5B674133" w:rsidR="001C0EB4" w:rsidRPr="001C0EB4" w:rsidRDefault="00691451"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001C0EB4" w:rsidRPr="001C0EB4">
        <w:rPr>
          <w:rFonts w:ascii="Times New Roman" w:eastAsiaTheme="minorHAnsi" w:hAnsi="Times New Roman" w:cs="Times New Roman"/>
          <w:sz w:val="24"/>
          <w:szCs w:val="24"/>
          <w:lang w:eastAsia="en-US"/>
        </w:rPr>
        <w:t xml:space="preserve">оциальный капитал может влиять на здоровье самостоятельно, а также в сочетании с другими социально-структурными факторами, например человеческим капиталом. </w:t>
      </w:r>
      <w:r>
        <w:rPr>
          <w:rFonts w:ascii="Times New Roman" w:eastAsiaTheme="minorHAnsi" w:hAnsi="Times New Roman" w:cs="Times New Roman"/>
          <w:sz w:val="24"/>
          <w:szCs w:val="24"/>
          <w:lang w:eastAsia="en-US"/>
        </w:rPr>
        <w:t xml:space="preserve">Во всех случаях </w:t>
      </w:r>
      <w:r w:rsidR="001C0EB4" w:rsidRPr="001C0EB4">
        <w:rPr>
          <w:rFonts w:ascii="Times New Roman" w:eastAsiaTheme="minorHAnsi" w:hAnsi="Times New Roman" w:cs="Times New Roman"/>
          <w:sz w:val="24"/>
          <w:szCs w:val="24"/>
          <w:lang w:eastAsia="en-US"/>
        </w:rPr>
        <w:t>активное общение, вхождение в социальные сети, осознание наличия социальной поддержки позитивно сказывается на психическом и физическом состоянии человека [</w:t>
      </w:r>
      <w:proofErr w:type="spellStart"/>
      <w:r w:rsidR="001C0EB4" w:rsidRPr="001C0EB4">
        <w:rPr>
          <w:rFonts w:ascii="Times New Roman" w:eastAsiaTheme="minorHAnsi" w:hAnsi="Times New Roman" w:cs="Times New Roman"/>
          <w:sz w:val="24"/>
          <w:szCs w:val="24"/>
          <w:lang w:eastAsia="en-US"/>
        </w:rPr>
        <w:t>Смолева</w:t>
      </w:r>
      <w:proofErr w:type="spellEnd"/>
      <w:r w:rsidR="001C0EB4" w:rsidRPr="001C0EB4">
        <w:rPr>
          <w:rFonts w:ascii="Times New Roman" w:eastAsiaTheme="minorHAnsi" w:hAnsi="Times New Roman" w:cs="Times New Roman"/>
          <w:sz w:val="24"/>
          <w:szCs w:val="24"/>
          <w:lang w:eastAsia="en-US"/>
        </w:rPr>
        <w:t>, 2019]</w:t>
      </w:r>
      <w:r w:rsidR="00EB2E9B">
        <w:rPr>
          <w:rFonts w:ascii="Times New Roman" w:eastAsiaTheme="minorHAnsi" w:hAnsi="Times New Roman" w:cs="Times New Roman"/>
          <w:sz w:val="24"/>
          <w:szCs w:val="24"/>
          <w:lang w:eastAsia="en-US"/>
        </w:rPr>
        <w:t>.</w:t>
      </w:r>
    </w:p>
    <w:p w14:paraId="0A48BE6E" w14:textId="7EE9894D" w:rsidR="008A4FA1" w:rsidRDefault="003060A5" w:rsidP="003060A5">
      <w:pPr>
        <w:tabs>
          <w:tab w:val="left" w:pos="1240"/>
        </w:tabs>
        <w:spacing w:line="360" w:lineRule="auto"/>
        <w:ind w:firstLine="709"/>
        <w:jc w:val="both"/>
        <w:rPr>
          <w:rFonts w:ascii="Times New Roman" w:eastAsiaTheme="minorHAnsi" w:hAnsi="Times New Roman" w:cs="Times New Roman"/>
          <w:sz w:val="24"/>
          <w:szCs w:val="24"/>
          <w:lang w:eastAsia="en-US"/>
        </w:rPr>
      </w:pPr>
      <w:r w:rsidRPr="008B676D">
        <w:rPr>
          <w:rFonts w:ascii="Times New Roman" w:eastAsiaTheme="minorHAnsi" w:hAnsi="Times New Roman" w:cs="Times New Roman"/>
          <w:sz w:val="24"/>
          <w:szCs w:val="24"/>
          <w:lang w:eastAsia="en-US"/>
        </w:rPr>
        <w:t xml:space="preserve">Политика социального дистанцирования стала центральным компонентом ответных мер на </w:t>
      </w:r>
      <w:r w:rsidR="00632ADD">
        <w:rPr>
          <w:rFonts w:ascii="Times New Roman" w:eastAsiaTheme="minorHAnsi" w:hAnsi="Times New Roman" w:cs="Times New Roman"/>
          <w:sz w:val="24"/>
          <w:szCs w:val="24"/>
          <w:lang w:eastAsia="en-US"/>
        </w:rPr>
        <w:t xml:space="preserve">пандемию </w:t>
      </w:r>
      <w:r w:rsidRPr="008B676D">
        <w:rPr>
          <w:rFonts w:ascii="Times New Roman" w:eastAsiaTheme="minorHAnsi" w:hAnsi="Times New Roman" w:cs="Times New Roman"/>
          <w:sz w:val="24"/>
          <w:szCs w:val="24"/>
          <w:lang w:val="en-US" w:eastAsia="en-US"/>
        </w:rPr>
        <w:t>COVID</w:t>
      </w:r>
      <w:r w:rsidRPr="008B676D">
        <w:rPr>
          <w:rFonts w:ascii="Times New Roman" w:eastAsiaTheme="minorHAnsi" w:hAnsi="Times New Roman" w:cs="Times New Roman"/>
          <w:sz w:val="24"/>
          <w:szCs w:val="24"/>
          <w:lang w:eastAsia="en-US"/>
        </w:rPr>
        <w:t xml:space="preserve">-19 по всему миру. Меры, включающие соблюдение изоляции и ограничение на социальные контакты, были направлены на снижение распространения заболевания и сокращение числа новых случаев заражения. </w:t>
      </w:r>
    </w:p>
    <w:p w14:paraId="2F5DBBD6" w14:textId="7E3164CB" w:rsidR="003060A5" w:rsidRDefault="003060A5" w:rsidP="003060A5">
      <w:pPr>
        <w:tabs>
          <w:tab w:val="left" w:pos="1240"/>
        </w:tabs>
        <w:spacing w:line="360" w:lineRule="auto"/>
        <w:ind w:firstLine="709"/>
        <w:jc w:val="both"/>
        <w:rPr>
          <w:rFonts w:ascii="Times New Roman" w:eastAsiaTheme="minorHAnsi" w:hAnsi="Times New Roman" w:cs="Times New Roman"/>
          <w:sz w:val="24"/>
          <w:szCs w:val="24"/>
          <w:lang w:eastAsia="en-US"/>
        </w:rPr>
      </w:pPr>
      <w:r w:rsidRPr="008B676D">
        <w:rPr>
          <w:rFonts w:ascii="Times New Roman" w:eastAsiaTheme="minorHAnsi" w:hAnsi="Times New Roman" w:cs="Times New Roman"/>
          <w:sz w:val="24"/>
          <w:szCs w:val="24"/>
          <w:lang w:eastAsia="en-US"/>
        </w:rPr>
        <w:t>Они ограничили доступ к привычным способам получения социальной поддержки, таким как личное общение с членами семьи, друзьями и коллегами. Это способствовало резкому изменению привычных моделей социального взаимодействия и серьезным проблемам с психическим здоровьем среди населения [</w:t>
      </w:r>
      <w:r w:rsidRPr="008B676D">
        <w:rPr>
          <w:rFonts w:ascii="Times New Roman" w:eastAsiaTheme="minorHAnsi" w:hAnsi="Times New Roman" w:cs="Times New Roman"/>
          <w:sz w:val="24"/>
          <w:szCs w:val="24"/>
          <w:lang w:val="en-US" w:eastAsia="en-US"/>
        </w:rPr>
        <w:t>Wong</w:t>
      </w:r>
      <w:r w:rsidRPr="008B676D">
        <w:rPr>
          <w:rFonts w:ascii="Times New Roman" w:eastAsiaTheme="minorHAnsi" w:hAnsi="Times New Roman" w:cs="Times New Roman"/>
          <w:sz w:val="24"/>
          <w:szCs w:val="24"/>
          <w:lang w:eastAsia="en-US"/>
        </w:rPr>
        <w:t xml:space="preserve"> &amp; </w:t>
      </w:r>
      <w:r w:rsidRPr="008B676D">
        <w:rPr>
          <w:rFonts w:ascii="Times New Roman" w:eastAsiaTheme="minorHAnsi" w:hAnsi="Times New Roman" w:cs="Times New Roman"/>
          <w:sz w:val="24"/>
          <w:szCs w:val="24"/>
          <w:lang w:val="en-US" w:eastAsia="en-US"/>
        </w:rPr>
        <w:t>Kohler</w:t>
      </w:r>
      <w:r w:rsidRPr="008B676D">
        <w:rPr>
          <w:rFonts w:ascii="Times New Roman" w:eastAsiaTheme="minorHAnsi" w:hAnsi="Times New Roman" w:cs="Times New Roman"/>
          <w:sz w:val="24"/>
          <w:szCs w:val="24"/>
          <w:lang w:eastAsia="en-US"/>
        </w:rPr>
        <w:t>, 2020]</w:t>
      </w:r>
      <w:r w:rsidR="009C79EE">
        <w:rPr>
          <w:rFonts w:ascii="Times New Roman" w:eastAsiaTheme="minorHAnsi" w:hAnsi="Times New Roman" w:cs="Times New Roman"/>
          <w:sz w:val="24"/>
          <w:szCs w:val="24"/>
          <w:lang w:eastAsia="en-US"/>
        </w:rPr>
        <w:t>.</w:t>
      </w:r>
    </w:p>
    <w:p w14:paraId="5E4DC800" w14:textId="11A4CAB4" w:rsidR="008A4FA1" w:rsidRDefault="009B7C7C" w:rsidP="003060A5">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w:t>
      </w:r>
      <w:r w:rsidR="007C0447" w:rsidRPr="007C0447">
        <w:rPr>
          <w:rFonts w:ascii="Times New Roman" w:eastAsiaTheme="minorHAnsi" w:hAnsi="Times New Roman" w:cs="Times New Roman"/>
          <w:sz w:val="24"/>
          <w:szCs w:val="24"/>
          <w:lang w:eastAsia="en-US"/>
        </w:rPr>
        <w:t>результате пандемии произошло</w:t>
      </w:r>
      <w:r>
        <w:rPr>
          <w:rFonts w:ascii="Times New Roman" w:eastAsiaTheme="minorHAnsi" w:hAnsi="Times New Roman" w:cs="Times New Roman"/>
          <w:sz w:val="24"/>
          <w:szCs w:val="24"/>
          <w:lang w:eastAsia="en-US"/>
        </w:rPr>
        <w:t xml:space="preserve"> </w:t>
      </w:r>
      <w:r w:rsidR="007C0447" w:rsidRPr="007C0447">
        <w:rPr>
          <w:rFonts w:ascii="Times New Roman" w:eastAsiaTheme="minorHAnsi" w:hAnsi="Times New Roman" w:cs="Times New Roman"/>
          <w:sz w:val="24"/>
          <w:szCs w:val="24"/>
          <w:lang w:eastAsia="en-US"/>
        </w:rPr>
        <w:t>разрушение социальных связей в обществе</w:t>
      </w:r>
      <w:r>
        <w:rPr>
          <w:rFonts w:ascii="Times New Roman" w:eastAsiaTheme="minorHAnsi" w:hAnsi="Times New Roman" w:cs="Times New Roman"/>
          <w:sz w:val="24"/>
          <w:szCs w:val="24"/>
          <w:lang w:eastAsia="en-US"/>
        </w:rPr>
        <w:t>, что проявилось в избегании людей общественных пространств, включая офисы.</w:t>
      </w:r>
      <w:r w:rsidR="007C0447">
        <w:rPr>
          <w:rFonts w:ascii="Times New Roman" w:eastAsiaTheme="minorHAnsi" w:hAnsi="Times New Roman" w:cs="Times New Roman"/>
          <w:sz w:val="24"/>
          <w:szCs w:val="24"/>
          <w:lang w:eastAsia="en-US"/>
        </w:rPr>
        <w:t xml:space="preserve"> </w:t>
      </w:r>
      <w:r w:rsidR="007C0447" w:rsidRPr="007C0447">
        <w:rPr>
          <w:rFonts w:ascii="Times New Roman" w:eastAsiaTheme="minorHAnsi" w:hAnsi="Times New Roman" w:cs="Times New Roman"/>
          <w:sz w:val="24"/>
          <w:szCs w:val="24"/>
          <w:lang w:eastAsia="en-US"/>
        </w:rPr>
        <w:t>О наличии сотрудников на удаленной работе сообщил 51% опрошенных компаний в России в феврале 2022 г., причем в четырех из десяти компаний на дому работает более 30% персонала [TASS, 2022]</w:t>
      </w:r>
      <w:r w:rsidR="009C79EE">
        <w:rPr>
          <w:rFonts w:ascii="Times New Roman" w:eastAsiaTheme="minorHAnsi" w:hAnsi="Times New Roman" w:cs="Times New Roman"/>
          <w:sz w:val="24"/>
          <w:szCs w:val="24"/>
          <w:lang w:eastAsia="en-US"/>
        </w:rPr>
        <w:t>.</w:t>
      </w:r>
    </w:p>
    <w:p w14:paraId="11FA864E" w14:textId="7273D49E" w:rsidR="00C1213B" w:rsidRPr="00D77E40" w:rsidRDefault="009B7C7C" w:rsidP="003060A5">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Это повлекло за собой негативные последствия, связанные с формированием социальных связей. </w:t>
      </w:r>
      <w:r w:rsidR="007C0447" w:rsidRPr="007C0447">
        <w:rPr>
          <w:rFonts w:ascii="Times New Roman" w:eastAsiaTheme="minorHAnsi" w:hAnsi="Times New Roman" w:cs="Times New Roman"/>
          <w:sz w:val="24"/>
          <w:szCs w:val="24"/>
          <w:lang w:eastAsia="en-US"/>
        </w:rPr>
        <w:t xml:space="preserve">Одними из самых </w:t>
      </w:r>
      <w:r>
        <w:rPr>
          <w:rFonts w:ascii="Times New Roman" w:eastAsiaTheme="minorHAnsi" w:hAnsi="Times New Roman" w:cs="Times New Roman"/>
          <w:sz w:val="24"/>
          <w:szCs w:val="24"/>
          <w:lang w:eastAsia="en-US"/>
        </w:rPr>
        <w:t xml:space="preserve">серьезных </w:t>
      </w:r>
      <w:r w:rsidR="007C0447" w:rsidRPr="007C0447">
        <w:rPr>
          <w:rFonts w:ascii="Times New Roman" w:eastAsiaTheme="minorHAnsi" w:hAnsi="Times New Roman" w:cs="Times New Roman"/>
          <w:sz w:val="24"/>
          <w:szCs w:val="24"/>
          <w:lang w:eastAsia="en-US"/>
        </w:rPr>
        <w:t>проблем</w:t>
      </w:r>
      <w:r>
        <w:rPr>
          <w:rFonts w:ascii="Times New Roman" w:eastAsiaTheme="minorHAnsi" w:hAnsi="Times New Roman" w:cs="Times New Roman"/>
          <w:sz w:val="24"/>
          <w:szCs w:val="24"/>
          <w:lang w:eastAsia="en-US"/>
        </w:rPr>
        <w:t>,</w:t>
      </w:r>
      <w:r w:rsidR="007C0447" w:rsidRPr="007C0447">
        <w:rPr>
          <w:rFonts w:ascii="Times New Roman" w:eastAsiaTheme="minorHAnsi" w:hAnsi="Times New Roman" w:cs="Times New Roman"/>
          <w:sz w:val="24"/>
          <w:szCs w:val="24"/>
          <w:lang w:eastAsia="en-US"/>
        </w:rPr>
        <w:t xml:space="preserve"> связанных с удалённой работой, </w:t>
      </w:r>
      <w:r>
        <w:rPr>
          <w:rFonts w:ascii="Times New Roman" w:eastAsiaTheme="minorHAnsi" w:hAnsi="Times New Roman" w:cs="Times New Roman"/>
          <w:sz w:val="24"/>
          <w:szCs w:val="24"/>
          <w:lang w:eastAsia="en-US"/>
        </w:rPr>
        <w:t>оказались</w:t>
      </w:r>
      <w:r w:rsidR="007C0447" w:rsidRPr="007C0447">
        <w:rPr>
          <w:rFonts w:ascii="Times New Roman" w:eastAsiaTheme="minorHAnsi" w:hAnsi="Times New Roman" w:cs="Times New Roman"/>
          <w:sz w:val="24"/>
          <w:szCs w:val="24"/>
          <w:lang w:eastAsia="en-US"/>
        </w:rPr>
        <w:t xml:space="preserve"> одиночество (19%)</w:t>
      </w:r>
      <w:r>
        <w:rPr>
          <w:rFonts w:ascii="Times New Roman" w:eastAsiaTheme="minorHAnsi" w:hAnsi="Times New Roman" w:cs="Times New Roman"/>
          <w:sz w:val="24"/>
          <w:szCs w:val="24"/>
          <w:lang w:eastAsia="en-US"/>
        </w:rPr>
        <w:t xml:space="preserve"> и </w:t>
      </w:r>
      <w:r w:rsidR="007C0447" w:rsidRPr="007C0447">
        <w:rPr>
          <w:rFonts w:ascii="Times New Roman" w:eastAsiaTheme="minorHAnsi" w:hAnsi="Times New Roman" w:cs="Times New Roman"/>
          <w:sz w:val="24"/>
          <w:szCs w:val="24"/>
          <w:lang w:eastAsia="en-US"/>
        </w:rPr>
        <w:t>отсутствие живой коммуникации с коллегами (17%)</w:t>
      </w:r>
      <w:r w:rsidR="00D77E40" w:rsidRPr="00D77E40">
        <w:rPr>
          <w:rFonts w:ascii="Times New Roman" w:eastAsiaTheme="minorHAnsi" w:hAnsi="Times New Roman" w:cs="Times New Roman"/>
          <w:sz w:val="24"/>
          <w:szCs w:val="24"/>
          <w:lang w:eastAsia="en-US"/>
        </w:rPr>
        <w:t xml:space="preserve"> </w:t>
      </w:r>
      <w:r w:rsidR="007C0447" w:rsidRPr="007C0447">
        <w:rPr>
          <w:rFonts w:ascii="Times New Roman" w:eastAsiaTheme="minorHAnsi" w:hAnsi="Times New Roman" w:cs="Times New Roman"/>
          <w:sz w:val="24"/>
          <w:szCs w:val="24"/>
          <w:lang w:eastAsia="en-US"/>
        </w:rPr>
        <w:t>[</w:t>
      </w:r>
      <w:proofErr w:type="spellStart"/>
      <w:r w:rsidR="007C0447" w:rsidRPr="007C0447">
        <w:rPr>
          <w:rFonts w:ascii="Times New Roman" w:eastAsiaTheme="minorHAnsi" w:hAnsi="Times New Roman" w:cs="Times New Roman"/>
          <w:sz w:val="24"/>
          <w:szCs w:val="24"/>
          <w:lang w:eastAsia="en-US"/>
        </w:rPr>
        <w:t>Promopoisk</w:t>
      </w:r>
      <w:proofErr w:type="spellEnd"/>
      <w:r w:rsidR="007C0447" w:rsidRPr="007C0447">
        <w:rPr>
          <w:rFonts w:ascii="Times New Roman" w:eastAsiaTheme="minorHAnsi" w:hAnsi="Times New Roman" w:cs="Times New Roman"/>
          <w:sz w:val="24"/>
          <w:szCs w:val="24"/>
          <w:lang w:eastAsia="en-US"/>
        </w:rPr>
        <w:t>, 2021]</w:t>
      </w:r>
      <w:r w:rsidR="00D77E40" w:rsidRPr="00D77E4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Важно отметить и последствия самоизоляции, произошедшие внутри семей.</w:t>
      </w:r>
      <w:r w:rsidR="007C0447">
        <w:rPr>
          <w:rFonts w:ascii="Times New Roman" w:eastAsiaTheme="minorHAnsi" w:hAnsi="Times New Roman" w:cs="Times New Roman"/>
          <w:sz w:val="24"/>
          <w:szCs w:val="24"/>
          <w:lang w:eastAsia="en-US"/>
        </w:rPr>
        <w:t xml:space="preserve"> </w:t>
      </w:r>
      <w:r w:rsidR="007C0447" w:rsidRPr="007C0447">
        <w:rPr>
          <w:rFonts w:ascii="Times New Roman" w:eastAsiaTheme="minorHAnsi" w:hAnsi="Times New Roman" w:cs="Times New Roman"/>
          <w:sz w:val="24"/>
          <w:szCs w:val="24"/>
          <w:lang w:eastAsia="en-US"/>
        </w:rPr>
        <w:t xml:space="preserve">В России в 2022 г. по сравнению с 2021 г. </w:t>
      </w:r>
      <w:r>
        <w:rPr>
          <w:rFonts w:ascii="Times New Roman" w:eastAsiaTheme="minorHAnsi" w:hAnsi="Times New Roman" w:cs="Times New Roman"/>
          <w:sz w:val="24"/>
          <w:szCs w:val="24"/>
          <w:lang w:eastAsia="en-US"/>
        </w:rPr>
        <w:t>ч</w:t>
      </w:r>
      <w:r w:rsidR="007C0447" w:rsidRPr="007C0447">
        <w:rPr>
          <w:rFonts w:ascii="Times New Roman" w:eastAsiaTheme="minorHAnsi" w:hAnsi="Times New Roman" w:cs="Times New Roman"/>
          <w:sz w:val="24"/>
          <w:szCs w:val="24"/>
          <w:lang w:eastAsia="en-US"/>
        </w:rPr>
        <w:t>исло браков сократилось на 12%, в это же время количество разводов увеличилось на 6,5% [Росстат, 2022]</w:t>
      </w:r>
      <w:r w:rsidR="00D77E40" w:rsidRPr="00D77E40">
        <w:rPr>
          <w:rFonts w:ascii="Times New Roman" w:eastAsiaTheme="minorHAnsi" w:hAnsi="Times New Roman" w:cs="Times New Roman"/>
          <w:sz w:val="24"/>
          <w:szCs w:val="24"/>
          <w:lang w:eastAsia="en-US"/>
        </w:rPr>
        <w:t>.</w:t>
      </w:r>
    </w:p>
    <w:p w14:paraId="66B6055F" w14:textId="77777777" w:rsidR="00AF1BAD" w:rsidRDefault="00691451"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w:t>
      </w:r>
      <w:r w:rsidR="001C0EB4" w:rsidRPr="001C0EB4">
        <w:rPr>
          <w:rFonts w:ascii="Times New Roman" w:eastAsiaTheme="minorHAnsi" w:hAnsi="Times New Roman" w:cs="Times New Roman"/>
          <w:sz w:val="24"/>
          <w:szCs w:val="24"/>
          <w:lang w:eastAsia="en-US"/>
        </w:rPr>
        <w:t xml:space="preserve">настоящее время </w:t>
      </w:r>
      <w:r w:rsidR="00132F0D">
        <w:rPr>
          <w:rFonts w:ascii="Times New Roman" w:eastAsiaTheme="minorHAnsi" w:hAnsi="Times New Roman" w:cs="Times New Roman"/>
          <w:sz w:val="24"/>
          <w:szCs w:val="24"/>
          <w:lang w:eastAsia="en-US"/>
        </w:rPr>
        <w:t xml:space="preserve">становится актуальным вопрос развития социального капитала в обществе, как один из методов реагирования на </w:t>
      </w:r>
      <w:r>
        <w:rPr>
          <w:rFonts w:ascii="Times New Roman" w:eastAsiaTheme="minorHAnsi" w:hAnsi="Times New Roman" w:cs="Times New Roman"/>
          <w:sz w:val="24"/>
          <w:szCs w:val="24"/>
          <w:lang w:eastAsia="en-US"/>
        </w:rPr>
        <w:t xml:space="preserve">последствия </w:t>
      </w:r>
      <w:r w:rsidR="00132F0D">
        <w:rPr>
          <w:rFonts w:ascii="Times New Roman" w:eastAsiaTheme="minorHAnsi" w:hAnsi="Times New Roman" w:cs="Times New Roman"/>
          <w:sz w:val="24"/>
          <w:szCs w:val="24"/>
          <w:lang w:eastAsia="en-US"/>
        </w:rPr>
        <w:t xml:space="preserve">пандемии </w:t>
      </w:r>
      <w:r w:rsidR="001C0EB4" w:rsidRPr="001C0EB4">
        <w:rPr>
          <w:rFonts w:ascii="Times New Roman" w:eastAsiaTheme="minorHAnsi" w:hAnsi="Times New Roman" w:cs="Times New Roman"/>
          <w:sz w:val="24"/>
          <w:szCs w:val="24"/>
          <w:lang w:eastAsia="en-US"/>
        </w:rPr>
        <w:t>COVID-19</w:t>
      </w:r>
      <w:r w:rsidR="00EF0BEF">
        <w:rPr>
          <w:rFonts w:ascii="Times New Roman" w:eastAsiaTheme="minorHAnsi" w:hAnsi="Times New Roman" w:cs="Times New Roman"/>
          <w:sz w:val="24"/>
          <w:szCs w:val="24"/>
          <w:lang w:eastAsia="en-US"/>
        </w:rPr>
        <w:t>.</w:t>
      </w:r>
      <w:r w:rsidR="001C0EB4" w:rsidRPr="001C0EB4">
        <w:rPr>
          <w:rFonts w:ascii="Times New Roman" w:eastAsiaTheme="minorHAnsi" w:hAnsi="Times New Roman" w:cs="Times New Roman"/>
          <w:sz w:val="24"/>
          <w:szCs w:val="24"/>
          <w:lang w:eastAsia="en-US"/>
        </w:rPr>
        <w:t xml:space="preserve"> </w:t>
      </w:r>
      <w:r w:rsidR="003060A5">
        <w:rPr>
          <w:rFonts w:ascii="Times New Roman" w:eastAsiaTheme="minorHAnsi" w:hAnsi="Times New Roman" w:cs="Times New Roman"/>
          <w:sz w:val="24"/>
          <w:szCs w:val="24"/>
          <w:lang w:eastAsia="en-US"/>
        </w:rPr>
        <w:t>С</w:t>
      </w:r>
      <w:r w:rsidR="001C0EB4" w:rsidRPr="001C0EB4">
        <w:rPr>
          <w:rFonts w:ascii="Times New Roman" w:eastAsiaTheme="minorHAnsi" w:hAnsi="Times New Roman" w:cs="Times New Roman"/>
          <w:sz w:val="24"/>
          <w:szCs w:val="24"/>
          <w:lang w:eastAsia="en-US"/>
        </w:rPr>
        <w:t xml:space="preserve">оциальный капитал, </w:t>
      </w:r>
      <w:r w:rsidR="00FC40FD">
        <w:rPr>
          <w:rFonts w:ascii="Times New Roman" w:eastAsiaTheme="minorHAnsi" w:hAnsi="Times New Roman" w:cs="Times New Roman"/>
          <w:sz w:val="24"/>
          <w:szCs w:val="24"/>
          <w:lang w:eastAsia="en-US"/>
        </w:rPr>
        <w:t xml:space="preserve">включающий </w:t>
      </w:r>
      <w:r w:rsidR="001C0EB4" w:rsidRPr="001C0EB4">
        <w:rPr>
          <w:rFonts w:ascii="Times New Roman" w:eastAsiaTheme="minorHAnsi" w:hAnsi="Times New Roman" w:cs="Times New Roman"/>
          <w:sz w:val="24"/>
          <w:szCs w:val="24"/>
          <w:lang w:eastAsia="en-US"/>
        </w:rPr>
        <w:t xml:space="preserve">в себя не только связи, но и доверие, отношения </w:t>
      </w:r>
      <w:r w:rsidR="001C0EB4" w:rsidRPr="001C0EB4">
        <w:rPr>
          <w:rFonts w:ascii="Times New Roman" w:eastAsiaTheme="minorHAnsi" w:hAnsi="Times New Roman" w:cs="Times New Roman"/>
          <w:sz w:val="24"/>
          <w:szCs w:val="24"/>
          <w:lang w:eastAsia="en-US"/>
        </w:rPr>
        <w:lastRenderedPageBreak/>
        <w:t xml:space="preserve">внутри сообщества, нормы взаимодействия </w:t>
      </w:r>
      <w:r w:rsidR="00FC40FD">
        <w:rPr>
          <w:rFonts w:ascii="Times New Roman" w:eastAsiaTheme="minorHAnsi" w:hAnsi="Times New Roman" w:cs="Times New Roman"/>
          <w:sz w:val="24"/>
          <w:szCs w:val="24"/>
          <w:lang w:eastAsia="en-US"/>
        </w:rPr>
        <w:t xml:space="preserve">во время пандемии </w:t>
      </w:r>
      <w:r w:rsidR="001C0EB4" w:rsidRPr="001C0EB4">
        <w:rPr>
          <w:rFonts w:ascii="Times New Roman" w:eastAsiaTheme="minorHAnsi" w:hAnsi="Times New Roman" w:cs="Times New Roman"/>
          <w:sz w:val="24"/>
          <w:szCs w:val="24"/>
          <w:lang w:eastAsia="en-US"/>
        </w:rPr>
        <w:t>побужда</w:t>
      </w:r>
      <w:r w:rsidR="00FC40FD">
        <w:rPr>
          <w:rFonts w:ascii="Times New Roman" w:eastAsiaTheme="minorHAnsi" w:hAnsi="Times New Roman" w:cs="Times New Roman"/>
          <w:sz w:val="24"/>
          <w:szCs w:val="24"/>
          <w:lang w:eastAsia="en-US"/>
        </w:rPr>
        <w:t>л людей</w:t>
      </w:r>
      <w:r w:rsidR="001C0EB4" w:rsidRPr="001C0EB4">
        <w:rPr>
          <w:rFonts w:ascii="Times New Roman" w:eastAsiaTheme="minorHAnsi" w:hAnsi="Times New Roman" w:cs="Times New Roman"/>
          <w:sz w:val="24"/>
          <w:szCs w:val="24"/>
          <w:lang w:eastAsia="en-US"/>
        </w:rPr>
        <w:t xml:space="preserve"> думать о других и предпринимать коллективные действия</w:t>
      </w:r>
      <w:r w:rsidR="00FC40FD">
        <w:rPr>
          <w:rFonts w:ascii="Times New Roman" w:eastAsiaTheme="minorHAnsi" w:hAnsi="Times New Roman" w:cs="Times New Roman"/>
          <w:sz w:val="24"/>
          <w:szCs w:val="24"/>
          <w:lang w:eastAsia="en-US"/>
        </w:rPr>
        <w:t xml:space="preserve"> по дистанцированию и соблюдению личной гигиены, а сейчас может стать помощником в восстановлении прежнего уклада жизни. </w:t>
      </w:r>
    </w:p>
    <w:p w14:paraId="207CDE3A" w14:textId="456C4C40" w:rsidR="001C0EB4" w:rsidRPr="001C0EB4" w:rsidRDefault="001C0EB4"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1C0EB4">
        <w:rPr>
          <w:rFonts w:ascii="Times New Roman" w:eastAsiaTheme="minorHAnsi" w:hAnsi="Times New Roman" w:cs="Times New Roman"/>
          <w:sz w:val="24"/>
          <w:szCs w:val="24"/>
          <w:lang w:eastAsia="en-US"/>
        </w:rPr>
        <w:t>Социальный капитал помогает обществу пережить тяжелые периоды</w:t>
      </w:r>
      <w:r w:rsidR="00132F0D">
        <w:rPr>
          <w:rFonts w:ascii="Times New Roman" w:eastAsiaTheme="minorHAnsi" w:hAnsi="Times New Roman" w:cs="Times New Roman"/>
          <w:sz w:val="24"/>
          <w:szCs w:val="24"/>
          <w:lang w:eastAsia="en-US"/>
        </w:rPr>
        <w:t xml:space="preserve"> </w:t>
      </w:r>
      <w:r w:rsidR="00AF1BAD">
        <w:rPr>
          <w:rFonts w:ascii="Times New Roman" w:eastAsiaTheme="minorHAnsi" w:hAnsi="Times New Roman" w:cs="Times New Roman"/>
          <w:sz w:val="24"/>
          <w:szCs w:val="24"/>
          <w:lang w:eastAsia="en-US"/>
        </w:rPr>
        <w:t xml:space="preserve">за счет положительного влияния на многие аспекты общественной жизни, включая физическое, психическое и социальное здоровье человека, а также уровень образования и рынок труда. </w:t>
      </w:r>
    </w:p>
    <w:p w14:paraId="6D86DA22" w14:textId="6FF8EA58" w:rsidR="006A49B5" w:rsidRDefault="00AF1BAD"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006A49B5" w:rsidRPr="006A49B5">
        <w:rPr>
          <w:rFonts w:ascii="Times New Roman" w:eastAsiaTheme="minorHAnsi" w:hAnsi="Times New Roman" w:cs="Times New Roman"/>
          <w:sz w:val="24"/>
          <w:szCs w:val="24"/>
          <w:lang w:eastAsia="en-US"/>
        </w:rPr>
        <w:t>оциальный капитал влияет на уровень образования посредством доверительных отношений в семье, а также тесных связей родителей ребенка с учителями и другими родителями. Также социальный капитал влияет на успешное функционирование организации за счет налаженных связей с партнерами по бизнесу, благоприятной дружеской среде внутри организации, и упрощению передачи опыта</w:t>
      </w:r>
      <w:r>
        <w:rPr>
          <w:rFonts w:ascii="Times New Roman" w:eastAsiaTheme="minorHAnsi" w:hAnsi="Times New Roman" w:cs="Times New Roman"/>
          <w:sz w:val="24"/>
          <w:szCs w:val="24"/>
          <w:lang w:eastAsia="en-US"/>
        </w:rPr>
        <w:t xml:space="preserve"> </w:t>
      </w:r>
      <w:r w:rsidR="006A49B5" w:rsidRPr="006A49B5">
        <w:rPr>
          <w:rFonts w:ascii="Times New Roman" w:eastAsiaTheme="minorHAnsi" w:hAnsi="Times New Roman" w:cs="Times New Roman"/>
          <w:sz w:val="24"/>
          <w:szCs w:val="24"/>
          <w:lang w:eastAsia="en-US"/>
        </w:rPr>
        <w:t xml:space="preserve">для развития сотрудников. </w:t>
      </w:r>
    </w:p>
    <w:p w14:paraId="71825347" w14:textId="472F001A" w:rsidR="006A49B5" w:rsidRPr="001C0EB4" w:rsidRDefault="008A05EE" w:rsidP="006A49B5">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Ценности, вырабатываемые и отстаиваемые искусством, в частности театральным, играют важную роль в формировании социальных связей и отношений, в процессе социализации индивида, а также искусство приоб</w:t>
      </w:r>
      <w:r w:rsidR="00132F0D">
        <w:rPr>
          <w:rFonts w:ascii="Times New Roman" w:eastAsiaTheme="minorHAnsi" w:hAnsi="Times New Roman" w:cs="Times New Roman"/>
          <w:sz w:val="24"/>
          <w:szCs w:val="24"/>
          <w:lang w:eastAsia="en-US"/>
        </w:rPr>
        <w:t>щ</w:t>
      </w:r>
      <w:r>
        <w:rPr>
          <w:rFonts w:ascii="Times New Roman" w:eastAsiaTheme="minorHAnsi" w:hAnsi="Times New Roman" w:cs="Times New Roman"/>
          <w:sz w:val="24"/>
          <w:szCs w:val="24"/>
          <w:lang w:eastAsia="en-US"/>
        </w:rPr>
        <w:t>ает человека к культуре своего народа и самобытному видению им окружающего мира</w:t>
      </w:r>
      <w:bookmarkStart w:id="7" w:name="_Hlk101968088"/>
      <w:r w:rsidR="00D77E40" w:rsidRPr="00D77E40">
        <w:rPr>
          <w:rFonts w:ascii="Times New Roman" w:eastAsiaTheme="minorHAnsi" w:hAnsi="Times New Roman" w:cs="Times New Roman"/>
          <w:sz w:val="24"/>
          <w:szCs w:val="24"/>
          <w:lang w:eastAsia="en-US"/>
        </w:rPr>
        <w:t xml:space="preserve"> </w:t>
      </w:r>
      <w:r w:rsidR="006A49B5" w:rsidRPr="001C0EB4">
        <w:rPr>
          <w:rFonts w:ascii="Times New Roman" w:eastAsiaTheme="minorHAnsi" w:hAnsi="Times New Roman" w:cs="Times New Roman"/>
          <w:sz w:val="24"/>
          <w:szCs w:val="24"/>
          <w:lang w:eastAsia="en-US"/>
        </w:rPr>
        <w:t>[Никитина, 2012]</w:t>
      </w:r>
      <w:r w:rsidR="00D77E40" w:rsidRPr="00D77E40">
        <w:rPr>
          <w:rFonts w:ascii="Times New Roman" w:eastAsiaTheme="minorHAnsi" w:hAnsi="Times New Roman" w:cs="Times New Roman"/>
          <w:sz w:val="24"/>
          <w:szCs w:val="24"/>
          <w:lang w:eastAsia="en-US"/>
        </w:rPr>
        <w:t>.</w:t>
      </w:r>
      <w:r w:rsidR="006A49B5" w:rsidRPr="001C0EB4">
        <w:rPr>
          <w:rFonts w:ascii="Times New Roman" w:eastAsiaTheme="minorHAnsi" w:hAnsi="Times New Roman" w:cs="Times New Roman"/>
          <w:sz w:val="24"/>
          <w:szCs w:val="24"/>
          <w:lang w:eastAsia="en-US"/>
        </w:rPr>
        <w:t xml:space="preserve"> </w:t>
      </w:r>
      <w:bookmarkEnd w:id="7"/>
      <w:r w:rsidR="006A49B5" w:rsidRPr="001C0EB4">
        <w:rPr>
          <w:rFonts w:ascii="Times New Roman" w:eastAsiaTheme="minorHAnsi" w:hAnsi="Times New Roman" w:cs="Times New Roman"/>
          <w:sz w:val="24"/>
          <w:szCs w:val="24"/>
          <w:lang w:eastAsia="en-US"/>
        </w:rPr>
        <w:t>Соответственно, театральное искусство</w:t>
      </w:r>
      <w:r w:rsidR="006A49B5">
        <w:rPr>
          <w:rFonts w:ascii="Times New Roman" w:eastAsiaTheme="minorHAnsi" w:hAnsi="Times New Roman" w:cs="Times New Roman"/>
          <w:sz w:val="24"/>
          <w:szCs w:val="24"/>
          <w:lang w:eastAsia="en-US"/>
        </w:rPr>
        <w:t xml:space="preserve"> может оказаться </w:t>
      </w:r>
      <w:r w:rsidR="006A49B5" w:rsidRPr="001C0EB4">
        <w:rPr>
          <w:rFonts w:ascii="Times New Roman" w:eastAsiaTheme="minorHAnsi" w:hAnsi="Times New Roman" w:cs="Times New Roman"/>
          <w:sz w:val="24"/>
          <w:szCs w:val="24"/>
          <w:lang w:eastAsia="en-US"/>
        </w:rPr>
        <w:t>сильны</w:t>
      </w:r>
      <w:r w:rsidR="006A49B5">
        <w:rPr>
          <w:rFonts w:ascii="Times New Roman" w:eastAsiaTheme="minorHAnsi" w:hAnsi="Times New Roman" w:cs="Times New Roman"/>
          <w:sz w:val="24"/>
          <w:szCs w:val="24"/>
          <w:lang w:eastAsia="en-US"/>
        </w:rPr>
        <w:t>м</w:t>
      </w:r>
      <w:r w:rsidR="006A49B5" w:rsidRPr="001C0EB4">
        <w:rPr>
          <w:rFonts w:ascii="Times New Roman" w:eastAsiaTheme="minorHAnsi" w:hAnsi="Times New Roman" w:cs="Times New Roman"/>
          <w:sz w:val="24"/>
          <w:szCs w:val="24"/>
          <w:lang w:eastAsia="en-US"/>
        </w:rPr>
        <w:t xml:space="preserve"> фактор</w:t>
      </w:r>
      <w:r w:rsidR="006A49B5">
        <w:rPr>
          <w:rFonts w:ascii="Times New Roman" w:eastAsiaTheme="minorHAnsi" w:hAnsi="Times New Roman" w:cs="Times New Roman"/>
          <w:sz w:val="24"/>
          <w:szCs w:val="24"/>
          <w:lang w:eastAsia="en-US"/>
        </w:rPr>
        <w:t>ом</w:t>
      </w:r>
      <w:r w:rsidR="006A49B5" w:rsidRPr="001C0EB4">
        <w:rPr>
          <w:rFonts w:ascii="Times New Roman" w:eastAsiaTheme="minorHAnsi" w:hAnsi="Times New Roman" w:cs="Times New Roman"/>
          <w:sz w:val="24"/>
          <w:szCs w:val="24"/>
          <w:lang w:eastAsia="en-US"/>
        </w:rPr>
        <w:t xml:space="preserve"> влияния на развитие социального капитала.</w:t>
      </w:r>
    </w:p>
    <w:p w14:paraId="6195A5E6" w14:textId="0AD4DB6C" w:rsidR="006A49B5" w:rsidRPr="00D77E40" w:rsidRDefault="006A49B5"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1C0EB4">
        <w:rPr>
          <w:rFonts w:ascii="Times New Roman" w:eastAsiaTheme="minorHAnsi" w:hAnsi="Times New Roman" w:cs="Times New Roman"/>
          <w:sz w:val="24"/>
          <w:szCs w:val="24"/>
          <w:lang w:eastAsia="en-US"/>
        </w:rPr>
        <w:t xml:space="preserve">В частности, </w:t>
      </w:r>
      <w:r>
        <w:rPr>
          <w:rFonts w:ascii="Times New Roman" w:eastAsiaTheme="minorHAnsi" w:hAnsi="Times New Roman" w:cs="Times New Roman"/>
          <w:sz w:val="24"/>
          <w:szCs w:val="24"/>
          <w:lang w:eastAsia="en-US"/>
        </w:rPr>
        <w:t>«</w:t>
      </w:r>
      <w:r w:rsidRPr="001C0EB4">
        <w:rPr>
          <w:rFonts w:ascii="Times New Roman" w:eastAsiaTheme="minorHAnsi" w:hAnsi="Times New Roman" w:cs="Times New Roman"/>
          <w:sz w:val="24"/>
          <w:szCs w:val="24"/>
          <w:lang w:eastAsia="en-US"/>
        </w:rPr>
        <w:t xml:space="preserve">любительский театр в культурном обществе играет значительную роль. Она </w:t>
      </w:r>
      <w:r>
        <w:rPr>
          <w:rFonts w:ascii="Times New Roman" w:eastAsiaTheme="minorHAnsi" w:hAnsi="Times New Roman" w:cs="Times New Roman"/>
          <w:sz w:val="24"/>
          <w:szCs w:val="24"/>
          <w:lang w:eastAsia="en-US"/>
        </w:rPr>
        <w:t xml:space="preserve">состоит </w:t>
      </w:r>
      <w:r w:rsidRPr="001C0EB4">
        <w:rPr>
          <w:rFonts w:ascii="Times New Roman" w:eastAsiaTheme="minorHAnsi" w:hAnsi="Times New Roman" w:cs="Times New Roman"/>
          <w:sz w:val="24"/>
          <w:szCs w:val="24"/>
          <w:lang w:eastAsia="en-US"/>
        </w:rPr>
        <w:t>в сохранении нравственных и эстетических устоев и традиций, которые отражены в культуре нашей страны, воспитании одухотворенного служения любимому делу, стремлении к социальному единству</w:t>
      </w:r>
      <w:bookmarkStart w:id="8" w:name="_Hlk101968097"/>
      <w:r>
        <w:rPr>
          <w:rFonts w:ascii="Times New Roman" w:eastAsiaTheme="minorHAnsi" w:hAnsi="Times New Roman" w:cs="Times New Roman"/>
          <w:sz w:val="24"/>
          <w:szCs w:val="24"/>
          <w:lang w:eastAsia="en-US"/>
        </w:rPr>
        <w:t>»</w:t>
      </w:r>
      <w:r w:rsidR="00D77E40" w:rsidRPr="00D77E40">
        <w:rPr>
          <w:rFonts w:ascii="Times New Roman" w:eastAsiaTheme="minorHAnsi" w:hAnsi="Times New Roman" w:cs="Times New Roman"/>
          <w:sz w:val="24"/>
          <w:szCs w:val="24"/>
          <w:lang w:eastAsia="en-US"/>
        </w:rPr>
        <w:t xml:space="preserve"> </w:t>
      </w:r>
      <w:r w:rsidRPr="001C0EB4">
        <w:rPr>
          <w:rFonts w:ascii="Times New Roman" w:eastAsiaTheme="minorHAnsi" w:hAnsi="Times New Roman" w:cs="Times New Roman"/>
          <w:sz w:val="24"/>
          <w:szCs w:val="24"/>
          <w:lang w:eastAsia="en-US"/>
        </w:rPr>
        <w:t>[Бойко, 2015]</w:t>
      </w:r>
      <w:bookmarkEnd w:id="8"/>
      <w:r w:rsidR="00D77E40" w:rsidRPr="00D77E40">
        <w:rPr>
          <w:rFonts w:ascii="Times New Roman" w:eastAsiaTheme="minorHAnsi" w:hAnsi="Times New Roman" w:cs="Times New Roman"/>
          <w:sz w:val="24"/>
          <w:szCs w:val="24"/>
          <w:lang w:eastAsia="en-US"/>
        </w:rPr>
        <w:t>.</w:t>
      </w:r>
    </w:p>
    <w:p w14:paraId="74FF84ED" w14:textId="5A19D0C6" w:rsidR="001C0EB4" w:rsidRDefault="006A49B5"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w:t>
      </w:r>
      <w:r w:rsidR="001C0EB4">
        <w:rPr>
          <w:rFonts w:ascii="Times New Roman" w:eastAsiaTheme="minorHAnsi" w:hAnsi="Times New Roman" w:cs="Times New Roman"/>
          <w:sz w:val="24"/>
          <w:szCs w:val="24"/>
          <w:lang w:eastAsia="en-US"/>
        </w:rPr>
        <w:t>скусство, в том числе</w:t>
      </w:r>
      <w:r w:rsidR="00C33F45">
        <w:rPr>
          <w:rFonts w:ascii="Times New Roman" w:eastAsiaTheme="minorHAnsi" w:hAnsi="Times New Roman" w:cs="Times New Roman"/>
          <w:sz w:val="24"/>
          <w:szCs w:val="24"/>
          <w:lang w:eastAsia="en-US"/>
        </w:rPr>
        <w:t xml:space="preserve"> любительские театры</w:t>
      </w:r>
      <w:r w:rsidR="001C0EB4">
        <w:rPr>
          <w:rFonts w:ascii="Times New Roman" w:eastAsiaTheme="minorHAnsi" w:hAnsi="Times New Roman" w:cs="Times New Roman"/>
          <w:sz w:val="24"/>
          <w:szCs w:val="24"/>
          <w:lang w:eastAsia="en-US"/>
        </w:rPr>
        <w:t xml:space="preserve">, </w:t>
      </w:r>
      <w:r w:rsidR="001C0EB4" w:rsidRPr="008B676D">
        <w:rPr>
          <w:rFonts w:ascii="Times New Roman" w:eastAsiaTheme="minorHAnsi" w:hAnsi="Times New Roman" w:cs="Times New Roman"/>
          <w:sz w:val="24"/>
          <w:szCs w:val="24"/>
          <w:lang w:eastAsia="en-US"/>
        </w:rPr>
        <w:t xml:space="preserve">играет </w:t>
      </w:r>
      <w:r w:rsidR="00684395">
        <w:rPr>
          <w:rFonts w:ascii="Times New Roman" w:eastAsiaTheme="minorHAnsi" w:hAnsi="Times New Roman" w:cs="Times New Roman"/>
          <w:sz w:val="24"/>
          <w:szCs w:val="24"/>
          <w:lang w:eastAsia="en-US"/>
        </w:rPr>
        <w:t xml:space="preserve">важную </w:t>
      </w:r>
      <w:r w:rsidR="001C0EB4" w:rsidRPr="008B676D">
        <w:rPr>
          <w:rFonts w:ascii="Times New Roman" w:eastAsiaTheme="minorHAnsi" w:hAnsi="Times New Roman" w:cs="Times New Roman"/>
          <w:sz w:val="24"/>
          <w:szCs w:val="24"/>
          <w:lang w:eastAsia="en-US"/>
        </w:rPr>
        <w:t>роль в поддержании устойчивости общества путем укрепления доминирующих в нем ценностей – традиций, авторитетов, здравого смысла, идеологии, верований и т.п</w:t>
      </w:r>
      <w:r w:rsidR="00684395">
        <w:rPr>
          <w:rFonts w:ascii="Times New Roman" w:eastAsiaTheme="minorHAnsi" w:hAnsi="Times New Roman" w:cs="Times New Roman"/>
          <w:sz w:val="24"/>
          <w:szCs w:val="24"/>
          <w:lang w:eastAsia="en-US"/>
        </w:rPr>
        <w:t>.</w:t>
      </w:r>
      <w:r w:rsidR="001C0EB4" w:rsidRPr="008B676D">
        <w:rPr>
          <w:rFonts w:ascii="Times New Roman" w:eastAsiaTheme="minorHAnsi" w:hAnsi="Times New Roman" w:cs="Times New Roman"/>
          <w:sz w:val="24"/>
          <w:szCs w:val="24"/>
          <w:lang w:eastAsia="en-US"/>
        </w:rPr>
        <w:t xml:space="preserve"> </w:t>
      </w:r>
      <w:r w:rsidR="001C0EB4" w:rsidRPr="00365A09">
        <w:rPr>
          <w:rFonts w:ascii="Times New Roman" w:eastAsiaTheme="minorHAnsi" w:hAnsi="Times New Roman" w:cs="Times New Roman"/>
          <w:sz w:val="24"/>
          <w:szCs w:val="24"/>
          <w:lang w:eastAsia="en-US"/>
        </w:rPr>
        <w:t>[Никитина, 2012]</w:t>
      </w:r>
      <w:r w:rsidR="00684395">
        <w:rPr>
          <w:rFonts w:ascii="Times New Roman" w:eastAsiaTheme="minorHAnsi" w:hAnsi="Times New Roman" w:cs="Times New Roman"/>
          <w:sz w:val="24"/>
          <w:szCs w:val="24"/>
          <w:lang w:eastAsia="en-US"/>
        </w:rPr>
        <w:t xml:space="preserve"> Это также позволяет сделать предположение о взаимосвязи любительских театров и социального капитала</w:t>
      </w:r>
      <w:r w:rsidR="00EE79B1">
        <w:rPr>
          <w:rFonts w:ascii="Times New Roman" w:eastAsiaTheme="minorHAnsi" w:hAnsi="Times New Roman" w:cs="Times New Roman"/>
          <w:sz w:val="24"/>
          <w:szCs w:val="24"/>
          <w:lang w:eastAsia="en-US"/>
        </w:rPr>
        <w:t>.</w:t>
      </w:r>
    </w:p>
    <w:p w14:paraId="466595C8" w14:textId="557B9FC4" w:rsidR="00617149" w:rsidRDefault="00617149" w:rsidP="00617149">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w:t>
      </w:r>
      <w:r>
        <w:rPr>
          <w:rFonts w:ascii="Times New Roman" w:hAnsi="Times New Roman" w:cs="Times New Roman"/>
          <w:sz w:val="24"/>
          <w:szCs w:val="24"/>
        </w:rPr>
        <w:t xml:space="preserve">уществует немало исследовательских работ, отражающих влияние искусства на социальный капитал, однако, взаимосвязь между деятельностью различных типов общественных пространств, которые это искусство создают или транслируют обычно не рассматривается. </w:t>
      </w:r>
    </w:p>
    <w:p w14:paraId="2B6B1732" w14:textId="41CF6C3C" w:rsidR="00617149" w:rsidRDefault="00617149" w:rsidP="001C0EB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и роль любительских театров изучается в основном в отношении социализации индивида и развитии его личностных качеств, включающих эмпатию и коммуникабельность, что в свою очередь должно наталкивать на мысль о том, что </w:t>
      </w:r>
      <w:r>
        <w:rPr>
          <w:rFonts w:ascii="Times New Roman" w:hAnsi="Times New Roman" w:cs="Times New Roman"/>
          <w:sz w:val="24"/>
          <w:szCs w:val="24"/>
        </w:rPr>
        <w:lastRenderedPageBreak/>
        <w:t>влияние может быть оказано и на более глобальный фактор увеличения качества общественной жизни, а именно социальный капитал. В данном исследовании будет рассмотрена роль любительских театров в развитии социального капитала.</w:t>
      </w:r>
    </w:p>
    <w:p w14:paraId="4D7814C3" w14:textId="77777777" w:rsidR="00617149" w:rsidRPr="00617149" w:rsidRDefault="00617149" w:rsidP="001C0EB4">
      <w:pPr>
        <w:tabs>
          <w:tab w:val="left" w:pos="1240"/>
        </w:tabs>
        <w:spacing w:line="360" w:lineRule="auto"/>
        <w:ind w:firstLine="709"/>
        <w:jc w:val="both"/>
        <w:rPr>
          <w:rFonts w:ascii="Times New Roman" w:hAnsi="Times New Roman" w:cs="Times New Roman"/>
          <w:sz w:val="24"/>
          <w:szCs w:val="24"/>
        </w:rPr>
      </w:pPr>
    </w:p>
    <w:p w14:paraId="2810BA45" w14:textId="20634747" w:rsidR="00E527BC" w:rsidRDefault="00A50A90" w:rsidP="00E527BC">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Главной целью выпускной квалификационной работы является </w:t>
      </w:r>
      <w:r w:rsidR="00D637A5" w:rsidRPr="00D637A5">
        <w:rPr>
          <w:rFonts w:ascii="Times New Roman" w:eastAsiaTheme="minorHAnsi" w:hAnsi="Times New Roman" w:cs="Times New Roman"/>
          <w:sz w:val="24"/>
          <w:szCs w:val="24"/>
          <w:lang w:eastAsia="en-US"/>
        </w:rPr>
        <w:t>определение возможностей использования любительских театров для развития социального капитала</w:t>
      </w:r>
      <w:r w:rsidR="001C0EB4" w:rsidRPr="00F64B3F">
        <w:rPr>
          <w:rFonts w:ascii="Times New Roman" w:eastAsiaTheme="minorHAnsi" w:hAnsi="Times New Roman" w:cs="Times New Roman"/>
          <w:sz w:val="24"/>
          <w:szCs w:val="24"/>
          <w:lang w:eastAsia="en-US"/>
        </w:rPr>
        <w:t>.</w:t>
      </w:r>
    </w:p>
    <w:p w14:paraId="2109F95E" w14:textId="24C6B785" w:rsidR="00E527BC" w:rsidRPr="00E527BC" w:rsidRDefault="00E527BC" w:rsidP="00E527BC">
      <w:pPr>
        <w:tabs>
          <w:tab w:val="left" w:pos="1240"/>
        </w:tabs>
        <w:spacing w:line="360" w:lineRule="auto"/>
        <w:ind w:firstLine="709"/>
        <w:jc w:val="both"/>
        <w:rPr>
          <w:rFonts w:ascii="Times New Roman" w:eastAsiaTheme="minorHAnsi" w:hAnsi="Times New Roman" w:cs="Times New Roman"/>
          <w:sz w:val="24"/>
          <w:szCs w:val="24"/>
          <w:lang w:eastAsia="en-US"/>
        </w:rPr>
      </w:pPr>
      <w:r w:rsidRPr="00E527BC">
        <w:rPr>
          <w:rFonts w:ascii="Times New Roman" w:eastAsiaTheme="minorHAnsi" w:hAnsi="Times New Roman" w:cs="Times New Roman"/>
          <w:sz w:val="24"/>
          <w:szCs w:val="24"/>
          <w:lang w:eastAsia="en-US"/>
        </w:rPr>
        <w:t>Для достижения указанной цели были поставлены и решены следующие задачи:</w:t>
      </w:r>
    </w:p>
    <w:p w14:paraId="60885617" w14:textId="33C70372" w:rsidR="001C0EB4" w:rsidRDefault="00CF7928" w:rsidP="001C0EB4">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Сформулировать</w:t>
      </w:r>
      <w:r w:rsidR="00E527BC">
        <w:rPr>
          <w:rFonts w:ascii="Times New Roman" w:eastAsia="Times New Roman" w:hAnsi="Times New Roman" w:cs="Times New Roman"/>
          <w:sz w:val="24"/>
          <w:szCs w:val="24"/>
        </w:rPr>
        <w:t xml:space="preserve"> определение</w:t>
      </w:r>
      <w:r w:rsidR="001C0EB4" w:rsidRPr="006074C0">
        <w:rPr>
          <w:rFonts w:ascii="Times New Roman" w:eastAsia="Times New Roman" w:hAnsi="Times New Roman" w:cs="Times New Roman"/>
          <w:sz w:val="24"/>
          <w:szCs w:val="24"/>
        </w:rPr>
        <w:t xml:space="preserve"> социального капитала, выделить методы его измерения; </w:t>
      </w:r>
    </w:p>
    <w:p w14:paraId="10EF63E5" w14:textId="527A9777" w:rsidR="00CF7928" w:rsidRPr="00D41665" w:rsidRDefault="00CF7928" w:rsidP="001C0EB4">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Определить влияния</w:t>
      </w:r>
      <w:r w:rsidR="00E527BC">
        <w:rPr>
          <w:rFonts w:ascii="Times New Roman" w:eastAsia="Times New Roman" w:hAnsi="Times New Roman" w:cs="Times New Roman"/>
          <w:sz w:val="24"/>
          <w:szCs w:val="24"/>
        </w:rPr>
        <w:t xml:space="preserve"> социального капитала</w:t>
      </w:r>
      <w:r>
        <w:rPr>
          <w:rFonts w:ascii="Times New Roman" w:eastAsia="Times New Roman" w:hAnsi="Times New Roman" w:cs="Times New Roman"/>
          <w:sz w:val="24"/>
          <w:szCs w:val="24"/>
        </w:rPr>
        <w:t xml:space="preserve"> на </w:t>
      </w:r>
      <w:r w:rsidR="00E527BC">
        <w:rPr>
          <w:rFonts w:ascii="Times New Roman" w:eastAsia="Times New Roman" w:hAnsi="Times New Roman" w:cs="Times New Roman"/>
          <w:sz w:val="24"/>
          <w:szCs w:val="24"/>
        </w:rPr>
        <w:t>общественную жизнь</w:t>
      </w:r>
      <w:r>
        <w:rPr>
          <w:rFonts w:ascii="Times New Roman" w:eastAsia="Times New Roman" w:hAnsi="Times New Roman" w:cs="Times New Roman"/>
          <w:sz w:val="24"/>
          <w:szCs w:val="24"/>
        </w:rPr>
        <w:t>;</w:t>
      </w:r>
    </w:p>
    <w:p w14:paraId="695B9475" w14:textId="25D3EC63" w:rsidR="001C0EB4" w:rsidRPr="00D41665" w:rsidRDefault="00E527BC" w:rsidP="001C0EB4">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определение</w:t>
      </w:r>
      <w:r w:rsidR="001C0EB4">
        <w:rPr>
          <w:rFonts w:ascii="Times New Roman" w:eastAsia="Times New Roman" w:hAnsi="Times New Roman" w:cs="Times New Roman"/>
          <w:sz w:val="24"/>
          <w:szCs w:val="24"/>
        </w:rPr>
        <w:t xml:space="preserve"> </w:t>
      </w:r>
      <w:r w:rsidR="007A1B95">
        <w:rPr>
          <w:rFonts w:ascii="Times New Roman" w:eastAsia="Times New Roman" w:hAnsi="Times New Roman" w:cs="Times New Roman"/>
          <w:sz w:val="24"/>
          <w:szCs w:val="24"/>
        </w:rPr>
        <w:t xml:space="preserve">общественных пространств и </w:t>
      </w:r>
      <w:r w:rsidR="001C0EB4">
        <w:rPr>
          <w:rFonts w:ascii="Times New Roman" w:eastAsia="Times New Roman" w:hAnsi="Times New Roman" w:cs="Times New Roman"/>
          <w:sz w:val="24"/>
          <w:szCs w:val="24"/>
        </w:rPr>
        <w:t>любительского театра</w:t>
      </w:r>
      <w:r w:rsidR="001C0EB4" w:rsidRPr="006074C0">
        <w:rPr>
          <w:rFonts w:ascii="Times New Roman" w:eastAsia="Times New Roman" w:hAnsi="Times New Roman" w:cs="Times New Roman"/>
          <w:sz w:val="24"/>
          <w:szCs w:val="24"/>
        </w:rPr>
        <w:t>;</w:t>
      </w:r>
    </w:p>
    <w:p w14:paraId="708702C1" w14:textId="77777777" w:rsidR="009169A3" w:rsidRDefault="009169A3" w:rsidP="001C0EB4">
      <w:pPr>
        <w:numPr>
          <w:ilvl w:val="0"/>
          <w:numId w:val="3"/>
        </w:numPr>
        <w:spacing w:line="360" w:lineRule="auto"/>
        <w:jc w:val="both"/>
        <w:rPr>
          <w:rFonts w:ascii="Times New Roman" w:eastAsia="Times New Roman" w:hAnsi="Times New Roman" w:cs="Times New Roman"/>
          <w:sz w:val="24"/>
          <w:szCs w:val="24"/>
        </w:rPr>
      </w:pPr>
      <w:r w:rsidRPr="009169A3">
        <w:rPr>
          <w:rFonts w:ascii="Times New Roman" w:eastAsia="Times New Roman" w:hAnsi="Times New Roman" w:cs="Times New Roman"/>
          <w:sz w:val="24"/>
          <w:szCs w:val="24"/>
        </w:rPr>
        <w:t>Оценить возможную взаимосвязь любительских театров и социального капитала на основе уже существующих исследований, а также результатов глубинного интервью;</w:t>
      </w:r>
    </w:p>
    <w:p w14:paraId="1A0CDCB1" w14:textId="77777777" w:rsidR="009169A3" w:rsidRDefault="009169A3" w:rsidP="001C0EB4">
      <w:pPr>
        <w:numPr>
          <w:ilvl w:val="0"/>
          <w:numId w:val="3"/>
        </w:numPr>
        <w:spacing w:line="360" w:lineRule="auto"/>
        <w:jc w:val="both"/>
        <w:rPr>
          <w:rFonts w:ascii="Times New Roman" w:eastAsia="Times New Roman" w:hAnsi="Times New Roman" w:cs="Times New Roman"/>
          <w:sz w:val="24"/>
          <w:szCs w:val="24"/>
        </w:rPr>
      </w:pPr>
      <w:r w:rsidRPr="009169A3">
        <w:rPr>
          <w:rFonts w:ascii="Times New Roman" w:eastAsia="Times New Roman" w:hAnsi="Times New Roman" w:cs="Times New Roman"/>
          <w:sz w:val="24"/>
          <w:szCs w:val="24"/>
        </w:rPr>
        <w:t>Провести опрос среди жителей Санкт-Петербурга для оценки взаимосвязи важнейших индикаторов социального капитала и типов общественных пространств, включая любительский театр;</w:t>
      </w:r>
    </w:p>
    <w:p w14:paraId="5BDA3F68" w14:textId="04F08437" w:rsidR="001C0EB4" w:rsidRDefault="001C0EB4" w:rsidP="001C0EB4">
      <w:pPr>
        <w:numPr>
          <w:ilvl w:val="0"/>
          <w:numId w:val="3"/>
        </w:numPr>
        <w:spacing w:line="360" w:lineRule="auto"/>
        <w:jc w:val="both"/>
        <w:rPr>
          <w:rFonts w:ascii="Times New Roman" w:eastAsia="Times New Roman" w:hAnsi="Times New Roman" w:cs="Times New Roman"/>
          <w:sz w:val="24"/>
          <w:szCs w:val="24"/>
        </w:rPr>
      </w:pPr>
      <w:r w:rsidRPr="006074C0">
        <w:rPr>
          <w:rFonts w:ascii="Times New Roman" w:eastAsia="Times New Roman" w:hAnsi="Times New Roman" w:cs="Times New Roman"/>
          <w:sz w:val="24"/>
          <w:szCs w:val="24"/>
        </w:rPr>
        <w:t>С помощью современных статистических методов исследования эмпирически подтвердить выдвинутые на основе опроса гипотезы.</w:t>
      </w:r>
    </w:p>
    <w:p w14:paraId="557F1CFF" w14:textId="77777777" w:rsidR="00896590" w:rsidRPr="00896590" w:rsidRDefault="00896590" w:rsidP="00896590">
      <w:pPr>
        <w:tabs>
          <w:tab w:val="left" w:pos="1240"/>
        </w:tabs>
        <w:spacing w:line="360" w:lineRule="auto"/>
        <w:ind w:left="720"/>
        <w:jc w:val="both"/>
        <w:rPr>
          <w:rFonts w:ascii="Times New Roman" w:eastAsiaTheme="minorHAnsi" w:hAnsi="Times New Roman" w:cs="Times New Roman"/>
          <w:sz w:val="24"/>
          <w:szCs w:val="24"/>
          <w:lang w:eastAsia="en-US"/>
        </w:rPr>
      </w:pPr>
    </w:p>
    <w:p w14:paraId="182084C6" w14:textId="46049657" w:rsidR="001B0C5D" w:rsidRPr="001B0C5D" w:rsidRDefault="001B0C5D" w:rsidP="00896590">
      <w:pPr>
        <w:tabs>
          <w:tab w:val="left" w:pos="1240"/>
        </w:tabs>
        <w:spacing w:line="360" w:lineRule="auto"/>
        <w:ind w:firstLine="709"/>
        <w:jc w:val="both"/>
        <w:rPr>
          <w:rFonts w:ascii="Times New Roman" w:eastAsiaTheme="minorHAnsi" w:hAnsi="Times New Roman" w:cs="Times New Roman"/>
          <w:sz w:val="24"/>
          <w:szCs w:val="24"/>
          <w:lang w:eastAsia="en-US"/>
        </w:rPr>
      </w:pPr>
      <w:r w:rsidRPr="00896590">
        <w:rPr>
          <w:rFonts w:ascii="Times New Roman" w:eastAsiaTheme="minorHAnsi" w:hAnsi="Times New Roman" w:cs="Times New Roman"/>
          <w:b/>
          <w:bCs/>
          <w:sz w:val="24"/>
          <w:szCs w:val="24"/>
          <w:lang w:eastAsia="en-US"/>
        </w:rPr>
        <w:t>Исследовательский вопрос:</w:t>
      </w:r>
      <w:r w:rsidR="00C81EDE">
        <w:rPr>
          <w:rFonts w:ascii="Times New Roman" w:eastAsiaTheme="minorHAnsi" w:hAnsi="Times New Roman" w:cs="Times New Roman"/>
          <w:b/>
          <w:bCs/>
          <w:sz w:val="24"/>
          <w:szCs w:val="24"/>
          <w:lang w:eastAsia="en-US"/>
        </w:rPr>
        <w:t xml:space="preserve"> </w:t>
      </w:r>
      <w:r w:rsidR="00C81EDE">
        <w:rPr>
          <w:rFonts w:ascii="Times New Roman" w:eastAsiaTheme="minorHAnsi" w:hAnsi="Times New Roman" w:cs="Times New Roman"/>
          <w:sz w:val="24"/>
          <w:szCs w:val="24"/>
          <w:lang w:eastAsia="en-US"/>
        </w:rPr>
        <w:t>е</w:t>
      </w:r>
      <w:r w:rsidR="00C81EDE" w:rsidRPr="00C81EDE">
        <w:rPr>
          <w:rFonts w:ascii="Times New Roman" w:eastAsiaTheme="minorHAnsi" w:hAnsi="Times New Roman" w:cs="Times New Roman"/>
          <w:sz w:val="24"/>
          <w:szCs w:val="24"/>
          <w:lang w:eastAsia="en-US"/>
        </w:rPr>
        <w:t xml:space="preserve">сть ли взаимосвязь между развитием любительских театров и уровнем развития социального </w:t>
      </w:r>
      <w:r w:rsidRPr="001B0C5D">
        <w:rPr>
          <w:rFonts w:ascii="Times New Roman" w:eastAsiaTheme="minorHAnsi" w:hAnsi="Times New Roman" w:cs="Times New Roman"/>
          <w:sz w:val="24"/>
          <w:szCs w:val="24"/>
          <w:lang w:eastAsia="en-US"/>
        </w:rPr>
        <w:t>в обществе</w:t>
      </w:r>
      <w:r w:rsidR="00C81EDE">
        <w:rPr>
          <w:rFonts w:ascii="Times New Roman" w:eastAsiaTheme="minorHAnsi" w:hAnsi="Times New Roman" w:cs="Times New Roman"/>
          <w:sz w:val="24"/>
          <w:szCs w:val="24"/>
          <w:lang w:eastAsia="en-US"/>
        </w:rPr>
        <w:t>?</w:t>
      </w:r>
      <w:r w:rsidR="00896590">
        <w:rPr>
          <w:rFonts w:ascii="Times New Roman" w:eastAsiaTheme="minorHAnsi" w:hAnsi="Times New Roman" w:cs="Times New Roman"/>
          <w:sz w:val="24"/>
          <w:szCs w:val="24"/>
          <w:lang w:eastAsia="en-US"/>
        </w:rPr>
        <w:t xml:space="preserve"> </w:t>
      </w:r>
    </w:p>
    <w:p w14:paraId="329270EE" w14:textId="6961FAF4" w:rsidR="001B0C5D" w:rsidRPr="001B0C5D" w:rsidRDefault="001B0C5D" w:rsidP="00896590">
      <w:pPr>
        <w:tabs>
          <w:tab w:val="left" w:pos="1240"/>
        </w:tabs>
        <w:spacing w:line="360" w:lineRule="auto"/>
        <w:ind w:firstLine="709"/>
        <w:jc w:val="both"/>
        <w:rPr>
          <w:rFonts w:ascii="Times New Roman" w:eastAsiaTheme="minorHAnsi" w:hAnsi="Times New Roman" w:cs="Times New Roman"/>
          <w:sz w:val="24"/>
          <w:szCs w:val="24"/>
          <w:lang w:eastAsia="en-US"/>
        </w:rPr>
      </w:pPr>
      <w:r w:rsidRPr="00896590">
        <w:rPr>
          <w:rFonts w:ascii="Times New Roman" w:eastAsiaTheme="minorHAnsi" w:hAnsi="Times New Roman" w:cs="Times New Roman"/>
          <w:b/>
          <w:bCs/>
          <w:sz w:val="24"/>
          <w:szCs w:val="24"/>
          <w:lang w:eastAsia="en-US"/>
        </w:rPr>
        <w:t>Объект исследования:</w:t>
      </w:r>
      <w:r w:rsidRPr="001B0C5D">
        <w:rPr>
          <w:rFonts w:ascii="Times New Roman" w:eastAsiaTheme="minorHAnsi" w:hAnsi="Times New Roman" w:cs="Times New Roman"/>
          <w:sz w:val="24"/>
          <w:szCs w:val="24"/>
          <w:lang w:eastAsia="en-US"/>
        </w:rPr>
        <w:t xml:space="preserve"> социальный капитал,</w:t>
      </w:r>
      <w:r w:rsidR="001C0EB4">
        <w:rPr>
          <w:rFonts w:ascii="Times New Roman" w:eastAsiaTheme="minorHAnsi" w:hAnsi="Times New Roman" w:cs="Times New Roman"/>
          <w:sz w:val="24"/>
          <w:szCs w:val="24"/>
          <w:lang w:eastAsia="en-US"/>
        </w:rPr>
        <w:t xml:space="preserve"> любительский театр</w:t>
      </w:r>
      <w:r w:rsidRPr="001B0C5D">
        <w:rPr>
          <w:rFonts w:ascii="Times New Roman" w:eastAsiaTheme="minorHAnsi" w:hAnsi="Times New Roman" w:cs="Times New Roman"/>
          <w:sz w:val="24"/>
          <w:szCs w:val="24"/>
          <w:lang w:eastAsia="en-US"/>
        </w:rPr>
        <w:t xml:space="preserve">. </w:t>
      </w:r>
    </w:p>
    <w:p w14:paraId="4F8F77E1" w14:textId="6A59C94A" w:rsidR="001B0C5D" w:rsidRDefault="001B0C5D" w:rsidP="00896590">
      <w:pPr>
        <w:tabs>
          <w:tab w:val="left" w:pos="1240"/>
        </w:tabs>
        <w:spacing w:line="360" w:lineRule="auto"/>
        <w:ind w:firstLine="709"/>
        <w:jc w:val="both"/>
        <w:rPr>
          <w:rFonts w:ascii="Times New Roman" w:eastAsiaTheme="minorHAnsi" w:hAnsi="Times New Roman" w:cs="Times New Roman"/>
          <w:sz w:val="24"/>
          <w:szCs w:val="24"/>
          <w:lang w:eastAsia="en-US"/>
        </w:rPr>
      </w:pPr>
      <w:r w:rsidRPr="00896590">
        <w:rPr>
          <w:rFonts w:ascii="Times New Roman" w:eastAsiaTheme="minorHAnsi" w:hAnsi="Times New Roman" w:cs="Times New Roman"/>
          <w:b/>
          <w:bCs/>
          <w:sz w:val="24"/>
          <w:szCs w:val="24"/>
          <w:lang w:eastAsia="en-US"/>
        </w:rPr>
        <w:t xml:space="preserve">Предмет исследования: </w:t>
      </w:r>
      <w:r w:rsidR="00C81EDE">
        <w:rPr>
          <w:rFonts w:ascii="Times New Roman" w:eastAsiaTheme="minorHAnsi" w:hAnsi="Times New Roman" w:cs="Times New Roman"/>
          <w:sz w:val="24"/>
          <w:szCs w:val="24"/>
          <w:lang w:eastAsia="en-US"/>
        </w:rPr>
        <w:t>взаимосвязь любительского театра и социального капитала.</w:t>
      </w:r>
    </w:p>
    <w:p w14:paraId="53992DC1" w14:textId="4EDB1A08" w:rsidR="001C0EB4" w:rsidRPr="00F12666" w:rsidRDefault="001C0EB4"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062E55">
        <w:rPr>
          <w:rFonts w:ascii="Times New Roman" w:eastAsiaTheme="minorHAnsi" w:hAnsi="Times New Roman" w:cs="Times New Roman"/>
          <w:b/>
          <w:bCs/>
          <w:sz w:val="24"/>
          <w:szCs w:val="24"/>
          <w:lang w:eastAsia="en-US"/>
        </w:rPr>
        <w:t>Методология исследования (теории и подходы, на которые будет опираться исследование)</w:t>
      </w:r>
      <w:r w:rsidRPr="00F12666">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в</w:t>
      </w:r>
      <w:r w:rsidRPr="00F12666">
        <w:rPr>
          <w:rFonts w:ascii="Times New Roman" w:eastAsiaTheme="minorHAnsi" w:hAnsi="Times New Roman" w:cs="Times New Roman"/>
          <w:sz w:val="24"/>
          <w:szCs w:val="24"/>
          <w:lang w:eastAsia="en-US"/>
        </w:rPr>
        <w:t xml:space="preserve"> настоящее время в западной науке существует несколько подходов к исследованию социального капитала. Так, Л.Н. </w:t>
      </w:r>
      <w:proofErr w:type="spellStart"/>
      <w:r w:rsidRPr="00F12666">
        <w:rPr>
          <w:rFonts w:ascii="Times New Roman" w:eastAsiaTheme="minorHAnsi" w:hAnsi="Times New Roman" w:cs="Times New Roman"/>
          <w:sz w:val="24"/>
          <w:szCs w:val="24"/>
          <w:lang w:eastAsia="en-US"/>
        </w:rPr>
        <w:t>Боронина</w:t>
      </w:r>
      <w:proofErr w:type="spellEnd"/>
      <w:r w:rsidRPr="00F12666">
        <w:rPr>
          <w:rFonts w:ascii="Times New Roman" w:eastAsiaTheme="minorHAnsi" w:hAnsi="Times New Roman" w:cs="Times New Roman"/>
          <w:sz w:val="24"/>
          <w:szCs w:val="24"/>
          <w:lang w:eastAsia="en-US"/>
        </w:rPr>
        <w:t xml:space="preserve"> выделяет следующие подходы, которые и будут рассмотрены в исследовании: социально-экономический подход, антропологический подход, культурологический подход.</w:t>
      </w:r>
    </w:p>
    <w:p w14:paraId="367D31C3" w14:textId="77777777" w:rsidR="001C0EB4" w:rsidRPr="00062E55" w:rsidRDefault="001C0EB4"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062E55">
        <w:rPr>
          <w:rFonts w:ascii="Times New Roman" w:eastAsiaTheme="minorHAnsi" w:hAnsi="Times New Roman" w:cs="Times New Roman"/>
          <w:b/>
          <w:bCs/>
          <w:sz w:val="24"/>
          <w:szCs w:val="24"/>
          <w:lang w:eastAsia="en-US"/>
        </w:rPr>
        <w:t>Методы исследования</w:t>
      </w:r>
      <w:r w:rsidRPr="00F12666">
        <w:rPr>
          <w:rFonts w:ascii="Times New Roman" w:eastAsiaTheme="minorHAnsi" w:hAnsi="Times New Roman" w:cs="Times New Roman"/>
          <w:b/>
          <w:bCs/>
          <w:sz w:val="24"/>
          <w:szCs w:val="24"/>
          <w:lang w:eastAsia="en-US"/>
        </w:rPr>
        <w:t xml:space="preserve">: </w:t>
      </w:r>
      <w:r w:rsidRPr="00F12666">
        <w:rPr>
          <w:rFonts w:ascii="Times New Roman" w:eastAsiaTheme="minorHAnsi" w:hAnsi="Times New Roman" w:cs="Times New Roman"/>
          <w:sz w:val="24"/>
          <w:szCs w:val="24"/>
          <w:lang w:eastAsia="en-US"/>
        </w:rPr>
        <w:t>глубинное интервью, метод главных компонентов и регрессионный анализ.</w:t>
      </w:r>
    </w:p>
    <w:p w14:paraId="7BEAC7D9" w14:textId="16295965" w:rsidR="001C0EB4" w:rsidRPr="00CC1F42" w:rsidRDefault="00E755D9"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Методы </w:t>
      </w:r>
      <w:r w:rsidR="001C0EB4" w:rsidRPr="00CA659F">
        <w:rPr>
          <w:rFonts w:ascii="Times New Roman" w:eastAsiaTheme="minorHAnsi" w:hAnsi="Times New Roman" w:cs="Times New Roman"/>
          <w:b/>
          <w:bCs/>
          <w:sz w:val="24"/>
          <w:szCs w:val="24"/>
          <w:lang w:eastAsia="en-US"/>
        </w:rPr>
        <w:t xml:space="preserve">сбора первичной информации: </w:t>
      </w:r>
      <w:r w:rsidR="001C0EB4" w:rsidRPr="00CC1F42">
        <w:rPr>
          <w:rFonts w:ascii="Times New Roman" w:eastAsiaTheme="minorHAnsi" w:hAnsi="Times New Roman" w:cs="Times New Roman"/>
          <w:sz w:val="24"/>
          <w:szCs w:val="24"/>
          <w:lang w:eastAsia="en-US"/>
        </w:rPr>
        <w:t>полевое исследование</w:t>
      </w:r>
      <w:r w:rsidR="001C0EB4">
        <w:rPr>
          <w:rFonts w:ascii="Times New Roman" w:eastAsiaTheme="minorHAnsi" w:hAnsi="Times New Roman" w:cs="Times New Roman"/>
          <w:sz w:val="24"/>
          <w:szCs w:val="24"/>
          <w:lang w:eastAsia="en-US"/>
        </w:rPr>
        <w:t xml:space="preserve"> (посещение импровизационной театральной школы «</w:t>
      </w:r>
      <w:proofErr w:type="spellStart"/>
      <w:r w:rsidR="001C0EB4">
        <w:rPr>
          <w:rFonts w:ascii="Times New Roman" w:eastAsiaTheme="minorHAnsi" w:hAnsi="Times New Roman" w:cs="Times New Roman"/>
          <w:sz w:val="24"/>
          <w:szCs w:val="24"/>
          <w:lang w:val="en-US" w:eastAsia="en-US"/>
        </w:rPr>
        <w:t>ImproSchool</w:t>
      </w:r>
      <w:proofErr w:type="spellEnd"/>
      <w:r w:rsidR="001C0EB4">
        <w:rPr>
          <w:rFonts w:ascii="Times New Roman" w:eastAsiaTheme="minorHAnsi" w:hAnsi="Times New Roman" w:cs="Times New Roman"/>
          <w:sz w:val="24"/>
          <w:szCs w:val="24"/>
          <w:lang w:eastAsia="en-US"/>
        </w:rPr>
        <w:t>» в Санкт-Петербурге); составление опроса.</w:t>
      </w:r>
    </w:p>
    <w:p w14:paraId="7901D101" w14:textId="7D4B5312" w:rsidR="001C0EB4" w:rsidRPr="00062E55" w:rsidRDefault="00E755D9"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lastRenderedPageBreak/>
        <w:t xml:space="preserve">Методы </w:t>
      </w:r>
      <w:r w:rsidR="001C0EB4" w:rsidRPr="00CA659F">
        <w:rPr>
          <w:rFonts w:ascii="Times New Roman" w:eastAsiaTheme="minorHAnsi" w:hAnsi="Times New Roman" w:cs="Times New Roman"/>
          <w:b/>
          <w:bCs/>
          <w:sz w:val="24"/>
          <w:szCs w:val="24"/>
          <w:lang w:eastAsia="en-US"/>
        </w:rPr>
        <w:t xml:space="preserve">сбора </w:t>
      </w:r>
      <w:r w:rsidR="001C0EB4">
        <w:rPr>
          <w:rFonts w:ascii="Times New Roman" w:eastAsiaTheme="minorHAnsi" w:hAnsi="Times New Roman" w:cs="Times New Roman"/>
          <w:b/>
          <w:bCs/>
          <w:sz w:val="24"/>
          <w:szCs w:val="24"/>
          <w:lang w:eastAsia="en-US"/>
        </w:rPr>
        <w:t>вторичной</w:t>
      </w:r>
      <w:r w:rsidR="001C0EB4" w:rsidRPr="00CA659F">
        <w:rPr>
          <w:rFonts w:ascii="Times New Roman" w:eastAsiaTheme="minorHAnsi" w:hAnsi="Times New Roman" w:cs="Times New Roman"/>
          <w:b/>
          <w:bCs/>
          <w:sz w:val="24"/>
          <w:szCs w:val="24"/>
          <w:lang w:eastAsia="en-US"/>
        </w:rPr>
        <w:t xml:space="preserve"> информации: </w:t>
      </w:r>
      <w:r w:rsidR="000539C9" w:rsidRPr="000539C9">
        <w:rPr>
          <w:rFonts w:ascii="Times New Roman" w:eastAsiaTheme="minorHAnsi" w:hAnsi="Times New Roman" w:cs="Times New Roman"/>
          <w:sz w:val="24"/>
          <w:szCs w:val="24"/>
          <w:lang w:eastAsia="en-US"/>
        </w:rPr>
        <w:t>изучение, сбор и систематизация статистических данных, публикаций СМИ и интернет-ресурсов.</w:t>
      </w:r>
      <w:r w:rsidR="000539C9">
        <w:rPr>
          <w:rFonts w:ascii="Times New Roman" w:eastAsiaTheme="minorHAnsi" w:hAnsi="Times New Roman" w:cs="Times New Roman"/>
          <w:b/>
          <w:bCs/>
          <w:sz w:val="24"/>
          <w:szCs w:val="24"/>
          <w:lang w:eastAsia="en-US"/>
        </w:rPr>
        <w:t xml:space="preserve"> </w:t>
      </w:r>
    </w:p>
    <w:p w14:paraId="55BC1942" w14:textId="0FD5EBB8" w:rsidR="001C0EB4" w:rsidRPr="00F64B3F" w:rsidRDefault="00E755D9"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И</w:t>
      </w:r>
      <w:r w:rsidR="001C0EB4" w:rsidRPr="00CA659F">
        <w:rPr>
          <w:rFonts w:ascii="Times New Roman" w:eastAsiaTheme="minorHAnsi" w:hAnsi="Times New Roman" w:cs="Times New Roman"/>
          <w:b/>
          <w:bCs/>
          <w:sz w:val="24"/>
          <w:szCs w:val="24"/>
          <w:lang w:eastAsia="en-US"/>
        </w:rPr>
        <w:t>нструментарий исследования:</w:t>
      </w:r>
      <w:r w:rsidR="001C0EB4" w:rsidRPr="00F64B3F">
        <w:rPr>
          <w:rFonts w:ascii="Times New Roman" w:eastAsiaTheme="minorHAnsi" w:hAnsi="Times New Roman" w:cs="Times New Roman"/>
          <w:sz w:val="24"/>
          <w:szCs w:val="24"/>
          <w:lang w:eastAsia="en-US"/>
        </w:rPr>
        <w:t xml:space="preserve"> социологический опрос жителей Санкт-Петербурга;</w:t>
      </w:r>
      <w:r w:rsidR="001C0EB4">
        <w:rPr>
          <w:rFonts w:ascii="Times New Roman" w:eastAsiaTheme="minorHAnsi" w:hAnsi="Times New Roman" w:cs="Times New Roman"/>
          <w:sz w:val="24"/>
          <w:szCs w:val="24"/>
          <w:lang w:eastAsia="en-US"/>
        </w:rPr>
        <w:t xml:space="preserve"> глубинное интервью с работниками импровизационной театральной школы «</w:t>
      </w:r>
      <w:proofErr w:type="spellStart"/>
      <w:r w:rsidR="001C0EB4">
        <w:rPr>
          <w:rFonts w:ascii="Times New Roman" w:eastAsiaTheme="minorHAnsi" w:hAnsi="Times New Roman" w:cs="Times New Roman"/>
          <w:sz w:val="24"/>
          <w:szCs w:val="24"/>
          <w:lang w:val="en-US" w:eastAsia="en-US"/>
        </w:rPr>
        <w:t>ImproSchool</w:t>
      </w:r>
      <w:proofErr w:type="spellEnd"/>
      <w:r w:rsidR="001C0EB4">
        <w:rPr>
          <w:rFonts w:ascii="Times New Roman" w:eastAsiaTheme="minorHAnsi" w:hAnsi="Times New Roman" w:cs="Times New Roman"/>
          <w:sz w:val="24"/>
          <w:szCs w:val="24"/>
          <w:lang w:eastAsia="en-US"/>
        </w:rPr>
        <w:t xml:space="preserve">»; </w:t>
      </w:r>
      <w:r w:rsidR="001C0EB4" w:rsidRPr="00F64B3F">
        <w:rPr>
          <w:rFonts w:ascii="Times New Roman" w:eastAsiaTheme="minorHAnsi" w:hAnsi="Times New Roman" w:cs="Times New Roman"/>
          <w:sz w:val="24"/>
          <w:szCs w:val="24"/>
          <w:lang w:eastAsia="en-US"/>
        </w:rPr>
        <w:t>кластерный анализ; регрессионный анализ; PCA. </w:t>
      </w:r>
    </w:p>
    <w:p w14:paraId="2C21E998" w14:textId="0F5EFDDB" w:rsidR="001C0EB4" w:rsidRPr="00CA659F" w:rsidRDefault="00E755D9"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И</w:t>
      </w:r>
      <w:r w:rsidR="001C0EB4" w:rsidRPr="00CA659F">
        <w:rPr>
          <w:rFonts w:ascii="Times New Roman" w:eastAsiaTheme="minorHAnsi" w:hAnsi="Times New Roman" w:cs="Times New Roman"/>
          <w:b/>
          <w:bCs/>
          <w:sz w:val="24"/>
          <w:szCs w:val="24"/>
          <w:lang w:eastAsia="en-US"/>
        </w:rPr>
        <w:t>сточники информации:</w:t>
      </w:r>
      <w:r w:rsidR="001C0EB4" w:rsidRPr="00F64B3F">
        <w:rPr>
          <w:rFonts w:ascii="Times New Roman" w:eastAsiaTheme="minorHAnsi" w:hAnsi="Times New Roman" w:cs="Times New Roman"/>
          <w:sz w:val="24"/>
          <w:szCs w:val="24"/>
          <w:lang w:eastAsia="en-US"/>
        </w:rPr>
        <w:t xml:space="preserve"> Росстат; база данных EBSCO; E-</w:t>
      </w:r>
      <w:proofErr w:type="spellStart"/>
      <w:r w:rsidR="001C0EB4" w:rsidRPr="00F64B3F">
        <w:rPr>
          <w:rFonts w:ascii="Times New Roman" w:eastAsiaTheme="minorHAnsi" w:hAnsi="Times New Roman" w:cs="Times New Roman"/>
          <w:sz w:val="24"/>
          <w:szCs w:val="24"/>
          <w:lang w:eastAsia="en-US"/>
        </w:rPr>
        <w:t>library</w:t>
      </w:r>
      <w:proofErr w:type="spellEnd"/>
      <w:r w:rsidR="001C0EB4" w:rsidRPr="00F64B3F">
        <w:rPr>
          <w:rFonts w:ascii="Times New Roman" w:eastAsiaTheme="minorHAnsi" w:hAnsi="Times New Roman" w:cs="Times New Roman"/>
          <w:sz w:val="24"/>
          <w:szCs w:val="24"/>
          <w:lang w:eastAsia="en-US"/>
        </w:rPr>
        <w:t>; мультидисциплинарная реферативная база SCOPUS и другие. </w:t>
      </w:r>
    </w:p>
    <w:p w14:paraId="2C0B4649" w14:textId="5BB6C635" w:rsidR="001C0EB4" w:rsidRPr="00F64B3F" w:rsidRDefault="001C0EB4"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CA659F">
        <w:rPr>
          <w:rFonts w:ascii="Times New Roman" w:eastAsiaTheme="minorHAnsi" w:hAnsi="Times New Roman" w:cs="Times New Roman"/>
          <w:b/>
          <w:bCs/>
          <w:sz w:val="24"/>
          <w:szCs w:val="24"/>
          <w:lang w:eastAsia="en-US"/>
        </w:rPr>
        <w:t>Предполагаемые результаты:</w:t>
      </w:r>
      <w:r w:rsidRPr="00F64B3F">
        <w:rPr>
          <w:rFonts w:ascii="Times New Roman" w:eastAsiaTheme="minorHAnsi" w:hAnsi="Times New Roman" w:cs="Times New Roman"/>
          <w:sz w:val="24"/>
          <w:szCs w:val="24"/>
          <w:lang w:eastAsia="en-US"/>
        </w:rPr>
        <w:t xml:space="preserve"> разработанны</w:t>
      </w:r>
      <w:r w:rsidR="00A16E62">
        <w:rPr>
          <w:rFonts w:ascii="Times New Roman" w:eastAsiaTheme="minorHAnsi" w:hAnsi="Times New Roman" w:cs="Times New Roman"/>
          <w:sz w:val="24"/>
          <w:szCs w:val="24"/>
          <w:lang w:eastAsia="en-US"/>
        </w:rPr>
        <w:t>е</w:t>
      </w:r>
      <w:r w:rsidRPr="00F64B3F">
        <w:rPr>
          <w:rFonts w:ascii="Times New Roman" w:eastAsiaTheme="minorHAnsi" w:hAnsi="Times New Roman" w:cs="Times New Roman"/>
          <w:sz w:val="24"/>
          <w:szCs w:val="24"/>
          <w:lang w:eastAsia="en-US"/>
        </w:rPr>
        <w:t xml:space="preserve"> рекомендаци</w:t>
      </w:r>
      <w:r w:rsidR="00A16E62">
        <w:rPr>
          <w:rFonts w:ascii="Times New Roman" w:eastAsiaTheme="minorHAnsi" w:hAnsi="Times New Roman" w:cs="Times New Roman"/>
          <w:sz w:val="24"/>
          <w:szCs w:val="24"/>
          <w:lang w:eastAsia="en-US"/>
        </w:rPr>
        <w:t>и</w:t>
      </w:r>
      <w:r w:rsidRPr="00F64B3F">
        <w:rPr>
          <w:rFonts w:ascii="Times New Roman" w:eastAsiaTheme="minorHAnsi" w:hAnsi="Times New Roman" w:cs="Times New Roman"/>
          <w:sz w:val="24"/>
          <w:szCs w:val="24"/>
          <w:lang w:eastAsia="en-US"/>
        </w:rPr>
        <w:t xml:space="preserve"> для органов власти</w:t>
      </w:r>
      <w:r w:rsidR="003E5A9E">
        <w:rPr>
          <w:rFonts w:ascii="Times New Roman" w:eastAsiaTheme="minorHAnsi" w:hAnsi="Times New Roman" w:cs="Times New Roman"/>
          <w:sz w:val="24"/>
          <w:szCs w:val="24"/>
          <w:lang w:eastAsia="en-US"/>
        </w:rPr>
        <w:t xml:space="preserve">, </w:t>
      </w:r>
      <w:r w:rsidRPr="00F64B3F">
        <w:rPr>
          <w:rFonts w:ascii="Times New Roman" w:eastAsiaTheme="minorHAnsi" w:hAnsi="Times New Roman" w:cs="Times New Roman"/>
          <w:sz w:val="24"/>
          <w:szCs w:val="24"/>
          <w:lang w:eastAsia="en-US"/>
        </w:rPr>
        <w:t xml:space="preserve">бизнеса </w:t>
      </w:r>
      <w:r w:rsidR="003E5A9E">
        <w:rPr>
          <w:rFonts w:ascii="Times New Roman" w:eastAsiaTheme="minorHAnsi" w:hAnsi="Times New Roman" w:cs="Times New Roman"/>
          <w:sz w:val="24"/>
          <w:szCs w:val="24"/>
          <w:lang w:eastAsia="en-US"/>
        </w:rPr>
        <w:t>и просто людей, заинтересованных в развитии социального капитала в определенном социуме</w:t>
      </w:r>
      <w:r w:rsidRPr="00F64B3F">
        <w:rPr>
          <w:rFonts w:ascii="Times New Roman" w:eastAsiaTheme="minorHAnsi" w:hAnsi="Times New Roman" w:cs="Times New Roman"/>
          <w:sz w:val="24"/>
          <w:szCs w:val="24"/>
          <w:lang w:eastAsia="en-US"/>
        </w:rPr>
        <w:t>. </w:t>
      </w:r>
    </w:p>
    <w:p w14:paraId="47941EBC" w14:textId="0DDEC29D" w:rsidR="001C0EB4" w:rsidRPr="00F64B3F" w:rsidRDefault="001C0EB4" w:rsidP="001C0EB4">
      <w:pPr>
        <w:tabs>
          <w:tab w:val="left" w:pos="1240"/>
        </w:tabs>
        <w:spacing w:line="360" w:lineRule="auto"/>
        <w:ind w:firstLine="709"/>
        <w:jc w:val="both"/>
        <w:rPr>
          <w:rFonts w:ascii="Times New Roman" w:eastAsiaTheme="minorHAnsi" w:hAnsi="Times New Roman" w:cs="Times New Roman"/>
          <w:sz w:val="24"/>
          <w:szCs w:val="24"/>
          <w:lang w:eastAsia="en-US"/>
        </w:rPr>
      </w:pPr>
      <w:r w:rsidRPr="00CA659F">
        <w:rPr>
          <w:rFonts w:ascii="Times New Roman" w:eastAsiaTheme="minorHAnsi" w:hAnsi="Times New Roman" w:cs="Times New Roman"/>
          <w:b/>
          <w:bCs/>
          <w:sz w:val="24"/>
          <w:szCs w:val="24"/>
          <w:lang w:eastAsia="en-US"/>
        </w:rPr>
        <w:t>Практическое применение:</w:t>
      </w:r>
      <w:r w:rsidRPr="00F64B3F">
        <w:rPr>
          <w:rFonts w:ascii="Times New Roman" w:eastAsiaTheme="minorHAnsi" w:hAnsi="Times New Roman" w:cs="Times New Roman"/>
          <w:sz w:val="24"/>
          <w:szCs w:val="24"/>
          <w:lang w:eastAsia="en-US"/>
        </w:rPr>
        <w:t xml:space="preserve"> данный проект – это возможность ещё раз обратить внимание на важность понятия социального капитала как определенного потенциала для развития общества, а также </w:t>
      </w:r>
      <w:r w:rsidR="00C43A15">
        <w:rPr>
          <w:rFonts w:ascii="Times New Roman" w:eastAsiaTheme="minorHAnsi" w:hAnsi="Times New Roman" w:cs="Times New Roman"/>
          <w:sz w:val="24"/>
          <w:szCs w:val="24"/>
          <w:lang w:eastAsia="en-US"/>
        </w:rPr>
        <w:t xml:space="preserve">рассмотреть один из факторов увеличения уровня социального капитала, а именно любительские театры. А </w:t>
      </w:r>
      <w:r w:rsidR="006650DF">
        <w:rPr>
          <w:rFonts w:ascii="Times New Roman" w:eastAsiaTheme="minorHAnsi" w:hAnsi="Times New Roman" w:cs="Times New Roman"/>
          <w:sz w:val="24"/>
          <w:szCs w:val="24"/>
          <w:lang w:eastAsia="en-US"/>
        </w:rPr>
        <w:t xml:space="preserve">разработанные </w:t>
      </w:r>
      <w:r w:rsidRPr="00F64B3F">
        <w:rPr>
          <w:rFonts w:ascii="Times New Roman" w:eastAsiaTheme="minorHAnsi" w:hAnsi="Times New Roman" w:cs="Times New Roman"/>
          <w:sz w:val="24"/>
          <w:szCs w:val="24"/>
          <w:lang w:eastAsia="en-US"/>
        </w:rPr>
        <w:t xml:space="preserve">рекомендации могут быть использованы в целях осуществления мероприятий </w:t>
      </w:r>
      <w:r w:rsidR="006650DF">
        <w:rPr>
          <w:rFonts w:ascii="Times New Roman" w:eastAsiaTheme="minorHAnsi" w:hAnsi="Times New Roman" w:cs="Times New Roman"/>
          <w:sz w:val="24"/>
          <w:szCs w:val="24"/>
          <w:lang w:eastAsia="en-US"/>
        </w:rPr>
        <w:t>для поддержки любительского творчества в России.</w:t>
      </w:r>
    </w:p>
    <w:p w14:paraId="1EB07CE3" w14:textId="77777777" w:rsidR="001B0C5D" w:rsidRDefault="001B0C5D" w:rsidP="00365A09">
      <w:pPr>
        <w:tabs>
          <w:tab w:val="left" w:pos="1240"/>
        </w:tabs>
        <w:spacing w:line="360" w:lineRule="auto"/>
        <w:ind w:firstLine="709"/>
        <w:jc w:val="both"/>
        <w:rPr>
          <w:rFonts w:ascii="Times New Roman" w:eastAsiaTheme="minorHAnsi" w:hAnsi="Times New Roman" w:cs="Times New Roman"/>
          <w:sz w:val="24"/>
          <w:szCs w:val="24"/>
          <w:lang w:eastAsia="en-US"/>
        </w:rPr>
      </w:pPr>
      <w:r w:rsidRPr="001B0C5D">
        <w:rPr>
          <w:rFonts w:ascii="Times New Roman" w:eastAsiaTheme="minorHAnsi" w:hAnsi="Times New Roman" w:cs="Times New Roman"/>
          <w:sz w:val="24"/>
          <w:szCs w:val="24"/>
          <w:lang w:eastAsia="en-US"/>
        </w:rPr>
        <w:t xml:space="preserve">В соответствии с выделенными целями и задачами работа имеет следующую структуру: </w:t>
      </w:r>
    </w:p>
    <w:p w14:paraId="200F6069" w14:textId="6EAF534C" w:rsidR="00896590" w:rsidRDefault="001B0C5D" w:rsidP="00365A09">
      <w:pPr>
        <w:tabs>
          <w:tab w:val="left" w:pos="1240"/>
        </w:tabs>
        <w:spacing w:line="360" w:lineRule="auto"/>
        <w:ind w:firstLine="709"/>
        <w:jc w:val="both"/>
        <w:rPr>
          <w:rFonts w:ascii="Times New Roman" w:eastAsiaTheme="minorHAnsi" w:hAnsi="Times New Roman" w:cs="Times New Roman"/>
          <w:sz w:val="24"/>
          <w:szCs w:val="24"/>
          <w:lang w:eastAsia="en-US"/>
        </w:rPr>
      </w:pPr>
      <w:r w:rsidRPr="001B0C5D">
        <w:rPr>
          <w:rFonts w:ascii="Times New Roman" w:eastAsiaTheme="minorHAnsi" w:hAnsi="Times New Roman" w:cs="Times New Roman"/>
          <w:sz w:val="24"/>
          <w:szCs w:val="24"/>
          <w:lang w:eastAsia="en-US"/>
        </w:rPr>
        <w:t xml:space="preserve">В </w:t>
      </w:r>
      <w:r w:rsidR="003C255B">
        <w:rPr>
          <w:rFonts w:ascii="Times New Roman" w:eastAsiaTheme="minorHAnsi" w:hAnsi="Times New Roman" w:cs="Times New Roman"/>
          <w:sz w:val="24"/>
          <w:szCs w:val="24"/>
          <w:lang w:eastAsia="en-US"/>
        </w:rPr>
        <w:t xml:space="preserve">первой </w:t>
      </w:r>
      <w:r w:rsidRPr="001B0C5D">
        <w:rPr>
          <w:rFonts w:ascii="Times New Roman" w:eastAsiaTheme="minorHAnsi" w:hAnsi="Times New Roman" w:cs="Times New Roman"/>
          <w:sz w:val="24"/>
          <w:szCs w:val="24"/>
          <w:lang w:eastAsia="en-US"/>
        </w:rPr>
        <w:t>главе</w:t>
      </w:r>
      <w:r w:rsidR="003C255B">
        <w:rPr>
          <w:rFonts w:ascii="Times New Roman" w:eastAsiaTheme="minorHAnsi" w:hAnsi="Times New Roman" w:cs="Times New Roman"/>
          <w:sz w:val="24"/>
          <w:szCs w:val="24"/>
          <w:lang w:eastAsia="en-US"/>
        </w:rPr>
        <w:t xml:space="preserve"> </w:t>
      </w:r>
      <w:r w:rsidRPr="001B0C5D">
        <w:rPr>
          <w:rFonts w:ascii="Times New Roman" w:eastAsiaTheme="minorHAnsi" w:hAnsi="Times New Roman" w:cs="Times New Roman"/>
          <w:sz w:val="24"/>
          <w:szCs w:val="24"/>
          <w:lang w:eastAsia="en-US"/>
        </w:rPr>
        <w:t xml:space="preserve">на основе российских </w:t>
      </w:r>
      <w:r w:rsidR="00896590">
        <w:rPr>
          <w:rFonts w:ascii="Times New Roman" w:eastAsiaTheme="minorHAnsi" w:hAnsi="Times New Roman" w:cs="Times New Roman"/>
          <w:sz w:val="24"/>
          <w:szCs w:val="24"/>
          <w:lang w:eastAsia="en-US"/>
        </w:rPr>
        <w:t xml:space="preserve">исследований </w:t>
      </w:r>
      <w:r w:rsidRPr="001B0C5D">
        <w:rPr>
          <w:rFonts w:ascii="Times New Roman" w:eastAsiaTheme="minorHAnsi" w:hAnsi="Times New Roman" w:cs="Times New Roman"/>
          <w:sz w:val="24"/>
          <w:szCs w:val="24"/>
          <w:lang w:eastAsia="en-US"/>
        </w:rPr>
        <w:t xml:space="preserve">и международного опыта рассматриваются особенности </w:t>
      </w:r>
      <w:r w:rsidR="00896590">
        <w:rPr>
          <w:rFonts w:ascii="Times New Roman" w:eastAsiaTheme="minorHAnsi" w:hAnsi="Times New Roman" w:cs="Times New Roman"/>
          <w:sz w:val="24"/>
          <w:szCs w:val="24"/>
          <w:lang w:eastAsia="en-US"/>
        </w:rPr>
        <w:t>определения поняти</w:t>
      </w:r>
      <w:r w:rsidR="00631C25">
        <w:rPr>
          <w:rFonts w:ascii="Times New Roman" w:eastAsiaTheme="minorHAnsi" w:hAnsi="Times New Roman" w:cs="Times New Roman"/>
          <w:sz w:val="24"/>
          <w:szCs w:val="24"/>
          <w:lang w:eastAsia="en-US"/>
        </w:rPr>
        <w:t>я</w:t>
      </w:r>
      <w:r w:rsidR="00896590">
        <w:rPr>
          <w:rFonts w:ascii="Times New Roman" w:eastAsiaTheme="minorHAnsi" w:hAnsi="Times New Roman" w:cs="Times New Roman"/>
          <w:sz w:val="24"/>
          <w:szCs w:val="24"/>
          <w:lang w:eastAsia="en-US"/>
        </w:rPr>
        <w:t xml:space="preserve"> социальный капитал</w:t>
      </w:r>
      <w:r w:rsidR="00631C25">
        <w:rPr>
          <w:rFonts w:ascii="Times New Roman" w:eastAsiaTheme="minorHAnsi" w:hAnsi="Times New Roman" w:cs="Times New Roman"/>
          <w:sz w:val="24"/>
          <w:szCs w:val="24"/>
          <w:lang w:eastAsia="en-US"/>
        </w:rPr>
        <w:t>, его влияние на общественную жизнь</w:t>
      </w:r>
      <w:r w:rsidR="00896590">
        <w:rPr>
          <w:rFonts w:ascii="Times New Roman" w:eastAsiaTheme="minorHAnsi" w:hAnsi="Times New Roman" w:cs="Times New Roman"/>
          <w:sz w:val="24"/>
          <w:szCs w:val="24"/>
          <w:lang w:eastAsia="en-US"/>
        </w:rPr>
        <w:t>, а также способы измерения социального капитала.</w:t>
      </w:r>
      <w:r w:rsidRPr="001B0C5D">
        <w:rPr>
          <w:rFonts w:ascii="Times New Roman" w:eastAsiaTheme="minorHAnsi" w:hAnsi="Times New Roman" w:cs="Times New Roman"/>
          <w:sz w:val="24"/>
          <w:szCs w:val="24"/>
          <w:lang w:eastAsia="en-US"/>
        </w:rPr>
        <w:t xml:space="preserve"> </w:t>
      </w:r>
    </w:p>
    <w:p w14:paraId="5C0CC89F" w14:textId="0BE3839D" w:rsidR="00896590" w:rsidRDefault="001B0C5D" w:rsidP="00365A09">
      <w:pPr>
        <w:tabs>
          <w:tab w:val="left" w:pos="1240"/>
        </w:tabs>
        <w:spacing w:line="360" w:lineRule="auto"/>
        <w:ind w:firstLine="709"/>
        <w:jc w:val="both"/>
        <w:rPr>
          <w:rFonts w:ascii="Times New Roman" w:eastAsiaTheme="minorHAnsi" w:hAnsi="Times New Roman" w:cs="Times New Roman"/>
          <w:sz w:val="24"/>
          <w:szCs w:val="24"/>
          <w:lang w:eastAsia="en-US"/>
        </w:rPr>
      </w:pPr>
      <w:r w:rsidRPr="001B0C5D">
        <w:rPr>
          <w:rFonts w:ascii="Times New Roman" w:eastAsiaTheme="minorHAnsi" w:hAnsi="Times New Roman" w:cs="Times New Roman"/>
          <w:sz w:val="24"/>
          <w:szCs w:val="24"/>
          <w:lang w:eastAsia="en-US"/>
        </w:rPr>
        <w:t xml:space="preserve">Вторая глава посвящена </w:t>
      </w:r>
      <w:r w:rsidR="00631C25">
        <w:rPr>
          <w:rFonts w:ascii="Times New Roman" w:eastAsiaTheme="minorHAnsi" w:hAnsi="Times New Roman" w:cs="Times New Roman"/>
          <w:sz w:val="24"/>
          <w:szCs w:val="24"/>
          <w:lang w:eastAsia="en-US"/>
        </w:rPr>
        <w:t xml:space="preserve">раскрытию понятия </w:t>
      </w:r>
      <w:r w:rsidR="009B1CA4">
        <w:rPr>
          <w:rFonts w:ascii="Times New Roman" w:eastAsiaTheme="minorHAnsi" w:hAnsi="Times New Roman" w:cs="Times New Roman"/>
          <w:sz w:val="24"/>
          <w:szCs w:val="24"/>
          <w:lang w:eastAsia="en-US"/>
        </w:rPr>
        <w:t xml:space="preserve">общественные пространства и подробно </w:t>
      </w:r>
      <w:r w:rsidR="00631C25">
        <w:rPr>
          <w:rFonts w:ascii="Times New Roman" w:eastAsiaTheme="minorHAnsi" w:hAnsi="Times New Roman" w:cs="Times New Roman"/>
          <w:sz w:val="24"/>
          <w:szCs w:val="24"/>
          <w:lang w:eastAsia="en-US"/>
        </w:rPr>
        <w:t>любительск</w:t>
      </w:r>
      <w:r w:rsidR="009B1CA4">
        <w:rPr>
          <w:rFonts w:ascii="Times New Roman" w:eastAsiaTheme="minorHAnsi" w:hAnsi="Times New Roman" w:cs="Times New Roman"/>
          <w:sz w:val="24"/>
          <w:szCs w:val="24"/>
          <w:lang w:eastAsia="en-US"/>
        </w:rPr>
        <w:t>ий</w:t>
      </w:r>
      <w:r w:rsidR="00631C25">
        <w:rPr>
          <w:rFonts w:ascii="Times New Roman" w:eastAsiaTheme="minorHAnsi" w:hAnsi="Times New Roman" w:cs="Times New Roman"/>
          <w:sz w:val="24"/>
          <w:szCs w:val="24"/>
          <w:lang w:eastAsia="en-US"/>
        </w:rPr>
        <w:t xml:space="preserve"> теат</w:t>
      </w:r>
      <w:r w:rsidR="009B1CA4">
        <w:rPr>
          <w:rFonts w:ascii="Times New Roman" w:eastAsiaTheme="minorHAnsi" w:hAnsi="Times New Roman" w:cs="Times New Roman"/>
          <w:sz w:val="24"/>
          <w:szCs w:val="24"/>
          <w:lang w:eastAsia="en-US"/>
        </w:rPr>
        <w:t>р</w:t>
      </w:r>
      <w:r w:rsidR="00631C25">
        <w:rPr>
          <w:rFonts w:ascii="Times New Roman" w:eastAsiaTheme="minorHAnsi" w:hAnsi="Times New Roman" w:cs="Times New Roman"/>
          <w:sz w:val="24"/>
          <w:szCs w:val="24"/>
          <w:lang w:eastAsia="en-US"/>
        </w:rPr>
        <w:t xml:space="preserve">, оценке его влияния на социальный капитал, а также </w:t>
      </w:r>
      <w:r w:rsidRPr="001B0C5D">
        <w:rPr>
          <w:rFonts w:ascii="Times New Roman" w:eastAsiaTheme="minorHAnsi" w:hAnsi="Times New Roman" w:cs="Times New Roman"/>
          <w:sz w:val="24"/>
          <w:szCs w:val="24"/>
          <w:lang w:eastAsia="en-US"/>
        </w:rPr>
        <w:t>выдвижению гипотез</w:t>
      </w:r>
      <w:r w:rsidR="00631C25">
        <w:rPr>
          <w:rFonts w:ascii="Times New Roman" w:eastAsiaTheme="minorHAnsi" w:hAnsi="Times New Roman" w:cs="Times New Roman"/>
          <w:sz w:val="24"/>
          <w:szCs w:val="24"/>
          <w:lang w:eastAsia="en-US"/>
        </w:rPr>
        <w:t xml:space="preserve">, касательно этой взаимосвязи и </w:t>
      </w:r>
      <w:r w:rsidR="009B1CA4">
        <w:rPr>
          <w:rFonts w:ascii="Times New Roman" w:eastAsiaTheme="minorHAnsi" w:hAnsi="Times New Roman" w:cs="Times New Roman"/>
          <w:sz w:val="24"/>
          <w:szCs w:val="24"/>
          <w:lang w:eastAsia="en-US"/>
        </w:rPr>
        <w:t xml:space="preserve">проверке </w:t>
      </w:r>
      <w:r w:rsidR="00631C25">
        <w:rPr>
          <w:rFonts w:ascii="Times New Roman" w:eastAsiaTheme="minorHAnsi" w:hAnsi="Times New Roman" w:cs="Times New Roman"/>
          <w:sz w:val="24"/>
          <w:szCs w:val="24"/>
          <w:lang w:eastAsia="en-US"/>
        </w:rPr>
        <w:t xml:space="preserve">их с помощью эмпирического исследования с последующим формулированием соответствующих рекомендаций. </w:t>
      </w:r>
    </w:p>
    <w:p w14:paraId="34F83880" w14:textId="776A386D" w:rsidR="00E73784" w:rsidRDefault="00E73784">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4CBF60A7" w14:textId="75956EF1" w:rsidR="00853558" w:rsidRDefault="00AB67B9" w:rsidP="0092675B">
      <w:pPr>
        <w:pStyle w:val="10"/>
        <w:spacing w:line="360" w:lineRule="auto"/>
        <w:rPr>
          <w:rFonts w:ascii="Times New Roman" w:hAnsi="Times New Roman" w:cs="Times New Roman"/>
          <w:b/>
          <w:bCs/>
          <w:color w:val="auto"/>
        </w:rPr>
      </w:pPr>
      <w:bookmarkStart w:id="9" w:name="_Toc104843913"/>
      <w:r w:rsidRPr="00CC52D0">
        <w:rPr>
          <w:rFonts w:ascii="Times New Roman" w:hAnsi="Times New Roman" w:cs="Times New Roman"/>
          <w:b/>
          <w:bCs/>
          <w:color w:val="auto"/>
        </w:rPr>
        <w:lastRenderedPageBreak/>
        <w:t>Глава 1. С</w:t>
      </w:r>
      <w:r w:rsidR="003D60FE">
        <w:rPr>
          <w:rFonts w:ascii="Times New Roman" w:hAnsi="Times New Roman" w:cs="Times New Roman"/>
          <w:b/>
          <w:bCs/>
          <w:color w:val="auto"/>
        </w:rPr>
        <w:t>оциальный капитал</w:t>
      </w:r>
      <w:bookmarkEnd w:id="9"/>
    </w:p>
    <w:p w14:paraId="296C6FDB" w14:textId="77777777" w:rsidR="005732E6" w:rsidRPr="005732E6" w:rsidRDefault="005732E6" w:rsidP="005732E6"/>
    <w:p w14:paraId="31CE31FC" w14:textId="4A379CA4" w:rsidR="00CC52D0" w:rsidRDefault="001B0C5D" w:rsidP="00AB67B9">
      <w:pPr>
        <w:tabs>
          <w:tab w:val="left" w:pos="1240"/>
        </w:tabs>
        <w:spacing w:line="360" w:lineRule="auto"/>
        <w:ind w:firstLine="709"/>
        <w:jc w:val="both"/>
        <w:rPr>
          <w:rFonts w:ascii="Times New Roman" w:eastAsiaTheme="minorHAnsi" w:hAnsi="Times New Roman" w:cs="Times New Roman"/>
          <w:sz w:val="24"/>
          <w:szCs w:val="24"/>
          <w:lang w:eastAsia="en-US"/>
        </w:rPr>
      </w:pPr>
      <w:r w:rsidRPr="001B0C5D">
        <w:rPr>
          <w:rFonts w:ascii="Times New Roman" w:eastAsiaTheme="minorHAnsi" w:hAnsi="Times New Roman" w:cs="Times New Roman"/>
          <w:sz w:val="24"/>
          <w:szCs w:val="24"/>
          <w:lang w:eastAsia="en-US"/>
        </w:rPr>
        <w:t>В первой главе рассматриваются</w:t>
      </w:r>
      <w:r w:rsidR="005D253B">
        <w:rPr>
          <w:rFonts w:ascii="Times New Roman" w:eastAsiaTheme="minorHAnsi" w:hAnsi="Times New Roman" w:cs="Times New Roman"/>
          <w:sz w:val="24"/>
          <w:szCs w:val="24"/>
          <w:lang w:eastAsia="en-US"/>
        </w:rPr>
        <w:t xml:space="preserve"> подходы к определению социального капитала</w:t>
      </w:r>
      <w:r w:rsidR="005429F3">
        <w:rPr>
          <w:rFonts w:ascii="Times New Roman" w:eastAsiaTheme="minorHAnsi" w:hAnsi="Times New Roman" w:cs="Times New Roman"/>
          <w:sz w:val="24"/>
          <w:szCs w:val="24"/>
          <w:lang w:eastAsia="en-US"/>
        </w:rPr>
        <w:t xml:space="preserve">, </w:t>
      </w:r>
      <w:r w:rsidR="00DB631C">
        <w:rPr>
          <w:rFonts w:ascii="Times New Roman" w:eastAsiaTheme="minorHAnsi" w:hAnsi="Times New Roman" w:cs="Times New Roman"/>
          <w:sz w:val="24"/>
          <w:szCs w:val="24"/>
          <w:lang w:eastAsia="en-US"/>
        </w:rPr>
        <w:t xml:space="preserve">его влияние на качество жизни населения, </w:t>
      </w:r>
      <w:r w:rsidR="005429F3">
        <w:rPr>
          <w:rFonts w:ascii="Times New Roman" w:eastAsiaTheme="minorHAnsi" w:hAnsi="Times New Roman" w:cs="Times New Roman"/>
          <w:sz w:val="24"/>
          <w:szCs w:val="24"/>
          <w:lang w:eastAsia="en-US"/>
        </w:rPr>
        <w:t xml:space="preserve">а также </w:t>
      </w:r>
      <w:r w:rsidR="005D253B">
        <w:rPr>
          <w:rFonts w:ascii="Times New Roman" w:eastAsiaTheme="minorHAnsi" w:hAnsi="Times New Roman" w:cs="Times New Roman"/>
          <w:sz w:val="24"/>
          <w:szCs w:val="24"/>
          <w:lang w:eastAsia="en-US"/>
        </w:rPr>
        <w:t xml:space="preserve">подходы к </w:t>
      </w:r>
      <w:r w:rsidR="00323A31">
        <w:rPr>
          <w:rFonts w:ascii="Times New Roman" w:eastAsiaTheme="minorHAnsi" w:hAnsi="Times New Roman" w:cs="Times New Roman"/>
          <w:sz w:val="24"/>
          <w:szCs w:val="24"/>
          <w:lang w:eastAsia="en-US"/>
        </w:rPr>
        <w:t>измерени</w:t>
      </w:r>
      <w:r w:rsidR="005D253B">
        <w:rPr>
          <w:rFonts w:ascii="Times New Roman" w:eastAsiaTheme="minorHAnsi" w:hAnsi="Times New Roman" w:cs="Times New Roman"/>
          <w:sz w:val="24"/>
          <w:szCs w:val="24"/>
          <w:lang w:eastAsia="en-US"/>
        </w:rPr>
        <w:t>ю</w:t>
      </w:r>
      <w:r w:rsidR="00323A31">
        <w:rPr>
          <w:rFonts w:ascii="Times New Roman" w:eastAsiaTheme="minorHAnsi" w:hAnsi="Times New Roman" w:cs="Times New Roman"/>
          <w:sz w:val="24"/>
          <w:szCs w:val="24"/>
          <w:lang w:eastAsia="en-US"/>
        </w:rPr>
        <w:t xml:space="preserve"> социального капитала</w:t>
      </w:r>
      <w:r w:rsidRPr="001B0C5D">
        <w:rPr>
          <w:rFonts w:ascii="Times New Roman" w:eastAsiaTheme="minorHAnsi" w:hAnsi="Times New Roman" w:cs="Times New Roman"/>
          <w:sz w:val="24"/>
          <w:szCs w:val="24"/>
          <w:lang w:eastAsia="en-US"/>
        </w:rPr>
        <w:t>.</w:t>
      </w:r>
    </w:p>
    <w:p w14:paraId="65034FF9" w14:textId="77777777" w:rsidR="00241336" w:rsidRDefault="00241336" w:rsidP="00AB67B9">
      <w:pPr>
        <w:tabs>
          <w:tab w:val="left" w:pos="1240"/>
        </w:tabs>
        <w:spacing w:line="360" w:lineRule="auto"/>
        <w:ind w:firstLine="709"/>
        <w:jc w:val="both"/>
        <w:rPr>
          <w:rFonts w:ascii="Times New Roman" w:eastAsiaTheme="minorHAnsi" w:hAnsi="Times New Roman" w:cs="Times New Roman"/>
          <w:sz w:val="24"/>
          <w:szCs w:val="24"/>
          <w:lang w:eastAsia="en-US"/>
        </w:rPr>
      </w:pPr>
    </w:p>
    <w:p w14:paraId="541374D4" w14:textId="3F0542B5" w:rsidR="00CC52D0" w:rsidRDefault="0092675B" w:rsidP="00CC52D0">
      <w:pPr>
        <w:pStyle w:val="2"/>
        <w:numPr>
          <w:ilvl w:val="1"/>
          <w:numId w:val="5"/>
        </w:numPr>
        <w:spacing w:line="360" w:lineRule="auto"/>
        <w:jc w:val="both"/>
        <w:rPr>
          <w:rFonts w:ascii="Times New Roman" w:eastAsiaTheme="minorHAnsi" w:hAnsi="Times New Roman" w:cs="Times New Roman"/>
          <w:b/>
          <w:bCs/>
          <w:color w:val="auto"/>
          <w:sz w:val="28"/>
          <w:szCs w:val="28"/>
          <w:lang w:eastAsia="en-US"/>
        </w:rPr>
      </w:pPr>
      <w:bookmarkStart w:id="10" w:name="_Toc104843914"/>
      <w:r>
        <w:rPr>
          <w:rFonts w:ascii="Times New Roman" w:eastAsiaTheme="minorHAnsi" w:hAnsi="Times New Roman" w:cs="Times New Roman"/>
          <w:b/>
          <w:bCs/>
          <w:color w:val="auto"/>
          <w:sz w:val="28"/>
          <w:szCs w:val="28"/>
          <w:lang w:eastAsia="en-US"/>
        </w:rPr>
        <w:t>Эволюция подходов к определению социального капитала</w:t>
      </w:r>
      <w:bookmarkEnd w:id="10"/>
    </w:p>
    <w:p w14:paraId="47DCF05F" w14:textId="77777777" w:rsidR="00D619E9" w:rsidRPr="00D619E9" w:rsidRDefault="00D619E9" w:rsidP="00D619E9">
      <w:pPr>
        <w:rPr>
          <w:lang w:eastAsia="en-US"/>
        </w:rPr>
      </w:pPr>
    </w:p>
    <w:p w14:paraId="58F1B0B0" w14:textId="1DFC5731" w:rsidR="00175178" w:rsidRPr="00242ECF" w:rsidRDefault="00CB0BFC" w:rsidP="00906CD3">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 времен возникновения т</w:t>
      </w:r>
      <w:r w:rsidR="00D9491B" w:rsidRPr="00242ECF">
        <w:rPr>
          <w:rFonts w:ascii="Times New Roman" w:eastAsiaTheme="minorHAnsi" w:hAnsi="Times New Roman" w:cs="Times New Roman"/>
          <w:sz w:val="24"/>
          <w:szCs w:val="24"/>
          <w:lang w:eastAsia="en-US"/>
        </w:rPr>
        <w:t>ерми</w:t>
      </w:r>
      <w:r w:rsidR="00025B4C">
        <w:rPr>
          <w:rFonts w:ascii="Times New Roman" w:eastAsiaTheme="minorHAnsi" w:hAnsi="Times New Roman" w:cs="Times New Roman"/>
          <w:sz w:val="24"/>
          <w:szCs w:val="24"/>
          <w:lang w:eastAsia="en-US"/>
        </w:rPr>
        <w:t>н</w:t>
      </w:r>
      <w:r w:rsidR="00D9491B" w:rsidRPr="00242ECF">
        <w:rPr>
          <w:rFonts w:ascii="Times New Roman" w:eastAsiaTheme="minorHAnsi" w:hAnsi="Times New Roman" w:cs="Times New Roman"/>
          <w:sz w:val="24"/>
          <w:szCs w:val="24"/>
          <w:lang w:eastAsia="en-US"/>
        </w:rPr>
        <w:t xml:space="preserve"> «социальный капитал» трансформировался </w:t>
      </w:r>
      <w:r w:rsidR="00025B4C">
        <w:rPr>
          <w:rFonts w:ascii="Times New Roman" w:eastAsiaTheme="minorHAnsi" w:hAnsi="Times New Roman" w:cs="Times New Roman"/>
          <w:sz w:val="24"/>
          <w:szCs w:val="24"/>
          <w:lang w:eastAsia="en-US"/>
        </w:rPr>
        <w:t>множество раз</w:t>
      </w:r>
      <w:r>
        <w:rPr>
          <w:rFonts w:ascii="Times New Roman" w:eastAsiaTheme="minorHAnsi" w:hAnsi="Times New Roman" w:cs="Times New Roman"/>
          <w:sz w:val="24"/>
          <w:szCs w:val="24"/>
          <w:lang w:eastAsia="en-US"/>
        </w:rPr>
        <w:t xml:space="preserve">, именно поэтому в настоящее время </w:t>
      </w:r>
      <w:r w:rsidR="00D9491B" w:rsidRPr="00242ECF">
        <w:rPr>
          <w:rFonts w:ascii="Times New Roman" w:eastAsiaTheme="minorHAnsi" w:hAnsi="Times New Roman" w:cs="Times New Roman"/>
          <w:sz w:val="24"/>
          <w:szCs w:val="24"/>
          <w:lang w:eastAsia="en-US"/>
        </w:rPr>
        <w:t xml:space="preserve">интерпретируется </w:t>
      </w:r>
      <w:r>
        <w:rPr>
          <w:rFonts w:ascii="Times New Roman" w:eastAsiaTheme="minorHAnsi" w:hAnsi="Times New Roman" w:cs="Times New Roman"/>
          <w:sz w:val="24"/>
          <w:szCs w:val="24"/>
          <w:lang w:eastAsia="en-US"/>
        </w:rPr>
        <w:t xml:space="preserve">он </w:t>
      </w:r>
      <w:r w:rsidR="00D9491B" w:rsidRPr="00242ECF">
        <w:rPr>
          <w:rFonts w:ascii="Times New Roman" w:eastAsiaTheme="minorHAnsi" w:hAnsi="Times New Roman" w:cs="Times New Roman"/>
          <w:sz w:val="24"/>
          <w:szCs w:val="24"/>
          <w:lang w:eastAsia="en-US"/>
        </w:rPr>
        <w:t>по-разному</w:t>
      </w:r>
      <w:r>
        <w:rPr>
          <w:rFonts w:ascii="Times New Roman" w:eastAsiaTheme="minorHAnsi" w:hAnsi="Times New Roman" w:cs="Times New Roman"/>
          <w:sz w:val="24"/>
          <w:szCs w:val="24"/>
          <w:lang w:eastAsia="en-US"/>
        </w:rPr>
        <w:t>. Толкование данного понятия может зависеть от</w:t>
      </w:r>
      <w:r w:rsidR="00D9491B" w:rsidRPr="00242ECF">
        <w:rPr>
          <w:rFonts w:ascii="Times New Roman" w:eastAsiaTheme="minorHAnsi" w:hAnsi="Times New Roman" w:cs="Times New Roman"/>
          <w:sz w:val="24"/>
          <w:szCs w:val="24"/>
          <w:lang w:eastAsia="en-US"/>
        </w:rPr>
        <w:t xml:space="preserve"> научной области и сферы применения. </w:t>
      </w:r>
    </w:p>
    <w:p w14:paraId="3EA268B1" w14:textId="50356AFE" w:rsidR="004820EE" w:rsidRDefault="00175178" w:rsidP="00656149">
      <w:pPr>
        <w:tabs>
          <w:tab w:val="left" w:pos="1240"/>
        </w:tabs>
        <w:spacing w:line="360" w:lineRule="auto"/>
        <w:ind w:firstLine="709"/>
        <w:jc w:val="both"/>
        <w:rPr>
          <w:rFonts w:ascii="Times New Roman" w:eastAsiaTheme="minorHAnsi" w:hAnsi="Times New Roman" w:cs="Times New Roman"/>
          <w:sz w:val="24"/>
          <w:szCs w:val="24"/>
          <w:lang w:eastAsia="en-US"/>
        </w:rPr>
      </w:pPr>
      <w:r w:rsidRPr="00656149">
        <w:rPr>
          <w:rFonts w:ascii="Times New Roman" w:eastAsiaTheme="minorHAnsi" w:hAnsi="Times New Roman" w:cs="Times New Roman"/>
          <w:sz w:val="24"/>
          <w:szCs w:val="24"/>
          <w:lang w:eastAsia="en-US"/>
        </w:rPr>
        <w:t xml:space="preserve">Использование термина </w:t>
      </w:r>
      <w:r w:rsidR="004820EE">
        <w:rPr>
          <w:rFonts w:ascii="Times New Roman" w:eastAsiaTheme="minorHAnsi" w:hAnsi="Times New Roman" w:cs="Times New Roman"/>
          <w:sz w:val="24"/>
          <w:szCs w:val="24"/>
          <w:lang w:eastAsia="en-US"/>
        </w:rPr>
        <w:t>прослеживается еще</w:t>
      </w:r>
      <w:r w:rsidRPr="00656149">
        <w:rPr>
          <w:rFonts w:ascii="Times New Roman" w:eastAsiaTheme="minorHAnsi" w:hAnsi="Times New Roman" w:cs="Times New Roman"/>
          <w:sz w:val="24"/>
          <w:szCs w:val="24"/>
          <w:lang w:eastAsia="en-US"/>
        </w:rPr>
        <w:t xml:space="preserve"> до Карла Маркса в 1867 году и Джона Дьюи в 1900 году, но только </w:t>
      </w:r>
      <w:r w:rsidR="00025B4C">
        <w:rPr>
          <w:rFonts w:ascii="Times New Roman" w:eastAsiaTheme="minorHAnsi" w:hAnsi="Times New Roman" w:cs="Times New Roman"/>
          <w:sz w:val="24"/>
          <w:szCs w:val="24"/>
          <w:lang w:eastAsia="en-US"/>
        </w:rPr>
        <w:t>в</w:t>
      </w:r>
      <w:r w:rsidRPr="00656149">
        <w:rPr>
          <w:rFonts w:ascii="Times New Roman" w:eastAsiaTheme="minorHAnsi" w:hAnsi="Times New Roman" w:cs="Times New Roman"/>
          <w:sz w:val="24"/>
          <w:szCs w:val="24"/>
          <w:lang w:eastAsia="en-US"/>
        </w:rPr>
        <w:t xml:space="preserve"> 1980-х годах </w:t>
      </w:r>
      <w:r w:rsidR="00025B4C">
        <w:rPr>
          <w:rFonts w:ascii="Times New Roman" w:eastAsiaTheme="minorHAnsi" w:hAnsi="Times New Roman" w:cs="Times New Roman"/>
          <w:sz w:val="24"/>
          <w:szCs w:val="24"/>
          <w:lang w:eastAsia="en-US"/>
        </w:rPr>
        <w:t xml:space="preserve"> термин «социальный капитал» начал </w:t>
      </w:r>
      <w:r w:rsidRPr="00656149">
        <w:rPr>
          <w:rFonts w:ascii="Times New Roman" w:eastAsiaTheme="minorHAnsi" w:hAnsi="Times New Roman" w:cs="Times New Roman"/>
          <w:sz w:val="24"/>
          <w:szCs w:val="24"/>
          <w:lang w:eastAsia="en-US"/>
        </w:rPr>
        <w:t xml:space="preserve">чаще использоваться в академических кругах, а в 1990-х годах </w:t>
      </w:r>
      <w:r w:rsidR="00025B4C">
        <w:rPr>
          <w:rFonts w:ascii="Times New Roman" w:eastAsiaTheme="minorHAnsi" w:hAnsi="Times New Roman" w:cs="Times New Roman"/>
          <w:sz w:val="24"/>
          <w:szCs w:val="24"/>
          <w:lang w:eastAsia="en-US"/>
        </w:rPr>
        <w:t>уже</w:t>
      </w:r>
      <w:r w:rsidRPr="00656149">
        <w:rPr>
          <w:rFonts w:ascii="Times New Roman" w:eastAsiaTheme="minorHAnsi" w:hAnsi="Times New Roman" w:cs="Times New Roman"/>
          <w:sz w:val="24"/>
          <w:szCs w:val="24"/>
          <w:lang w:eastAsia="en-US"/>
        </w:rPr>
        <w:t xml:space="preserve"> приобрел популярность и распространился за</w:t>
      </w:r>
      <w:r w:rsidR="004820EE">
        <w:rPr>
          <w:rFonts w:ascii="Times New Roman" w:eastAsiaTheme="minorHAnsi" w:hAnsi="Times New Roman" w:cs="Times New Roman"/>
          <w:sz w:val="24"/>
          <w:szCs w:val="24"/>
          <w:lang w:eastAsia="en-US"/>
        </w:rPr>
        <w:t xml:space="preserve"> их</w:t>
      </w:r>
      <w:r w:rsidRPr="00656149">
        <w:rPr>
          <w:rFonts w:ascii="Times New Roman" w:eastAsiaTheme="minorHAnsi" w:hAnsi="Times New Roman" w:cs="Times New Roman"/>
          <w:sz w:val="24"/>
          <w:szCs w:val="24"/>
          <w:lang w:eastAsia="en-US"/>
        </w:rPr>
        <w:t xml:space="preserve"> пределы [</w:t>
      </w:r>
      <w:r w:rsidR="00242ECF">
        <w:rPr>
          <w:rFonts w:ascii="Times New Roman" w:eastAsiaTheme="minorHAnsi" w:hAnsi="Times New Roman" w:cs="Times New Roman"/>
          <w:sz w:val="24"/>
          <w:szCs w:val="24"/>
          <w:lang w:val="en-US" w:eastAsia="en-US"/>
        </w:rPr>
        <w:t>Farr</w:t>
      </w:r>
      <w:r w:rsidR="00242ECF" w:rsidRPr="00242ECF">
        <w:rPr>
          <w:rFonts w:ascii="Times New Roman" w:eastAsiaTheme="minorHAnsi" w:hAnsi="Times New Roman" w:cs="Times New Roman"/>
          <w:sz w:val="24"/>
          <w:szCs w:val="24"/>
          <w:lang w:eastAsia="en-US"/>
        </w:rPr>
        <w:t>, 2004]</w:t>
      </w:r>
      <w:r w:rsidRPr="00656149">
        <w:rPr>
          <w:rFonts w:ascii="Times New Roman" w:eastAsiaTheme="minorHAnsi" w:hAnsi="Times New Roman" w:cs="Times New Roman"/>
          <w:sz w:val="24"/>
          <w:szCs w:val="24"/>
          <w:lang w:eastAsia="en-US"/>
        </w:rPr>
        <w:t xml:space="preserve">. </w:t>
      </w:r>
    </w:p>
    <w:p w14:paraId="4D760836" w14:textId="141FE530" w:rsidR="00D9491B" w:rsidRDefault="004A24A3" w:rsidP="00906CD3">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период с </w:t>
      </w:r>
      <w:r w:rsidR="00175178" w:rsidRPr="00656149">
        <w:rPr>
          <w:rFonts w:ascii="Times New Roman" w:eastAsiaTheme="minorHAnsi" w:hAnsi="Times New Roman" w:cs="Times New Roman"/>
          <w:sz w:val="24"/>
          <w:szCs w:val="24"/>
          <w:lang w:eastAsia="en-US"/>
        </w:rPr>
        <w:t>2000-х и 2010-х годов концепция</w:t>
      </w:r>
      <w:r w:rsidR="004820EE">
        <w:rPr>
          <w:rFonts w:ascii="Times New Roman" w:eastAsiaTheme="minorHAnsi" w:hAnsi="Times New Roman" w:cs="Times New Roman"/>
          <w:sz w:val="24"/>
          <w:szCs w:val="24"/>
          <w:lang w:eastAsia="en-US"/>
        </w:rPr>
        <w:t xml:space="preserve"> социального капитала</w:t>
      </w:r>
      <w:r w:rsidR="00175178" w:rsidRPr="00656149">
        <w:rPr>
          <w:rFonts w:ascii="Times New Roman" w:eastAsiaTheme="minorHAnsi" w:hAnsi="Times New Roman" w:cs="Times New Roman"/>
          <w:sz w:val="24"/>
          <w:szCs w:val="24"/>
          <w:lang w:eastAsia="en-US"/>
        </w:rPr>
        <w:t xml:space="preserve"> продолжала набирать популярность</w:t>
      </w:r>
      <w:r w:rsidR="004820EE">
        <w:rPr>
          <w:rFonts w:ascii="Times New Roman" w:eastAsiaTheme="minorHAnsi" w:hAnsi="Times New Roman" w:cs="Times New Roman"/>
          <w:sz w:val="24"/>
          <w:szCs w:val="24"/>
          <w:lang w:eastAsia="en-US"/>
        </w:rPr>
        <w:t xml:space="preserve"> в </w:t>
      </w:r>
      <w:r>
        <w:rPr>
          <w:rFonts w:ascii="Times New Roman" w:eastAsiaTheme="minorHAnsi" w:hAnsi="Times New Roman" w:cs="Times New Roman"/>
          <w:sz w:val="24"/>
          <w:szCs w:val="24"/>
          <w:lang w:eastAsia="en-US"/>
        </w:rPr>
        <w:t xml:space="preserve">разных </w:t>
      </w:r>
      <w:r w:rsidR="004820EE">
        <w:rPr>
          <w:rFonts w:ascii="Times New Roman" w:eastAsiaTheme="minorHAnsi" w:hAnsi="Times New Roman" w:cs="Times New Roman"/>
          <w:sz w:val="24"/>
          <w:szCs w:val="24"/>
          <w:lang w:eastAsia="en-US"/>
        </w:rPr>
        <w:t xml:space="preserve">науках, начиная от </w:t>
      </w:r>
      <w:r w:rsidR="00175178" w:rsidRPr="00656149">
        <w:rPr>
          <w:rFonts w:ascii="Times New Roman" w:eastAsiaTheme="minorHAnsi" w:hAnsi="Times New Roman" w:cs="Times New Roman"/>
          <w:sz w:val="24"/>
          <w:szCs w:val="24"/>
          <w:lang w:eastAsia="en-US"/>
        </w:rPr>
        <w:t>социологии</w:t>
      </w:r>
      <w:r w:rsidR="004820EE">
        <w:rPr>
          <w:rFonts w:ascii="Times New Roman" w:eastAsiaTheme="minorHAnsi" w:hAnsi="Times New Roman" w:cs="Times New Roman"/>
          <w:sz w:val="24"/>
          <w:szCs w:val="24"/>
          <w:lang w:eastAsia="en-US"/>
        </w:rPr>
        <w:t xml:space="preserve">, </w:t>
      </w:r>
      <w:r w:rsidR="00175178" w:rsidRPr="00656149">
        <w:rPr>
          <w:rFonts w:ascii="Times New Roman" w:eastAsiaTheme="minorHAnsi" w:hAnsi="Times New Roman" w:cs="Times New Roman"/>
          <w:sz w:val="24"/>
          <w:szCs w:val="24"/>
          <w:lang w:eastAsia="en-US"/>
        </w:rPr>
        <w:t>экономик</w:t>
      </w:r>
      <w:r w:rsidR="004820EE">
        <w:rPr>
          <w:rFonts w:ascii="Times New Roman" w:eastAsiaTheme="minorHAnsi" w:hAnsi="Times New Roman" w:cs="Times New Roman"/>
          <w:sz w:val="24"/>
          <w:szCs w:val="24"/>
          <w:lang w:eastAsia="en-US"/>
        </w:rPr>
        <w:t>и и</w:t>
      </w:r>
      <w:r w:rsidR="00175178" w:rsidRPr="0065614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заканчивая </w:t>
      </w:r>
      <w:r w:rsidR="00175178" w:rsidRPr="00656149">
        <w:rPr>
          <w:rFonts w:ascii="Times New Roman" w:eastAsiaTheme="minorHAnsi" w:hAnsi="Times New Roman" w:cs="Times New Roman"/>
          <w:sz w:val="24"/>
          <w:szCs w:val="24"/>
          <w:lang w:eastAsia="en-US"/>
        </w:rPr>
        <w:t>политик</w:t>
      </w:r>
      <w:r>
        <w:rPr>
          <w:rFonts w:ascii="Times New Roman" w:eastAsiaTheme="minorHAnsi" w:hAnsi="Times New Roman" w:cs="Times New Roman"/>
          <w:sz w:val="24"/>
          <w:szCs w:val="24"/>
          <w:lang w:eastAsia="en-US"/>
        </w:rPr>
        <w:t>ой</w:t>
      </w:r>
      <w:r w:rsidR="00175178" w:rsidRPr="00656149">
        <w:rPr>
          <w:rFonts w:ascii="Times New Roman" w:eastAsiaTheme="minorHAnsi" w:hAnsi="Times New Roman" w:cs="Times New Roman"/>
          <w:sz w:val="24"/>
          <w:szCs w:val="24"/>
          <w:lang w:eastAsia="en-US"/>
        </w:rPr>
        <w:t>, бизнес</w:t>
      </w:r>
      <w:r>
        <w:rPr>
          <w:rFonts w:ascii="Times New Roman" w:eastAsiaTheme="minorHAnsi" w:hAnsi="Times New Roman" w:cs="Times New Roman"/>
          <w:sz w:val="24"/>
          <w:szCs w:val="24"/>
          <w:lang w:eastAsia="en-US"/>
        </w:rPr>
        <w:t>ом</w:t>
      </w:r>
      <w:r w:rsidR="00175178" w:rsidRPr="00656149">
        <w:rPr>
          <w:rFonts w:ascii="Times New Roman" w:eastAsiaTheme="minorHAnsi" w:hAnsi="Times New Roman" w:cs="Times New Roman"/>
          <w:sz w:val="24"/>
          <w:szCs w:val="24"/>
          <w:lang w:eastAsia="en-US"/>
        </w:rPr>
        <w:t>, здравоохранени</w:t>
      </w:r>
      <w:r>
        <w:rPr>
          <w:rFonts w:ascii="Times New Roman" w:eastAsiaTheme="minorHAnsi" w:hAnsi="Times New Roman" w:cs="Times New Roman"/>
          <w:sz w:val="24"/>
          <w:szCs w:val="24"/>
          <w:lang w:eastAsia="en-US"/>
        </w:rPr>
        <w:t>ем</w:t>
      </w:r>
      <w:r w:rsidR="00175178" w:rsidRPr="00656149">
        <w:rPr>
          <w:rFonts w:ascii="Times New Roman" w:eastAsiaTheme="minorHAnsi" w:hAnsi="Times New Roman" w:cs="Times New Roman"/>
          <w:sz w:val="24"/>
          <w:szCs w:val="24"/>
          <w:lang w:eastAsia="en-US"/>
        </w:rPr>
        <w:t>, наук</w:t>
      </w:r>
      <w:r>
        <w:rPr>
          <w:rFonts w:ascii="Times New Roman" w:eastAsiaTheme="minorHAnsi" w:hAnsi="Times New Roman" w:cs="Times New Roman"/>
          <w:sz w:val="24"/>
          <w:szCs w:val="24"/>
          <w:lang w:eastAsia="en-US"/>
        </w:rPr>
        <w:t>ой</w:t>
      </w:r>
      <w:r w:rsidR="00175178" w:rsidRPr="00656149">
        <w:rPr>
          <w:rFonts w:ascii="Times New Roman" w:eastAsiaTheme="minorHAnsi" w:hAnsi="Times New Roman" w:cs="Times New Roman"/>
          <w:sz w:val="24"/>
          <w:szCs w:val="24"/>
          <w:lang w:eastAsia="en-US"/>
        </w:rPr>
        <w:t xml:space="preserve"> об окружающей среде и </w:t>
      </w:r>
      <w:r>
        <w:rPr>
          <w:rFonts w:ascii="Times New Roman" w:eastAsiaTheme="minorHAnsi" w:hAnsi="Times New Roman" w:cs="Times New Roman"/>
          <w:sz w:val="24"/>
          <w:szCs w:val="24"/>
          <w:lang w:eastAsia="en-US"/>
        </w:rPr>
        <w:t xml:space="preserve">других </w:t>
      </w:r>
      <w:r w:rsidR="00175178" w:rsidRPr="00656149">
        <w:rPr>
          <w:rFonts w:ascii="Times New Roman" w:eastAsiaTheme="minorHAnsi" w:hAnsi="Times New Roman" w:cs="Times New Roman"/>
          <w:sz w:val="24"/>
          <w:szCs w:val="24"/>
          <w:lang w:eastAsia="en-US"/>
        </w:rPr>
        <w:t>областях социальных наук и даже в некоторых областях физических наук.</w:t>
      </w:r>
    </w:p>
    <w:p w14:paraId="5C3EB35F" w14:textId="45C86A4B" w:rsidR="004820EE" w:rsidRDefault="00BC5937" w:rsidP="00906CD3">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w:t>
      </w:r>
      <w:r w:rsidR="00175178">
        <w:rPr>
          <w:rFonts w:ascii="Times New Roman" w:eastAsiaTheme="minorHAnsi" w:hAnsi="Times New Roman" w:cs="Times New Roman"/>
          <w:sz w:val="24"/>
          <w:szCs w:val="24"/>
          <w:lang w:eastAsia="en-US"/>
        </w:rPr>
        <w:t>ожно</w:t>
      </w:r>
      <w:r w:rsidR="00175178"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выделить</w:t>
      </w:r>
      <w:r w:rsidR="00175178"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следующие</w:t>
      </w:r>
      <w:r w:rsidR="00175178" w:rsidRPr="00BA3070">
        <w:rPr>
          <w:rFonts w:ascii="Times New Roman" w:eastAsiaTheme="minorHAnsi" w:hAnsi="Times New Roman" w:cs="Times New Roman"/>
          <w:sz w:val="24"/>
          <w:szCs w:val="24"/>
          <w:lang w:eastAsia="en-US"/>
        </w:rPr>
        <w:t xml:space="preserve"> </w:t>
      </w:r>
      <w:r w:rsidR="00482AD5">
        <w:rPr>
          <w:rFonts w:ascii="Times New Roman" w:eastAsiaTheme="minorHAnsi" w:hAnsi="Times New Roman" w:cs="Times New Roman"/>
          <w:sz w:val="24"/>
          <w:szCs w:val="24"/>
          <w:lang w:eastAsia="en-US"/>
        </w:rPr>
        <w:t>этапы</w:t>
      </w:r>
      <w:r w:rsidR="00482AD5"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развития</w:t>
      </w:r>
      <w:r w:rsidR="00175178"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определения</w:t>
      </w:r>
      <w:r w:rsidR="00175178"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термина</w:t>
      </w:r>
      <w:r w:rsidR="00175178"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социальный</w:t>
      </w:r>
      <w:r w:rsidR="00175178" w:rsidRPr="00BA3070">
        <w:rPr>
          <w:rFonts w:ascii="Times New Roman" w:eastAsiaTheme="minorHAnsi" w:hAnsi="Times New Roman" w:cs="Times New Roman"/>
          <w:sz w:val="24"/>
          <w:szCs w:val="24"/>
          <w:lang w:eastAsia="en-US"/>
        </w:rPr>
        <w:t xml:space="preserve"> </w:t>
      </w:r>
      <w:r w:rsidR="00175178">
        <w:rPr>
          <w:rFonts w:ascii="Times New Roman" w:eastAsiaTheme="minorHAnsi" w:hAnsi="Times New Roman" w:cs="Times New Roman"/>
          <w:sz w:val="24"/>
          <w:szCs w:val="24"/>
          <w:lang w:eastAsia="en-US"/>
        </w:rPr>
        <w:t>капитал</w:t>
      </w:r>
      <w:r w:rsidR="00175178" w:rsidRPr="00BA3070">
        <w:rPr>
          <w:rFonts w:ascii="Times New Roman" w:eastAsiaTheme="minorHAnsi" w:hAnsi="Times New Roman" w:cs="Times New Roman"/>
          <w:sz w:val="24"/>
          <w:szCs w:val="24"/>
          <w:lang w:eastAsia="en-US"/>
        </w:rPr>
        <w:t xml:space="preserve">» </w:t>
      </w:r>
      <w:r w:rsidR="003C668D" w:rsidRPr="00BA3070">
        <w:rPr>
          <w:rFonts w:ascii="Times New Roman" w:eastAsiaTheme="minorHAnsi" w:hAnsi="Times New Roman" w:cs="Times New Roman"/>
          <w:sz w:val="24"/>
          <w:szCs w:val="24"/>
          <w:lang w:eastAsia="en-US"/>
        </w:rPr>
        <w:t>[</w:t>
      </w:r>
      <w:r w:rsidR="00B44B03">
        <w:rPr>
          <w:rFonts w:ascii="Times New Roman" w:eastAsiaTheme="minorHAnsi" w:hAnsi="Times New Roman" w:cs="Times New Roman"/>
          <w:sz w:val="24"/>
          <w:szCs w:val="24"/>
          <w:lang w:val="en-US" w:eastAsia="en-US"/>
        </w:rPr>
        <w:t>Claridge</w:t>
      </w:r>
      <w:r w:rsidR="00B44B03" w:rsidRPr="00DC19E3">
        <w:rPr>
          <w:rFonts w:ascii="Times New Roman" w:eastAsiaTheme="minorHAnsi" w:hAnsi="Times New Roman" w:cs="Times New Roman"/>
          <w:sz w:val="24"/>
          <w:szCs w:val="24"/>
          <w:lang w:eastAsia="en-US"/>
        </w:rPr>
        <w:t>, 20</w:t>
      </w:r>
      <w:r w:rsidR="00095416" w:rsidRPr="00095416">
        <w:rPr>
          <w:rFonts w:ascii="Times New Roman" w:eastAsiaTheme="minorHAnsi" w:hAnsi="Times New Roman" w:cs="Times New Roman"/>
          <w:sz w:val="24"/>
          <w:szCs w:val="24"/>
          <w:lang w:eastAsia="en-US"/>
        </w:rPr>
        <w:t>20</w:t>
      </w:r>
      <w:r w:rsidR="003C668D" w:rsidRPr="00BA3070">
        <w:rPr>
          <w:rFonts w:ascii="Times New Roman" w:eastAsiaTheme="minorHAnsi" w:hAnsi="Times New Roman" w:cs="Times New Roman"/>
          <w:sz w:val="24"/>
          <w:szCs w:val="24"/>
          <w:lang w:eastAsia="en-US"/>
        </w:rPr>
        <w:t>]</w:t>
      </w:r>
      <w:r w:rsidR="00BA3070">
        <w:rPr>
          <w:rFonts w:ascii="Times New Roman" w:eastAsiaTheme="minorHAnsi" w:hAnsi="Times New Roman" w:cs="Times New Roman"/>
          <w:sz w:val="24"/>
          <w:szCs w:val="24"/>
          <w:lang w:eastAsia="en-US"/>
        </w:rPr>
        <w:t xml:space="preserve"> </w:t>
      </w:r>
      <w:r w:rsidR="003C668D" w:rsidRPr="00BA3070">
        <w:rPr>
          <w:rFonts w:ascii="Times New Roman" w:eastAsiaTheme="minorHAnsi" w:hAnsi="Times New Roman" w:cs="Times New Roman"/>
          <w:sz w:val="24"/>
          <w:szCs w:val="24"/>
          <w:lang w:eastAsia="en-US"/>
        </w:rPr>
        <w:t>[</w:t>
      </w:r>
      <w:r w:rsidR="003C668D">
        <w:rPr>
          <w:rFonts w:ascii="Times New Roman" w:eastAsiaTheme="minorHAnsi" w:hAnsi="Times New Roman" w:cs="Times New Roman"/>
          <w:sz w:val="24"/>
          <w:szCs w:val="24"/>
          <w:lang w:val="en-US" w:eastAsia="en-US"/>
        </w:rPr>
        <w:t>Pollan</w:t>
      </w:r>
      <w:r w:rsidR="003C668D" w:rsidRPr="00BA3070">
        <w:rPr>
          <w:rFonts w:ascii="Times New Roman" w:eastAsiaTheme="minorHAnsi" w:hAnsi="Times New Roman" w:cs="Times New Roman"/>
          <w:sz w:val="24"/>
          <w:szCs w:val="24"/>
          <w:lang w:eastAsia="en-US"/>
        </w:rPr>
        <w:t xml:space="preserve">, </w:t>
      </w:r>
      <w:r w:rsidR="003C668D">
        <w:rPr>
          <w:rFonts w:ascii="Times New Roman" w:eastAsiaTheme="minorHAnsi" w:hAnsi="Times New Roman" w:cs="Times New Roman"/>
          <w:sz w:val="24"/>
          <w:szCs w:val="24"/>
          <w:lang w:val="en-US" w:eastAsia="en-US"/>
        </w:rPr>
        <w:t>Lopez</w:t>
      </w:r>
      <w:r w:rsidR="003C668D" w:rsidRPr="00BA3070">
        <w:rPr>
          <w:rFonts w:ascii="Times New Roman" w:eastAsiaTheme="minorHAnsi" w:hAnsi="Times New Roman" w:cs="Times New Roman"/>
          <w:sz w:val="24"/>
          <w:szCs w:val="24"/>
          <w:lang w:eastAsia="en-US"/>
        </w:rPr>
        <w:t>, 2017]</w:t>
      </w:r>
      <w:r w:rsidR="004820EE" w:rsidRPr="00BA3070">
        <w:rPr>
          <w:rFonts w:ascii="Times New Roman" w:eastAsiaTheme="minorHAnsi" w:hAnsi="Times New Roman" w:cs="Times New Roman"/>
          <w:sz w:val="24"/>
          <w:szCs w:val="24"/>
          <w:lang w:eastAsia="en-US"/>
        </w:rPr>
        <w:t>:</w:t>
      </w:r>
    </w:p>
    <w:p w14:paraId="15322013" w14:textId="77777777" w:rsidR="00D619E9" w:rsidRPr="00BA3070" w:rsidRDefault="00D619E9" w:rsidP="00906CD3">
      <w:pPr>
        <w:tabs>
          <w:tab w:val="left" w:pos="1240"/>
        </w:tabs>
        <w:spacing w:line="360" w:lineRule="auto"/>
        <w:ind w:firstLine="709"/>
        <w:jc w:val="both"/>
        <w:rPr>
          <w:rFonts w:ascii="Times New Roman" w:eastAsiaTheme="minorHAnsi" w:hAnsi="Times New Roman" w:cs="Times New Roman"/>
          <w:sz w:val="24"/>
          <w:szCs w:val="24"/>
          <w:lang w:eastAsia="en-US"/>
        </w:rPr>
      </w:pPr>
    </w:p>
    <w:p w14:paraId="65DBD6C0" w14:textId="30AD94C2" w:rsidR="004820EE" w:rsidRPr="00BA3070" w:rsidRDefault="00BA3070" w:rsidP="00906CD3">
      <w:pPr>
        <w:tabs>
          <w:tab w:val="left" w:pos="1240"/>
        </w:tabs>
        <w:spacing w:line="360" w:lineRule="auto"/>
        <w:ind w:firstLine="709"/>
        <w:jc w:val="both"/>
        <w:rPr>
          <w:rFonts w:ascii="Times New Roman" w:eastAsiaTheme="minorHAnsi" w:hAnsi="Times New Roman" w:cs="Times New Roman"/>
          <w:i/>
          <w:iCs/>
          <w:sz w:val="24"/>
          <w:szCs w:val="24"/>
          <w:u w:val="single"/>
          <w:lang w:eastAsia="en-US"/>
        </w:rPr>
      </w:pPr>
      <w:r w:rsidRPr="00BA3070">
        <w:rPr>
          <w:rFonts w:ascii="Times New Roman" w:eastAsiaTheme="minorHAnsi" w:hAnsi="Times New Roman" w:cs="Times New Roman"/>
          <w:i/>
          <w:iCs/>
          <w:sz w:val="24"/>
          <w:szCs w:val="24"/>
          <w:u w:val="single"/>
          <w:lang w:eastAsia="en-US"/>
        </w:rPr>
        <w:t>Этап 1</w:t>
      </w:r>
      <w:r>
        <w:rPr>
          <w:rFonts w:ascii="Times New Roman" w:eastAsiaTheme="minorHAnsi" w:hAnsi="Times New Roman" w:cs="Times New Roman"/>
          <w:i/>
          <w:iCs/>
          <w:sz w:val="24"/>
          <w:szCs w:val="24"/>
          <w:u w:val="single"/>
          <w:lang w:eastAsia="en-US"/>
        </w:rPr>
        <w:t>:</w:t>
      </w:r>
    </w:p>
    <w:p w14:paraId="75A079FE" w14:textId="23C3690A" w:rsidR="00FD317A" w:rsidRDefault="00B2696D" w:rsidP="00BF05CE">
      <w:pPr>
        <w:tabs>
          <w:tab w:val="left" w:pos="1240"/>
        </w:tabs>
        <w:spacing w:line="360" w:lineRule="auto"/>
        <w:ind w:firstLine="709"/>
        <w:jc w:val="both"/>
        <w:rPr>
          <w:rFonts w:ascii="Times New Roman" w:eastAsiaTheme="minorHAnsi" w:hAnsi="Times New Roman" w:cs="Times New Roman"/>
          <w:sz w:val="24"/>
          <w:szCs w:val="24"/>
          <w:lang w:eastAsia="en-US"/>
        </w:rPr>
      </w:pPr>
      <w:r w:rsidRPr="00237D3B">
        <w:rPr>
          <w:rFonts w:ascii="Times New Roman" w:eastAsiaTheme="minorHAnsi" w:hAnsi="Times New Roman" w:cs="Times New Roman"/>
          <w:b/>
          <w:bCs/>
          <w:sz w:val="24"/>
          <w:szCs w:val="24"/>
          <w:lang w:eastAsia="en-US"/>
        </w:rPr>
        <w:t>XVII</w:t>
      </w:r>
      <w:r w:rsidR="00022954" w:rsidRPr="00BF05CE">
        <w:rPr>
          <w:rFonts w:ascii="Times New Roman" w:eastAsiaTheme="minorHAnsi" w:hAnsi="Times New Roman" w:cs="Times New Roman"/>
          <w:b/>
          <w:bCs/>
          <w:sz w:val="24"/>
          <w:szCs w:val="24"/>
          <w:lang w:eastAsia="en-US"/>
        </w:rPr>
        <w:t xml:space="preserve"> век - начало </w:t>
      </w:r>
      <w:r w:rsidRPr="00237D3B">
        <w:rPr>
          <w:rFonts w:ascii="Times New Roman" w:eastAsiaTheme="minorHAnsi" w:hAnsi="Times New Roman" w:cs="Times New Roman"/>
          <w:b/>
          <w:bCs/>
          <w:sz w:val="24"/>
          <w:szCs w:val="24"/>
          <w:lang w:eastAsia="en-US"/>
        </w:rPr>
        <w:t>XX</w:t>
      </w:r>
      <w:r w:rsidR="00022954" w:rsidRPr="00BF05CE">
        <w:rPr>
          <w:rFonts w:ascii="Times New Roman" w:eastAsiaTheme="minorHAnsi" w:hAnsi="Times New Roman" w:cs="Times New Roman"/>
          <w:b/>
          <w:bCs/>
          <w:sz w:val="24"/>
          <w:szCs w:val="24"/>
          <w:lang w:eastAsia="en-US"/>
        </w:rPr>
        <w:t xml:space="preserve"> века</w:t>
      </w:r>
      <w:r w:rsidR="00022954" w:rsidRPr="00656149">
        <w:rPr>
          <w:rFonts w:ascii="Times New Roman" w:eastAsiaTheme="minorHAnsi" w:hAnsi="Times New Roman" w:cs="Times New Roman"/>
          <w:sz w:val="24"/>
          <w:szCs w:val="24"/>
          <w:lang w:eastAsia="en-US"/>
        </w:rPr>
        <w:t xml:space="preserve"> – </w:t>
      </w:r>
      <w:r w:rsidR="00BA3070">
        <w:rPr>
          <w:rFonts w:ascii="Times New Roman" w:eastAsiaTheme="minorHAnsi" w:hAnsi="Times New Roman" w:cs="Times New Roman"/>
          <w:sz w:val="24"/>
          <w:szCs w:val="24"/>
          <w:lang w:eastAsia="en-US"/>
        </w:rPr>
        <w:t xml:space="preserve">это </w:t>
      </w:r>
      <w:r w:rsidR="00022954" w:rsidRPr="00656149">
        <w:rPr>
          <w:rFonts w:ascii="Times New Roman" w:eastAsiaTheme="minorHAnsi" w:hAnsi="Times New Roman" w:cs="Times New Roman"/>
          <w:sz w:val="24"/>
          <w:szCs w:val="24"/>
          <w:lang w:eastAsia="en-US"/>
        </w:rPr>
        <w:t>период, когда обсуждались основные темы социального капитала,</w:t>
      </w:r>
      <w:r w:rsidR="00BA3070" w:rsidRPr="00BA3070">
        <w:rPr>
          <w:rFonts w:ascii="Times New Roman" w:eastAsiaTheme="minorHAnsi" w:hAnsi="Times New Roman" w:cs="Times New Roman"/>
          <w:sz w:val="24"/>
          <w:szCs w:val="24"/>
          <w:lang w:eastAsia="en-US"/>
        </w:rPr>
        <w:t xml:space="preserve"> </w:t>
      </w:r>
      <w:r w:rsidR="00BA3070" w:rsidRPr="00656149">
        <w:rPr>
          <w:rFonts w:ascii="Times New Roman" w:eastAsiaTheme="minorHAnsi" w:hAnsi="Times New Roman" w:cs="Times New Roman"/>
          <w:sz w:val="24"/>
          <w:szCs w:val="24"/>
          <w:lang w:eastAsia="en-US"/>
        </w:rPr>
        <w:t xml:space="preserve">без использования </w:t>
      </w:r>
      <w:r w:rsidR="00BA3070">
        <w:rPr>
          <w:rFonts w:ascii="Times New Roman" w:eastAsiaTheme="minorHAnsi" w:hAnsi="Times New Roman" w:cs="Times New Roman"/>
          <w:sz w:val="24"/>
          <w:szCs w:val="24"/>
          <w:lang w:eastAsia="en-US"/>
        </w:rPr>
        <w:t xml:space="preserve">самого </w:t>
      </w:r>
      <w:r w:rsidR="00BA3070" w:rsidRPr="00656149">
        <w:rPr>
          <w:rFonts w:ascii="Times New Roman" w:eastAsiaTheme="minorHAnsi" w:hAnsi="Times New Roman" w:cs="Times New Roman"/>
          <w:sz w:val="24"/>
          <w:szCs w:val="24"/>
          <w:lang w:eastAsia="en-US"/>
        </w:rPr>
        <w:t xml:space="preserve">термина </w:t>
      </w:r>
      <w:r w:rsidR="00FB2D0F">
        <w:rPr>
          <w:rFonts w:ascii="Times New Roman" w:eastAsiaTheme="minorHAnsi" w:hAnsi="Times New Roman" w:cs="Times New Roman"/>
          <w:sz w:val="24"/>
          <w:szCs w:val="24"/>
          <w:lang w:eastAsia="en-US"/>
        </w:rPr>
        <w:t>«</w:t>
      </w:r>
      <w:r w:rsidR="00BA3070" w:rsidRPr="00656149">
        <w:rPr>
          <w:rFonts w:ascii="Times New Roman" w:eastAsiaTheme="minorHAnsi" w:hAnsi="Times New Roman" w:cs="Times New Roman"/>
          <w:sz w:val="24"/>
          <w:szCs w:val="24"/>
          <w:lang w:eastAsia="en-US"/>
        </w:rPr>
        <w:t>социальный капитал</w:t>
      </w:r>
      <w:r w:rsidR="00FB2D0F">
        <w:rPr>
          <w:rFonts w:ascii="Times New Roman" w:eastAsiaTheme="minorHAnsi" w:hAnsi="Times New Roman" w:cs="Times New Roman"/>
          <w:sz w:val="24"/>
          <w:szCs w:val="24"/>
          <w:lang w:eastAsia="en-US"/>
        </w:rPr>
        <w:t>»</w:t>
      </w:r>
      <w:r w:rsidR="00152F41">
        <w:rPr>
          <w:rFonts w:ascii="Times New Roman" w:eastAsiaTheme="minorHAnsi" w:hAnsi="Times New Roman" w:cs="Times New Roman"/>
          <w:sz w:val="24"/>
          <w:szCs w:val="24"/>
          <w:lang w:eastAsia="en-US"/>
        </w:rPr>
        <w:t>.</w:t>
      </w:r>
    </w:p>
    <w:p w14:paraId="539D03AF" w14:textId="13C7345F" w:rsidR="00A55217" w:rsidRDefault="00BF05CE" w:rsidP="00BF05CE">
      <w:pPr>
        <w:tabs>
          <w:tab w:val="left" w:pos="1240"/>
        </w:tabs>
        <w:spacing w:line="360" w:lineRule="auto"/>
        <w:ind w:firstLine="709"/>
        <w:jc w:val="both"/>
        <w:rPr>
          <w:rFonts w:ascii="Times New Roman" w:eastAsiaTheme="minorHAnsi" w:hAnsi="Times New Roman" w:cs="Times New Roman"/>
          <w:sz w:val="24"/>
          <w:szCs w:val="24"/>
          <w:lang w:eastAsia="en-US"/>
        </w:rPr>
      </w:pPr>
      <w:proofErr w:type="spellStart"/>
      <w:r w:rsidRPr="00BF05CE">
        <w:rPr>
          <w:rFonts w:ascii="Times New Roman" w:eastAsiaTheme="minorHAnsi" w:hAnsi="Times New Roman" w:cs="Times New Roman"/>
          <w:sz w:val="24"/>
          <w:szCs w:val="24"/>
          <w:lang w:eastAsia="en-US"/>
        </w:rPr>
        <w:t>Токвиль</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Тоннис</w:t>
      </w:r>
      <w:proofErr w:type="spellEnd"/>
      <w:r w:rsidRPr="00BF05CE">
        <w:rPr>
          <w:rFonts w:ascii="Times New Roman" w:eastAsiaTheme="minorHAnsi" w:hAnsi="Times New Roman" w:cs="Times New Roman"/>
          <w:sz w:val="24"/>
          <w:szCs w:val="24"/>
          <w:lang w:eastAsia="en-US"/>
        </w:rPr>
        <w:t xml:space="preserve">, А. Смит </w:t>
      </w:r>
      <w:r w:rsidR="00BA3070">
        <w:rPr>
          <w:rFonts w:ascii="Times New Roman" w:eastAsiaTheme="minorHAnsi" w:hAnsi="Times New Roman" w:cs="Times New Roman"/>
          <w:sz w:val="24"/>
          <w:szCs w:val="24"/>
          <w:lang w:eastAsia="en-US"/>
        </w:rPr>
        <w:t>т</w:t>
      </w:r>
      <w:r w:rsidRPr="00BF05CE">
        <w:rPr>
          <w:rFonts w:ascii="Times New Roman" w:eastAsiaTheme="minorHAnsi" w:hAnsi="Times New Roman" w:cs="Times New Roman"/>
          <w:sz w:val="24"/>
          <w:szCs w:val="24"/>
          <w:lang w:eastAsia="en-US"/>
        </w:rPr>
        <w:t>рактуют схожие понятия: гражданская добродетель, гражданское участие, кольцо доверия</w:t>
      </w:r>
      <w:r w:rsidR="004A630B">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proofErr w:type="spellStart"/>
      <w:r w:rsidRPr="00BF05CE">
        <w:rPr>
          <w:rFonts w:ascii="Times New Roman" w:eastAsiaTheme="minorHAnsi" w:hAnsi="Times New Roman" w:cs="Times New Roman"/>
          <w:sz w:val="24"/>
          <w:szCs w:val="24"/>
          <w:lang w:eastAsia="en-US"/>
        </w:rPr>
        <w:t>civic</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virtue</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civic</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participation</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ring</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of</w:t>
      </w:r>
      <w:proofErr w:type="spellEnd"/>
      <w:r w:rsidRPr="00BF05CE">
        <w:rPr>
          <w:rFonts w:ascii="Times New Roman" w:eastAsiaTheme="minorHAnsi" w:hAnsi="Times New Roman" w:cs="Times New Roman"/>
          <w:sz w:val="24"/>
          <w:szCs w:val="24"/>
          <w:lang w:eastAsia="en-US"/>
        </w:rPr>
        <w:t xml:space="preserve"> </w:t>
      </w:r>
      <w:proofErr w:type="spellStart"/>
      <w:r w:rsidRPr="00BF05CE">
        <w:rPr>
          <w:rFonts w:ascii="Times New Roman" w:eastAsiaTheme="minorHAnsi" w:hAnsi="Times New Roman" w:cs="Times New Roman"/>
          <w:sz w:val="24"/>
          <w:szCs w:val="24"/>
          <w:lang w:eastAsia="en-US"/>
        </w:rPr>
        <w:t>trust</w:t>
      </w:r>
      <w:proofErr w:type="spellEnd"/>
      <w:r>
        <w:rPr>
          <w:rFonts w:ascii="Times New Roman" w:eastAsiaTheme="minorHAnsi" w:hAnsi="Times New Roman" w:cs="Times New Roman"/>
          <w:sz w:val="24"/>
          <w:szCs w:val="24"/>
          <w:lang w:eastAsia="en-US"/>
        </w:rPr>
        <w:t>)</w:t>
      </w:r>
      <w:r w:rsidR="00BA3070">
        <w:rPr>
          <w:rFonts w:ascii="Times New Roman" w:eastAsiaTheme="minorHAnsi" w:hAnsi="Times New Roman" w:cs="Times New Roman"/>
          <w:sz w:val="24"/>
          <w:szCs w:val="24"/>
          <w:lang w:eastAsia="en-US"/>
        </w:rPr>
        <w:t>.</w:t>
      </w:r>
      <w:r w:rsidR="00A55217">
        <w:rPr>
          <w:rFonts w:ascii="Times New Roman" w:eastAsiaTheme="minorHAnsi" w:hAnsi="Times New Roman" w:cs="Times New Roman"/>
          <w:sz w:val="24"/>
          <w:szCs w:val="24"/>
          <w:lang w:eastAsia="en-US"/>
        </w:rPr>
        <w:t xml:space="preserve"> </w:t>
      </w:r>
      <w:r w:rsidRPr="00656149">
        <w:rPr>
          <w:rFonts w:ascii="Times New Roman" w:eastAsiaTheme="minorHAnsi" w:hAnsi="Times New Roman" w:cs="Times New Roman"/>
          <w:sz w:val="24"/>
          <w:szCs w:val="24"/>
          <w:lang w:eastAsia="en-US"/>
        </w:rPr>
        <w:t xml:space="preserve">Основные идеи социального капитала </w:t>
      </w:r>
      <w:r w:rsidR="004820EE">
        <w:rPr>
          <w:rFonts w:ascii="Times New Roman" w:eastAsiaTheme="minorHAnsi" w:hAnsi="Times New Roman" w:cs="Times New Roman"/>
          <w:sz w:val="24"/>
          <w:szCs w:val="24"/>
          <w:lang w:eastAsia="en-US"/>
        </w:rPr>
        <w:t xml:space="preserve">в этот период </w:t>
      </w:r>
      <w:r w:rsidRPr="00656149">
        <w:rPr>
          <w:rFonts w:ascii="Times New Roman" w:eastAsiaTheme="minorHAnsi" w:hAnsi="Times New Roman" w:cs="Times New Roman"/>
          <w:sz w:val="24"/>
          <w:szCs w:val="24"/>
          <w:lang w:eastAsia="en-US"/>
        </w:rPr>
        <w:t xml:space="preserve">связаны с общими темами классической политической экономии, которые восходят к эпохе Просвещения </w:t>
      </w:r>
      <w:r w:rsidR="00B2696D" w:rsidRPr="00681F70">
        <w:rPr>
          <w:rFonts w:ascii="Times New Roman" w:eastAsiaTheme="minorHAnsi" w:hAnsi="Times New Roman" w:cs="Times New Roman"/>
          <w:sz w:val="24"/>
          <w:szCs w:val="24"/>
          <w:lang w:eastAsia="en-US"/>
        </w:rPr>
        <w:t>XVII</w:t>
      </w:r>
      <w:r w:rsidRPr="00656149">
        <w:rPr>
          <w:rFonts w:ascii="Times New Roman" w:eastAsiaTheme="minorHAnsi" w:hAnsi="Times New Roman" w:cs="Times New Roman"/>
          <w:sz w:val="24"/>
          <w:szCs w:val="24"/>
          <w:lang w:eastAsia="en-US"/>
        </w:rPr>
        <w:t>-</w:t>
      </w:r>
      <w:r w:rsidR="00B2696D" w:rsidRPr="00681F70">
        <w:rPr>
          <w:rFonts w:ascii="Times New Roman" w:eastAsiaTheme="minorHAnsi" w:hAnsi="Times New Roman" w:cs="Times New Roman"/>
          <w:sz w:val="24"/>
          <w:szCs w:val="24"/>
          <w:lang w:eastAsia="en-US"/>
        </w:rPr>
        <w:t xml:space="preserve"> XVIII</w:t>
      </w:r>
      <w:r w:rsidRPr="00656149">
        <w:rPr>
          <w:rFonts w:ascii="Times New Roman" w:eastAsiaTheme="minorHAnsi" w:hAnsi="Times New Roman" w:cs="Times New Roman"/>
          <w:sz w:val="24"/>
          <w:szCs w:val="24"/>
          <w:lang w:eastAsia="en-US"/>
        </w:rPr>
        <w:t xml:space="preserve"> веков. </w:t>
      </w:r>
    </w:p>
    <w:p w14:paraId="41A9B4E3" w14:textId="4A16468A" w:rsidR="00BF05CE" w:rsidRPr="00656149" w:rsidRDefault="004A7117" w:rsidP="00BF05CE">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Социологи </w:t>
      </w:r>
      <w:r w:rsidR="00BF05CE" w:rsidRPr="00656149">
        <w:rPr>
          <w:rFonts w:ascii="Times New Roman" w:eastAsiaTheme="minorHAnsi" w:hAnsi="Times New Roman" w:cs="Times New Roman"/>
          <w:sz w:val="24"/>
          <w:szCs w:val="24"/>
          <w:lang w:eastAsia="en-US"/>
        </w:rPr>
        <w:t xml:space="preserve">уже давно озабочены связью между </w:t>
      </w:r>
      <w:r>
        <w:rPr>
          <w:rFonts w:ascii="Times New Roman" w:eastAsiaTheme="minorHAnsi" w:hAnsi="Times New Roman" w:cs="Times New Roman"/>
          <w:sz w:val="24"/>
          <w:szCs w:val="24"/>
          <w:lang w:eastAsia="en-US"/>
        </w:rPr>
        <w:t>«</w:t>
      </w:r>
      <w:r w:rsidR="00BF05CE" w:rsidRPr="00656149">
        <w:rPr>
          <w:rFonts w:ascii="Times New Roman" w:eastAsiaTheme="minorHAnsi" w:hAnsi="Times New Roman" w:cs="Times New Roman"/>
          <w:sz w:val="24"/>
          <w:szCs w:val="24"/>
          <w:lang w:eastAsia="en-US"/>
        </w:rPr>
        <w:t>социальным</w:t>
      </w:r>
      <w:r>
        <w:rPr>
          <w:rFonts w:ascii="Times New Roman" w:eastAsiaTheme="minorHAnsi" w:hAnsi="Times New Roman" w:cs="Times New Roman"/>
          <w:sz w:val="24"/>
          <w:szCs w:val="24"/>
          <w:lang w:eastAsia="en-US"/>
        </w:rPr>
        <w:t>»</w:t>
      </w:r>
      <w:r w:rsidR="00BF05CE" w:rsidRPr="00656149">
        <w:rPr>
          <w:rFonts w:ascii="Times New Roman" w:eastAsiaTheme="minorHAnsi" w:hAnsi="Times New Roman" w:cs="Times New Roman"/>
          <w:sz w:val="24"/>
          <w:szCs w:val="24"/>
          <w:lang w:eastAsia="en-US"/>
        </w:rPr>
        <w:t xml:space="preserve"> и </w:t>
      </w:r>
      <w:r>
        <w:rPr>
          <w:rFonts w:ascii="Times New Roman" w:eastAsiaTheme="minorHAnsi" w:hAnsi="Times New Roman" w:cs="Times New Roman"/>
          <w:sz w:val="24"/>
          <w:szCs w:val="24"/>
          <w:lang w:eastAsia="en-US"/>
        </w:rPr>
        <w:t>«</w:t>
      </w:r>
      <w:r w:rsidR="00BF05CE" w:rsidRPr="00656149">
        <w:rPr>
          <w:rFonts w:ascii="Times New Roman" w:eastAsiaTheme="minorHAnsi" w:hAnsi="Times New Roman" w:cs="Times New Roman"/>
          <w:sz w:val="24"/>
          <w:szCs w:val="24"/>
          <w:lang w:eastAsia="en-US"/>
        </w:rPr>
        <w:t>экономическим</w:t>
      </w:r>
      <w:r>
        <w:rPr>
          <w:rFonts w:ascii="Times New Roman" w:eastAsiaTheme="minorHAnsi" w:hAnsi="Times New Roman" w:cs="Times New Roman"/>
          <w:sz w:val="24"/>
          <w:szCs w:val="24"/>
          <w:lang w:eastAsia="en-US"/>
        </w:rPr>
        <w:t>»</w:t>
      </w:r>
      <w:r w:rsidR="00BF05CE" w:rsidRPr="00656149">
        <w:rPr>
          <w:rFonts w:ascii="Times New Roman" w:eastAsiaTheme="minorHAnsi" w:hAnsi="Times New Roman" w:cs="Times New Roman"/>
          <w:sz w:val="24"/>
          <w:szCs w:val="24"/>
          <w:lang w:eastAsia="en-US"/>
        </w:rPr>
        <w:t xml:space="preserve">, включая таких теоретиков, как Макс Вебер, Карл Маркс, Адам Смит, Эмиль Дюркгейм, </w:t>
      </w:r>
      <w:proofErr w:type="spellStart"/>
      <w:r w:rsidR="00BF05CE" w:rsidRPr="00656149">
        <w:rPr>
          <w:rFonts w:ascii="Times New Roman" w:eastAsiaTheme="minorHAnsi" w:hAnsi="Times New Roman" w:cs="Times New Roman"/>
          <w:sz w:val="24"/>
          <w:szCs w:val="24"/>
          <w:lang w:eastAsia="en-US"/>
        </w:rPr>
        <w:t>Торстейн</w:t>
      </w:r>
      <w:proofErr w:type="spellEnd"/>
      <w:r w:rsidR="00BF05CE" w:rsidRPr="00656149">
        <w:rPr>
          <w:rFonts w:ascii="Times New Roman" w:eastAsiaTheme="minorHAnsi" w:hAnsi="Times New Roman" w:cs="Times New Roman"/>
          <w:sz w:val="24"/>
          <w:szCs w:val="24"/>
          <w:lang w:eastAsia="en-US"/>
        </w:rPr>
        <w:t xml:space="preserve"> </w:t>
      </w:r>
      <w:proofErr w:type="spellStart"/>
      <w:r w:rsidR="00BF05CE" w:rsidRPr="00656149">
        <w:rPr>
          <w:rFonts w:ascii="Times New Roman" w:eastAsiaTheme="minorHAnsi" w:hAnsi="Times New Roman" w:cs="Times New Roman"/>
          <w:sz w:val="24"/>
          <w:szCs w:val="24"/>
          <w:lang w:eastAsia="en-US"/>
        </w:rPr>
        <w:t>Веблен</w:t>
      </w:r>
      <w:proofErr w:type="spellEnd"/>
      <w:r w:rsidR="00BF05CE" w:rsidRPr="00656149">
        <w:rPr>
          <w:rFonts w:ascii="Times New Roman" w:eastAsiaTheme="minorHAnsi" w:hAnsi="Times New Roman" w:cs="Times New Roman"/>
          <w:sz w:val="24"/>
          <w:szCs w:val="24"/>
          <w:lang w:eastAsia="en-US"/>
        </w:rPr>
        <w:t xml:space="preserve"> и Дэвид Рикардо</w:t>
      </w:r>
      <w:r w:rsidR="003C668D" w:rsidRPr="003C668D">
        <w:rPr>
          <w:rFonts w:ascii="Times New Roman" w:eastAsiaTheme="minorHAnsi" w:hAnsi="Times New Roman" w:cs="Times New Roman"/>
          <w:sz w:val="24"/>
          <w:szCs w:val="24"/>
          <w:lang w:eastAsia="en-US"/>
        </w:rPr>
        <w:t xml:space="preserve"> [</w:t>
      </w:r>
      <w:proofErr w:type="spellStart"/>
      <w:r w:rsidR="003C668D" w:rsidRPr="003C668D">
        <w:rPr>
          <w:rFonts w:ascii="Times New Roman" w:eastAsiaTheme="minorHAnsi" w:hAnsi="Times New Roman" w:cs="Times New Roman"/>
          <w:sz w:val="24"/>
          <w:szCs w:val="24"/>
          <w:lang w:eastAsia="en-US"/>
        </w:rPr>
        <w:t>Forsman</w:t>
      </w:r>
      <w:proofErr w:type="spellEnd"/>
      <w:r w:rsidR="003C668D" w:rsidRPr="003C668D">
        <w:rPr>
          <w:rFonts w:ascii="Times New Roman" w:eastAsiaTheme="minorHAnsi" w:hAnsi="Times New Roman" w:cs="Times New Roman"/>
          <w:sz w:val="24"/>
          <w:szCs w:val="24"/>
          <w:lang w:eastAsia="en-US"/>
        </w:rPr>
        <w:t>, 2005]</w:t>
      </w:r>
      <w:r w:rsidR="00BF05CE" w:rsidRPr="00656149">
        <w:rPr>
          <w:rFonts w:ascii="Times New Roman" w:eastAsiaTheme="minorHAnsi" w:hAnsi="Times New Roman" w:cs="Times New Roman"/>
          <w:sz w:val="24"/>
          <w:szCs w:val="24"/>
          <w:lang w:eastAsia="en-US"/>
        </w:rPr>
        <w:t xml:space="preserve">. Эти ученые подчеркивали роль культуры в экономическом развитии, </w:t>
      </w:r>
      <w:r>
        <w:rPr>
          <w:rFonts w:ascii="Times New Roman" w:eastAsiaTheme="minorHAnsi" w:hAnsi="Times New Roman" w:cs="Times New Roman"/>
          <w:sz w:val="24"/>
          <w:szCs w:val="24"/>
          <w:lang w:eastAsia="en-US"/>
        </w:rPr>
        <w:t xml:space="preserve">что связано </w:t>
      </w:r>
      <w:r w:rsidR="00BF05CE" w:rsidRPr="00656149">
        <w:rPr>
          <w:rFonts w:ascii="Times New Roman" w:eastAsiaTheme="minorHAnsi" w:hAnsi="Times New Roman" w:cs="Times New Roman"/>
          <w:sz w:val="24"/>
          <w:szCs w:val="24"/>
          <w:lang w:eastAsia="en-US"/>
        </w:rPr>
        <w:t>с идеей социального капитала</w:t>
      </w:r>
      <w:r w:rsidR="003C668D" w:rsidRPr="003C668D">
        <w:rPr>
          <w:rFonts w:ascii="Times New Roman" w:eastAsiaTheme="minorHAnsi" w:hAnsi="Times New Roman" w:cs="Times New Roman"/>
          <w:sz w:val="24"/>
          <w:szCs w:val="24"/>
          <w:lang w:eastAsia="en-US"/>
        </w:rPr>
        <w:t xml:space="preserve"> [</w:t>
      </w:r>
      <w:proofErr w:type="spellStart"/>
      <w:r w:rsidR="003C668D" w:rsidRPr="003C668D">
        <w:rPr>
          <w:rFonts w:ascii="Times New Roman" w:eastAsiaTheme="minorHAnsi" w:hAnsi="Times New Roman" w:cs="Times New Roman"/>
          <w:sz w:val="24"/>
          <w:szCs w:val="24"/>
          <w:lang w:eastAsia="en-US"/>
        </w:rPr>
        <w:t>Yasunobu</w:t>
      </w:r>
      <w:proofErr w:type="spellEnd"/>
      <w:r w:rsidR="003C668D" w:rsidRPr="003C668D">
        <w:rPr>
          <w:rFonts w:ascii="Times New Roman" w:eastAsiaTheme="minorHAnsi" w:hAnsi="Times New Roman" w:cs="Times New Roman"/>
          <w:sz w:val="24"/>
          <w:szCs w:val="24"/>
          <w:lang w:eastAsia="en-US"/>
        </w:rPr>
        <w:t xml:space="preserve">, </w:t>
      </w:r>
      <w:proofErr w:type="spellStart"/>
      <w:r w:rsidR="003C668D" w:rsidRPr="003C668D">
        <w:rPr>
          <w:rFonts w:ascii="Times New Roman" w:eastAsiaTheme="minorHAnsi" w:hAnsi="Times New Roman" w:cs="Times New Roman"/>
          <w:sz w:val="24"/>
          <w:szCs w:val="24"/>
          <w:lang w:eastAsia="en-US"/>
        </w:rPr>
        <w:t>Bhandari</w:t>
      </w:r>
      <w:proofErr w:type="spellEnd"/>
      <w:r w:rsidR="003C668D" w:rsidRPr="003C668D">
        <w:rPr>
          <w:rFonts w:ascii="Times New Roman" w:eastAsiaTheme="minorHAnsi" w:hAnsi="Times New Roman" w:cs="Times New Roman"/>
          <w:sz w:val="24"/>
          <w:szCs w:val="24"/>
          <w:lang w:eastAsia="en-US"/>
        </w:rPr>
        <w:t>, 2009]</w:t>
      </w:r>
      <w:r w:rsidR="00BF05CE" w:rsidRPr="00656149">
        <w:rPr>
          <w:rFonts w:ascii="Times New Roman" w:eastAsiaTheme="minorHAnsi" w:hAnsi="Times New Roman" w:cs="Times New Roman"/>
          <w:sz w:val="24"/>
          <w:szCs w:val="24"/>
          <w:lang w:eastAsia="en-US"/>
        </w:rPr>
        <w:t>.</w:t>
      </w:r>
    </w:p>
    <w:p w14:paraId="09FF82E6" w14:textId="4E3AFA79" w:rsidR="00BF05CE" w:rsidRPr="00B44B03" w:rsidRDefault="004A7117" w:rsidP="00022954">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Похожие идеи прослеживаются в </w:t>
      </w:r>
      <w:r w:rsidR="00BF05CE" w:rsidRPr="00656149">
        <w:rPr>
          <w:rFonts w:ascii="Times New Roman" w:eastAsiaTheme="minorHAnsi" w:hAnsi="Times New Roman" w:cs="Times New Roman"/>
          <w:sz w:val="24"/>
          <w:szCs w:val="24"/>
          <w:lang w:eastAsia="en-US"/>
        </w:rPr>
        <w:t>работа</w:t>
      </w:r>
      <w:r>
        <w:rPr>
          <w:rFonts w:ascii="Times New Roman" w:eastAsiaTheme="minorHAnsi" w:hAnsi="Times New Roman" w:cs="Times New Roman"/>
          <w:sz w:val="24"/>
          <w:szCs w:val="24"/>
          <w:lang w:eastAsia="en-US"/>
        </w:rPr>
        <w:t>х</w:t>
      </w:r>
      <w:r w:rsidR="00BF05CE" w:rsidRPr="00656149">
        <w:rPr>
          <w:rFonts w:ascii="Times New Roman" w:eastAsiaTheme="minorHAnsi" w:hAnsi="Times New Roman" w:cs="Times New Roman"/>
          <w:sz w:val="24"/>
          <w:szCs w:val="24"/>
          <w:lang w:eastAsia="en-US"/>
        </w:rPr>
        <w:t xml:space="preserve"> таких ученых, как </w:t>
      </w:r>
      <w:proofErr w:type="spellStart"/>
      <w:r w:rsidR="00BF05CE" w:rsidRPr="00656149">
        <w:rPr>
          <w:rFonts w:ascii="Times New Roman" w:eastAsiaTheme="minorHAnsi" w:hAnsi="Times New Roman" w:cs="Times New Roman"/>
          <w:sz w:val="24"/>
          <w:szCs w:val="24"/>
          <w:lang w:eastAsia="en-US"/>
        </w:rPr>
        <w:t>Токвиль</w:t>
      </w:r>
      <w:proofErr w:type="spellEnd"/>
      <w:r w:rsidR="00BF05CE" w:rsidRPr="00656149">
        <w:rPr>
          <w:rFonts w:ascii="Times New Roman" w:eastAsiaTheme="minorHAnsi" w:hAnsi="Times New Roman" w:cs="Times New Roman"/>
          <w:sz w:val="24"/>
          <w:szCs w:val="24"/>
          <w:lang w:eastAsia="en-US"/>
        </w:rPr>
        <w:t xml:space="preserve"> (ассоциативная деятельность), Джон Стюарт Милль (гражданское участие), </w:t>
      </w:r>
      <w:proofErr w:type="spellStart"/>
      <w:r w:rsidR="00BF05CE" w:rsidRPr="00656149">
        <w:rPr>
          <w:rFonts w:ascii="Times New Roman" w:eastAsiaTheme="minorHAnsi" w:hAnsi="Times New Roman" w:cs="Times New Roman"/>
          <w:sz w:val="24"/>
          <w:szCs w:val="24"/>
          <w:lang w:eastAsia="en-US"/>
        </w:rPr>
        <w:t>Тоннис</w:t>
      </w:r>
      <w:proofErr w:type="spellEnd"/>
      <w:r w:rsidR="00BF05CE" w:rsidRPr="00656149">
        <w:rPr>
          <w:rFonts w:ascii="Times New Roman" w:eastAsiaTheme="minorHAnsi" w:hAnsi="Times New Roman" w:cs="Times New Roman"/>
          <w:sz w:val="24"/>
          <w:szCs w:val="24"/>
          <w:lang w:eastAsia="en-US"/>
        </w:rPr>
        <w:t xml:space="preserve"> (общественная ценность), Дюркгейм (формы солидарности), Вебер (иерархия и власть), Локк (гражданское общество), Руссо (сеть отношени</w:t>
      </w:r>
      <w:r w:rsidR="00681F70">
        <w:rPr>
          <w:rFonts w:ascii="Times New Roman" w:eastAsiaTheme="minorHAnsi" w:hAnsi="Times New Roman" w:cs="Times New Roman"/>
          <w:sz w:val="24"/>
          <w:szCs w:val="24"/>
          <w:lang w:eastAsia="en-US"/>
        </w:rPr>
        <w:t>й</w:t>
      </w:r>
      <w:r w:rsidR="00BF05CE" w:rsidRPr="00656149">
        <w:rPr>
          <w:rFonts w:ascii="Times New Roman" w:eastAsiaTheme="minorHAnsi" w:hAnsi="Times New Roman" w:cs="Times New Roman"/>
          <w:sz w:val="24"/>
          <w:szCs w:val="24"/>
          <w:lang w:eastAsia="en-US"/>
        </w:rPr>
        <w:t xml:space="preserve">), </w:t>
      </w:r>
      <w:proofErr w:type="spellStart"/>
      <w:r w:rsidR="00BF05CE" w:rsidRPr="00656149">
        <w:rPr>
          <w:rFonts w:ascii="Times New Roman" w:eastAsiaTheme="minorHAnsi" w:hAnsi="Times New Roman" w:cs="Times New Roman"/>
          <w:sz w:val="24"/>
          <w:szCs w:val="24"/>
          <w:lang w:eastAsia="en-US"/>
        </w:rPr>
        <w:t>Зиммель</w:t>
      </w:r>
      <w:proofErr w:type="spellEnd"/>
      <w:r w:rsidR="00BF05CE" w:rsidRPr="00656149">
        <w:rPr>
          <w:rFonts w:ascii="Times New Roman" w:eastAsiaTheme="minorHAnsi" w:hAnsi="Times New Roman" w:cs="Times New Roman"/>
          <w:sz w:val="24"/>
          <w:szCs w:val="24"/>
          <w:lang w:eastAsia="en-US"/>
        </w:rPr>
        <w:t xml:space="preserve"> (групповая идентичность) и Маркс (социальный класс)</w:t>
      </w:r>
      <w:r w:rsidR="009229A9">
        <w:rPr>
          <w:rFonts w:ascii="Times New Roman" w:eastAsiaTheme="minorHAnsi" w:hAnsi="Times New Roman" w:cs="Times New Roman"/>
          <w:sz w:val="24"/>
          <w:szCs w:val="24"/>
          <w:lang w:eastAsia="en-US"/>
        </w:rPr>
        <w:t xml:space="preserve"> </w:t>
      </w:r>
      <w:r w:rsidR="00B44B03" w:rsidRPr="00DC19E3">
        <w:rPr>
          <w:rFonts w:ascii="Times New Roman" w:eastAsiaTheme="minorHAnsi" w:hAnsi="Times New Roman" w:cs="Times New Roman"/>
          <w:sz w:val="24"/>
          <w:szCs w:val="24"/>
          <w:lang w:eastAsia="en-US"/>
        </w:rPr>
        <w:t>[</w:t>
      </w:r>
      <w:r w:rsidR="00B44B03">
        <w:rPr>
          <w:rFonts w:ascii="Times New Roman" w:eastAsiaTheme="minorHAnsi" w:hAnsi="Times New Roman" w:cs="Times New Roman"/>
          <w:sz w:val="24"/>
          <w:szCs w:val="24"/>
          <w:lang w:val="en-US" w:eastAsia="en-US"/>
        </w:rPr>
        <w:t>Claridge</w:t>
      </w:r>
      <w:r w:rsidR="00B44B03" w:rsidRPr="00DC19E3">
        <w:rPr>
          <w:rFonts w:ascii="Times New Roman" w:eastAsiaTheme="minorHAnsi" w:hAnsi="Times New Roman" w:cs="Times New Roman"/>
          <w:sz w:val="24"/>
          <w:szCs w:val="24"/>
          <w:lang w:eastAsia="en-US"/>
        </w:rPr>
        <w:t>, 20</w:t>
      </w:r>
      <w:r w:rsidR="00095416" w:rsidRPr="009229A9">
        <w:rPr>
          <w:rFonts w:ascii="Times New Roman" w:eastAsiaTheme="minorHAnsi" w:hAnsi="Times New Roman" w:cs="Times New Roman"/>
          <w:sz w:val="24"/>
          <w:szCs w:val="24"/>
          <w:lang w:eastAsia="en-US"/>
        </w:rPr>
        <w:t>20</w:t>
      </w:r>
      <w:r w:rsidR="00B44B03" w:rsidRPr="00DC19E3">
        <w:rPr>
          <w:rFonts w:ascii="Times New Roman" w:eastAsiaTheme="minorHAnsi" w:hAnsi="Times New Roman" w:cs="Times New Roman"/>
          <w:sz w:val="24"/>
          <w:szCs w:val="24"/>
          <w:lang w:eastAsia="en-US"/>
        </w:rPr>
        <w:t>]</w:t>
      </w:r>
      <w:r w:rsidR="009229A9">
        <w:rPr>
          <w:rFonts w:ascii="Times New Roman" w:eastAsiaTheme="minorHAnsi" w:hAnsi="Times New Roman" w:cs="Times New Roman"/>
          <w:sz w:val="24"/>
          <w:szCs w:val="24"/>
          <w:lang w:eastAsia="en-US"/>
        </w:rPr>
        <w:t>.</w:t>
      </w:r>
    </w:p>
    <w:p w14:paraId="66CC4998" w14:textId="3FB85446" w:rsidR="00BC5937" w:rsidRPr="004E7FD6" w:rsidRDefault="003E102C"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Много времени изучению сущности социального капитала </w:t>
      </w:r>
      <w:r w:rsidR="00F90281">
        <w:rPr>
          <w:rFonts w:ascii="Times New Roman" w:eastAsiaTheme="minorHAnsi" w:hAnsi="Times New Roman" w:cs="Times New Roman"/>
          <w:sz w:val="24"/>
          <w:szCs w:val="24"/>
          <w:lang w:eastAsia="en-US"/>
        </w:rPr>
        <w:t xml:space="preserve">посвятил </w:t>
      </w:r>
      <w:proofErr w:type="spellStart"/>
      <w:r w:rsidR="00BC5937" w:rsidRPr="004E7FD6">
        <w:rPr>
          <w:rFonts w:ascii="Times New Roman" w:eastAsiaTheme="minorHAnsi" w:hAnsi="Times New Roman" w:cs="Times New Roman"/>
          <w:sz w:val="24"/>
          <w:szCs w:val="24"/>
          <w:lang w:eastAsia="en-US"/>
        </w:rPr>
        <w:t>Токвиль</w:t>
      </w:r>
      <w:proofErr w:type="spellEnd"/>
      <w:r>
        <w:rPr>
          <w:rFonts w:ascii="Times New Roman" w:eastAsiaTheme="minorHAnsi" w:hAnsi="Times New Roman" w:cs="Times New Roman"/>
          <w:sz w:val="24"/>
          <w:szCs w:val="24"/>
          <w:lang w:eastAsia="en-US"/>
        </w:rPr>
        <w:t xml:space="preserve">, однако он называл </w:t>
      </w:r>
      <w:r w:rsidR="00BC5937" w:rsidRPr="004E7FD6">
        <w:rPr>
          <w:rFonts w:ascii="Times New Roman" w:eastAsiaTheme="minorHAnsi" w:hAnsi="Times New Roman" w:cs="Times New Roman"/>
          <w:sz w:val="24"/>
          <w:szCs w:val="24"/>
          <w:lang w:eastAsia="en-US"/>
        </w:rPr>
        <w:t xml:space="preserve">это явление </w:t>
      </w:r>
      <w:r w:rsidR="004231A8">
        <w:rPr>
          <w:rFonts w:ascii="Times New Roman" w:eastAsiaTheme="minorHAnsi" w:hAnsi="Times New Roman" w:cs="Times New Roman"/>
          <w:sz w:val="24"/>
          <w:szCs w:val="24"/>
          <w:lang w:eastAsia="en-US"/>
        </w:rPr>
        <w:t>иначе, «</w:t>
      </w:r>
      <w:r w:rsidR="00BC5937" w:rsidRPr="004E7FD6">
        <w:rPr>
          <w:rFonts w:ascii="Times New Roman" w:eastAsiaTheme="minorHAnsi" w:hAnsi="Times New Roman" w:cs="Times New Roman"/>
          <w:sz w:val="24"/>
          <w:szCs w:val="24"/>
          <w:lang w:eastAsia="en-US"/>
        </w:rPr>
        <w:t>искусство</w:t>
      </w:r>
      <w:r>
        <w:rPr>
          <w:rFonts w:ascii="Times New Roman" w:eastAsiaTheme="minorHAnsi" w:hAnsi="Times New Roman" w:cs="Times New Roman"/>
          <w:sz w:val="24"/>
          <w:szCs w:val="24"/>
          <w:lang w:eastAsia="en-US"/>
        </w:rPr>
        <w:t>м</w:t>
      </w:r>
      <w:r w:rsidR="00BC5937" w:rsidRPr="004E7FD6">
        <w:rPr>
          <w:rFonts w:ascii="Times New Roman" w:eastAsiaTheme="minorHAnsi" w:hAnsi="Times New Roman" w:cs="Times New Roman"/>
          <w:sz w:val="24"/>
          <w:szCs w:val="24"/>
          <w:lang w:eastAsia="en-US"/>
        </w:rPr>
        <w:t xml:space="preserve"> объединения</w:t>
      </w:r>
      <w:r w:rsidR="004231A8">
        <w:rPr>
          <w:rFonts w:ascii="Times New Roman" w:eastAsiaTheme="minorHAnsi" w:hAnsi="Times New Roman" w:cs="Times New Roman"/>
          <w:sz w:val="24"/>
          <w:szCs w:val="24"/>
          <w:lang w:eastAsia="en-US"/>
        </w:rPr>
        <w:t>»</w:t>
      </w:r>
      <w:r w:rsidR="009229A9">
        <w:rPr>
          <w:rFonts w:ascii="Times New Roman" w:eastAsiaTheme="minorHAnsi" w:hAnsi="Times New Roman" w:cs="Times New Roman"/>
          <w:sz w:val="24"/>
          <w:szCs w:val="24"/>
          <w:lang w:eastAsia="en-US"/>
        </w:rPr>
        <w:t xml:space="preserve"> </w:t>
      </w:r>
      <w:r w:rsidR="003C668D" w:rsidRPr="004E7FD6">
        <w:rPr>
          <w:rFonts w:ascii="Times New Roman" w:eastAsiaTheme="minorHAnsi" w:hAnsi="Times New Roman" w:cs="Times New Roman"/>
          <w:sz w:val="24"/>
          <w:szCs w:val="24"/>
          <w:lang w:eastAsia="en-US"/>
        </w:rPr>
        <w:t>[</w:t>
      </w:r>
      <w:proofErr w:type="spellStart"/>
      <w:r w:rsidR="00095416">
        <w:rPr>
          <w:rFonts w:ascii="Times New Roman" w:eastAsiaTheme="minorHAnsi" w:hAnsi="Times New Roman" w:cs="Times New Roman"/>
          <w:sz w:val="24"/>
          <w:szCs w:val="24"/>
          <w:lang w:eastAsia="en-US"/>
        </w:rPr>
        <w:t>Токвиль</w:t>
      </w:r>
      <w:proofErr w:type="spellEnd"/>
      <w:r w:rsidR="003C668D" w:rsidRPr="004E7FD6">
        <w:rPr>
          <w:rFonts w:ascii="Times New Roman" w:eastAsiaTheme="minorHAnsi" w:hAnsi="Times New Roman" w:cs="Times New Roman"/>
          <w:sz w:val="24"/>
          <w:szCs w:val="24"/>
          <w:lang w:eastAsia="en-US"/>
        </w:rPr>
        <w:t>, 1992]</w:t>
      </w:r>
      <w:r w:rsidR="009229A9">
        <w:rPr>
          <w:rFonts w:ascii="Times New Roman" w:eastAsiaTheme="minorHAnsi" w:hAnsi="Times New Roman" w:cs="Times New Roman"/>
          <w:sz w:val="24"/>
          <w:szCs w:val="24"/>
          <w:lang w:eastAsia="en-US"/>
        </w:rPr>
        <w:t>.</w:t>
      </w:r>
      <w:r w:rsidR="00BC5937" w:rsidRPr="004E7FD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Им была выдвинута идея </w:t>
      </w:r>
      <w:r w:rsidR="00BC5937" w:rsidRPr="004E7FD6">
        <w:rPr>
          <w:rFonts w:ascii="Times New Roman" w:eastAsiaTheme="minorHAnsi" w:hAnsi="Times New Roman" w:cs="Times New Roman"/>
          <w:sz w:val="24"/>
          <w:szCs w:val="24"/>
          <w:lang w:eastAsia="en-US"/>
        </w:rPr>
        <w:t xml:space="preserve">о том, что </w:t>
      </w:r>
      <w:r>
        <w:rPr>
          <w:rFonts w:ascii="Times New Roman" w:eastAsiaTheme="minorHAnsi" w:hAnsi="Times New Roman" w:cs="Times New Roman"/>
          <w:sz w:val="24"/>
          <w:szCs w:val="24"/>
          <w:lang w:eastAsia="en-US"/>
        </w:rPr>
        <w:t xml:space="preserve">на успешное развитие американского общества значительное влияние оказывают </w:t>
      </w:r>
      <w:r w:rsidR="00BC5937" w:rsidRPr="004E7FD6">
        <w:rPr>
          <w:rFonts w:ascii="Times New Roman" w:eastAsiaTheme="minorHAnsi" w:hAnsi="Times New Roman" w:cs="Times New Roman"/>
          <w:sz w:val="24"/>
          <w:szCs w:val="24"/>
          <w:lang w:eastAsia="en-US"/>
        </w:rPr>
        <w:t xml:space="preserve">традиции объединения </w:t>
      </w:r>
      <w:r>
        <w:rPr>
          <w:rFonts w:ascii="Times New Roman" w:eastAsiaTheme="minorHAnsi" w:hAnsi="Times New Roman" w:cs="Times New Roman"/>
          <w:sz w:val="24"/>
          <w:szCs w:val="24"/>
          <w:lang w:eastAsia="en-US"/>
        </w:rPr>
        <w:t xml:space="preserve">людей </w:t>
      </w:r>
      <w:r w:rsidRPr="004E7FD6">
        <w:rPr>
          <w:rFonts w:ascii="Times New Roman" w:eastAsiaTheme="minorHAnsi" w:hAnsi="Times New Roman" w:cs="Times New Roman"/>
          <w:sz w:val="24"/>
          <w:szCs w:val="24"/>
          <w:lang w:eastAsia="en-US"/>
        </w:rPr>
        <w:t xml:space="preserve">в добровольные организации </w:t>
      </w:r>
      <w:r>
        <w:rPr>
          <w:rFonts w:ascii="Times New Roman" w:eastAsiaTheme="minorHAnsi" w:hAnsi="Times New Roman" w:cs="Times New Roman"/>
          <w:sz w:val="24"/>
          <w:szCs w:val="24"/>
          <w:lang w:eastAsia="en-US"/>
        </w:rPr>
        <w:t xml:space="preserve">для достижения </w:t>
      </w:r>
      <w:r w:rsidR="00BC5937" w:rsidRPr="004E7FD6">
        <w:rPr>
          <w:rFonts w:ascii="Times New Roman" w:eastAsiaTheme="minorHAnsi" w:hAnsi="Times New Roman" w:cs="Times New Roman"/>
          <w:sz w:val="24"/>
          <w:szCs w:val="24"/>
          <w:lang w:eastAsia="en-US"/>
        </w:rPr>
        <w:t xml:space="preserve">общественно значимых целей. </w:t>
      </w:r>
    </w:p>
    <w:p w14:paraId="55055EE4" w14:textId="77777777" w:rsidR="00A55217" w:rsidRDefault="004231A8"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Подход Дюркгейма отличался тем, что он особое значение придавал исследованию социальной солидарности. Он пытался найти для социального мира такое особое измерение, которое позволит воспринимать его не просто как набор общественных институтов и ролей, а откроет для людей важность общественных целей в объединении и сплочении. </w:t>
      </w:r>
    </w:p>
    <w:p w14:paraId="4380D8F8" w14:textId="0BBCDAB7" w:rsidR="00BC5937" w:rsidRPr="004E7FD6" w:rsidRDefault="00BC5937"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sidRPr="004E7FD6">
        <w:rPr>
          <w:rFonts w:ascii="Times New Roman" w:eastAsiaTheme="minorHAnsi" w:hAnsi="Times New Roman" w:cs="Times New Roman"/>
          <w:sz w:val="24"/>
          <w:szCs w:val="24"/>
          <w:lang w:eastAsia="en-US"/>
        </w:rPr>
        <w:t xml:space="preserve">Можно предположить, что </w:t>
      </w:r>
      <w:r w:rsidR="006A5AAD">
        <w:rPr>
          <w:rFonts w:ascii="Times New Roman" w:eastAsiaTheme="minorHAnsi" w:hAnsi="Times New Roman" w:cs="Times New Roman"/>
          <w:sz w:val="24"/>
          <w:szCs w:val="24"/>
          <w:lang w:eastAsia="en-US"/>
        </w:rPr>
        <w:t>если бы термин «социальный капитал» уже существовал в то время</w:t>
      </w:r>
      <w:r w:rsidR="00681F70">
        <w:rPr>
          <w:rFonts w:ascii="Times New Roman" w:eastAsiaTheme="minorHAnsi" w:hAnsi="Times New Roman" w:cs="Times New Roman"/>
          <w:sz w:val="24"/>
          <w:szCs w:val="24"/>
          <w:lang w:eastAsia="en-US"/>
        </w:rPr>
        <w:t>,</w:t>
      </w:r>
      <w:r w:rsidR="006A5AAD">
        <w:rPr>
          <w:rFonts w:ascii="Times New Roman" w:eastAsiaTheme="minorHAnsi" w:hAnsi="Times New Roman" w:cs="Times New Roman"/>
          <w:sz w:val="24"/>
          <w:szCs w:val="24"/>
          <w:lang w:eastAsia="en-US"/>
        </w:rPr>
        <w:t xml:space="preserve"> </w:t>
      </w:r>
      <w:r w:rsidR="004231A8">
        <w:rPr>
          <w:rFonts w:ascii="Times New Roman" w:eastAsiaTheme="minorHAnsi" w:hAnsi="Times New Roman" w:cs="Times New Roman"/>
          <w:sz w:val="24"/>
          <w:szCs w:val="24"/>
          <w:lang w:eastAsia="en-US"/>
        </w:rPr>
        <w:t xml:space="preserve">то Дюркгейм </w:t>
      </w:r>
      <w:r w:rsidRPr="004E7FD6">
        <w:rPr>
          <w:rFonts w:ascii="Times New Roman" w:eastAsiaTheme="minorHAnsi" w:hAnsi="Times New Roman" w:cs="Times New Roman"/>
          <w:sz w:val="24"/>
          <w:szCs w:val="24"/>
          <w:lang w:eastAsia="en-US"/>
        </w:rPr>
        <w:t xml:space="preserve">рассматривал </w:t>
      </w:r>
      <w:r w:rsidR="006A5AAD">
        <w:rPr>
          <w:rFonts w:ascii="Times New Roman" w:eastAsiaTheme="minorHAnsi" w:hAnsi="Times New Roman" w:cs="Times New Roman"/>
          <w:sz w:val="24"/>
          <w:szCs w:val="24"/>
          <w:lang w:eastAsia="en-US"/>
        </w:rPr>
        <w:t xml:space="preserve">бы его, </w:t>
      </w:r>
      <w:r w:rsidRPr="004E7FD6">
        <w:rPr>
          <w:rFonts w:ascii="Times New Roman" w:eastAsiaTheme="minorHAnsi" w:hAnsi="Times New Roman" w:cs="Times New Roman"/>
          <w:sz w:val="24"/>
          <w:szCs w:val="24"/>
          <w:lang w:eastAsia="en-US"/>
        </w:rPr>
        <w:t>как ресурс, принадлежащий всему социуму</w:t>
      </w:r>
      <w:r w:rsidR="007B5124">
        <w:rPr>
          <w:rFonts w:ascii="Times New Roman" w:eastAsiaTheme="minorHAnsi" w:hAnsi="Times New Roman" w:cs="Times New Roman"/>
          <w:sz w:val="24"/>
          <w:szCs w:val="24"/>
          <w:lang w:eastAsia="en-US"/>
        </w:rPr>
        <w:t xml:space="preserve"> </w:t>
      </w:r>
      <w:r w:rsidR="007B5124" w:rsidRPr="004E7FD6">
        <w:rPr>
          <w:rFonts w:ascii="Times New Roman" w:eastAsiaTheme="minorHAnsi" w:hAnsi="Times New Roman" w:cs="Times New Roman"/>
          <w:sz w:val="24"/>
          <w:szCs w:val="24"/>
          <w:lang w:eastAsia="en-US"/>
        </w:rPr>
        <w:t>[Семенова,</w:t>
      </w:r>
      <w:r w:rsidR="007B5124" w:rsidRPr="0014189C">
        <w:rPr>
          <w:rFonts w:ascii="Times New Roman" w:eastAsiaTheme="minorHAnsi" w:hAnsi="Times New Roman" w:cs="Times New Roman"/>
          <w:sz w:val="24"/>
          <w:szCs w:val="24"/>
          <w:lang w:eastAsia="en-US"/>
        </w:rPr>
        <w:t xml:space="preserve"> </w:t>
      </w:r>
      <w:r w:rsidR="007B5124" w:rsidRPr="004E7FD6">
        <w:rPr>
          <w:rFonts w:ascii="Times New Roman" w:eastAsiaTheme="minorHAnsi" w:hAnsi="Times New Roman" w:cs="Times New Roman"/>
          <w:sz w:val="24"/>
          <w:szCs w:val="24"/>
          <w:lang w:eastAsia="en-US"/>
        </w:rPr>
        <w:t>2007]</w:t>
      </w:r>
      <w:r w:rsidR="009229A9">
        <w:rPr>
          <w:rFonts w:ascii="Times New Roman" w:eastAsiaTheme="minorHAnsi" w:hAnsi="Times New Roman" w:cs="Times New Roman"/>
          <w:sz w:val="24"/>
          <w:szCs w:val="24"/>
          <w:lang w:eastAsia="en-US"/>
        </w:rPr>
        <w:t>.</w:t>
      </w:r>
    </w:p>
    <w:p w14:paraId="32271DB6" w14:textId="61F41EE4" w:rsidR="00BC5937" w:rsidRDefault="004F7105"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Для </w:t>
      </w:r>
      <w:proofErr w:type="spellStart"/>
      <w:r w:rsidR="00B60B79">
        <w:rPr>
          <w:rFonts w:ascii="Times New Roman" w:eastAsiaTheme="minorHAnsi" w:hAnsi="Times New Roman" w:cs="Times New Roman"/>
          <w:sz w:val="24"/>
          <w:szCs w:val="24"/>
          <w:lang w:eastAsia="en-US"/>
        </w:rPr>
        <w:t>Зиммеля</w:t>
      </w:r>
      <w:proofErr w:type="spellEnd"/>
      <w:r w:rsidR="00B60B7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общество – это совокупность межличностных отношений, поэтому в его работах о социальном капитале </w:t>
      </w:r>
      <w:r w:rsidR="00B60B79">
        <w:rPr>
          <w:rFonts w:ascii="Times New Roman" w:eastAsiaTheme="minorHAnsi" w:hAnsi="Times New Roman" w:cs="Times New Roman"/>
          <w:sz w:val="24"/>
          <w:szCs w:val="24"/>
          <w:lang w:eastAsia="en-US"/>
        </w:rPr>
        <w:t>п</w:t>
      </w:r>
      <w:r w:rsidR="00BC5937" w:rsidRPr="004E7FD6">
        <w:rPr>
          <w:rFonts w:ascii="Times New Roman" w:eastAsiaTheme="minorHAnsi" w:hAnsi="Times New Roman" w:cs="Times New Roman"/>
          <w:sz w:val="24"/>
          <w:szCs w:val="24"/>
          <w:lang w:eastAsia="en-US"/>
        </w:rPr>
        <w:t xml:space="preserve">редметом исследования являлись формы социального взаимодействия, </w:t>
      </w:r>
      <w:r>
        <w:rPr>
          <w:rFonts w:ascii="Times New Roman" w:eastAsiaTheme="minorHAnsi" w:hAnsi="Times New Roman" w:cs="Times New Roman"/>
          <w:sz w:val="24"/>
          <w:szCs w:val="24"/>
          <w:lang w:eastAsia="en-US"/>
        </w:rPr>
        <w:t xml:space="preserve">определённые исторически образцы поведения. Несмотря на ограниченность подхода, </w:t>
      </w:r>
      <w:proofErr w:type="spellStart"/>
      <w:r w:rsidR="00B60B79">
        <w:rPr>
          <w:rFonts w:ascii="Times New Roman" w:eastAsiaTheme="minorHAnsi" w:hAnsi="Times New Roman" w:cs="Times New Roman"/>
          <w:sz w:val="24"/>
          <w:szCs w:val="24"/>
          <w:lang w:eastAsia="en-US"/>
        </w:rPr>
        <w:t>Зиммель</w:t>
      </w:r>
      <w:proofErr w:type="spellEnd"/>
      <w:r w:rsidR="00B60B79">
        <w:rPr>
          <w:rFonts w:ascii="Times New Roman" w:eastAsiaTheme="minorHAnsi" w:hAnsi="Times New Roman" w:cs="Times New Roman"/>
          <w:sz w:val="24"/>
          <w:szCs w:val="24"/>
          <w:lang w:eastAsia="en-US"/>
        </w:rPr>
        <w:t xml:space="preserve"> выделил </w:t>
      </w:r>
      <w:r w:rsidR="00BC5937" w:rsidRPr="004E7FD6">
        <w:rPr>
          <w:rFonts w:ascii="Times New Roman" w:eastAsiaTheme="minorHAnsi" w:hAnsi="Times New Roman" w:cs="Times New Roman"/>
          <w:sz w:val="24"/>
          <w:szCs w:val="24"/>
          <w:lang w:eastAsia="en-US"/>
        </w:rPr>
        <w:t>основны</w:t>
      </w:r>
      <w:r w:rsidR="00B60B79">
        <w:rPr>
          <w:rFonts w:ascii="Times New Roman" w:eastAsiaTheme="minorHAnsi" w:hAnsi="Times New Roman" w:cs="Times New Roman"/>
          <w:sz w:val="24"/>
          <w:szCs w:val="24"/>
          <w:lang w:eastAsia="en-US"/>
        </w:rPr>
        <w:t xml:space="preserve">е </w:t>
      </w:r>
      <w:r w:rsidR="00BC5937" w:rsidRPr="004E7FD6">
        <w:rPr>
          <w:rFonts w:ascii="Times New Roman" w:eastAsiaTheme="minorHAnsi" w:hAnsi="Times New Roman" w:cs="Times New Roman"/>
          <w:sz w:val="24"/>
          <w:szCs w:val="24"/>
          <w:lang w:eastAsia="en-US"/>
        </w:rPr>
        <w:t>социальны</w:t>
      </w:r>
      <w:r w:rsidR="00B60B79">
        <w:rPr>
          <w:rFonts w:ascii="Times New Roman" w:eastAsiaTheme="minorHAnsi" w:hAnsi="Times New Roman" w:cs="Times New Roman"/>
          <w:sz w:val="24"/>
          <w:szCs w:val="24"/>
          <w:lang w:eastAsia="en-US"/>
        </w:rPr>
        <w:t>е</w:t>
      </w:r>
      <w:r w:rsidR="00BC5937" w:rsidRPr="004E7FD6">
        <w:rPr>
          <w:rFonts w:ascii="Times New Roman" w:eastAsiaTheme="minorHAnsi" w:hAnsi="Times New Roman" w:cs="Times New Roman"/>
          <w:sz w:val="24"/>
          <w:szCs w:val="24"/>
          <w:lang w:eastAsia="en-US"/>
        </w:rPr>
        <w:t xml:space="preserve"> форм</w:t>
      </w:r>
      <w:r w:rsidR="00B60B79">
        <w:rPr>
          <w:rFonts w:ascii="Times New Roman" w:eastAsiaTheme="minorHAnsi" w:hAnsi="Times New Roman" w:cs="Times New Roman"/>
          <w:sz w:val="24"/>
          <w:szCs w:val="24"/>
          <w:lang w:eastAsia="en-US"/>
        </w:rPr>
        <w:t>ы</w:t>
      </w:r>
      <w:r w:rsidR="00BC5937" w:rsidRPr="004E7FD6">
        <w:rPr>
          <w:rFonts w:ascii="Times New Roman" w:eastAsiaTheme="minorHAnsi" w:hAnsi="Times New Roman" w:cs="Times New Roman"/>
          <w:sz w:val="24"/>
          <w:szCs w:val="24"/>
          <w:lang w:eastAsia="en-US"/>
        </w:rPr>
        <w:t xml:space="preserve"> взаимодействия: договор, конкуренция, конфликт, авторитет, подчинение, ранг</w:t>
      </w:r>
      <w:r>
        <w:rPr>
          <w:rFonts w:ascii="Times New Roman" w:eastAsiaTheme="minorHAnsi" w:hAnsi="Times New Roman" w:cs="Times New Roman"/>
          <w:sz w:val="24"/>
          <w:szCs w:val="24"/>
          <w:lang w:eastAsia="en-US"/>
        </w:rPr>
        <w:t>, что используется в современных исследованиях</w:t>
      </w:r>
      <w:r w:rsidR="00BC5937" w:rsidRPr="004E7FD6">
        <w:rPr>
          <w:rFonts w:ascii="Times New Roman" w:eastAsiaTheme="minorHAnsi" w:hAnsi="Times New Roman" w:cs="Times New Roman"/>
          <w:sz w:val="24"/>
          <w:szCs w:val="24"/>
          <w:lang w:eastAsia="en-US"/>
        </w:rPr>
        <w:t xml:space="preserve"> [</w:t>
      </w:r>
      <w:r w:rsidR="004820EE" w:rsidRPr="004E7FD6">
        <w:rPr>
          <w:rFonts w:ascii="Times New Roman" w:eastAsiaTheme="minorHAnsi" w:hAnsi="Times New Roman" w:cs="Times New Roman"/>
          <w:sz w:val="24"/>
          <w:szCs w:val="24"/>
          <w:lang w:eastAsia="en-US"/>
        </w:rPr>
        <w:t>Семенова,</w:t>
      </w:r>
      <w:r w:rsidR="00C46673" w:rsidRPr="0014189C">
        <w:rPr>
          <w:rFonts w:ascii="Times New Roman" w:eastAsiaTheme="minorHAnsi" w:hAnsi="Times New Roman" w:cs="Times New Roman"/>
          <w:sz w:val="24"/>
          <w:szCs w:val="24"/>
          <w:lang w:eastAsia="en-US"/>
        </w:rPr>
        <w:t xml:space="preserve"> </w:t>
      </w:r>
      <w:r w:rsidR="004820EE" w:rsidRPr="004E7FD6">
        <w:rPr>
          <w:rFonts w:ascii="Times New Roman" w:eastAsiaTheme="minorHAnsi" w:hAnsi="Times New Roman" w:cs="Times New Roman"/>
          <w:sz w:val="24"/>
          <w:szCs w:val="24"/>
          <w:lang w:eastAsia="en-US"/>
        </w:rPr>
        <w:t>2007]</w:t>
      </w:r>
      <w:r w:rsidR="009229A9">
        <w:rPr>
          <w:rFonts w:ascii="Times New Roman" w:eastAsiaTheme="minorHAnsi" w:hAnsi="Times New Roman" w:cs="Times New Roman"/>
          <w:sz w:val="24"/>
          <w:szCs w:val="24"/>
          <w:lang w:eastAsia="en-US"/>
        </w:rPr>
        <w:t>.</w:t>
      </w:r>
    </w:p>
    <w:p w14:paraId="7C4040C7" w14:textId="77777777" w:rsidR="00447804" w:rsidRPr="004E7FD6" w:rsidRDefault="00447804" w:rsidP="00BC5937">
      <w:pPr>
        <w:tabs>
          <w:tab w:val="left" w:pos="1240"/>
        </w:tabs>
        <w:spacing w:line="360" w:lineRule="auto"/>
        <w:ind w:firstLine="709"/>
        <w:jc w:val="both"/>
        <w:rPr>
          <w:rFonts w:ascii="Times New Roman" w:eastAsiaTheme="minorHAnsi" w:hAnsi="Times New Roman" w:cs="Times New Roman"/>
          <w:sz w:val="24"/>
          <w:szCs w:val="24"/>
          <w:lang w:eastAsia="en-US"/>
        </w:rPr>
      </w:pPr>
    </w:p>
    <w:p w14:paraId="75469FCB" w14:textId="142A5143" w:rsidR="00BF05CE" w:rsidRPr="00447804" w:rsidRDefault="00447804" w:rsidP="00022954">
      <w:pPr>
        <w:tabs>
          <w:tab w:val="left" w:pos="1240"/>
        </w:tabs>
        <w:spacing w:line="360" w:lineRule="auto"/>
        <w:ind w:firstLine="709"/>
        <w:jc w:val="both"/>
        <w:rPr>
          <w:rFonts w:ascii="Times New Roman" w:eastAsiaTheme="minorHAnsi" w:hAnsi="Times New Roman" w:cs="Times New Roman"/>
          <w:i/>
          <w:iCs/>
          <w:sz w:val="24"/>
          <w:szCs w:val="24"/>
          <w:u w:val="single"/>
          <w:lang w:eastAsia="en-US"/>
        </w:rPr>
      </w:pPr>
      <w:r w:rsidRPr="00BA3070">
        <w:rPr>
          <w:rFonts w:ascii="Times New Roman" w:eastAsiaTheme="minorHAnsi" w:hAnsi="Times New Roman" w:cs="Times New Roman"/>
          <w:i/>
          <w:iCs/>
          <w:sz w:val="24"/>
          <w:szCs w:val="24"/>
          <w:u w:val="single"/>
          <w:lang w:eastAsia="en-US"/>
        </w:rPr>
        <w:t xml:space="preserve">Этап </w:t>
      </w:r>
      <w:r>
        <w:rPr>
          <w:rFonts w:ascii="Times New Roman" w:eastAsiaTheme="minorHAnsi" w:hAnsi="Times New Roman" w:cs="Times New Roman"/>
          <w:i/>
          <w:iCs/>
          <w:sz w:val="24"/>
          <w:szCs w:val="24"/>
          <w:u w:val="single"/>
          <w:lang w:eastAsia="en-US"/>
        </w:rPr>
        <w:t>2:</w:t>
      </w:r>
    </w:p>
    <w:p w14:paraId="005BAC26" w14:textId="346AE828" w:rsidR="00FD317A" w:rsidRDefault="00022954" w:rsidP="00022954">
      <w:pPr>
        <w:tabs>
          <w:tab w:val="left" w:pos="1240"/>
        </w:tabs>
        <w:spacing w:line="360" w:lineRule="auto"/>
        <w:ind w:firstLine="709"/>
        <w:jc w:val="both"/>
        <w:rPr>
          <w:rFonts w:ascii="Times New Roman" w:eastAsiaTheme="minorHAnsi" w:hAnsi="Times New Roman" w:cs="Times New Roman"/>
          <w:sz w:val="24"/>
          <w:szCs w:val="24"/>
          <w:lang w:eastAsia="en-US"/>
        </w:rPr>
      </w:pPr>
      <w:r w:rsidRPr="00BF05CE">
        <w:rPr>
          <w:rFonts w:ascii="Times New Roman" w:eastAsiaTheme="minorHAnsi" w:hAnsi="Times New Roman" w:cs="Times New Roman"/>
          <w:b/>
          <w:bCs/>
          <w:sz w:val="24"/>
          <w:szCs w:val="24"/>
          <w:lang w:eastAsia="en-US"/>
        </w:rPr>
        <w:t xml:space="preserve">Раннее использование термина </w:t>
      </w:r>
      <w:r w:rsidR="00447804">
        <w:rPr>
          <w:rFonts w:ascii="Times New Roman" w:eastAsiaTheme="minorHAnsi" w:hAnsi="Times New Roman" w:cs="Times New Roman"/>
          <w:b/>
          <w:bCs/>
          <w:sz w:val="24"/>
          <w:szCs w:val="24"/>
          <w:lang w:eastAsia="en-US"/>
        </w:rPr>
        <w:t>«социальный капитал»</w:t>
      </w:r>
      <w:r w:rsidR="00447804" w:rsidRPr="00BF05CE">
        <w:rPr>
          <w:rFonts w:ascii="Times New Roman" w:eastAsiaTheme="minorHAnsi" w:hAnsi="Times New Roman" w:cs="Times New Roman"/>
          <w:b/>
          <w:bCs/>
          <w:sz w:val="24"/>
          <w:szCs w:val="24"/>
          <w:lang w:eastAsia="en-US"/>
        </w:rPr>
        <w:t xml:space="preserve"> </w:t>
      </w:r>
      <w:r w:rsidRPr="00BF05CE">
        <w:rPr>
          <w:rFonts w:ascii="Times New Roman" w:eastAsiaTheme="minorHAnsi" w:hAnsi="Times New Roman" w:cs="Times New Roman"/>
          <w:b/>
          <w:bCs/>
          <w:sz w:val="24"/>
          <w:szCs w:val="24"/>
          <w:lang w:eastAsia="en-US"/>
        </w:rPr>
        <w:t xml:space="preserve">(начало </w:t>
      </w:r>
      <w:r w:rsidR="0098369B" w:rsidRPr="00237D3B">
        <w:rPr>
          <w:rFonts w:ascii="Times New Roman" w:eastAsiaTheme="minorHAnsi" w:hAnsi="Times New Roman" w:cs="Times New Roman"/>
          <w:b/>
          <w:bCs/>
          <w:sz w:val="24"/>
          <w:szCs w:val="24"/>
          <w:lang w:eastAsia="en-US"/>
        </w:rPr>
        <w:t>XX</w:t>
      </w:r>
      <w:r w:rsidRPr="00BF05CE">
        <w:rPr>
          <w:rFonts w:ascii="Times New Roman" w:eastAsiaTheme="minorHAnsi" w:hAnsi="Times New Roman" w:cs="Times New Roman"/>
          <w:b/>
          <w:bCs/>
          <w:sz w:val="24"/>
          <w:szCs w:val="24"/>
          <w:lang w:eastAsia="en-US"/>
        </w:rPr>
        <w:t>–го века - начало 1980-х годов)</w:t>
      </w:r>
      <w:r w:rsidRPr="00656149">
        <w:rPr>
          <w:rFonts w:ascii="Times New Roman" w:eastAsiaTheme="minorHAnsi" w:hAnsi="Times New Roman" w:cs="Times New Roman"/>
          <w:sz w:val="24"/>
          <w:szCs w:val="24"/>
          <w:lang w:eastAsia="en-US"/>
        </w:rPr>
        <w:t xml:space="preserve"> - период, когда этот термин </w:t>
      </w:r>
      <w:r w:rsidR="0098369B">
        <w:rPr>
          <w:rFonts w:ascii="Times New Roman" w:eastAsiaTheme="minorHAnsi" w:hAnsi="Times New Roman" w:cs="Times New Roman"/>
          <w:sz w:val="24"/>
          <w:szCs w:val="24"/>
          <w:lang w:eastAsia="en-US"/>
        </w:rPr>
        <w:t xml:space="preserve">начал </w:t>
      </w:r>
      <w:r w:rsidRPr="00656149">
        <w:rPr>
          <w:rFonts w:ascii="Times New Roman" w:eastAsiaTheme="minorHAnsi" w:hAnsi="Times New Roman" w:cs="Times New Roman"/>
          <w:sz w:val="24"/>
          <w:szCs w:val="24"/>
          <w:lang w:eastAsia="en-US"/>
        </w:rPr>
        <w:t>использовался несколькими авторами без особой концептуальной разработки.</w:t>
      </w:r>
      <w:r w:rsidR="00BF05CE">
        <w:rPr>
          <w:rFonts w:ascii="Times New Roman" w:eastAsiaTheme="minorHAnsi" w:hAnsi="Times New Roman" w:cs="Times New Roman"/>
          <w:sz w:val="24"/>
          <w:szCs w:val="24"/>
          <w:lang w:eastAsia="en-US"/>
        </w:rPr>
        <w:t xml:space="preserve"> </w:t>
      </w:r>
    </w:p>
    <w:p w14:paraId="2EC5ECB9" w14:textId="700E2E57" w:rsidR="00BF05CE" w:rsidRDefault="00BC5937" w:rsidP="00022954">
      <w:pPr>
        <w:tabs>
          <w:tab w:val="left" w:pos="1240"/>
        </w:tabs>
        <w:spacing w:line="360" w:lineRule="auto"/>
        <w:ind w:firstLine="709"/>
        <w:jc w:val="both"/>
        <w:rPr>
          <w:rFonts w:ascii="Times New Roman" w:eastAsiaTheme="minorHAnsi" w:hAnsi="Times New Roman" w:cs="Times New Roman"/>
          <w:sz w:val="24"/>
          <w:szCs w:val="24"/>
          <w:lang w:eastAsia="en-US"/>
        </w:rPr>
      </w:pPr>
      <w:r w:rsidRPr="00FD317A">
        <w:rPr>
          <w:rFonts w:ascii="Times New Roman" w:eastAsiaTheme="minorHAnsi" w:hAnsi="Times New Roman" w:cs="Times New Roman"/>
          <w:sz w:val="24"/>
          <w:szCs w:val="24"/>
          <w:lang w:eastAsia="en-US"/>
        </w:rPr>
        <w:t>В 1916 году</w:t>
      </w:r>
      <w:r w:rsidR="004F7105">
        <w:rPr>
          <w:rFonts w:ascii="Times New Roman" w:eastAsiaTheme="minorHAnsi" w:hAnsi="Times New Roman" w:cs="Times New Roman"/>
          <w:sz w:val="24"/>
          <w:szCs w:val="24"/>
          <w:lang w:eastAsia="en-US"/>
        </w:rPr>
        <w:t xml:space="preserve">, чтобы описать существующие тогда термины доброжелательности, братства, умения налаживать связи и объединить их в одно целое, </w:t>
      </w:r>
      <w:r w:rsidR="00152F41" w:rsidRPr="00FD317A">
        <w:rPr>
          <w:rFonts w:ascii="Times New Roman" w:eastAsiaTheme="minorHAnsi" w:hAnsi="Times New Roman" w:cs="Times New Roman"/>
          <w:sz w:val="24"/>
          <w:szCs w:val="24"/>
          <w:lang w:eastAsia="en-US"/>
        </w:rPr>
        <w:t xml:space="preserve">Лид Дж. </w:t>
      </w:r>
      <w:proofErr w:type="spellStart"/>
      <w:r w:rsidR="00152F41" w:rsidRPr="00FD317A">
        <w:rPr>
          <w:rFonts w:ascii="Times New Roman" w:eastAsiaTheme="minorHAnsi" w:hAnsi="Times New Roman" w:cs="Times New Roman"/>
          <w:sz w:val="24"/>
          <w:szCs w:val="24"/>
          <w:lang w:eastAsia="en-US"/>
        </w:rPr>
        <w:t>Ханифан</w:t>
      </w:r>
      <w:proofErr w:type="spellEnd"/>
      <w:r w:rsidR="00152F41" w:rsidRPr="00FD317A">
        <w:rPr>
          <w:rFonts w:ascii="Times New Roman" w:eastAsiaTheme="minorHAnsi" w:hAnsi="Times New Roman" w:cs="Times New Roman"/>
          <w:sz w:val="24"/>
          <w:szCs w:val="24"/>
          <w:lang w:eastAsia="en-US"/>
        </w:rPr>
        <w:t xml:space="preserve"> </w:t>
      </w:r>
      <w:r w:rsidR="004F7105">
        <w:rPr>
          <w:rFonts w:ascii="Times New Roman" w:eastAsiaTheme="minorHAnsi" w:hAnsi="Times New Roman" w:cs="Times New Roman"/>
          <w:sz w:val="24"/>
          <w:szCs w:val="24"/>
          <w:lang w:eastAsia="en-US"/>
        </w:rPr>
        <w:t xml:space="preserve">впервые </w:t>
      </w:r>
      <w:r w:rsidRPr="00FD317A">
        <w:rPr>
          <w:rFonts w:ascii="Times New Roman" w:eastAsiaTheme="minorHAnsi" w:hAnsi="Times New Roman" w:cs="Times New Roman"/>
          <w:sz w:val="24"/>
          <w:szCs w:val="24"/>
          <w:lang w:eastAsia="en-US"/>
        </w:rPr>
        <w:t xml:space="preserve">применил понятие </w:t>
      </w:r>
      <w:r w:rsidR="00237F8B">
        <w:rPr>
          <w:rFonts w:ascii="Times New Roman" w:eastAsiaTheme="minorHAnsi" w:hAnsi="Times New Roman" w:cs="Times New Roman"/>
          <w:sz w:val="24"/>
          <w:szCs w:val="24"/>
          <w:lang w:eastAsia="en-US"/>
        </w:rPr>
        <w:t>«</w:t>
      </w:r>
      <w:r w:rsidRPr="00FD317A">
        <w:rPr>
          <w:rFonts w:ascii="Times New Roman" w:eastAsiaTheme="minorHAnsi" w:hAnsi="Times New Roman" w:cs="Times New Roman"/>
          <w:sz w:val="24"/>
          <w:szCs w:val="24"/>
          <w:lang w:eastAsia="en-US"/>
        </w:rPr>
        <w:t>социальный капитал</w:t>
      </w:r>
      <w:r w:rsidR="00237F8B">
        <w:rPr>
          <w:rFonts w:ascii="Times New Roman" w:eastAsiaTheme="minorHAnsi" w:hAnsi="Times New Roman" w:cs="Times New Roman"/>
          <w:sz w:val="24"/>
          <w:szCs w:val="24"/>
          <w:lang w:eastAsia="en-US"/>
        </w:rPr>
        <w:t>»</w:t>
      </w:r>
      <w:r w:rsidRPr="00FD317A">
        <w:rPr>
          <w:rFonts w:ascii="Times New Roman" w:eastAsiaTheme="minorHAnsi" w:hAnsi="Times New Roman" w:cs="Times New Roman"/>
          <w:sz w:val="24"/>
          <w:szCs w:val="24"/>
          <w:lang w:eastAsia="en-US"/>
        </w:rPr>
        <w:t xml:space="preserve">. </w:t>
      </w:r>
      <w:r w:rsidR="00BF05CE" w:rsidRPr="00BF05CE">
        <w:rPr>
          <w:rFonts w:ascii="Times New Roman" w:eastAsiaTheme="minorHAnsi" w:hAnsi="Times New Roman" w:cs="Times New Roman"/>
          <w:sz w:val="24"/>
          <w:szCs w:val="24"/>
          <w:lang w:eastAsia="en-US"/>
        </w:rPr>
        <w:t xml:space="preserve">Дж. </w:t>
      </w:r>
      <w:proofErr w:type="spellStart"/>
      <w:r w:rsidR="00BF05CE" w:rsidRPr="00BF05CE">
        <w:rPr>
          <w:rFonts w:ascii="Times New Roman" w:eastAsiaTheme="minorHAnsi" w:hAnsi="Times New Roman" w:cs="Times New Roman"/>
          <w:sz w:val="24"/>
          <w:szCs w:val="24"/>
          <w:lang w:eastAsia="en-US"/>
        </w:rPr>
        <w:t>Ханифан</w:t>
      </w:r>
      <w:proofErr w:type="spellEnd"/>
      <w:r w:rsidR="00BF05CE">
        <w:rPr>
          <w:rFonts w:ascii="Times New Roman" w:eastAsiaTheme="minorHAnsi" w:hAnsi="Times New Roman" w:cs="Times New Roman"/>
          <w:sz w:val="24"/>
          <w:szCs w:val="24"/>
          <w:lang w:eastAsia="en-US"/>
        </w:rPr>
        <w:t xml:space="preserve"> с</w:t>
      </w:r>
      <w:r w:rsidR="00BF05CE" w:rsidRPr="00BF05CE">
        <w:rPr>
          <w:rFonts w:ascii="Times New Roman" w:eastAsiaTheme="minorHAnsi" w:hAnsi="Times New Roman" w:cs="Times New Roman"/>
          <w:sz w:val="24"/>
          <w:szCs w:val="24"/>
          <w:lang w:eastAsia="en-US"/>
        </w:rPr>
        <w:t>сылается на социальный капитал, каким мы его знаем сегодня.</w:t>
      </w:r>
      <w:r w:rsidR="00BF05CE">
        <w:rPr>
          <w:rFonts w:ascii="Times New Roman" w:eastAsiaTheme="minorHAnsi" w:hAnsi="Times New Roman" w:cs="Times New Roman"/>
          <w:sz w:val="24"/>
          <w:szCs w:val="24"/>
          <w:lang w:eastAsia="en-US"/>
        </w:rPr>
        <w:t xml:space="preserve"> </w:t>
      </w:r>
      <w:r w:rsidR="00BF05CE" w:rsidRPr="00BF05CE">
        <w:rPr>
          <w:rFonts w:ascii="Times New Roman" w:eastAsiaTheme="minorHAnsi" w:hAnsi="Times New Roman" w:cs="Times New Roman"/>
          <w:sz w:val="24"/>
          <w:szCs w:val="24"/>
          <w:lang w:eastAsia="en-US"/>
        </w:rPr>
        <w:t xml:space="preserve">Концепция ориентирована на Джейн Джейкобс, Глена </w:t>
      </w:r>
      <w:proofErr w:type="spellStart"/>
      <w:r w:rsidR="00BF05CE" w:rsidRPr="00BF05CE">
        <w:rPr>
          <w:rFonts w:ascii="Times New Roman" w:eastAsiaTheme="minorHAnsi" w:hAnsi="Times New Roman" w:cs="Times New Roman"/>
          <w:sz w:val="24"/>
          <w:szCs w:val="24"/>
          <w:lang w:eastAsia="en-US"/>
        </w:rPr>
        <w:t>Лури</w:t>
      </w:r>
      <w:proofErr w:type="spellEnd"/>
      <w:r>
        <w:rPr>
          <w:rFonts w:ascii="Times New Roman" w:eastAsiaTheme="minorHAnsi" w:hAnsi="Times New Roman" w:cs="Times New Roman"/>
          <w:sz w:val="24"/>
          <w:szCs w:val="24"/>
          <w:lang w:eastAsia="en-US"/>
        </w:rPr>
        <w:t xml:space="preserve">. </w:t>
      </w:r>
      <w:r w:rsidR="00BF05CE" w:rsidRPr="00BF05CE">
        <w:rPr>
          <w:rFonts w:ascii="Times New Roman" w:eastAsiaTheme="minorHAnsi" w:hAnsi="Times New Roman" w:cs="Times New Roman"/>
          <w:sz w:val="24"/>
          <w:szCs w:val="24"/>
          <w:lang w:eastAsia="en-US"/>
        </w:rPr>
        <w:t>Они объясняют ее индивидуальность и особенности</w:t>
      </w:r>
      <w:r w:rsidR="00AE0603">
        <w:rPr>
          <w:rFonts w:ascii="Times New Roman" w:eastAsiaTheme="minorHAnsi" w:hAnsi="Times New Roman" w:cs="Times New Roman"/>
          <w:sz w:val="24"/>
          <w:szCs w:val="24"/>
          <w:lang w:eastAsia="en-US"/>
        </w:rPr>
        <w:t>, то есть р</w:t>
      </w:r>
      <w:r w:rsidR="00BF05CE" w:rsidRPr="00BF05CE">
        <w:rPr>
          <w:rFonts w:ascii="Times New Roman" w:eastAsiaTheme="minorHAnsi" w:hAnsi="Times New Roman" w:cs="Times New Roman"/>
          <w:sz w:val="24"/>
          <w:szCs w:val="24"/>
          <w:lang w:eastAsia="en-US"/>
        </w:rPr>
        <w:t>есурсы социальных сетей</w:t>
      </w:r>
      <w:r w:rsidR="009229A9">
        <w:rPr>
          <w:rFonts w:ascii="Times New Roman" w:eastAsiaTheme="minorHAnsi" w:hAnsi="Times New Roman" w:cs="Times New Roman"/>
          <w:sz w:val="24"/>
          <w:szCs w:val="24"/>
          <w:lang w:eastAsia="en-US"/>
        </w:rPr>
        <w:t xml:space="preserve"> </w:t>
      </w:r>
      <w:r w:rsidR="00B44B03" w:rsidRPr="00DC19E3">
        <w:rPr>
          <w:rFonts w:ascii="Times New Roman" w:eastAsiaTheme="minorHAnsi" w:hAnsi="Times New Roman" w:cs="Times New Roman"/>
          <w:sz w:val="24"/>
          <w:szCs w:val="24"/>
          <w:lang w:eastAsia="en-US"/>
        </w:rPr>
        <w:t>[</w:t>
      </w:r>
      <w:r w:rsidR="00B44B03">
        <w:rPr>
          <w:rFonts w:ascii="Times New Roman" w:eastAsiaTheme="minorHAnsi" w:hAnsi="Times New Roman" w:cs="Times New Roman"/>
          <w:sz w:val="24"/>
          <w:szCs w:val="24"/>
          <w:lang w:val="en-US" w:eastAsia="en-US"/>
        </w:rPr>
        <w:t>Claridge</w:t>
      </w:r>
      <w:r w:rsidR="00B44B03" w:rsidRPr="00DC19E3">
        <w:rPr>
          <w:rFonts w:ascii="Times New Roman" w:eastAsiaTheme="minorHAnsi" w:hAnsi="Times New Roman" w:cs="Times New Roman"/>
          <w:sz w:val="24"/>
          <w:szCs w:val="24"/>
          <w:lang w:eastAsia="en-US"/>
        </w:rPr>
        <w:t>, 20</w:t>
      </w:r>
      <w:r w:rsidR="009229A9">
        <w:rPr>
          <w:rFonts w:ascii="Times New Roman" w:eastAsiaTheme="minorHAnsi" w:hAnsi="Times New Roman" w:cs="Times New Roman"/>
          <w:sz w:val="24"/>
          <w:szCs w:val="24"/>
          <w:lang w:eastAsia="en-US"/>
        </w:rPr>
        <w:t>20</w:t>
      </w:r>
      <w:r w:rsidR="00B44B03" w:rsidRPr="00DC19E3">
        <w:rPr>
          <w:rFonts w:ascii="Times New Roman" w:eastAsiaTheme="minorHAnsi" w:hAnsi="Times New Roman" w:cs="Times New Roman"/>
          <w:sz w:val="24"/>
          <w:szCs w:val="24"/>
          <w:lang w:eastAsia="en-US"/>
        </w:rPr>
        <w:t>]</w:t>
      </w:r>
      <w:r w:rsidR="009229A9">
        <w:rPr>
          <w:rFonts w:ascii="Times New Roman" w:eastAsiaTheme="minorHAnsi" w:hAnsi="Times New Roman" w:cs="Times New Roman"/>
          <w:sz w:val="24"/>
          <w:szCs w:val="24"/>
          <w:lang w:eastAsia="en-US"/>
        </w:rPr>
        <w:t>.</w:t>
      </w:r>
    </w:p>
    <w:p w14:paraId="212B5BDA" w14:textId="77777777" w:rsidR="00D10432" w:rsidRDefault="00D10432" w:rsidP="00D10432">
      <w:pPr>
        <w:tabs>
          <w:tab w:val="left" w:pos="1240"/>
        </w:tabs>
        <w:spacing w:line="360" w:lineRule="auto"/>
        <w:ind w:firstLine="709"/>
        <w:jc w:val="both"/>
        <w:rPr>
          <w:rFonts w:ascii="Times New Roman" w:hAnsi="Times New Roman" w:cs="Times New Roman"/>
          <w:sz w:val="24"/>
          <w:szCs w:val="24"/>
        </w:rPr>
      </w:pPr>
      <w:r w:rsidRPr="005A7B2F">
        <w:rPr>
          <w:rFonts w:ascii="Times New Roman" w:hAnsi="Times New Roman" w:cs="Times New Roman"/>
          <w:sz w:val="24"/>
          <w:szCs w:val="24"/>
        </w:rPr>
        <w:lastRenderedPageBreak/>
        <w:t>Он выдвинул это понятие в своей статье о сельских общинных школах в одном из штатов США, причем вынудила его на это необходимость для поддержки сельских школ некоего социального единения и инвестирования общины в человека. В данной работе зародившийся термин социальный капитал описывал более значимые ценности в повседневной жизни, чем материальные</w:t>
      </w:r>
      <w:r>
        <w:rPr>
          <w:rFonts w:ascii="Times New Roman" w:hAnsi="Times New Roman" w:cs="Times New Roman"/>
          <w:sz w:val="24"/>
          <w:szCs w:val="24"/>
        </w:rPr>
        <w:t xml:space="preserve"> </w:t>
      </w:r>
      <w:r w:rsidRPr="00C950F5">
        <w:rPr>
          <w:rFonts w:ascii="Times New Roman" w:hAnsi="Times New Roman" w:cs="Times New Roman"/>
          <w:sz w:val="24"/>
          <w:szCs w:val="24"/>
        </w:rPr>
        <w:t>[</w:t>
      </w:r>
      <w:r>
        <w:rPr>
          <w:rFonts w:ascii="Times New Roman" w:hAnsi="Times New Roman" w:cs="Times New Roman"/>
          <w:sz w:val="24"/>
          <w:szCs w:val="24"/>
        </w:rPr>
        <w:t>Шаповалова, 2013</w:t>
      </w:r>
      <w:r w:rsidRPr="00C950F5">
        <w:rPr>
          <w:rFonts w:ascii="Times New Roman" w:hAnsi="Times New Roman" w:cs="Times New Roman"/>
          <w:sz w:val="24"/>
          <w:szCs w:val="24"/>
        </w:rPr>
        <w:t>]</w:t>
      </w:r>
      <w:r>
        <w:rPr>
          <w:rFonts w:ascii="Times New Roman" w:hAnsi="Times New Roman" w:cs="Times New Roman"/>
          <w:sz w:val="24"/>
          <w:szCs w:val="24"/>
        </w:rPr>
        <w:t xml:space="preserve">. </w:t>
      </w:r>
    </w:p>
    <w:p w14:paraId="45737A9F" w14:textId="176F6FFF" w:rsidR="00D10432" w:rsidRPr="005A7B2F" w:rsidRDefault="00D10432" w:rsidP="00D10432">
      <w:pPr>
        <w:tabs>
          <w:tab w:val="left" w:pos="1240"/>
        </w:tabs>
        <w:spacing w:line="360" w:lineRule="auto"/>
        <w:ind w:firstLine="709"/>
        <w:jc w:val="both"/>
        <w:rPr>
          <w:rFonts w:ascii="Times New Roman" w:hAnsi="Times New Roman" w:cs="Times New Roman"/>
          <w:sz w:val="24"/>
          <w:szCs w:val="24"/>
        </w:rPr>
      </w:pPr>
      <w:r w:rsidRPr="005A7B2F">
        <w:rPr>
          <w:rFonts w:ascii="Times New Roman" w:hAnsi="Times New Roman" w:cs="Times New Roman"/>
          <w:sz w:val="24"/>
          <w:szCs w:val="24"/>
        </w:rPr>
        <w:t xml:space="preserve">Далее данная концепция развивалась в более поздних исследованиях, однако, некоторые основные аспекты остались без изменений. Например то, что важно воспитывать силу воли, эмпатию (взаимную симпатию), развивать умение налаживать различные связи и уметь коммуницировать с людьми легко и уверенно не только с членами семьи, но и людьми вокруг. </w:t>
      </w:r>
    </w:p>
    <w:p w14:paraId="7A33F2EF" w14:textId="79D1731B" w:rsidR="00D10432" w:rsidRPr="00C950F5" w:rsidRDefault="00D10432" w:rsidP="00D10432">
      <w:pPr>
        <w:tabs>
          <w:tab w:val="left" w:pos="1240"/>
        </w:tabs>
        <w:spacing w:line="360" w:lineRule="auto"/>
        <w:ind w:firstLine="709"/>
        <w:jc w:val="both"/>
        <w:rPr>
          <w:rFonts w:ascii="Times New Roman" w:eastAsiaTheme="minorHAnsi" w:hAnsi="Times New Roman" w:cs="Times New Roman"/>
          <w:sz w:val="24"/>
          <w:szCs w:val="24"/>
          <w:lang w:eastAsia="en-US"/>
        </w:rPr>
      </w:pPr>
      <w:proofErr w:type="spellStart"/>
      <w:r w:rsidRPr="005A7B2F">
        <w:rPr>
          <w:rFonts w:ascii="Times New Roman" w:hAnsi="Times New Roman" w:cs="Times New Roman"/>
          <w:sz w:val="24"/>
          <w:szCs w:val="24"/>
        </w:rPr>
        <w:t>Ханифан</w:t>
      </w:r>
      <w:proofErr w:type="spellEnd"/>
      <w:r w:rsidRPr="005A7B2F">
        <w:rPr>
          <w:rFonts w:ascii="Times New Roman" w:hAnsi="Times New Roman" w:cs="Times New Roman"/>
          <w:sz w:val="24"/>
          <w:szCs w:val="24"/>
        </w:rPr>
        <w:t xml:space="preserve"> считал, что социальный капитал имеет свойство накапливаться для удовлетворения социальных потребностей, но для этого необходимо устанавливать связи сначала с близким кругом, а после с теми, кто не является вашими </w:t>
      </w:r>
      <w:r>
        <w:rPr>
          <w:rFonts w:ascii="Times New Roman" w:hAnsi="Times New Roman" w:cs="Times New Roman"/>
          <w:sz w:val="24"/>
          <w:szCs w:val="24"/>
        </w:rPr>
        <w:t>родственниками, друзьями</w:t>
      </w:r>
      <w:r w:rsidRPr="005A7B2F">
        <w:rPr>
          <w:rFonts w:ascii="Times New Roman" w:hAnsi="Times New Roman" w:cs="Times New Roman"/>
          <w:sz w:val="24"/>
          <w:szCs w:val="24"/>
        </w:rPr>
        <w:t xml:space="preserve"> или соседями</w:t>
      </w:r>
      <w:r w:rsidRPr="00C950F5">
        <w:rPr>
          <w:rFonts w:ascii="Times New Roman" w:hAnsi="Times New Roman" w:cs="Times New Roman"/>
          <w:sz w:val="24"/>
          <w:szCs w:val="24"/>
        </w:rPr>
        <w:t xml:space="preserve"> [</w:t>
      </w:r>
      <w:r>
        <w:rPr>
          <w:rFonts w:ascii="Times New Roman" w:hAnsi="Times New Roman" w:cs="Times New Roman"/>
          <w:sz w:val="24"/>
          <w:szCs w:val="24"/>
        </w:rPr>
        <w:t>Шаповалова, 2013</w:t>
      </w:r>
      <w:r w:rsidRPr="00C950F5">
        <w:rPr>
          <w:rFonts w:ascii="Times New Roman" w:hAnsi="Times New Roman" w:cs="Times New Roman"/>
          <w:sz w:val="24"/>
          <w:szCs w:val="24"/>
        </w:rPr>
        <w:t>]</w:t>
      </w:r>
      <w:r>
        <w:rPr>
          <w:rFonts w:ascii="Times New Roman" w:hAnsi="Times New Roman" w:cs="Times New Roman"/>
          <w:sz w:val="24"/>
          <w:szCs w:val="24"/>
        </w:rPr>
        <w:t>.</w:t>
      </w:r>
    </w:p>
    <w:p w14:paraId="35FBBE79" w14:textId="44C91B04" w:rsidR="00D10432" w:rsidRPr="005A7B2F" w:rsidRDefault="00D10432" w:rsidP="00D10432">
      <w:pPr>
        <w:tabs>
          <w:tab w:val="left" w:pos="1240"/>
        </w:tabs>
        <w:spacing w:line="360" w:lineRule="auto"/>
        <w:ind w:firstLine="709"/>
        <w:jc w:val="both"/>
        <w:rPr>
          <w:rFonts w:ascii="Times New Roman" w:eastAsiaTheme="minorHAnsi" w:hAnsi="Times New Roman" w:cs="Times New Roman"/>
          <w:sz w:val="24"/>
          <w:szCs w:val="24"/>
          <w:lang w:eastAsia="en-US"/>
        </w:rPr>
      </w:pPr>
      <w:r w:rsidRPr="005A7B2F">
        <w:rPr>
          <w:rFonts w:ascii="Times New Roman" w:hAnsi="Times New Roman" w:cs="Times New Roman"/>
          <w:sz w:val="24"/>
          <w:szCs w:val="24"/>
        </w:rPr>
        <w:t>Можно сказать, что в начале 20 века уже был выдвинут тезис о том, что накопление социального капитала может способствовать улучшению условий и качества жизни всего общества за счет удовлетворения большого количества социальных потребностей отдельных людей. Этим заявлением он противопоставил два вида благ</w:t>
      </w:r>
      <w:r>
        <w:rPr>
          <w:rFonts w:ascii="Times New Roman" w:hAnsi="Times New Roman" w:cs="Times New Roman"/>
          <w:sz w:val="24"/>
          <w:szCs w:val="24"/>
        </w:rPr>
        <w:t>:</w:t>
      </w:r>
      <w:r w:rsidRPr="005A7B2F">
        <w:rPr>
          <w:rFonts w:ascii="Times New Roman" w:hAnsi="Times New Roman" w:cs="Times New Roman"/>
          <w:sz w:val="24"/>
          <w:szCs w:val="24"/>
        </w:rPr>
        <w:t xml:space="preserve"> материальные и социальные. </w:t>
      </w:r>
    </w:p>
    <w:p w14:paraId="107A0B0C" w14:textId="77777777" w:rsidR="00D10432" w:rsidRDefault="00D10432" w:rsidP="00022954">
      <w:pPr>
        <w:tabs>
          <w:tab w:val="left" w:pos="1240"/>
        </w:tabs>
        <w:spacing w:line="360" w:lineRule="auto"/>
        <w:ind w:firstLine="709"/>
        <w:jc w:val="both"/>
        <w:rPr>
          <w:rFonts w:ascii="Times New Roman" w:eastAsiaTheme="minorHAnsi" w:hAnsi="Times New Roman" w:cs="Times New Roman"/>
          <w:sz w:val="24"/>
          <w:szCs w:val="24"/>
          <w:lang w:eastAsia="en-US"/>
        </w:rPr>
      </w:pPr>
    </w:p>
    <w:p w14:paraId="4B1DFF26" w14:textId="77777777" w:rsidR="00447804" w:rsidRDefault="00447804" w:rsidP="00022954">
      <w:pPr>
        <w:tabs>
          <w:tab w:val="left" w:pos="1240"/>
        </w:tabs>
        <w:spacing w:line="360" w:lineRule="auto"/>
        <w:ind w:firstLine="709"/>
        <w:jc w:val="both"/>
        <w:rPr>
          <w:rFonts w:ascii="Times New Roman" w:eastAsiaTheme="minorHAnsi" w:hAnsi="Times New Roman" w:cs="Times New Roman"/>
          <w:i/>
          <w:iCs/>
          <w:sz w:val="24"/>
          <w:szCs w:val="24"/>
          <w:u w:val="single"/>
          <w:lang w:eastAsia="en-US"/>
        </w:rPr>
      </w:pPr>
      <w:r w:rsidRPr="00BA3070">
        <w:rPr>
          <w:rFonts w:ascii="Times New Roman" w:eastAsiaTheme="minorHAnsi" w:hAnsi="Times New Roman" w:cs="Times New Roman"/>
          <w:i/>
          <w:iCs/>
          <w:sz w:val="24"/>
          <w:szCs w:val="24"/>
          <w:u w:val="single"/>
          <w:lang w:eastAsia="en-US"/>
        </w:rPr>
        <w:t xml:space="preserve">Этап </w:t>
      </w:r>
      <w:r>
        <w:rPr>
          <w:rFonts w:ascii="Times New Roman" w:eastAsiaTheme="minorHAnsi" w:hAnsi="Times New Roman" w:cs="Times New Roman"/>
          <w:i/>
          <w:iCs/>
          <w:sz w:val="24"/>
          <w:szCs w:val="24"/>
          <w:u w:val="single"/>
          <w:lang w:eastAsia="en-US"/>
        </w:rPr>
        <w:t>3:</w:t>
      </w:r>
    </w:p>
    <w:p w14:paraId="34FF2577" w14:textId="33B1E7FF" w:rsidR="00022954" w:rsidRPr="00447804" w:rsidRDefault="00022954" w:rsidP="00022954">
      <w:pPr>
        <w:tabs>
          <w:tab w:val="left" w:pos="1240"/>
        </w:tabs>
        <w:spacing w:line="360" w:lineRule="auto"/>
        <w:ind w:firstLine="709"/>
        <w:jc w:val="both"/>
        <w:rPr>
          <w:rFonts w:ascii="Times New Roman" w:eastAsiaTheme="minorHAnsi" w:hAnsi="Times New Roman" w:cs="Times New Roman"/>
          <w:i/>
          <w:iCs/>
          <w:sz w:val="24"/>
          <w:szCs w:val="24"/>
          <w:u w:val="single"/>
          <w:lang w:eastAsia="en-US"/>
        </w:rPr>
      </w:pPr>
      <w:r w:rsidRPr="00BF05CE">
        <w:rPr>
          <w:rFonts w:ascii="Times New Roman" w:eastAsiaTheme="minorHAnsi" w:hAnsi="Times New Roman" w:cs="Times New Roman"/>
          <w:b/>
          <w:bCs/>
          <w:sz w:val="24"/>
          <w:szCs w:val="24"/>
          <w:lang w:eastAsia="en-US"/>
        </w:rPr>
        <w:t>Раннее концептуальное развитие</w:t>
      </w:r>
      <w:r w:rsidR="00447804">
        <w:rPr>
          <w:rFonts w:ascii="Times New Roman" w:eastAsiaTheme="minorHAnsi" w:hAnsi="Times New Roman" w:cs="Times New Roman"/>
          <w:b/>
          <w:bCs/>
          <w:sz w:val="24"/>
          <w:szCs w:val="24"/>
          <w:lang w:eastAsia="en-US"/>
        </w:rPr>
        <w:t xml:space="preserve"> термина «социальный капитал»</w:t>
      </w:r>
      <w:r w:rsidRPr="00BF05CE">
        <w:rPr>
          <w:rFonts w:ascii="Times New Roman" w:eastAsiaTheme="minorHAnsi" w:hAnsi="Times New Roman" w:cs="Times New Roman"/>
          <w:b/>
          <w:bCs/>
          <w:sz w:val="24"/>
          <w:szCs w:val="24"/>
          <w:lang w:eastAsia="en-US"/>
        </w:rPr>
        <w:t xml:space="preserve"> (начало 1980-х - начало 1990–х годов)</w:t>
      </w:r>
      <w:r w:rsidRPr="00656149">
        <w:rPr>
          <w:rFonts w:ascii="Times New Roman" w:eastAsiaTheme="minorHAnsi" w:hAnsi="Times New Roman" w:cs="Times New Roman"/>
          <w:sz w:val="24"/>
          <w:szCs w:val="24"/>
          <w:lang w:eastAsia="en-US"/>
        </w:rPr>
        <w:t xml:space="preserve"> - период, когда ученые разрабатывали концептуальную основу социального капитала, но этот термин все еще был неизвестен за пределами академических кругов.</w:t>
      </w:r>
      <w:r w:rsidR="00BF05CE">
        <w:rPr>
          <w:rFonts w:ascii="Times New Roman" w:eastAsiaTheme="minorHAnsi" w:hAnsi="Times New Roman" w:cs="Times New Roman"/>
          <w:sz w:val="24"/>
          <w:szCs w:val="24"/>
          <w:lang w:eastAsia="en-US"/>
        </w:rPr>
        <w:t xml:space="preserve"> </w:t>
      </w:r>
    </w:p>
    <w:p w14:paraId="0FAA1DCC" w14:textId="5B153AB7" w:rsidR="00BC5937" w:rsidRDefault="00774D3D" w:rsidP="00BF05CE">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w:t>
      </w:r>
      <w:r w:rsidR="008A6A38" w:rsidRPr="00BF6900">
        <w:rPr>
          <w:rFonts w:ascii="Times New Roman" w:eastAsiaTheme="minorHAnsi" w:hAnsi="Times New Roman" w:cs="Times New Roman"/>
          <w:sz w:val="24"/>
          <w:szCs w:val="24"/>
          <w:lang w:eastAsia="en-US"/>
        </w:rPr>
        <w:t xml:space="preserve">80-ее годы XX в. П. </w:t>
      </w:r>
      <w:proofErr w:type="spellStart"/>
      <w:r w:rsidR="008A6A38" w:rsidRPr="00BF6900">
        <w:rPr>
          <w:rFonts w:ascii="Times New Roman" w:eastAsiaTheme="minorHAnsi" w:hAnsi="Times New Roman" w:cs="Times New Roman"/>
          <w:sz w:val="24"/>
          <w:szCs w:val="24"/>
          <w:lang w:eastAsia="en-US"/>
        </w:rPr>
        <w:t>Бурдье</w:t>
      </w:r>
      <w:proofErr w:type="spellEnd"/>
      <w:r w:rsidR="008A6A38" w:rsidRPr="00BF6900">
        <w:rPr>
          <w:rFonts w:ascii="Times New Roman" w:eastAsiaTheme="minorHAnsi" w:hAnsi="Times New Roman" w:cs="Times New Roman"/>
          <w:sz w:val="24"/>
          <w:szCs w:val="24"/>
          <w:lang w:eastAsia="en-US"/>
        </w:rPr>
        <w:t xml:space="preserve">, Дж. </w:t>
      </w:r>
      <w:proofErr w:type="spellStart"/>
      <w:r w:rsidR="008A6A38" w:rsidRPr="00BF6900">
        <w:rPr>
          <w:rFonts w:ascii="Times New Roman" w:eastAsiaTheme="minorHAnsi" w:hAnsi="Times New Roman" w:cs="Times New Roman"/>
          <w:sz w:val="24"/>
          <w:szCs w:val="24"/>
          <w:lang w:eastAsia="en-US"/>
        </w:rPr>
        <w:t>Коулман</w:t>
      </w:r>
      <w:proofErr w:type="spellEnd"/>
      <w:r w:rsidR="008A6A38" w:rsidRPr="00BF690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начали </w:t>
      </w:r>
      <w:r w:rsidR="008A6A38">
        <w:rPr>
          <w:rFonts w:ascii="Times New Roman" w:eastAsiaTheme="minorHAnsi" w:hAnsi="Times New Roman" w:cs="Times New Roman"/>
          <w:sz w:val="24"/>
          <w:szCs w:val="24"/>
          <w:lang w:eastAsia="en-US"/>
        </w:rPr>
        <w:t>а</w:t>
      </w:r>
      <w:r w:rsidR="00BF05CE" w:rsidRPr="00BF6900">
        <w:rPr>
          <w:rFonts w:ascii="Times New Roman" w:eastAsiaTheme="minorHAnsi" w:hAnsi="Times New Roman" w:cs="Times New Roman"/>
          <w:sz w:val="24"/>
          <w:szCs w:val="24"/>
          <w:lang w:eastAsia="en-US"/>
        </w:rPr>
        <w:t>ктивно исследова</w:t>
      </w:r>
      <w:r>
        <w:rPr>
          <w:rFonts w:ascii="Times New Roman" w:eastAsiaTheme="minorHAnsi" w:hAnsi="Times New Roman" w:cs="Times New Roman"/>
          <w:sz w:val="24"/>
          <w:szCs w:val="24"/>
          <w:lang w:eastAsia="en-US"/>
        </w:rPr>
        <w:t>ть</w:t>
      </w:r>
      <w:r w:rsidR="00BF05CE" w:rsidRPr="00BF6900">
        <w:rPr>
          <w:rFonts w:ascii="Times New Roman" w:eastAsiaTheme="minorHAnsi" w:hAnsi="Times New Roman" w:cs="Times New Roman"/>
          <w:sz w:val="24"/>
          <w:szCs w:val="24"/>
          <w:lang w:eastAsia="en-US"/>
        </w:rPr>
        <w:t xml:space="preserve"> проблемы социального капитала</w:t>
      </w:r>
      <w:r w:rsidR="008A6A38">
        <w:rPr>
          <w:rFonts w:ascii="Times New Roman" w:eastAsiaTheme="minorHAnsi" w:hAnsi="Times New Roman" w:cs="Times New Roman"/>
          <w:sz w:val="24"/>
          <w:szCs w:val="24"/>
          <w:lang w:eastAsia="en-US"/>
        </w:rPr>
        <w:t>,</w:t>
      </w:r>
      <w:r w:rsidR="00BF05CE" w:rsidRPr="00BF6900">
        <w:rPr>
          <w:rFonts w:ascii="Times New Roman" w:eastAsiaTheme="minorHAnsi" w:hAnsi="Times New Roman" w:cs="Times New Roman"/>
          <w:sz w:val="24"/>
          <w:szCs w:val="24"/>
          <w:lang w:eastAsia="en-US"/>
        </w:rPr>
        <w:t xml:space="preserve"> </w:t>
      </w:r>
      <w:r w:rsidR="008A6A38">
        <w:rPr>
          <w:rFonts w:ascii="Times New Roman" w:eastAsiaTheme="minorHAnsi" w:hAnsi="Times New Roman" w:cs="Times New Roman"/>
          <w:sz w:val="24"/>
          <w:szCs w:val="24"/>
          <w:lang w:eastAsia="en-US"/>
        </w:rPr>
        <w:t xml:space="preserve">а в </w:t>
      </w:r>
      <w:r w:rsidR="001A182D">
        <w:rPr>
          <w:rFonts w:ascii="Times New Roman" w:eastAsiaTheme="minorHAnsi" w:hAnsi="Times New Roman" w:cs="Times New Roman"/>
          <w:sz w:val="24"/>
          <w:szCs w:val="24"/>
          <w:lang w:eastAsia="en-US"/>
        </w:rPr>
        <w:t>начале 90-</w:t>
      </w:r>
      <w:r w:rsidR="001A182D">
        <w:rPr>
          <w:rFonts w:ascii="Times New Roman" w:eastAsiaTheme="minorHAnsi" w:hAnsi="Times New Roman" w:cs="Times New Roman"/>
          <w:sz w:val="24"/>
          <w:szCs w:val="24"/>
          <w:lang w:val="en-US" w:eastAsia="en-US"/>
        </w:rPr>
        <w:t>x</w:t>
      </w:r>
      <w:r w:rsidR="008A6A38">
        <w:rPr>
          <w:rFonts w:ascii="Times New Roman" w:eastAsiaTheme="minorHAnsi" w:hAnsi="Times New Roman" w:cs="Times New Roman"/>
          <w:sz w:val="24"/>
          <w:szCs w:val="24"/>
          <w:lang w:eastAsia="en-US"/>
        </w:rPr>
        <w:t xml:space="preserve"> это дело продолжили </w:t>
      </w:r>
      <w:r w:rsidR="00BF05CE" w:rsidRPr="00BF6900">
        <w:rPr>
          <w:rFonts w:ascii="Times New Roman" w:eastAsiaTheme="minorHAnsi" w:hAnsi="Times New Roman" w:cs="Times New Roman"/>
          <w:sz w:val="24"/>
          <w:szCs w:val="24"/>
          <w:lang w:eastAsia="en-US"/>
        </w:rPr>
        <w:t>Р</w:t>
      </w:r>
      <w:r w:rsidR="001A182D">
        <w:rPr>
          <w:rFonts w:ascii="Times New Roman" w:eastAsiaTheme="minorHAnsi" w:hAnsi="Times New Roman" w:cs="Times New Roman"/>
          <w:sz w:val="24"/>
          <w:szCs w:val="24"/>
          <w:lang w:eastAsia="en-US"/>
        </w:rPr>
        <w:t>.</w:t>
      </w:r>
      <w:r w:rsidR="00BF05CE" w:rsidRPr="00BF6900">
        <w:rPr>
          <w:rFonts w:ascii="Times New Roman" w:eastAsiaTheme="minorHAnsi" w:hAnsi="Times New Roman" w:cs="Times New Roman"/>
          <w:sz w:val="24"/>
          <w:szCs w:val="24"/>
          <w:lang w:eastAsia="en-US"/>
        </w:rPr>
        <w:t xml:space="preserve"> </w:t>
      </w:r>
      <w:proofErr w:type="spellStart"/>
      <w:r w:rsidR="00BF05CE" w:rsidRPr="00BF6900">
        <w:rPr>
          <w:rFonts w:ascii="Times New Roman" w:eastAsiaTheme="minorHAnsi" w:hAnsi="Times New Roman" w:cs="Times New Roman"/>
          <w:sz w:val="24"/>
          <w:szCs w:val="24"/>
          <w:lang w:eastAsia="en-US"/>
        </w:rPr>
        <w:t>Патнэм</w:t>
      </w:r>
      <w:proofErr w:type="spellEnd"/>
      <w:r w:rsidR="00BF05CE" w:rsidRPr="00BF6900">
        <w:rPr>
          <w:rFonts w:ascii="Times New Roman" w:eastAsiaTheme="minorHAnsi" w:hAnsi="Times New Roman" w:cs="Times New Roman"/>
          <w:sz w:val="24"/>
          <w:szCs w:val="24"/>
          <w:lang w:eastAsia="en-US"/>
        </w:rPr>
        <w:t xml:space="preserve">, </w:t>
      </w:r>
      <w:r w:rsidR="001A182D">
        <w:rPr>
          <w:rFonts w:ascii="Times New Roman" w:eastAsiaTheme="minorHAnsi" w:hAnsi="Times New Roman" w:cs="Times New Roman"/>
          <w:sz w:val="24"/>
          <w:szCs w:val="24"/>
          <w:lang w:eastAsia="en-US"/>
        </w:rPr>
        <w:t>Р. Берт</w:t>
      </w:r>
      <w:r w:rsidR="008A6A38">
        <w:rPr>
          <w:rFonts w:ascii="Times New Roman" w:eastAsiaTheme="minorHAnsi" w:hAnsi="Times New Roman" w:cs="Times New Roman"/>
          <w:sz w:val="24"/>
          <w:szCs w:val="24"/>
          <w:lang w:eastAsia="en-US"/>
        </w:rPr>
        <w:t xml:space="preserve"> и другие.</w:t>
      </w:r>
      <w:r w:rsidR="00BF05CE" w:rsidRPr="00BF6900">
        <w:rPr>
          <w:rFonts w:ascii="Times New Roman" w:eastAsiaTheme="minorHAnsi" w:hAnsi="Times New Roman" w:cs="Times New Roman"/>
          <w:sz w:val="24"/>
          <w:szCs w:val="24"/>
          <w:lang w:eastAsia="en-US"/>
        </w:rPr>
        <w:t xml:space="preserve"> </w:t>
      </w:r>
      <w:r w:rsidR="00B44B03" w:rsidRPr="00DC19E3">
        <w:rPr>
          <w:rFonts w:ascii="Times New Roman" w:eastAsiaTheme="minorHAnsi" w:hAnsi="Times New Roman" w:cs="Times New Roman"/>
          <w:sz w:val="24"/>
          <w:szCs w:val="24"/>
          <w:lang w:eastAsia="en-US"/>
        </w:rPr>
        <w:t>[</w:t>
      </w:r>
      <w:r w:rsidR="00B44B03">
        <w:rPr>
          <w:rFonts w:ascii="Times New Roman" w:eastAsiaTheme="minorHAnsi" w:hAnsi="Times New Roman" w:cs="Times New Roman"/>
          <w:sz w:val="24"/>
          <w:szCs w:val="24"/>
          <w:lang w:val="en-US" w:eastAsia="en-US"/>
        </w:rPr>
        <w:t>Claridge</w:t>
      </w:r>
      <w:r w:rsidR="00B44B03" w:rsidRPr="00DC19E3">
        <w:rPr>
          <w:rFonts w:ascii="Times New Roman" w:eastAsiaTheme="minorHAnsi" w:hAnsi="Times New Roman" w:cs="Times New Roman"/>
          <w:sz w:val="24"/>
          <w:szCs w:val="24"/>
          <w:lang w:eastAsia="en-US"/>
        </w:rPr>
        <w:t>, 20</w:t>
      </w:r>
      <w:r w:rsidR="00891343" w:rsidRPr="00891343">
        <w:rPr>
          <w:rFonts w:ascii="Times New Roman" w:eastAsiaTheme="minorHAnsi" w:hAnsi="Times New Roman" w:cs="Times New Roman"/>
          <w:sz w:val="24"/>
          <w:szCs w:val="24"/>
          <w:lang w:eastAsia="en-US"/>
        </w:rPr>
        <w:t>20</w:t>
      </w:r>
      <w:r w:rsidR="00B44B03" w:rsidRPr="00DC19E3">
        <w:rPr>
          <w:rFonts w:ascii="Times New Roman" w:eastAsiaTheme="minorHAnsi" w:hAnsi="Times New Roman" w:cs="Times New Roman"/>
          <w:sz w:val="24"/>
          <w:szCs w:val="24"/>
          <w:lang w:eastAsia="en-US"/>
        </w:rPr>
        <w:t>]</w:t>
      </w:r>
      <w:r w:rsidR="00B44B03" w:rsidRPr="00B44B03">
        <w:rPr>
          <w:rFonts w:ascii="Times New Roman" w:eastAsiaTheme="minorHAnsi" w:hAnsi="Times New Roman" w:cs="Times New Roman"/>
          <w:sz w:val="24"/>
          <w:szCs w:val="24"/>
          <w:lang w:eastAsia="en-US"/>
        </w:rPr>
        <w:t xml:space="preserve"> </w:t>
      </w:r>
      <w:r w:rsidR="008A6A38">
        <w:rPr>
          <w:rFonts w:ascii="Times New Roman" w:eastAsiaTheme="minorHAnsi" w:hAnsi="Times New Roman" w:cs="Times New Roman"/>
          <w:sz w:val="24"/>
          <w:szCs w:val="24"/>
          <w:lang w:eastAsia="en-US"/>
        </w:rPr>
        <w:t>Для ученых того периода к</w:t>
      </w:r>
      <w:r w:rsidR="00BF05CE" w:rsidRPr="00BF6900">
        <w:rPr>
          <w:rFonts w:ascii="Times New Roman" w:eastAsiaTheme="minorHAnsi" w:hAnsi="Times New Roman" w:cs="Times New Roman"/>
          <w:sz w:val="24"/>
          <w:szCs w:val="24"/>
          <w:lang w:eastAsia="en-US"/>
        </w:rPr>
        <w:t>онцепция социального капитала продолжала парадигму гражданского общества</w:t>
      </w:r>
      <w:r w:rsidR="001A182D">
        <w:rPr>
          <w:rFonts w:ascii="Times New Roman" w:eastAsiaTheme="minorHAnsi" w:hAnsi="Times New Roman" w:cs="Times New Roman"/>
          <w:sz w:val="24"/>
          <w:szCs w:val="24"/>
          <w:lang w:eastAsia="en-US"/>
        </w:rPr>
        <w:t>,</w:t>
      </w:r>
      <w:r w:rsidR="00BF05CE" w:rsidRPr="00BF6900">
        <w:rPr>
          <w:rFonts w:ascii="Times New Roman" w:eastAsiaTheme="minorHAnsi" w:hAnsi="Times New Roman" w:cs="Times New Roman"/>
          <w:sz w:val="24"/>
          <w:szCs w:val="24"/>
          <w:lang w:eastAsia="en-US"/>
        </w:rPr>
        <w:t xml:space="preserve"> </w:t>
      </w:r>
      <w:r w:rsidR="008A6A38">
        <w:rPr>
          <w:rFonts w:ascii="Times New Roman" w:eastAsiaTheme="minorHAnsi" w:hAnsi="Times New Roman" w:cs="Times New Roman"/>
          <w:sz w:val="24"/>
          <w:szCs w:val="24"/>
          <w:lang w:eastAsia="en-US"/>
        </w:rPr>
        <w:t xml:space="preserve">однако, на этом же этапе развития стало заметно продвижение этой концепции </w:t>
      </w:r>
      <w:r w:rsidR="00BF05CE">
        <w:rPr>
          <w:rFonts w:ascii="Times New Roman" w:eastAsiaTheme="minorHAnsi" w:hAnsi="Times New Roman" w:cs="Times New Roman"/>
          <w:sz w:val="24"/>
          <w:szCs w:val="24"/>
          <w:lang w:eastAsia="en-US"/>
        </w:rPr>
        <w:t xml:space="preserve">в политологию, </w:t>
      </w:r>
      <w:r w:rsidR="008A6A38">
        <w:rPr>
          <w:rFonts w:ascii="Times New Roman" w:eastAsiaTheme="minorHAnsi" w:hAnsi="Times New Roman" w:cs="Times New Roman"/>
          <w:sz w:val="24"/>
          <w:szCs w:val="24"/>
          <w:lang w:eastAsia="en-US"/>
        </w:rPr>
        <w:t xml:space="preserve">так как появились исследования </w:t>
      </w:r>
      <w:r w:rsidR="00BF05CE">
        <w:rPr>
          <w:rFonts w:ascii="Times New Roman" w:eastAsiaTheme="minorHAnsi" w:hAnsi="Times New Roman" w:cs="Times New Roman"/>
          <w:sz w:val="24"/>
          <w:szCs w:val="24"/>
          <w:lang w:eastAsia="en-US"/>
        </w:rPr>
        <w:t>человеческого капитала</w:t>
      </w:r>
      <w:r w:rsidR="008A6A38">
        <w:rPr>
          <w:rFonts w:ascii="Times New Roman" w:eastAsiaTheme="minorHAnsi" w:hAnsi="Times New Roman" w:cs="Times New Roman"/>
          <w:sz w:val="24"/>
          <w:szCs w:val="24"/>
          <w:lang w:eastAsia="en-US"/>
        </w:rPr>
        <w:t xml:space="preserve">, а в них уже стали использоваться различные </w:t>
      </w:r>
      <w:r w:rsidR="00BF05CE">
        <w:rPr>
          <w:rFonts w:ascii="Times New Roman" w:eastAsiaTheme="minorHAnsi" w:hAnsi="Times New Roman" w:cs="Times New Roman"/>
          <w:sz w:val="24"/>
          <w:szCs w:val="24"/>
          <w:lang w:eastAsia="en-US"/>
        </w:rPr>
        <w:t>эконометрически</w:t>
      </w:r>
      <w:r w:rsidR="008A6A38">
        <w:rPr>
          <w:rFonts w:ascii="Times New Roman" w:eastAsiaTheme="minorHAnsi" w:hAnsi="Times New Roman" w:cs="Times New Roman"/>
          <w:sz w:val="24"/>
          <w:szCs w:val="24"/>
          <w:lang w:eastAsia="en-US"/>
        </w:rPr>
        <w:t>е</w:t>
      </w:r>
      <w:r w:rsidR="00BF05CE">
        <w:rPr>
          <w:rFonts w:ascii="Times New Roman" w:eastAsiaTheme="minorHAnsi" w:hAnsi="Times New Roman" w:cs="Times New Roman"/>
          <w:sz w:val="24"/>
          <w:szCs w:val="24"/>
          <w:lang w:eastAsia="en-US"/>
        </w:rPr>
        <w:t xml:space="preserve"> метод</w:t>
      </w:r>
      <w:r w:rsidR="008A6A38">
        <w:rPr>
          <w:rFonts w:ascii="Times New Roman" w:eastAsiaTheme="minorHAnsi" w:hAnsi="Times New Roman" w:cs="Times New Roman"/>
          <w:sz w:val="24"/>
          <w:szCs w:val="24"/>
          <w:lang w:eastAsia="en-US"/>
        </w:rPr>
        <w:t>ы</w:t>
      </w:r>
      <w:r w:rsidR="009229A9">
        <w:rPr>
          <w:rFonts w:ascii="Times New Roman" w:eastAsiaTheme="minorHAnsi" w:hAnsi="Times New Roman" w:cs="Times New Roman"/>
          <w:sz w:val="24"/>
          <w:szCs w:val="24"/>
          <w:lang w:eastAsia="en-US"/>
        </w:rPr>
        <w:t xml:space="preserve"> </w:t>
      </w:r>
      <w:r w:rsidR="001A182D" w:rsidRPr="00BF6900">
        <w:rPr>
          <w:rFonts w:ascii="Times New Roman" w:eastAsiaTheme="minorHAnsi" w:hAnsi="Times New Roman" w:cs="Times New Roman"/>
          <w:sz w:val="24"/>
          <w:szCs w:val="24"/>
          <w:lang w:eastAsia="en-US"/>
        </w:rPr>
        <w:t>[</w:t>
      </w:r>
      <w:proofErr w:type="spellStart"/>
      <w:r w:rsidR="001A182D" w:rsidRPr="00BF6900">
        <w:rPr>
          <w:rFonts w:ascii="Times New Roman" w:eastAsiaTheme="minorHAnsi" w:hAnsi="Times New Roman" w:cs="Times New Roman"/>
          <w:sz w:val="24"/>
          <w:szCs w:val="24"/>
          <w:lang w:eastAsia="en-US"/>
        </w:rPr>
        <w:t>Portes</w:t>
      </w:r>
      <w:proofErr w:type="spellEnd"/>
      <w:r w:rsidR="001A182D" w:rsidRPr="00BF6900">
        <w:rPr>
          <w:rFonts w:ascii="Times New Roman" w:eastAsiaTheme="minorHAnsi" w:hAnsi="Times New Roman" w:cs="Times New Roman"/>
          <w:sz w:val="24"/>
          <w:szCs w:val="24"/>
          <w:lang w:eastAsia="en-US"/>
        </w:rPr>
        <w:t>, 1998]</w:t>
      </w:r>
      <w:r w:rsidR="009229A9">
        <w:rPr>
          <w:rFonts w:ascii="Times New Roman" w:eastAsiaTheme="minorHAnsi" w:hAnsi="Times New Roman" w:cs="Times New Roman"/>
          <w:sz w:val="24"/>
          <w:szCs w:val="24"/>
          <w:lang w:eastAsia="en-US"/>
        </w:rPr>
        <w:t>.</w:t>
      </w:r>
    </w:p>
    <w:p w14:paraId="45E038A0" w14:textId="4A55C88D" w:rsidR="00BC5937" w:rsidRPr="009229A9" w:rsidRDefault="00B44B03"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Если обратиться к подходу </w:t>
      </w:r>
      <w:proofErr w:type="spellStart"/>
      <w:r w:rsidR="00BC5937" w:rsidRPr="00C24A8E">
        <w:rPr>
          <w:rFonts w:ascii="Times New Roman" w:eastAsiaTheme="minorHAnsi" w:hAnsi="Times New Roman" w:cs="Times New Roman"/>
          <w:sz w:val="24"/>
          <w:szCs w:val="24"/>
          <w:lang w:eastAsia="en-US"/>
        </w:rPr>
        <w:t>Коулм</w:t>
      </w:r>
      <w:r w:rsidR="00B010E5">
        <w:rPr>
          <w:rFonts w:ascii="Times New Roman" w:eastAsiaTheme="minorHAnsi" w:hAnsi="Times New Roman" w:cs="Times New Roman"/>
          <w:sz w:val="24"/>
          <w:szCs w:val="24"/>
          <w:lang w:eastAsia="en-US"/>
        </w:rPr>
        <w:t>а</w:t>
      </w:r>
      <w:r w:rsidR="00BC5937" w:rsidRPr="00C24A8E">
        <w:rPr>
          <w:rFonts w:ascii="Times New Roman" w:eastAsiaTheme="minorHAnsi" w:hAnsi="Times New Roman" w:cs="Times New Roman"/>
          <w:sz w:val="24"/>
          <w:szCs w:val="24"/>
          <w:lang w:eastAsia="en-US"/>
        </w:rPr>
        <w:t>н</w:t>
      </w:r>
      <w:r>
        <w:rPr>
          <w:rFonts w:ascii="Times New Roman" w:eastAsiaTheme="minorHAnsi" w:hAnsi="Times New Roman" w:cs="Times New Roman"/>
          <w:sz w:val="24"/>
          <w:szCs w:val="24"/>
          <w:lang w:eastAsia="en-US"/>
        </w:rPr>
        <w:t>а</w:t>
      </w:r>
      <w:proofErr w:type="spellEnd"/>
      <w:r>
        <w:rPr>
          <w:rFonts w:ascii="Times New Roman" w:eastAsiaTheme="minorHAnsi" w:hAnsi="Times New Roman" w:cs="Times New Roman"/>
          <w:sz w:val="24"/>
          <w:szCs w:val="24"/>
          <w:lang w:eastAsia="en-US"/>
        </w:rPr>
        <w:t xml:space="preserve">, то </w:t>
      </w:r>
      <w:r w:rsidR="00A74B47">
        <w:rPr>
          <w:rFonts w:ascii="Times New Roman" w:eastAsiaTheme="minorHAnsi" w:hAnsi="Times New Roman" w:cs="Times New Roman"/>
          <w:sz w:val="24"/>
          <w:szCs w:val="24"/>
          <w:lang w:eastAsia="en-US"/>
        </w:rPr>
        <w:t xml:space="preserve">важно </w:t>
      </w:r>
      <w:r w:rsidR="00826C1B">
        <w:rPr>
          <w:rFonts w:ascii="Times New Roman" w:eastAsiaTheme="minorHAnsi" w:hAnsi="Times New Roman" w:cs="Times New Roman"/>
          <w:sz w:val="24"/>
          <w:szCs w:val="24"/>
          <w:lang w:eastAsia="en-US"/>
        </w:rPr>
        <w:t>подчеркнуть</w:t>
      </w:r>
      <w:r w:rsidR="00A74B47">
        <w:rPr>
          <w:rFonts w:ascii="Times New Roman" w:eastAsiaTheme="minorHAnsi" w:hAnsi="Times New Roman" w:cs="Times New Roman"/>
          <w:sz w:val="24"/>
          <w:szCs w:val="24"/>
          <w:lang w:eastAsia="en-US"/>
        </w:rPr>
        <w:t xml:space="preserve">, что </w:t>
      </w:r>
      <w:r>
        <w:rPr>
          <w:rFonts w:ascii="Times New Roman" w:eastAsiaTheme="minorHAnsi" w:hAnsi="Times New Roman" w:cs="Times New Roman"/>
          <w:sz w:val="24"/>
          <w:szCs w:val="24"/>
          <w:lang w:eastAsia="en-US"/>
        </w:rPr>
        <w:t xml:space="preserve">он отмечал не только причинно-следственную связь между социальным капиталом и коллективным действием, но и с нормами поведения в обществе, а также социальными сетями, которые </w:t>
      </w:r>
      <w:r>
        <w:rPr>
          <w:rFonts w:ascii="Times New Roman" w:eastAsiaTheme="minorHAnsi" w:hAnsi="Times New Roman" w:cs="Times New Roman"/>
          <w:sz w:val="24"/>
          <w:szCs w:val="24"/>
          <w:lang w:eastAsia="en-US"/>
        </w:rPr>
        <w:lastRenderedPageBreak/>
        <w:t xml:space="preserve">это действие направляют и организуют. </w:t>
      </w:r>
      <w:r w:rsidR="00A05659">
        <w:rPr>
          <w:rFonts w:ascii="Times New Roman" w:eastAsiaTheme="minorHAnsi" w:hAnsi="Times New Roman" w:cs="Times New Roman"/>
          <w:sz w:val="24"/>
          <w:szCs w:val="24"/>
          <w:lang w:eastAsia="en-US"/>
        </w:rPr>
        <w:t xml:space="preserve">Отличительная особенность социального капитала от экономического для </w:t>
      </w:r>
      <w:proofErr w:type="spellStart"/>
      <w:r w:rsidR="00A05659">
        <w:rPr>
          <w:rFonts w:ascii="Times New Roman" w:eastAsiaTheme="minorHAnsi" w:hAnsi="Times New Roman" w:cs="Times New Roman"/>
          <w:sz w:val="24"/>
          <w:szCs w:val="24"/>
          <w:lang w:eastAsia="en-US"/>
        </w:rPr>
        <w:t>Коулмана</w:t>
      </w:r>
      <w:proofErr w:type="spellEnd"/>
      <w:r w:rsidR="00A05659">
        <w:rPr>
          <w:rFonts w:ascii="Times New Roman" w:eastAsiaTheme="minorHAnsi" w:hAnsi="Times New Roman" w:cs="Times New Roman"/>
          <w:sz w:val="24"/>
          <w:szCs w:val="24"/>
          <w:lang w:eastAsia="en-US"/>
        </w:rPr>
        <w:t xml:space="preserve"> состоит в том, что э</w:t>
      </w:r>
      <w:r>
        <w:rPr>
          <w:rFonts w:ascii="Times New Roman" w:eastAsiaTheme="minorHAnsi" w:hAnsi="Times New Roman" w:cs="Times New Roman"/>
          <w:sz w:val="24"/>
          <w:szCs w:val="24"/>
          <w:lang w:eastAsia="en-US"/>
        </w:rPr>
        <w:t>кономический может иметь правообладателя, а</w:t>
      </w:r>
      <w:r w:rsidR="00A0565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w:t>
      </w:r>
      <w:r w:rsidR="00BC5937" w:rsidRPr="00C24A8E">
        <w:rPr>
          <w:rFonts w:ascii="Times New Roman" w:eastAsiaTheme="minorHAnsi" w:hAnsi="Times New Roman" w:cs="Times New Roman"/>
          <w:sz w:val="24"/>
          <w:szCs w:val="24"/>
          <w:lang w:eastAsia="en-US"/>
        </w:rPr>
        <w:t>оциальный капитал принадлежит</w:t>
      </w:r>
      <w:r w:rsidR="00A05659">
        <w:rPr>
          <w:rFonts w:ascii="Times New Roman" w:eastAsiaTheme="minorHAnsi" w:hAnsi="Times New Roman" w:cs="Times New Roman"/>
          <w:sz w:val="24"/>
          <w:szCs w:val="24"/>
          <w:lang w:eastAsia="en-US"/>
        </w:rPr>
        <w:t xml:space="preserve"> только</w:t>
      </w:r>
      <w:r w:rsidR="00BC5937" w:rsidRPr="00C24A8E">
        <w:rPr>
          <w:rFonts w:ascii="Times New Roman" w:eastAsiaTheme="minorHAnsi" w:hAnsi="Times New Roman" w:cs="Times New Roman"/>
          <w:sz w:val="24"/>
          <w:szCs w:val="24"/>
          <w:lang w:eastAsia="en-US"/>
        </w:rPr>
        <w:t xml:space="preserve"> группам </w:t>
      </w:r>
      <w:r w:rsidR="00B010E5" w:rsidRPr="00C24A8E">
        <w:rPr>
          <w:rFonts w:ascii="Times New Roman" w:eastAsiaTheme="minorHAnsi" w:hAnsi="Times New Roman" w:cs="Times New Roman"/>
          <w:sz w:val="24"/>
          <w:szCs w:val="24"/>
          <w:lang w:eastAsia="en-US"/>
        </w:rPr>
        <w:t>[</w:t>
      </w:r>
      <w:proofErr w:type="spellStart"/>
      <w:r w:rsidR="00B010E5" w:rsidRPr="00C24A8E">
        <w:rPr>
          <w:rFonts w:ascii="Times New Roman" w:eastAsiaTheme="minorHAnsi" w:hAnsi="Times New Roman" w:cs="Times New Roman"/>
          <w:sz w:val="24"/>
          <w:szCs w:val="24"/>
          <w:lang w:eastAsia="en-US"/>
        </w:rPr>
        <w:t>Coleman</w:t>
      </w:r>
      <w:proofErr w:type="spellEnd"/>
      <w:r w:rsidR="00B010E5" w:rsidRPr="00C24A8E">
        <w:rPr>
          <w:rFonts w:ascii="Times New Roman" w:eastAsiaTheme="minorHAnsi" w:hAnsi="Times New Roman" w:cs="Times New Roman"/>
          <w:sz w:val="24"/>
          <w:szCs w:val="24"/>
          <w:lang w:eastAsia="en-US"/>
        </w:rPr>
        <w:t>, 1987]</w:t>
      </w:r>
      <w:r w:rsidR="009229A9" w:rsidRPr="009229A9">
        <w:rPr>
          <w:rFonts w:ascii="Times New Roman" w:eastAsiaTheme="minorHAnsi" w:hAnsi="Times New Roman" w:cs="Times New Roman"/>
          <w:sz w:val="24"/>
          <w:szCs w:val="24"/>
          <w:lang w:eastAsia="en-US"/>
        </w:rPr>
        <w:t>.</w:t>
      </w:r>
    </w:p>
    <w:p w14:paraId="18EE97BE" w14:textId="77777777" w:rsidR="00A55217" w:rsidRDefault="00A74B47" w:rsidP="005435E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Один из самых первых методологических подходов, в котором социальный капитал рассматривался как особый вид ресурса, это концепция, сформулированная французским социологом </w:t>
      </w:r>
      <w:r w:rsidR="00BC5937" w:rsidRPr="00C24A8E">
        <w:rPr>
          <w:rFonts w:ascii="Times New Roman" w:eastAsiaTheme="minorHAnsi" w:hAnsi="Times New Roman" w:cs="Times New Roman"/>
          <w:sz w:val="24"/>
          <w:szCs w:val="24"/>
          <w:lang w:eastAsia="en-US"/>
        </w:rPr>
        <w:t>Пьер</w:t>
      </w:r>
      <w:r>
        <w:rPr>
          <w:rFonts w:ascii="Times New Roman" w:eastAsiaTheme="minorHAnsi" w:hAnsi="Times New Roman" w:cs="Times New Roman"/>
          <w:sz w:val="24"/>
          <w:szCs w:val="24"/>
          <w:lang w:eastAsia="en-US"/>
        </w:rPr>
        <w:t>ом</w:t>
      </w:r>
      <w:r w:rsidR="00BC5937" w:rsidRPr="00C24A8E">
        <w:rPr>
          <w:rFonts w:ascii="Times New Roman" w:eastAsiaTheme="minorHAnsi" w:hAnsi="Times New Roman" w:cs="Times New Roman"/>
          <w:sz w:val="24"/>
          <w:szCs w:val="24"/>
          <w:lang w:eastAsia="en-US"/>
        </w:rPr>
        <w:t xml:space="preserve"> </w:t>
      </w:r>
      <w:proofErr w:type="spellStart"/>
      <w:r w:rsidR="00BC5937" w:rsidRPr="00C24A8E">
        <w:rPr>
          <w:rFonts w:ascii="Times New Roman" w:eastAsiaTheme="minorHAnsi" w:hAnsi="Times New Roman" w:cs="Times New Roman"/>
          <w:sz w:val="24"/>
          <w:szCs w:val="24"/>
          <w:lang w:eastAsia="en-US"/>
        </w:rPr>
        <w:t>Бурдье</w:t>
      </w:r>
      <w:proofErr w:type="spellEnd"/>
      <w:r>
        <w:rPr>
          <w:rFonts w:ascii="Times New Roman" w:eastAsiaTheme="minorHAnsi" w:hAnsi="Times New Roman" w:cs="Times New Roman"/>
          <w:sz w:val="24"/>
          <w:szCs w:val="24"/>
          <w:lang w:eastAsia="en-US"/>
        </w:rPr>
        <w:t>.</w:t>
      </w:r>
      <w:r w:rsidR="00BC5937" w:rsidRPr="00C24A8E">
        <w:rPr>
          <w:rFonts w:ascii="Times New Roman" w:eastAsiaTheme="minorHAnsi" w:hAnsi="Times New Roman" w:cs="Times New Roman"/>
          <w:sz w:val="24"/>
          <w:szCs w:val="24"/>
          <w:lang w:eastAsia="en-US"/>
        </w:rPr>
        <w:t xml:space="preserve"> </w:t>
      </w:r>
    </w:p>
    <w:p w14:paraId="68A08D95" w14:textId="2FC34F33" w:rsidR="005435E8" w:rsidRPr="009229A9" w:rsidRDefault="00BF2BC4" w:rsidP="005435E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Для него было очевидным, что для социальных отношений характерен эффект синергии, когда сумма их, возникающая в социальных сетях</w:t>
      </w:r>
      <w:r w:rsidR="00312601">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может дать больше выгод, чем отдельные акты взаимной помощи. </w:t>
      </w:r>
      <w:r w:rsidR="00312601">
        <w:rPr>
          <w:rFonts w:ascii="Times New Roman" w:eastAsiaTheme="minorHAnsi" w:hAnsi="Times New Roman" w:cs="Times New Roman"/>
          <w:sz w:val="24"/>
          <w:szCs w:val="24"/>
          <w:lang w:eastAsia="en-US"/>
        </w:rPr>
        <w:t xml:space="preserve">Причем основой социального капитала по мнению </w:t>
      </w:r>
      <w:proofErr w:type="spellStart"/>
      <w:r w:rsidR="00312601">
        <w:rPr>
          <w:rFonts w:ascii="Times New Roman" w:eastAsiaTheme="minorHAnsi" w:hAnsi="Times New Roman" w:cs="Times New Roman"/>
          <w:sz w:val="24"/>
          <w:szCs w:val="24"/>
          <w:lang w:eastAsia="en-US"/>
        </w:rPr>
        <w:t>Бурдье</w:t>
      </w:r>
      <w:proofErr w:type="spellEnd"/>
      <w:r w:rsidR="00312601">
        <w:rPr>
          <w:rFonts w:ascii="Times New Roman" w:eastAsiaTheme="minorHAnsi" w:hAnsi="Times New Roman" w:cs="Times New Roman"/>
          <w:sz w:val="24"/>
          <w:szCs w:val="24"/>
          <w:lang w:eastAsia="en-US"/>
        </w:rPr>
        <w:t xml:space="preserve"> является доверие, так как благодаря доверительных отношениям между людьми повышается собственно эффективность этого взаимодействия </w:t>
      </w:r>
      <w:r w:rsidR="00D56EAE" w:rsidRPr="00C24A8E">
        <w:rPr>
          <w:rFonts w:ascii="Times New Roman" w:eastAsiaTheme="minorHAnsi" w:hAnsi="Times New Roman" w:cs="Times New Roman"/>
          <w:sz w:val="24"/>
          <w:szCs w:val="24"/>
          <w:lang w:eastAsia="en-US"/>
        </w:rPr>
        <w:t>[</w:t>
      </w:r>
      <w:proofErr w:type="spellStart"/>
      <w:r w:rsidR="00D56EAE" w:rsidRPr="00C24A8E">
        <w:rPr>
          <w:rFonts w:ascii="Times New Roman" w:eastAsiaTheme="minorHAnsi" w:hAnsi="Times New Roman" w:cs="Times New Roman"/>
          <w:sz w:val="24"/>
          <w:szCs w:val="24"/>
          <w:lang w:eastAsia="en-US"/>
        </w:rPr>
        <w:t>Bourdieu</w:t>
      </w:r>
      <w:proofErr w:type="spellEnd"/>
      <w:r w:rsidR="00D56EAE" w:rsidRPr="00C24A8E">
        <w:rPr>
          <w:rFonts w:ascii="Times New Roman" w:eastAsiaTheme="minorHAnsi" w:hAnsi="Times New Roman" w:cs="Times New Roman"/>
          <w:sz w:val="24"/>
          <w:szCs w:val="24"/>
          <w:lang w:eastAsia="en-US"/>
        </w:rPr>
        <w:t>, 1986]</w:t>
      </w:r>
      <w:r w:rsidR="009229A9" w:rsidRPr="009229A9">
        <w:rPr>
          <w:rFonts w:ascii="Times New Roman" w:eastAsiaTheme="minorHAnsi" w:hAnsi="Times New Roman" w:cs="Times New Roman"/>
          <w:sz w:val="24"/>
          <w:szCs w:val="24"/>
          <w:lang w:eastAsia="en-US"/>
        </w:rPr>
        <w:t>.</w:t>
      </w:r>
    </w:p>
    <w:p w14:paraId="4B6E7EBA" w14:textId="2C2A8405" w:rsidR="00447804" w:rsidRPr="009229A9" w:rsidRDefault="00D56EAE"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Связующим компоненто</w:t>
      </w:r>
      <w:r w:rsidR="005E14F3">
        <w:rPr>
          <w:rFonts w:ascii="Times New Roman" w:eastAsiaTheme="minorHAnsi" w:hAnsi="Times New Roman" w:cs="Times New Roman"/>
          <w:sz w:val="24"/>
          <w:szCs w:val="24"/>
          <w:lang w:eastAsia="en-US"/>
        </w:rPr>
        <w:t>м</w:t>
      </w:r>
      <w:r>
        <w:rPr>
          <w:rFonts w:ascii="Times New Roman" w:eastAsiaTheme="minorHAnsi" w:hAnsi="Times New Roman" w:cs="Times New Roman"/>
          <w:sz w:val="24"/>
          <w:szCs w:val="24"/>
          <w:lang w:eastAsia="en-US"/>
        </w:rPr>
        <w:t xml:space="preserve"> любой успешной организации </w:t>
      </w:r>
      <w:r w:rsidR="005E14F3">
        <w:rPr>
          <w:rFonts w:ascii="Times New Roman" w:eastAsiaTheme="minorHAnsi" w:hAnsi="Times New Roman" w:cs="Times New Roman"/>
          <w:sz w:val="24"/>
          <w:szCs w:val="24"/>
          <w:lang w:eastAsia="en-US"/>
        </w:rPr>
        <w:t xml:space="preserve">Роберт </w:t>
      </w:r>
      <w:proofErr w:type="spellStart"/>
      <w:r w:rsidR="005E14F3">
        <w:rPr>
          <w:rFonts w:ascii="Times New Roman" w:eastAsiaTheme="minorHAnsi" w:hAnsi="Times New Roman" w:cs="Times New Roman"/>
          <w:sz w:val="24"/>
          <w:szCs w:val="24"/>
          <w:lang w:eastAsia="en-US"/>
        </w:rPr>
        <w:t>Патнэм</w:t>
      </w:r>
      <w:proofErr w:type="spellEnd"/>
      <w:r w:rsidR="005E14F3">
        <w:rPr>
          <w:rFonts w:ascii="Times New Roman" w:eastAsiaTheme="minorHAnsi" w:hAnsi="Times New Roman" w:cs="Times New Roman"/>
          <w:sz w:val="24"/>
          <w:szCs w:val="24"/>
          <w:lang w:eastAsia="en-US"/>
        </w:rPr>
        <w:t xml:space="preserve"> видит </w:t>
      </w:r>
      <w:r>
        <w:rPr>
          <w:rFonts w:ascii="Times New Roman" w:eastAsiaTheme="minorHAnsi" w:hAnsi="Times New Roman" w:cs="Times New Roman"/>
          <w:sz w:val="24"/>
          <w:szCs w:val="24"/>
          <w:lang w:eastAsia="en-US"/>
        </w:rPr>
        <w:t>социальный капитал</w:t>
      </w:r>
      <w:r w:rsidR="005E14F3">
        <w:rPr>
          <w:rFonts w:ascii="Times New Roman" w:eastAsiaTheme="minorHAnsi" w:hAnsi="Times New Roman" w:cs="Times New Roman"/>
          <w:sz w:val="24"/>
          <w:szCs w:val="24"/>
          <w:lang w:eastAsia="en-US"/>
        </w:rPr>
        <w:t xml:space="preserve">, который </w:t>
      </w:r>
      <w:r w:rsidR="00BC5937" w:rsidRPr="005D7038">
        <w:rPr>
          <w:rFonts w:ascii="Times New Roman" w:eastAsiaTheme="minorHAnsi" w:hAnsi="Times New Roman" w:cs="Times New Roman"/>
          <w:sz w:val="24"/>
          <w:szCs w:val="24"/>
          <w:lang w:eastAsia="en-US"/>
        </w:rPr>
        <w:t>позволяет преумножить результаты развития человеческого и материального капиталов</w:t>
      </w:r>
      <w:r w:rsidR="005E14F3">
        <w:rPr>
          <w:rFonts w:ascii="Times New Roman" w:eastAsiaTheme="minorHAnsi" w:hAnsi="Times New Roman" w:cs="Times New Roman"/>
          <w:sz w:val="24"/>
          <w:szCs w:val="24"/>
          <w:lang w:eastAsia="en-US"/>
        </w:rPr>
        <w:t>, а в</w:t>
      </w:r>
      <w:r w:rsidR="00BC5937" w:rsidRPr="005D7038">
        <w:rPr>
          <w:rFonts w:ascii="Times New Roman" w:eastAsiaTheme="minorHAnsi" w:hAnsi="Times New Roman" w:cs="Times New Roman"/>
          <w:sz w:val="24"/>
          <w:szCs w:val="24"/>
          <w:lang w:eastAsia="en-US"/>
        </w:rPr>
        <w:t>сей системе выйти на новый уровень экономического развития</w:t>
      </w:r>
      <w:r w:rsidR="003C668D" w:rsidRPr="005D7038">
        <w:rPr>
          <w:rFonts w:ascii="Times New Roman" w:eastAsiaTheme="minorHAnsi" w:hAnsi="Times New Roman" w:cs="Times New Roman"/>
          <w:sz w:val="24"/>
          <w:szCs w:val="24"/>
          <w:lang w:eastAsia="en-US"/>
        </w:rPr>
        <w:t xml:space="preserve"> </w:t>
      </w:r>
      <w:r w:rsidR="005D7038" w:rsidRPr="005D7038">
        <w:rPr>
          <w:rFonts w:ascii="Times New Roman" w:eastAsiaTheme="minorHAnsi" w:hAnsi="Times New Roman" w:cs="Times New Roman"/>
          <w:sz w:val="24"/>
          <w:szCs w:val="24"/>
          <w:lang w:eastAsia="en-US"/>
        </w:rPr>
        <w:t>[</w:t>
      </w:r>
      <w:proofErr w:type="spellStart"/>
      <w:r w:rsidR="009229A9">
        <w:rPr>
          <w:rFonts w:ascii="Times New Roman" w:eastAsiaTheme="minorHAnsi" w:hAnsi="Times New Roman" w:cs="Times New Roman"/>
          <w:sz w:val="24"/>
          <w:szCs w:val="24"/>
          <w:lang w:eastAsia="en-US"/>
        </w:rPr>
        <w:t>Патнэм</w:t>
      </w:r>
      <w:proofErr w:type="spellEnd"/>
      <w:r w:rsidR="005D7038" w:rsidRPr="005D7038">
        <w:rPr>
          <w:rFonts w:ascii="Times New Roman" w:eastAsiaTheme="minorHAnsi" w:hAnsi="Times New Roman" w:cs="Times New Roman"/>
          <w:sz w:val="24"/>
          <w:szCs w:val="24"/>
          <w:lang w:eastAsia="en-US"/>
        </w:rPr>
        <w:t>, 1996]</w:t>
      </w:r>
      <w:r w:rsidR="009229A9" w:rsidRPr="009229A9">
        <w:rPr>
          <w:rFonts w:ascii="Times New Roman" w:eastAsiaTheme="minorHAnsi" w:hAnsi="Times New Roman" w:cs="Times New Roman"/>
          <w:sz w:val="24"/>
          <w:szCs w:val="24"/>
          <w:lang w:eastAsia="en-US"/>
        </w:rPr>
        <w:t>.</w:t>
      </w:r>
    </w:p>
    <w:p w14:paraId="31F19D91" w14:textId="2F4A2B5E" w:rsidR="005435E8" w:rsidRPr="005D7038" w:rsidRDefault="005D7038" w:rsidP="00BC5937">
      <w:pPr>
        <w:tabs>
          <w:tab w:val="left" w:pos="1240"/>
        </w:tabs>
        <w:spacing w:line="360" w:lineRule="auto"/>
        <w:ind w:firstLine="709"/>
        <w:jc w:val="both"/>
        <w:rPr>
          <w:rFonts w:ascii="Times New Roman" w:eastAsiaTheme="minorHAnsi" w:hAnsi="Times New Roman" w:cs="Times New Roman"/>
          <w:sz w:val="24"/>
          <w:szCs w:val="24"/>
          <w:lang w:eastAsia="en-US"/>
        </w:rPr>
      </w:pPr>
      <w:r w:rsidRPr="005D7038">
        <w:rPr>
          <w:rFonts w:ascii="Times New Roman" w:eastAsiaTheme="minorHAnsi" w:hAnsi="Times New Roman" w:cs="Times New Roman"/>
          <w:sz w:val="24"/>
          <w:szCs w:val="24"/>
          <w:lang w:eastAsia="en-US"/>
        </w:rPr>
        <w:t xml:space="preserve">  </w:t>
      </w:r>
    </w:p>
    <w:p w14:paraId="7CC658E8" w14:textId="6505EC61" w:rsidR="00BF05CE" w:rsidRPr="00447804" w:rsidRDefault="00447804" w:rsidP="00022954">
      <w:pPr>
        <w:tabs>
          <w:tab w:val="left" w:pos="1240"/>
        </w:tabs>
        <w:spacing w:line="360" w:lineRule="auto"/>
        <w:ind w:firstLine="709"/>
        <w:jc w:val="both"/>
        <w:rPr>
          <w:rFonts w:ascii="Times New Roman" w:eastAsiaTheme="minorHAnsi" w:hAnsi="Times New Roman" w:cs="Times New Roman"/>
          <w:i/>
          <w:iCs/>
          <w:sz w:val="24"/>
          <w:szCs w:val="24"/>
          <w:u w:val="single"/>
          <w:lang w:eastAsia="en-US"/>
        </w:rPr>
      </w:pPr>
      <w:r w:rsidRPr="00BA3070">
        <w:rPr>
          <w:rFonts w:ascii="Times New Roman" w:eastAsiaTheme="minorHAnsi" w:hAnsi="Times New Roman" w:cs="Times New Roman"/>
          <w:i/>
          <w:iCs/>
          <w:sz w:val="24"/>
          <w:szCs w:val="24"/>
          <w:u w:val="single"/>
          <w:lang w:eastAsia="en-US"/>
        </w:rPr>
        <w:t xml:space="preserve">Этап </w:t>
      </w:r>
      <w:r>
        <w:rPr>
          <w:rFonts w:ascii="Times New Roman" w:eastAsiaTheme="minorHAnsi" w:hAnsi="Times New Roman" w:cs="Times New Roman"/>
          <w:i/>
          <w:iCs/>
          <w:sz w:val="24"/>
          <w:szCs w:val="24"/>
          <w:u w:val="single"/>
          <w:lang w:eastAsia="en-US"/>
        </w:rPr>
        <w:t>4:</w:t>
      </w:r>
    </w:p>
    <w:p w14:paraId="3B4D1548" w14:textId="71099D34" w:rsidR="00022954" w:rsidRDefault="00022954" w:rsidP="00022954">
      <w:pPr>
        <w:tabs>
          <w:tab w:val="left" w:pos="1240"/>
        </w:tabs>
        <w:spacing w:line="360" w:lineRule="auto"/>
        <w:ind w:firstLine="709"/>
        <w:jc w:val="both"/>
        <w:rPr>
          <w:rFonts w:ascii="Times New Roman" w:eastAsiaTheme="minorHAnsi" w:hAnsi="Times New Roman" w:cs="Times New Roman"/>
          <w:sz w:val="24"/>
          <w:szCs w:val="24"/>
          <w:lang w:eastAsia="en-US"/>
        </w:rPr>
      </w:pPr>
      <w:r w:rsidRPr="00BF05CE">
        <w:rPr>
          <w:rFonts w:ascii="Times New Roman" w:eastAsiaTheme="minorHAnsi" w:hAnsi="Times New Roman" w:cs="Times New Roman"/>
          <w:b/>
          <w:bCs/>
          <w:sz w:val="24"/>
          <w:szCs w:val="24"/>
          <w:lang w:eastAsia="en-US"/>
        </w:rPr>
        <w:t>Популярное употребление (с начала 1990–х по настоящее время)</w:t>
      </w:r>
      <w:r w:rsidRPr="00656149">
        <w:rPr>
          <w:rFonts w:ascii="Times New Roman" w:eastAsiaTheme="minorHAnsi" w:hAnsi="Times New Roman" w:cs="Times New Roman"/>
          <w:sz w:val="24"/>
          <w:szCs w:val="24"/>
          <w:lang w:eastAsia="en-US"/>
        </w:rPr>
        <w:t xml:space="preserve"> - период, когда термин стал популярным и хорошо известным как в академических кругах, так и за их пределами.</w:t>
      </w:r>
      <w:r w:rsidR="00BF05CE">
        <w:rPr>
          <w:rFonts w:ascii="Times New Roman" w:eastAsiaTheme="minorHAnsi" w:hAnsi="Times New Roman" w:cs="Times New Roman"/>
          <w:sz w:val="24"/>
          <w:szCs w:val="24"/>
          <w:lang w:eastAsia="en-US"/>
        </w:rPr>
        <w:t xml:space="preserve"> </w:t>
      </w:r>
      <w:r w:rsidR="00447804">
        <w:rPr>
          <w:rFonts w:ascii="Times New Roman" w:eastAsiaTheme="minorHAnsi" w:hAnsi="Times New Roman" w:cs="Times New Roman"/>
          <w:sz w:val="24"/>
          <w:szCs w:val="24"/>
          <w:lang w:eastAsia="en-US"/>
        </w:rPr>
        <w:t xml:space="preserve">Появляются </w:t>
      </w:r>
      <w:r w:rsidR="00C641F1">
        <w:rPr>
          <w:rFonts w:ascii="Times New Roman" w:eastAsiaTheme="minorHAnsi" w:hAnsi="Times New Roman" w:cs="Times New Roman"/>
          <w:sz w:val="24"/>
          <w:szCs w:val="24"/>
          <w:lang w:eastAsia="en-US"/>
        </w:rPr>
        <w:t>«м</w:t>
      </w:r>
      <w:r w:rsidR="00447804" w:rsidRPr="00BF05CE">
        <w:rPr>
          <w:rFonts w:ascii="Times New Roman" w:eastAsiaTheme="minorHAnsi" w:hAnsi="Times New Roman" w:cs="Times New Roman"/>
          <w:sz w:val="24"/>
          <w:szCs w:val="24"/>
          <w:lang w:eastAsia="en-US"/>
        </w:rPr>
        <w:t>икро</w:t>
      </w:r>
      <w:r w:rsidR="00C641F1">
        <w:rPr>
          <w:rFonts w:ascii="Times New Roman" w:eastAsiaTheme="minorHAnsi" w:hAnsi="Times New Roman" w:cs="Times New Roman"/>
          <w:sz w:val="24"/>
          <w:szCs w:val="24"/>
          <w:lang w:eastAsia="en-US"/>
        </w:rPr>
        <w:t>»</w:t>
      </w:r>
      <w:r w:rsidR="00447804" w:rsidRPr="00BF05CE">
        <w:rPr>
          <w:rFonts w:ascii="Times New Roman" w:eastAsiaTheme="minorHAnsi" w:hAnsi="Times New Roman" w:cs="Times New Roman"/>
          <w:sz w:val="24"/>
          <w:szCs w:val="24"/>
          <w:lang w:eastAsia="en-US"/>
        </w:rPr>
        <w:t xml:space="preserve"> (сети) и </w:t>
      </w:r>
      <w:r w:rsidR="00C641F1">
        <w:rPr>
          <w:rFonts w:ascii="Times New Roman" w:eastAsiaTheme="minorHAnsi" w:hAnsi="Times New Roman" w:cs="Times New Roman"/>
          <w:sz w:val="24"/>
          <w:szCs w:val="24"/>
          <w:lang w:eastAsia="en-US"/>
        </w:rPr>
        <w:t>«м</w:t>
      </w:r>
      <w:r w:rsidR="00447804" w:rsidRPr="00BF05CE">
        <w:rPr>
          <w:rFonts w:ascii="Times New Roman" w:eastAsiaTheme="minorHAnsi" w:hAnsi="Times New Roman" w:cs="Times New Roman"/>
          <w:sz w:val="24"/>
          <w:szCs w:val="24"/>
          <w:lang w:eastAsia="en-US"/>
        </w:rPr>
        <w:t>акро</w:t>
      </w:r>
      <w:r w:rsidR="00C641F1">
        <w:rPr>
          <w:rFonts w:ascii="Times New Roman" w:eastAsiaTheme="minorHAnsi" w:hAnsi="Times New Roman" w:cs="Times New Roman"/>
          <w:sz w:val="24"/>
          <w:szCs w:val="24"/>
          <w:lang w:eastAsia="en-US"/>
        </w:rPr>
        <w:t>»</w:t>
      </w:r>
      <w:r w:rsidR="000D7307">
        <w:rPr>
          <w:rFonts w:ascii="Times New Roman" w:eastAsiaTheme="minorHAnsi" w:hAnsi="Times New Roman" w:cs="Times New Roman"/>
          <w:sz w:val="24"/>
          <w:szCs w:val="24"/>
          <w:lang w:eastAsia="en-US"/>
        </w:rPr>
        <w:t xml:space="preserve"> </w:t>
      </w:r>
      <w:r w:rsidR="00447804" w:rsidRPr="00BF05CE">
        <w:rPr>
          <w:rFonts w:ascii="Times New Roman" w:eastAsiaTheme="minorHAnsi" w:hAnsi="Times New Roman" w:cs="Times New Roman"/>
          <w:sz w:val="24"/>
          <w:szCs w:val="24"/>
          <w:lang w:eastAsia="en-US"/>
        </w:rPr>
        <w:t xml:space="preserve">(культурные атрибуты) </w:t>
      </w:r>
      <w:r w:rsidR="00447804">
        <w:rPr>
          <w:rFonts w:ascii="Times New Roman" w:eastAsiaTheme="minorHAnsi" w:hAnsi="Times New Roman" w:cs="Times New Roman"/>
          <w:sz w:val="24"/>
          <w:szCs w:val="24"/>
          <w:lang w:eastAsia="en-US"/>
        </w:rPr>
        <w:t>п</w:t>
      </w:r>
      <w:r w:rsidR="00BF05CE" w:rsidRPr="00BF05CE">
        <w:rPr>
          <w:rFonts w:ascii="Times New Roman" w:eastAsiaTheme="minorHAnsi" w:hAnsi="Times New Roman" w:cs="Times New Roman"/>
          <w:sz w:val="24"/>
          <w:szCs w:val="24"/>
          <w:lang w:eastAsia="en-US"/>
        </w:rPr>
        <w:t xml:space="preserve">одходы </w:t>
      </w:r>
      <w:r w:rsidR="00447804">
        <w:rPr>
          <w:rFonts w:ascii="Times New Roman" w:eastAsiaTheme="minorHAnsi" w:hAnsi="Times New Roman" w:cs="Times New Roman"/>
          <w:sz w:val="24"/>
          <w:szCs w:val="24"/>
          <w:lang w:eastAsia="en-US"/>
        </w:rPr>
        <w:t xml:space="preserve">к определению. </w:t>
      </w:r>
    </w:p>
    <w:p w14:paraId="588B7EF0" w14:textId="3AB35FFC" w:rsidR="00BF05CE" w:rsidRPr="00BF05CE" w:rsidRDefault="00BF05CE" w:rsidP="00BF05CE">
      <w:pPr>
        <w:tabs>
          <w:tab w:val="left" w:pos="1240"/>
        </w:tabs>
        <w:spacing w:line="360" w:lineRule="auto"/>
        <w:ind w:firstLine="709"/>
        <w:jc w:val="both"/>
        <w:rPr>
          <w:rFonts w:ascii="Times New Roman" w:eastAsiaTheme="minorHAnsi" w:hAnsi="Times New Roman" w:cs="Times New Roman"/>
          <w:sz w:val="24"/>
          <w:szCs w:val="24"/>
          <w:lang w:eastAsia="en-US"/>
        </w:rPr>
      </w:pPr>
      <w:r w:rsidRPr="00BF05CE">
        <w:rPr>
          <w:rFonts w:ascii="Times New Roman" w:eastAsiaTheme="minorHAnsi" w:hAnsi="Times New Roman" w:cs="Times New Roman"/>
          <w:sz w:val="24"/>
          <w:szCs w:val="24"/>
          <w:lang w:eastAsia="en-US"/>
        </w:rPr>
        <w:t xml:space="preserve">В рамках </w:t>
      </w:r>
      <w:proofErr w:type="spellStart"/>
      <w:r w:rsidRPr="00BF05CE">
        <w:rPr>
          <w:rFonts w:ascii="Times New Roman" w:eastAsiaTheme="minorHAnsi" w:hAnsi="Times New Roman" w:cs="Times New Roman"/>
          <w:sz w:val="24"/>
          <w:szCs w:val="24"/>
          <w:lang w:eastAsia="en-US"/>
        </w:rPr>
        <w:t>микроуровнего</w:t>
      </w:r>
      <w:proofErr w:type="spellEnd"/>
      <w:r w:rsidRPr="00BF05CE">
        <w:rPr>
          <w:rFonts w:ascii="Times New Roman" w:eastAsiaTheme="minorHAnsi" w:hAnsi="Times New Roman" w:cs="Times New Roman"/>
          <w:sz w:val="24"/>
          <w:szCs w:val="24"/>
          <w:lang w:eastAsia="en-US"/>
        </w:rPr>
        <w:t xml:space="preserve"> подхода работали: </w:t>
      </w:r>
      <w:r w:rsidR="001A182D">
        <w:rPr>
          <w:rFonts w:ascii="Times New Roman" w:eastAsiaTheme="minorHAnsi" w:hAnsi="Times New Roman" w:cs="Times New Roman"/>
          <w:sz w:val="24"/>
          <w:szCs w:val="24"/>
          <w:lang w:eastAsia="en-US"/>
        </w:rPr>
        <w:t xml:space="preserve">Р. </w:t>
      </w:r>
      <w:r w:rsidRPr="00BF05CE">
        <w:rPr>
          <w:rFonts w:ascii="Times New Roman" w:eastAsiaTheme="minorHAnsi" w:hAnsi="Times New Roman" w:cs="Times New Roman"/>
          <w:sz w:val="24"/>
          <w:szCs w:val="24"/>
          <w:lang w:eastAsia="en-US"/>
        </w:rPr>
        <w:t xml:space="preserve">Берт, </w:t>
      </w:r>
      <w:r w:rsidR="001A182D">
        <w:rPr>
          <w:rFonts w:ascii="Times New Roman" w:eastAsiaTheme="minorHAnsi" w:hAnsi="Times New Roman" w:cs="Times New Roman"/>
          <w:sz w:val="24"/>
          <w:szCs w:val="24"/>
          <w:lang w:eastAsia="en-US"/>
        </w:rPr>
        <w:t xml:space="preserve">Р. </w:t>
      </w:r>
      <w:proofErr w:type="spellStart"/>
      <w:r w:rsidR="001A182D">
        <w:rPr>
          <w:rFonts w:ascii="Times New Roman" w:eastAsiaTheme="minorHAnsi" w:hAnsi="Times New Roman" w:cs="Times New Roman"/>
          <w:sz w:val="24"/>
          <w:szCs w:val="24"/>
          <w:lang w:eastAsia="en-US"/>
        </w:rPr>
        <w:t>Патнэм</w:t>
      </w:r>
      <w:proofErr w:type="spellEnd"/>
      <w:r w:rsidR="001A182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и др</w:t>
      </w:r>
      <w:r w:rsidR="00447804">
        <w:rPr>
          <w:rFonts w:ascii="Times New Roman" w:eastAsiaTheme="minorHAnsi" w:hAnsi="Times New Roman" w:cs="Times New Roman"/>
          <w:sz w:val="24"/>
          <w:szCs w:val="24"/>
          <w:lang w:eastAsia="en-US"/>
        </w:rPr>
        <w:t>.. П</w:t>
      </w:r>
      <w:r w:rsidRPr="00BF05CE">
        <w:rPr>
          <w:rFonts w:ascii="Times New Roman" w:eastAsiaTheme="minorHAnsi" w:hAnsi="Times New Roman" w:cs="Times New Roman"/>
          <w:sz w:val="24"/>
          <w:szCs w:val="24"/>
          <w:lang w:eastAsia="en-US"/>
        </w:rPr>
        <w:t xml:space="preserve">редставители микро‐подхода понимают под социальным капиталом </w:t>
      </w:r>
      <w:r w:rsidR="00C704B2">
        <w:rPr>
          <w:rFonts w:ascii="Times New Roman" w:eastAsiaTheme="minorHAnsi" w:hAnsi="Times New Roman" w:cs="Times New Roman"/>
          <w:sz w:val="24"/>
          <w:szCs w:val="24"/>
          <w:lang w:eastAsia="en-US"/>
        </w:rPr>
        <w:t>«</w:t>
      </w:r>
      <w:r w:rsidRPr="00BF05CE">
        <w:rPr>
          <w:rFonts w:ascii="Times New Roman" w:eastAsiaTheme="minorHAnsi" w:hAnsi="Times New Roman" w:cs="Times New Roman"/>
          <w:sz w:val="24"/>
          <w:szCs w:val="24"/>
          <w:lang w:eastAsia="en-US"/>
        </w:rPr>
        <w:t>совокупность реально и потенциально имеющихся ресурсов, которые человек использует, ориентируясь на своё членство в социальных сетях</w:t>
      </w:r>
      <w:r w:rsidR="00C704B2">
        <w:rPr>
          <w:rFonts w:ascii="Times New Roman" w:eastAsiaTheme="minorHAnsi" w:hAnsi="Times New Roman" w:cs="Times New Roman"/>
          <w:sz w:val="24"/>
          <w:szCs w:val="24"/>
          <w:lang w:eastAsia="en-US"/>
        </w:rPr>
        <w:t xml:space="preserve">» </w:t>
      </w:r>
      <w:r w:rsidR="00C704B2" w:rsidRPr="00DC19E3">
        <w:rPr>
          <w:rFonts w:ascii="Times New Roman" w:eastAsiaTheme="minorHAnsi" w:hAnsi="Times New Roman" w:cs="Times New Roman"/>
          <w:sz w:val="24"/>
          <w:szCs w:val="24"/>
          <w:lang w:eastAsia="en-US"/>
        </w:rPr>
        <w:t>[</w:t>
      </w:r>
      <w:r w:rsidR="00C704B2">
        <w:rPr>
          <w:rFonts w:ascii="Times New Roman" w:eastAsiaTheme="minorHAnsi" w:hAnsi="Times New Roman" w:cs="Times New Roman"/>
          <w:sz w:val="24"/>
          <w:szCs w:val="24"/>
          <w:lang w:val="en-US" w:eastAsia="en-US"/>
        </w:rPr>
        <w:t>Claridge</w:t>
      </w:r>
      <w:r w:rsidR="00C704B2" w:rsidRPr="00DC19E3">
        <w:rPr>
          <w:rFonts w:ascii="Times New Roman" w:eastAsiaTheme="minorHAnsi" w:hAnsi="Times New Roman" w:cs="Times New Roman"/>
          <w:sz w:val="24"/>
          <w:szCs w:val="24"/>
          <w:lang w:eastAsia="en-US"/>
        </w:rPr>
        <w:t>, 20</w:t>
      </w:r>
      <w:r w:rsidR="009229A9">
        <w:rPr>
          <w:rFonts w:ascii="Times New Roman" w:eastAsiaTheme="minorHAnsi" w:hAnsi="Times New Roman" w:cs="Times New Roman"/>
          <w:sz w:val="24"/>
          <w:szCs w:val="24"/>
          <w:lang w:eastAsia="en-US"/>
        </w:rPr>
        <w:t>20</w:t>
      </w:r>
      <w:r w:rsidR="00C704B2" w:rsidRPr="00DC19E3">
        <w:rPr>
          <w:rFonts w:ascii="Times New Roman" w:eastAsiaTheme="minorHAnsi" w:hAnsi="Times New Roman" w:cs="Times New Roman"/>
          <w:sz w:val="24"/>
          <w:szCs w:val="24"/>
          <w:lang w:eastAsia="en-US"/>
        </w:rPr>
        <w:t>]</w:t>
      </w:r>
      <w:r w:rsidR="009229A9">
        <w:rPr>
          <w:rFonts w:ascii="Times New Roman" w:eastAsiaTheme="minorHAnsi" w:hAnsi="Times New Roman" w:cs="Times New Roman"/>
          <w:sz w:val="24"/>
          <w:szCs w:val="24"/>
          <w:lang w:eastAsia="en-US"/>
        </w:rPr>
        <w:t>.</w:t>
      </w:r>
    </w:p>
    <w:p w14:paraId="7E724376" w14:textId="77777777" w:rsidR="00447804" w:rsidRDefault="00BF05CE" w:rsidP="00447804">
      <w:pPr>
        <w:tabs>
          <w:tab w:val="left" w:pos="1240"/>
        </w:tabs>
        <w:spacing w:line="360" w:lineRule="auto"/>
        <w:ind w:firstLine="709"/>
        <w:jc w:val="both"/>
        <w:rPr>
          <w:rFonts w:ascii="Times New Roman" w:eastAsiaTheme="minorHAnsi" w:hAnsi="Times New Roman" w:cs="Times New Roman"/>
          <w:sz w:val="24"/>
          <w:szCs w:val="24"/>
          <w:lang w:eastAsia="en-US"/>
        </w:rPr>
      </w:pPr>
      <w:r w:rsidRPr="00BF05CE">
        <w:rPr>
          <w:rFonts w:ascii="Times New Roman" w:eastAsiaTheme="minorHAnsi" w:hAnsi="Times New Roman" w:cs="Times New Roman"/>
          <w:sz w:val="24"/>
          <w:szCs w:val="24"/>
          <w:lang w:eastAsia="en-US"/>
        </w:rPr>
        <w:t>Представители макро‐подхода – это</w:t>
      </w:r>
      <w:r w:rsidR="001A182D">
        <w:rPr>
          <w:rFonts w:ascii="Times New Roman" w:eastAsiaTheme="minorHAnsi" w:hAnsi="Times New Roman" w:cs="Times New Roman"/>
          <w:sz w:val="24"/>
          <w:szCs w:val="24"/>
          <w:lang w:eastAsia="en-US"/>
        </w:rPr>
        <w:t xml:space="preserve"> </w:t>
      </w:r>
      <w:r w:rsidRPr="00BF05CE">
        <w:rPr>
          <w:rFonts w:ascii="Times New Roman" w:eastAsiaTheme="minorHAnsi" w:hAnsi="Times New Roman" w:cs="Times New Roman"/>
          <w:sz w:val="24"/>
          <w:szCs w:val="24"/>
          <w:lang w:eastAsia="en-US"/>
        </w:rPr>
        <w:t>Ф. Фукуяма</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Вулкок</w:t>
      </w:r>
      <w:proofErr w:type="spellEnd"/>
      <w:r w:rsidR="001A182D">
        <w:rPr>
          <w:rFonts w:ascii="Times New Roman" w:eastAsiaTheme="minorHAnsi" w:hAnsi="Times New Roman" w:cs="Times New Roman"/>
          <w:sz w:val="24"/>
          <w:szCs w:val="24"/>
          <w:lang w:eastAsia="en-US"/>
        </w:rPr>
        <w:t xml:space="preserve">, </w:t>
      </w:r>
      <w:proofErr w:type="spellStart"/>
      <w:r w:rsidR="001A182D">
        <w:rPr>
          <w:rFonts w:ascii="Times New Roman" w:eastAsiaTheme="minorHAnsi" w:hAnsi="Times New Roman" w:cs="Times New Roman"/>
          <w:sz w:val="24"/>
          <w:szCs w:val="24"/>
          <w:lang w:eastAsia="en-US"/>
        </w:rPr>
        <w:t>С.Бюссе</w:t>
      </w:r>
      <w:proofErr w:type="spellEnd"/>
      <w:r w:rsidR="00F51A78">
        <w:rPr>
          <w:rFonts w:ascii="Times New Roman" w:eastAsiaTheme="minorHAnsi" w:hAnsi="Times New Roman" w:cs="Times New Roman"/>
          <w:sz w:val="24"/>
          <w:szCs w:val="24"/>
          <w:lang w:eastAsia="en-US"/>
        </w:rPr>
        <w:t xml:space="preserve">, </w:t>
      </w:r>
      <w:r w:rsidR="00F51A78" w:rsidRPr="00F51A78">
        <w:rPr>
          <w:rFonts w:ascii="Times New Roman" w:eastAsiaTheme="minorHAnsi" w:hAnsi="Times New Roman" w:cs="Times New Roman"/>
          <w:sz w:val="24"/>
          <w:szCs w:val="24"/>
          <w:lang w:eastAsia="en-US"/>
        </w:rPr>
        <w:t xml:space="preserve">Нан Лин, </w:t>
      </w:r>
      <w:proofErr w:type="spellStart"/>
      <w:r w:rsidR="00F51A78" w:rsidRPr="00F51A78">
        <w:rPr>
          <w:rFonts w:ascii="Times New Roman" w:eastAsiaTheme="minorHAnsi" w:hAnsi="Times New Roman" w:cs="Times New Roman"/>
          <w:sz w:val="24"/>
          <w:szCs w:val="24"/>
          <w:lang w:eastAsia="en-US"/>
        </w:rPr>
        <w:t>Джанин</w:t>
      </w:r>
      <w:proofErr w:type="spellEnd"/>
      <w:r w:rsidR="00F51A78" w:rsidRPr="00F51A78">
        <w:rPr>
          <w:rFonts w:ascii="Times New Roman" w:eastAsiaTheme="minorHAnsi" w:hAnsi="Times New Roman" w:cs="Times New Roman"/>
          <w:sz w:val="24"/>
          <w:szCs w:val="24"/>
          <w:lang w:eastAsia="en-US"/>
        </w:rPr>
        <w:t xml:space="preserve"> </w:t>
      </w:r>
      <w:proofErr w:type="spellStart"/>
      <w:r w:rsidR="00F51A78" w:rsidRPr="00F51A78">
        <w:rPr>
          <w:rFonts w:ascii="Times New Roman" w:eastAsiaTheme="minorHAnsi" w:hAnsi="Times New Roman" w:cs="Times New Roman"/>
          <w:sz w:val="24"/>
          <w:szCs w:val="24"/>
          <w:lang w:eastAsia="en-US"/>
        </w:rPr>
        <w:t>Нахапиет</w:t>
      </w:r>
      <w:proofErr w:type="spellEnd"/>
      <w:r w:rsidR="00F51A78" w:rsidRPr="00F51A78">
        <w:rPr>
          <w:rFonts w:ascii="Times New Roman" w:eastAsiaTheme="minorHAnsi" w:hAnsi="Times New Roman" w:cs="Times New Roman"/>
          <w:sz w:val="24"/>
          <w:szCs w:val="24"/>
          <w:lang w:eastAsia="en-US"/>
        </w:rPr>
        <w:t xml:space="preserve"> и </w:t>
      </w:r>
      <w:proofErr w:type="spellStart"/>
      <w:r w:rsidR="00F51A78" w:rsidRPr="00F51A78">
        <w:rPr>
          <w:rFonts w:ascii="Times New Roman" w:eastAsiaTheme="minorHAnsi" w:hAnsi="Times New Roman" w:cs="Times New Roman"/>
          <w:sz w:val="24"/>
          <w:szCs w:val="24"/>
          <w:lang w:eastAsia="en-US"/>
        </w:rPr>
        <w:t>Сумантра</w:t>
      </w:r>
      <w:proofErr w:type="spellEnd"/>
      <w:r w:rsidR="00F51A78" w:rsidRPr="00F51A78">
        <w:rPr>
          <w:rFonts w:ascii="Times New Roman" w:eastAsiaTheme="minorHAnsi" w:hAnsi="Times New Roman" w:cs="Times New Roman"/>
          <w:sz w:val="24"/>
          <w:szCs w:val="24"/>
          <w:lang w:eastAsia="en-US"/>
        </w:rPr>
        <w:t xml:space="preserve"> </w:t>
      </w:r>
      <w:proofErr w:type="spellStart"/>
      <w:r w:rsidR="00F51A78" w:rsidRPr="00F51A78">
        <w:rPr>
          <w:rFonts w:ascii="Times New Roman" w:eastAsiaTheme="minorHAnsi" w:hAnsi="Times New Roman" w:cs="Times New Roman"/>
          <w:sz w:val="24"/>
          <w:szCs w:val="24"/>
          <w:lang w:eastAsia="en-US"/>
        </w:rPr>
        <w:t>Гошал</w:t>
      </w:r>
      <w:proofErr w:type="spellEnd"/>
      <w:r w:rsidR="00C24A8E" w:rsidRPr="00C24A8E">
        <w:rPr>
          <w:rFonts w:ascii="Times New Roman" w:eastAsiaTheme="minorHAnsi" w:hAnsi="Times New Roman" w:cs="Times New Roman"/>
          <w:sz w:val="24"/>
          <w:szCs w:val="24"/>
          <w:lang w:eastAsia="en-US"/>
        </w:rPr>
        <w:t>.</w:t>
      </w:r>
      <w:r w:rsidRPr="00BF05CE">
        <w:rPr>
          <w:rFonts w:ascii="Times New Roman" w:eastAsiaTheme="minorHAnsi" w:hAnsi="Times New Roman" w:cs="Times New Roman"/>
          <w:sz w:val="24"/>
          <w:szCs w:val="24"/>
          <w:lang w:eastAsia="en-US"/>
        </w:rPr>
        <w:t xml:space="preserve"> </w:t>
      </w:r>
    </w:p>
    <w:p w14:paraId="79155C19" w14:textId="77777777" w:rsidR="002747AD" w:rsidRDefault="000B682A" w:rsidP="00AB69C5">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Очень точно объединил</w:t>
      </w:r>
      <w:r w:rsidR="007614E6">
        <w:rPr>
          <w:rFonts w:ascii="Times New Roman" w:eastAsiaTheme="minorHAnsi" w:hAnsi="Times New Roman" w:cs="Times New Roman"/>
          <w:sz w:val="24"/>
          <w:szCs w:val="24"/>
          <w:lang w:eastAsia="en-US"/>
        </w:rPr>
        <w:t>и</w:t>
      </w:r>
      <w:r w:rsidRPr="0005307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большинство этих</w:t>
      </w:r>
      <w:r w:rsidRPr="0005307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концепции</w:t>
      </w:r>
      <w:r w:rsidRPr="0005307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в</w:t>
      </w:r>
      <w:r w:rsidRPr="0005307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одном</w:t>
      </w:r>
      <w:r w:rsidRPr="0005307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определении</w:t>
      </w:r>
      <w:r w:rsidRPr="00053075">
        <w:rPr>
          <w:rFonts w:ascii="Times New Roman" w:eastAsiaTheme="minorHAnsi" w:hAnsi="Times New Roman" w:cs="Times New Roman"/>
          <w:sz w:val="24"/>
          <w:szCs w:val="24"/>
          <w:lang w:eastAsia="en-US"/>
        </w:rPr>
        <w:t xml:space="preserve"> </w:t>
      </w:r>
      <w:r w:rsidR="007614E6">
        <w:rPr>
          <w:rFonts w:ascii="Times New Roman" w:eastAsiaTheme="minorHAnsi" w:hAnsi="Times New Roman" w:cs="Times New Roman"/>
          <w:sz w:val="24"/>
          <w:szCs w:val="24"/>
          <w:lang w:eastAsia="en-US"/>
        </w:rPr>
        <w:t xml:space="preserve">Джонсон и </w:t>
      </w:r>
      <w:r w:rsidR="00447804">
        <w:rPr>
          <w:rFonts w:ascii="Times New Roman" w:eastAsiaTheme="minorHAnsi" w:hAnsi="Times New Roman" w:cs="Times New Roman"/>
          <w:sz w:val="24"/>
          <w:szCs w:val="24"/>
          <w:lang w:eastAsia="en-US"/>
        </w:rPr>
        <w:t xml:space="preserve">Дуглас. </w:t>
      </w:r>
      <w:r w:rsidR="00BF05CE" w:rsidRPr="00BF05CE">
        <w:rPr>
          <w:rFonts w:ascii="Times New Roman" w:eastAsiaTheme="minorHAnsi" w:hAnsi="Times New Roman" w:cs="Times New Roman"/>
          <w:sz w:val="24"/>
          <w:szCs w:val="24"/>
          <w:lang w:eastAsia="en-US"/>
        </w:rPr>
        <w:t xml:space="preserve">В определение социального капитала на этом уровне включаются: </w:t>
      </w:r>
      <w:r w:rsidR="00904508">
        <w:rPr>
          <w:rFonts w:ascii="Times New Roman" w:eastAsiaTheme="minorHAnsi" w:hAnsi="Times New Roman" w:cs="Times New Roman"/>
          <w:sz w:val="24"/>
          <w:szCs w:val="24"/>
          <w:lang w:eastAsia="en-US"/>
        </w:rPr>
        <w:t>«</w:t>
      </w:r>
      <w:r w:rsidR="00BF05CE" w:rsidRPr="00BF05CE">
        <w:rPr>
          <w:rFonts w:ascii="Times New Roman" w:eastAsiaTheme="minorHAnsi" w:hAnsi="Times New Roman" w:cs="Times New Roman"/>
          <w:sz w:val="24"/>
          <w:szCs w:val="24"/>
          <w:lang w:eastAsia="en-US"/>
        </w:rPr>
        <w:t>горизонтальные и неформальные сети, «гражданские» ценности и нормы, доверие и эффективность системы. Совокупность ценностей, норм, доверия и сетей, существующая в обществе, способствует воспроизводству и приумножению социального капитала</w:t>
      </w:r>
      <w:r w:rsidR="00904508">
        <w:rPr>
          <w:rFonts w:ascii="Times New Roman" w:eastAsiaTheme="minorHAnsi" w:hAnsi="Times New Roman" w:cs="Times New Roman"/>
          <w:sz w:val="24"/>
          <w:szCs w:val="24"/>
          <w:lang w:eastAsia="en-US"/>
        </w:rPr>
        <w:t>»</w:t>
      </w:r>
      <w:r w:rsidR="00447804" w:rsidRPr="00447804">
        <w:rPr>
          <w:rFonts w:ascii="Times New Roman" w:eastAsiaTheme="minorHAnsi" w:hAnsi="Times New Roman" w:cs="Times New Roman"/>
          <w:sz w:val="24"/>
          <w:szCs w:val="24"/>
          <w:lang w:eastAsia="en-US"/>
        </w:rPr>
        <w:t xml:space="preserve"> </w:t>
      </w:r>
      <w:r w:rsidR="00447804" w:rsidRPr="00E56D70">
        <w:rPr>
          <w:rFonts w:ascii="Times New Roman" w:eastAsiaTheme="minorHAnsi" w:hAnsi="Times New Roman" w:cs="Times New Roman"/>
          <w:sz w:val="24"/>
          <w:szCs w:val="24"/>
          <w:lang w:eastAsia="en-US"/>
        </w:rPr>
        <w:t>[</w:t>
      </w:r>
      <w:r w:rsidR="007614E6" w:rsidRPr="007614E6">
        <w:rPr>
          <w:rFonts w:ascii="Times New Roman" w:eastAsiaTheme="minorHAnsi" w:hAnsi="Times New Roman" w:cs="Times New Roman"/>
          <w:sz w:val="24"/>
          <w:szCs w:val="24"/>
          <w:lang w:val="en-US" w:eastAsia="en-US"/>
        </w:rPr>
        <w:t>Johnson</w:t>
      </w:r>
      <w:r w:rsidR="007614E6" w:rsidRPr="007614E6">
        <w:rPr>
          <w:rFonts w:ascii="Times New Roman" w:eastAsiaTheme="minorHAnsi" w:hAnsi="Times New Roman" w:cs="Times New Roman"/>
          <w:sz w:val="24"/>
          <w:szCs w:val="24"/>
          <w:lang w:eastAsia="en-US"/>
        </w:rPr>
        <w:t>,</w:t>
      </w:r>
      <w:r w:rsidR="00447804">
        <w:rPr>
          <w:rFonts w:ascii="Times New Roman" w:eastAsiaTheme="minorHAnsi" w:hAnsi="Times New Roman" w:cs="Times New Roman"/>
          <w:sz w:val="24"/>
          <w:szCs w:val="24"/>
          <w:lang w:eastAsia="en-US"/>
        </w:rPr>
        <w:t xml:space="preserve"> 2013</w:t>
      </w:r>
      <w:r w:rsidR="00447804" w:rsidRPr="00E56D70">
        <w:rPr>
          <w:rFonts w:ascii="Times New Roman" w:eastAsiaTheme="minorHAnsi" w:hAnsi="Times New Roman" w:cs="Times New Roman"/>
          <w:sz w:val="24"/>
          <w:szCs w:val="24"/>
          <w:lang w:eastAsia="en-US"/>
        </w:rPr>
        <w:t>]</w:t>
      </w:r>
      <w:r w:rsidR="00904508">
        <w:rPr>
          <w:rFonts w:ascii="Times New Roman" w:eastAsiaTheme="minorHAnsi" w:hAnsi="Times New Roman" w:cs="Times New Roman"/>
          <w:sz w:val="24"/>
          <w:szCs w:val="24"/>
          <w:lang w:eastAsia="en-US"/>
        </w:rPr>
        <w:t>.</w:t>
      </w:r>
    </w:p>
    <w:p w14:paraId="0B2A9EC8" w14:textId="3CB28290" w:rsidR="00FC007B" w:rsidRDefault="00FC007B" w:rsidP="00AB69C5">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Важнейшими этапами развития термина «социальный капитал» </w:t>
      </w:r>
      <w:r w:rsidR="00C542FC">
        <w:rPr>
          <w:rFonts w:ascii="Times New Roman" w:eastAsiaTheme="minorHAnsi" w:hAnsi="Times New Roman" w:cs="Times New Roman"/>
          <w:sz w:val="24"/>
          <w:szCs w:val="24"/>
          <w:lang w:eastAsia="en-US"/>
        </w:rPr>
        <w:t xml:space="preserve">для нас являются 3 и 4 этап, которые охватывают период </w:t>
      </w:r>
      <w:r w:rsidR="00685068">
        <w:rPr>
          <w:rFonts w:ascii="Times New Roman" w:eastAsiaTheme="minorHAnsi" w:hAnsi="Times New Roman" w:cs="Times New Roman"/>
          <w:sz w:val="24"/>
          <w:szCs w:val="24"/>
          <w:lang w:eastAsia="en-US"/>
        </w:rPr>
        <w:t>с</w:t>
      </w:r>
      <w:r w:rsidR="00C542FC">
        <w:rPr>
          <w:rFonts w:ascii="Times New Roman" w:eastAsiaTheme="minorHAnsi" w:hAnsi="Times New Roman" w:cs="Times New Roman"/>
          <w:sz w:val="24"/>
          <w:szCs w:val="24"/>
          <w:lang w:eastAsia="en-US"/>
        </w:rPr>
        <w:t xml:space="preserve"> 80-х годов </w:t>
      </w:r>
      <w:r w:rsidR="00C542FC">
        <w:rPr>
          <w:rFonts w:ascii="Merriweather" w:hAnsi="Merriweather"/>
          <w:color w:val="020202"/>
          <w:shd w:val="clear" w:color="auto" w:fill="FFFFFF"/>
        </w:rPr>
        <w:t>XX</w:t>
      </w:r>
      <w:r w:rsidR="00C542FC">
        <w:rPr>
          <w:rFonts w:ascii="Times New Roman" w:eastAsiaTheme="minorHAnsi" w:hAnsi="Times New Roman" w:cs="Times New Roman"/>
          <w:sz w:val="24"/>
          <w:szCs w:val="24"/>
          <w:lang w:eastAsia="en-US"/>
        </w:rPr>
        <w:t xml:space="preserve"> века </w:t>
      </w:r>
      <w:r w:rsidR="00685068">
        <w:rPr>
          <w:rFonts w:ascii="Times New Roman" w:eastAsiaTheme="minorHAnsi" w:hAnsi="Times New Roman" w:cs="Times New Roman"/>
          <w:sz w:val="24"/>
          <w:szCs w:val="24"/>
          <w:lang w:eastAsia="en-US"/>
        </w:rPr>
        <w:t>по</w:t>
      </w:r>
      <w:r w:rsidR="00C542FC">
        <w:rPr>
          <w:rFonts w:ascii="Times New Roman" w:eastAsiaTheme="minorHAnsi" w:hAnsi="Times New Roman" w:cs="Times New Roman"/>
          <w:sz w:val="24"/>
          <w:szCs w:val="24"/>
          <w:lang w:eastAsia="en-US"/>
        </w:rPr>
        <w:t xml:space="preserve"> настояще</w:t>
      </w:r>
      <w:r w:rsidR="00685068">
        <w:rPr>
          <w:rFonts w:ascii="Times New Roman" w:eastAsiaTheme="minorHAnsi" w:hAnsi="Times New Roman" w:cs="Times New Roman"/>
          <w:sz w:val="24"/>
          <w:szCs w:val="24"/>
          <w:lang w:eastAsia="en-US"/>
        </w:rPr>
        <w:t>е</w:t>
      </w:r>
      <w:r w:rsidR="00C542FC">
        <w:rPr>
          <w:rFonts w:ascii="Times New Roman" w:eastAsiaTheme="minorHAnsi" w:hAnsi="Times New Roman" w:cs="Times New Roman"/>
          <w:sz w:val="24"/>
          <w:szCs w:val="24"/>
          <w:lang w:eastAsia="en-US"/>
        </w:rPr>
        <w:t xml:space="preserve"> врем</w:t>
      </w:r>
      <w:r w:rsidR="00685068">
        <w:rPr>
          <w:rFonts w:ascii="Times New Roman" w:eastAsiaTheme="minorHAnsi" w:hAnsi="Times New Roman" w:cs="Times New Roman"/>
          <w:sz w:val="24"/>
          <w:szCs w:val="24"/>
          <w:lang w:eastAsia="en-US"/>
        </w:rPr>
        <w:t>я</w:t>
      </w:r>
      <w:r w:rsidR="00C542F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Для </w:t>
      </w:r>
      <w:r>
        <w:rPr>
          <w:rFonts w:ascii="Times New Roman" w:eastAsiaTheme="minorHAnsi" w:hAnsi="Times New Roman" w:cs="Times New Roman"/>
          <w:sz w:val="24"/>
          <w:szCs w:val="24"/>
          <w:lang w:eastAsia="en-US"/>
        </w:rPr>
        <w:lastRenderedPageBreak/>
        <w:t xml:space="preserve">данной работы важно прежде всего понять, какое определение социального капитала используется в современных исследованиях. </w:t>
      </w:r>
      <w:r w:rsidR="00043166">
        <w:rPr>
          <w:rFonts w:ascii="Times New Roman" w:eastAsiaTheme="minorHAnsi" w:hAnsi="Times New Roman" w:cs="Times New Roman"/>
          <w:sz w:val="24"/>
          <w:szCs w:val="24"/>
          <w:lang w:eastAsia="en-US"/>
        </w:rPr>
        <w:t xml:space="preserve">Актуальные публикации </w:t>
      </w:r>
      <w:r>
        <w:rPr>
          <w:rFonts w:ascii="Times New Roman" w:eastAsiaTheme="minorHAnsi" w:hAnsi="Times New Roman" w:cs="Times New Roman"/>
          <w:sz w:val="24"/>
          <w:szCs w:val="24"/>
          <w:lang w:eastAsia="en-US"/>
        </w:rPr>
        <w:t xml:space="preserve">за 2019-2021 год ссылаются на таких авторов, как </w:t>
      </w:r>
      <w:proofErr w:type="spellStart"/>
      <w:r>
        <w:rPr>
          <w:rFonts w:ascii="Times New Roman" w:eastAsiaTheme="minorHAnsi" w:hAnsi="Times New Roman" w:cs="Times New Roman"/>
          <w:sz w:val="24"/>
          <w:szCs w:val="24"/>
          <w:lang w:eastAsia="en-US"/>
        </w:rPr>
        <w:t>Бурдье</w:t>
      </w:r>
      <w:proofErr w:type="spellEnd"/>
      <w:r>
        <w:rPr>
          <w:rFonts w:ascii="Times New Roman" w:eastAsiaTheme="minorHAnsi" w:hAnsi="Times New Roman" w:cs="Times New Roman"/>
          <w:sz w:val="24"/>
          <w:szCs w:val="24"/>
          <w:lang w:eastAsia="en-US"/>
        </w:rPr>
        <w:t xml:space="preserve">, </w:t>
      </w:r>
      <w:proofErr w:type="spellStart"/>
      <w:r w:rsidRPr="00F51A78">
        <w:rPr>
          <w:rFonts w:ascii="Times New Roman" w:eastAsiaTheme="minorHAnsi" w:hAnsi="Times New Roman" w:cs="Times New Roman"/>
          <w:sz w:val="24"/>
          <w:szCs w:val="24"/>
          <w:lang w:eastAsia="en-US"/>
        </w:rPr>
        <w:t>Нахапиет</w:t>
      </w:r>
      <w:proofErr w:type="spellEnd"/>
      <w:r w:rsidRPr="00F51A78">
        <w:rPr>
          <w:rFonts w:ascii="Times New Roman" w:eastAsiaTheme="minorHAnsi" w:hAnsi="Times New Roman" w:cs="Times New Roman"/>
          <w:sz w:val="24"/>
          <w:szCs w:val="24"/>
          <w:lang w:eastAsia="en-US"/>
        </w:rPr>
        <w:t xml:space="preserve"> и </w:t>
      </w:r>
      <w:proofErr w:type="spellStart"/>
      <w:r w:rsidRPr="00F51A78">
        <w:rPr>
          <w:rFonts w:ascii="Times New Roman" w:eastAsiaTheme="minorHAnsi" w:hAnsi="Times New Roman" w:cs="Times New Roman"/>
          <w:sz w:val="24"/>
          <w:szCs w:val="24"/>
          <w:lang w:eastAsia="en-US"/>
        </w:rPr>
        <w:t>Гошал</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Коулман</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Патнэм</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Кавачи</w:t>
      </w:r>
      <w:proofErr w:type="spellEnd"/>
      <w:r>
        <w:rPr>
          <w:rFonts w:ascii="Times New Roman" w:eastAsiaTheme="minorHAnsi" w:hAnsi="Times New Roman" w:cs="Times New Roman"/>
          <w:sz w:val="24"/>
          <w:szCs w:val="24"/>
          <w:lang w:eastAsia="en-US"/>
        </w:rPr>
        <w:t xml:space="preserve">, Адлер и Квон, </w:t>
      </w:r>
      <w:proofErr w:type="spellStart"/>
      <w:r>
        <w:rPr>
          <w:rFonts w:ascii="Times New Roman" w:eastAsiaTheme="minorHAnsi" w:hAnsi="Times New Roman" w:cs="Times New Roman"/>
          <w:sz w:val="24"/>
          <w:szCs w:val="24"/>
          <w:lang w:eastAsia="en-US"/>
        </w:rPr>
        <w:t>Ферландер</w:t>
      </w:r>
      <w:proofErr w:type="spellEnd"/>
      <w:r>
        <w:rPr>
          <w:rFonts w:ascii="Times New Roman" w:eastAsiaTheme="minorHAnsi" w:hAnsi="Times New Roman" w:cs="Times New Roman"/>
          <w:sz w:val="24"/>
          <w:szCs w:val="24"/>
          <w:lang w:eastAsia="en-US"/>
        </w:rPr>
        <w:t>, Лин (</w:t>
      </w:r>
      <w:r w:rsidR="00D6605A">
        <w:rPr>
          <w:rFonts w:ascii="Times New Roman" w:eastAsiaTheme="minorHAnsi" w:hAnsi="Times New Roman" w:cs="Times New Roman"/>
          <w:sz w:val="24"/>
          <w:szCs w:val="24"/>
          <w:lang w:eastAsia="en-US"/>
        </w:rPr>
        <w:t>Т</w:t>
      </w:r>
      <w:r>
        <w:rPr>
          <w:rFonts w:ascii="Times New Roman" w:eastAsiaTheme="minorHAnsi" w:hAnsi="Times New Roman" w:cs="Times New Roman"/>
          <w:sz w:val="24"/>
          <w:szCs w:val="24"/>
          <w:lang w:eastAsia="en-US"/>
        </w:rPr>
        <w:t>аблица 1).</w:t>
      </w:r>
    </w:p>
    <w:p w14:paraId="79DDDF83" w14:textId="77777777" w:rsidR="00E73784" w:rsidRDefault="00080159" w:rsidP="00E73784">
      <w:pPr>
        <w:pStyle w:val="a"/>
        <w:jc w:val="center"/>
        <w:rPr>
          <w:lang w:eastAsia="en-US"/>
        </w:rPr>
      </w:pPr>
      <w:r w:rsidRPr="00080159">
        <w:rPr>
          <w:lang w:val="ru-RU" w:eastAsia="en-US"/>
        </w:rPr>
        <w:t xml:space="preserve">  </w:t>
      </w:r>
    </w:p>
    <w:p w14:paraId="15B06588" w14:textId="4A82466A" w:rsidR="00543B26" w:rsidRDefault="007B2C2B" w:rsidP="00E73784">
      <w:pPr>
        <w:pStyle w:val="a"/>
        <w:numPr>
          <w:ilvl w:val="0"/>
          <w:numId w:val="0"/>
        </w:numPr>
        <w:jc w:val="center"/>
        <w:rPr>
          <w:lang w:eastAsia="en-US"/>
        </w:rPr>
      </w:pPr>
      <w:r w:rsidRPr="00E73784">
        <w:rPr>
          <w:lang w:val="ru-RU" w:eastAsia="en-US"/>
        </w:rPr>
        <w:t>Разнообразие определений понятия «социальный капитал» и их авторы</w:t>
      </w:r>
    </w:p>
    <w:tbl>
      <w:tblPr>
        <w:tblStyle w:val="af"/>
        <w:tblW w:w="0" w:type="auto"/>
        <w:tblLook w:val="04A0" w:firstRow="1" w:lastRow="0" w:firstColumn="1" w:lastColumn="0" w:noHBand="0" w:noVBand="1"/>
      </w:tblPr>
      <w:tblGrid>
        <w:gridCol w:w="3115"/>
        <w:gridCol w:w="3119"/>
        <w:gridCol w:w="3115"/>
      </w:tblGrid>
      <w:tr w:rsidR="00DB240B" w:rsidRPr="00746DF5" w14:paraId="515EF1FD" w14:textId="77777777" w:rsidTr="00455987">
        <w:tc>
          <w:tcPr>
            <w:tcW w:w="3115" w:type="dxa"/>
          </w:tcPr>
          <w:p w14:paraId="26C2CE6A" w14:textId="77777777" w:rsidR="00DB240B" w:rsidRPr="00746DF5" w:rsidRDefault="00DB240B" w:rsidP="00455987">
            <w:pPr>
              <w:rPr>
                <w:rFonts w:ascii="Times New Roman" w:hAnsi="Times New Roman" w:cs="Times New Roman"/>
                <w:b/>
                <w:bCs/>
                <w:sz w:val="24"/>
                <w:szCs w:val="24"/>
              </w:rPr>
            </w:pPr>
            <w:r w:rsidRPr="00746DF5">
              <w:rPr>
                <w:rFonts w:ascii="Times New Roman" w:hAnsi="Times New Roman" w:cs="Times New Roman"/>
                <w:b/>
                <w:bCs/>
                <w:sz w:val="24"/>
                <w:szCs w:val="24"/>
              </w:rPr>
              <w:t>Цитируемый источник</w:t>
            </w:r>
          </w:p>
        </w:tc>
        <w:tc>
          <w:tcPr>
            <w:tcW w:w="3115" w:type="dxa"/>
          </w:tcPr>
          <w:p w14:paraId="1A7576C7" w14:textId="77777777" w:rsidR="00DB240B" w:rsidRPr="00746DF5" w:rsidRDefault="00DB240B" w:rsidP="00455987">
            <w:pPr>
              <w:rPr>
                <w:rFonts w:ascii="Times New Roman" w:hAnsi="Times New Roman" w:cs="Times New Roman"/>
                <w:b/>
                <w:bCs/>
                <w:sz w:val="24"/>
                <w:szCs w:val="24"/>
                <w:lang w:val="en-US"/>
              </w:rPr>
            </w:pPr>
            <w:r w:rsidRPr="00746DF5">
              <w:rPr>
                <w:rFonts w:ascii="Times New Roman" w:hAnsi="Times New Roman" w:cs="Times New Roman"/>
                <w:b/>
                <w:bCs/>
                <w:sz w:val="24"/>
                <w:szCs w:val="24"/>
              </w:rPr>
              <w:t xml:space="preserve">Определение </w:t>
            </w:r>
            <w:r>
              <w:rPr>
                <w:rFonts w:ascii="Times New Roman" w:hAnsi="Times New Roman" w:cs="Times New Roman"/>
                <w:b/>
                <w:bCs/>
                <w:sz w:val="24"/>
                <w:szCs w:val="24"/>
              </w:rPr>
              <w:t>социального капитала</w:t>
            </w:r>
          </w:p>
        </w:tc>
        <w:tc>
          <w:tcPr>
            <w:tcW w:w="3115" w:type="dxa"/>
          </w:tcPr>
          <w:p w14:paraId="275A6199" w14:textId="77777777" w:rsidR="00DB240B" w:rsidRPr="00746DF5" w:rsidRDefault="00DB240B" w:rsidP="00455987">
            <w:pPr>
              <w:rPr>
                <w:rFonts w:ascii="Times New Roman" w:hAnsi="Times New Roman" w:cs="Times New Roman"/>
                <w:b/>
                <w:bCs/>
                <w:sz w:val="24"/>
                <w:szCs w:val="24"/>
              </w:rPr>
            </w:pPr>
            <w:r w:rsidRPr="00746DF5">
              <w:rPr>
                <w:rFonts w:ascii="Times New Roman" w:hAnsi="Times New Roman" w:cs="Times New Roman"/>
                <w:b/>
                <w:bCs/>
                <w:sz w:val="24"/>
                <w:szCs w:val="24"/>
              </w:rPr>
              <w:t>Публикация</w:t>
            </w:r>
          </w:p>
        </w:tc>
      </w:tr>
      <w:tr w:rsidR="00DB240B" w:rsidRPr="00746DF5" w14:paraId="4E9F6A19" w14:textId="77777777" w:rsidTr="00455987">
        <w:tc>
          <w:tcPr>
            <w:tcW w:w="3115" w:type="dxa"/>
          </w:tcPr>
          <w:p w14:paraId="427654B8"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Bourdieu</w:t>
            </w:r>
            <w:proofErr w:type="spellEnd"/>
            <w:r w:rsidRPr="00746DF5">
              <w:rPr>
                <w:rFonts w:ascii="Times New Roman" w:hAnsi="Times New Roman" w:cs="Times New Roman"/>
                <w:color w:val="141416"/>
                <w:sz w:val="24"/>
                <w:szCs w:val="24"/>
                <w:shd w:val="clear" w:color="auto" w:fill="FFFFFF"/>
              </w:rPr>
              <w:t>, 1986</w:t>
            </w:r>
          </w:p>
        </w:tc>
        <w:tc>
          <w:tcPr>
            <w:tcW w:w="3115" w:type="dxa"/>
          </w:tcPr>
          <w:p w14:paraId="509D0091"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Социально-структурные ресурсы (например,</w:t>
            </w:r>
            <w:r>
              <w:rPr>
                <w:rFonts w:ascii="Times New Roman" w:hAnsi="Times New Roman" w:cs="Times New Roman"/>
                <w:sz w:val="24"/>
                <w:szCs w:val="24"/>
              </w:rPr>
              <w:t xml:space="preserve"> </w:t>
            </w:r>
            <w:r w:rsidRPr="00746DF5">
              <w:rPr>
                <w:rFonts w:ascii="Times New Roman" w:hAnsi="Times New Roman" w:cs="Times New Roman"/>
                <w:sz w:val="24"/>
                <w:szCs w:val="24"/>
              </w:rPr>
              <w:t>эмоциональная или материальная поддержка), которые накапливаются благодаря общим нормам и ценностям в рамках прочных отношений</w:t>
            </w:r>
          </w:p>
        </w:tc>
        <w:tc>
          <w:tcPr>
            <w:tcW w:w="3115" w:type="dxa"/>
          </w:tcPr>
          <w:p w14:paraId="322B9FD5"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Archuleta</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et</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al</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7ACEDA14" w14:textId="77777777" w:rsidTr="00455987">
        <w:tc>
          <w:tcPr>
            <w:tcW w:w="3115" w:type="dxa"/>
          </w:tcPr>
          <w:p w14:paraId="54B61201"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Bourdieu</w:t>
            </w:r>
            <w:proofErr w:type="spellEnd"/>
            <w:r w:rsidRPr="00746DF5">
              <w:rPr>
                <w:rFonts w:ascii="Times New Roman" w:hAnsi="Times New Roman" w:cs="Times New Roman"/>
                <w:color w:val="141416"/>
                <w:sz w:val="24"/>
                <w:szCs w:val="24"/>
                <w:shd w:val="clear" w:color="auto" w:fill="FFFFFF"/>
              </w:rPr>
              <w:t xml:space="preserve"> &amp; </w:t>
            </w:r>
            <w:proofErr w:type="spellStart"/>
            <w:r w:rsidRPr="00746DF5">
              <w:rPr>
                <w:rFonts w:ascii="Times New Roman" w:hAnsi="Times New Roman" w:cs="Times New Roman"/>
                <w:color w:val="141416"/>
                <w:sz w:val="24"/>
                <w:szCs w:val="24"/>
                <w:shd w:val="clear" w:color="auto" w:fill="FFFFFF"/>
              </w:rPr>
              <w:t>Wacquant</w:t>
            </w:r>
            <w:proofErr w:type="spellEnd"/>
            <w:r w:rsidRPr="00746DF5">
              <w:rPr>
                <w:rFonts w:ascii="Times New Roman" w:hAnsi="Times New Roman" w:cs="Times New Roman"/>
                <w:color w:val="141416"/>
                <w:sz w:val="24"/>
                <w:szCs w:val="24"/>
                <w:shd w:val="clear" w:color="auto" w:fill="FFFFFF"/>
              </w:rPr>
              <w:t>, 1992</w:t>
            </w:r>
          </w:p>
        </w:tc>
        <w:tc>
          <w:tcPr>
            <w:tcW w:w="3115" w:type="dxa"/>
          </w:tcPr>
          <w:p w14:paraId="67DD90CB"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Сумма ресурсов, реальных или виртуальных, которые накапливаются у отдельного лица или группы в силу наличия прочной сети более или менее</w:t>
            </w:r>
            <w:r>
              <w:rPr>
                <w:rFonts w:ascii="Times New Roman" w:hAnsi="Times New Roman" w:cs="Times New Roman"/>
                <w:sz w:val="24"/>
                <w:szCs w:val="24"/>
              </w:rPr>
              <w:t xml:space="preserve"> </w:t>
            </w:r>
            <w:proofErr w:type="spellStart"/>
            <w:r w:rsidRPr="00746DF5">
              <w:rPr>
                <w:rFonts w:ascii="Times New Roman" w:hAnsi="Times New Roman" w:cs="Times New Roman"/>
                <w:sz w:val="24"/>
                <w:szCs w:val="24"/>
              </w:rPr>
              <w:t>институционализированных</w:t>
            </w:r>
            <w:proofErr w:type="spellEnd"/>
            <w:r w:rsidRPr="00746DF5">
              <w:rPr>
                <w:rFonts w:ascii="Times New Roman" w:hAnsi="Times New Roman" w:cs="Times New Roman"/>
                <w:sz w:val="24"/>
                <w:szCs w:val="24"/>
              </w:rPr>
              <w:t xml:space="preserve"> отношений взаимного знакомства и признания</w:t>
            </w:r>
          </w:p>
        </w:tc>
        <w:tc>
          <w:tcPr>
            <w:tcW w:w="3115" w:type="dxa"/>
          </w:tcPr>
          <w:p w14:paraId="3A08B32F"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Neumeyer</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et</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al</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5CE8B4C9" w14:textId="77777777" w:rsidTr="00455987">
        <w:tc>
          <w:tcPr>
            <w:tcW w:w="3115" w:type="dxa"/>
          </w:tcPr>
          <w:p w14:paraId="6C912075"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Nahapiet</w:t>
            </w:r>
            <w:proofErr w:type="spellEnd"/>
            <w:r w:rsidRPr="00746DF5">
              <w:rPr>
                <w:rFonts w:ascii="Times New Roman" w:hAnsi="Times New Roman" w:cs="Times New Roman"/>
                <w:color w:val="141416"/>
                <w:sz w:val="24"/>
                <w:szCs w:val="24"/>
                <w:shd w:val="clear" w:color="auto" w:fill="FFFFFF"/>
              </w:rPr>
              <w:t xml:space="preserve"> &amp; </w:t>
            </w:r>
            <w:proofErr w:type="spellStart"/>
            <w:r w:rsidRPr="00746DF5">
              <w:rPr>
                <w:rFonts w:ascii="Times New Roman" w:hAnsi="Times New Roman" w:cs="Times New Roman"/>
                <w:color w:val="141416"/>
                <w:sz w:val="24"/>
                <w:szCs w:val="24"/>
                <w:shd w:val="clear" w:color="auto" w:fill="FFFFFF"/>
              </w:rPr>
              <w:t>Ghoshal</w:t>
            </w:r>
            <w:proofErr w:type="spellEnd"/>
            <w:r w:rsidRPr="00746DF5">
              <w:rPr>
                <w:rFonts w:ascii="Times New Roman" w:hAnsi="Times New Roman" w:cs="Times New Roman"/>
                <w:color w:val="141416"/>
                <w:sz w:val="24"/>
                <w:szCs w:val="24"/>
                <w:shd w:val="clear" w:color="auto" w:fill="FFFFFF"/>
              </w:rPr>
              <w:t>, 1998</w:t>
            </w:r>
          </w:p>
        </w:tc>
        <w:tc>
          <w:tcPr>
            <w:tcW w:w="3115" w:type="dxa"/>
          </w:tcPr>
          <w:p w14:paraId="169717A0"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Сумма фактических и потенциальных ресурсов, вложенных в социальные сети, которые имеют решающее значение для функционирования отдельных людей</w:t>
            </w:r>
          </w:p>
        </w:tc>
        <w:tc>
          <w:tcPr>
            <w:tcW w:w="3115" w:type="dxa"/>
          </w:tcPr>
          <w:p w14:paraId="3D7216FD"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Siti-Nabiha</w:t>
            </w:r>
            <w:proofErr w:type="spellEnd"/>
            <w:r w:rsidRPr="00746DF5">
              <w:rPr>
                <w:rFonts w:ascii="Times New Roman" w:hAnsi="Times New Roman" w:cs="Times New Roman"/>
                <w:color w:val="141416"/>
                <w:sz w:val="24"/>
                <w:szCs w:val="24"/>
                <w:shd w:val="clear" w:color="auto" w:fill="FFFFFF"/>
              </w:rPr>
              <w:t xml:space="preserve"> &amp; </w:t>
            </w:r>
            <w:proofErr w:type="spellStart"/>
            <w:r w:rsidRPr="00746DF5">
              <w:rPr>
                <w:rFonts w:ascii="Times New Roman" w:hAnsi="Times New Roman" w:cs="Times New Roman"/>
                <w:color w:val="141416"/>
                <w:sz w:val="24"/>
                <w:szCs w:val="24"/>
                <w:shd w:val="clear" w:color="auto" w:fill="FFFFFF"/>
              </w:rPr>
              <w:t>Kamalia</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3D9D319D" w14:textId="77777777" w:rsidTr="00455987">
        <w:tc>
          <w:tcPr>
            <w:tcW w:w="3115" w:type="dxa"/>
          </w:tcPr>
          <w:p w14:paraId="666C6ACB"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Coleman</w:t>
            </w:r>
            <w:proofErr w:type="spellEnd"/>
            <w:r w:rsidRPr="00746DF5">
              <w:rPr>
                <w:rFonts w:ascii="Times New Roman" w:hAnsi="Times New Roman" w:cs="Times New Roman"/>
                <w:color w:val="141416"/>
                <w:sz w:val="24"/>
                <w:szCs w:val="24"/>
                <w:shd w:val="clear" w:color="auto" w:fill="FFFFFF"/>
              </w:rPr>
              <w:t xml:space="preserve">, 1988; </w:t>
            </w:r>
            <w:proofErr w:type="spellStart"/>
            <w:r w:rsidRPr="00746DF5">
              <w:rPr>
                <w:rFonts w:ascii="Times New Roman" w:hAnsi="Times New Roman" w:cs="Times New Roman"/>
                <w:color w:val="141416"/>
                <w:sz w:val="24"/>
                <w:szCs w:val="24"/>
                <w:shd w:val="clear" w:color="auto" w:fill="FFFFFF"/>
              </w:rPr>
              <w:t>Lin</w:t>
            </w:r>
            <w:proofErr w:type="spellEnd"/>
            <w:r w:rsidRPr="00746DF5">
              <w:rPr>
                <w:rFonts w:ascii="Times New Roman" w:hAnsi="Times New Roman" w:cs="Times New Roman"/>
                <w:color w:val="141416"/>
                <w:sz w:val="24"/>
                <w:szCs w:val="24"/>
                <w:shd w:val="clear" w:color="auto" w:fill="FFFFFF"/>
              </w:rPr>
              <w:t xml:space="preserve">, 2002; </w:t>
            </w:r>
            <w:proofErr w:type="spellStart"/>
            <w:r w:rsidRPr="00746DF5">
              <w:rPr>
                <w:rFonts w:ascii="Times New Roman" w:hAnsi="Times New Roman" w:cs="Times New Roman"/>
                <w:color w:val="141416"/>
                <w:sz w:val="24"/>
                <w:szCs w:val="24"/>
                <w:shd w:val="clear" w:color="auto" w:fill="FFFFFF"/>
              </w:rPr>
              <w:t>Portes</w:t>
            </w:r>
            <w:proofErr w:type="spellEnd"/>
            <w:r w:rsidRPr="00746DF5">
              <w:rPr>
                <w:rFonts w:ascii="Times New Roman" w:hAnsi="Times New Roman" w:cs="Times New Roman"/>
                <w:color w:val="141416"/>
                <w:sz w:val="24"/>
                <w:szCs w:val="24"/>
                <w:shd w:val="clear" w:color="auto" w:fill="FFFFFF"/>
              </w:rPr>
              <w:t>, 1998</w:t>
            </w:r>
          </w:p>
        </w:tc>
        <w:tc>
          <w:tcPr>
            <w:tcW w:w="3115" w:type="dxa"/>
          </w:tcPr>
          <w:p w14:paraId="6849DD89"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Материальные и информационные ресурсы, к которым субъекты имеют доступ через социальные связи</w:t>
            </w:r>
          </w:p>
        </w:tc>
        <w:tc>
          <w:tcPr>
            <w:tcW w:w="3115" w:type="dxa"/>
          </w:tcPr>
          <w:p w14:paraId="74C4D145"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Morel</w:t>
            </w:r>
            <w:proofErr w:type="spellEnd"/>
            <w:r w:rsidRPr="00746DF5">
              <w:rPr>
                <w:rFonts w:ascii="Times New Roman" w:hAnsi="Times New Roman" w:cs="Times New Roman"/>
                <w:color w:val="141416"/>
                <w:sz w:val="24"/>
                <w:szCs w:val="24"/>
                <w:shd w:val="clear" w:color="auto" w:fill="FFFFFF"/>
              </w:rPr>
              <w:t xml:space="preserve"> &amp; </w:t>
            </w:r>
            <w:proofErr w:type="spellStart"/>
            <w:r w:rsidRPr="00746DF5">
              <w:rPr>
                <w:rFonts w:ascii="Times New Roman" w:hAnsi="Times New Roman" w:cs="Times New Roman"/>
                <w:color w:val="141416"/>
                <w:sz w:val="24"/>
                <w:szCs w:val="24"/>
                <w:shd w:val="clear" w:color="auto" w:fill="FFFFFF"/>
              </w:rPr>
              <w:t>Coburn</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6B77F38E" w14:textId="77777777" w:rsidTr="00455987">
        <w:tc>
          <w:tcPr>
            <w:tcW w:w="3115" w:type="dxa"/>
          </w:tcPr>
          <w:p w14:paraId="52851D17"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Putnam</w:t>
            </w:r>
            <w:proofErr w:type="spellEnd"/>
            <w:r w:rsidRPr="00746DF5">
              <w:rPr>
                <w:rFonts w:ascii="Times New Roman" w:hAnsi="Times New Roman" w:cs="Times New Roman"/>
                <w:color w:val="141416"/>
                <w:sz w:val="24"/>
                <w:szCs w:val="24"/>
                <w:shd w:val="clear" w:color="auto" w:fill="FFFFFF"/>
              </w:rPr>
              <w:t>, 2000</w:t>
            </w:r>
          </w:p>
        </w:tc>
        <w:tc>
          <w:tcPr>
            <w:tcW w:w="3115" w:type="dxa"/>
          </w:tcPr>
          <w:p w14:paraId="57B9D904"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Особенности социальной организации, такие как сети, нормы и социальное доверие, которые облегчают координацию и сотрудничество для взаимной выгоды</w:t>
            </w:r>
          </w:p>
        </w:tc>
        <w:tc>
          <w:tcPr>
            <w:tcW w:w="3115" w:type="dxa"/>
          </w:tcPr>
          <w:p w14:paraId="0FC74A3E"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Almohamed</w:t>
            </w:r>
            <w:proofErr w:type="spellEnd"/>
            <w:r w:rsidRPr="00746DF5">
              <w:rPr>
                <w:rFonts w:ascii="Times New Roman" w:hAnsi="Times New Roman" w:cs="Times New Roman"/>
                <w:color w:val="141416"/>
                <w:sz w:val="24"/>
                <w:szCs w:val="24"/>
                <w:shd w:val="clear" w:color="auto" w:fill="FFFFFF"/>
              </w:rPr>
              <w:t xml:space="preserve"> &amp; </w:t>
            </w:r>
            <w:proofErr w:type="spellStart"/>
            <w:r w:rsidRPr="00746DF5">
              <w:rPr>
                <w:rFonts w:ascii="Times New Roman" w:hAnsi="Times New Roman" w:cs="Times New Roman"/>
                <w:color w:val="141416"/>
                <w:sz w:val="24"/>
                <w:szCs w:val="24"/>
                <w:shd w:val="clear" w:color="auto" w:fill="FFFFFF"/>
              </w:rPr>
              <w:t>Vyas</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48970BC4" w14:textId="77777777" w:rsidTr="00455987">
        <w:tc>
          <w:tcPr>
            <w:tcW w:w="3115" w:type="dxa"/>
          </w:tcPr>
          <w:p w14:paraId="73C76FEA"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Kawachi</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et</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al</w:t>
            </w:r>
            <w:proofErr w:type="spellEnd"/>
            <w:r w:rsidRPr="00746DF5">
              <w:rPr>
                <w:rFonts w:ascii="Times New Roman" w:hAnsi="Times New Roman" w:cs="Times New Roman"/>
                <w:color w:val="141416"/>
                <w:sz w:val="24"/>
                <w:szCs w:val="24"/>
                <w:shd w:val="clear" w:color="auto" w:fill="FFFFFF"/>
              </w:rPr>
              <w:t>., 2000</w:t>
            </w:r>
          </w:p>
        </w:tc>
        <w:tc>
          <w:tcPr>
            <w:tcW w:w="3115" w:type="dxa"/>
          </w:tcPr>
          <w:p w14:paraId="451D6269"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Ресурсы, такие как</w:t>
            </w:r>
            <w:r>
              <w:rPr>
                <w:rFonts w:ascii="Times New Roman" w:hAnsi="Times New Roman" w:cs="Times New Roman"/>
                <w:sz w:val="24"/>
                <w:szCs w:val="24"/>
              </w:rPr>
              <w:t xml:space="preserve"> </w:t>
            </w:r>
            <w:r w:rsidRPr="00746DF5">
              <w:rPr>
                <w:rFonts w:ascii="Times New Roman" w:hAnsi="Times New Roman" w:cs="Times New Roman"/>
                <w:sz w:val="24"/>
                <w:szCs w:val="24"/>
              </w:rPr>
              <w:t xml:space="preserve">межличностное доверие и </w:t>
            </w:r>
            <w:r w:rsidRPr="00746DF5">
              <w:rPr>
                <w:rFonts w:ascii="Times New Roman" w:hAnsi="Times New Roman" w:cs="Times New Roman"/>
                <w:sz w:val="24"/>
                <w:szCs w:val="24"/>
              </w:rPr>
              <w:lastRenderedPageBreak/>
              <w:t>нормы взаимности, доступные внутри социальных групп</w:t>
            </w:r>
          </w:p>
        </w:tc>
        <w:tc>
          <w:tcPr>
            <w:tcW w:w="3115" w:type="dxa"/>
          </w:tcPr>
          <w:p w14:paraId="13554079"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lastRenderedPageBreak/>
              <w:t>Hori</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et</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al</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239FF0CC" w14:textId="77777777" w:rsidTr="00455987">
        <w:tc>
          <w:tcPr>
            <w:tcW w:w="3115" w:type="dxa"/>
          </w:tcPr>
          <w:p w14:paraId="65AB45AD" w14:textId="77777777" w:rsidR="00DB240B" w:rsidRPr="00746DF5" w:rsidRDefault="00DB240B" w:rsidP="00455987">
            <w:pPr>
              <w:rPr>
                <w:rFonts w:ascii="Times New Roman" w:hAnsi="Times New Roman" w:cs="Times New Roman"/>
                <w:color w:val="141416"/>
                <w:sz w:val="24"/>
                <w:szCs w:val="24"/>
                <w:shd w:val="clear" w:color="auto" w:fill="FFFFFF"/>
              </w:rPr>
            </w:pPr>
            <w:proofErr w:type="spellStart"/>
            <w:r w:rsidRPr="00746DF5">
              <w:rPr>
                <w:rFonts w:ascii="Times New Roman" w:hAnsi="Times New Roman" w:cs="Times New Roman"/>
                <w:color w:val="141416"/>
                <w:sz w:val="24"/>
                <w:szCs w:val="24"/>
                <w:shd w:val="clear" w:color="auto" w:fill="FFFFFF"/>
              </w:rPr>
              <w:t>Adler</w:t>
            </w:r>
            <w:proofErr w:type="spellEnd"/>
            <w:r w:rsidRPr="00746DF5">
              <w:rPr>
                <w:rFonts w:ascii="Times New Roman" w:hAnsi="Times New Roman" w:cs="Times New Roman"/>
                <w:color w:val="141416"/>
                <w:sz w:val="24"/>
                <w:szCs w:val="24"/>
                <w:shd w:val="clear" w:color="auto" w:fill="FFFFFF"/>
              </w:rPr>
              <w:t xml:space="preserve"> &amp; </w:t>
            </w:r>
            <w:proofErr w:type="spellStart"/>
            <w:r w:rsidRPr="00746DF5">
              <w:rPr>
                <w:rFonts w:ascii="Times New Roman" w:hAnsi="Times New Roman" w:cs="Times New Roman"/>
                <w:color w:val="141416"/>
                <w:sz w:val="24"/>
                <w:szCs w:val="24"/>
                <w:shd w:val="clear" w:color="auto" w:fill="FFFFFF"/>
              </w:rPr>
              <w:t>Kwon</w:t>
            </w:r>
            <w:proofErr w:type="spellEnd"/>
            <w:r w:rsidRPr="00746DF5">
              <w:rPr>
                <w:rFonts w:ascii="Times New Roman" w:hAnsi="Times New Roman" w:cs="Times New Roman"/>
                <w:color w:val="141416"/>
                <w:sz w:val="24"/>
                <w:szCs w:val="24"/>
                <w:shd w:val="clear" w:color="auto" w:fill="FFFFFF"/>
              </w:rPr>
              <w:t>, 2002</w:t>
            </w:r>
          </w:p>
        </w:tc>
        <w:tc>
          <w:tcPr>
            <w:tcW w:w="3115" w:type="dxa"/>
          </w:tcPr>
          <w:p w14:paraId="769CF821"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Набор преимуществ, которые люди могут получить от своих социальных связей и</w:t>
            </w:r>
            <w:r>
              <w:rPr>
                <w:rFonts w:ascii="Times New Roman" w:hAnsi="Times New Roman" w:cs="Times New Roman"/>
                <w:sz w:val="24"/>
                <w:szCs w:val="24"/>
              </w:rPr>
              <w:t xml:space="preserve"> </w:t>
            </w:r>
            <w:r w:rsidRPr="00746DF5">
              <w:rPr>
                <w:rFonts w:ascii="Times New Roman" w:hAnsi="Times New Roman" w:cs="Times New Roman"/>
                <w:sz w:val="24"/>
                <w:szCs w:val="24"/>
              </w:rPr>
              <w:t>социальных структур, таких как доступ к информации и эмоциональная поддержка</w:t>
            </w:r>
          </w:p>
        </w:tc>
        <w:tc>
          <w:tcPr>
            <w:tcW w:w="3115" w:type="dxa"/>
          </w:tcPr>
          <w:p w14:paraId="7EE7F49C" w14:textId="77777777" w:rsidR="00DB240B" w:rsidRPr="00746DF5" w:rsidRDefault="00DB240B" w:rsidP="00455987">
            <w:pPr>
              <w:rPr>
                <w:rFonts w:ascii="Times New Roman" w:hAnsi="Times New Roman" w:cs="Times New Roman"/>
                <w:color w:val="141416"/>
                <w:sz w:val="24"/>
                <w:szCs w:val="24"/>
                <w:shd w:val="clear" w:color="auto" w:fill="FFFFFF"/>
                <w:lang w:val="en-US"/>
              </w:rPr>
            </w:pPr>
            <w:proofErr w:type="spellStart"/>
            <w:r w:rsidRPr="00746DF5">
              <w:rPr>
                <w:rFonts w:ascii="Times New Roman" w:hAnsi="Times New Roman" w:cs="Times New Roman"/>
                <w:color w:val="141416"/>
                <w:sz w:val="24"/>
                <w:szCs w:val="24"/>
                <w:shd w:val="clear" w:color="auto" w:fill="FFFFFF"/>
              </w:rPr>
              <w:t>Qiu</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et</w:t>
            </w:r>
            <w:proofErr w:type="spellEnd"/>
            <w:r w:rsidRPr="00746DF5">
              <w:rPr>
                <w:rFonts w:ascii="Times New Roman" w:hAnsi="Times New Roman" w:cs="Times New Roman"/>
                <w:color w:val="141416"/>
                <w:sz w:val="24"/>
                <w:szCs w:val="24"/>
                <w:shd w:val="clear" w:color="auto" w:fill="FFFFFF"/>
              </w:rPr>
              <w:t xml:space="preserve"> </w:t>
            </w:r>
            <w:proofErr w:type="spellStart"/>
            <w:r w:rsidRPr="00746DF5">
              <w:rPr>
                <w:rFonts w:ascii="Times New Roman" w:hAnsi="Times New Roman" w:cs="Times New Roman"/>
                <w:color w:val="141416"/>
                <w:sz w:val="24"/>
                <w:szCs w:val="24"/>
                <w:shd w:val="clear" w:color="auto" w:fill="FFFFFF"/>
              </w:rPr>
              <w:t>al</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36D942E3" w14:textId="77777777" w:rsidTr="00455987">
        <w:tc>
          <w:tcPr>
            <w:tcW w:w="3115" w:type="dxa"/>
          </w:tcPr>
          <w:p w14:paraId="49E579C8"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Ferlander</w:t>
            </w:r>
            <w:proofErr w:type="spellEnd"/>
            <w:r w:rsidRPr="00746DF5">
              <w:rPr>
                <w:rFonts w:ascii="Times New Roman" w:hAnsi="Times New Roman" w:cs="Times New Roman"/>
                <w:color w:val="141416"/>
                <w:sz w:val="24"/>
                <w:szCs w:val="24"/>
                <w:shd w:val="clear" w:color="auto" w:fill="FFFFFF"/>
              </w:rPr>
              <w:t>, 2007</w:t>
            </w:r>
          </w:p>
        </w:tc>
        <w:tc>
          <w:tcPr>
            <w:tcW w:w="3115" w:type="dxa"/>
          </w:tcPr>
          <w:p w14:paraId="037DC5ED"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Конструкция, касающаяся социальных отношений как на индивидуальном, так и на общественном уровнях. Она состоит из социальных сетей, норм взаимности или социальной поддержки и социального доверия</w:t>
            </w:r>
          </w:p>
        </w:tc>
        <w:tc>
          <w:tcPr>
            <w:tcW w:w="3115" w:type="dxa"/>
          </w:tcPr>
          <w:p w14:paraId="0B1EC787"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Kordan</w:t>
            </w:r>
            <w:proofErr w:type="spellEnd"/>
            <w:r w:rsidRPr="00746DF5">
              <w:rPr>
                <w:rFonts w:ascii="Times New Roman" w:hAnsi="Times New Roman" w:cs="Times New Roman"/>
                <w:color w:val="141416"/>
                <w:sz w:val="24"/>
                <w:szCs w:val="24"/>
                <w:shd w:val="clear" w:color="auto" w:fill="FFFFFF"/>
              </w:rPr>
              <w:t xml:space="preserve"> et </w:t>
            </w:r>
            <w:proofErr w:type="spellStart"/>
            <w:r w:rsidRPr="00746DF5">
              <w:rPr>
                <w:rFonts w:ascii="Times New Roman" w:hAnsi="Times New Roman" w:cs="Times New Roman"/>
                <w:color w:val="141416"/>
                <w:sz w:val="24"/>
                <w:szCs w:val="24"/>
                <w:shd w:val="clear" w:color="auto" w:fill="FFFFFF"/>
              </w:rPr>
              <w:t>al</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7579F067" w14:textId="77777777" w:rsidTr="00455987">
        <w:tc>
          <w:tcPr>
            <w:tcW w:w="3115" w:type="dxa"/>
          </w:tcPr>
          <w:p w14:paraId="47E7C4D3"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Lin</w:t>
            </w:r>
            <w:proofErr w:type="spellEnd"/>
            <w:r w:rsidRPr="00746DF5">
              <w:rPr>
                <w:rFonts w:ascii="Times New Roman" w:hAnsi="Times New Roman" w:cs="Times New Roman"/>
                <w:color w:val="141416"/>
                <w:sz w:val="24"/>
                <w:szCs w:val="24"/>
                <w:shd w:val="clear" w:color="auto" w:fill="FFFFFF"/>
              </w:rPr>
              <w:t>, 2008</w:t>
            </w:r>
          </w:p>
        </w:tc>
        <w:tc>
          <w:tcPr>
            <w:tcW w:w="3115" w:type="dxa"/>
          </w:tcPr>
          <w:p w14:paraId="21769BA2"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Ресурсы, встроенные в социальные сети, ресурсы, к которым можно получить доступ или мобилизовать через связи в сетях</w:t>
            </w:r>
          </w:p>
        </w:tc>
        <w:tc>
          <w:tcPr>
            <w:tcW w:w="3115" w:type="dxa"/>
          </w:tcPr>
          <w:p w14:paraId="5E3D6C8B"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color w:val="141416"/>
                <w:sz w:val="24"/>
                <w:szCs w:val="24"/>
                <w:shd w:val="clear" w:color="auto" w:fill="FFFFFF"/>
              </w:rPr>
              <w:t>Luk</w:t>
            </w:r>
            <w:r>
              <w:rPr>
                <w:rFonts w:ascii="Times New Roman" w:hAnsi="Times New Roman" w:cs="Times New Roman"/>
                <w:color w:val="141416"/>
                <w:sz w:val="24"/>
                <w:szCs w:val="24"/>
                <w:shd w:val="clear" w:color="auto" w:fill="FFFFFF"/>
              </w:rPr>
              <w:t>а</w:t>
            </w:r>
            <w:r w:rsidRPr="00746DF5">
              <w:rPr>
                <w:rFonts w:ascii="Times New Roman" w:hAnsi="Times New Roman" w:cs="Times New Roman"/>
                <w:color w:val="141416"/>
                <w:sz w:val="24"/>
                <w:szCs w:val="24"/>
                <w:shd w:val="clear" w:color="auto" w:fill="FFFFFF"/>
              </w:rPr>
              <w:t>cs</w:t>
            </w:r>
            <w:proofErr w:type="spellEnd"/>
            <w:r w:rsidRPr="00746DF5">
              <w:rPr>
                <w:rFonts w:ascii="Times New Roman" w:hAnsi="Times New Roman" w:cs="Times New Roman"/>
                <w:color w:val="141416"/>
                <w:sz w:val="24"/>
                <w:szCs w:val="24"/>
                <w:shd w:val="clear" w:color="auto" w:fill="FFFFFF"/>
              </w:rPr>
              <w:t xml:space="preserve"> J &amp; </w:t>
            </w:r>
            <w:proofErr w:type="spellStart"/>
            <w:r w:rsidRPr="00746DF5">
              <w:rPr>
                <w:rFonts w:ascii="Times New Roman" w:hAnsi="Times New Roman" w:cs="Times New Roman"/>
                <w:color w:val="141416"/>
                <w:sz w:val="24"/>
                <w:szCs w:val="24"/>
                <w:shd w:val="clear" w:color="auto" w:fill="FFFFFF"/>
              </w:rPr>
              <w:t>D</w:t>
            </w:r>
            <w:r>
              <w:rPr>
                <w:rFonts w:ascii="Times New Roman" w:hAnsi="Times New Roman" w:cs="Times New Roman"/>
                <w:color w:val="141416"/>
                <w:sz w:val="24"/>
                <w:szCs w:val="24"/>
                <w:shd w:val="clear" w:color="auto" w:fill="FFFFFF"/>
              </w:rPr>
              <w:t>а</w:t>
            </w:r>
            <w:r w:rsidRPr="00746DF5">
              <w:rPr>
                <w:rFonts w:ascii="Times New Roman" w:hAnsi="Times New Roman" w:cs="Times New Roman"/>
                <w:color w:val="141416"/>
                <w:sz w:val="24"/>
                <w:szCs w:val="24"/>
                <w:shd w:val="clear" w:color="auto" w:fill="FFFFFF"/>
              </w:rPr>
              <w:t>vid</w:t>
            </w:r>
            <w:proofErr w:type="spellEnd"/>
            <w:r w:rsidRPr="00746DF5">
              <w:rPr>
                <w:rFonts w:ascii="Times New Roman" w:hAnsi="Times New Roman" w:cs="Times New Roman"/>
                <w:color w:val="141416"/>
                <w:sz w:val="24"/>
                <w:szCs w:val="24"/>
                <w:shd w:val="clear" w:color="auto" w:fill="FFFFFF"/>
              </w:rPr>
              <w:t>, 2019</w:t>
            </w:r>
          </w:p>
        </w:tc>
      </w:tr>
      <w:tr w:rsidR="00DB240B" w:rsidRPr="00746DF5" w14:paraId="230FC7D7" w14:textId="77777777" w:rsidTr="00455987">
        <w:tc>
          <w:tcPr>
            <w:tcW w:w="3115" w:type="dxa"/>
          </w:tcPr>
          <w:p w14:paraId="62088C70" w14:textId="77777777" w:rsidR="00DB240B" w:rsidRPr="00746DF5" w:rsidRDefault="00DB240B" w:rsidP="00455987">
            <w:pPr>
              <w:rPr>
                <w:rFonts w:ascii="Times New Roman" w:hAnsi="Times New Roman" w:cs="Times New Roman"/>
                <w:sz w:val="24"/>
                <w:szCs w:val="24"/>
                <w:lang w:val="en-US"/>
              </w:rPr>
            </w:pPr>
            <w:proofErr w:type="spellStart"/>
            <w:r w:rsidRPr="00746DF5">
              <w:rPr>
                <w:rFonts w:ascii="Times New Roman" w:hAnsi="Times New Roman" w:cs="Times New Roman"/>
                <w:sz w:val="24"/>
                <w:szCs w:val="24"/>
              </w:rPr>
              <w:t>Kawachi</w:t>
            </w:r>
            <w:proofErr w:type="spellEnd"/>
            <w:r w:rsidRPr="00746DF5">
              <w:rPr>
                <w:rFonts w:ascii="Times New Roman" w:hAnsi="Times New Roman" w:cs="Times New Roman"/>
                <w:sz w:val="24"/>
                <w:szCs w:val="24"/>
              </w:rPr>
              <w:t>, 2010</w:t>
            </w:r>
          </w:p>
        </w:tc>
        <w:tc>
          <w:tcPr>
            <w:tcW w:w="3115" w:type="dxa"/>
          </w:tcPr>
          <w:p w14:paraId="7D00899D"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Ресурсы и преимущества, которые приобретают</w:t>
            </w:r>
            <w:r>
              <w:rPr>
                <w:rFonts w:ascii="Times New Roman" w:hAnsi="Times New Roman" w:cs="Times New Roman"/>
                <w:sz w:val="24"/>
                <w:szCs w:val="24"/>
              </w:rPr>
              <w:t xml:space="preserve"> </w:t>
            </w:r>
            <w:r w:rsidRPr="00746DF5">
              <w:rPr>
                <w:rFonts w:ascii="Times New Roman" w:hAnsi="Times New Roman" w:cs="Times New Roman"/>
                <w:sz w:val="24"/>
                <w:szCs w:val="24"/>
              </w:rPr>
              <w:t>индивиды и группы</w:t>
            </w:r>
            <w:r>
              <w:rPr>
                <w:rFonts w:ascii="Times New Roman" w:hAnsi="Times New Roman" w:cs="Times New Roman"/>
                <w:sz w:val="24"/>
                <w:szCs w:val="24"/>
              </w:rPr>
              <w:t xml:space="preserve"> л</w:t>
            </w:r>
            <w:r w:rsidRPr="00746DF5">
              <w:rPr>
                <w:rFonts w:ascii="Times New Roman" w:hAnsi="Times New Roman" w:cs="Times New Roman"/>
                <w:sz w:val="24"/>
                <w:szCs w:val="24"/>
              </w:rPr>
              <w:t>юдей через взаимодействие с другими. Взаимодействие определяется общими нормами и ценностями,</w:t>
            </w:r>
            <w:r>
              <w:rPr>
                <w:rFonts w:ascii="Times New Roman" w:hAnsi="Times New Roman" w:cs="Times New Roman"/>
                <w:sz w:val="24"/>
                <w:szCs w:val="24"/>
              </w:rPr>
              <w:t xml:space="preserve"> к</w:t>
            </w:r>
            <w:r w:rsidRPr="00746DF5">
              <w:rPr>
                <w:rFonts w:ascii="Times New Roman" w:hAnsi="Times New Roman" w:cs="Times New Roman"/>
                <w:sz w:val="24"/>
                <w:szCs w:val="24"/>
              </w:rPr>
              <w:t xml:space="preserve">оторые способствуют сотрудничеству, а также качеству социальных отношений </w:t>
            </w:r>
          </w:p>
        </w:tc>
        <w:tc>
          <w:tcPr>
            <w:tcW w:w="3115" w:type="dxa"/>
          </w:tcPr>
          <w:p w14:paraId="18AC3F94" w14:textId="77777777" w:rsidR="00DB240B" w:rsidRPr="00746DF5" w:rsidRDefault="00DB240B" w:rsidP="00455987">
            <w:pPr>
              <w:rPr>
                <w:rFonts w:ascii="Times New Roman" w:hAnsi="Times New Roman" w:cs="Times New Roman"/>
                <w:sz w:val="24"/>
                <w:szCs w:val="24"/>
                <w:lang w:val="en-US"/>
              </w:rPr>
            </w:pPr>
            <w:r w:rsidRPr="00746DF5">
              <w:rPr>
                <w:rFonts w:ascii="Times New Roman" w:hAnsi="Times New Roman" w:cs="Times New Roman"/>
                <w:sz w:val="24"/>
                <w:szCs w:val="24"/>
              </w:rPr>
              <w:t>Багдасарян, 2021</w:t>
            </w:r>
          </w:p>
        </w:tc>
      </w:tr>
      <w:tr w:rsidR="00DB240B" w:rsidRPr="00746DF5" w14:paraId="4D10D907" w14:textId="77777777" w:rsidTr="00455987">
        <w:tc>
          <w:tcPr>
            <w:tcW w:w="3115" w:type="dxa"/>
          </w:tcPr>
          <w:p w14:paraId="2F7249FD" w14:textId="77777777" w:rsidR="00DB240B" w:rsidRPr="00746DF5" w:rsidRDefault="00DB240B" w:rsidP="00455987">
            <w:pPr>
              <w:rPr>
                <w:rFonts w:ascii="Times New Roman" w:hAnsi="Times New Roman" w:cs="Times New Roman"/>
                <w:sz w:val="24"/>
                <w:szCs w:val="24"/>
              </w:rPr>
            </w:pPr>
            <w:proofErr w:type="spellStart"/>
            <w:r>
              <w:rPr>
                <w:rFonts w:ascii="Times New Roman" w:hAnsi="Times New Roman" w:cs="Times New Roman"/>
                <w:sz w:val="24"/>
                <w:szCs w:val="24"/>
              </w:rPr>
              <w:t>Патнэм</w:t>
            </w:r>
            <w:proofErr w:type="spellEnd"/>
            <w:r>
              <w:rPr>
                <w:rFonts w:ascii="Times New Roman" w:hAnsi="Times New Roman" w:cs="Times New Roman"/>
                <w:sz w:val="24"/>
                <w:szCs w:val="24"/>
              </w:rPr>
              <w:t>, 2010</w:t>
            </w:r>
          </w:p>
        </w:tc>
        <w:tc>
          <w:tcPr>
            <w:tcW w:w="3115" w:type="dxa"/>
          </w:tcPr>
          <w:p w14:paraId="4E8D424E"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Механизм социального</w:t>
            </w:r>
            <w:r>
              <w:rPr>
                <w:rFonts w:ascii="Times New Roman" w:hAnsi="Times New Roman" w:cs="Times New Roman"/>
                <w:sz w:val="24"/>
                <w:szCs w:val="24"/>
              </w:rPr>
              <w:t xml:space="preserve"> </w:t>
            </w:r>
            <w:r w:rsidRPr="00746DF5">
              <w:rPr>
                <w:rFonts w:ascii="Times New Roman" w:hAnsi="Times New Roman" w:cs="Times New Roman"/>
                <w:sz w:val="24"/>
                <w:szCs w:val="24"/>
              </w:rPr>
              <w:t>взаимодействия, который</w:t>
            </w:r>
            <w:r>
              <w:rPr>
                <w:rFonts w:ascii="Times New Roman" w:hAnsi="Times New Roman" w:cs="Times New Roman"/>
                <w:sz w:val="24"/>
                <w:szCs w:val="24"/>
              </w:rPr>
              <w:t xml:space="preserve"> </w:t>
            </w:r>
            <w:r w:rsidRPr="00746DF5">
              <w:rPr>
                <w:rFonts w:ascii="Times New Roman" w:hAnsi="Times New Roman" w:cs="Times New Roman"/>
                <w:sz w:val="24"/>
                <w:szCs w:val="24"/>
              </w:rPr>
              <w:t>состоит из</w:t>
            </w:r>
            <w:r>
              <w:rPr>
                <w:rFonts w:ascii="Times New Roman" w:hAnsi="Times New Roman" w:cs="Times New Roman"/>
                <w:sz w:val="24"/>
                <w:szCs w:val="24"/>
              </w:rPr>
              <w:t xml:space="preserve"> </w:t>
            </w:r>
            <w:r w:rsidRPr="00746DF5">
              <w:rPr>
                <w:rFonts w:ascii="Times New Roman" w:hAnsi="Times New Roman" w:cs="Times New Roman"/>
                <w:sz w:val="24"/>
                <w:szCs w:val="24"/>
              </w:rPr>
              <w:t>связей между</w:t>
            </w:r>
            <w:r>
              <w:rPr>
                <w:rFonts w:ascii="Times New Roman" w:hAnsi="Times New Roman" w:cs="Times New Roman"/>
                <w:sz w:val="24"/>
                <w:szCs w:val="24"/>
              </w:rPr>
              <w:t xml:space="preserve"> </w:t>
            </w:r>
            <w:r w:rsidRPr="00746DF5">
              <w:rPr>
                <w:rFonts w:ascii="Times New Roman" w:hAnsi="Times New Roman" w:cs="Times New Roman"/>
                <w:sz w:val="24"/>
                <w:szCs w:val="24"/>
              </w:rPr>
              <w:t>людьми и зависящих от них норм поведения и доверия, для</w:t>
            </w:r>
            <w:r>
              <w:rPr>
                <w:rFonts w:ascii="Times New Roman" w:hAnsi="Times New Roman" w:cs="Times New Roman"/>
                <w:sz w:val="24"/>
                <w:szCs w:val="24"/>
              </w:rPr>
              <w:t xml:space="preserve"> </w:t>
            </w:r>
            <w:r w:rsidRPr="00746DF5">
              <w:rPr>
                <w:rFonts w:ascii="Times New Roman" w:hAnsi="Times New Roman" w:cs="Times New Roman"/>
                <w:sz w:val="24"/>
                <w:szCs w:val="24"/>
              </w:rPr>
              <w:t>достижения общей цели</w:t>
            </w:r>
          </w:p>
        </w:tc>
        <w:tc>
          <w:tcPr>
            <w:tcW w:w="3115" w:type="dxa"/>
          </w:tcPr>
          <w:p w14:paraId="1C358A8C" w14:textId="77777777" w:rsidR="00DB240B" w:rsidRPr="00746DF5" w:rsidRDefault="00DB240B" w:rsidP="00455987">
            <w:pPr>
              <w:rPr>
                <w:rFonts w:ascii="Times New Roman" w:hAnsi="Times New Roman" w:cs="Times New Roman"/>
                <w:sz w:val="24"/>
                <w:szCs w:val="24"/>
              </w:rPr>
            </w:pPr>
            <w:proofErr w:type="spellStart"/>
            <w:r w:rsidRPr="00746DF5">
              <w:rPr>
                <w:rFonts w:ascii="Times New Roman" w:hAnsi="Times New Roman" w:cs="Times New Roman"/>
                <w:sz w:val="24"/>
                <w:szCs w:val="24"/>
              </w:rPr>
              <w:t>Митникова</w:t>
            </w:r>
            <w:proofErr w:type="spellEnd"/>
            <w:r w:rsidRPr="00746DF5">
              <w:rPr>
                <w:rFonts w:ascii="Times New Roman" w:hAnsi="Times New Roman" w:cs="Times New Roman"/>
                <w:sz w:val="24"/>
                <w:szCs w:val="24"/>
              </w:rPr>
              <w:t xml:space="preserve">, 2021 </w:t>
            </w:r>
          </w:p>
        </w:tc>
      </w:tr>
      <w:tr w:rsidR="00DB240B" w:rsidRPr="00746DF5" w14:paraId="158295B7" w14:textId="77777777" w:rsidTr="00455987">
        <w:tc>
          <w:tcPr>
            <w:tcW w:w="3115" w:type="dxa"/>
          </w:tcPr>
          <w:p w14:paraId="1A62B5EA"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Адлер и Квон, 2002</w:t>
            </w:r>
          </w:p>
        </w:tc>
        <w:tc>
          <w:tcPr>
            <w:tcW w:w="3115" w:type="dxa"/>
          </w:tcPr>
          <w:p w14:paraId="57E999B7"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Доброжелательность, доступная отдельным группам или лицам</w:t>
            </w:r>
          </w:p>
        </w:tc>
        <w:tc>
          <w:tcPr>
            <w:tcW w:w="3115" w:type="dxa"/>
          </w:tcPr>
          <w:p w14:paraId="37BAD4CD" w14:textId="77777777" w:rsidR="00DB240B" w:rsidRPr="00746DF5" w:rsidRDefault="00DB240B" w:rsidP="00455987">
            <w:pPr>
              <w:rPr>
                <w:rFonts w:ascii="Times New Roman" w:hAnsi="Times New Roman" w:cs="Times New Roman"/>
                <w:sz w:val="24"/>
                <w:szCs w:val="24"/>
              </w:rPr>
            </w:pPr>
            <w:proofErr w:type="spellStart"/>
            <w:r w:rsidRPr="00746DF5">
              <w:rPr>
                <w:rStyle w:val="markedcontent"/>
                <w:rFonts w:ascii="Times New Roman" w:hAnsi="Times New Roman" w:cs="Times New Roman"/>
                <w:sz w:val="24"/>
                <w:szCs w:val="24"/>
              </w:rPr>
              <w:t>Lengnick-hall</w:t>
            </w:r>
            <w:proofErr w:type="spellEnd"/>
            <w:r w:rsidRPr="00746DF5">
              <w:rPr>
                <w:rStyle w:val="markedcontent"/>
                <w:rFonts w:ascii="Times New Roman" w:hAnsi="Times New Roman" w:cs="Times New Roman"/>
                <w:sz w:val="24"/>
                <w:szCs w:val="24"/>
              </w:rPr>
              <w:t xml:space="preserve"> 2021</w:t>
            </w:r>
          </w:p>
        </w:tc>
      </w:tr>
      <w:tr w:rsidR="00DB240B" w:rsidRPr="00746DF5" w14:paraId="77647B0E" w14:textId="77777777" w:rsidTr="00455987">
        <w:tc>
          <w:tcPr>
            <w:tcW w:w="3115" w:type="dxa"/>
          </w:tcPr>
          <w:p w14:paraId="4DB64DC5" w14:textId="77777777" w:rsidR="00DB240B" w:rsidRPr="00746DF5" w:rsidRDefault="00DB240B" w:rsidP="00455987">
            <w:pPr>
              <w:rPr>
                <w:rFonts w:ascii="Times New Roman" w:hAnsi="Times New Roman" w:cs="Times New Roman"/>
                <w:sz w:val="24"/>
                <w:szCs w:val="24"/>
                <w:lang w:val="en-US"/>
              </w:rPr>
            </w:pPr>
            <w:proofErr w:type="spellStart"/>
            <w:r w:rsidRPr="00746DF5">
              <w:rPr>
                <w:rFonts w:ascii="Times New Roman" w:hAnsi="Times New Roman" w:cs="Times New Roman"/>
                <w:sz w:val="24"/>
                <w:szCs w:val="24"/>
              </w:rPr>
              <w:t>Kawachi</w:t>
            </w:r>
            <w:proofErr w:type="spellEnd"/>
            <w:r w:rsidRPr="00746DF5">
              <w:rPr>
                <w:rFonts w:ascii="Times New Roman" w:hAnsi="Times New Roman" w:cs="Times New Roman"/>
                <w:sz w:val="24"/>
                <w:szCs w:val="24"/>
              </w:rPr>
              <w:t>, 1999</w:t>
            </w:r>
          </w:p>
        </w:tc>
        <w:tc>
          <w:tcPr>
            <w:tcW w:w="3115" w:type="dxa"/>
          </w:tcPr>
          <w:p w14:paraId="65D2528F" w14:textId="77777777" w:rsidR="00DB240B" w:rsidRPr="00746DF5" w:rsidRDefault="00DB240B" w:rsidP="00455987">
            <w:pPr>
              <w:rPr>
                <w:rFonts w:ascii="Times New Roman" w:hAnsi="Times New Roman" w:cs="Times New Roman"/>
                <w:sz w:val="24"/>
                <w:szCs w:val="24"/>
              </w:rPr>
            </w:pPr>
            <w:r w:rsidRPr="00746DF5">
              <w:rPr>
                <w:rFonts w:ascii="Times New Roman" w:hAnsi="Times New Roman" w:cs="Times New Roman"/>
                <w:sz w:val="24"/>
                <w:szCs w:val="24"/>
              </w:rPr>
              <w:t>Качество отношений между членами сообщества,</w:t>
            </w:r>
            <w:r>
              <w:rPr>
                <w:rFonts w:ascii="Times New Roman" w:hAnsi="Times New Roman" w:cs="Times New Roman"/>
                <w:sz w:val="24"/>
                <w:szCs w:val="24"/>
              </w:rPr>
              <w:t xml:space="preserve"> </w:t>
            </w:r>
            <w:r w:rsidRPr="00746DF5">
              <w:rPr>
                <w:rFonts w:ascii="Times New Roman" w:hAnsi="Times New Roman" w:cs="Times New Roman"/>
                <w:sz w:val="24"/>
                <w:szCs w:val="24"/>
              </w:rPr>
              <w:t>которое представлено в доверии</w:t>
            </w:r>
            <w:r>
              <w:rPr>
                <w:rFonts w:ascii="Times New Roman" w:hAnsi="Times New Roman" w:cs="Times New Roman"/>
                <w:sz w:val="24"/>
                <w:szCs w:val="24"/>
              </w:rPr>
              <w:t xml:space="preserve"> и</w:t>
            </w:r>
            <w:r w:rsidRPr="00746DF5">
              <w:rPr>
                <w:rFonts w:ascii="Times New Roman" w:hAnsi="Times New Roman" w:cs="Times New Roman"/>
                <w:sz w:val="24"/>
                <w:szCs w:val="24"/>
              </w:rPr>
              <w:t xml:space="preserve"> взаимной помощи, которые приносят взаимную выгоду всем сторонам</w:t>
            </w:r>
          </w:p>
        </w:tc>
        <w:tc>
          <w:tcPr>
            <w:tcW w:w="3115" w:type="dxa"/>
          </w:tcPr>
          <w:p w14:paraId="50B6298A" w14:textId="77777777" w:rsidR="00DB240B" w:rsidRPr="00746DF5" w:rsidRDefault="00DB240B" w:rsidP="00455987">
            <w:pPr>
              <w:rPr>
                <w:rFonts w:ascii="Times New Roman" w:hAnsi="Times New Roman" w:cs="Times New Roman"/>
                <w:sz w:val="24"/>
                <w:szCs w:val="24"/>
                <w:lang w:val="en-US"/>
              </w:rPr>
            </w:pPr>
            <w:proofErr w:type="spellStart"/>
            <w:r w:rsidRPr="00746DF5">
              <w:rPr>
                <w:rFonts w:ascii="Times New Roman" w:hAnsi="Times New Roman" w:cs="Times New Roman"/>
                <w:sz w:val="24"/>
                <w:szCs w:val="24"/>
              </w:rPr>
              <w:t>Ferwana</w:t>
            </w:r>
            <w:proofErr w:type="spellEnd"/>
            <w:r w:rsidRPr="00746DF5">
              <w:rPr>
                <w:rFonts w:ascii="Times New Roman" w:hAnsi="Times New Roman" w:cs="Times New Roman"/>
                <w:sz w:val="24"/>
                <w:szCs w:val="24"/>
              </w:rPr>
              <w:t>,</w:t>
            </w:r>
            <w:r w:rsidRPr="00746DF5">
              <w:rPr>
                <w:rFonts w:ascii="Times New Roman" w:hAnsi="Times New Roman" w:cs="Times New Roman"/>
                <w:sz w:val="24"/>
                <w:szCs w:val="24"/>
                <w:lang w:val="en-US"/>
              </w:rPr>
              <w:t xml:space="preserve"> 2021</w:t>
            </w:r>
          </w:p>
        </w:tc>
      </w:tr>
    </w:tbl>
    <w:p w14:paraId="12589BB4" w14:textId="56D31C2C" w:rsidR="00E73784" w:rsidRDefault="00E73784" w:rsidP="00C8045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Источник: </w:t>
      </w:r>
      <w:r w:rsidRPr="00E73784">
        <w:rPr>
          <w:rFonts w:ascii="Times New Roman" w:eastAsiaTheme="minorHAnsi" w:hAnsi="Times New Roman" w:cs="Times New Roman"/>
          <w:sz w:val="24"/>
          <w:szCs w:val="24"/>
          <w:lang w:eastAsia="en-US"/>
        </w:rPr>
        <w:t>Claridge,2020.</w:t>
      </w:r>
    </w:p>
    <w:p w14:paraId="7BECB8B9" w14:textId="77777777" w:rsidR="00E73784" w:rsidRDefault="00E73784" w:rsidP="00C80458">
      <w:pPr>
        <w:tabs>
          <w:tab w:val="left" w:pos="1240"/>
        </w:tabs>
        <w:spacing w:line="360" w:lineRule="auto"/>
        <w:ind w:firstLine="709"/>
        <w:jc w:val="both"/>
        <w:rPr>
          <w:rFonts w:ascii="Times New Roman" w:eastAsiaTheme="minorHAnsi" w:hAnsi="Times New Roman" w:cs="Times New Roman"/>
          <w:sz w:val="24"/>
          <w:szCs w:val="24"/>
          <w:lang w:eastAsia="en-US"/>
        </w:rPr>
      </w:pPr>
    </w:p>
    <w:p w14:paraId="3F81D17B" w14:textId="346B4591" w:rsidR="00DC32AD" w:rsidRDefault="00DC32AD" w:rsidP="00C8045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Почти каждый из исследователей выделяет для себя</w:t>
      </w:r>
      <w:r w:rsidR="001A550E">
        <w:rPr>
          <w:rFonts w:ascii="Times New Roman" w:eastAsiaTheme="minorHAnsi" w:hAnsi="Times New Roman" w:cs="Times New Roman"/>
          <w:sz w:val="24"/>
          <w:szCs w:val="24"/>
          <w:lang w:eastAsia="en-US"/>
        </w:rPr>
        <w:t xml:space="preserve">, что социальный капитал – это прежде всего определенный набор ресурсов, так как одной из составляющих термина является вполне определённое слово «капитал», некоторые пытаются охарактеризовать данные ресурсы, называя их «информационными и материальными», «фактическими и виртуальными», «потенциальными и реальными», «социально-структурными», кто-то уходит в перечисление тех самых ресурсов. Ясно одно, что эти ресурсы могут быть получены человеком через социальное взаимодействие прямо сейчас или могут проявить себя в будущем, то есть имеет место накопительный эффект. </w:t>
      </w:r>
    </w:p>
    <w:p w14:paraId="3BD3A353" w14:textId="0D2DD4B1" w:rsidR="001A550E" w:rsidRDefault="001A550E" w:rsidP="00C8045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результате чего появляются эти ресурсы тоже было поводом для многочисленных дискуссий. </w:t>
      </w:r>
      <w:r w:rsidR="006C66E7">
        <w:rPr>
          <w:rFonts w:ascii="Times New Roman" w:eastAsiaTheme="minorHAnsi" w:hAnsi="Times New Roman" w:cs="Times New Roman"/>
          <w:sz w:val="24"/>
          <w:szCs w:val="24"/>
          <w:lang w:eastAsia="en-US"/>
        </w:rPr>
        <w:t xml:space="preserve">Кто-то видел это результатом накопления норм и ценностей в социальных взаимоотношениях, кто-то утверждает, что ресурсы эти уже вложены в социальные сети, для некоторых исследователей очевидно, что за счет социальных связей к ресурсам открывается некий доступ. Так или иначе конечной точкой являются социальные связи и сети, которые образуются в результате доверительных отношений. </w:t>
      </w:r>
    </w:p>
    <w:p w14:paraId="32453DB4" w14:textId="0D9DEBDC" w:rsidR="006C66E7" w:rsidRDefault="006C66E7" w:rsidP="00C8045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Хотелось бы еще отметить, что несколько ученых в своих определениях попытались ограничить круг проблем, которые решает социальный капитал или выделили определенные вариации целей, к достижению которых этот капитал приводит. Однако, важнее всего то, что эти цели должны быть</w:t>
      </w:r>
      <w:r w:rsidR="001B2925">
        <w:rPr>
          <w:rFonts w:ascii="Times New Roman" w:eastAsiaTheme="minorHAnsi" w:hAnsi="Times New Roman" w:cs="Times New Roman"/>
          <w:sz w:val="24"/>
          <w:szCs w:val="24"/>
          <w:lang w:eastAsia="en-US"/>
        </w:rPr>
        <w:t xml:space="preserve"> не индивидуальными, а общественными, однако, выгодными для всех сторон. </w:t>
      </w:r>
    </w:p>
    <w:p w14:paraId="0ECB70A0" w14:textId="77777777" w:rsidR="005D568C" w:rsidRDefault="005D568C" w:rsidP="00C80458">
      <w:pPr>
        <w:tabs>
          <w:tab w:val="left" w:pos="1240"/>
        </w:tabs>
        <w:spacing w:line="360" w:lineRule="auto"/>
        <w:ind w:firstLine="709"/>
        <w:jc w:val="both"/>
        <w:rPr>
          <w:rFonts w:ascii="Times New Roman" w:eastAsiaTheme="minorHAnsi" w:hAnsi="Times New Roman" w:cs="Times New Roman"/>
          <w:sz w:val="24"/>
          <w:szCs w:val="24"/>
          <w:lang w:eastAsia="en-US"/>
        </w:rPr>
      </w:pPr>
    </w:p>
    <w:p w14:paraId="5E310044" w14:textId="3534A3EF" w:rsidR="00266590" w:rsidRDefault="00266590" w:rsidP="00C8045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Таким образом, объединяя все рассмотренные варианты определения понятия социальный капитал и его концепции, получилось следующее:</w:t>
      </w:r>
    </w:p>
    <w:p w14:paraId="4679EBC9" w14:textId="666E6335" w:rsidR="00076550" w:rsidRDefault="00266590" w:rsidP="0092675B">
      <w:pPr>
        <w:tabs>
          <w:tab w:val="left" w:pos="1240"/>
        </w:tabs>
        <w:spacing w:line="360" w:lineRule="auto"/>
        <w:ind w:firstLine="709"/>
        <w:jc w:val="both"/>
        <w:rPr>
          <w:rFonts w:ascii="Times New Roman" w:eastAsiaTheme="minorHAnsi" w:hAnsi="Times New Roman" w:cs="Times New Roman"/>
          <w:sz w:val="24"/>
          <w:szCs w:val="24"/>
          <w:lang w:eastAsia="en-US"/>
        </w:rPr>
      </w:pPr>
      <w:r w:rsidRPr="00266590">
        <w:rPr>
          <w:rFonts w:ascii="Times New Roman" w:eastAsiaTheme="minorHAnsi" w:hAnsi="Times New Roman" w:cs="Times New Roman"/>
          <w:b/>
          <w:bCs/>
          <w:sz w:val="24"/>
          <w:szCs w:val="24"/>
          <w:lang w:eastAsia="en-US"/>
        </w:rPr>
        <w:t>Социальный капитал</w:t>
      </w:r>
      <w:r>
        <w:rPr>
          <w:rFonts w:ascii="Times New Roman" w:eastAsiaTheme="minorHAnsi" w:hAnsi="Times New Roman" w:cs="Times New Roman"/>
          <w:sz w:val="24"/>
          <w:szCs w:val="24"/>
          <w:lang w:eastAsia="en-US"/>
        </w:rPr>
        <w:t xml:space="preserve"> – это с</w:t>
      </w:r>
      <w:r w:rsidRPr="006F5E09">
        <w:rPr>
          <w:rFonts w:ascii="Times New Roman" w:eastAsiaTheme="minorHAnsi" w:hAnsi="Times New Roman" w:cs="Times New Roman"/>
          <w:sz w:val="24"/>
          <w:szCs w:val="24"/>
          <w:lang w:eastAsia="en-US"/>
        </w:rPr>
        <w:t xml:space="preserve">овокупность реальных или потенциальных ресурсов, связанных с обладанием устойчивой сетью </w:t>
      </w:r>
      <w:r>
        <w:rPr>
          <w:rFonts w:ascii="Times New Roman" w:eastAsiaTheme="minorHAnsi" w:hAnsi="Times New Roman" w:cs="Times New Roman"/>
          <w:sz w:val="24"/>
          <w:szCs w:val="24"/>
          <w:lang w:eastAsia="en-US"/>
        </w:rPr>
        <w:t xml:space="preserve">дружеских, семейных, рабочих и др. </w:t>
      </w:r>
      <w:r w:rsidRPr="006F5E09">
        <w:rPr>
          <w:rFonts w:ascii="Times New Roman" w:eastAsiaTheme="minorHAnsi" w:hAnsi="Times New Roman" w:cs="Times New Roman"/>
          <w:sz w:val="24"/>
          <w:szCs w:val="24"/>
          <w:lang w:eastAsia="en-US"/>
        </w:rPr>
        <w:t>отношений</w:t>
      </w:r>
      <w:r w:rsidRPr="00D25B1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а также </w:t>
      </w:r>
      <w:r w:rsidRPr="00D25B14">
        <w:rPr>
          <w:rFonts w:ascii="Times New Roman" w:eastAsiaTheme="minorHAnsi" w:hAnsi="Times New Roman" w:cs="Times New Roman"/>
          <w:sz w:val="24"/>
          <w:szCs w:val="24"/>
          <w:lang w:eastAsia="en-US"/>
        </w:rPr>
        <w:t>норм и социально</w:t>
      </w:r>
      <w:r>
        <w:rPr>
          <w:rFonts w:ascii="Times New Roman" w:eastAsiaTheme="minorHAnsi" w:hAnsi="Times New Roman" w:cs="Times New Roman"/>
          <w:sz w:val="24"/>
          <w:szCs w:val="24"/>
          <w:lang w:eastAsia="en-US"/>
        </w:rPr>
        <w:t>го</w:t>
      </w:r>
      <w:r w:rsidRPr="00D25B14">
        <w:rPr>
          <w:rFonts w:ascii="Times New Roman" w:eastAsiaTheme="minorHAnsi" w:hAnsi="Times New Roman" w:cs="Times New Roman"/>
          <w:sz w:val="24"/>
          <w:szCs w:val="24"/>
          <w:lang w:eastAsia="en-US"/>
        </w:rPr>
        <w:t xml:space="preserve"> довери</w:t>
      </w:r>
      <w:r>
        <w:rPr>
          <w:rFonts w:ascii="Times New Roman" w:eastAsiaTheme="minorHAnsi" w:hAnsi="Times New Roman" w:cs="Times New Roman"/>
          <w:sz w:val="24"/>
          <w:szCs w:val="24"/>
          <w:lang w:eastAsia="en-US"/>
        </w:rPr>
        <w:t>я</w:t>
      </w:r>
      <w:r w:rsidRPr="00D25B14">
        <w:rPr>
          <w:rFonts w:ascii="Times New Roman" w:eastAsiaTheme="minorHAnsi" w:hAnsi="Times New Roman" w:cs="Times New Roman"/>
          <w:sz w:val="24"/>
          <w:szCs w:val="24"/>
          <w:lang w:eastAsia="en-US"/>
        </w:rPr>
        <w:t>, которые</w:t>
      </w:r>
      <w:r>
        <w:rPr>
          <w:rFonts w:ascii="Times New Roman" w:eastAsiaTheme="minorHAnsi" w:hAnsi="Times New Roman" w:cs="Times New Roman"/>
          <w:sz w:val="24"/>
          <w:szCs w:val="24"/>
          <w:lang w:eastAsia="en-US"/>
        </w:rPr>
        <w:t xml:space="preserve"> </w:t>
      </w:r>
      <w:r w:rsidRPr="00D25B14">
        <w:rPr>
          <w:rFonts w:ascii="Times New Roman" w:eastAsiaTheme="minorHAnsi" w:hAnsi="Times New Roman" w:cs="Times New Roman"/>
          <w:sz w:val="24"/>
          <w:szCs w:val="24"/>
          <w:lang w:eastAsia="en-US"/>
        </w:rPr>
        <w:t xml:space="preserve">способствуют координации и кооперации </w:t>
      </w:r>
      <w:r>
        <w:rPr>
          <w:rFonts w:ascii="Times New Roman" w:eastAsiaTheme="minorHAnsi" w:hAnsi="Times New Roman" w:cs="Times New Roman"/>
          <w:sz w:val="24"/>
          <w:szCs w:val="24"/>
          <w:lang w:eastAsia="en-US"/>
        </w:rPr>
        <w:t xml:space="preserve">людей к </w:t>
      </w:r>
      <w:r w:rsidRPr="002C1AE0">
        <w:rPr>
          <w:rFonts w:ascii="Times New Roman" w:eastAsiaTheme="minorHAnsi" w:hAnsi="Times New Roman" w:cs="Times New Roman"/>
          <w:sz w:val="24"/>
          <w:szCs w:val="24"/>
          <w:lang w:eastAsia="en-US"/>
        </w:rPr>
        <w:t>совместным действиям</w:t>
      </w:r>
      <w:r w:rsidRPr="00D25B14">
        <w:rPr>
          <w:rFonts w:ascii="Times New Roman" w:eastAsiaTheme="minorHAnsi" w:hAnsi="Times New Roman" w:cs="Times New Roman"/>
          <w:sz w:val="24"/>
          <w:szCs w:val="24"/>
          <w:lang w:eastAsia="en-US"/>
        </w:rPr>
        <w:t xml:space="preserve"> в интересах общественной цели</w:t>
      </w:r>
      <w:r w:rsidR="00DB240B">
        <w:rPr>
          <w:rFonts w:ascii="Times New Roman" w:eastAsiaTheme="minorHAnsi" w:hAnsi="Times New Roman" w:cs="Times New Roman"/>
          <w:sz w:val="24"/>
          <w:szCs w:val="24"/>
          <w:lang w:eastAsia="en-US"/>
        </w:rPr>
        <w:t xml:space="preserve">, выгодной для каждой из сторон. </w:t>
      </w:r>
    </w:p>
    <w:p w14:paraId="33E0DA25" w14:textId="77777777" w:rsidR="005D568C" w:rsidRDefault="005D568C" w:rsidP="0092675B">
      <w:pPr>
        <w:tabs>
          <w:tab w:val="left" w:pos="1240"/>
        </w:tabs>
        <w:spacing w:line="360" w:lineRule="auto"/>
        <w:ind w:firstLine="709"/>
        <w:jc w:val="both"/>
        <w:rPr>
          <w:rFonts w:ascii="Times New Roman" w:eastAsiaTheme="minorHAnsi" w:hAnsi="Times New Roman" w:cs="Times New Roman"/>
          <w:sz w:val="24"/>
          <w:szCs w:val="24"/>
          <w:lang w:eastAsia="en-US"/>
        </w:rPr>
      </w:pPr>
    </w:p>
    <w:p w14:paraId="584F4705" w14:textId="3C8136F1" w:rsidR="007979D4" w:rsidRDefault="00906EA1" w:rsidP="0092675B">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результате</w:t>
      </w:r>
      <w:r w:rsidR="001B2925">
        <w:rPr>
          <w:rFonts w:ascii="Times New Roman" w:eastAsiaTheme="minorHAnsi" w:hAnsi="Times New Roman" w:cs="Times New Roman"/>
          <w:sz w:val="24"/>
          <w:szCs w:val="24"/>
          <w:lang w:eastAsia="en-US"/>
        </w:rPr>
        <w:t xml:space="preserve"> рассмотрения эволюции термина социальный капитал, развития его концепций и появления многочисленных подходов к его трактовке, мы смогли выделить для себя </w:t>
      </w:r>
      <w:r w:rsidR="007979D4">
        <w:rPr>
          <w:rFonts w:ascii="Times New Roman" w:eastAsiaTheme="minorHAnsi" w:hAnsi="Times New Roman" w:cs="Times New Roman"/>
          <w:sz w:val="24"/>
          <w:szCs w:val="24"/>
          <w:lang w:eastAsia="en-US"/>
        </w:rPr>
        <w:t xml:space="preserve">основные положительные моменты, которые позволили сформулировать собственное определение данного термина. </w:t>
      </w:r>
    </w:p>
    <w:p w14:paraId="29B196BC" w14:textId="02733B89" w:rsidR="00E56D70" w:rsidRDefault="007979D4" w:rsidP="0092675B">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Данное определение </w:t>
      </w:r>
      <w:r w:rsidR="00906EA1">
        <w:rPr>
          <w:rFonts w:ascii="Times New Roman" w:eastAsiaTheme="minorHAnsi" w:hAnsi="Times New Roman" w:cs="Times New Roman"/>
          <w:sz w:val="24"/>
          <w:szCs w:val="24"/>
          <w:lang w:eastAsia="en-US"/>
        </w:rPr>
        <w:t xml:space="preserve">будет использовано в дальнейшей работе, а его элементы будут задействованы для выделения индикаторов измерения социального капитала и </w:t>
      </w:r>
      <w:r w:rsidR="00906EA1">
        <w:rPr>
          <w:rFonts w:ascii="Times New Roman" w:eastAsiaTheme="minorHAnsi" w:hAnsi="Times New Roman" w:cs="Times New Roman"/>
          <w:sz w:val="24"/>
          <w:szCs w:val="24"/>
          <w:lang w:eastAsia="en-US"/>
        </w:rPr>
        <w:lastRenderedPageBreak/>
        <w:t>способов шкалирования.</w:t>
      </w:r>
      <w:r w:rsidR="001B2925">
        <w:rPr>
          <w:rFonts w:ascii="Times New Roman" w:eastAsiaTheme="minorHAnsi" w:hAnsi="Times New Roman" w:cs="Times New Roman"/>
          <w:sz w:val="24"/>
          <w:szCs w:val="24"/>
          <w:lang w:eastAsia="en-US"/>
        </w:rPr>
        <w:t xml:space="preserve"> В нем удалось соединить все концепции и выделить в них самые важные составляющие, которые позволят нам оценить социальный капитал и влияние на них деятельности любительских театров. </w:t>
      </w:r>
    </w:p>
    <w:p w14:paraId="19BF96C4" w14:textId="77777777" w:rsidR="003D304D" w:rsidRDefault="003D304D" w:rsidP="0092675B">
      <w:pPr>
        <w:tabs>
          <w:tab w:val="left" w:pos="1240"/>
        </w:tabs>
        <w:spacing w:line="360" w:lineRule="auto"/>
        <w:ind w:firstLine="709"/>
        <w:jc w:val="both"/>
        <w:rPr>
          <w:rFonts w:ascii="Times New Roman" w:eastAsiaTheme="minorHAnsi" w:hAnsi="Times New Roman" w:cs="Times New Roman"/>
          <w:sz w:val="24"/>
          <w:szCs w:val="24"/>
          <w:lang w:eastAsia="en-US"/>
        </w:rPr>
      </w:pPr>
    </w:p>
    <w:p w14:paraId="6C9FF187" w14:textId="2B1B593F" w:rsidR="00A053E0" w:rsidRDefault="0086501A" w:rsidP="00BA042B">
      <w:pPr>
        <w:pStyle w:val="2"/>
        <w:numPr>
          <w:ilvl w:val="1"/>
          <w:numId w:val="5"/>
        </w:numPr>
        <w:spacing w:line="360" w:lineRule="auto"/>
        <w:jc w:val="both"/>
        <w:rPr>
          <w:rFonts w:ascii="Times New Roman" w:eastAsiaTheme="minorHAnsi" w:hAnsi="Times New Roman" w:cs="Times New Roman"/>
          <w:b/>
          <w:bCs/>
          <w:color w:val="auto"/>
          <w:sz w:val="28"/>
          <w:szCs w:val="28"/>
          <w:lang w:eastAsia="en-US"/>
        </w:rPr>
      </w:pPr>
      <w:r w:rsidRPr="0086501A">
        <w:rPr>
          <w:rFonts w:ascii="Times New Roman" w:eastAsiaTheme="minorHAnsi" w:hAnsi="Times New Roman" w:cs="Times New Roman"/>
          <w:b/>
          <w:bCs/>
          <w:color w:val="auto"/>
          <w:sz w:val="28"/>
          <w:szCs w:val="28"/>
          <w:lang w:eastAsia="en-US"/>
        </w:rPr>
        <w:t xml:space="preserve"> </w:t>
      </w:r>
      <w:bookmarkStart w:id="11" w:name="_Toc104843915"/>
      <w:r w:rsidR="0092675B" w:rsidRPr="0092675B">
        <w:rPr>
          <w:rFonts w:ascii="Times New Roman" w:eastAsiaTheme="minorHAnsi" w:hAnsi="Times New Roman" w:cs="Times New Roman"/>
          <w:b/>
          <w:bCs/>
          <w:color w:val="auto"/>
          <w:sz w:val="28"/>
          <w:szCs w:val="28"/>
          <w:lang w:eastAsia="en-US"/>
        </w:rPr>
        <w:t>Влияние социального капитала на общественную жизнь</w:t>
      </w:r>
      <w:bookmarkEnd w:id="11"/>
    </w:p>
    <w:p w14:paraId="3E54B804" w14:textId="77777777" w:rsidR="00BA042B" w:rsidRPr="00BA042B" w:rsidRDefault="00BA042B" w:rsidP="00BA042B">
      <w:pPr>
        <w:rPr>
          <w:lang w:eastAsia="en-US"/>
        </w:rPr>
      </w:pPr>
    </w:p>
    <w:p w14:paraId="30CD5FA6" w14:textId="691CC6F2" w:rsidR="00A053E0" w:rsidRDefault="00A053E0" w:rsidP="009C4F25">
      <w:pPr>
        <w:tabs>
          <w:tab w:val="left" w:pos="1240"/>
        </w:tabs>
        <w:spacing w:line="360" w:lineRule="auto"/>
        <w:ind w:firstLine="709"/>
        <w:jc w:val="both"/>
        <w:rPr>
          <w:rFonts w:ascii="Times New Roman" w:eastAsiaTheme="minorHAnsi" w:hAnsi="Times New Roman" w:cs="Times New Roman"/>
          <w:sz w:val="24"/>
          <w:szCs w:val="24"/>
          <w:lang w:eastAsia="en-US"/>
        </w:rPr>
      </w:pPr>
      <w:r w:rsidRPr="00A053E0">
        <w:rPr>
          <w:rFonts w:ascii="Times New Roman" w:eastAsiaTheme="minorHAnsi" w:hAnsi="Times New Roman" w:cs="Times New Roman"/>
          <w:sz w:val="24"/>
          <w:szCs w:val="24"/>
          <w:lang w:eastAsia="en-US"/>
        </w:rPr>
        <w:t xml:space="preserve">Социальный капитал чрезвычайно важен, </w:t>
      </w:r>
      <w:r w:rsidR="000D7307">
        <w:rPr>
          <w:rFonts w:ascii="Times New Roman" w:eastAsiaTheme="minorHAnsi" w:hAnsi="Times New Roman" w:cs="Times New Roman"/>
          <w:sz w:val="24"/>
          <w:szCs w:val="24"/>
          <w:lang w:eastAsia="en-US"/>
        </w:rPr>
        <w:t xml:space="preserve">так как влияет </w:t>
      </w:r>
      <w:r w:rsidRPr="00A053E0">
        <w:rPr>
          <w:rFonts w:ascii="Times New Roman" w:eastAsiaTheme="minorHAnsi" w:hAnsi="Times New Roman" w:cs="Times New Roman"/>
          <w:sz w:val="24"/>
          <w:szCs w:val="24"/>
          <w:lang w:eastAsia="en-US"/>
        </w:rPr>
        <w:t xml:space="preserve">на </w:t>
      </w:r>
      <w:r w:rsidR="00A647D3">
        <w:rPr>
          <w:rFonts w:ascii="Times New Roman" w:eastAsiaTheme="minorHAnsi" w:hAnsi="Times New Roman" w:cs="Times New Roman"/>
          <w:sz w:val="24"/>
          <w:szCs w:val="24"/>
          <w:lang w:eastAsia="en-US"/>
        </w:rPr>
        <w:t xml:space="preserve">множество аспектов общественной жизни, что в свою очередь повышает ее </w:t>
      </w:r>
      <w:r w:rsidRPr="00A053E0">
        <w:rPr>
          <w:rFonts w:ascii="Times New Roman" w:eastAsiaTheme="minorHAnsi" w:hAnsi="Times New Roman" w:cs="Times New Roman"/>
          <w:sz w:val="24"/>
          <w:szCs w:val="24"/>
          <w:lang w:eastAsia="en-US"/>
        </w:rPr>
        <w:t xml:space="preserve">качество. </w:t>
      </w:r>
      <w:r w:rsidR="005B7D03">
        <w:rPr>
          <w:rFonts w:ascii="Times New Roman" w:eastAsiaTheme="minorHAnsi" w:hAnsi="Times New Roman" w:cs="Times New Roman"/>
          <w:sz w:val="24"/>
          <w:szCs w:val="24"/>
          <w:lang w:eastAsia="en-US"/>
        </w:rPr>
        <w:t xml:space="preserve">Важнейшими аспектами являются уровень образования, уровень дохода, на который влияет уровень развития организации и здоровье. </w:t>
      </w:r>
    </w:p>
    <w:p w14:paraId="30CDF4B4" w14:textId="77777777" w:rsidR="00A647D3" w:rsidRDefault="00A647D3" w:rsidP="009C4F25">
      <w:pPr>
        <w:tabs>
          <w:tab w:val="left" w:pos="1240"/>
        </w:tabs>
        <w:spacing w:line="360" w:lineRule="auto"/>
        <w:ind w:firstLine="709"/>
        <w:jc w:val="both"/>
        <w:rPr>
          <w:rFonts w:ascii="Times New Roman" w:eastAsiaTheme="minorHAnsi" w:hAnsi="Times New Roman" w:cs="Times New Roman"/>
          <w:sz w:val="24"/>
          <w:szCs w:val="24"/>
          <w:lang w:eastAsia="en-US"/>
        </w:rPr>
      </w:pPr>
    </w:p>
    <w:p w14:paraId="38389BE6" w14:textId="1B8EED7D" w:rsidR="00F80379" w:rsidRPr="003936A3" w:rsidRDefault="00A647D3" w:rsidP="00216FAE">
      <w:pPr>
        <w:tabs>
          <w:tab w:val="left" w:pos="1240"/>
        </w:tabs>
        <w:spacing w:line="360" w:lineRule="auto"/>
        <w:ind w:firstLine="709"/>
        <w:jc w:val="both"/>
        <w:rPr>
          <w:rFonts w:ascii="Times New Roman" w:eastAsiaTheme="minorHAnsi" w:hAnsi="Times New Roman" w:cs="Times New Roman"/>
          <w:b/>
          <w:bCs/>
          <w:sz w:val="24"/>
          <w:szCs w:val="24"/>
          <w:lang w:eastAsia="en-US"/>
        </w:rPr>
      </w:pPr>
      <w:r w:rsidRPr="00DA0D19">
        <w:rPr>
          <w:rFonts w:ascii="Times New Roman" w:eastAsiaTheme="minorHAnsi" w:hAnsi="Times New Roman" w:cs="Times New Roman"/>
          <w:b/>
          <w:bCs/>
          <w:sz w:val="24"/>
          <w:szCs w:val="24"/>
          <w:lang w:eastAsia="en-US"/>
        </w:rPr>
        <w:t>Влияние социального капитала на образование</w:t>
      </w:r>
    </w:p>
    <w:p w14:paraId="3010FDB7" w14:textId="6A521068" w:rsidR="00216FAE" w:rsidRDefault="00FE36F5" w:rsidP="00216FA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Современные исследования, касательно влияния социального капитала н</w:t>
      </w:r>
      <w:r w:rsidR="0098208B">
        <w:rPr>
          <w:rFonts w:ascii="Times New Roman" w:hAnsi="Times New Roman" w:cs="Times New Roman"/>
          <w:sz w:val="24"/>
          <w:szCs w:val="24"/>
        </w:rPr>
        <w:t>а</w:t>
      </w:r>
      <w:r>
        <w:rPr>
          <w:rFonts w:ascii="Times New Roman" w:hAnsi="Times New Roman" w:cs="Times New Roman"/>
          <w:sz w:val="24"/>
          <w:szCs w:val="24"/>
        </w:rPr>
        <w:t xml:space="preserve"> уровень образования, отмечают </w:t>
      </w:r>
      <w:r w:rsidR="0098208B">
        <w:rPr>
          <w:rFonts w:ascii="Times New Roman" w:hAnsi="Times New Roman" w:cs="Times New Roman"/>
          <w:sz w:val="24"/>
          <w:szCs w:val="24"/>
        </w:rPr>
        <w:t xml:space="preserve">также </w:t>
      </w:r>
      <w:r>
        <w:rPr>
          <w:rFonts w:ascii="Times New Roman" w:hAnsi="Times New Roman" w:cs="Times New Roman"/>
          <w:sz w:val="24"/>
          <w:szCs w:val="24"/>
        </w:rPr>
        <w:t xml:space="preserve">роль экономического и культурного капитала. Именно доступ к каждому из этих форм капитала позволяет повысить успеваемость. </w:t>
      </w:r>
      <w:r w:rsidR="004760B8" w:rsidRPr="004760B8">
        <w:rPr>
          <w:rFonts w:ascii="Times New Roman" w:hAnsi="Times New Roman" w:cs="Times New Roman"/>
          <w:sz w:val="24"/>
          <w:szCs w:val="24"/>
        </w:rPr>
        <w:t>[</w:t>
      </w:r>
      <w:proofErr w:type="spellStart"/>
      <w:r w:rsidR="005B14A5" w:rsidRPr="001E76B0">
        <w:rPr>
          <w:rFonts w:ascii="Times New Roman" w:hAnsi="Times New Roman" w:cs="Times New Roman"/>
          <w:sz w:val="24"/>
          <w:szCs w:val="24"/>
          <w:lang w:val="en-US"/>
        </w:rPr>
        <w:t>Pishghadam</w:t>
      </w:r>
      <w:proofErr w:type="spellEnd"/>
      <w:r w:rsidR="00136386" w:rsidRPr="00136386">
        <w:rPr>
          <w:rFonts w:ascii="Times New Roman" w:hAnsi="Times New Roman" w:cs="Times New Roman"/>
          <w:sz w:val="24"/>
          <w:szCs w:val="24"/>
        </w:rPr>
        <w:t xml:space="preserve"> </w:t>
      </w:r>
      <w:r w:rsidR="005B14A5" w:rsidRPr="001E76B0">
        <w:rPr>
          <w:rFonts w:ascii="Times New Roman" w:hAnsi="Times New Roman" w:cs="Times New Roman"/>
          <w:sz w:val="24"/>
          <w:szCs w:val="24"/>
        </w:rPr>
        <w:t xml:space="preserve">&amp; </w:t>
      </w:r>
      <w:proofErr w:type="spellStart"/>
      <w:r w:rsidR="005B14A5" w:rsidRPr="001E76B0">
        <w:rPr>
          <w:rFonts w:ascii="Times New Roman" w:hAnsi="Times New Roman" w:cs="Times New Roman"/>
          <w:sz w:val="24"/>
          <w:szCs w:val="24"/>
          <w:lang w:val="en-US"/>
        </w:rPr>
        <w:t>Zabihi</w:t>
      </w:r>
      <w:proofErr w:type="spellEnd"/>
      <w:r w:rsidR="005B14A5" w:rsidRPr="001E76B0">
        <w:rPr>
          <w:rFonts w:ascii="Times New Roman" w:hAnsi="Times New Roman" w:cs="Times New Roman"/>
          <w:sz w:val="24"/>
          <w:szCs w:val="24"/>
        </w:rPr>
        <w:t>, 2011</w:t>
      </w:r>
      <w:r w:rsidR="004760B8" w:rsidRPr="004760B8">
        <w:rPr>
          <w:rFonts w:ascii="Times New Roman" w:hAnsi="Times New Roman" w:cs="Times New Roman"/>
          <w:sz w:val="24"/>
          <w:szCs w:val="24"/>
        </w:rPr>
        <w:t>]</w:t>
      </w:r>
      <w:r w:rsidR="00216FAE" w:rsidRPr="00A70E6A">
        <w:rPr>
          <w:rFonts w:ascii="Times New Roman" w:hAnsi="Times New Roman" w:cs="Times New Roman"/>
          <w:sz w:val="24"/>
          <w:szCs w:val="24"/>
        </w:rPr>
        <w:t xml:space="preserve">. </w:t>
      </w:r>
    </w:p>
    <w:p w14:paraId="16E21433" w14:textId="68F613FB" w:rsidR="00216FAE" w:rsidRDefault="00FE36F5" w:rsidP="00216FA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многих из этих работ отмечается важность влияния </w:t>
      </w:r>
      <w:r w:rsidR="00823ACD">
        <w:rPr>
          <w:rFonts w:ascii="Times New Roman" w:hAnsi="Times New Roman" w:cs="Times New Roman"/>
          <w:sz w:val="24"/>
          <w:szCs w:val="24"/>
        </w:rPr>
        <w:t xml:space="preserve">именно </w:t>
      </w:r>
      <w:r>
        <w:rPr>
          <w:rFonts w:ascii="Times New Roman" w:hAnsi="Times New Roman" w:cs="Times New Roman"/>
          <w:sz w:val="24"/>
          <w:szCs w:val="24"/>
        </w:rPr>
        <w:t xml:space="preserve">социального капитала, </w:t>
      </w:r>
      <w:r w:rsidR="00823ACD">
        <w:rPr>
          <w:rFonts w:ascii="Times New Roman" w:hAnsi="Times New Roman" w:cs="Times New Roman"/>
          <w:sz w:val="24"/>
          <w:szCs w:val="24"/>
        </w:rPr>
        <w:t xml:space="preserve">который, </w:t>
      </w:r>
      <w:r>
        <w:rPr>
          <w:rFonts w:ascii="Times New Roman" w:hAnsi="Times New Roman" w:cs="Times New Roman"/>
          <w:sz w:val="24"/>
          <w:szCs w:val="24"/>
        </w:rPr>
        <w:t>согласно данным исследованиям</w:t>
      </w:r>
      <w:r w:rsidR="00823ACD">
        <w:rPr>
          <w:rFonts w:ascii="Times New Roman" w:hAnsi="Times New Roman" w:cs="Times New Roman"/>
          <w:sz w:val="24"/>
          <w:szCs w:val="24"/>
        </w:rPr>
        <w:t>,</w:t>
      </w:r>
      <w:r>
        <w:rPr>
          <w:rFonts w:ascii="Times New Roman" w:hAnsi="Times New Roman" w:cs="Times New Roman"/>
          <w:sz w:val="24"/>
          <w:szCs w:val="24"/>
        </w:rPr>
        <w:t xml:space="preserve"> </w:t>
      </w:r>
      <w:r w:rsidR="00823ACD">
        <w:rPr>
          <w:rFonts w:ascii="Times New Roman" w:hAnsi="Times New Roman" w:cs="Times New Roman"/>
          <w:sz w:val="24"/>
          <w:szCs w:val="24"/>
        </w:rPr>
        <w:t xml:space="preserve">обуславливает </w:t>
      </w:r>
      <w:r>
        <w:rPr>
          <w:rFonts w:ascii="Times New Roman" w:hAnsi="Times New Roman" w:cs="Times New Roman"/>
          <w:sz w:val="24"/>
          <w:szCs w:val="24"/>
        </w:rPr>
        <w:t>различия в уровне образования и успеваемости</w:t>
      </w:r>
      <w:r w:rsidR="0098208B">
        <w:rPr>
          <w:rFonts w:ascii="Times New Roman" w:hAnsi="Times New Roman" w:cs="Times New Roman"/>
          <w:sz w:val="24"/>
          <w:szCs w:val="24"/>
        </w:rPr>
        <w:t xml:space="preserve"> в большей степени</w:t>
      </w:r>
      <w:r w:rsidR="00823ACD">
        <w:rPr>
          <w:rFonts w:ascii="Times New Roman" w:hAnsi="Times New Roman" w:cs="Times New Roman"/>
          <w:sz w:val="24"/>
          <w:szCs w:val="24"/>
        </w:rPr>
        <w:t xml:space="preserve"> </w:t>
      </w:r>
      <w:r w:rsidR="00823ACD" w:rsidRPr="00823ACD">
        <w:rPr>
          <w:rFonts w:ascii="Times New Roman" w:hAnsi="Times New Roman" w:cs="Times New Roman"/>
          <w:sz w:val="24"/>
          <w:szCs w:val="24"/>
        </w:rPr>
        <w:t>[</w:t>
      </w:r>
      <w:proofErr w:type="spellStart"/>
      <w:r w:rsidR="00216FAE" w:rsidRPr="00A70E6A">
        <w:rPr>
          <w:rFonts w:ascii="Times New Roman" w:hAnsi="Times New Roman" w:cs="Times New Roman"/>
          <w:sz w:val="24"/>
          <w:szCs w:val="24"/>
        </w:rPr>
        <w:t>Parcel</w:t>
      </w:r>
      <w:proofErr w:type="spellEnd"/>
      <w:r w:rsidR="00216FAE" w:rsidRPr="00A70E6A">
        <w:rPr>
          <w:rFonts w:ascii="Times New Roman" w:hAnsi="Times New Roman" w:cs="Times New Roman"/>
          <w:sz w:val="24"/>
          <w:szCs w:val="24"/>
        </w:rPr>
        <w:t xml:space="preserve"> &amp; </w:t>
      </w:r>
      <w:proofErr w:type="spellStart"/>
      <w:r w:rsidR="00216FAE" w:rsidRPr="00A70E6A">
        <w:rPr>
          <w:rFonts w:ascii="Times New Roman" w:hAnsi="Times New Roman" w:cs="Times New Roman"/>
          <w:sz w:val="24"/>
          <w:szCs w:val="24"/>
        </w:rPr>
        <w:t>Dufur</w:t>
      </w:r>
      <w:proofErr w:type="spellEnd"/>
      <w:r w:rsidR="00216FAE" w:rsidRPr="00A70E6A">
        <w:rPr>
          <w:rFonts w:ascii="Times New Roman" w:hAnsi="Times New Roman" w:cs="Times New Roman"/>
          <w:sz w:val="24"/>
          <w:szCs w:val="24"/>
        </w:rPr>
        <w:t xml:space="preserve">, 2001; </w:t>
      </w:r>
      <w:proofErr w:type="spellStart"/>
      <w:r w:rsidR="00216FAE" w:rsidRPr="00A70E6A">
        <w:rPr>
          <w:rFonts w:ascii="Times New Roman" w:hAnsi="Times New Roman" w:cs="Times New Roman"/>
          <w:sz w:val="24"/>
          <w:szCs w:val="24"/>
        </w:rPr>
        <w:t>Pishghadam</w:t>
      </w:r>
      <w:proofErr w:type="spellEnd"/>
      <w:r w:rsidR="00216FAE" w:rsidRPr="00A70E6A">
        <w:rPr>
          <w:rFonts w:ascii="Times New Roman" w:hAnsi="Times New Roman" w:cs="Times New Roman"/>
          <w:sz w:val="24"/>
          <w:szCs w:val="24"/>
        </w:rPr>
        <w:t xml:space="preserve"> &amp; </w:t>
      </w:r>
      <w:proofErr w:type="spellStart"/>
      <w:r w:rsidR="00216FAE" w:rsidRPr="00A70E6A">
        <w:rPr>
          <w:rFonts w:ascii="Times New Roman" w:hAnsi="Times New Roman" w:cs="Times New Roman"/>
          <w:sz w:val="24"/>
          <w:szCs w:val="24"/>
        </w:rPr>
        <w:t>Zabihi</w:t>
      </w:r>
      <w:proofErr w:type="spellEnd"/>
      <w:r w:rsidR="00216FAE" w:rsidRPr="00A70E6A">
        <w:rPr>
          <w:rFonts w:ascii="Times New Roman" w:hAnsi="Times New Roman" w:cs="Times New Roman"/>
          <w:sz w:val="24"/>
          <w:szCs w:val="24"/>
        </w:rPr>
        <w:t>,</w:t>
      </w:r>
      <w:r w:rsidR="00216FAE" w:rsidRPr="0049517E">
        <w:rPr>
          <w:rFonts w:ascii="Times New Roman" w:hAnsi="Times New Roman" w:cs="Times New Roman"/>
          <w:sz w:val="24"/>
          <w:szCs w:val="24"/>
        </w:rPr>
        <w:t xml:space="preserve"> </w:t>
      </w:r>
      <w:r w:rsidR="00216FAE" w:rsidRPr="00A70E6A">
        <w:rPr>
          <w:rFonts w:ascii="Times New Roman" w:hAnsi="Times New Roman" w:cs="Times New Roman"/>
          <w:sz w:val="24"/>
          <w:szCs w:val="24"/>
        </w:rPr>
        <w:t>2011</w:t>
      </w:r>
      <w:r w:rsidR="00823ACD" w:rsidRPr="00823ACD">
        <w:rPr>
          <w:rFonts w:ascii="Times New Roman" w:hAnsi="Times New Roman" w:cs="Times New Roman"/>
          <w:sz w:val="24"/>
          <w:szCs w:val="24"/>
        </w:rPr>
        <w:t>]</w:t>
      </w:r>
      <w:r w:rsidR="00216FAE" w:rsidRPr="00A70E6A">
        <w:rPr>
          <w:rFonts w:ascii="Times New Roman" w:hAnsi="Times New Roman" w:cs="Times New Roman"/>
          <w:sz w:val="24"/>
          <w:szCs w:val="24"/>
        </w:rPr>
        <w:t xml:space="preserve">. </w:t>
      </w:r>
    </w:p>
    <w:p w14:paraId="7A2D9D46" w14:textId="6CC883C6" w:rsidR="00216FAE" w:rsidRDefault="00BB1091" w:rsidP="00216FA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Это может достигаться за счет благоприятной и доверительной с</w:t>
      </w:r>
      <w:r w:rsidR="0098208B">
        <w:rPr>
          <w:rFonts w:ascii="Times New Roman" w:hAnsi="Times New Roman" w:cs="Times New Roman"/>
          <w:sz w:val="24"/>
          <w:szCs w:val="24"/>
        </w:rPr>
        <w:t>р</w:t>
      </w:r>
      <w:r>
        <w:rPr>
          <w:rFonts w:ascii="Times New Roman" w:hAnsi="Times New Roman" w:cs="Times New Roman"/>
          <w:sz w:val="24"/>
          <w:szCs w:val="24"/>
        </w:rPr>
        <w:t xml:space="preserve">еды в классе, </w:t>
      </w:r>
      <w:r w:rsidR="0098208B">
        <w:rPr>
          <w:rFonts w:ascii="Times New Roman" w:hAnsi="Times New Roman" w:cs="Times New Roman"/>
          <w:sz w:val="24"/>
          <w:szCs w:val="24"/>
        </w:rPr>
        <w:t xml:space="preserve">более того, </w:t>
      </w:r>
      <w:r>
        <w:rPr>
          <w:rFonts w:ascii="Times New Roman" w:hAnsi="Times New Roman" w:cs="Times New Roman"/>
          <w:sz w:val="24"/>
          <w:szCs w:val="24"/>
        </w:rPr>
        <w:t xml:space="preserve">социальный капитал воспитывает и соответствующие ценности, которые мотивируют учащихся на достижение более высоких целей </w:t>
      </w:r>
      <w:r w:rsidRPr="00BB1091">
        <w:rPr>
          <w:rFonts w:ascii="Times New Roman" w:hAnsi="Times New Roman" w:cs="Times New Roman"/>
          <w:sz w:val="24"/>
          <w:szCs w:val="24"/>
        </w:rPr>
        <w:t>[</w:t>
      </w:r>
      <w:proofErr w:type="spellStart"/>
      <w:r w:rsidR="00216FAE" w:rsidRPr="00A70E6A">
        <w:rPr>
          <w:rFonts w:ascii="Times New Roman" w:hAnsi="Times New Roman" w:cs="Times New Roman"/>
          <w:sz w:val="24"/>
          <w:szCs w:val="24"/>
        </w:rPr>
        <w:t>Acar</w:t>
      </w:r>
      <w:proofErr w:type="spellEnd"/>
      <w:r w:rsidR="00216FAE" w:rsidRPr="00A70E6A">
        <w:rPr>
          <w:rFonts w:ascii="Times New Roman" w:hAnsi="Times New Roman" w:cs="Times New Roman"/>
          <w:sz w:val="24"/>
          <w:szCs w:val="24"/>
        </w:rPr>
        <w:t>, 2011</w:t>
      </w:r>
      <w:r w:rsidRPr="00BB1091">
        <w:rPr>
          <w:rFonts w:ascii="Times New Roman" w:hAnsi="Times New Roman" w:cs="Times New Roman"/>
          <w:sz w:val="24"/>
          <w:szCs w:val="24"/>
        </w:rPr>
        <w:t>]</w:t>
      </w:r>
      <w:r w:rsidR="00216FAE" w:rsidRPr="00A70E6A">
        <w:rPr>
          <w:rFonts w:ascii="Times New Roman" w:hAnsi="Times New Roman" w:cs="Times New Roman"/>
          <w:sz w:val="24"/>
          <w:szCs w:val="24"/>
        </w:rPr>
        <w:t xml:space="preserve">. </w:t>
      </w:r>
    </w:p>
    <w:p w14:paraId="42F781D6" w14:textId="3F373D3E" w:rsidR="00216FAE" w:rsidRPr="00A70E6A" w:rsidRDefault="00216FAE" w:rsidP="00216FAE">
      <w:pPr>
        <w:tabs>
          <w:tab w:val="left" w:pos="1240"/>
        </w:tabs>
        <w:spacing w:line="360" w:lineRule="auto"/>
        <w:ind w:firstLine="709"/>
        <w:jc w:val="both"/>
        <w:rPr>
          <w:rFonts w:ascii="Times New Roman" w:hAnsi="Times New Roman" w:cs="Times New Roman"/>
          <w:sz w:val="24"/>
          <w:szCs w:val="24"/>
        </w:rPr>
      </w:pPr>
      <w:r w:rsidRPr="00A70E6A">
        <w:rPr>
          <w:rFonts w:ascii="Times New Roman" w:hAnsi="Times New Roman" w:cs="Times New Roman"/>
          <w:sz w:val="24"/>
          <w:szCs w:val="24"/>
        </w:rPr>
        <w:t xml:space="preserve">Кроме того, </w:t>
      </w:r>
      <w:r w:rsidR="000D34FF">
        <w:rPr>
          <w:rFonts w:ascii="Times New Roman" w:hAnsi="Times New Roman" w:cs="Times New Roman"/>
          <w:sz w:val="24"/>
          <w:szCs w:val="24"/>
        </w:rPr>
        <w:t xml:space="preserve">благодаря высокому уровню социального капитала </w:t>
      </w:r>
      <w:r w:rsidRPr="00A70E6A">
        <w:rPr>
          <w:rFonts w:ascii="Times New Roman" w:hAnsi="Times New Roman" w:cs="Times New Roman"/>
          <w:sz w:val="24"/>
          <w:szCs w:val="24"/>
        </w:rPr>
        <w:t>снижает</w:t>
      </w:r>
      <w:r w:rsidR="000D34FF">
        <w:rPr>
          <w:rFonts w:ascii="Times New Roman" w:hAnsi="Times New Roman" w:cs="Times New Roman"/>
          <w:sz w:val="24"/>
          <w:szCs w:val="24"/>
        </w:rPr>
        <w:t>ся</w:t>
      </w:r>
      <w:r w:rsidRPr="00A70E6A">
        <w:rPr>
          <w:rFonts w:ascii="Times New Roman" w:hAnsi="Times New Roman" w:cs="Times New Roman"/>
          <w:sz w:val="24"/>
          <w:szCs w:val="24"/>
        </w:rPr>
        <w:t xml:space="preserve"> показател</w:t>
      </w:r>
      <w:r w:rsidR="000D34FF">
        <w:rPr>
          <w:rFonts w:ascii="Times New Roman" w:hAnsi="Times New Roman" w:cs="Times New Roman"/>
          <w:sz w:val="24"/>
          <w:szCs w:val="24"/>
        </w:rPr>
        <w:t>ь</w:t>
      </w:r>
      <w:r w:rsidRPr="00A70E6A">
        <w:rPr>
          <w:rFonts w:ascii="Times New Roman" w:hAnsi="Times New Roman" w:cs="Times New Roman"/>
          <w:sz w:val="24"/>
          <w:szCs w:val="24"/>
        </w:rPr>
        <w:t xml:space="preserve"> от</w:t>
      </w:r>
      <w:r w:rsidR="00BB1091">
        <w:rPr>
          <w:rFonts w:ascii="Times New Roman" w:hAnsi="Times New Roman" w:cs="Times New Roman"/>
          <w:sz w:val="24"/>
          <w:szCs w:val="24"/>
        </w:rPr>
        <w:t>числений</w:t>
      </w:r>
      <w:r w:rsidR="000D34FF">
        <w:rPr>
          <w:rFonts w:ascii="Times New Roman" w:hAnsi="Times New Roman" w:cs="Times New Roman"/>
          <w:sz w:val="24"/>
          <w:szCs w:val="24"/>
        </w:rPr>
        <w:t xml:space="preserve">, повышается средний балл </w:t>
      </w:r>
      <w:r w:rsidR="000D34FF" w:rsidRPr="000D34FF">
        <w:rPr>
          <w:rFonts w:ascii="Times New Roman" w:hAnsi="Times New Roman" w:cs="Times New Roman"/>
          <w:sz w:val="24"/>
          <w:szCs w:val="24"/>
        </w:rPr>
        <w:t>[</w:t>
      </w:r>
      <w:r w:rsidRPr="00A70E6A">
        <w:rPr>
          <w:rFonts w:ascii="Times New Roman" w:hAnsi="Times New Roman" w:cs="Times New Roman"/>
          <w:sz w:val="24"/>
          <w:szCs w:val="24"/>
        </w:rPr>
        <w:t xml:space="preserve">Israel </w:t>
      </w:r>
      <w:proofErr w:type="spellStart"/>
      <w:r w:rsidRPr="00A70E6A">
        <w:rPr>
          <w:rFonts w:ascii="Times New Roman" w:hAnsi="Times New Roman" w:cs="Times New Roman"/>
          <w:sz w:val="24"/>
          <w:szCs w:val="24"/>
        </w:rPr>
        <w:t>et</w:t>
      </w:r>
      <w:proofErr w:type="spellEnd"/>
      <w:r w:rsidRPr="00A70E6A">
        <w:rPr>
          <w:rFonts w:ascii="Times New Roman" w:hAnsi="Times New Roman" w:cs="Times New Roman"/>
          <w:sz w:val="24"/>
          <w:szCs w:val="24"/>
        </w:rPr>
        <w:t xml:space="preserve"> </w:t>
      </w:r>
      <w:proofErr w:type="spellStart"/>
      <w:r w:rsidRPr="00A70E6A">
        <w:rPr>
          <w:rFonts w:ascii="Times New Roman" w:hAnsi="Times New Roman" w:cs="Times New Roman"/>
          <w:sz w:val="24"/>
          <w:szCs w:val="24"/>
        </w:rPr>
        <w:t>al</w:t>
      </w:r>
      <w:proofErr w:type="spellEnd"/>
      <w:r w:rsidRPr="00A70E6A">
        <w:rPr>
          <w:rFonts w:ascii="Times New Roman" w:hAnsi="Times New Roman" w:cs="Times New Roman"/>
          <w:sz w:val="24"/>
          <w:szCs w:val="24"/>
        </w:rPr>
        <w:t>., 2001</w:t>
      </w:r>
      <w:r w:rsidR="000D34FF" w:rsidRPr="000D34FF">
        <w:rPr>
          <w:rFonts w:ascii="Times New Roman" w:hAnsi="Times New Roman" w:cs="Times New Roman"/>
          <w:sz w:val="24"/>
          <w:szCs w:val="24"/>
        </w:rPr>
        <w:t>]</w:t>
      </w:r>
      <w:r w:rsidRPr="00A70E6A">
        <w:rPr>
          <w:rFonts w:ascii="Times New Roman" w:hAnsi="Times New Roman" w:cs="Times New Roman"/>
          <w:sz w:val="24"/>
          <w:szCs w:val="24"/>
        </w:rPr>
        <w:t xml:space="preserve"> и</w:t>
      </w:r>
      <w:r w:rsidRPr="0049517E">
        <w:rPr>
          <w:rFonts w:ascii="Times New Roman" w:hAnsi="Times New Roman" w:cs="Times New Roman"/>
          <w:sz w:val="24"/>
          <w:szCs w:val="24"/>
        </w:rPr>
        <w:t xml:space="preserve"> </w:t>
      </w:r>
      <w:r w:rsidR="000D34FF">
        <w:rPr>
          <w:rFonts w:ascii="Times New Roman" w:hAnsi="Times New Roman" w:cs="Times New Roman"/>
          <w:sz w:val="24"/>
          <w:szCs w:val="24"/>
        </w:rPr>
        <w:t xml:space="preserve">количество </w:t>
      </w:r>
      <w:r w:rsidRPr="00A70E6A">
        <w:rPr>
          <w:rFonts w:ascii="Times New Roman" w:hAnsi="Times New Roman" w:cs="Times New Roman"/>
          <w:sz w:val="24"/>
          <w:szCs w:val="24"/>
        </w:rPr>
        <w:t>зачислени</w:t>
      </w:r>
      <w:r w:rsidR="000D34FF">
        <w:rPr>
          <w:rFonts w:ascii="Times New Roman" w:hAnsi="Times New Roman" w:cs="Times New Roman"/>
          <w:sz w:val="24"/>
          <w:szCs w:val="24"/>
        </w:rPr>
        <w:t>й</w:t>
      </w:r>
      <w:r w:rsidRPr="00A70E6A">
        <w:rPr>
          <w:rFonts w:ascii="Times New Roman" w:hAnsi="Times New Roman" w:cs="Times New Roman"/>
          <w:sz w:val="24"/>
          <w:szCs w:val="24"/>
        </w:rPr>
        <w:t xml:space="preserve"> в колледж </w:t>
      </w:r>
      <w:r w:rsidR="000D34FF" w:rsidRPr="000D34FF">
        <w:rPr>
          <w:rFonts w:ascii="Times New Roman" w:hAnsi="Times New Roman" w:cs="Times New Roman"/>
          <w:sz w:val="24"/>
          <w:szCs w:val="24"/>
        </w:rPr>
        <w:t>[</w:t>
      </w:r>
      <w:proofErr w:type="spellStart"/>
      <w:r w:rsidRPr="00A70E6A">
        <w:rPr>
          <w:rFonts w:ascii="Times New Roman" w:hAnsi="Times New Roman" w:cs="Times New Roman"/>
          <w:sz w:val="24"/>
          <w:szCs w:val="24"/>
        </w:rPr>
        <w:t>Yan</w:t>
      </w:r>
      <w:proofErr w:type="spellEnd"/>
      <w:r w:rsidRPr="00A70E6A">
        <w:rPr>
          <w:rFonts w:ascii="Times New Roman" w:hAnsi="Times New Roman" w:cs="Times New Roman"/>
          <w:sz w:val="24"/>
          <w:szCs w:val="24"/>
        </w:rPr>
        <w:t>, 1999</w:t>
      </w:r>
      <w:r w:rsidR="000D34FF" w:rsidRPr="000D34FF">
        <w:rPr>
          <w:rFonts w:ascii="Times New Roman" w:hAnsi="Times New Roman" w:cs="Times New Roman"/>
          <w:sz w:val="24"/>
          <w:szCs w:val="24"/>
        </w:rPr>
        <w:t>]</w:t>
      </w:r>
      <w:r w:rsidRPr="00A70E6A">
        <w:rPr>
          <w:rFonts w:ascii="Times New Roman" w:hAnsi="Times New Roman" w:cs="Times New Roman"/>
          <w:sz w:val="24"/>
          <w:szCs w:val="24"/>
        </w:rPr>
        <w:t xml:space="preserve">, </w:t>
      </w:r>
      <w:r w:rsidR="000D34FF">
        <w:rPr>
          <w:rFonts w:ascii="Times New Roman" w:hAnsi="Times New Roman" w:cs="Times New Roman"/>
          <w:sz w:val="24"/>
          <w:szCs w:val="24"/>
        </w:rPr>
        <w:t xml:space="preserve">также было </w:t>
      </w:r>
      <w:r w:rsidR="00A82155">
        <w:rPr>
          <w:rFonts w:ascii="Times New Roman" w:hAnsi="Times New Roman" w:cs="Times New Roman"/>
          <w:sz w:val="24"/>
          <w:szCs w:val="24"/>
        </w:rPr>
        <w:t xml:space="preserve">выявлено </w:t>
      </w:r>
      <w:r w:rsidR="000D34FF">
        <w:rPr>
          <w:rFonts w:ascii="Times New Roman" w:hAnsi="Times New Roman" w:cs="Times New Roman"/>
          <w:sz w:val="24"/>
          <w:szCs w:val="24"/>
        </w:rPr>
        <w:t xml:space="preserve">положительное влияние на </w:t>
      </w:r>
      <w:r w:rsidRPr="00A70E6A">
        <w:rPr>
          <w:rFonts w:ascii="Times New Roman" w:hAnsi="Times New Roman" w:cs="Times New Roman"/>
          <w:sz w:val="24"/>
          <w:szCs w:val="24"/>
        </w:rPr>
        <w:t xml:space="preserve">результаты </w:t>
      </w:r>
      <w:r w:rsidR="000D34FF">
        <w:rPr>
          <w:rFonts w:ascii="Times New Roman" w:hAnsi="Times New Roman" w:cs="Times New Roman"/>
          <w:sz w:val="24"/>
          <w:szCs w:val="24"/>
        </w:rPr>
        <w:t xml:space="preserve">итоговых </w:t>
      </w:r>
      <w:r w:rsidRPr="00A70E6A">
        <w:rPr>
          <w:rFonts w:ascii="Times New Roman" w:hAnsi="Times New Roman" w:cs="Times New Roman"/>
          <w:sz w:val="24"/>
          <w:szCs w:val="24"/>
        </w:rPr>
        <w:t>тестов</w:t>
      </w:r>
      <w:r w:rsidRPr="0049517E">
        <w:rPr>
          <w:rFonts w:ascii="Times New Roman" w:hAnsi="Times New Roman" w:cs="Times New Roman"/>
          <w:sz w:val="24"/>
          <w:szCs w:val="24"/>
        </w:rPr>
        <w:t xml:space="preserve"> </w:t>
      </w:r>
      <w:r w:rsidR="000D34FF" w:rsidRPr="000D34FF">
        <w:rPr>
          <w:rFonts w:ascii="Times New Roman" w:hAnsi="Times New Roman" w:cs="Times New Roman"/>
          <w:sz w:val="24"/>
          <w:szCs w:val="24"/>
        </w:rPr>
        <w:t>[</w:t>
      </w:r>
      <w:r w:rsidRPr="00A70E6A">
        <w:rPr>
          <w:rFonts w:ascii="Times New Roman" w:hAnsi="Times New Roman" w:cs="Times New Roman"/>
          <w:sz w:val="24"/>
          <w:szCs w:val="24"/>
        </w:rPr>
        <w:t>Sun, 1999</w:t>
      </w:r>
      <w:r w:rsidR="000D34FF" w:rsidRPr="000D34FF">
        <w:rPr>
          <w:rFonts w:ascii="Times New Roman" w:hAnsi="Times New Roman" w:cs="Times New Roman"/>
          <w:sz w:val="24"/>
          <w:szCs w:val="24"/>
        </w:rPr>
        <w:t>]</w:t>
      </w:r>
      <w:r w:rsidRPr="00A70E6A">
        <w:rPr>
          <w:rFonts w:ascii="Times New Roman" w:hAnsi="Times New Roman" w:cs="Times New Roman"/>
          <w:sz w:val="24"/>
          <w:szCs w:val="24"/>
        </w:rPr>
        <w:t>.</w:t>
      </w:r>
    </w:p>
    <w:p w14:paraId="2C3CCEE0" w14:textId="63744574" w:rsidR="00216FAE" w:rsidRDefault="00216FAE" w:rsidP="00216FAE">
      <w:pPr>
        <w:tabs>
          <w:tab w:val="left" w:pos="1240"/>
        </w:tabs>
        <w:spacing w:line="360" w:lineRule="auto"/>
        <w:ind w:firstLine="709"/>
        <w:jc w:val="both"/>
        <w:rPr>
          <w:rFonts w:ascii="Times New Roman" w:hAnsi="Times New Roman" w:cs="Times New Roman"/>
          <w:sz w:val="24"/>
          <w:szCs w:val="24"/>
        </w:rPr>
      </w:pPr>
      <w:r w:rsidRPr="00A70E6A">
        <w:rPr>
          <w:rFonts w:ascii="Times New Roman" w:hAnsi="Times New Roman" w:cs="Times New Roman"/>
          <w:sz w:val="24"/>
          <w:szCs w:val="24"/>
        </w:rPr>
        <w:t xml:space="preserve">Исследования связи между социальным капиталом и </w:t>
      </w:r>
      <w:r w:rsidR="0098208B">
        <w:rPr>
          <w:rFonts w:ascii="Times New Roman" w:hAnsi="Times New Roman" w:cs="Times New Roman"/>
          <w:sz w:val="24"/>
          <w:szCs w:val="24"/>
        </w:rPr>
        <w:t>образованием</w:t>
      </w:r>
      <w:r w:rsidRPr="00A70E6A">
        <w:rPr>
          <w:rFonts w:ascii="Times New Roman" w:hAnsi="Times New Roman" w:cs="Times New Roman"/>
          <w:sz w:val="24"/>
          <w:szCs w:val="24"/>
        </w:rPr>
        <w:t xml:space="preserve"> основаны на теоретических </w:t>
      </w:r>
      <w:r w:rsidR="0098208B">
        <w:rPr>
          <w:rFonts w:ascii="Times New Roman" w:hAnsi="Times New Roman" w:cs="Times New Roman"/>
          <w:sz w:val="24"/>
          <w:szCs w:val="24"/>
        </w:rPr>
        <w:t xml:space="preserve">концепциях </w:t>
      </w:r>
      <w:proofErr w:type="spellStart"/>
      <w:r w:rsidRPr="00A70E6A">
        <w:rPr>
          <w:rFonts w:ascii="Times New Roman" w:hAnsi="Times New Roman" w:cs="Times New Roman"/>
          <w:sz w:val="24"/>
          <w:szCs w:val="24"/>
        </w:rPr>
        <w:t>Коулмана</w:t>
      </w:r>
      <w:proofErr w:type="spellEnd"/>
      <w:r w:rsidRPr="00A70E6A">
        <w:rPr>
          <w:rFonts w:ascii="Times New Roman" w:hAnsi="Times New Roman" w:cs="Times New Roman"/>
          <w:sz w:val="24"/>
          <w:szCs w:val="24"/>
        </w:rPr>
        <w:t xml:space="preserve"> (1988) или </w:t>
      </w:r>
      <w:proofErr w:type="spellStart"/>
      <w:r w:rsidRPr="00A70E6A">
        <w:rPr>
          <w:rFonts w:ascii="Times New Roman" w:hAnsi="Times New Roman" w:cs="Times New Roman"/>
          <w:sz w:val="24"/>
          <w:szCs w:val="24"/>
        </w:rPr>
        <w:t>Бурдье</w:t>
      </w:r>
      <w:proofErr w:type="spellEnd"/>
      <w:r w:rsidRPr="00E1773C">
        <w:rPr>
          <w:rFonts w:ascii="Times New Roman" w:hAnsi="Times New Roman" w:cs="Times New Roman"/>
          <w:sz w:val="24"/>
          <w:szCs w:val="24"/>
        </w:rPr>
        <w:t xml:space="preserve"> </w:t>
      </w:r>
      <w:r w:rsidRPr="00A70E6A">
        <w:rPr>
          <w:rFonts w:ascii="Times New Roman" w:hAnsi="Times New Roman" w:cs="Times New Roman"/>
          <w:sz w:val="24"/>
          <w:szCs w:val="24"/>
        </w:rPr>
        <w:t xml:space="preserve">(1986). </w:t>
      </w:r>
    </w:p>
    <w:p w14:paraId="28E30EC5" w14:textId="77777777" w:rsidR="0098208B" w:rsidRDefault="00216FAE" w:rsidP="00216FAE">
      <w:pPr>
        <w:tabs>
          <w:tab w:val="left" w:pos="1240"/>
        </w:tabs>
        <w:spacing w:line="360" w:lineRule="auto"/>
        <w:ind w:firstLine="709"/>
        <w:jc w:val="both"/>
        <w:rPr>
          <w:rFonts w:ascii="Times New Roman" w:hAnsi="Times New Roman" w:cs="Times New Roman"/>
          <w:sz w:val="24"/>
          <w:szCs w:val="24"/>
        </w:rPr>
      </w:pPr>
      <w:r w:rsidRPr="00A70E6A">
        <w:rPr>
          <w:rFonts w:ascii="Times New Roman" w:hAnsi="Times New Roman" w:cs="Times New Roman"/>
          <w:sz w:val="24"/>
          <w:szCs w:val="24"/>
        </w:rPr>
        <w:t xml:space="preserve">Понимание социального капитала </w:t>
      </w:r>
      <w:proofErr w:type="spellStart"/>
      <w:r w:rsidRPr="00A70E6A">
        <w:rPr>
          <w:rFonts w:ascii="Times New Roman" w:hAnsi="Times New Roman" w:cs="Times New Roman"/>
          <w:sz w:val="24"/>
          <w:szCs w:val="24"/>
        </w:rPr>
        <w:t>Коулманом</w:t>
      </w:r>
      <w:proofErr w:type="spellEnd"/>
      <w:r w:rsidRPr="00A70E6A">
        <w:rPr>
          <w:rFonts w:ascii="Times New Roman" w:hAnsi="Times New Roman" w:cs="Times New Roman"/>
          <w:sz w:val="24"/>
          <w:szCs w:val="24"/>
        </w:rPr>
        <w:t xml:space="preserve"> (1988) выходит за рамки индивидуального социального</w:t>
      </w:r>
      <w:r>
        <w:rPr>
          <w:rFonts w:ascii="Times New Roman" w:hAnsi="Times New Roman" w:cs="Times New Roman"/>
          <w:sz w:val="24"/>
          <w:szCs w:val="24"/>
        </w:rPr>
        <w:t xml:space="preserve"> </w:t>
      </w:r>
      <w:r w:rsidRPr="00A70E6A">
        <w:rPr>
          <w:rFonts w:ascii="Times New Roman" w:hAnsi="Times New Roman" w:cs="Times New Roman"/>
          <w:sz w:val="24"/>
          <w:szCs w:val="24"/>
        </w:rPr>
        <w:t>капитал</w:t>
      </w:r>
      <w:r w:rsidR="0098208B">
        <w:rPr>
          <w:rFonts w:ascii="Times New Roman" w:hAnsi="Times New Roman" w:cs="Times New Roman"/>
          <w:sz w:val="24"/>
          <w:szCs w:val="24"/>
        </w:rPr>
        <w:t>а</w:t>
      </w:r>
      <w:r w:rsidRPr="00A70E6A">
        <w:rPr>
          <w:rFonts w:ascii="Times New Roman" w:hAnsi="Times New Roman" w:cs="Times New Roman"/>
          <w:sz w:val="24"/>
          <w:szCs w:val="24"/>
        </w:rPr>
        <w:t xml:space="preserve"> и становится характеристикой сообщества (учреждения,</w:t>
      </w:r>
      <w:r>
        <w:rPr>
          <w:rFonts w:ascii="Times New Roman" w:hAnsi="Times New Roman" w:cs="Times New Roman"/>
          <w:sz w:val="24"/>
          <w:szCs w:val="24"/>
        </w:rPr>
        <w:t xml:space="preserve"> </w:t>
      </w:r>
      <w:r w:rsidRPr="00A70E6A">
        <w:rPr>
          <w:rFonts w:ascii="Times New Roman" w:hAnsi="Times New Roman" w:cs="Times New Roman"/>
          <w:sz w:val="24"/>
          <w:szCs w:val="24"/>
        </w:rPr>
        <w:t>организации). Таким образом, социальный капитал может быть измерен на уровне образовательных</w:t>
      </w:r>
      <w:r>
        <w:rPr>
          <w:rFonts w:ascii="Times New Roman" w:hAnsi="Times New Roman" w:cs="Times New Roman"/>
          <w:sz w:val="24"/>
          <w:szCs w:val="24"/>
        </w:rPr>
        <w:t xml:space="preserve"> </w:t>
      </w:r>
      <w:r w:rsidRPr="00A70E6A">
        <w:rPr>
          <w:rFonts w:ascii="Times New Roman" w:hAnsi="Times New Roman" w:cs="Times New Roman"/>
          <w:sz w:val="24"/>
          <w:szCs w:val="24"/>
        </w:rPr>
        <w:t xml:space="preserve">учреждений (например, школ, университетов). </w:t>
      </w:r>
    </w:p>
    <w:p w14:paraId="1F363261" w14:textId="77777777" w:rsidR="00271795" w:rsidRDefault="00216FAE" w:rsidP="00216FAE">
      <w:pPr>
        <w:tabs>
          <w:tab w:val="left" w:pos="1240"/>
        </w:tabs>
        <w:spacing w:line="360" w:lineRule="auto"/>
        <w:ind w:firstLine="709"/>
        <w:jc w:val="both"/>
        <w:rPr>
          <w:rFonts w:ascii="Times New Roman" w:hAnsi="Times New Roman" w:cs="Times New Roman"/>
          <w:sz w:val="24"/>
          <w:szCs w:val="24"/>
        </w:rPr>
      </w:pPr>
      <w:r w:rsidRPr="00A70E6A">
        <w:rPr>
          <w:rFonts w:ascii="Times New Roman" w:hAnsi="Times New Roman" w:cs="Times New Roman"/>
          <w:sz w:val="24"/>
          <w:szCs w:val="24"/>
        </w:rPr>
        <w:lastRenderedPageBreak/>
        <w:t>Эта форма социального капитала, согласно</w:t>
      </w:r>
      <w:r>
        <w:rPr>
          <w:rFonts w:ascii="Times New Roman" w:hAnsi="Times New Roman" w:cs="Times New Roman"/>
          <w:sz w:val="24"/>
          <w:szCs w:val="24"/>
        </w:rPr>
        <w:t xml:space="preserve"> </w:t>
      </w:r>
      <w:proofErr w:type="spellStart"/>
      <w:r w:rsidRPr="00A70E6A">
        <w:rPr>
          <w:rFonts w:ascii="Times New Roman" w:hAnsi="Times New Roman" w:cs="Times New Roman"/>
          <w:sz w:val="24"/>
          <w:szCs w:val="24"/>
        </w:rPr>
        <w:t>Коулман</w:t>
      </w:r>
      <w:r>
        <w:rPr>
          <w:rFonts w:ascii="Times New Roman" w:hAnsi="Times New Roman" w:cs="Times New Roman"/>
          <w:sz w:val="24"/>
          <w:szCs w:val="24"/>
        </w:rPr>
        <w:t>у</w:t>
      </w:r>
      <w:proofErr w:type="spellEnd"/>
      <w:r w:rsidRPr="00A70E6A">
        <w:rPr>
          <w:rFonts w:ascii="Times New Roman" w:hAnsi="Times New Roman" w:cs="Times New Roman"/>
          <w:sz w:val="24"/>
          <w:szCs w:val="24"/>
        </w:rPr>
        <w:t xml:space="preserve"> (1993), включает в себя сеть всех людей, которые являются членами</w:t>
      </w:r>
      <w:r>
        <w:rPr>
          <w:rFonts w:ascii="Times New Roman" w:hAnsi="Times New Roman" w:cs="Times New Roman"/>
          <w:sz w:val="24"/>
          <w:szCs w:val="24"/>
        </w:rPr>
        <w:t xml:space="preserve"> </w:t>
      </w:r>
      <w:r w:rsidRPr="00A70E6A">
        <w:rPr>
          <w:rFonts w:ascii="Times New Roman" w:hAnsi="Times New Roman" w:cs="Times New Roman"/>
          <w:sz w:val="24"/>
          <w:szCs w:val="24"/>
        </w:rPr>
        <w:t>определенных организаций, при этом сила ее действий тесно связана с</w:t>
      </w:r>
      <w:r>
        <w:rPr>
          <w:rFonts w:ascii="Times New Roman" w:hAnsi="Times New Roman" w:cs="Times New Roman"/>
          <w:sz w:val="24"/>
          <w:szCs w:val="24"/>
        </w:rPr>
        <w:t xml:space="preserve"> </w:t>
      </w:r>
      <w:r w:rsidRPr="00A70E6A">
        <w:rPr>
          <w:rFonts w:ascii="Times New Roman" w:hAnsi="Times New Roman" w:cs="Times New Roman"/>
          <w:sz w:val="24"/>
          <w:szCs w:val="24"/>
        </w:rPr>
        <w:t xml:space="preserve">тем, насколько закрыта сеть. </w:t>
      </w:r>
    </w:p>
    <w:p w14:paraId="33D942F0" w14:textId="6B1EFF54" w:rsidR="00216FAE" w:rsidRPr="00A70E6A" w:rsidRDefault="00216FAE" w:rsidP="00216FAE">
      <w:pPr>
        <w:tabs>
          <w:tab w:val="left" w:pos="1240"/>
        </w:tabs>
        <w:spacing w:line="360" w:lineRule="auto"/>
        <w:ind w:firstLine="709"/>
        <w:jc w:val="both"/>
        <w:rPr>
          <w:rFonts w:ascii="Times New Roman" w:hAnsi="Times New Roman" w:cs="Times New Roman"/>
          <w:sz w:val="24"/>
          <w:szCs w:val="24"/>
        </w:rPr>
      </w:pPr>
      <w:proofErr w:type="spellStart"/>
      <w:r w:rsidRPr="00A70E6A">
        <w:rPr>
          <w:rFonts w:ascii="Times New Roman" w:hAnsi="Times New Roman" w:cs="Times New Roman"/>
          <w:sz w:val="24"/>
          <w:szCs w:val="24"/>
        </w:rPr>
        <w:t>Коулман</w:t>
      </w:r>
      <w:proofErr w:type="spellEnd"/>
      <w:r w:rsidRPr="00A70E6A">
        <w:rPr>
          <w:rFonts w:ascii="Times New Roman" w:hAnsi="Times New Roman" w:cs="Times New Roman"/>
          <w:sz w:val="24"/>
          <w:szCs w:val="24"/>
        </w:rPr>
        <w:t xml:space="preserve"> (1990) использует термин </w:t>
      </w:r>
      <w:r w:rsidR="0098208B">
        <w:rPr>
          <w:rFonts w:ascii="Times New Roman" w:hAnsi="Times New Roman" w:cs="Times New Roman"/>
          <w:sz w:val="24"/>
          <w:szCs w:val="24"/>
        </w:rPr>
        <w:t>«</w:t>
      </w:r>
      <w:r w:rsidRPr="00A70E6A">
        <w:rPr>
          <w:rFonts w:ascii="Times New Roman" w:hAnsi="Times New Roman" w:cs="Times New Roman"/>
          <w:sz w:val="24"/>
          <w:szCs w:val="24"/>
        </w:rPr>
        <w:t>замкнутость сети</w:t>
      </w:r>
      <w:r w:rsidR="0098208B">
        <w:rPr>
          <w:rFonts w:ascii="Times New Roman" w:hAnsi="Times New Roman" w:cs="Times New Roman"/>
          <w:sz w:val="24"/>
          <w:szCs w:val="24"/>
        </w:rPr>
        <w:t>»</w:t>
      </w:r>
      <w:r w:rsidRPr="00A70E6A">
        <w:rPr>
          <w:rFonts w:ascii="Times New Roman" w:hAnsi="Times New Roman" w:cs="Times New Roman"/>
          <w:sz w:val="24"/>
          <w:szCs w:val="24"/>
        </w:rPr>
        <w:t xml:space="preserve"> для описания сети, состоящей</w:t>
      </w:r>
      <w:r>
        <w:rPr>
          <w:rFonts w:ascii="Times New Roman" w:hAnsi="Times New Roman" w:cs="Times New Roman"/>
          <w:sz w:val="24"/>
          <w:szCs w:val="24"/>
        </w:rPr>
        <w:t xml:space="preserve"> </w:t>
      </w:r>
      <w:r w:rsidRPr="00A70E6A">
        <w:rPr>
          <w:rFonts w:ascii="Times New Roman" w:hAnsi="Times New Roman" w:cs="Times New Roman"/>
          <w:sz w:val="24"/>
          <w:szCs w:val="24"/>
        </w:rPr>
        <w:t xml:space="preserve">из людей, которые </w:t>
      </w:r>
      <w:r w:rsidR="0098208B">
        <w:rPr>
          <w:rFonts w:ascii="Times New Roman" w:hAnsi="Times New Roman" w:cs="Times New Roman"/>
          <w:sz w:val="24"/>
          <w:szCs w:val="24"/>
        </w:rPr>
        <w:t xml:space="preserve">хорошо </w:t>
      </w:r>
      <w:r w:rsidRPr="00A70E6A">
        <w:rPr>
          <w:rFonts w:ascii="Times New Roman" w:hAnsi="Times New Roman" w:cs="Times New Roman"/>
          <w:sz w:val="24"/>
          <w:szCs w:val="24"/>
        </w:rPr>
        <w:t>знают друг друга и</w:t>
      </w:r>
      <w:r w:rsidR="0098208B">
        <w:rPr>
          <w:rFonts w:ascii="Times New Roman" w:hAnsi="Times New Roman" w:cs="Times New Roman"/>
          <w:sz w:val="24"/>
          <w:szCs w:val="24"/>
        </w:rPr>
        <w:t xml:space="preserve"> тесно</w:t>
      </w:r>
      <w:r w:rsidRPr="00A70E6A">
        <w:rPr>
          <w:rFonts w:ascii="Times New Roman" w:hAnsi="Times New Roman" w:cs="Times New Roman"/>
          <w:sz w:val="24"/>
          <w:szCs w:val="24"/>
        </w:rPr>
        <w:t xml:space="preserve"> взаимодействуют. Обязательства и</w:t>
      </w:r>
      <w:r>
        <w:rPr>
          <w:rFonts w:ascii="Times New Roman" w:hAnsi="Times New Roman" w:cs="Times New Roman"/>
          <w:sz w:val="24"/>
          <w:szCs w:val="24"/>
        </w:rPr>
        <w:t xml:space="preserve"> </w:t>
      </w:r>
      <w:r w:rsidRPr="00A70E6A">
        <w:rPr>
          <w:rFonts w:ascii="Times New Roman" w:hAnsi="Times New Roman" w:cs="Times New Roman"/>
          <w:sz w:val="24"/>
          <w:szCs w:val="24"/>
        </w:rPr>
        <w:t>ожидания, обмен информацией, нормы и санкции, а также отношения с</w:t>
      </w:r>
      <w:r>
        <w:rPr>
          <w:rFonts w:ascii="Times New Roman" w:hAnsi="Times New Roman" w:cs="Times New Roman"/>
          <w:sz w:val="24"/>
          <w:szCs w:val="24"/>
        </w:rPr>
        <w:t xml:space="preserve"> </w:t>
      </w:r>
      <w:r w:rsidRPr="00A70E6A">
        <w:rPr>
          <w:rFonts w:ascii="Times New Roman" w:hAnsi="Times New Roman" w:cs="Times New Roman"/>
          <w:sz w:val="24"/>
          <w:szCs w:val="24"/>
        </w:rPr>
        <w:t xml:space="preserve">властью, которые </w:t>
      </w:r>
      <w:proofErr w:type="spellStart"/>
      <w:r w:rsidRPr="00A70E6A">
        <w:rPr>
          <w:rFonts w:ascii="Times New Roman" w:hAnsi="Times New Roman" w:cs="Times New Roman"/>
          <w:sz w:val="24"/>
          <w:szCs w:val="24"/>
        </w:rPr>
        <w:t>Коулман</w:t>
      </w:r>
      <w:proofErr w:type="spellEnd"/>
      <w:r w:rsidRPr="00A70E6A">
        <w:rPr>
          <w:rFonts w:ascii="Times New Roman" w:hAnsi="Times New Roman" w:cs="Times New Roman"/>
          <w:sz w:val="24"/>
          <w:szCs w:val="24"/>
        </w:rPr>
        <w:t xml:space="preserve"> считает аспектами социального капитала, становятся более очевидными, если сеть закрыта. </w:t>
      </w:r>
    </w:p>
    <w:p w14:paraId="515B0CED" w14:textId="77777777" w:rsidR="00271795" w:rsidRDefault="00C30E34" w:rsidP="0098208B">
      <w:pPr>
        <w:tabs>
          <w:tab w:val="left" w:pos="1240"/>
        </w:tabs>
        <w:spacing w:line="360" w:lineRule="auto"/>
        <w:ind w:firstLine="709"/>
        <w:jc w:val="both"/>
        <w:rPr>
          <w:rFonts w:ascii="Times New Roman" w:eastAsiaTheme="minorHAnsi" w:hAnsi="Times New Roman" w:cs="Times New Roman"/>
          <w:sz w:val="24"/>
          <w:szCs w:val="24"/>
          <w:lang w:eastAsia="en-US"/>
        </w:rPr>
      </w:pPr>
      <w:proofErr w:type="spellStart"/>
      <w:r>
        <w:rPr>
          <w:rFonts w:ascii="Times New Roman" w:hAnsi="Times New Roman" w:cs="Times New Roman"/>
          <w:sz w:val="24"/>
          <w:szCs w:val="24"/>
        </w:rPr>
        <w:t>Коулманом</w:t>
      </w:r>
      <w:proofErr w:type="spellEnd"/>
      <w:r>
        <w:rPr>
          <w:rFonts w:ascii="Times New Roman" w:hAnsi="Times New Roman" w:cs="Times New Roman"/>
          <w:sz w:val="24"/>
          <w:szCs w:val="24"/>
        </w:rPr>
        <w:t xml:space="preserve"> было проведено исследование, </w:t>
      </w:r>
      <w:r w:rsidR="00904508">
        <w:rPr>
          <w:rFonts w:ascii="Times New Roman" w:hAnsi="Times New Roman" w:cs="Times New Roman"/>
          <w:sz w:val="24"/>
          <w:szCs w:val="24"/>
        </w:rPr>
        <w:t xml:space="preserve">участниками его стали около 4000 полных, неполных и многодетных семей разного достатка. Анализ </w:t>
      </w:r>
      <w:r w:rsidR="0098208B" w:rsidRPr="006C2F30">
        <w:rPr>
          <w:rFonts w:ascii="Times New Roman" w:eastAsiaTheme="minorHAnsi" w:hAnsi="Times New Roman" w:cs="Times New Roman"/>
          <w:sz w:val="24"/>
          <w:szCs w:val="24"/>
          <w:lang w:eastAsia="en-US"/>
        </w:rPr>
        <w:t xml:space="preserve">показал, что </w:t>
      </w:r>
      <w:r w:rsidR="00904508">
        <w:rPr>
          <w:rFonts w:ascii="Times New Roman" w:eastAsiaTheme="minorHAnsi" w:hAnsi="Times New Roman" w:cs="Times New Roman"/>
          <w:sz w:val="24"/>
          <w:szCs w:val="24"/>
          <w:lang w:eastAsia="en-US"/>
        </w:rPr>
        <w:t xml:space="preserve">в неполных семьях и в тех, где больше двух детей </w:t>
      </w:r>
      <w:r w:rsidR="0098208B" w:rsidRPr="006C2F30">
        <w:rPr>
          <w:rFonts w:ascii="Times New Roman" w:eastAsiaTheme="minorHAnsi" w:hAnsi="Times New Roman" w:cs="Times New Roman"/>
          <w:sz w:val="24"/>
          <w:szCs w:val="24"/>
          <w:lang w:eastAsia="en-US"/>
        </w:rPr>
        <w:t>доля</w:t>
      </w:r>
      <w:r w:rsidR="0098208B">
        <w:rPr>
          <w:rFonts w:ascii="Times New Roman" w:eastAsiaTheme="minorHAnsi" w:hAnsi="Times New Roman" w:cs="Times New Roman"/>
          <w:sz w:val="24"/>
          <w:szCs w:val="24"/>
          <w:lang w:eastAsia="en-US"/>
        </w:rPr>
        <w:t xml:space="preserve"> </w:t>
      </w:r>
      <w:r w:rsidR="0098208B" w:rsidRPr="006C2F30">
        <w:rPr>
          <w:rFonts w:ascii="Times New Roman" w:eastAsiaTheme="minorHAnsi" w:hAnsi="Times New Roman" w:cs="Times New Roman"/>
          <w:sz w:val="24"/>
          <w:szCs w:val="24"/>
          <w:lang w:eastAsia="en-US"/>
        </w:rPr>
        <w:t xml:space="preserve">отчисленных из школы учеников выше </w:t>
      </w:r>
      <w:r w:rsidR="00904508">
        <w:rPr>
          <w:rFonts w:ascii="Times New Roman" w:eastAsiaTheme="minorHAnsi" w:hAnsi="Times New Roman" w:cs="Times New Roman"/>
          <w:sz w:val="24"/>
          <w:szCs w:val="24"/>
          <w:lang w:eastAsia="en-US"/>
        </w:rPr>
        <w:t xml:space="preserve">и составляет </w:t>
      </w:r>
      <w:r>
        <w:rPr>
          <w:rFonts w:ascii="Times New Roman" w:eastAsiaTheme="minorHAnsi" w:hAnsi="Times New Roman" w:cs="Times New Roman"/>
          <w:sz w:val="24"/>
          <w:szCs w:val="24"/>
          <w:lang w:eastAsia="en-US"/>
        </w:rPr>
        <w:t>30</w:t>
      </w:r>
      <w:r w:rsidR="0098208B" w:rsidRPr="006C2F3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6%</w:t>
      </w:r>
      <w:r w:rsidR="00904508">
        <w:rPr>
          <w:rFonts w:ascii="Times New Roman" w:eastAsiaTheme="minorHAnsi" w:hAnsi="Times New Roman" w:cs="Times New Roman"/>
          <w:sz w:val="24"/>
          <w:szCs w:val="24"/>
          <w:lang w:eastAsia="en-US"/>
        </w:rPr>
        <w:t xml:space="preserve"> против 8% в полных. </w:t>
      </w:r>
    </w:p>
    <w:p w14:paraId="3EF47168" w14:textId="42AF7700" w:rsidR="004977BA" w:rsidRPr="004977BA" w:rsidRDefault="00904508" w:rsidP="004977BA">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Он отмечал, что решающим фактором в этой закономерности является то, что неполные и многодетные семьи часто характеризуются </w:t>
      </w:r>
      <w:r w:rsidR="0098208B">
        <w:rPr>
          <w:rFonts w:ascii="Times New Roman" w:eastAsiaTheme="minorHAnsi" w:hAnsi="Times New Roman" w:cs="Times New Roman"/>
          <w:sz w:val="24"/>
          <w:szCs w:val="24"/>
          <w:lang w:eastAsia="en-US"/>
        </w:rPr>
        <w:t xml:space="preserve">низким уровнем </w:t>
      </w:r>
      <w:r w:rsidR="0098208B" w:rsidRPr="006C2F30">
        <w:rPr>
          <w:rFonts w:ascii="Times New Roman" w:eastAsiaTheme="minorHAnsi" w:hAnsi="Times New Roman" w:cs="Times New Roman"/>
          <w:sz w:val="24"/>
          <w:szCs w:val="24"/>
          <w:lang w:eastAsia="en-US"/>
        </w:rPr>
        <w:t>социального капитала</w:t>
      </w:r>
      <w:r w:rsidR="0098208B">
        <w:rPr>
          <w:rFonts w:ascii="Times New Roman" w:eastAsiaTheme="minorHAnsi" w:hAnsi="Times New Roman" w:cs="Times New Roman"/>
          <w:sz w:val="24"/>
          <w:szCs w:val="24"/>
          <w:lang w:eastAsia="en-US"/>
        </w:rPr>
        <w:t xml:space="preserve"> </w:t>
      </w:r>
      <w:r w:rsidR="0098208B" w:rsidRPr="006C2F30">
        <w:rPr>
          <w:rFonts w:ascii="Times New Roman" w:eastAsiaTheme="minorHAnsi" w:hAnsi="Times New Roman" w:cs="Times New Roman"/>
          <w:sz w:val="24"/>
          <w:szCs w:val="24"/>
          <w:lang w:eastAsia="en-US"/>
        </w:rPr>
        <w:t>[</w:t>
      </w:r>
      <w:proofErr w:type="spellStart"/>
      <w:r w:rsidR="0098208B" w:rsidRPr="006C2F30">
        <w:rPr>
          <w:rFonts w:ascii="Times New Roman" w:eastAsiaTheme="minorHAnsi" w:hAnsi="Times New Roman" w:cs="Times New Roman"/>
          <w:sz w:val="24"/>
          <w:szCs w:val="24"/>
          <w:lang w:eastAsia="en-US"/>
        </w:rPr>
        <w:t>Coleman</w:t>
      </w:r>
      <w:proofErr w:type="spellEnd"/>
      <w:r w:rsidR="0098208B" w:rsidRPr="006C2F30">
        <w:rPr>
          <w:rFonts w:ascii="Times New Roman" w:eastAsiaTheme="minorHAnsi" w:hAnsi="Times New Roman" w:cs="Times New Roman"/>
          <w:sz w:val="24"/>
          <w:szCs w:val="24"/>
          <w:lang w:eastAsia="en-US"/>
        </w:rPr>
        <w:t xml:space="preserve">, </w:t>
      </w:r>
      <w:proofErr w:type="spellStart"/>
      <w:r w:rsidR="0098208B" w:rsidRPr="006C2F30">
        <w:rPr>
          <w:rFonts w:ascii="Times New Roman" w:eastAsiaTheme="minorHAnsi" w:hAnsi="Times New Roman" w:cs="Times New Roman"/>
          <w:sz w:val="24"/>
          <w:szCs w:val="24"/>
          <w:lang w:eastAsia="en-US"/>
        </w:rPr>
        <w:t>Hoffer</w:t>
      </w:r>
      <w:proofErr w:type="spellEnd"/>
      <w:r w:rsidR="0098208B" w:rsidRPr="006C2F30">
        <w:rPr>
          <w:rFonts w:ascii="Times New Roman" w:eastAsiaTheme="minorHAnsi" w:hAnsi="Times New Roman" w:cs="Times New Roman"/>
          <w:sz w:val="24"/>
          <w:szCs w:val="24"/>
          <w:lang w:eastAsia="en-US"/>
        </w:rPr>
        <w:t xml:space="preserve">, 1987]. </w:t>
      </w:r>
    </w:p>
    <w:p w14:paraId="09CED1E8" w14:textId="77777777" w:rsidR="005721C2" w:rsidRDefault="004977BA" w:rsidP="00216FA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216FAE" w:rsidRPr="00A70E6A">
        <w:rPr>
          <w:rFonts w:ascii="Times New Roman" w:hAnsi="Times New Roman" w:cs="Times New Roman"/>
          <w:sz w:val="24"/>
          <w:szCs w:val="24"/>
        </w:rPr>
        <w:t xml:space="preserve">ритиков </w:t>
      </w:r>
      <w:r w:rsidR="00C30E34">
        <w:rPr>
          <w:rFonts w:ascii="Times New Roman" w:hAnsi="Times New Roman" w:cs="Times New Roman"/>
          <w:sz w:val="24"/>
          <w:szCs w:val="24"/>
        </w:rPr>
        <w:t xml:space="preserve">подхода </w:t>
      </w:r>
      <w:proofErr w:type="spellStart"/>
      <w:r w:rsidR="00216FAE" w:rsidRPr="00A70E6A">
        <w:rPr>
          <w:rFonts w:ascii="Times New Roman" w:hAnsi="Times New Roman" w:cs="Times New Roman"/>
          <w:sz w:val="24"/>
          <w:szCs w:val="24"/>
        </w:rPr>
        <w:t>Коулмена</w:t>
      </w:r>
      <w:proofErr w:type="spellEnd"/>
      <w:r w:rsidR="00216FAE" w:rsidRPr="00A70E6A">
        <w:rPr>
          <w:rFonts w:ascii="Times New Roman" w:hAnsi="Times New Roman" w:cs="Times New Roman"/>
          <w:sz w:val="24"/>
          <w:szCs w:val="24"/>
        </w:rPr>
        <w:t xml:space="preserve"> </w:t>
      </w:r>
      <w:r>
        <w:rPr>
          <w:rFonts w:ascii="Times New Roman" w:hAnsi="Times New Roman" w:cs="Times New Roman"/>
          <w:sz w:val="24"/>
          <w:szCs w:val="24"/>
        </w:rPr>
        <w:t xml:space="preserve">возмущало </w:t>
      </w:r>
      <w:r w:rsidR="00216FAE" w:rsidRPr="00A70E6A">
        <w:rPr>
          <w:rFonts w:ascii="Times New Roman" w:hAnsi="Times New Roman" w:cs="Times New Roman"/>
          <w:sz w:val="24"/>
          <w:szCs w:val="24"/>
        </w:rPr>
        <w:t xml:space="preserve">его пренебрежение </w:t>
      </w:r>
      <w:r w:rsidR="00C30E34">
        <w:rPr>
          <w:rFonts w:ascii="Times New Roman" w:hAnsi="Times New Roman" w:cs="Times New Roman"/>
          <w:sz w:val="24"/>
          <w:szCs w:val="24"/>
        </w:rPr>
        <w:t>различием в социальном положении инд</w:t>
      </w:r>
      <w:r w:rsidR="006F7FD3">
        <w:rPr>
          <w:rFonts w:ascii="Times New Roman" w:hAnsi="Times New Roman" w:cs="Times New Roman"/>
          <w:sz w:val="24"/>
          <w:szCs w:val="24"/>
        </w:rPr>
        <w:t>и</w:t>
      </w:r>
      <w:r w:rsidR="00C30E34">
        <w:rPr>
          <w:rFonts w:ascii="Times New Roman" w:hAnsi="Times New Roman" w:cs="Times New Roman"/>
          <w:sz w:val="24"/>
          <w:szCs w:val="24"/>
        </w:rPr>
        <w:t xml:space="preserve">видов, </w:t>
      </w:r>
      <w:r w:rsidR="006F7FD3">
        <w:rPr>
          <w:rFonts w:ascii="Times New Roman" w:hAnsi="Times New Roman" w:cs="Times New Roman"/>
          <w:sz w:val="24"/>
          <w:szCs w:val="24"/>
        </w:rPr>
        <w:t xml:space="preserve">пренебрежение </w:t>
      </w:r>
      <w:r w:rsidR="00C30E34">
        <w:rPr>
          <w:rFonts w:ascii="Times New Roman" w:hAnsi="Times New Roman" w:cs="Times New Roman"/>
          <w:sz w:val="24"/>
          <w:szCs w:val="24"/>
        </w:rPr>
        <w:t xml:space="preserve">их статусами. </w:t>
      </w:r>
      <w:r w:rsidR="00216FAE" w:rsidRPr="00A70E6A">
        <w:rPr>
          <w:rFonts w:ascii="Times New Roman" w:hAnsi="Times New Roman" w:cs="Times New Roman"/>
          <w:sz w:val="24"/>
          <w:szCs w:val="24"/>
        </w:rPr>
        <w:t xml:space="preserve">Однако в исследованиях </w:t>
      </w:r>
      <w:proofErr w:type="spellStart"/>
      <w:r w:rsidR="00216FAE" w:rsidRPr="00A70E6A">
        <w:rPr>
          <w:rFonts w:ascii="Times New Roman" w:hAnsi="Times New Roman" w:cs="Times New Roman"/>
          <w:sz w:val="24"/>
          <w:szCs w:val="24"/>
        </w:rPr>
        <w:t>Коулмена</w:t>
      </w:r>
      <w:proofErr w:type="spellEnd"/>
      <w:r w:rsidR="00216FAE" w:rsidRPr="00A70E6A">
        <w:rPr>
          <w:rFonts w:ascii="Times New Roman" w:hAnsi="Times New Roman" w:cs="Times New Roman"/>
          <w:sz w:val="24"/>
          <w:szCs w:val="24"/>
        </w:rPr>
        <w:t>, в частности</w:t>
      </w:r>
      <w:r w:rsidR="00216FAE" w:rsidRPr="00E1773C">
        <w:rPr>
          <w:rFonts w:ascii="Times New Roman" w:hAnsi="Times New Roman" w:cs="Times New Roman"/>
          <w:sz w:val="24"/>
          <w:szCs w:val="24"/>
        </w:rPr>
        <w:t xml:space="preserve"> </w:t>
      </w:r>
      <w:r w:rsidR="00216FAE" w:rsidRPr="00A70E6A">
        <w:rPr>
          <w:rFonts w:ascii="Times New Roman" w:hAnsi="Times New Roman" w:cs="Times New Roman"/>
          <w:sz w:val="24"/>
          <w:szCs w:val="24"/>
        </w:rPr>
        <w:t>в его докладе 1966 года, роль социально-экономического статуса в</w:t>
      </w:r>
      <w:r w:rsidR="00216FAE" w:rsidRPr="00E1773C">
        <w:rPr>
          <w:rFonts w:ascii="Times New Roman" w:hAnsi="Times New Roman" w:cs="Times New Roman"/>
          <w:sz w:val="24"/>
          <w:szCs w:val="24"/>
        </w:rPr>
        <w:t xml:space="preserve"> </w:t>
      </w:r>
      <w:r w:rsidR="00216FAE" w:rsidRPr="00A70E6A">
        <w:rPr>
          <w:rFonts w:ascii="Times New Roman" w:hAnsi="Times New Roman" w:cs="Times New Roman"/>
          <w:sz w:val="24"/>
          <w:szCs w:val="24"/>
        </w:rPr>
        <w:t>образовании индивида не отрицается</w:t>
      </w:r>
      <w:r w:rsidR="006F7FD3">
        <w:rPr>
          <w:rFonts w:ascii="Times New Roman" w:hAnsi="Times New Roman" w:cs="Times New Roman"/>
          <w:sz w:val="24"/>
          <w:szCs w:val="24"/>
        </w:rPr>
        <w:t xml:space="preserve">, а </w:t>
      </w:r>
      <w:r w:rsidR="00216FAE" w:rsidRPr="00A70E6A">
        <w:rPr>
          <w:rFonts w:ascii="Times New Roman" w:hAnsi="Times New Roman" w:cs="Times New Roman"/>
          <w:sz w:val="24"/>
          <w:szCs w:val="24"/>
        </w:rPr>
        <w:t xml:space="preserve">подчеркивается. </w:t>
      </w:r>
    </w:p>
    <w:p w14:paraId="13EADF8C" w14:textId="6DB9BE84" w:rsidR="00216FAE" w:rsidRPr="00A70E6A" w:rsidRDefault="006F7FD3" w:rsidP="00216FA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Следующие его примеру </w:t>
      </w:r>
      <w:r w:rsidRPr="00A70E6A">
        <w:rPr>
          <w:rFonts w:ascii="Times New Roman" w:hAnsi="Times New Roman" w:cs="Times New Roman"/>
          <w:sz w:val="24"/>
          <w:szCs w:val="24"/>
        </w:rPr>
        <w:t xml:space="preserve">в концептуализации социального капитала </w:t>
      </w:r>
      <w:r w:rsidR="00216FAE" w:rsidRPr="00A70E6A">
        <w:rPr>
          <w:rFonts w:ascii="Times New Roman" w:hAnsi="Times New Roman" w:cs="Times New Roman"/>
          <w:sz w:val="24"/>
          <w:szCs w:val="24"/>
        </w:rPr>
        <w:t xml:space="preserve">Израэль, </w:t>
      </w:r>
      <w:proofErr w:type="spellStart"/>
      <w:r w:rsidR="00216FAE" w:rsidRPr="00A70E6A">
        <w:rPr>
          <w:rFonts w:ascii="Times New Roman" w:hAnsi="Times New Roman" w:cs="Times New Roman"/>
          <w:sz w:val="24"/>
          <w:szCs w:val="24"/>
        </w:rPr>
        <w:t>Болье</w:t>
      </w:r>
      <w:proofErr w:type="spellEnd"/>
      <w:r w:rsidR="00216FAE" w:rsidRPr="00A70E6A">
        <w:rPr>
          <w:rFonts w:ascii="Times New Roman" w:hAnsi="Times New Roman" w:cs="Times New Roman"/>
          <w:sz w:val="24"/>
          <w:szCs w:val="24"/>
        </w:rPr>
        <w:t xml:space="preserve"> и </w:t>
      </w:r>
      <w:proofErr w:type="spellStart"/>
      <w:r w:rsidR="00216FAE" w:rsidRPr="00A70E6A">
        <w:rPr>
          <w:rFonts w:ascii="Times New Roman" w:hAnsi="Times New Roman" w:cs="Times New Roman"/>
          <w:sz w:val="24"/>
          <w:szCs w:val="24"/>
        </w:rPr>
        <w:t>Хартлесс</w:t>
      </w:r>
      <w:proofErr w:type="spellEnd"/>
      <w:r w:rsidR="00216FAE" w:rsidRPr="00E1773C">
        <w:rPr>
          <w:rFonts w:ascii="Times New Roman" w:hAnsi="Times New Roman" w:cs="Times New Roman"/>
          <w:sz w:val="24"/>
          <w:szCs w:val="24"/>
        </w:rPr>
        <w:t xml:space="preserve"> </w:t>
      </w:r>
      <w:r w:rsidR="00216FAE" w:rsidRPr="00A70E6A">
        <w:rPr>
          <w:rFonts w:ascii="Times New Roman" w:hAnsi="Times New Roman" w:cs="Times New Roman"/>
          <w:sz w:val="24"/>
          <w:szCs w:val="24"/>
        </w:rPr>
        <w:t>(2001)</w:t>
      </w:r>
      <w:r w:rsidR="00216FAE" w:rsidRPr="00E1773C">
        <w:rPr>
          <w:rFonts w:ascii="Times New Roman" w:hAnsi="Times New Roman" w:cs="Times New Roman"/>
          <w:sz w:val="24"/>
          <w:szCs w:val="24"/>
        </w:rPr>
        <w:t xml:space="preserve"> </w:t>
      </w:r>
      <w:r w:rsidR="00216FAE" w:rsidRPr="00A70E6A">
        <w:rPr>
          <w:rFonts w:ascii="Times New Roman" w:hAnsi="Times New Roman" w:cs="Times New Roman"/>
          <w:sz w:val="24"/>
          <w:szCs w:val="24"/>
        </w:rPr>
        <w:t xml:space="preserve">отмечают, что более высокий уровень образования родителей и более высокий </w:t>
      </w:r>
      <w:r>
        <w:rPr>
          <w:rFonts w:ascii="Times New Roman" w:hAnsi="Times New Roman" w:cs="Times New Roman"/>
          <w:sz w:val="24"/>
          <w:szCs w:val="24"/>
        </w:rPr>
        <w:t xml:space="preserve">уровень </w:t>
      </w:r>
      <w:r w:rsidR="00216FAE" w:rsidRPr="00A70E6A">
        <w:rPr>
          <w:rFonts w:ascii="Times New Roman" w:hAnsi="Times New Roman" w:cs="Times New Roman"/>
          <w:sz w:val="24"/>
          <w:szCs w:val="24"/>
        </w:rPr>
        <w:t>экономическ</w:t>
      </w:r>
      <w:r>
        <w:rPr>
          <w:rFonts w:ascii="Times New Roman" w:hAnsi="Times New Roman" w:cs="Times New Roman"/>
          <w:sz w:val="24"/>
          <w:szCs w:val="24"/>
        </w:rPr>
        <w:t>ого</w:t>
      </w:r>
      <w:r w:rsidR="00216FAE" w:rsidRPr="00A70E6A">
        <w:rPr>
          <w:rFonts w:ascii="Times New Roman" w:hAnsi="Times New Roman" w:cs="Times New Roman"/>
          <w:sz w:val="24"/>
          <w:szCs w:val="24"/>
        </w:rPr>
        <w:t xml:space="preserve"> капитал</w:t>
      </w:r>
      <w:r>
        <w:rPr>
          <w:rFonts w:ascii="Times New Roman" w:hAnsi="Times New Roman" w:cs="Times New Roman"/>
          <w:sz w:val="24"/>
          <w:szCs w:val="24"/>
        </w:rPr>
        <w:t>а</w:t>
      </w:r>
      <w:r w:rsidR="00216FAE" w:rsidRPr="00E1773C">
        <w:rPr>
          <w:rFonts w:ascii="Times New Roman" w:hAnsi="Times New Roman" w:cs="Times New Roman"/>
          <w:sz w:val="24"/>
          <w:szCs w:val="24"/>
        </w:rPr>
        <w:t xml:space="preserve"> </w:t>
      </w:r>
      <w:r w:rsidR="00216FAE" w:rsidRPr="00A70E6A">
        <w:rPr>
          <w:rFonts w:ascii="Times New Roman" w:hAnsi="Times New Roman" w:cs="Times New Roman"/>
          <w:sz w:val="24"/>
          <w:szCs w:val="24"/>
        </w:rPr>
        <w:t>семьи способствуют лучш</w:t>
      </w:r>
      <w:r>
        <w:rPr>
          <w:rFonts w:ascii="Times New Roman" w:hAnsi="Times New Roman" w:cs="Times New Roman"/>
          <w:sz w:val="24"/>
          <w:szCs w:val="24"/>
        </w:rPr>
        <w:t xml:space="preserve">ей успеваемости детей. </w:t>
      </w:r>
    </w:p>
    <w:p w14:paraId="60C30716" w14:textId="465EB3D2" w:rsidR="00216FAE" w:rsidRPr="004510AE" w:rsidRDefault="006F7FD3" w:rsidP="00216FA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так или иначе исследователи </w:t>
      </w:r>
      <w:r w:rsidR="00216FAE" w:rsidRPr="00A70E6A">
        <w:rPr>
          <w:rFonts w:ascii="Times New Roman" w:hAnsi="Times New Roman" w:cs="Times New Roman"/>
          <w:sz w:val="24"/>
          <w:szCs w:val="24"/>
        </w:rPr>
        <w:t xml:space="preserve">признают </w:t>
      </w:r>
      <w:r w:rsidR="00C30E34">
        <w:rPr>
          <w:rFonts w:ascii="Times New Roman" w:hAnsi="Times New Roman" w:cs="Times New Roman"/>
          <w:sz w:val="24"/>
          <w:szCs w:val="24"/>
        </w:rPr>
        <w:t xml:space="preserve">большую роль именно </w:t>
      </w:r>
      <w:r w:rsidR="00216FAE" w:rsidRPr="00A70E6A">
        <w:rPr>
          <w:rFonts w:ascii="Times New Roman" w:hAnsi="Times New Roman" w:cs="Times New Roman"/>
          <w:sz w:val="24"/>
          <w:szCs w:val="24"/>
        </w:rPr>
        <w:t xml:space="preserve">социального капитала в тех случаях, когда </w:t>
      </w:r>
      <w:r w:rsidR="00C30E34">
        <w:rPr>
          <w:rFonts w:ascii="Times New Roman" w:hAnsi="Times New Roman" w:cs="Times New Roman"/>
          <w:sz w:val="24"/>
          <w:szCs w:val="24"/>
        </w:rPr>
        <w:t xml:space="preserve">рассматриваются </w:t>
      </w:r>
      <w:r w:rsidR="00216FAE" w:rsidRPr="00A70E6A">
        <w:rPr>
          <w:rFonts w:ascii="Times New Roman" w:hAnsi="Times New Roman" w:cs="Times New Roman"/>
          <w:sz w:val="24"/>
          <w:szCs w:val="24"/>
        </w:rPr>
        <w:t>люди с</w:t>
      </w:r>
      <w:r w:rsidR="00216FAE" w:rsidRPr="00E1773C">
        <w:rPr>
          <w:rFonts w:ascii="Times New Roman" w:hAnsi="Times New Roman" w:cs="Times New Roman"/>
          <w:sz w:val="24"/>
          <w:szCs w:val="24"/>
        </w:rPr>
        <w:t xml:space="preserve"> </w:t>
      </w:r>
      <w:r w:rsidR="00216FAE" w:rsidRPr="00A70E6A">
        <w:rPr>
          <w:rFonts w:ascii="Times New Roman" w:hAnsi="Times New Roman" w:cs="Times New Roman"/>
          <w:sz w:val="24"/>
          <w:szCs w:val="24"/>
        </w:rPr>
        <w:t xml:space="preserve">одинаковым социально-экономическим </w:t>
      </w:r>
      <w:r w:rsidR="00C30E34">
        <w:rPr>
          <w:rFonts w:ascii="Times New Roman" w:hAnsi="Times New Roman" w:cs="Times New Roman"/>
          <w:sz w:val="24"/>
          <w:szCs w:val="24"/>
        </w:rPr>
        <w:t xml:space="preserve">положением </w:t>
      </w:r>
      <w:r w:rsidR="00C30E34" w:rsidRPr="00C30E34">
        <w:rPr>
          <w:rFonts w:ascii="Times New Roman" w:hAnsi="Times New Roman" w:cs="Times New Roman"/>
          <w:sz w:val="24"/>
          <w:szCs w:val="24"/>
        </w:rPr>
        <w:t>[</w:t>
      </w:r>
      <w:proofErr w:type="spellStart"/>
      <w:r w:rsidR="00C30E34" w:rsidRPr="00CF0153">
        <w:rPr>
          <w:rFonts w:ascii="Times New Roman" w:hAnsi="Times New Roman" w:cs="Times New Roman"/>
          <w:sz w:val="24"/>
          <w:szCs w:val="24"/>
          <w:lang w:val="en-US"/>
        </w:rPr>
        <w:t>Adedokun</w:t>
      </w:r>
      <w:proofErr w:type="spellEnd"/>
      <w:r w:rsidR="00C30E34" w:rsidRPr="00C30E34">
        <w:rPr>
          <w:rFonts w:ascii="Times New Roman" w:hAnsi="Times New Roman" w:cs="Times New Roman"/>
          <w:sz w:val="24"/>
          <w:szCs w:val="24"/>
        </w:rPr>
        <w:t>, 2007]</w:t>
      </w:r>
      <w:r w:rsidR="00216FAE" w:rsidRPr="00A70E6A">
        <w:rPr>
          <w:rFonts w:ascii="Times New Roman" w:hAnsi="Times New Roman" w:cs="Times New Roman"/>
          <w:sz w:val="24"/>
          <w:szCs w:val="24"/>
        </w:rPr>
        <w:t xml:space="preserve">. </w:t>
      </w:r>
    </w:p>
    <w:p w14:paraId="498E89E0" w14:textId="77777777" w:rsidR="0003127E" w:rsidRDefault="00216FAE" w:rsidP="00850DAF">
      <w:pPr>
        <w:tabs>
          <w:tab w:val="left" w:pos="1240"/>
        </w:tabs>
        <w:spacing w:line="360" w:lineRule="auto"/>
        <w:ind w:firstLine="709"/>
        <w:jc w:val="both"/>
        <w:rPr>
          <w:rFonts w:ascii="Times New Roman" w:hAnsi="Times New Roman" w:cs="Times New Roman"/>
          <w:sz w:val="24"/>
          <w:szCs w:val="24"/>
        </w:rPr>
      </w:pPr>
      <w:r w:rsidRPr="004510AE">
        <w:rPr>
          <w:rFonts w:ascii="Times New Roman" w:hAnsi="Times New Roman" w:cs="Times New Roman"/>
          <w:sz w:val="24"/>
          <w:szCs w:val="24"/>
        </w:rPr>
        <w:t xml:space="preserve"> Согласно</w:t>
      </w:r>
      <w:r w:rsidRPr="00BA4FB9">
        <w:rPr>
          <w:rFonts w:ascii="Times New Roman" w:hAnsi="Times New Roman" w:cs="Times New Roman"/>
          <w:sz w:val="24"/>
          <w:szCs w:val="24"/>
        </w:rPr>
        <w:t xml:space="preserve"> </w:t>
      </w:r>
      <w:r w:rsidR="0003127E">
        <w:rPr>
          <w:rFonts w:ascii="Times New Roman" w:hAnsi="Times New Roman" w:cs="Times New Roman"/>
          <w:sz w:val="24"/>
          <w:szCs w:val="24"/>
        </w:rPr>
        <w:t xml:space="preserve">же концепции </w:t>
      </w:r>
      <w:proofErr w:type="spellStart"/>
      <w:r w:rsidRPr="004510AE">
        <w:rPr>
          <w:rFonts w:ascii="Times New Roman" w:hAnsi="Times New Roman" w:cs="Times New Roman"/>
          <w:sz w:val="24"/>
          <w:szCs w:val="24"/>
        </w:rPr>
        <w:t>Бурдье</w:t>
      </w:r>
      <w:proofErr w:type="spellEnd"/>
      <w:r w:rsidRPr="00201998">
        <w:rPr>
          <w:rFonts w:ascii="Times New Roman" w:hAnsi="Times New Roman" w:cs="Times New Roman"/>
          <w:sz w:val="24"/>
          <w:szCs w:val="24"/>
        </w:rPr>
        <w:t xml:space="preserve"> (1986)</w:t>
      </w:r>
      <w:r w:rsidRPr="004510AE">
        <w:rPr>
          <w:rFonts w:ascii="Times New Roman" w:hAnsi="Times New Roman" w:cs="Times New Roman"/>
          <w:sz w:val="24"/>
          <w:szCs w:val="24"/>
        </w:rPr>
        <w:t xml:space="preserve">, социальный капитал включает в себя совокупность ресурсов, которые </w:t>
      </w:r>
      <w:r w:rsidR="00CA1441">
        <w:rPr>
          <w:rFonts w:ascii="Times New Roman" w:hAnsi="Times New Roman" w:cs="Times New Roman"/>
          <w:sz w:val="24"/>
          <w:szCs w:val="24"/>
        </w:rPr>
        <w:t xml:space="preserve">человек получает благодаря членству в группах </w:t>
      </w:r>
      <w:r w:rsidRPr="004510AE">
        <w:rPr>
          <w:rFonts w:ascii="Times New Roman" w:hAnsi="Times New Roman" w:cs="Times New Roman"/>
          <w:sz w:val="24"/>
          <w:szCs w:val="24"/>
        </w:rPr>
        <w:t xml:space="preserve">за пределами семьи. Разница между </w:t>
      </w:r>
      <w:proofErr w:type="spellStart"/>
      <w:r w:rsidRPr="004510AE">
        <w:rPr>
          <w:rFonts w:ascii="Times New Roman" w:hAnsi="Times New Roman" w:cs="Times New Roman"/>
          <w:sz w:val="24"/>
          <w:szCs w:val="24"/>
        </w:rPr>
        <w:t>Бурдье</w:t>
      </w:r>
      <w:proofErr w:type="spellEnd"/>
      <w:r w:rsidRPr="004510AE">
        <w:rPr>
          <w:rFonts w:ascii="Times New Roman" w:hAnsi="Times New Roman" w:cs="Times New Roman"/>
          <w:sz w:val="24"/>
          <w:szCs w:val="24"/>
        </w:rPr>
        <w:t xml:space="preserve"> и </w:t>
      </w:r>
      <w:proofErr w:type="spellStart"/>
      <w:r w:rsidRPr="004510AE">
        <w:rPr>
          <w:rFonts w:ascii="Times New Roman" w:hAnsi="Times New Roman" w:cs="Times New Roman"/>
          <w:sz w:val="24"/>
          <w:szCs w:val="24"/>
        </w:rPr>
        <w:t>Коулманом</w:t>
      </w:r>
      <w:proofErr w:type="spellEnd"/>
      <w:r w:rsidRPr="004510AE">
        <w:rPr>
          <w:rFonts w:ascii="Times New Roman" w:hAnsi="Times New Roman" w:cs="Times New Roman"/>
          <w:sz w:val="24"/>
          <w:szCs w:val="24"/>
        </w:rPr>
        <w:t xml:space="preserve"> проявляется еще</w:t>
      </w:r>
      <w:r w:rsidRPr="00BA4FB9">
        <w:rPr>
          <w:rFonts w:ascii="Times New Roman" w:hAnsi="Times New Roman" w:cs="Times New Roman"/>
          <w:sz w:val="24"/>
          <w:szCs w:val="24"/>
        </w:rPr>
        <w:t xml:space="preserve"> </w:t>
      </w:r>
      <w:r w:rsidRPr="004510AE">
        <w:rPr>
          <w:rFonts w:ascii="Times New Roman" w:hAnsi="Times New Roman" w:cs="Times New Roman"/>
          <w:sz w:val="24"/>
          <w:szCs w:val="24"/>
        </w:rPr>
        <w:t xml:space="preserve">и в том, что </w:t>
      </w:r>
      <w:proofErr w:type="spellStart"/>
      <w:r w:rsidRPr="004510AE">
        <w:rPr>
          <w:rFonts w:ascii="Times New Roman" w:hAnsi="Times New Roman" w:cs="Times New Roman"/>
          <w:sz w:val="24"/>
          <w:szCs w:val="24"/>
        </w:rPr>
        <w:t>Бурдье</w:t>
      </w:r>
      <w:proofErr w:type="spellEnd"/>
      <w:r w:rsidRPr="004510AE">
        <w:rPr>
          <w:rFonts w:ascii="Times New Roman" w:hAnsi="Times New Roman" w:cs="Times New Roman"/>
          <w:sz w:val="24"/>
          <w:szCs w:val="24"/>
        </w:rPr>
        <w:t xml:space="preserve"> считает уровень образования родителей аспектом</w:t>
      </w:r>
      <w:r w:rsidRPr="00BA4FB9">
        <w:rPr>
          <w:rFonts w:ascii="Times New Roman" w:hAnsi="Times New Roman" w:cs="Times New Roman"/>
          <w:sz w:val="24"/>
          <w:szCs w:val="24"/>
        </w:rPr>
        <w:t xml:space="preserve"> </w:t>
      </w:r>
      <w:r w:rsidRPr="004510AE">
        <w:rPr>
          <w:rFonts w:ascii="Times New Roman" w:hAnsi="Times New Roman" w:cs="Times New Roman"/>
          <w:sz w:val="24"/>
          <w:szCs w:val="24"/>
        </w:rPr>
        <w:t xml:space="preserve">культурного капитала, в то время как </w:t>
      </w:r>
      <w:proofErr w:type="spellStart"/>
      <w:r w:rsidRPr="004510AE">
        <w:rPr>
          <w:rFonts w:ascii="Times New Roman" w:hAnsi="Times New Roman" w:cs="Times New Roman"/>
          <w:sz w:val="24"/>
          <w:szCs w:val="24"/>
        </w:rPr>
        <w:t>Коулман</w:t>
      </w:r>
      <w:proofErr w:type="spellEnd"/>
      <w:r w:rsidRPr="004510AE">
        <w:rPr>
          <w:rFonts w:ascii="Times New Roman" w:hAnsi="Times New Roman" w:cs="Times New Roman"/>
          <w:sz w:val="24"/>
          <w:szCs w:val="24"/>
        </w:rPr>
        <w:t xml:space="preserve"> рассматривает его как показатель</w:t>
      </w:r>
      <w:r w:rsidR="0003127E">
        <w:rPr>
          <w:rFonts w:ascii="Times New Roman" w:hAnsi="Times New Roman" w:cs="Times New Roman"/>
          <w:sz w:val="24"/>
          <w:szCs w:val="24"/>
        </w:rPr>
        <w:t xml:space="preserve"> социального капитала</w:t>
      </w:r>
      <w:r w:rsidRPr="004510AE">
        <w:rPr>
          <w:rFonts w:ascii="Times New Roman" w:hAnsi="Times New Roman" w:cs="Times New Roman"/>
          <w:sz w:val="24"/>
          <w:szCs w:val="24"/>
        </w:rPr>
        <w:t>.</w:t>
      </w:r>
      <w:r w:rsidRPr="00BA4FB9">
        <w:rPr>
          <w:rFonts w:ascii="Times New Roman" w:hAnsi="Times New Roman" w:cs="Times New Roman"/>
          <w:sz w:val="24"/>
          <w:szCs w:val="24"/>
        </w:rPr>
        <w:t xml:space="preserve"> </w:t>
      </w:r>
    </w:p>
    <w:p w14:paraId="3ACC6E6C" w14:textId="7282B60C" w:rsidR="006F7FD3" w:rsidRPr="006F7FD3" w:rsidRDefault="00216FAE" w:rsidP="00850DAF">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концепцию </w:t>
      </w:r>
      <w:proofErr w:type="spellStart"/>
      <w:r w:rsidR="0003127E">
        <w:rPr>
          <w:rFonts w:ascii="Times New Roman" w:hAnsi="Times New Roman" w:cs="Times New Roman"/>
          <w:sz w:val="24"/>
          <w:szCs w:val="24"/>
        </w:rPr>
        <w:t>Бурдье</w:t>
      </w:r>
      <w:proofErr w:type="spellEnd"/>
      <w:r w:rsidR="0003127E">
        <w:rPr>
          <w:rFonts w:ascii="Times New Roman" w:hAnsi="Times New Roman" w:cs="Times New Roman"/>
          <w:sz w:val="24"/>
          <w:szCs w:val="24"/>
        </w:rPr>
        <w:t xml:space="preserve"> </w:t>
      </w:r>
      <w:r>
        <w:rPr>
          <w:rFonts w:ascii="Times New Roman" w:hAnsi="Times New Roman" w:cs="Times New Roman"/>
          <w:sz w:val="24"/>
          <w:szCs w:val="24"/>
        </w:rPr>
        <w:t xml:space="preserve">мы рассматривать подробно не будем, </w:t>
      </w:r>
      <w:r w:rsidR="0003127E">
        <w:rPr>
          <w:rFonts w:ascii="Times New Roman" w:hAnsi="Times New Roman" w:cs="Times New Roman"/>
          <w:sz w:val="24"/>
          <w:szCs w:val="24"/>
        </w:rPr>
        <w:t xml:space="preserve">но </w:t>
      </w:r>
      <w:r>
        <w:rPr>
          <w:rFonts w:ascii="Times New Roman" w:hAnsi="Times New Roman" w:cs="Times New Roman"/>
          <w:sz w:val="24"/>
          <w:szCs w:val="24"/>
        </w:rPr>
        <w:t xml:space="preserve">важно отметить, что он также прослеживает </w:t>
      </w:r>
      <w:r w:rsidR="0003127E">
        <w:rPr>
          <w:rFonts w:ascii="Times New Roman" w:hAnsi="Times New Roman" w:cs="Times New Roman"/>
          <w:sz w:val="24"/>
          <w:szCs w:val="24"/>
        </w:rPr>
        <w:t xml:space="preserve">положительное </w:t>
      </w:r>
      <w:r>
        <w:rPr>
          <w:rFonts w:ascii="Times New Roman" w:hAnsi="Times New Roman" w:cs="Times New Roman"/>
          <w:sz w:val="24"/>
          <w:szCs w:val="24"/>
        </w:rPr>
        <w:t>влияние социального капитала</w:t>
      </w:r>
      <w:r w:rsidR="0003127E">
        <w:rPr>
          <w:rFonts w:ascii="Times New Roman" w:hAnsi="Times New Roman" w:cs="Times New Roman"/>
          <w:sz w:val="24"/>
          <w:szCs w:val="24"/>
        </w:rPr>
        <w:t xml:space="preserve">, а именно </w:t>
      </w:r>
      <w:r>
        <w:rPr>
          <w:rFonts w:ascii="Times New Roman" w:hAnsi="Times New Roman" w:cs="Times New Roman"/>
          <w:sz w:val="24"/>
          <w:szCs w:val="24"/>
        </w:rPr>
        <w:t xml:space="preserve">отдельных его элементов на уровень образования. </w:t>
      </w:r>
    </w:p>
    <w:p w14:paraId="6BA1208D" w14:textId="5C25F223" w:rsidR="003A3791" w:rsidRDefault="000F6220" w:rsidP="00850DA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Если рассматривать влияние социального капитала на экономическую составляющую общественной жизни, то н</w:t>
      </w:r>
      <w:r w:rsidR="0051004D">
        <w:rPr>
          <w:rFonts w:ascii="Times New Roman" w:eastAsiaTheme="minorHAnsi" w:hAnsi="Times New Roman" w:cs="Times New Roman"/>
          <w:sz w:val="24"/>
          <w:szCs w:val="24"/>
          <w:lang w:eastAsia="en-US"/>
        </w:rPr>
        <w:t xml:space="preserve">а </w:t>
      </w:r>
      <w:r w:rsidR="0051004D" w:rsidRPr="00281ED4">
        <w:rPr>
          <w:rFonts w:ascii="Times New Roman" w:eastAsiaTheme="minorHAnsi" w:hAnsi="Times New Roman" w:cs="Times New Roman"/>
          <w:sz w:val="24"/>
          <w:szCs w:val="24"/>
          <w:lang w:eastAsia="en-US"/>
        </w:rPr>
        <w:t xml:space="preserve">макроэкономическом уровне </w:t>
      </w:r>
      <w:r w:rsidR="003A3791">
        <w:rPr>
          <w:rFonts w:ascii="Times New Roman" w:eastAsiaTheme="minorHAnsi" w:hAnsi="Times New Roman" w:cs="Times New Roman"/>
          <w:sz w:val="24"/>
          <w:szCs w:val="24"/>
          <w:lang w:eastAsia="en-US"/>
        </w:rPr>
        <w:t xml:space="preserve">социальный капитал влияет на </w:t>
      </w:r>
      <w:r w:rsidR="0051004D" w:rsidRPr="00281ED4">
        <w:rPr>
          <w:rFonts w:ascii="Times New Roman" w:eastAsiaTheme="minorHAnsi" w:hAnsi="Times New Roman" w:cs="Times New Roman"/>
          <w:sz w:val="24"/>
          <w:szCs w:val="24"/>
          <w:lang w:eastAsia="en-US"/>
        </w:rPr>
        <w:t xml:space="preserve">экономическое развитие общества, </w:t>
      </w:r>
      <w:r w:rsidR="003A3791">
        <w:rPr>
          <w:rFonts w:ascii="Times New Roman" w:eastAsiaTheme="minorHAnsi" w:hAnsi="Times New Roman" w:cs="Times New Roman"/>
          <w:sz w:val="24"/>
          <w:szCs w:val="24"/>
          <w:lang w:eastAsia="en-US"/>
        </w:rPr>
        <w:t xml:space="preserve">большую роль в благосостоянии индивида играет социальный капитал на </w:t>
      </w:r>
      <w:r w:rsidR="0051004D" w:rsidRPr="00281ED4">
        <w:rPr>
          <w:rFonts w:ascii="Times New Roman" w:eastAsiaTheme="minorHAnsi" w:hAnsi="Times New Roman" w:cs="Times New Roman"/>
          <w:sz w:val="24"/>
          <w:szCs w:val="24"/>
          <w:lang w:eastAsia="en-US"/>
        </w:rPr>
        <w:t xml:space="preserve">микроэкономическом уровне, </w:t>
      </w:r>
      <w:r w:rsidR="0051004D">
        <w:rPr>
          <w:rFonts w:ascii="Times New Roman" w:eastAsiaTheme="minorHAnsi" w:hAnsi="Times New Roman" w:cs="Times New Roman"/>
          <w:sz w:val="24"/>
          <w:szCs w:val="24"/>
          <w:lang w:eastAsia="en-US"/>
        </w:rPr>
        <w:t>а вот</w:t>
      </w:r>
      <w:r w:rsidR="0051004D" w:rsidRPr="00281ED4">
        <w:rPr>
          <w:rFonts w:ascii="Times New Roman" w:eastAsiaTheme="minorHAnsi" w:hAnsi="Times New Roman" w:cs="Times New Roman"/>
          <w:sz w:val="24"/>
          <w:szCs w:val="24"/>
          <w:lang w:eastAsia="en-US"/>
        </w:rPr>
        <w:t xml:space="preserve"> на </w:t>
      </w:r>
      <w:proofErr w:type="spellStart"/>
      <w:r w:rsidR="0051004D" w:rsidRPr="00281ED4">
        <w:rPr>
          <w:rFonts w:ascii="Times New Roman" w:eastAsiaTheme="minorHAnsi" w:hAnsi="Times New Roman" w:cs="Times New Roman"/>
          <w:sz w:val="24"/>
          <w:szCs w:val="24"/>
          <w:lang w:eastAsia="en-US"/>
        </w:rPr>
        <w:t>мезоуровне</w:t>
      </w:r>
      <w:proofErr w:type="spellEnd"/>
      <w:r w:rsidR="0051004D" w:rsidRPr="00281ED4">
        <w:rPr>
          <w:rFonts w:ascii="Times New Roman" w:eastAsiaTheme="minorHAnsi" w:hAnsi="Times New Roman" w:cs="Times New Roman"/>
          <w:sz w:val="24"/>
          <w:szCs w:val="24"/>
          <w:lang w:eastAsia="en-US"/>
        </w:rPr>
        <w:t xml:space="preserve"> следует рассматривать его влияние на экономические организации и эффективность их функционирования</w:t>
      </w:r>
      <w:r w:rsidR="002B56CF">
        <w:rPr>
          <w:rFonts w:ascii="Times New Roman" w:eastAsiaTheme="minorHAnsi" w:hAnsi="Times New Roman" w:cs="Times New Roman"/>
          <w:sz w:val="24"/>
          <w:szCs w:val="24"/>
          <w:lang w:eastAsia="en-US"/>
        </w:rPr>
        <w:t xml:space="preserve"> </w:t>
      </w:r>
      <w:r w:rsidR="0051004D" w:rsidRPr="004807DA">
        <w:rPr>
          <w:rFonts w:ascii="Times New Roman" w:eastAsiaTheme="minorHAnsi" w:hAnsi="Times New Roman" w:cs="Times New Roman"/>
          <w:sz w:val="24"/>
          <w:szCs w:val="24"/>
          <w:lang w:eastAsia="en-US"/>
        </w:rPr>
        <w:t>[</w:t>
      </w:r>
      <w:proofErr w:type="spellStart"/>
      <w:r w:rsidR="0051004D">
        <w:rPr>
          <w:rFonts w:ascii="Times New Roman" w:eastAsiaTheme="minorHAnsi" w:hAnsi="Times New Roman" w:cs="Times New Roman"/>
          <w:sz w:val="24"/>
          <w:szCs w:val="24"/>
          <w:lang w:eastAsia="en-US"/>
        </w:rPr>
        <w:t>Шихирев</w:t>
      </w:r>
      <w:proofErr w:type="spellEnd"/>
      <w:r w:rsidR="0051004D">
        <w:rPr>
          <w:rFonts w:ascii="Times New Roman" w:eastAsiaTheme="minorHAnsi" w:hAnsi="Times New Roman" w:cs="Times New Roman"/>
          <w:sz w:val="24"/>
          <w:szCs w:val="24"/>
          <w:lang w:eastAsia="en-US"/>
        </w:rPr>
        <w:t>, 2003</w:t>
      </w:r>
      <w:r w:rsidR="0051004D" w:rsidRPr="00B7155D">
        <w:rPr>
          <w:rFonts w:ascii="Times New Roman" w:eastAsiaTheme="minorHAnsi" w:hAnsi="Times New Roman" w:cs="Times New Roman"/>
          <w:sz w:val="24"/>
          <w:szCs w:val="24"/>
          <w:lang w:eastAsia="en-US"/>
        </w:rPr>
        <w:t>]</w:t>
      </w:r>
      <w:r w:rsidR="002B56CF">
        <w:rPr>
          <w:rFonts w:ascii="Times New Roman" w:eastAsiaTheme="minorHAnsi" w:hAnsi="Times New Roman" w:cs="Times New Roman"/>
          <w:sz w:val="24"/>
          <w:szCs w:val="24"/>
          <w:lang w:eastAsia="en-US"/>
        </w:rPr>
        <w:t>.</w:t>
      </w:r>
    </w:p>
    <w:p w14:paraId="16036EDF" w14:textId="27A121F9" w:rsidR="00850DAF" w:rsidRDefault="000F6220" w:rsidP="00850DA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Так как мы рассматриваем пр</w:t>
      </w:r>
      <w:r w:rsidR="00892D73">
        <w:rPr>
          <w:rFonts w:ascii="Times New Roman" w:eastAsiaTheme="minorHAnsi" w:hAnsi="Times New Roman" w:cs="Times New Roman"/>
          <w:sz w:val="24"/>
          <w:szCs w:val="24"/>
          <w:lang w:eastAsia="en-US"/>
        </w:rPr>
        <w:t>ежд</w:t>
      </w:r>
      <w:r>
        <w:rPr>
          <w:rFonts w:ascii="Times New Roman" w:eastAsiaTheme="minorHAnsi" w:hAnsi="Times New Roman" w:cs="Times New Roman"/>
          <w:sz w:val="24"/>
          <w:szCs w:val="24"/>
          <w:lang w:eastAsia="en-US"/>
        </w:rPr>
        <w:t xml:space="preserve">е всего социальный капитал на </w:t>
      </w:r>
      <w:r w:rsidR="00892D73">
        <w:rPr>
          <w:rFonts w:ascii="Times New Roman" w:eastAsiaTheme="minorHAnsi" w:hAnsi="Times New Roman" w:cs="Times New Roman"/>
          <w:sz w:val="24"/>
          <w:szCs w:val="24"/>
          <w:lang w:eastAsia="en-US"/>
        </w:rPr>
        <w:t>индивидуальном уровне, для нас важнее как раз влияние социального капитала на организацию</w:t>
      </w:r>
      <w:r w:rsidR="00DA12AC">
        <w:rPr>
          <w:rFonts w:ascii="Times New Roman" w:eastAsiaTheme="minorHAnsi" w:hAnsi="Times New Roman" w:cs="Times New Roman"/>
          <w:sz w:val="24"/>
          <w:szCs w:val="24"/>
          <w:lang w:eastAsia="en-US"/>
        </w:rPr>
        <w:t xml:space="preserve">, так как из этого вытекают и макроэкономические последствия, и благосостояние отдельных индивидов. </w:t>
      </w:r>
    </w:p>
    <w:p w14:paraId="59578683" w14:textId="77777777" w:rsidR="0051004D" w:rsidRPr="0051004D" w:rsidRDefault="0051004D" w:rsidP="00850DAF">
      <w:pPr>
        <w:tabs>
          <w:tab w:val="left" w:pos="1240"/>
        </w:tabs>
        <w:spacing w:line="360" w:lineRule="auto"/>
        <w:ind w:firstLine="709"/>
        <w:jc w:val="both"/>
        <w:rPr>
          <w:rFonts w:ascii="Times New Roman" w:eastAsiaTheme="minorHAnsi" w:hAnsi="Times New Roman" w:cs="Times New Roman"/>
          <w:sz w:val="24"/>
          <w:szCs w:val="24"/>
          <w:lang w:eastAsia="en-US"/>
        </w:rPr>
      </w:pPr>
    </w:p>
    <w:p w14:paraId="61FA1D76" w14:textId="549BA7D7" w:rsidR="00F80379" w:rsidRPr="002747AD" w:rsidRDefault="00945F70" w:rsidP="00945F70">
      <w:pPr>
        <w:tabs>
          <w:tab w:val="left" w:pos="1240"/>
        </w:tabs>
        <w:spacing w:line="360" w:lineRule="auto"/>
        <w:ind w:firstLine="709"/>
        <w:jc w:val="both"/>
        <w:rPr>
          <w:rFonts w:ascii="Times New Roman" w:eastAsiaTheme="minorHAnsi" w:hAnsi="Times New Roman" w:cs="Times New Roman"/>
          <w:b/>
          <w:bCs/>
          <w:sz w:val="24"/>
          <w:szCs w:val="24"/>
          <w:lang w:eastAsia="en-US"/>
        </w:rPr>
      </w:pPr>
      <w:r w:rsidRPr="00E50887">
        <w:rPr>
          <w:rFonts w:ascii="Times New Roman" w:eastAsiaTheme="minorHAnsi" w:hAnsi="Times New Roman" w:cs="Times New Roman"/>
          <w:b/>
          <w:bCs/>
          <w:sz w:val="24"/>
          <w:szCs w:val="24"/>
          <w:lang w:eastAsia="en-US"/>
        </w:rPr>
        <w:t xml:space="preserve">Влияние социального капитала </w:t>
      </w:r>
      <w:r w:rsidR="00B96042">
        <w:rPr>
          <w:rFonts w:ascii="Times New Roman" w:eastAsiaTheme="minorHAnsi" w:hAnsi="Times New Roman" w:cs="Times New Roman"/>
          <w:b/>
          <w:bCs/>
          <w:sz w:val="24"/>
          <w:szCs w:val="24"/>
          <w:lang w:eastAsia="en-US"/>
        </w:rPr>
        <w:t>на рынок труда</w:t>
      </w:r>
    </w:p>
    <w:p w14:paraId="5FBE8E16"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Исследования показали, что социальный капитал помогает в поиске работы, оплате труда, потенциале продвижения по службе и организационном влиянии [</w:t>
      </w:r>
      <w:proofErr w:type="spellStart"/>
      <w:r w:rsidRPr="008E4B96">
        <w:rPr>
          <w:rFonts w:ascii="Times New Roman" w:hAnsi="Times New Roman" w:cs="Times New Roman"/>
          <w:sz w:val="24"/>
          <w:szCs w:val="24"/>
        </w:rPr>
        <w:t>WorkHuman</w:t>
      </w:r>
      <w:proofErr w:type="spellEnd"/>
      <w:r w:rsidRPr="008E4B96">
        <w:rPr>
          <w:rFonts w:ascii="Times New Roman" w:hAnsi="Times New Roman" w:cs="Times New Roman"/>
          <w:sz w:val="24"/>
          <w:szCs w:val="24"/>
        </w:rPr>
        <w:t>, 2015].</w:t>
      </w:r>
    </w:p>
    <w:p w14:paraId="2C5DBEFB"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Социальные связи, контакты, возможности работника делают его более конкурентоспособным с точки зрения работодателя, который может рассчитывать в этом случае не только на отдачу от человеческого капитала работника, но и на отдачу от его социального капитала.</w:t>
      </w:r>
    </w:p>
    <w:p w14:paraId="2374669F"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Современные гибкие организации нередко всю свою стратегию строят на том, что не ищут узких профессионалов на стандартные рабочие места, а наоборот, меняют сферы и формы действия в зависимости от возможностей персонала. В таких организациях значение межличностных связей гораздо выше, чем соответствие требованиям должностных инструкций.</w:t>
      </w:r>
    </w:p>
    <w:p w14:paraId="4391A785"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Социальный капитал можно рассматривать как ценный ресурс при поиске работы и работников, особенно на открытых и гибких рынках труда. Социальный капитал не только расширяет информационное пространство для субъектов рынка труда, но, что самое главное, позволяет преодолеть или минимизировать асимметрию информации на рынке труда.</w:t>
      </w:r>
    </w:p>
    <w:p w14:paraId="45D47747"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Работник использует свои социальные связи для поиска наиболее привлекательного рабочего места. Успешный поиск работы в большей степени зависит даже не от количества связей и контактов, доступных индивиду, а от статуса человека, с которым связан индивид и на которого он может рассчитывать в решении вопроса о работе.</w:t>
      </w:r>
    </w:p>
    <w:p w14:paraId="02F0B018" w14:textId="77777777" w:rsidR="00B96042" w:rsidRPr="00C3396E"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lastRenderedPageBreak/>
        <w:t>Более того, например, д</w:t>
      </w:r>
      <w:r w:rsidRPr="00C3396E">
        <w:rPr>
          <w:rFonts w:ascii="Times New Roman" w:hAnsi="Times New Roman" w:cs="Times New Roman"/>
          <w:sz w:val="24"/>
          <w:szCs w:val="24"/>
        </w:rPr>
        <w:t>оверие оказывает влияние не только на экономическую деятельность всей страны в целом,</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но и воздействует на отдельно взятых индивидов.</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В частности, многие ученые</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изучают доверие как</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фактор, оказывающий влияние на процесс принятия</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человеком</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решения начать заниматься предпринимательством.</w:t>
      </w:r>
      <w:r w:rsidRPr="008E4B96">
        <w:rPr>
          <w:rFonts w:ascii="Times New Roman" w:hAnsi="Times New Roman" w:cs="Times New Roman"/>
          <w:sz w:val="24"/>
          <w:szCs w:val="24"/>
        </w:rPr>
        <w:t xml:space="preserve"> </w:t>
      </w:r>
      <w:r w:rsidRPr="00C3396E">
        <w:rPr>
          <w:rFonts w:ascii="Times New Roman" w:hAnsi="Times New Roman" w:cs="Times New Roman"/>
          <w:sz w:val="24"/>
          <w:szCs w:val="24"/>
        </w:rPr>
        <w:t>[</w:t>
      </w:r>
      <w:r>
        <w:rPr>
          <w:rFonts w:ascii="Times New Roman" w:hAnsi="Times New Roman" w:cs="Times New Roman"/>
          <w:sz w:val="24"/>
          <w:szCs w:val="24"/>
        </w:rPr>
        <w:t>Климанова</w:t>
      </w:r>
      <w:r w:rsidRPr="008E4B96">
        <w:rPr>
          <w:rFonts w:ascii="Times New Roman" w:hAnsi="Times New Roman" w:cs="Times New Roman"/>
          <w:sz w:val="24"/>
          <w:szCs w:val="24"/>
        </w:rPr>
        <w:t>, 2019]</w:t>
      </w:r>
      <w:r w:rsidRPr="00C3396E">
        <w:rPr>
          <w:rFonts w:ascii="Times New Roman" w:hAnsi="Times New Roman" w:cs="Times New Roman"/>
          <w:sz w:val="24"/>
          <w:szCs w:val="24"/>
        </w:rPr>
        <w:t>.</w:t>
      </w:r>
    </w:p>
    <w:p w14:paraId="66A03F44"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Если говорить о том, как социальный капитал влияет на работника, когда его уже приняли, то прежде всего важно отметить, что для любой организации выгодно удерживать людей, которые умеют легко создавать социальные связи, однако, важно не количество этих связей, а качество.</w:t>
      </w:r>
    </w:p>
    <w:p w14:paraId="2CA7F68A"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Долгосрочное сотрудничество всегда будет в приоритете, так как при таком взаимодействии больше шанс узнать о новых технологиях, подглядеть у конкурентов, используемые ими ресурсы и применить эти знания для развития своей организации, что ведет к повышению конкурентоспособности организации на рынке. Более того, расширяется база постоянных клиентов и партнеров организации, что положительно влияет на ее имидж и репутацию [Мицкевич, 2009].</w:t>
      </w:r>
    </w:p>
    <w:p w14:paraId="42A9C6A7"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Это достигается за счет того, что становится проще взаимодействовать с партнерами, появляется устойчивость к нервным срывам, высокий уровень социального капитала помогает убрать необходимость осуществления мониторинга за деятельностью партнеров, чем обеспечивает снижение трансакционных издержек.</w:t>
      </w:r>
    </w:p>
    <w:p w14:paraId="0636C931"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 xml:space="preserve">Таким образом, можно сказать, что социальный капитал, а именно наличие множества качественных социальных связей, обеспечивает лучший доступ к информации, а это в условиях ее несовершенства, то есть ограничения ее полноты и отсутствии гарантий достоверности, очень важно. </w:t>
      </w:r>
    </w:p>
    <w:p w14:paraId="7ED10C14"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 xml:space="preserve">Все это ведет к тому, что организация заинтересована в удерживании талантливых и коммуникабельных сотрудников, умеющих выстраивать отношения с партнерами по бизнесу, что ведет к уменьшению текучки кадров, так как организация дорожит своими сотрудниками. </w:t>
      </w:r>
    </w:p>
    <w:p w14:paraId="34C94CB5"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Как мы уже отмечали выше, социальный капитал также позволяет оптимизировать деятельность организации, так как доверительные отношения между руководством и сотрудниками позитивно влияют на повышение эффективности ее управления, а взаимопонимание между работниками одного уровня обеспечивает большую организованность их действий.</w:t>
      </w:r>
    </w:p>
    <w:p w14:paraId="299095E5"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 xml:space="preserve">В связи с чем, помимо того, что благодаря высокому уровню социального капитала в организации уменьшается текучка кадров, упрощается взаимодействие с партнерами, что ведет к увеличению доступности информации, социальный капитал может также </w:t>
      </w:r>
      <w:r w:rsidRPr="008E4B96">
        <w:rPr>
          <w:rFonts w:ascii="Times New Roman" w:hAnsi="Times New Roman" w:cs="Times New Roman"/>
          <w:sz w:val="24"/>
          <w:szCs w:val="24"/>
        </w:rPr>
        <w:lastRenderedPageBreak/>
        <w:t>положительно влиять на производительность труда. Многие ученые считают, что социальный капитал является сильным ее предиктором.</w:t>
      </w:r>
    </w:p>
    <w:p w14:paraId="2AD33960"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Одно из исследований, посвященных данному вопросу, в котором были задействованы сельскохозяйственные рабочие, показало, что производительность была выше у тех, кто выполнял поручения того, с кем он каким-то образом социально связан, причем производительность была выше на целых 17%, что говорит нам о том, что влияние социального капитала на данный показатель весьма существенна [</w:t>
      </w:r>
      <w:proofErr w:type="spellStart"/>
      <w:r w:rsidRPr="008E4B96">
        <w:rPr>
          <w:rFonts w:ascii="Times New Roman" w:hAnsi="Times New Roman" w:cs="Times New Roman"/>
          <w:sz w:val="24"/>
          <w:szCs w:val="24"/>
        </w:rPr>
        <w:t>WorkHuman</w:t>
      </w:r>
      <w:proofErr w:type="spellEnd"/>
      <w:r w:rsidRPr="008E4B96">
        <w:rPr>
          <w:rFonts w:ascii="Times New Roman" w:hAnsi="Times New Roman" w:cs="Times New Roman"/>
          <w:sz w:val="24"/>
          <w:szCs w:val="24"/>
        </w:rPr>
        <w:t>, 2015].</w:t>
      </w:r>
    </w:p>
    <w:p w14:paraId="044CE0C9" w14:textId="77777777" w:rsidR="00B96042" w:rsidRPr="008E4B96" w:rsidRDefault="00B96042" w:rsidP="00B96042">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 xml:space="preserve">Здесь также можно отметить, что в целом социальный капитал может обеспечивать благоприятный климат внутри организации. Это позволяет привлекать и выстраивать долгосрочные отношения с талантливыми и квалифицированными сотрудниками, что является очень важным для ответственного руководителя, о чем мы также уже упоминали ранее. </w:t>
      </w:r>
    </w:p>
    <w:p w14:paraId="3AF368DD" w14:textId="414A25DF" w:rsidR="00DC19E3" w:rsidRPr="002747AD" w:rsidRDefault="00B96042" w:rsidP="00850DAF">
      <w:pPr>
        <w:tabs>
          <w:tab w:val="left" w:pos="1240"/>
        </w:tabs>
        <w:spacing w:line="360" w:lineRule="auto"/>
        <w:ind w:firstLine="709"/>
        <w:jc w:val="both"/>
        <w:rPr>
          <w:rFonts w:ascii="Times New Roman" w:hAnsi="Times New Roman" w:cs="Times New Roman"/>
          <w:sz w:val="24"/>
          <w:szCs w:val="24"/>
        </w:rPr>
      </w:pPr>
      <w:r w:rsidRPr="008E4B96">
        <w:rPr>
          <w:rFonts w:ascii="Times New Roman" w:hAnsi="Times New Roman" w:cs="Times New Roman"/>
          <w:sz w:val="24"/>
          <w:szCs w:val="24"/>
        </w:rPr>
        <w:t xml:space="preserve">Таким образом, мы выяснили, что на экономику социальный капитал может влиять не только, когда рассматривается на макроуровне, когда косвенно оказывает трудно интерпретируемое влияние на макроэкономические показатели, но и на индивидуальном уровне тоже. На данном уровне влияние социального капитала становится значительным еще на стадии поиска работы и закрепляется в ходе выстраивания долгосрочных трудовых отношений с той или иной организацией. Это во многом положительно сказывается на благосостоянии индивида и его удовлетворенностью общественной жизнью. </w:t>
      </w:r>
    </w:p>
    <w:p w14:paraId="350324CE" w14:textId="58D10208" w:rsidR="00A647D3" w:rsidRPr="006C2F30" w:rsidRDefault="00BA042B" w:rsidP="009C4F25">
      <w:pPr>
        <w:tabs>
          <w:tab w:val="left" w:pos="1240"/>
        </w:tabs>
        <w:spacing w:line="360" w:lineRule="auto"/>
        <w:ind w:firstLine="709"/>
        <w:jc w:val="both"/>
        <w:rPr>
          <w:rFonts w:ascii="Times New Roman" w:eastAsiaTheme="minorHAnsi" w:hAnsi="Times New Roman" w:cs="Times New Roman"/>
          <w:sz w:val="24"/>
          <w:szCs w:val="24"/>
          <w:lang w:eastAsia="en-US"/>
        </w:rPr>
      </w:pPr>
      <w:r w:rsidRPr="006C2F30">
        <w:rPr>
          <w:rFonts w:ascii="Times New Roman" w:eastAsiaTheme="minorHAnsi" w:hAnsi="Times New Roman" w:cs="Times New Roman"/>
          <w:sz w:val="24"/>
          <w:szCs w:val="24"/>
          <w:lang w:eastAsia="en-US"/>
        </w:rPr>
        <w:t xml:space="preserve">Однако, мы подробнее остановимся все же на влиянии социального капитала на здоровье населения: физическое, психическое и социальное. Прежде всего это связано с тем, что пандемия в значительной мере оказала негативное влияние на этот индикатор, повышая актуальность и значимость </w:t>
      </w:r>
      <w:r w:rsidR="00DF7594" w:rsidRPr="006C2F30">
        <w:rPr>
          <w:rFonts w:ascii="Times New Roman" w:eastAsiaTheme="minorHAnsi" w:hAnsi="Times New Roman" w:cs="Times New Roman"/>
          <w:sz w:val="24"/>
          <w:szCs w:val="24"/>
          <w:lang w:eastAsia="en-US"/>
        </w:rPr>
        <w:t>решений проблем в сфере здравоохранения, а также возросш</w:t>
      </w:r>
      <w:r w:rsidR="00815B54" w:rsidRPr="006C2F30">
        <w:rPr>
          <w:rFonts w:ascii="Times New Roman" w:eastAsiaTheme="minorHAnsi" w:hAnsi="Times New Roman" w:cs="Times New Roman"/>
          <w:sz w:val="24"/>
          <w:szCs w:val="24"/>
          <w:lang w:eastAsia="en-US"/>
        </w:rPr>
        <w:t xml:space="preserve">ая тревожность, </w:t>
      </w:r>
      <w:r w:rsidR="00675C57">
        <w:rPr>
          <w:rFonts w:ascii="Times New Roman" w:eastAsiaTheme="minorHAnsi" w:hAnsi="Times New Roman" w:cs="Times New Roman"/>
          <w:sz w:val="24"/>
          <w:szCs w:val="24"/>
          <w:lang w:eastAsia="en-US"/>
        </w:rPr>
        <w:t xml:space="preserve">связанная </w:t>
      </w:r>
      <w:r w:rsidR="00815B54" w:rsidRPr="006C2F30">
        <w:rPr>
          <w:rFonts w:ascii="Times New Roman" w:eastAsiaTheme="minorHAnsi" w:hAnsi="Times New Roman" w:cs="Times New Roman"/>
          <w:sz w:val="24"/>
          <w:szCs w:val="24"/>
          <w:lang w:eastAsia="en-US"/>
        </w:rPr>
        <w:t xml:space="preserve">с </w:t>
      </w:r>
      <w:r w:rsidR="00675C57">
        <w:rPr>
          <w:rFonts w:ascii="Times New Roman" w:eastAsiaTheme="minorHAnsi" w:hAnsi="Times New Roman" w:cs="Times New Roman"/>
          <w:sz w:val="24"/>
          <w:szCs w:val="24"/>
          <w:lang w:eastAsia="en-US"/>
        </w:rPr>
        <w:t xml:space="preserve">мониторингом актуальных новостей и </w:t>
      </w:r>
      <w:r w:rsidR="00815B54" w:rsidRPr="006C2F30">
        <w:rPr>
          <w:rFonts w:ascii="Times New Roman" w:eastAsiaTheme="minorHAnsi" w:hAnsi="Times New Roman" w:cs="Times New Roman"/>
          <w:sz w:val="24"/>
          <w:szCs w:val="24"/>
          <w:lang w:eastAsia="en-US"/>
        </w:rPr>
        <w:t xml:space="preserve">переживаниями за близких людей и за себя, приводит нас к выводу о том, что от психического здоровья сейчас </w:t>
      </w:r>
      <w:r w:rsidR="00675C57">
        <w:rPr>
          <w:rFonts w:ascii="Times New Roman" w:eastAsiaTheme="minorHAnsi" w:hAnsi="Times New Roman" w:cs="Times New Roman"/>
          <w:sz w:val="24"/>
          <w:szCs w:val="24"/>
          <w:lang w:eastAsia="en-US"/>
        </w:rPr>
        <w:t xml:space="preserve">как никогда </w:t>
      </w:r>
      <w:r w:rsidR="00815B54" w:rsidRPr="006C2F30">
        <w:rPr>
          <w:rFonts w:ascii="Times New Roman" w:eastAsiaTheme="minorHAnsi" w:hAnsi="Times New Roman" w:cs="Times New Roman"/>
          <w:sz w:val="24"/>
          <w:szCs w:val="24"/>
          <w:lang w:eastAsia="en-US"/>
        </w:rPr>
        <w:t xml:space="preserve">сильно зависит качество жизни населения. </w:t>
      </w:r>
    </w:p>
    <w:p w14:paraId="6479E87D" w14:textId="77777777" w:rsidR="000F7376" w:rsidRPr="00982230" w:rsidRDefault="000F7376" w:rsidP="00BA042B">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p>
    <w:p w14:paraId="378D42D8" w14:textId="77777777" w:rsidR="002747AD" w:rsidRDefault="00E50887" w:rsidP="009C4F25">
      <w:pPr>
        <w:tabs>
          <w:tab w:val="left" w:pos="1240"/>
        </w:tabs>
        <w:spacing w:line="360" w:lineRule="auto"/>
        <w:ind w:firstLine="709"/>
        <w:jc w:val="both"/>
        <w:rPr>
          <w:rFonts w:ascii="Times New Roman" w:eastAsiaTheme="minorHAnsi" w:hAnsi="Times New Roman" w:cs="Times New Roman"/>
          <w:b/>
          <w:bCs/>
          <w:color w:val="000000" w:themeColor="text1"/>
          <w:sz w:val="24"/>
          <w:szCs w:val="24"/>
          <w:lang w:eastAsia="en-US"/>
        </w:rPr>
      </w:pPr>
      <w:r w:rsidRPr="00982230">
        <w:rPr>
          <w:rFonts w:ascii="Times New Roman" w:eastAsiaTheme="minorHAnsi" w:hAnsi="Times New Roman" w:cs="Times New Roman"/>
          <w:b/>
          <w:bCs/>
          <w:color w:val="000000" w:themeColor="text1"/>
          <w:sz w:val="24"/>
          <w:szCs w:val="24"/>
          <w:lang w:eastAsia="en-US"/>
        </w:rPr>
        <w:t xml:space="preserve">Влияние социального капитала на здоровье </w:t>
      </w:r>
    </w:p>
    <w:p w14:paraId="5946E65E" w14:textId="6A14B5BF" w:rsidR="000A3270" w:rsidRPr="002747AD" w:rsidRDefault="00E769DE" w:rsidP="009C4F25">
      <w:pPr>
        <w:tabs>
          <w:tab w:val="left" w:pos="1240"/>
        </w:tabs>
        <w:spacing w:line="360" w:lineRule="auto"/>
        <w:ind w:firstLine="709"/>
        <w:jc w:val="both"/>
        <w:rPr>
          <w:rFonts w:ascii="Times New Roman" w:eastAsiaTheme="minorHAnsi" w:hAnsi="Times New Roman" w:cs="Times New Roman"/>
          <w:b/>
          <w:bCs/>
          <w:color w:val="000000" w:themeColor="text1"/>
          <w:sz w:val="24"/>
          <w:szCs w:val="24"/>
          <w:lang w:eastAsia="en-US"/>
        </w:rPr>
      </w:pPr>
      <w:r w:rsidRPr="00982230">
        <w:rPr>
          <w:rFonts w:ascii="Times New Roman" w:eastAsiaTheme="minorHAnsi" w:hAnsi="Times New Roman" w:cs="Times New Roman"/>
          <w:color w:val="000000" w:themeColor="text1"/>
          <w:sz w:val="24"/>
          <w:szCs w:val="24"/>
          <w:lang w:eastAsia="en-US"/>
        </w:rPr>
        <w:t>Для того чтобы рассматривать влияние социального капитала на здоровье, необходимо понять, какое именно толкование этого термина мы используем, например, по мнению о</w:t>
      </w:r>
      <w:r w:rsidR="009C4F25" w:rsidRPr="00982230">
        <w:rPr>
          <w:rFonts w:ascii="Times New Roman" w:eastAsiaTheme="minorHAnsi" w:hAnsi="Times New Roman" w:cs="Times New Roman"/>
          <w:color w:val="000000" w:themeColor="text1"/>
          <w:sz w:val="24"/>
          <w:szCs w:val="24"/>
          <w:lang w:eastAsia="en-US"/>
        </w:rPr>
        <w:t>рганизаци</w:t>
      </w:r>
      <w:r w:rsidRPr="00982230">
        <w:rPr>
          <w:rFonts w:ascii="Times New Roman" w:eastAsiaTheme="minorHAnsi" w:hAnsi="Times New Roman" w:cs="Times New Roman"/>
          <w:color w:val="000000" w:themeColor="text1"/>
          <w:sz w:val="24"/>
          <w:szCs w:val="24"/>
          <w:lang w:eastAsia="en-US"/>
        </w:rPr>
        <w:t>и</w:t>
      </w:r>
      <w:r w:rsidR="009C4F25" w:rsidRPr="00982230">
        <w:rPr>
          <w:rFonts w:ascii="Times New Roman" w:eastAsiaTheme="minorHAnsi" w:hAnsi="Times New Roman" w:cs="Times New Roman"/>
          <w:color w:val="000000" w:themeColor="text1"/>
          <w:sz w:val="24"/>
          <w:szCs w:val="24"/>
          <w:lang w:eastAsia="en-US"/>
        </w:rPr>
        <w:t xml:space="preserve"> здравоохранения</w:t>
      </w:r>
      <w:r w:rsidR="00982230">
        <w:rPr>
          <w:rFonts w:ascii="Times New Roman" w:eastAsiaTheme="minorHAnsi" w:hAnsi="Times New Roman" w:cs="Times New Roman"/>
          <w:color w:val="000000" w:themeColor="text1"/>
          <w:sz w:val="24"/>
          <w:szCs w:val="24"/>
          <w:lang w:eastAsia="en-US"/>
        </w:rPr>
        <w:t xml:space="preserve"> (1948)</w:t>
      </w:r>
      <w:r w:rsidR="009C4F25" w:rsidRPr="00982230">
        <w:rPr>
          <w:rFonts w:ascii="Times New Roman" w:eastAsiaTheme="minorHAnsi" w:hAnsi="Times New Roman" w:cs="Times New Roman"/>
          <w:color w:val="000000" w:themeColor="text1"/>
          <w:sz w:val="24"/>
          <w:szCs w:val="24"/>
          <w:lang w:eastAsia="en-US"/>
        </w:rPr>
        <w:t xml:space="preserve"> </w:t>
      </w:r>
      <w:r w:rsidRPr="00982230">
        <w:rPr>
          <w:rFonts w:ascii="Times New Roman" w:eastAsiaTheme="minorHAnsi" w:hAnsi="Times New Roman" w:cs="Times New Roman"/>
          <w:color w:val="000000" w:themeColor="text1"/>
          <w:sz w:val="24"/>
          <w:szCs w:val="24"/>
          <w:lang w:eastAsia="en-US"/>
        </w:rPr>
        <w:t xml:space="preserve">– это </w:t>
      </w:r>
      <w:r w:rsidR="00675C57" w:rsidRPr="00982230">
        <w:rPr>
          <w:rFonts w:ascii="Times New Roman" w:eastAsiaTheme="minorHAnsi" w:hAnsi="Times New Roman" w:cs="Times New Roman"/>
          <w:color w:val="000000" w:themeColor="text1"/>
          <w:sz w:val="24"/>
          <w:szCs w:val="24"/>
          <w:lang w:eastAsia="en-US"/>
        </w:rPr>
        <w:t>«</w:t>
      </w:r>
      <w:r w:rsidR="009C4F25" w:rsidRPr="00982230">
        <w:rPr>
          <w:rFonts w:ascii="Times New Roman" w:eastAsiaTheme="minorHAnsi" w:hAnsi="Times New Roman" w:cs="Times New Roman"/>
          <w:color w:val="000000" w:themeColor="text1"/>
          <w:sz w:val="24"/>
          <w:szCs w:val="24"/>
          <w:lang w:eastAsia="en-US"/>
        </w:rPr>
        <w:t>состояние полного физического, психического и социального благополучия</w:t>
      </w:r>
      <w:r w:rsidR="00675C57" w:rsidRPr="00982230">
        <w:rPr>
          <w:rFonts w:ascii="Times New Roman" w:eastAsiaTheme="minorHAnsi" w:hAnsi="Times New Roman" w:cs="Times New Roman"/>
          <w:color w:val="000000" w:themeColor="text1"/>
          <w:sz w:val="24"/>
          <w:szCs w:val="24"/>
          <w:lang w:eastAsia="en-US"/>
        </w:rPr>
        <w:t>»</w:t>
      </w:r>
      <w:r w:rsidRPr="00982230">
        <w:rPr>
          <w:rFonts w:ascii="Times New Roman" w:eastAsiaTheme="minorHAnsi" w:hAnsi="Times New Roman" w:cs="Times New Roman"/>
          <w:color w:val="000000" w:themeColor="text1"/>
          <w:sz w:val="24"/>
          <w:szCs w:val="24"/>
          <w:lang w:eastAsia="en-US"/>
        </w:rPr>
        <w:t>, именно это определение мы и будем использовать, хотя многие и считают достижение такого здоровья скорее утопичной целью.</w:t>
      </w:r>
    </w:p>
    <w:p w14:paraId="115CA60F" w14:textId="08B570DB" w:rsidR="009C4F25" w:rsidRPr="00982230" w:rsidRDefault="00982230"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982230">
        <w:rPr>
          <w:rFonts w:ascii="Times New Roman" w:eastAsiaTheme="minorHAnsi" w:hAnsi="Times New Roman" w:cs="Times New Roman"/>
          <w:color w:val="000000" w:themeColor="text1"/>
          <w:sz w:val="24"/>
          <w:szCs w:val="24"/>
          <w:lang w:eastAsia="en-US"/>
        </w:rPr>
        <w:lastRenderedPageBreak/>
        <w:t xml:space="preserve">Для нас важно, как социальный капитал влияет на показатели здоровья, а это чаще всего: </w:t>
      </w:r>
      <w:r w:rsidR="009C4F25" w:rsidRPr="00982230">
        <w:rPr>
          <w:rFonts w:ascii="Times New Roman" w:eastAsiaTheme="minorHAnsi" w:hAnsi="Times New Roman" w:cs="Times New Roman"/>
          <w:color w:val="000000" w:themeColor="text1"/>
          <w:sz w:val="24"/>
          <w:szCs w:val="24"/>
          <w:lang w:eastAsia="en-US"/>
        </w:rPr>
        <w:t xml:space="preserve">самооценка (общее, физическое и психическое) здоровья и отсутствие хронических заболеваний. </w:t>
      </w:r>
      <w:r w:rsidRPr="00982230">
        <w:rPr>
          <w:rFonts w:ascii="Times New Roman" w:eastAsiaTheme="minorHAnsi" w:hAnsi="Times New Roman" w:cs="Times New Roman"/>
          <w:color w:val="000000" w:themeColor="text1"/>
          <w:sz w:val="24"/>
          <w:szCs w:val="24"/>
          <w:lang w:eastAsia="en-US"/>
        </w:rPr>
        <w:t xml:space="preserve">Чаще всего общее состояние здоровья или самооценка здоровья </w:t>
      </w:r>
      <w:r w:rsidR="000C79F3" w:rsidRPr="00982230">
        <w:rPr>
          <w:rFonts w:ascii="Times New Roman" w:eastAsiaTheme="minorHAnsi" w:hAnsi="Times New Roman" w:cs="Times New Roman"/>
          <w:color w:val="000000" w:themeColor="text1"/>
          <w:sz w:val="24"/>
          <w:szCs w:val="24"/>
          <w:lang w:eastAsia="en-US"/>
        </w:rPr>
        <w:t xml:space="preserve">измеряется с помощью вопроса: </w:t>
      </w:r>
      <w:r w:rsidR="00A135E0" w:rsidRPr="00982230">
        <w:rPr>
          <w:rFonts w:ascii="Times New Roman" w:eastAsiaTheme="minorHAnsi" w:hAnsi="Times New Roman" w:cs="Times New Roman"/>
          <w:color w:val="000000" w:themeColor="text1"/>
          <w:sz w:val="24"/>
          <w:szCs w:val="24"/>
          <w:lang w:eastAsia="en-US"/>
        </w:rPr>
        <w:t>«</w:t>
      </w:r>
      <w:r w:rsidR="000C79F3" w:rsidRPr="00982230">
        <w:rPr>
          <w:rFonts w:ascii="Times New Roman" w:eastAsiaTheme="minorHAnsi" w:hAnsi="Times New Roman" w:cs="Times New Roman"/>
          <w:color w:val="000000" w:themeColor="text1"/>
          <w:sz w:val="24"/>
          <w:szCs w:val="24"/>
          <w:lang w:eastAsia="en-US"/>
        </w:rPr>
        <w:t>В целом, как бы вы описали состояние своего здоровья в эти дни?</w:t>
      </w:r>
      <w:r w:rsidR="00A135E0" w:rsidRPr="00982230">
        <w:rPr>
          <w:rFonts w:ascii="Times New Roman" w:eastAsiaTheme="minorHAnsi" w:hAnsi="Times New Roman" w:cs="Times New Roman"/>
          <w:color w:val="000000" w:themeColor="text1"/>
          <w:sz w:val="24"/>
          <w:szCs w:val="24"/>
          <w:lang w:eastAsia="en-US"/>
        </w:rPr>
        <w:t>»</w:t>
      </w:r>
      <w:r w:rsidR="000C79F3" w:rsidRPr="00982230">
        <w:rPr>
          <w:rFonts w:ascii="Times New Roman" w:eastAsiaTheme="minorHAnsi" w:hAnsi="Times New Roman" w:cs="Times New Roman"/>
          <w:color w:val="000000" w:themeColor="text1"/>
          <w:sz w:val="24"/>
          <w:szCs w:val="24"/>
          <w:lang w:eastAsia="en-US"/>
        </w:rPr>
        <w:t>.</w:t>
      </w:r>
    </w:p>
    <w:p w14:paraId="1CB405AA" w14:textId="14498805" w:rsidR="00F8755F" w:rsidRPr="00982230" w:rsidRDefault="00982230"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982230">
        <w:rPr>
          <w:rFonts w:ascii="Times New Roman" w:eastAsiaTheme="minorHAnsi" w:hAnsi="Times New Roman" w:cs="Times New Roman"/>
          <w:color w:val="000000" w:themeColor="text1"/>
          <w:sz w:val="24"/>
          <w:szCs w:val="24"/>
          <w:lang w:eastAsia="en-US"/>
        </w:rPr>
        <w:t xml:space="preserve">Более того, для оценки здоровья используются индексы, на которые также положительно может влиять социальный капитал, например, на </w:t>
      </w:r>
      <w:r w:rsidR="009C4F25" w:rsidRPr="00982230">
        <w:rPr>
          <w:rFonts w:ascii="Times New Roman" w:eastAsiaTheme="minorHAnsi" w:hAnsi="Times New Roman" w:cs="Times New Roman"/>
          <w:color w:val="000000" w:themeColor="text1"/>
          <w:sz w:val="24"/>
          <w:szCs w:val="24"/>
          <w:lang w:eastAsia="en-US"/>
        </w:rPr>
        <w:t xml:space="preserve">продолжительность жизни, </w:t>
      </w:r>
      <w:r w:rsidRPr="00982230">
        <w:rPr>
          <w:rFonts w:ascii="Times New Roman" w:eastAsiaTheme="minorHAnsi" w:hAnsi="Times New Roman" w:cs="Times New Roman"/>
          <w:color w:val="000000" w:themeColor="text1"/>
          <w:sz w:val="24"/>
          <w:szCs w:val="24"/>
          <w:lang w:eastAsia="en-US"/>
        </w:rPr>
        <w:t xml:space="preserve">на </w:t>
      </w:r>
      <w:r w:rsidR="009C4F25" w:rsidRPr="00982230">
        <w:rPr>
          <w:rFonts w:ascii="Times New Roman" w:eastAsiaTheme="minorHAnsi" w:hAnsi="Times New Roman" w:cs="Times New Roman"/>
          <w:color w:val="000000" w:themeColor="text1"/>
          <w:sz w:val="24"/>
          <w:szCs w:val="24"/>
          <w:lang w:eastAsia="en-US"/>
        </w:rPr>
        <w:t>ожидаем</w:t>
      </w:r>
      <w:r w:rsidRPr="00982230">
        <w:rPr>
          <w:rFonts w:ascii="Times New Roman" w:eastAsiaTheme="minorHAnsi" w:hAnsi="Times New Roman" w:cs="Times New Roman"/>
          <w:color w:val="000000" w:themeColor="text1"/>
          <w:sz w:val="24"/>
          <w:szCs w:val="24"/>
          <w:lang w:eastAsia="en-US"/>
        </w:rPr>
        <w:t>ую</w:t>
      </w:r>
      <w:r w:rsidR="009C4F25" w:rsidRPr="00982230">
        <w:rPr>
          <w:rFonts w:ascii="Times New Roman" w:eastAsiaTheme="minorHAnsi" w:hAnsi="Times New Roman" w:cs="Times New Roman"/>
          <w:color w:val="000000" w:themeColor="text1"/>
          <w:sz w:val="24"/>
          <w:szCs w:val="24"/>
          <w:lang w:eastAsia="en-US"/>
        </w:rPr>
        <w:t xml:space="preserve"> продолжительность жизни или общие показатели смертности и смертности от конкретных </w:t>
      </w:r>
      <w:r w:rsidRPr="00982230">
        <w:rPr>
          <w:rFonts w:ascii="Times New Roman" w:eastAsiaTheme="minorHAnsi" w:hAnsi="Times New Roman" w:cs="Times New Roman"/>
          <w:color w:val="000000" w:themeColor="text1"/>
          <w:sz w:val="24"/>
          <w:szCs w:val="24"/>
          <w:lang w:eastAsia="en-US"/>
        </w:rPr>
        <w:t xml:space="preserve">заболеваний и других </w:t>
      </w:r>
      <w:r w:rsidR="009C4F25" w:rsidRPr="00982230">
        <w:rPr>
          <w:rFonts w:ascii="Times New Roman" w:eastAsiaTheme="minorHAnsi" w:hAnsi="Times New Roman" w:cs="Times New Roman"/>
          <w:color w:val="000000" w:themeColor="text1"/>
          <w:sz w:val="24"/>
          <w:szCs w:val="24"/>
          <w:lang w:eastAsia="en-US"/>
        </w:rPr>
        <w:t>причин</w:t>
      </w:r>
      <w:r w:rsidR="00E460D3" w:rsidRPr="00982230">
        <w:rPr>
          <w:rFonts w:ascii="Times New Roman" w:eastAsiaTheme="minorHAnsi" w:hAnsi="Times New Roman" w:cs="Times New Roman"/>
          <w:color w:val="000000" w:themeColor="text1"/>
          <w:sz w:val="24"/>
          <w:szCs w:val="24"/>
          <w:lang w:eastAsia="en-US"/>
        </w:rPr>
        <w:t xml:space="preserve">. </w:t>
      </w:r>
    </w:p>
    <w:p w14:paraId="7CF4B865" w14:textId="5141EAB7" w:rsidR="00111EFF" w:rsidRPr="00111EFF" w:rsidRDefault="00111EFF" w:rsidP="00111EFF">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111EFF">
        <w:rPr>
          <w:rFonts w:ascii="Times New Roman" w:eastAsiaTheme="minorHAnsi" w:hAnsi="Times New Roman" w:cs="Times New Roman"/>
          <w:color w:val="000000" w:themeColor="text1"/>
          <w:sz w:val="24"/>
          <w:szCs w:val="24"/>
          <w:lang w:eastAsia="en-US"/>
        </w:rPr>
        <w:t xml:space="preserve">Сама концепция социального капитала была введена в сферу здравоохранения </w:t>
      </w:r>
      <w:proofErr w:type="spellStart"/>
      <w:r w:rsidRPr="00111EFF">
        <w:rPr>
          <w:rFonts w:ascii="Times New Roman" w:eastAsiaTheme="minorHAnsi" w:hAnsi="Times New Roman" w:cs="Times New Roman"/>
          <w:color w:val="000000" w:themeColor="text1"/>
          <w:sz w:val="24"/>
          <w:szCs w:val="24"/>
          <w:lang w:eastAsia="en-US"/>
        </w:rPr>
        <w:t>Уилкинсоном</w:t>
      </w:r>
      <w:proofErr w:type="spellEnd"/>
      <w:r w:rsidRPr="00111EFF">
        <w:rPr>
          <w:rFonts w:ascii="Times New Roman" w:eastAsiaTheme="minorHAnsi" w:hAnsi="Times New Roman" w:cs="Times New Roman"/>
          <w:color w:val="000000" w:themeColor="text1"/>
          <w:sz w:val="24"/>
          <w:szCs w:val="24"/>
          <w:lang w:eastAsia="en-US"/>
        </w:rPr>
        <w:t xml:space="preserve"> (1996) в результате обнаружения взаимосвязи социального доверия и смертности в США. Данное влияние было доказано на примере неравенства, </w:t>
      </w:r>
      <w:proofErr w:type="spellStart"/>
      <w:r w:rsidRPr="00111EFF">
        <w:rPr>
          <w:rFonts w:ascii="Times New Roman" w:eastAsiaTheme="minorHAnsi" w:hAnsi="Times New Roman" w:cs="Times New Roman"/>
          <w:color w:val="000000" w:themeColor="text1"/>
          <w:sz w:val="24"/>
          <w:szCs w:val="24"/>
          <w:lang w:eastAsia="en-US"/>
        </w:rPr>
        <w:t>котороые</w:t>
      </w:r>
      <w:proofErr w:type="spellEnd"/>
      <w:r w:rsidRPr="00111EFF">
        <w:rPr>
          <w:rFonts w:ascii="Times New Roman" w:eastAsiaTheme="minorHAnsi" w:hAnsi="Times New Roman" w:cs="Times New Roman"/>
          <w:color w:val="000000" w:themeColor="text1"/>
          <w:sz w:val="24"/>
          <w:szCs w:val="24"/>
          <w:lang w:eastAsia="en-US"/>
        </w:rPr>
        <w:t xml:space="preserve"> снижает доверие, что влечет за собой негативные последствия, связанные со здоровьем. </w:t>
      </w:r>
    </w:p>
    <w:p w14:paraId="0D247828" w14:textId="0A125A4C" w:rsidR="009C4F25" w:rsidRPr="000C06D8" w:rsidRDefault="00111EFF"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111EFF">
        <w:rPr>
          <w:rFonts w:ascii="Times New Roman" w:eastAsiaTheme="minorHAnsi" w:hAnsi="Times New Roman" w:cs="Times New Roman"/>
          <w:color w:val="000000" w:themeColor="text1"/>
          <w:sz w:val="24"/>
          <w:szCs w:val="24"/>
          <w:lang w:eastAsia="en-US"/>
        </w:rPr>
        <w:t xml:space="preserve">Современные исследования социального капитала часто ссылаются на Дюркгейма, который проследил взаимосвязь социальной интеграции и уровня самоубийств, причем эта взаимосвязь оказалась обратно пропорциональна, после этого социальный капитал стали связывать не только с физическим, но и с психическим здоровьем на всех уровнях. </w:t>
      </w:r>
      <w:r w:rsidR="00BC2278" w:rsidRPr="00111EFF">
        <w:rPr>
          <w:rFonts w:ascii="Times New Roman" w:eastAsiaTheme="minorHAnsi" w:hAnsi="Times New Roman" w:cs="Times New Roman"/>
          <w:color w:val="000000" w:themeColor="text1"/>
          <w:sz w:val="24"/>
          <w:szCs w:val="24"/>
          <w:lang w:eastAsia="en-US"/>
        </w:rPr>
        <w:t>[</w:t>
      </w:r>
      <w:proofErr w:type="spellStart"/>
      <w:r w:rsidR="009C4F25" w:rsidRPr="00111EFF">
        <w:rPr>
          <w:rFonts w:ascii="Times New Roman" w:eastAsiaTheme="minorHAnsi" w:hAnsi="Times New Roman" w:cs="Times New Roman"/>
          <w:color w:val="000000" w:themeColor="text1"/>
          <w:sz w:val="24"/>
          <w:szCs w:val="24"/>
          <w:lang w:eastAsia="en-US"/>
        </w:rPr>
        <w:t>Almedom</w:t>
      </w:r>
      <w:proofErr w:type="spellEnd"/>
      <w:r w:rsidR="009C4F25" w:rsidRPr="00111EFF">
        <w:rPr>
          <w:rFonts w:ascii="Times New Roman" w:eastAsiaTheme="minorHAnsi" w:hAnsi="Times New Roman" w:cs="Times New Roman"/>
          <w:color w:val="000000" w:themeColor="text1"/>
          <w:sz w:val="24"/>
          <w:szCs w:val="24"/>
          <w:lang w:eastAsia="en-US"/>
        </w:rPr>
        <w:t xml:space="preserve">, </w:t>
      </w:r>
      <w:r w:rsidR="009C4F25" w:rsidRPr="000C06D8">
        <w:rPr>
          <w:rFonts w:ascii="Times New Roman" w:eastAsiaTheme="minorHAnsi" w:hAnsi="Times New Roman" w:cs="Times New Roman"/>
          <w:color w:val="000000" w:themeColor="text1"/>
          <w:sz w:val="24"/>
          <w:szCs w:val="24"/>
          <w:lang w:eastAsia="en-US"/>
        </w:rPr>
        <w:t xml:space="preserve">2005; </w:t>
      </w:r>
      <w:proofErr w:type="spellStart"/>
      <w:r w:rsidR="009C4F25" w:rsidRPr="000C06D8">
        <w:rPr>
          <w:rFonts w:ascii="Times New Roman" w:eastAsiaTheme="minorHAnsi" w:hAnsi="Times New Roman" w:cs="Times New Roman"/>
          <w:color w:val="000000" w:themeColor="text1"/>
          <w:sz w:val="24"/>
          <w:szCs w:val="24"/>
          <w:lang w:eastAsia="en-US"/>
        </w:rPr>
        <w:t>Nyqvist</w:t>
      </w:r>
      <w:proofErr w:type="spellEnd"/>
      <w:r w:rsidR="009C4F25" w:rsidRPr="000C06D8">
        <w:rPr>
          <w:rFonts w:ascii="Times New Roman" w:eastAsiaTheme="minorHAnsi" w:hAnsi="Times New Roman" w:cs="Times New Roman"/>
          <w:color w:val="000000" w:themeColor="text1"/>
          <w:sz w:val="24"/>
          <w:szCs w:val="24"/>
          <w:lang w:eastAsia="en-US"/>
        </w:rPr>
        <w:t xml:space="preserve">, 2005; </w:t>
      </w:r>
      <w:proofErr w:type="spellStart"/>
      <w:r w:rsidR="009C4F25" w:rsidRPr="000C06D8">
        <w:rPr>
          <w:rFonts w:ascii="Times New Roman" w:eastAsiaTheme="minorHAnsi" w:hAnsi="Times New Roman" w:cs="Times New Roman"/>
          <w:color w:val="000000" w:themeColor="text1"/>
          <w:sz w:val="24"/>
          <w:szCs w:val="24"/>
          <w:lang w:eastAsia="en-US"/>
        </w:rPr>
        <w:t>Islam</w:t>
      </w:r>
      <w:proofErr w:type="spellEnd"/>
      <w:r w:rsidR="009C4F25" w:rsidRPr="000C06D8">
        <w:rPr>
          <w:rFonts w:ascii="Times New Roman" w:eastAsiaTheme="minorHAnsi" w:hAnsi="Times New Roman" w:cs="Times New Roman"/>
          <w:color w:val="000000" w:themeColor="text1"/>
          <w:sz w:val="24"/>
          <w:szCs w:val="24"/>
          <w:lang w:eastAsia="en-US"/>
        </w:rPr>
        <w:t xml:space="preserve"> </w:t>
      </w:r>
      <w:proofErr w:type="spellStart"/>
      <w:r w:rsidR="009C4F25" w:rsidRPr="000C06D8">
        <w:rPr>
          <w:rFonts w:ascii="Times New Roman" w:eastAsiaTheme="minorHAnsi" w:hAnsi="Times New Roman" w:cs="Times New Roman"/>
          <w:color w:val="000000" w:themeColor="text1"/>
          <w:sz w:val="24"/>
          <w:szCs w:val="24"/>
          <w:lang w:eastAsia="en-US"/>
        </w:rPr>
        <w:t>et</w:t>
      </w:r>
      <w:proofErr w:type="spellEnd"/>
      <w:r w:rsidR="009C4F25" w:rsidRPr="000C06D8">
        <w:rPr>
          <w:rFonts w:ascii="Times New Roman" w:eastAsiaTheme="minorHAnsi" w:hAnsi="Times New Roman" w:cs="Times New Roman"/>
          <w:color w:val="000000" w:themeColor="text1"/>
          <w:sz w:val="24"/>
          <w:szCs w:val="24"/>
          <w:lang w:eastAsia="en-US"/>
        </w:rPr>
        <w:t xml:space="preserve"> </w:t>
      </w:r>
      <w:proofErr w:type="spellStart"/>
      <w:r w:rsidR="009C4F25" w:rsidRPr="000C06D8">
        <w:rPr>
          <w:rFonts w:ascii="Times New Roman" w:eastAsiaTheme="minorHAnsi" w:hAnsi="Times New Roman" w:cs="Times New Roman"/>
          <w:color w:val="000000" w:themeColor="text1"/>
          <w:sz w:val="24"/>
          <w:szCs w:val="24"/>
          <w:lang w:eastAsia="en-US"/>
        </w:rPr>
        <w:t>al</w:t>
      </w:r>
      <w:proofErr w:type="spellEnd"/>
      <w:r w:rsidR="009C4F25" w:rsidRPr="000C06D8">
        <w:rPr>
          <w:rFonts w:ascii="Times New Roman" w:eastAsiaTheme="minorHAnsi" w:hAnsi="Times New Roman" w:cs="Times New Roman"/>
          <w:color w:val="000000" w:themeColor="text1"/>
          <w:sz w:val="24"/>
          <w:szCs w:val="24"/>
          <w:lang w:eastAsia="en-US"/>
        </w:rPr>
        <w:t>., 2006</w:t>
      </w:r>
      <w:r w:rsidRPr="00B96042">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 xml:space="preserve"> </w:t>
      </w:r>
    </w:p>
    <w:p w14:paraId="4CFF0F9D" w14:textId="61141441" w:rsidR="009C4F25" w:rsidRPr="000C06D8" w:rsidRDefault="009C4F25"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0C06D8">
        <w:rPr>
          <w:rFonts w:ascii="Times New Roman" w:eastAsiaTheme="minorHAnsi" w:hAnsi="Times New Roman" w:cs="Times New Roman"/>
          <w:color w:val="000000" w:themeColor="text1"/>
          <w:sz w:val="24"/>
          <w:szCs w:val="24"/>
          <w:lang w:eastAsia="en-US"/>
        </w:rPr>
        <w:t xml:space="preserve">На индивидуальном уровне анализа Роуз (2000) показал, что социальный капитал был связан с лучшей самооценкой здоровья в России. </w:t>
      </w:r>
      <w:proofErr w:type="spellStart"/>
      <w:r w:rsidRPr="000C06D8">
        <w:rPr>
          <w:rFonts w:ascii="Times New Roman" w:eastAsiaTheme="minorHAnsi" w:hAnsi="Times New Roman" w:cs="Times New Roman"/>
          <w:color w:val="000000" w:themeColor="text1"/>
          <w:sz w:val="24"/>
          <w:szCs w:val="24"/>
          <w:lang w:eastAsia="en-US"/>
        </w:rPr>
        <w:t>Hyyppa</w:t>
      </w:r>
      <w:proofErr w:type="spellEnd"/>
      <w:r w:rsidRPr="000C06D8">
        <w:rPr>
          <w:rFonts w:ascii="Times New Roman" w:eastAsiaTheme="minorHAnsi" w:hAnsi="Times New Roman" w:cs="Times New Roman"/>
          <w:color w:val="000000" w:themeColor="text1"/>
          <w:sz w:val="24"/>
          <w:szCs w:val="24"/>
          <w:lang w:eastAsia="en-US"/>
        </w:rPr>
        <w:t xml:space="preserve"> и </w:t>
      </w:r>
      <w:proofErr w:type="spellStart"/>
      <w:r w:rsidRPr="000C06D8">
        <w:rPr>
          <w:rFonts w:ascii="Times New Roman" w:eastAsiaTheme="minorHAnsi" w:hAnsi="Times New Roman" w:cs="Times New Roman"/>
          <w:color w:val="000000" w:themeColor="text1"/>
          <w:sz w:val="24"/>
          <w:szCs w:val="24"/>
          <w:lang w:eastAsia="en-US"/>
        </w:rPr>
        <w:t>Miki</w:t>
      </w:r>
      <w:proofErr w:type="spellEnd"/>
      <w:r w:rsidRPr="000C06D8">
        <w:rPr>
          <w:rFonts w:ascii="Times New Roman" w:eastAsiaTheme="minorHAnsi" w:hAnsi="Times New Roman" w:cs="Times New Roman"/>
          <w:color w:val="000000" w:themeColor="text1"/>
          <w:sz w:val="24"/>
          <w:szCs w:val="24"/>
          <w:lang w:eastAsia="en-US"/>
        </w:rPr>
        <w:t xml:space="preserve"> (2001) аналогичным образом обнаружили положительную связь между социальным капиталом на индивидуальном уровне и самооценкой здоровья в Финляндии.</w:t>
      </w:r>
    </w:p>
    <w:p w14:paraId="13FB31AE" w14:textId="0A1F9853" w:rsidR="004C5ACA" w:rsidRPr="000C06D8" w:rsidRDefault="009C4F25"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0C06D8">
        <w:rPr>
          <w:rFonts w:ascii="Times New Roman" w:eastAsiaTheme="minorHAnsi" w:hAnsi="Times New Roman" w:cs="Times New Roman"/>
          <w:color w:val="000000" w:themeColor="text1"/>
          <w:sz w:val="24"/>
          <w:szCs w:val="24"/>
          <w:lang w:eastAsia="en-US"/>
        </w:rPr>
        <w:t xml:space="preserve">Социальный капитал также связан с различными видами поведения, связанными со здоровьем, такими как курение, физическая активность в свободное время и диетические привычки </w:t>
      </w:r>
      <w:r w:rsidR="00BC2278" w:rsidRPr="000C06D8">
        <w:rPr>
          <w:rFonts w:ascii="Times New Roman" w:eastAsiaTheme="minorHAnsi" w:hAnsi="Times New Roman" w:cs="Times New Roman"/>
          <w:color w:val="000000" w:themeColor="text1"/>
          <w:sz w:val="24"/>
          <w:szCs w:val="24"/>
          <w:lang w:eastAsia="en-US"/>
        </w:rPr>
        <w:t>[</w:t>
      </w:r>
      <w:proofErr w:type="spellStart"/>
      <w:r w:rsidRPr="000C06D8">
        <w:rPr>
          <w:rFonts w:ascii="Times New Roman" w:eastAsiaTheme="minorHAnsi" w:hAnsi="Times New Roman" w:cs="Times New Roman"/>
          <w:color w:val="000000" w:themeColor="text1"/>
          <w:sz w:val="24"/>
          <w:szCs w:val="24"/>
          <w:lang w:eastAsia="en-US"/>
        </w:rPr>
        <w:t>Trieber</w:t>
      </w:r>
      <w:proofErr w:type="spellEnd"/>
      <w:r w:rsidRPr="000C06D8">
        <w:rPr>
          <w:rFonts w:ascii="Times New Roman" w:eastAsiaTheme="minorHAnsi" w:hAnsi="Times New Roman" w:cs="Times New Roman"/>
          <w:color w:val="000000" w:themeColor="text1"/>
          <w:sz w:val="24"/>
          <w:szCs w:val="24"/>
          <w:lang w:eastAsia="en-US"/>
        </w:rPr>
        <w:t xml:space="preserve"> </w:t>
      </w:r>
      <w:proofErr w:type="spellStart"/>
      <w:r w:rsidRPr="000C06D8">
        <w:rPr>
          <w:rFonts w:ascii="Times New Roman" w:eastAsiaTheme="minorHAnsi" w:hAnsi="Times New Roman" w:cs="Times New Roman"/>
          <w:color w:val="000000" w:themeColor="text1"/>
          <w:sz w:val="24"/>
          <w:szCs w:val="24"/>
          <w:lang w:eastAsia="en-US"/>
        </w:rPr>
        <w:t>et</w:t>
      </w:r>
      <w:proofErr w:type="spellEnd"/>
      <w:r w:rsidRPr="000C06D8">
        <w:rPr>
          <w:rFonts w:ascii="Times New Roman" w:eastAsiaTheme="minorHAnsi" w:hAnsi="Times New Roman" w:cs="Times New Roman"/>
          <w:color w:val="000000" w:themeColor="text1"/>
          <w:sz w:val="24"/>
          <w:szCs w:val="24"/>
          <w:lang w:eastAsia="en-US"/>
        </w:rPr>
        <w:t xml:space="preserve"> </w:t>
      </w:r>
      <w:proofErr w:type="spellStart"/>
      <w:r w:rsidRPr="000C06D8">
        <w:rPr>
          <w:rFonts w:ascii="Times New Roman" w:eastAsiaTheme="minorHAnsi" w:hAnsi="Times New Roman" w:cs="Times New Roman"/>
          <w:color w:val="000000" w:themeColor="text1"/>
          <w:sz w:val="24"/>
          <w:szCs w:val="24"/>
          <w:lang w:eastAsia="en-US"/>
        </w:rPr>
        <w:t>al</w:t>
      </w:r>
      <w:proofErr w:type="spellEnd"/>
      <w:r w:rsidRPr="000C06D8">
        <w:rPr>
          <w:rFonts w:ascii="Times New Roman" w:eastAsiaTheme="minorHAnsi" w:hAnsi="Times New Roman" w:cs="Times New Roman"/>
          <w:color w:val="000000" w:themeColor="text1"/>
          <w:sz w:val="24"/>
          <w:szCs w:val="24"/>
          <w:lang w:eastAsia="en-US"/>
        </w:rPr>
        <w:t xml:space="preserve">., 1991; </w:t>
      </w:r>
      <w:proofErr w:type="spellStart"/>
      <w:r w:rsidRPr="000C06D8">
        <w:rPr>
          <w:rFonts w:ascii="Times New Roman" w:eastAsiaTheme="minorHAnsi" w:hAnsi="Times New Roman" w:cs="Times New Roman"/>
          <w:color w:val="000000" w:themeColor="text1"/>
          <w:sz w:val="24"/>
          <w:szCs w:val="24"/>
          <w:lang w:eastAsia="en-US"/>
        </w:rPr>
        <w:t>Lindstrom</w:t>
      </w:r>
      <w:proofErr w:type="spellEnd"/>
      <w:r w:rsidRPr="000C06D8">
        <w:rPr>
          <w:rFonts w:ascii="Times New Roman" w:eastAsiaTheme="minorHAnsi" w:hAnsi="Times New Roman" w:cs="Times New Roman"/>
          <w:color w:val="000000" w:themeColor="text1"/>
          <w:sz w:val="24"/>
          <w:szCs w:val="24"/>
          <w:lang w:eastAsia="en-US"/>
        </w:rPr>
        <w:t xml:space="preserve"> </w:t>
      </w:r>
      <w:proofErr w:type="spellStart"/>
      <w:r w:rsidRPr="000C06D8">
        <w:rPr>
          <w:rFonts w:ascii="Times New Roman" w:eastAsiaTheme="minorHAnsi" w:hAnsi="Times New Roman" w:cs="Times New Roman"/>
          <w:color w:val="000000" w:themeColor="text1"/>
          <w:sz w:val="24"/>
          <w:szCs w:val="24"/>
          <w:lang w:eastAsia="en-US"/>
        </w:rPr>
        <w:t>et</w:t>
      </w:r>
      <w:proofErr w:type="spellEnd"/>
      <w:r w:rsidRPr="000C06D8">
        <w:rPr>
          <w:rFonts w:ascii="Times New Roman" w:eastAsiaTheme="minorHAnsi" w:hAnsi="Times New Roman" w:cs="Times New Roman"/>
          <w:color w:val="000000" w:themeColor="text1"/>
          <w:sz w:val="24"/>
          <w:szCs w:val="24"/>
          <w:lang w:eastAsia="en-US"/>
        </w:rPr>
        <w:t xml:space="preserve"> </w:t>
      </w:r>
      <w:proofErr w:type="spellStart"/>
      <w:r w:rsidRPr="000C06D8">
        <w:rPr>
          <w:rFonts w:ascii="Times New Roman" w:eastAsiaTheme="minorHAnsi" w:hAnsi="Times New Roman" w:cs="Times New Roman"/>
          <w:color w:val="000000" w:themeColor="text1"/>
          <w:sz w:val="24"/>
          <w:szCs w:val="24"/>
          <w:lang w:eastAsia="en-US"/>
        </w:rPr>
        <w:t>al</w:t>
      </w:r>
      <w:proofErr w:type="spellEnd"/>
      <w:r w:rsidRPr="000C06D8">
        <w:rPr>
          <w:rFonts w:ascii="Times New Roman" w:eastAsiaTheme="minorHAnsi" w:hAnsi="Times New Roman" w:cs="Times New Roman"/>
          <w:color w:val="000000" w:themeColor="text1"/>
          <w:sz w:val="24"/>
          <w:szCs w:val="24"/>
          <w:lang w:eastAsia="en-US"/>
        </w:rPr>
        <w:t xml:space="preserve">., 2000; 2001; </w:t>
      </w:r>
      <w:proofErr w:type="spellStart"/>
      <w:r w:rsidRPr="000C06D8">
        <w:rPr>
          <w:rFonts w:ascii="Times New Roman" w:eastAsiaTheme="minorHAnsi" w:hAnsi="Times New Roman" w:cs="Times New Roman"/>
          <w:color w:val="000000" w:themeColor="text1"/>
          <w:sz w:val="24"/>
          <w:szCs w:val="24"/>
          <w:lang w:eastAsia="en-US"/>
        </w:rPr>
        <w:t>Poortinga</w:t>
      </w:r>
      <w:proofErr w:type="spellEnd"/>
      <w:r w:rsidRPr="000C06D8">
        <w:rPr>
          <w:rFonts w:ascii="Times New Roman" w:eastAsiaTheme="minorHAnsi" w:hAnsi="Times New Roman" w:cs="Times New Roman"/>
          <w:color w:val="000000" w:themeColor="text1"/>
          <w:sz w:val="24"/>
          <w:szCs w:val="24"/>
          <w:lang w:eastAsia="en-US"/>
        </w:rPr>
        <w:t>, 2006</w:t>
      </w:r>
      <w:r w:rsidR="00BC2278" w:rsidRPr="000C06D8">
        <w:rPr>
          <w:rFonts w:ascii="Times New Roman" w:eastAsiaTheme="minorHAnsi" w:hAnsi="Times New Roman" w:cs="Times New Roman"/>
          <w:color w:val="000000" w:themeColor="text1"/>
          <w:sz w:val="24"/>
          <w:szCs w:val="24"/>
          <w:lang w:eastAsia="en-US"/>
        </w:rPr>
        <w:t>]</w:t>
      </w:r>
      <w:r w:rsidR="004C5ACA" w:rsidRPr="000C06D8">
        <w:rPr>
          <w:rFonts w:ascii="Times New Roman" w:eastAsiaTheme="minorHAnsi" w:hAnsi="Times New Roman" w:cs="Times New Roman"/>
          <w:color w:val="000000" w:themeColor="text1"/>
          <w:sz w:val="24"/>
          <w:szCs w:val="24"/>
          <w:lang w:eastAsia="en-US"/>
        </w:rPr>
        <w:t>. С одной стороны, это связано с тем, что если у человека много социальных связей, то у него больше вариантов проведения досуга и получения положительных эмоций, с другой стороны, это связано с таким элементом социального капитала, как социальные нормы</w:t>
      </w:r>
      <w:r w:rsidR="000C06D8">
        <w:rPr>
          <w:rFonts w:ascii="Times New Roman" w:eastAsiaTheme="minorHAnsi" w:hAnsi="Times New Roman" w:cs="Times New Roman"/>
          <w:color w:val="000000" w:themeColor="text1"/>
          <w:sz w:val="24"/>
          <w:szCs w:val="24"/>
          <w:lang w:eastAsia="en-US"/>
        </w:rPr>
        <w:t xml:space="preserve">. </w:t>
      </w:r>
      <w:r w:rsidR="000C06D8" w:rsidRPr="000C06D8">
        <w:rPr>
          <w:rFonts w:ascii="Times New Roman" w:eastAsiaTheme="minorHAnsi" w:hAnsi="Times New Roman" w:cs="Times New Roman"/>
          <w:color w:val="000000" w:themeColor="text1"/>
          <w:sz w:val="24"/>
          <w:szCs w:val="24"/>
          <w:lang w:eastAsia="en-US"/>
        </w:rPr>
        <w:t xml:space="preserve">Социальный капитал может оказывать положительное воздействие на здоровье </w:t>
      </w:r>
      <w:bookmarkStart w:id="12" w:name="_Hlk102052100"/>
      <w:r w:rsidR="000C06D8" w:rsidRPr="000C06D8">
        <w:rPr>
          <w:rFonts w:ascii="Times New Roman" w:eastAsiaTheme="minorHAnsi" w:hAnsi="Times New Roman" w:cs="Times New Roman"/>
          <w:color w:val="000000" w:themeColor="text1"/>
          <w:sz w:val="24"/>
          <w:szCs w:val="24"/>
          <w:lang w:eastAsia="en-US"/>
        </w:rPr>
        <w:t xml:space="preserve">посредством распространения и принятия в обществе норм здорового образа жизни </w:t>
      </w:r>
      <w:bookmarkEnd w:id="12"/>
      <w:r w:rsidR="000C06D8" w:rsidRPr="000C06D8">
        <w:rPr>
          <w:rFonts w:ascii="Times New Roman" w:eastAsiaTheme="minorHAnsi" w:hAnsi="Times New Roman" w:cs="Times New Roman"/>
          <w:color w:val="000000" w:themeColor="text1"/>
          <w:sz w:val="24"/>
          <w:szCs w:val="24"/>
          <w:lang w:eastAsia="en-US"/>
        </w:rPr>
        <w:t>[</w:t>
      </w:r>
      <w:proofErr w:type="spellStart"/>
      <w:r w:rsidR="000C06D8" w:rsidRPr="000C06D8">
        <w:rPr>
          <w:rFonts w:ascii="Times New Roman" w:eastAsiaTheme="minorHAnsi" w:hAnsi="Times New Roman" w:cs="Times New Roman"/>
          <w:color w:val="000000" w:themeColor="text1"/>
          <w:sz w:val="24"/>
          <w:szCs w:val="24"/>
          <w:lang w:eastAsia="en-US"/>
        </w:rPr>
        <w:t>Kawachi</w:t>
      </w:r>
      <w:proofErr w:type="spellEnd"/>
      <w:r w:rsidR="000C06D8" w:rsidRPr="000C06D8">
        <w:rPr>
          <w:rFonts w:ascii="Times New Roman" w:eastAsiaTheme="minorHAnsi" w:hAnsi="Times New Roman" w:cs="Times New Roman"/>
          <w:color w:val="000000" w:themeColor="text1"/>
          <w:sz w:val="24"/>
          <w:szCs w:val="24"/>
          <w:lang w:eastAsia="en-US"/>
        </w:rPr>
        <w:t xml:space="preserve"> </w:t>
      </w:r>
      <w:proofErr w:type="spellStart"/>
      <w:r w:rsidR="000C06D8" w:rsidRPr="000C06D8">
        <w:rPr>
          <w:rFonts w:ascii="Times New Roman" w:eastAsiaTheme="minorHAnsi" w:hAnsi="Times New Roman" w:cs="Times New Roman"/>
          <w:color w:val="000000" w:themeColor="text1"/>
          <w:sz w:val="24"/>
          <w:szCs w:val="24"/>
          <w:lang w:eastAsia="en-US"/>
        </w:rPr>
        <w:t>et</w:t>
      </w:r>
      <w:proofErr w:type="spellEnd"/>
      <w:r w:rsidR="000C06D8" w:rsidRPr="000C06D8">
        <w:rPr>
          <w:rFonts w:ascii="Times New Roman" w:eastAsiaTheme="minorHAnsi" w:hAnsi="Times New Roman" w:cs="Times New Roman"/>
          <w:color w:val="000000" w:themeColor="text1"/>
          <w:sz w:val="24"/>
          <w:szCs w:val="24"/>
          <w:lang w:eastAsia="en-US"/>
        </w:rPr>
        <w:t xml:space="preserve"> </w:t>
      </w:r>
      <w:proofErr w:type="spellStart"/>
      <w:r w:rsidR="000C06D8" w:rsidRPr="000C06D8">
        <w:rPr>
          <w:rFonts w:ascii="Times New Roman" w:eastAsiaTheme="minorHAnsi" w:hAnsi="Times New Roman" w:cs="Times New Roman"/>
          <w:color w:val="000000" w:themeColor="text1"/>
          <w:sz w:val="24"/>
          <w:szCs w:val="24"/>
          <w:lang w:eastAsia="en-US"/>
        </w:rPr>
        <w:t>al</w:t>
      </w:r>
      <w:proofErr w:type="spellEnd"/>
      <w:r w:rsidR="000C06D8" w:rsidRPr="000C06D8">
        <w:rPr>
          <w:rFonts w:ascii="Times New Roman" w:eastAsiaTheme="minorHAnsi" w:hAnsi="Times New Roman" w:cs="Times New Roman"/>
          <w:color w:val="000000" w:themeColor="text1"/>
          <w:sz w:val="24"/>
          <w:szCs w:val="24"/>
          <w:lang w:eastAsia="en-US"/>
        </w:rPr>
        <w:t>., 1999].</w:t>
      </w:r>
    </w:p>
    <w:p w14:paraId="1C68807D" w14:textId="19BE6F7C" w:rsidR="009C4F25" w:rsidRPr="000C06D8" w:rsidRDefault="004C5ACA"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0C06D8">
        <w:rPr>
          <w:rFonts w:ascii="Times New Roman" w:eastAsiaTheme="minorHAnsi" w:hAnsi="Times New Roman" w:cs="Times New Roman"/>
          <w:color w:val="000000" w:themeColor="text1"/>
          <w:sz w:val="24"/>
          <w:szCs w:val="24"/>
          <w:lang w:eastAsia="en-US"/>
        </w:rPr>
        <w:t xml:space="preserve">Социальный капитал может препятствовать также </w:t>
      </w:r>
      <w:proofErr w:type="spellStart"/>
      <w:r w:rsidR="009C4F25" w:rsidRPr="000C06D8">
        <w:rPr>
          <w:rFonts w:ascii="Times New Roman" w:eastAsiaTheme="minorHAnsi" w:hAnsi="Times New Roman" w:cs="Times New Roman"/>
          <w:color w:val="000000" w:themeColor="text1"/>
          <w:sz w:val="24"/>
          <w:szCs w:val="24"/>
          <w:lang w:eastAsia="en-US"/>
        </w:rPr>
        <w:t>распространен</w:t>
      </w:r>
      <w:r w:rsidRPr="000C06D8">
        <w:rPr>
          <w:rFonts w:ascii="Times New Roman" w:eastAsiaTheme="minorHAnsi" w:hAnsi="Times New Roman" w:cs="Times New Roman"/>
          <w:color w:val="000000" w:themeColor="text1"/>
          <w:sz w:val="24"/>
          <w:szCs w:val="24"/>
          <w:lang w:eastAsia="en-US"/>
        </w:rPr>
        <w:t>ению</w:t>
      </w:r>
      <w:proofErr w:type="spellEnd"/>
      <w:r w:rsidR="009C4F25" w:rsidRPr="000C06D8">
        <w:rPr>
          <w:rFonts w:ascii="Times New Roman" w:eastAsiaTheme="minorHAnsi" w:hAnsi="Times New Roman" w:cs="Times New Roman"/>
          <w:color w:val="000000" w:themeColor="text1"/>
          <w:sz w:val="24"/>
          <w:szCs w:val="24"/>
          <w:lang w:eastAsia="en-US"/>
        </w:rPr>
        <w:t xml:space="preserve"> различных заболеваний, таких как обычная простуда </w:t>
      </w:r>
      <w:r w:rsidR="00BC2278" w:rsidRPr="000C06D8">
        <w:rPr>
          <w:rFonts w:ascii="Times New Roman" w:eastAsiaTheme="minorHAnsi" w:hAnsi="Times New Roman" w:cs="Times New Roman"/>
          <w:color w:val="000000" w:themeColor="text1"/>
          <w:sz w:val="24"/>
          <w:szCs w:val="24"/>
          <w:lang w:eastAsia="en-US"/>
        </w:rPr>
        <w:t>[</w:t>
      </w:r>
      <w:proofErr w:type="spellStart"/>
      <w:r w:rsidR="009C4F25" w:rsidRPr="000C06D8">
        <w:rPr>
          <w:rFonts w:ascii="Times New Roman" w:eastAsiaTheme="minorHAnsi" w:hAnsi="Times New Roman" w:cs="Times New Roman"/>
          <w:color w:val="000000" w:themeColor="text1"/>
          <w:sz w:val="24"/>
          <w:szCs w:val="24"/>
          <w:lang w:eastAsia="en-US"/>
        </w:rPr>
        <w:t>Cohen</w:t>
      </w:r>
      <w:proofErr w:type="spellEnd"/>
      <w:r w:rsidR="009C4F25" w:rsidRPr="000C06D8">
        <w:rPr>
          <w:rFonts w:ascii="Times New Roman" w:eastAsiaTheme="minorHAnsi" w:hAnsi="Times New Roman" w:cs="Times New Roman"/>
          <w:color w:val="000000" w:themeColor="text1"/>
          <w:sz w:val="24"/>
          <w:szCs w:val="24"/>
          <w:lang w:eastAsia="en-US"/>
        </w:rPr>
        <w:t xml:space="preserve"> et </w:t>
      </w:r>
      <w:proofErr w:type="spellStart"/>
      <w:r w:rsidR="009C4F25" w:rsidRPr="000C06D8">
        <w:rPr>
          <w:rFonts w:ascii="Times New Roman" w:eastAsiaTheme="minorHAnsi" w:hAnsi="Times New Roman" w:cs="Times New Roman"/>
          <w:color w:val="000000" w:themeColor="text1"/>
          <w:sz w:val="24"/>
          <w:szCs w:val="24"/>
          <w:lang w:eastAsia="en-US"/>
        </w:rPr>
        <w:t>al</w:t>
      </w:r>
      <w:proofErr w:type="spellEnd"/>
      <w:r w:rsidR="009C4F25" w:rsidRPr="000C06D8">
        <w:rPr>
          <w:rFonts w:ascii="Times New Roman" w:eastAsiaTheme="minorHAnsi" w:hAnsi="Times New Roman" w:cs="Times New Roman"/>
          <w:color w:val="000000" w:themeColor="text1"/>
          <w:sz w:val="24"/>
          <w:szCs w:val="24"/>
          <w:lang w:eastAsia="en-US"/>
        </w:rPr>
        <w:t>., 1997</w:t>
      </w:r>
      <w:r w:rsidR="00BC2278" w:rsidRPr="000C06D8">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 xml:space="preserve">, ишемические болезни сердца </w:t>
      </w:r>
      <w:r w:rsidR="00BC2278" w:rsidRPr="000C06D8">
        <w:rPr>
          <w:rFonts w:ascii="Times New Roman" w:eastAsiaTheme="minorHAnsi" w:hAnsi="Times New Roman" w:cs="Times New Roman"/>
          <w:color w:val="000000" w:themeColor="text1"/>
          <w:sz w:val="24"/>
          <w:szCs w:val="24"/>
          <w:lang w:eastAsia="en-US"/>
        </w:rPr>
        <w:t>[</w:t>
      </w:r>
      <w:proofErr w:type="spellStart"/>
      <w:r w:rsidR="009C4F25" w:rsidRPr="000C06D8">
        <w:rPr>
          <w:rFonts w:ascii="Times New Roman" w:eastAsiaTheme="minorHAnsi" w:hAnsi="Times New Roman" w:cs="Times New Roman"/>
          <w:color w:val="000000" w:themeColor="text1"/>
          <w:sz w:val="24"/>
          <w:szCs w:val="24"/>
          <w:lang w:eastAsia="en-US"/>
        </w:rPr>
        <w:t>Кавачи</w:t>
      </w:r>
      <w:proofErr w:type="spellEnd"/>
      <w:r w:rsidR="009C4F25" w:rsidRPr="000C06D8">
        <w:rPr>
          <w:rFonts w:ascii="Times New Roman" w:eastAsiaTheme="minorHAnsi" w:hAnsi="Times New Roman" w:cs="Times New Roman"/>
          <w:color w:val="000000" w:themeColor="text1"/>
          <w:sz w:val="24"/>
          <w:szCs w:val="24"/>
          <w:lang w:eastAsia="en-US"/>
        </w:rPr>
        <w:t xml:space="preserve"> и др., 1996</w:t>
      </w:r>
      <w:r w:rsidR="00BC2278" w:rsidRPr="000C06D8">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 xml:space="preserve">, ВИЧ </w:t>
      </w:r>
      <w:r w:rsidR="00BC2278" w:rsidRPr="000C06D8">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Уильямс и др., 1999</w:t>
      </w:r>
      <w:r w:rsidR="00BC2278" w:rsidRPr="000C06D8">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 xml:space="preserve">, депрессия </w:t>
      </w:r>
      <w:r w:rsidR="00BC2278" w:rsidRPr="000C06D8">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Лин и др., 1999</w:t>
      </w:r>
      <w:r w:rsidR="00BC2278" w:rsidRPr="000C06D8">
        <w:rPr>
          <w:rFonts w:ascii="Times New Roman" w:eastAsiaTheme="minorHAnsi" w:hAnsi="Times New Roman" w:cs="Times New Roman"/>
          <w:color w:val="000000" w:themeColor="text1"/>
          <w:sz w:val="24"/>
          <w:szCs w:val="24"/>
          <w:lang w:eastAsia="en-US"/>
        </w:rPr>
        <w:t>]</w:t>
      </w:r>
      <w:r w:rsidR="009C4F25" w:rsidRPr="000C06D8">
        <w:rPr>
          <w:rFonts w:ascii="Times New Roman" w:eastAsiaTheme="minorHAnsi" w:hAnsi="Times New Roman" w:cs="Times New Roman"/>
          <w:color w:val="000000" w:themeColor="text1"/>
          <w:sz w:val="24"/>
          <w:szCs w:val="24"/>
          <w:lang w:eastAsia="en-US"/>
        </w:rPr>
        <w:t xml:space="preserve"> и деменци</w:t>
      </w:r>
      <w:r w:rsidR="00E460D3" w:rsidRPr="000C06D8">
        <w:rPr>
          <w:rFonts w:ascii="Times New Roman" w:eastAsiaTheme="minorHAnsi" w:hAnsi="Times New Roman" w:cs="Times New Roman"/>
          <w:color w:val="000000" w:themeColor="text1"/>
          <w:sz w:val="24"/>
          <w:szCs w:val="24"/>
          <w:lang w:eastAsia="en-US"/>
        </w:rPr>
        <w:t>я</w:t>
      </w:r>
      <w:r w:rsidR="009C4F25" w:rsidRPr="000C06D8">
        <w:rPr>
          <w:rFonts w:ascii="Times New Roman" w:eastAsiaTheme="minorHAnsi" w:hAnsi="Times New Roman" w:cs="Times New Roman"/>
          <w:color w:val="000000" w:themeColor="text1"/>
          <w:sz w:val="24"/>
          <w:szCs w:val="24"/>
          <w:lang w:eastAsia="en-US"/>
        </w:rPr>
        <w:t xml:space="preserve"> </w:t>
      </w:r>
      <w:r w:rsidR="00BC2278" w:rsidRPr="000C06D8">
        <w:rPr>
          <w:rFonts w:ascii="Times New Roman" w:eastAsiaTheme="minorHAnsi" w:hAnsi="Times New Roman" w:cs="Times New Roman"/>
          <w:color w:val="000000" w:themeColor="text1"/>
          <w:sz w:val="24"/>
          <w:szCs w:val="24"/>
          <w:lang w:eastAsia="en-US"/>
        </w:rPr>
        <w:t>[</w:t>
      </w:r>
      <w:proofErr w:type="spellStart"/>
      <w:r w:rsidR="009C4F25" w:rsidRPr="000C06D8">
        <w:rPr>
          <w:rFonts w:ascii="Times New Roman" w:eastAsiaTheme="minorHAnsi" w:hAnsi="Times New Roman" w:cs="Times New Roman"/>
          <w:color w:val="000000" w:themeColor="text1"/>
          <w:sz w:val="24"/>
          <w:szCs w:val="24"/>
          <w:lang w:eastAsia="en-US"/>
        </w:rPr>
        <w:t>Fratiglioni</w:t>
      </w:r>
      <w:proofErr w:type="spellEnd"/>
      <w:r w:rsidR="009C4F25" w:rsidRPr="000C06D8">
        <w:rPr>
          <w:rFonts w:ascii="Times New Roman" w:eastAsiaTheme="minorHAnsi" w:hAnsi="Times New Roman" w:cs="Times New Roman"/>
          <w:color w:val="000000" w:themeColor="text1"/>
          <w:sz w:val="24"/>
          <w:szCs w:val="24"/>
          <w:lang w:eastAsia="en-US"/>
        </w:rPr>
        <w:t xml:space="preserve"> </w:t>
      </w:r>
      <w:proofErr w:type="spellStart"/>
      <w:r w:rsidR="009C4F25" w:rsidRPr="000C06D8">
        <w:rPr>
          <w:rFonts w:ascii="Times New Roman" w:eastAsiaTheme="minorHAnsi" w:hAnsi="Times New Roman" w:cs="Times New Roman"/>
          <w:color w:val="000000" w:themeColor="text1"/>
          <w:sz w:val="24"/>
          <w:szCs w:val="24"/>
          <w:lang w:eastAsia="en-US"/>
        </w:rPr>
        <w:t>et</w:t>
      </w:r>
      <w:proofErr w:type="spellEnd"/>
      <w:r w:rsidR="009C4F25" w:rsidRPr="000C06D8">
        <w:rPr>
          <w:rFonts w:ascii="Times New Roman" w:eastAsiaTheme="minorHAnsi" w:hAnsi="Times New Roman" w:cs="Times New Roman"/>
          <w:color w:val="000000" w:themeColor="text1"/>
          <w:sz w:val="24"/>
          <w:szCs w:val="24"/>
          <w:lang w:eastAsia="en-US"/>
        </w:rPr>
        <w:t xml:space="preserve"> </w:t>
      </w:r>
      <w:proofErr w:type="spellStart"/>
      <w:r w:rsidR="009C4F25" w:rsidRPr="000C06D8">
        <w:rPr>
          <w:rFonts w:ascii="Times New Roman" w:eastAsiaTheme="minorHAnsi" w:hAnsi="Times New Roman" w:cs="Times New Roman"/>
          <w:color w:val="000000" w:themeColor="text1"/>
          <w:sz w:val="24"/>
          <w:szCs w:val="24"/>
          <w:lang w:eastAsia="en-US"/>
        </w:rPr>
        <w:t>al</w:t>
      </w:r>
      <w:proofErr w:type="spellEnd"/>
      <w:r w:rsidR="009C4F25" w:rsidRPr="000C06D8">
        <w:rPr>
          <w:rFonts w:ascii="Times New Roman" w:eastAsiaTheme="minorHAnsi" w:hAnsi="Times New Roman" w:cs="Times New Roman"/>
          <w:color w:val="000000" w:themeColor="text1"/>
          <w:sz w:val="24"/>
          <w:szCs w:val="24"/>
          <w:lang w:eastAsia="en-US"/>
        </w:rPr>
        <w:t>., 2000</w:t>
      </w:r>
      <w:r w:rsidR="00BC2278" w:rsidRPr="000C06D8">
        <w:rPr>
          <w:rFonts w:ascii="Times New Roman" w:eastAsiaTheme="minorHAnsi" w:hAnsi="Times New Roman" w:cs="Times New Roman"/>
          <w:color w:val="000000" w:themeColor="text1"/>
          <w:sz w:val="24"/>
          <w:szCs w:val="24"/>
          <w:lang w:eastAsia="en-US"/>
        </w:rPr>
        <w:t>]</w:t>
      </w:r>
      <w:r w:rsidRPr="000C06D8">
        <w:rPr>
          <w:rFonts w:ascii="Times New Roman" w:eastAsiaTheme="minorHAnsi" w:hAnsi="Times New Roman" w:cs="Times New Roman"/>
          <w:color w:val="000000" w:themeColor="text1"/>
          <w:sz w:val="24"/>
          <w:szCs w:val="24"/>
          <w:lang w:eastAsia="en-US"/>
        </w:rPr>
        <w:t>, так как доверительные отношения с людьми помогают сократить количество возникающих стрессовых ситуаций.</w:t>
      </w:r>
    </w:p>
    <w:p w14:paraId="40A175BD" w14:textId="73420B6E" w:rsidR="009C4F25" w:rsidRPr="00C75B0E" w:rsidRDefault="004C5ACA"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0C06D8">
        <w:rPr>
          <w:rFonts w:ascii="Times New Roman" w:eastAsiaTheme="minorHAnsi" w:hAnsi="Times New Roman" w:cs="Times New Roman"/>
          <w:color w:val="000000" w:themeColor="text1"/>
          <w:sz w:val="24"/>
          <w:szCs w:val="24"/>
          <w:lang w:eastAsia="en-US"/>
        </w:rPr>
        <w:lastRenderedPageBreak/>
        <w:t xml:space="preserve">Помимо этого, </w:t>
      </w:r>
      <w:r w:rsidR="000C06D8" w:rsidRPr="000C06D8">
        <w:rPr>
          <w:rFonts w:ascii="Times New Roman" w:eastAsiaTheme="minorHAnsi" w:hAnsi="Times New Roman" w:cs="Times New Roman"/>
          <w:color w:val="000000" w:themeColor="text1"/>
          <w:sz w:val="24"/>
          <w:szCs w:val="24"/>
          <w:lang w:eastAsia="en-US"/>
        </w:rPr>
        <w:t xml:space="preserve">положительно повлиять на </w:t>
      </w:r>
      <w:r w:rsidR="000C06D8" w:rsidRPr="00BC3843">
        <w:rPr>
          <w:rFonts w:ascii="Times New Roman" w:eastAsiaTheme="minorHAnsi" w:hAnsi="Times New Roman" w:cs="Times New Roman"/>
          <w:color w:val="000000" w:themeColor="text1"/>
          <w:sz w:val="24"/>
          <w:szCs w:val="24"/>
          <w:lang w:eastAsia="en-US"/>
        </w:rPr>
        <w:t xml:space="preserve">здоровье может </w:t>
      </w:r>
      <w:r w:rsidRPr="00BC3843">
        <w:rPr>
          <w:rFonts w:ascii="Times New Roman" w:eastAsiaTheme="minorHAnsi" w:hAnsi="Times New Roman" w:cs="Times New Roman"/>
          <w:color w:val="000000" w:themeColor="text1"/>
          <w:sz w:val="24"/>
          <w:szCs w:val="24"/>
          <w:lang w:eastAsia="en-US"/>
        </w:rPr>
        <w:t>б</w:t>
      </w:r>
      <w:r w:rsidR="00316280" w:rsidRPr="00BC3843">
        <w:rPr>
          <w:rFonts w:ascii="Times New Roman" w:eastAsiaTheme="minorHAnsi" w:hAnsi="Times New Roman" w:cs="Times New Roman"/>
          <w:color w:val="000000" w:themeColor="text1"/>
          <w:sz w:val="24"/>
          <w:szCs w:val="24"/>
          <w:lang w:eastAsia="en-US"/>
        </w:rPr>
        <w:t xml:space="preserve">ольший </w:t>
      </w:r>
      <w:r w:rsidR="009C4F25" w:rsidRPr="00BC3843">
        <w:rPr>
          <w:rFonts w:ascii="Times New Roman" w:eastAsiaTheme="minorHAnsi" w:hAnsi="Times New Roman" w:cs="Times New Roman"/>
          <w:color w:val="000000" w:themeColor="text1"/>
          <w:sz w:val="24"/>
          <w:szCs w:val="24"/>
          <w:lang w:eastAsia="en-US"/>
        </w:rPr>
        <w:t>доступ к новой информации и ресурсам</w:t>
      </w:r>
      <w:r w:rsidR="00316280" w:rsidRPr="00BC3843">
        <w:rPr>
          <w:rFonts w:ascii="Times New Roman" w:eastAsiaTheme="minorHAnsi" w:hAnsi="Times New Roman" w:cs="Times New Roman"/>
          <w:color w:val="000000" w:themeColor="text1"/>
          <w:sz w:val="24"/>
          <w:szCs w:val="24"/>
          <w:lang w:eastAsia="en-US"/>
        </w:rPr>
        <w:t xml:space="preserve"> за счет социальных связей</w:t>
      </w:r>
      <w:r w:rsidR="000C06D8" w:rsidRPr="00BC3843">
        <w:rPr>
          <w:rFonts w:ascii="Times New Roman" w:eastAsiaTheme="minorHAnsi" w:hAnsi="Times New Roman" w:cs="Times New Roman"/>
          <w:color w:val="000000" w:themeColor="text1"/>
          <w:sz w:val="24"/>
          <w:szCs w:val="24"/>
          <w:lang w:eastAsia="en-US"/>
        </w:rPr>
        <w:t xml:space="preserve">, что позволяет осуществлять контроль и упрощает решение проблем со здоровьем </w:t>
      </w:r>
      <w:r w:rsidR="008E08B1" w:rsidRPr="00BC3843">
        <w:rPr>
          <w:rFonts w:ascii="Times New Roman" w:eastAsiaTheme="minorHAnsi" w:hAnsi="Times New Roman" w:cs="Times New Roman"/>
          <w:color w:val="000000" w:themeColor="text1"/>
          <w:sz w:val="24"/>
          <w:szCs w:val="24"/>
          <w:lang w:eastAsia="en-US"/>
        </w:rPr>
        <w:t>[</w:t>
      </w:r>
      <w:proofErr w:type="spellStart"/>
      <w:r w:rsidR="009C4F25" w:rsidRPr="00BC3843">
        <w:rPr>
          <w:rFonts w:ascii="Times New Roman" w:eastAsiaTheme="minorHAnsi" w:hAnsi="Times New Roman" w:cs="Times New Roman"/>
          <w:color w:val="000000" w:themeColor="text1"/>
          <w:sz w:val="24"/>
          <w:szCs w:val="24"/>
          <w:lang w:eastAsia="en-US"/>
        </w:rPr>
        <w:t>Erickson</w:t>
      </w:r>
      <w:proofErr w:type="spellEnd"/>
      <w:r w:rsidR="009C4F25" w:rsidRPr="00BC3843">
        <w:rPr>
          <w:rFonts w:ascii="Times New Roman" w:eastAsiaTheme="minorHAnsi" w:hAnsi="Times New Roman" w:cs="Times New Roman"/>
          <w:color w:val="000000" w:themeColor="text1"/>
          <w:sz w:val="24"/>
          <w:szCs w:val="24"/>
          <w:lang w:eastAsia="en-US"/>
        </w:rPr>
        <w:t>, 2003</w:t>
      </w:r>
      <w:r w:rsidR="008E08B1" w:rsidRPr="00BC3843">
        <w:rPr>
          <w:rFonts w:ascii="Times New Roman" w:eastAsiaTheme="minorHAnsi" w:hAnsi="Times New Roman" w:cs="Times New Roman"/>
          <w:color w:val="000000" w:themeColor="text1"/>
          <w:sz w:val="24"/>
          <w:szCs w:val="24"/>
          <w:lang w:eastAsia="en-US"/>
        </w:rPr>
        <w:t>]</w:t>
      </w:r>
      <w:r w:rsidR="009C4F25" w:rsidRPr="00BC3843">
        <w:rPr>
          <w:rFonts w:ascii="Times New Roman" w:eastAsiaTheme="minorHAnsi" w:hAnsi="Times New Roman" w:cs="Times New Roman"/>
          <w:color w:val="000000" w:themeColor="text1"/>
          <w:sz w:val="24"/>
          <w:szCs w:val="24"/>
          <w:lang w:eastAsia="en-US"/>
        </w:rPr>
        <w:t xml:space="preserve">. </w:t>
      </w:r>
      <w:r w:rsidR="00BC3843" w:rsidRPr="00BC3843">
        <w:rPr>
          <w:rFonts w:ascii="Times New Roman" w:eastAsiaTheme="minorHAnsi" w:hAnsi="Times New Roman" w:cs="Times New Roman"/>
          <w:color w:val="000000" w:themeColor="text1"/>
          <w:sz w:val="24"/>
          <w:szCs w:val="24"/>
          <w:lang w:eastAsia="en-US"/>
        </w:rPr>
        <w:t xml:space="preserve">Благодаря доверию в обществе информация распространяется куда быстрее, что позволяет на ранних стадиях </w:t>
      </w:r>
      <w:r w:rsidR="00BC3843" w:rsidRPr="00C75B0E">
        <w:rPr>
          <w:rFonts w:ascii="Times New Roman" w:eastAsiaTheme="minorHAnsi" w:hAnsi="Times New Roman" w:cs="Times New Roman"/>
          <w:color w:val="000000" w:themeColor="text1"/>
          <w:sz w:val="24"/>
          <w:szCs w:val="24"/>
          <w:lang w:eastAsia="en-US"/>
        </w:rPr>
        <w:t xml:space="preserve">прекратить нездоровое поведение. </w:t>
      </w:r>
      <w:r w:rsidR="008E08B1" w:rsidRPr="00C75B0E">
        <w:rPr>
          <w:rFonts w:ascii="Times New Roman" w:eastAsiaTheme="minorHAnsi" w:hAnsi="Times New Roman" w:cs="Times New Roman"/>
          <w:color w:val="000000" w:themeColor="text1"/>
          <w:sz w:val="24"/>
          <w:szCs w:val="24"/>
          <w:lang w:eastAsia="en-US"/>
        </w:rPr>
        <w:t>[</w:t>
      </w:r>
      <w:proofErr w:type="spellStart"/>
      <w:r w:rsidR="009C4F25" w:rsidRPr="00C75B0E">
        <w:rPr>
          <w:rFonts w:ascii="Times New Roman" w:eastAsiaTheme="minorHAnsi" w:hAnsi="Times New Roman" w:cs="Times New Roman"/>
          <w:color w:val="000000" w:themeColor="text1"/>
          <w:sz w:val="24"/>
          <w:szCs w:val="24"/>
          <w:lang w:eastAsia="en-US"/>
        </w:rPr>
        <w:t>Subramanian</w:t>
      </w:r>
      <w:proofErr w:type="spellEnd"/>
      <w:r w:rsidR="009C4F25" w:rsidRPr="00C75B0E">
        <w:rPr>
          <w:rFonts w:ascii="Times New Roman" w:eastAsiaTheme="minorHAnsi" w:hAnsi="Times New Roman" w:cs="Times New Roman"/>
          <w:color w:val="000000" w:themeColor="text1"/>
          <w:sz w:val="24"/>
          <w:szCs w:val="24"/>
          <w:lang w:eastAsia="en-US"/>
        </w:rPr>
        <w:t xml:space="preserve"> </w:t>
      </w:r>
      <w:proofErr w:type="spellStart"/>
      <w:r w:rsidR="009C4F25" w:rsidRPr="00C75B0E">
        <w:rPr>
          <w:rFonts w:ascii="Times New Roman" w:eastAsiaTheme="minorHAnsi" w:hAnsi="Times New Roman" w:cs="Times New Roman"/>
          <w:color w:val="000000" w:themeColor="text1"/>
          <w:sz w:val="24"/>
          <w:szCs w:val="24"/>
          <w:lang w:eastAsia="en-US"/>
        </w:rPr>
        <w:t>et</w:t>
      </w:r>
      <w:proofErr w:type="spellEnd"/>
      <w:r w:rsidR="009C4F25" w:rsidRPr="00C75B0E">
        <w:rPr>
          <w:rFonts w:ascii="Times New Roman" w:eastAsiaTheme="minorHAnsi" w:hAnsi="Times New Roman" w:cs="Times New Roman"/>
          <w:color w:val="000000" w:themeColor="text1"/>
          <w:sz w:val="24"/>
          <w:szCs w:val="24"/>
          <w:lang w:eastAsia="en-US"/>
        </w:rPr>
        <w:t xml:space="preserve"> </w:t>
      </w:r>
      <w:proofErr w:type="spellStart"/>
      <w:r w:rsidR="009C4F25" w:rsidRPr="00C75B0E">
        <w:rPr>
          <w:rFonts w:ascii="Times New Roman" w:eastAsiaTheme="minorHAnsi" w:hAnsi="Times New Roman" w:cs="Times New Roman"/>
          <w:color w:val="000000" w:themeColor="text1"/>
          <w:sz w:val="24"/>
          <w:szCs w:val="24"/>
          <w:lang w:eastAsia="en-US"/>
        </w:rPr>
        <w:t>al</w:t>
      </w:r>
      <w:proofErr w:type="spellEnd"/>
      <w:r w:rsidR="009C4F25" w:rsidRPr="00C75B0E">
        <w:rPr>
          <w:rFonts w:ascii="Times New Roman" w:eastAsiaTheme="minorHAnsi" w:hAnsi="Times New Roman" w:cs="Times New Roman"/>
          <w:color w:val="000000" w:themeColor="text1"/>
          <w:sz w:val="24"/>
          <w:szCs w:val="24"/>
          <w:lang w:eastAsia="en-US"/>
        </w:rPr>
        <w:t>., 2002</w:t>
      </w:r>
      <w:r w:rsidR="008E08B1" w:rsidRPr="00C75B0E">
        <w:rPr>
          <w:rFonts w:ascii="Times New Roman" w:eastAsiaTheme="minorHAnsi" w:hAnsi="Times New Roman" w:cs="Times New Roman"/>
          <w:color w:val="000000" w:themeColor="text1"/>
          <w:sz w:val="24"/>
          <w:szCs w:val="24"/>
          <w:lang w:eastAsia="en-US"/>
        </w:rPr>
        <w:t>]</w:t>
      </w:r>
      <w:r w:rsidR="009C4F25" w:rsidRPr="00C75B0E">
        <w:rPr>
          <w:rFonts w:ascii="Times New Roman" w:eastAsiaTheme="minorHAnsi" w:hAnsi="Times New Roman" w:cs="Times New Roman"/>
          <w:color w:val="000000" w:themeColor="text1"/>
          <w:sz w:val="24"/>
          <w:szCs w:val="24"/>
          <w:lang w:eastAsia="en-US"/>
        </w:rPr>
        <w:t>.</w:t>
      </w:r>
    </w:p>
    <w:p w14:paraId="0D2EB0A6" w14:textId="32A03DA1" w:rsidR="009C4F25" w:rsidRPr="00C75B0E" w:rsidRDefault="00C75B0E" w:rsidP="009C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C75B0E">
        <w:rPr>
          <w:rFonts w:ascii="Times New Roman" w:eastAsiaTheme="minorHAnsi" w:hAnsi="Times New Roman" w:cs="Times New Roman"/>
          <w:color w:val="000000" w:themeColor="text1"/>
          <w:sz w:val="24"/>
          <w:szCs w:val="24"/>
          <w:lang w:eastAsia="en-US"/>
        </w:rPr>
        <w:t xml:space="preserve">Если рассматривать влияние не отдельных людей, а целой группы, то сообщества с </w:t>
      </w:r>
      <w:r w:rsidR="00451E1B" w:rsidRPr="00C75B0E">
        <w:rPr>
          <w:rFonts w:ascii="Times New Roman" w:eastAsiaTheme="minorHAnsi" w:hAnsi="Times New Roman" w:cs="Times New Roman"/>
          <w:color w:val="000000" w:themeColor="text1"/>
          <w:sz w:val="24"/>
          <w:szCs w:val="24"/>
          <w:lang w:eastAsia="en-US"/>
        </w:rPr>
        <w:t xml:space="preserve">более </w:t>
      </w:r>
      <w:r w:rsidR="009C4F25" w:rsidRPr="00C75B0E">
        <w:rPr>
          <w:rFonts w:ascii="Times New Roman" w:eastAsiaTheme="minorHAnsi" w:hAnsi="Times New Roman" w:cs="Times New Roman"/>
          <w:color w:val="000000" w:themeColor="text1"/>
          <w:sz w:val="24"/>
          <w:szCs w:val="24"/>
          <w:lang w:eastAsia="en-US"/>
        </w:rPr>
        <w:t xml:space="preserve">высоким уровнем социального капитала могут </w:t>
      </w:r>
      <w:r w:rsidRPr="00C75B0E">
        <w:rPr>
          <w:rFonts w:ascii="Times New Roman" w:eastAsiaTheme="minorHAnsi" w:hAnsi="Times New Roman" w:cs="Times New Roman"/>
          <w:color w:val="000000" w:themeColor="text1"/>
          <w:sz w:val="24"/>
          <w:szCs w:val="24"/>
          <w:lang w:eastAsia="en-US"/>
        </w:rPr>
        <w:t xml:space="preserve">гораздо лучше влиять </w:t>
      </w:r>
      <w:r w:rsidR="009C4F25" w:rsidRPr="00C75B0E">
        <w:rPr>
          <w:rFonts w:ascii="Times New Roman" w:eastAsiaTheme="minorHAnsi" w:hAnsi="Times New Roman" w:cs="Times New Roman"/>
          <w:color w:val="000000" w:themeColor="text1"/>
          <w:sz w:val="24"/>
          <w:szCs w:val="24"/>
          <w:lang w:eastAsia="en-US"/>
        </w:rPr>
        <w:t>на политические решения в обществе</w:t>
      </w:r>
      <w:r w:rsidR="00451E1B" w:rsidRPr="00C75B0E">
        <w:rPr>
          <w:rFonts w:ascii="Times New Roman" w:eastAsiaTheme="minorHAnsi" w:hAnsi="Times New Roman" w:cs="Times New Roman"/>
          <w:color w:val="000000" w:themeColor="text1"/>
          <w:sz w:val="24"/>
          <w:szCs w:val="24"/>
          <w:lang w:eastAsia="en-US"/>
        </w:rPr>
        <w:t>, например,</w:t>
      </w:r>
      <w:r w:rsidRPr="00C75B0E">
        <w:rPr>
          <w:rFonts w:ascii="Times New Roman" w:eastAsiaTheme="minorHAnsi" w:hAnsi="Times New Roman" w:cs="Times New Roman"/>
          <w:color w:val="000000" w:themeColor="text1"/>
          <w:sz w:val="24"/>
          <w:szCs w:val="24"/>
          <w:lang w:eastAsia="en-US"/>
        </w:rPr>
        <w:t xml:space="preserve"> активисты и профсоюзы активно стараются </w:t>
      </w:r>
      <w:r w:rsidR="009C4F25" w:rsidRPr="00C75B0E">
        <w:rPr>
          <w:rFonts w:ascii="Times New Roman" w:eastAsiaTheme="minorHAnsi" w:hAnsi="Times New Roman" w:cs="Times New Roman"/>
          <w:color w:val="000000" w:themeColor="text1"/>
          <w:sz w:val="24"/>
          <w:szCs w:val="24"/>
          <w:lang w:eastAsia="en-US"/>
        </w:rPr>
        <w:t>бор</w:t>
      </w:r>
      <w:r w:rsidRPr="00C75B0E">
        <w:rPr>
          <w:rFonts w:ascii="Times New Roman" w:eastAsiaTheme="minorHAnsi" w:hAnsi="Times New Roman" w:cs="Times New Roman"/>
          <w:color w:val="000000" w:themeColor="text1"/>
          <w:sz w:val="24"/>
          <w:szCs w:val="24"/>
          <w:lang w:eastAsia="en-US"/>
        </w:rPr>
        <w:t>оться</w:t>
      </w:r>
      <w:r w:rsidR="009C4F25" w:rsidRPr="00C75B0E">
        <w:rPr>
          <w:rFonts w:ascii="Times New Roman" w:eastAsiaTheme="minorHAnsi" w:hAnsi="Times New Roman" w:cs="Times New Roman"/>
          <w:color w:val="000000" w:themeColor="text1"/>
          <w:sz w:val="24"/>
          <w:szCs w:val="24"/>
          <w:lang w:eastAsia="en-US"/>
        </w:rPr>
        <w:t xml:space="preserve"> с потенциальным сокращением бюджета местных служб</w:t>
      </w:r>
      <w:r w:rsidRPr="00C75B0E">
        <w:rPr>
          <w:rFonts w:ascii="Times New Roman" w:eastAsiaTheme="minorHAnsi" w:hAnsi="Times New Roman" w:cs="Times New Roman"/>
          <w:color w:val="000000" w:themeColor="text1"/>
          <w:sz w:val="24"/>
          <w:szCs w:val="24"/>
          <w:lang w:eastAsia="en-US"/>
        </w:rPr>
        <w:t xml:space="preserve">, то есть могут иметь доступ и к услугам медицинским и положительно влиять на них </w:t>
      </w:r>
      <w:r w:rsidR="0080541C" w:rsidRPr="00C75B0E">
        <w:rPr>
          <w:rFonts w:ascii="Times New Roman" w:eastAsiaTheme="minorHAnsi" w:hAnsi="Times New Roman" w:cs="Times New Roman"/>
          <w:color w:val="000000" w:themeColor="text1"/>
          <w:sz w:val="24"/>
          <w:szCs w:val="24"/>
          <w:lang w:eastAsia="en-US"/>
        </w:rPr>
        <w:t>[</w:t>
      </w:r>
      <w:proofErr w:type="spellStart"/>
      <w:r w:rsidR="009C4F25" w:rsidRPr="00C75B0E">
        <w:rPr>
          <w:rFonts w:ascii="Times New Roman" w:eastAsiaTheme="minorHAnsi" w:hAnsi="Times New Roman" w:cs="Times New Roman"/>
          <w:color w:val="000000" w:themeColor="text1"/>
          <w:sz w:val="24"/>
          <w:szCs w:val="24"/>
          <w:lang w:eastAsia="en-US"/>
        </w:rPr>
        <w:t>Sampson</w:t>
      </w:r>
      <w:proofErr w:type="spellEnd"/>
      <w:r w:rsidR="009C4F25" w:rsidRPr="00C75B0E">
        <w:rPr>
          <w:rFonts w:ascii="Times New Roman" w:eastAsiaTheme="minorHAnsi" w:hAnsi="Times New Roman" w:cs="Times New Roman"/>
          <w:color w:val="000000" w:themeColor="text1"/>
          <w:sz w:val="24"/>
          <w:szCs w:val="24"/>
          <w:lang w:eastAsia="en-US"/>
        </w:rPr>
        <w:t xml:space="preserve"> </w:t>
      </w:r>
      <w:proofErr w:type="spellStart"/>
      <w:r w:rsidR="009C4F25" w:rsidRPr="00C75B0E">
        <w:rPr>
          <w:rFonts w:ascii="Times New Roman" w:eastAsiaTheme="minorHAnsi" w:hAnsi="Times New Roman" w:cs="Times New Roman"/>
          <w:color w:val="000000" w:themeColor="text1"/>
          <w:sz w:val="24"/>
          <w:szCs w:val="24"/>
          <w:lang w:eastAsia="en-US"/>
        </w:rPr>
        <w:t>et</w:t>
      </w:r>
      <w:proofErr w:type="spellEnd"/>
      <w:r w:rsidR="009C4F25" w:rsidRPr="00C75B0E">
        <w:rPr>
          <w:rFonts w:ascii="Times New Roman" w:eastAsiaTheme="minorHAnsi" w:hAnsi="Times New Roman" w:cs="Times New Roman"/>
          <w:color w:val="000000" w:themeColor="text1"/>
          <w:sz w:val="24"/>
          <w:szCs w:val="24"/>
          <w:lang w:eastAsia="en-US"/>
        </w:rPr>
        <w:t xml:space="preserve"> </w:t>
      </w:r>
      <w:proofErr w:type="spellStart"/>
      <w:r w:rsidR="009C4F25" w:rsidRPr="00C75B0E">
        <w:rPr>
          <w:rFonts w:ascii="Times New Roman" w:eastAsiaTheme="minorHAnsi" w:hAnsi="Times New Roman" w:cs="Times New Roman"/>
          <w:color w:val="000000" w:themeColor="text1"/>
          <w:sz w:val="24"/>
          <w:szCs w:val="24"/>
          <w:lang w:eastAsia="en-US"/>
        </w:rPr>
        <w:t>al</w:t>
      </w:r>
      <w:proofErr w:type="spellEnd"/>
      <w:r w:rsidR="009C4F25" w:rsidRPr="00C75B0E">
        <w:rPr>
          <w:rFonts w:ascii="Times New Roman" w:eastAsiaTheme="minorHAnsi" w:hAnsi="Times New Roman" w:cs="Times New Roman"/>
          <w:color w:val="000000" w:themeColor="text1"/>
          <w:sz w:val="24"/>
          <w:szCs w:val="24"/>
          <w:lang w:eastAsia="en-US"/>
        </w:rPr>
        <w:t xml:space="preserve">., 1997; </w:t>
      </w:r>
      <w:proofErr w:type="spellStart"/>
      <w:r w:rsidR="009C4F25" w:rsidRPr="00C75B0E">
        <w:rPr>
          <w:rFonts w:ascii="Times New Roman" w:eastAsiaTheme="minorHAnsi" w:hAnsi="Times New Roman" w:cs="Times New Roman"/>
          <w:color w:val="000000" w:themeColor="text1"/>
          <w:sz w:val="24"/>
          <w:szCs w:val="24"/>
          <w:lang w:eastAsia="en-US"/>
        </w:rPr>
        <w:t>Kawachi</w:t>
      </w:r>
      <w:proofErr w:type="spellEnd"/>
      <w:r w:rsidR="009C4F25" w:rsidRPr="00C75B0E">
        <w:rPr>
          <w:rFonts w:ascii="Times New Roman" w:eastAsiaTheme="minorHAnsi" w:hAnsi="Times New Roman" w:cs="Times New Roman"/>
          <w:color w:val="000000" w:themeColor="text1"/>
          <w:sz w:val="24"/>
          <w:szCs w:val="24"/>
          <w:lang w:eastAsia="en-US"/>
        </w:rPr>
        <w:t xml:space="preserve"> </w:t>
      </w:r>
      <w:proofErr w:type="spellStart"/>
      <w:r w:rsidR="009C4F25" w:rsidRPr="00C75B0E">
        <w:rPr>
          <w:rFonts w:ascii="Times New Roman" w:eastAsiaTheme="minorHAnsi" w:hAnsi="Times New Roman" w:cs="Times New Roman"/>
          <w:color w:val="000000" w:themeColor="text1"/>
          <w:sz w:val="24"/>
          <w:szCs w:val="24"/>
          <w:lang w:eastAsia="en-US"/>
        </w:rPr>
        <w:t>et</w:t>
      </w:r>
      <w:proofErr w:type="spellEnd"/>
      <w:r w:rsidR="009C4F25" w:rsidRPr="00C75B0E">
        <w:rPr>
          <w:rFonts w:ascii="Times New Roman" w:eastAsiaTheme="minorHAnsi" w:hAnsi="Times New Roman" w:cs="Times New Roman"/>
          <w:color w:val="000000" w:themeColor="text1"/>
          <w:sz w:val="24"/>
          <w:szCs w:val="24"/>
          <w:lang w:eastAsia="en-US"/>
        </w:rPr>
        <w:t xml:space="preserve"> </w:t>
      </w:r>
      <w:proofErr w:type="spellStart"/>
      <w:r w:rsidR="009C4F25" w:rsidRPr="00C75B0E">
        <w:rPr>
          <w:rFonts w:ascii="Times New Roman" w:eastAsiaTheme="minorHAnsi" w:hAnsi="Times New Roman" w:cs="Times New Roman"/>
          <w:color w:val="000000" w:themeColor="text1"/>
          <w:sz w:val="24"/>
          <w:szCs w:val="24"/>
          <w:lang w:eastAsia="en-US"/>
        </w:rPr>
        <w:t>al</w:t>
      </w:r>
      <w:proofErr w:type="spellEnd"/>
      <w:r w:rsidR="009C4F25" w:rsidRPr="00C75B0E">
        <w:rPr>
          <w:rFonts w:ascii="Times New Roman" w:eastAsiaTheme="minorHAnsi" w:hAnsi="Times New Roman" w:cs="Times New Roman"/>
          <w:color w:val="000000" w:themeColor="text1"/>
          <w:sz w:val="24"/>
          <w:szCs w:val="24"/>
          <w:lang w:eastAsia="en-US"/>
        </w:rPr>
        <w:t>., 1999</w:t>
      </w:r>
      <w:r w:rsidR="0080541C" w:rsidRPr="00C75B0E">
        <w:rPr>
          <w:rFonts w:ascii="Times New Roman" w:eastAsiaTheme="minorHAnsi" w:hAnsi="Times New Roman" w:cs="Times New Roman"/>
          <w:color w:val="000000" w:themeColor="text1"/>
          <w:sz w:val="24"/>
          <w:szCs w:val="24"/>
          <w:lang w:eastAsia="en-US"/>
        </w:rPr>
        <w:t>]</w:t>
      </w:r>
      <w:r w:rsidR="009C4F25" w:rsidRPr="00C75B0E">
        <w:rPr>
          <w:rFonts w:ascii="Times New Roman" w:eastAsiaTheme="minorHAnsi" w:hAnsi="Times New Roman" w:cs="Times New Roman"/>
          <w:color w:val="000000" w:themeColor="text1"/>
          <w:sz w:val="24"/>
          <w:szCs w:val="24"/>
          <w:lang w:eastAsia="en-US"/>
        </w:rPr>
        <w:t xml:space="preserve">. </w:t>
      </w:r>
    </w:p>
    <w:p w14:paraId="682130C0" w14:textId="27980484" w:rsidR="001D0C8D" w:rsidRPr="00D5407C" w:rsidRDefault="00704F25" w:rsidP="0070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D5407C">
        <w:rPr>
          <w:rFonts w:ascii="Times New Roman" w:eastAsiaTheme="minorHAnsi" w:hAnsi="Times New Roman" w:cs="Times New Roman"/>
          <w:color w:val="000000" w:themeColor="text1"/>
          <w:sz w:val="24"/>
          <w:szCs w:val="24"/>
          <w:lang w:eastAsia="en-US"/>
        </w:rPr>
        <w:t>Таким образом</w:t>
      </w:r>
      <w:r w:rsidR="0080541C" w:rsidRPr="00D5407C">
        <w:rPr>
          <w:rFonts w:ascii="Times New Roman" w:eastAsiaTheme="minorHAnsi" w:hAnsi="Times New Roman" w:cs="Times New Roman"/>
          <w:color w:val="000000" w:themeColor="text1"/>
          <w:sz w:val="24"/>
          <w:szCs w:val="24"/>
          <w:lang w:eastAsia="en-US"/>
        </w:rPr>
        <w:t>,</w:t>
      </w:r>
      <w:r w:rsidRPr="00D5407C">
        <w:rPr>
          <w:rFonts w:ascii="Times New Roman" w:eastAsiaTheme="minorHAnsi" w:hAnsi="Times New Roman" w:cs="Times New Roman"/>
          <w:color w:val="000000" w:themeColor="text1"/>
          <w:sz w:val="24"/>
          <w:szCs w:val="24"/>
          <w:lang w:eastAsia="en-US"/>
        </w:rPr>
        <w:t xml:space="preserve"> мы еще раз </w:t>
      </w:r>
      <w:r w:rsidR="00451E1B" w:rsidRPr="00D5407C">
        <w:rPr>
          <w:rFonts w:ascii="Times New Roman" w:eastAsiaTheme="minorHAnsi" w:hAnsi="Times New Roman" w:cs="Times New Roman"/>
          <w:color w:val="000000" w:themeColor="text1"/>
          <w:sz w:val="24"/>
          <w:szCs w:val="24"/>
          <w:lang w:eastAsia="en-US"/>
        </w:rPr>
        <w:t xml:space="preserve">проследили </w:t>
      </w:r>
      <w:r w:rsidRPr="00D5407C">
        <w:rPr>
          <w:rFonts w:ascii="Times New Roman" w:eastAsiaTheme="minorHAnsi" w:hAnsi="Times New Roman" w:cs="Times New Roman"/>
          <w:color w:val="000000" w:themeColor="text1"/>
          <w:sz w:val="24"/>
          <w:szCs w:val="24"/>
          <w:lang w:eastAsia="en-US"/>
        </w:rPr>
        <w:t>значимость социального капитала в общественной жизни</w:t>
      </w:r>
      <w:r w:rsidR="0061763E" w:rsidRPr="00D5407C">
        <w:rPr>
          <w:rFonts w:ascii="Times New Roman" w:eastAsiaTheme="minorHAnsi" w:hAnsi="Times New Roman" w:cs="Times New Roman"/>
          <w:color w:val="000000" w:themeColor="text1"/>
          <w:sz w:val="24"/>
          <w:szCs w:val="24"/>
          <w:lang w:eastAsia="en-US"/>
        </w:rPr>
        <w:t xml:space="preserve">. Поняли, </w:t>
      </w:r>
      <w:r w:rsidRPr="00D5407C">
        <w:rPr>
          <w:rFonts w:ascii="Times New Roman" w:eastAsiaTheme="minorHAnsi" w:hAnsi="Times New Roman" w:cs="Times New Roman"/>
          <w:color w:val="000000" w:themeColor="text1"/>
          <w:sz w:val="24"/>
          <w:szCs w:val="24"/>
          <w:lang w:eastAsia="en-US"/>
        </w:rPr>
        <w:t xml:space="preserve">что социальный капитал оказывает значительное воздействие на качество </w:t>
      </w:r>
      <w:r w:rsidR="00144EA8" w:rsidRPr="00D5407C">
        <w:rPr>
          <w:rFonts w:ascii="Times New Roman" w:eastAsiaTheme="minorHAnsi" w:hAnsi="Times New Roman" w:cs="Times New Roman"/>
          <w:color w:val="000000" w:themeColor="text1"/>
          <w:sz w:val="24"/>
          <w:szCs w:val="24"/>
          <w:lang w:eastAsia="en-US"/>
        </w:rPr>
        <w:t xml:space="preserve">почти всех видов </w:t>
      </w:r>
      <w:r w:rsidRPr="00D5407C">
        <w:rPr>
          <w:rFonts w:ascii="Times New Roman" w:eastAsiaTheme="minorHAnsi" w:hAnsi="Times New Roman" w:cs="Times New Roman"/>
          <w:color w:val="000000" w:themeColor="text1"/>
          <w:sz w:val="24"/>
          <w:szCs w:val="24"/>
          <w:lang w:eastAsia="en-US"/>
        </w:rPr>
        <w:t>общественных услуг</w:t>
      </w:r>
      <w:r w:rsidR="00144EA8" w:rsidRPr="00D5407C">
        <w:rPr>
          <w:rFonts w:ascii="Times New Roman" w:eastAsiaTheme="minorHAnsi" w:hAnsi="Times New Roman" w:cs="Times New Roman"/>
          <w:color w:val="000000" w:themeColor="text1"/>
          <w:sz w:val="24"/>
          <w:szCs w:val="24"/>
          <w:lang w:eastAsia="en-US"/>
        </w:rPr>
        <w:t xml:space="preserve">, включая </w:t>
      </w:r>
      <w:r w:rsidRPr="00D5407C">
        <w:rPr>
          <w:rFonts w:ascii="Times New Roman" w:eastAsiaTheme="minorHAnsi" w:hAnsi="Times New Roman" w:cs="Times New Roman"/>
          <w:color w:val="000000" w:themeColor="text1"/>
          <w:sz w:val="24"/>
          <w:szCs w:val="24"/>
          <w:lang w:eastAsia="en-US"/>
        </w:rPr>
        <w:t>образовани</w:t>
      </w:r>
      <w:r w:rsidR="00144EA8" w:rsidRPr="00D5407C">
        <w:rPr>
          <w:rFonts w:ascii="Times New Roman" w:eastAsiaTheme="minorHAnsi" w:hAnsi="Times New Roman" w:cs="Times New Roman"/>
          <w:color w:val="000000" w:themeColor="text1"/>
          <w:sz w:val="24"/>
          <w:szCs w:val="24"/>
          <w:lang w:eastAsia="en-US"/>
        </w:rPr>
        <w:t>е</w:t>
      </w:r>
      <w:r w:rsidRPr="00D5407C">
        <w:rPr>
          <w:rFonts w:ascii="Times New Roman" w:eastAsiaTheme="minorHAnsi" w:hAnsi="Times New Roman" w:cs="Times New Roman"/>
          <w:color w:val="000000" w:themeColor="text1"/>
          <w:sz w:val="24"/>
          <w:szCs w:val="24"/>
          <w:lang w:eastAsia="en-US"/>
        </w:rPr>
        <w:t>, здравоохранени</w:t>
      </w:r>
      <w:r w:rsidR="00144EA8" w:rsidRPr="00D5407C">
        <w:rPr>
          <w:rFonts w:ascii="Times New Roman" w:eastAsiaTheme="minorHAnsi" w:hAnsi="Times New Roman" w:cs="Times New Roman"/>
          <w:color w:val="000000" w:themeColor="text1"/>
          <w:sz w:val="24"/>
          <w:szCs w:val="24"/>
          <w:lang w:eastAsia="en-US"/>
        </w:rPr>
        <w:t>е</w:t>
      </w:r>
      <w:r w:rsidRPr="00D5407C">
        <w:rPr>
          <w:rFonts w:ascii="Times New Roman" w:eastAsiaTheme="minorHAnsi" w:hAnsi="Times New Roman" w:cs="Times New Roman"/>
          <w:color w:val="000000" w:themeColor="text1"/>
          <w:sz w:val="24"/>
          <w:szCs w:val="24"/>
          <w:lang w:eastAsia="en-US"/>
        </w:rPr>
        <w:t xml:space="preserve">, </w:t>
      </w:r>
      <w:r w:rsidR="00144EA8" w:rsidRPr="00D5407C">
        <w:rPr>
          <w:rFonts w:ascii="Times New Roman" w:eastAsiaTheme="minorHAnsi" w:hAnsi="Times New Roman" w:cs="Times New Roman"/>
          <w:color w:val="000000" w:themeColor="text1"/>
          <w:sz w:val="24"/>
          <w:szCs w:val="24"/>
          <w:lang w:eastAsia="en-US"/>
        </w:rPr>
        <w:t xml:space="preserve">также социальный капитал во многом положительно влияет </w:t>
      </w:r>
      <w:r w:rsidRPr="00D5407C">
        <w:rPr>
          <w:rFonts w:ascii="Times New Roman" w:eastAsiaTheme="minorHAnsi" w:hAnsi="Times New Roman" w:cs="Times New Roman"/>
          <w:color w:val="000000" w:themeColor="text1"/>
          <w:sz w:val="24"/>
          <w:szCs w:val="24"/>
          <w:lang w:eastAsia="en-US"/>
        </w:rPr>
        <w:t xml:space="preserve">на </w:t>
      </w:r>
      <w:r w:rsidR="001D0C8D" w:rsidRPr="00D5407C">
        <w:rPr>
          <w:rFonts w:ascii="Times New Roman" w:eastAsiaTheme="minorHAnsi" w:hAnsi="Times New Roman" w:cs="Times New Roman"/>
          <w:color w:val="000000" w:themeColor="text1"/>
          <w:sz w:val="24"/>
          <w:szCs w:val="24"/>
          <w:lang w:eastAsia="en-US"/>
        </w:rPr>
        <w:t xml:space="preserve">рынок труда и </w:t>
      </w:r>
      <w:r w:rsidR="00144EA8" w:rsidRPr="00D5407C">
        <w:rPr>
          <w:rFonts w:ascii="Times New Roman" w:eastAsiaTheme="minorHAnsi" w:hAnsi="Times New Roman" w:cs="Times New Roman"/>
          <w:color w:val="000000" w:themeColor="text1"/>
          <w:sz w:val="24"/>
          <w:szCs w:val="24"/>
          <w:lang w:eastAsia="en-US"/>
        </w:rPr>
        <w:t xml:space="preserve">на </w:t>
      </w:r>
      <w:r w:rsidRPr="00D5407C">
        <w:rPr>
          <w:rFonts w:ascii="Times New Roman" w:eastAsiaTheme="minorHAnsi" w:hAnsi="Times New Roman" w:cs="Times New Roman"/>
          <w:color w:val="000000" w:themeColor="text1"/>
          <w:sz w:val="24"/>
          <w:szCs w:val="24"/>
          <w:lang w:eastAsia="en-US"/>
        </w:rPr>
        <w:t>качество жизни</w:t>
      </w:r>
      <w:r w:rsidR="001D0C8D" w:rsidRPr="00D5407C">
        <w:rPr>
          <w:rFonts w:ascii="Times New Roman" w:eastAsiaTheme="minorHAnsi" w:hAnsi="Times New Roman" w:cs="Times New Roman"/>
          <w:color w:val="000000" w:themeColor="text1"/>
          <w:sz w:val="24"/>
          <w:szCs w:val="24"/>
          <w:lang w:eastAsia="en-US"/>
        </w:rPr>
        <w:t xml:space="preserve"> в целом.</w:t>
      </w:r>
    </w:p>
    <w:p w14:paraId="683F6A46" w14:textId="477356BD" w:rsidR="00F8207F" w:rsidRPr="00D5407C" w:rsidRDefault="00BC3843" w:rsidP="0070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D5407C">
        <w:rPr>
          <w:rFonts w:ascii="Times New Roman" w:eastAsiaTheme="minorHAnsi" w:hAnsi="Times New Roman" w:cs="Times New Roman"/>
          <w:color w:val="000000" w:themeColor="text1"/>
          <w:sz w:val="24"/>
          <w:szCs w:val="24"/>
          <w:lang w:eastAsia="en-US"/>
        </w:rPr>
        <w:t>В</w:t>
      </w:r>
      <w:r w:rsidR="00F8207F" w:rsidRPr="00D5407C">
        <w:rPr>
          <w:rFonts w:ascii="Times New Roman" w:eastAsiaTheme="minorHAnsi" w:hAnsi="Times New Roman" w:cs="Times New Roman"/>
          <w:color w:val="000000" w:themeColor="text1"/>
          <w:sz w:val="24"/>
          <w:szCs w:val="24"/>
          <w:lang w:eastAsia="en-US"/>
        </w:rPr>
        <w:t>ажно отметить</w:t>
      </w:r>
      <w:r w:rsidR="0080541C" w:rsidRPr="00D5407C">
        <w:rPr>
          <w:rFonts w:ascii="Times New Roman" w:eastAsiaTheme="minorHAnsi" w:hAnsi="Times New Roman" w:cs="Times New Roman"/>
          <w:color w:val="000000" w:themeColor="text1"/>
          <w:sz w:val="24"/>
          <w:szCs w:val="24"/>
          <w:lang w:eastAsia="en-US"/>
        </w:rPr>
        <w:t>, ч</w:t>
      </w:r>
      <w:r w:rsidR="00F8207F" w:rsidRPr="00D5407C">
        <w:rPr>
          <w:rFonts w:ascii="Times New Roman" w:eastAsiaTheme="minorHAnsi" w:hAnsi="Times New Roman" w:cs="Times New Roman"/>
          <w:color w:val="000000" w:themeColor="text1"/>
          <w:sz w:val="24"/>
          <w:szCs w:val="24"/>
          <w:lang w:eastAsia="en-US"/>
        </w:rPr>
        <w:t xml:space="preserve">то актуальность данного исследования подтверждается и тем, что есть определенные последствия пандемии, которые негативно влияют на формирование социального капитала. </w:t>
      </w:r>
    </w:p>
    <w:p w14:paraId="62955B0C" w14:textId="16D2CFCD" w:rsidR="00F8755F" w:rsidRDefault="00F8755F" w:rsidP="00704F25">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p>
    <w:p w14:paraId="49563400" w14:textId="061F0F99" w:rsidR="00F80379" w:rsidRPr="003936A3" w:rsidRDefault="00F8755F" w:rsidP="00F8755F">
      <w:pPr>
        <w:tabs>
          <w:tab w:val="left" w:pos="1240"/>
        </w:tabs>
        <w:spacing w:line="360" w:lineRule="auto"/>
        <w:ind w:firstLine="709"/>
        <w:jc w:val="both"/>
        <w:rPr>
          <w:rFonts w:ascii="Times New Roman" w:eastAsiaTheme="minorHAnsi" w:hAnsi="Times New Roman" w:cs="Times New Roman"/>
          <w:b/>
          <w:bCs/>
          <w:sz w:val="24"/>
          <w:szCs w:val="24"/>
          <w:lang w:eastAsia="en-US"/>
        </w:rPr>
      </w:pPr>
      <w:r w:rsidRPr="00A46454">
        <w:rPr>
          <w:rFonts w:ascii="Times New Roman" w:eastAsiaTheme="minorHAnsi" w:hAnsi="Times New Roman" w:cs="Times New Roman"/>
          <w:b/>
          <w:bCs/>
          <w:sz w:val="24"/>
          <w:szCs w:val="24"/>
          <w:lang w:eastAsia="en-US"/>
        </w:rPr>
        <w:t>Влияние пандемии на здоровье населения и необходимость увеличения уровня социального капитала</w:t>
      </w:r>
    </w:p>
    <w:p w14:paraId="422C6A67" w14:textId="6A1B2C9C" w:rsidR="00F8755F" w:rsidRPr="00A860F2" w:rsidRDefault="00F8755F"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sidRPr="00A860F2">
        <w:rPr>
          <w:rFonts w:ascii="Times New Roman" w:eastAsiaTheme="minorHAnsi" w:hAnsi="Times New Roman" w:cs="Times New Roman"/>
          <w:sz w:val="24"/>
          <w:szCs w:val="24"/>
          <w:lang w:eastAsia="en-US"/>
        </w:rPr>
        <w:t>Пандемия COVID-19 привела к нарушению физического социального взаимодействия. Значительная часть населения мира нахо</w:t>
      </w:r>
      <w:r>
        <w:rPr>
          <w:rFonts w:ascii="Times New Roman" w:eastAsiaTheme="minorHAnsi" w:hAnsi="Times New Roman" w:cs="Times New Roman"/>
          <w:sz w:val="24"/>
          <w:szCs w:val="24"/>
          <w:lang w:eastAsia="en-US"/>
        </w:rPr>
        <w:t>дилась долгое время</w:t>
      </w:r>
      <w:r w:rsidRPr="00A860F2">
        <w:rPr>
          <w:rFonts w:ascii="Times New Roman" w:eastAsiaTheme="minorHAnsi" w:hAnsi="Times New Roman" w:cs="Times New Roman"/>
          <w:sz w:val="24"/>
          <w:szCs w:val="24"/>
          <w:lang w:eastAsia="en-US"/>
        </w:rPr>
        <w:t xml:space="preserve"> в той или иной форме изоляции или изоляции с ограниченным доступом к нормальной социальной деятельности.</w:t>
      </w:r>
    </w:p>
    <w:p w14:paraId="3CFAD0E1" w14:textId="651169CF" w:rsidR="00F8755F" w:rsidRDefault="00F8755F"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sidRPr="00A860F2">
        <w:rPr>
          <w:rFonts w:ascii="Times New Roman" w:eastAsiaTheme="minorHAnsi" w:hAnsi="Times New Roman" w:cs="Times New Roman"/>
          <w:sz w:val="24"/>
          <w:szCs w:val="24"/>
          <w:lang w:eastAsia="en-US"/>
        </w:rPr>
        <w:t xml:space="preserve">Это имеет серьезные последствия для социального капитала, который в первую очередь создается, поддерживается и реализуется посредством социального взаимодействия. Социальный капитал связан с физическим и психическим здоровьем и играет жизненно важную роль в удовлетворении потребностей повседневной жизни. </w:t>
      </w:r>
    </w:p>
    <w:p w14:paraId="7D2C0AF2" w14:textId="116E29DA" w:rsidR="00F8755F" w:rsidRPr="007C3108" w:rsidRDefault="00F8755F"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sidRPr="000A3270">
        <w:rPr>
          <w:rFonts w:ascii="Times New Roman" w:eastAsiaTheme="minorHAnsi" w:hAnsi="Times New Roman" w:cs="Times New Roman"/>
          <w:sz w:val="24"/>
          <w:szCs w:val="24"/>
          <w:lang w:eastAsia="en-US"/>
        </w:rPr>
        <w:t xml:space="preserve">Многим людям пришлось быстро перейти от личных встреч к домашним будням, заполненным видеоконференциями </w:t>
      </w:r>
      <w:r w:rsidR="0080541C">
        <w:rPr>
          <w:rFonts w:ascii="Times New Roman" w:eastAsiaTheme="minorHAnsi" w:hAnsi="Times New Roman" w:cs="Times New Roman"/>
          <w:sz w:val="24"/>
          <w:szCs w:val="24"/>
          <w:lang w:eastAsia="en-US"/>
        </w:rPr>
        <w:t xml:space="preserve">в </w:t>
      </w:r>
      <w:r w:rsidR="0080541C">
        <w:rPr>
          <w:rFonts w:ascii="Times New Roman" w:eastAsiaTheme="minorHAnsi" w:hAnsi="Times New Roman" w:cs="Times New Roman"/>
          <w:sz w:val="24"/>
          <w:szCs w:val="24"/>
          <w:lang w:val="en-US" w:eastAsia="en-US"/>
        </w:rPr>
        <w:t>z</w:t>
      </w:r>
      <w:proofErr w:type="spellStart"/>
      <w:r w:rsidRPr="000A3270">
        <w:rPr>
          <w:rFonts w:ascii="Times New Roman" w:eastAsiaTheme="minorHAnsi" w:hAnsi="Times New Roman" w:cs="Times New Roman"/>
          <w:sz w:val="24"/>
          <w:szCs w:val="24"/>
          <w:lang w:eastAsia="en-US"/>
        </w:rPr>
        <w:t>oom</w:t>
      </w:r>
      <w:proofErr w:type="spellEnd"/>
      <w:r w:rsidRPr="000A3270">
        <w:rPr>
          <w:rFonts w:ascii="Times New Roman" w:eastAsiaTheme="minorHAnsi" w:hAnsi="Times New Roman" w:cs="Times New Roman"/>
          <w:sz w:val="24"/>
          <w:szCs w:val="24"/>
          <w:lang w:eastAsia="en-US"/>
        </w:rPr>
        <w:t xml:space="preserve"> и </w:t>
      </w:r>
      <w:r w:rsidR="0080541C">
        <w:rPr>
          <w:rFonts w:ascii="Times New Roman" w:eastAsiaTheme="minorHAnsi" w:hAnsi="Times New Roman" w:cs="Times New Roman"/>
          <w:sz w:val="24"/>
          <w:szCs w:val="24"/>
          <w:lang w:eastAsia="en-US"/>
        </w:rPr>
        <w:t xml:space="preserve">на </w:t>
      </w:r>
      <w:r w:rsidRPr="000A3270">
        <w:rPr>
          <w:rFonts w:ascii="Times New Roman" w:eastAsiaTheme="minorHAnsi" w:hAnsi="Times New Roman" w:cs="Times New Roman"/>
          <w:sz w:val="24"/>
          <w:szCs w:val="24"/>
          <w:lang w:eastAsia="en-US"/>
        </w:rPr>
        <w:t xml:space="preserve">аналогичных платформах. Личная жизнь в равной степени изменилась с физической разлукой с друзьями, семьей и знакомыми. Многие люди </w:t>
      </w:r>
      <w:r w:rsidR="0061763E">
        <w:rPr>
          <w:rFonts w:ascii="Times New Roman" w:eastAsiaTheme="minorHAnsi" w:hAnsi="Times New Roman" w:cs="Times New Roman"/>
          <w:sz w:val="24"/>
          <w:szCs w:val="24"/>
          <w:lang w:eastAsia="en-US"/>
        </w:rPr>
        <w:t xml:space="preserve">стали ощущать, </w:t>
      </w:r>
      <w:r w:rsidRPr="000A3270">
        <w:rPr>
          <w:rFonts w:ascii="Times New Roman" w:eastAsiaTheme="minorHAnsi" w:hAnsi="Times New Roman" w:cs="Times New Roman"/>
          <w:sz w:val="24"/>
          <w:szCs w:val="24"/>
          <w:lang w:eastAsia="en-US"/>
        </w:rPr>
        <w:t xml:space="preserve">что они живут </w:t>
      </w:r>
      <w:r w:rsidR="0061763E">
        <w:rPr>
          <w:rFonts w:ascii="Times New Roman" w:eastAsiaTheme="minorHAnsi" w:hAnsi="Times New Roman" w:cs="Times New Roman"/>
          <w:sz w:val="24"/>
          <w:szCs w:val="24"/>
          <w:lang w:eastAsia="en-US"/>
        </w:rPr>
        <w:t xml:space="preserve">как будто </w:t>
      </w:r>
      <w:r w:rsidRPr="000A3270">
        <w:rPr>
          <w:rFonts w:ascii="Times New Roman" w:eastAsiaTheme="minorHAnsi" w:hAnsi="Times New Roman" w:cs="Times New Roman"/>
          <w:sz w:val="24"/>
          <w:szCs w:val="24"/>
          <w:lang w:eastAsia="en-US"/>
        </w:rPr>
        <w:t xml:space="preserve">в </w:t>
      </w:r>
      <w:r w:rsidR="0061763E">
        <w:rPr>
          <w:rFonts w:ascii="Times New Roman" w:eastAsiaTheme="minorHAnsi" w:hAnsi="Times New Roman" w:cs="Times New Roman"/>
          <w:sz w:val="24"/>
          <w:szCs w:val="24"/>
          <w:lang w:eastAsia="en-US"/>
        </w:rPr>
        <w:t>«</w:t>
      </w:r>
      <w:r w:rsidRPr="000A3270">
        <w:rPr>
          <w:rFonts w:ascii="Times New Roman" w:eastAsiaTheme="minorHAnsi" w:hAnsi="Times New Roman" w:cs="Times New Roman"/>
          <w:sz w:val="24"/>
          <w:szCs w:val="24"/>
          <w:lang w:eastAsia="en-US"/>
        </w:rPr>
        <w:t>социальной пустыне</w:t>
      </w:r>
      <w:r w:rsidR="0061763E">
        <w:rPr>
          <w:rFonts w:ascii="Times New Roman" w:eastAsiaTheme="minorHAnsi" w:hAnsi="Times New Roman" w:cs="Times New Roman"/>
          <w:sz w:val="24"/>
          <w:szCs w:val="24"/>
          <w:lang w:eastAsia="en-US"/>
        </w:rPr>
        <w:t>»</w:t>
      </w:r>
      <w:r w:rsidRPr="000A3270">
        <w:rPr>
          <w:rFonts w:ascii="Times New Roman" w:eastAsiaTheme="minorHAnsi" w:hAnsi="Times New Roman" w:cs="Times New Roman"/>
          <w:sz w:val="24"/>
          <w:szCs w:val="24"/>
          <w:lang w:eastAsia="en-US"/>
        </w:rPr>
        <w:t>, изолированные и одинокие.</w:t>
      </w:r>
    </w:p>
    <w:p w14:paraId="3E1DFA5D" w14:textId="463BBC07" w:rsidR="00C22F27" w:rsidRDefault="00F8755F"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sidRPr="000A3270">
        <w:rPr>
          <w:rFonts w:ascii="Times New Roman" w:eastAsiaTheme="minorHAnsi" w:hAnsi="Times New Roman" w:cs="Times New Roman"/>
          <w:sz w:val="24"/>
          <w:szCs w:val="24"/>
          <w:lang w:eastAsia="en-US"/>
        </w:rPr>
        <w:lastRenderedPageBreak/>
        <w:t>Удаленное подключение, даже по видео, является плохой заменой личному взаимодействию, в нем отсутствует близост</w:t>
      </w:r>
      <w:r w:rsidR="00A824CE">
        <w:rPr>
          <w:rFonts w:ascii="Times New Roman" w:eastAsiaTheme="minorHAnsi" w:hAnsi="Times New Roman" w:cs="Times New Roman"/>
          <w:sz w:val="24"/>
          <w:szCs w:val="24"/>
          <w:lang w:eastAsia="en-US"/>
        </w:rPr>
        <w:t>ь.</w:t>
      </w:r>
      <w:r w:rsidRPr="000A3270">
        <w:rPr>
          <w:rFonts w:ascii="Times New Roman" w:eastAsiaTheme="minorHAnsi" w:hAnsi="Times New Roman" w:cs="Times New Roman"/>
          <w:sz w:val="24"/>
          <w:szCs w:val="24"/>
          <w:lang w:eastAsia="en-US"/>
        </w:rPr>
        <w:t xml:space="preserve"> </w:t>
      </w:r>
      <w:r w:rsidR="0061763E">
        <w:rPr>
          <w:rFonts w:ascii="Times New Roman" w:eastAsiaTheme="minorHAnsi" w:hAnsi="Times New Roman" w:cs="Times New Roman"/>
          <w:sz w:val="24"/>
          <w:szCs w:val="24"/>
          <w:lang w:eastAsia="en-US"/>
        </w:rPr>
        <w:t>И х</w:t>
      </w:r>
      <w:r w:rsidRPr="000A3270">
        <w:rPr>
          <w:rFonts w:ascii="Times New Roman" w:eastAsiaTheme="minorHAnsi" w:hAnsi="Times New Roman" w:cs="Times New Roman"/>
          <w:sz w:val="24"/>
          <w:szCs w:val="24"/>
          <w:lang w:eastAsia="en-US"/>
        </w:rPr>
        <w:t>отя дистанционное социальное взаимодействие все же явля</w:t>
      </w:r>
      <w:r w:rsidR="00A824CE">
        <w:rPr>
          <w:rFonts w:ascii="Times New Roman" w:eastAsiaTheme="minorHAnsi" w:hAnsi="Times New Roman" w:cs="Times New Roman"/>
          <w:sz w:val="24"/>
          <w:szCs w:val="24"/>
          <w:lang w:eastAsia="en-US"/>
        </w:rPr>
        <w:t>лось</w:t>
      </w:r>
      <w:r w:rsidRPr="000A3270">
        <w:rPr>
          <w:rFonts w:ascii="Times New Roman" w:eastAsiaTheme="minorHAnsi" w:hAnsi="Times New Roman" w:cs="Times New Roman"/>
          <w:sz w:val="24"/>
          <w:szCs w:val="24"/>
          <w:lang w:eastAsia="en-US"/>
        </w:rPr>
        <w:t xml:space="preserve"> способом создания и поддержания социального капитала</w:t>
      </w:r>
      <w:r w:rsidR="00A824CE">
        <w:rPr>
          <w:rFonts w:ascii="Times New Roman" w:eastAsiaTheme="minorHAnsi" w:hAnsi="Times New Roman" w:cs="Times New Roman"/>
          <w:sz w:val="24"/>
          <w:szCs w:val="24"/>
          <w:lang w:eastAsia="en-US"/>
        </w:rPr>
        <w:t xml:space="preserve"> во время изоляции, </w:t>
      </w:r>
      <w:r w:rsidR="0061763E">
        <w:rPr>
          <w:rFonts w:ascii="Times New Roman" w:eastAsiaTheme="minorHAnsi" w:hAnsi="Times New Roman" w:cs="Times New Roman"/>
          <w:sz w:val="24"/>
          <w:szCs w:val="24"/>
          <w:lang w:eastAsia="en-US"/>
        </w:rPr>
        <w:t>о</w:t>
      </w:r>
      <w:r w:rsidR="00A824CE">
        <w:rPr>
          <w:rFonts w:ascii="Times New Roman" w:eastAsiaTheme="minorHAnsi" w:hAnsi="Times New Roman" w:cs="Times New Roman"/>
          <w:sz w:val="24"/>
          <w:szCs w:val="24"/>
          <w:lang w:eastAsia="en-US"/>
        </w:rPr>
        <w:t xml:space="preserve">но также повлекло за собой </w:t>
      </w:r>
      <w:r w:rsidR="0061763E">
        <w:rPr>
          <w:rFonts w:ascii="Times New Roman" w:eastAsiaTheme="minorHAnsi" w:hAnsi="Times New Roman" w:cs="Times New Roman"/>
          <w:sz w:val="24"/>
          <w:szCs w:val="24"/>
          <w:lang w:eastAsia="en-US"/>
        </w:rPr>
        <w:t xml:space="preserve">и </w:t>
      </w:r>
      <w:r w:rsidR="00A824CE">
        <w:rPr>
          <w:rFonts w:ascii="Times New Roman" w:eastAsiaTheme="minorHAnsi" w:hAnsi="Times New Roman" w:cs="Times New Roman"/>
          <w:sz w:val="24"/>
          <w:szCs w:val="24"/>
          <w:lang w:eastAsia="en-US"/>
        </w:rPr>
        <w:t>негативные для дальнейшего развития социального капитала последствия</w:t>
      </w:r>
      <w:r w:rsidR="0061763E">
        <w:rPr>
          <w:rFonts w:ascii="Times New Roman" w:eastAsiaTheme="minorHAnsi" w:hAnsi="Times New Roman" w:cs="Times New Roman"/>
          <w:sz w:val="24"/>
          <w:szCs w:val="24"/>
          <w:lang w:eastAsia="en-US"/>
        </w:rPr>
        <w:t>, и эти пробелы необходимо восполнять</w:t>
      </w:r>
      <w:r w:rsidR="00C22F27">
        <w:rPr>
          <w:rFonts w:ascii="Times New Roman" w:eastAsiaTheme="minorHAnsi" w:hAnsi="Times New Roman" w:cs="Times New Roman"/>
          <w:sz w:val="24"/>
          <w:szCs w:val="24"/>
          <w:lang w:eastAsia="en-US"/>
        </w:rPr>
        <w:t xml:space="preserve">. </w:t>
      </w:r>
    </w:p>
    <w:p w14:paraId="3C75C280" w14:textId="07CC7A66" w:rsidR="00DA710A" w:rsidRPr="000A3270" w:rsidRDefault="00C22F27"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w:t>
      </w:r>
      <w:r w:rsidR="0061763E">
        <w:rPr>
          <w:rFonts w:ascii="Times New Roman" w:eastAsiaTheme="minorHAnsi" w:hAnsi="Times New Roman" w:cs="Times New Roman"/>
          <w:sz w:val="24"/>
          <w:szCs w:val="24"/>
          <w:lang w:eastAsia="en-US"/>
        </w:rPr>
        <w:t>сейчас</w:t>
      </w:r>
      <w:r w:rsidR="00F8755F" w:rsidRPr="000A3270">
        <w:rPr>
          <w:rFonts w:ascii="Times New Roman" w:eastAsiaTheme="minorHAnsi" w:hAnsi="Times New Roman" w:cs="Times New Roman"/>
          <w:sz w:val="24"/>
          <w:szCs w:val="24"/>
          <w:lang w:eastAsia="en-US"/>
        </w:rPr>
        <w:t xml:space="preserve">, когда ограничения, связанные с профилактикой распространения коронавирусной инфекции почти сошли на нет, </w:t>
      </w:r>
      <w:r w:rsidR="0061763E">
        <w:rPr>
          <w:rFonts w:ascii="Times New Roman" w:eastAsiaTheme="minorHAnsi" w:hAnsi="Times New Roman" w:cs="Times New Roman"/>
          <w:sz w:val="24"/>
          <w:szCs w:val="24"/>
          <w:lang w:eastAsia="en-US"/>
        </w:rPr>
        <w:t xml:space="preserve">мы имеем возможность </w:t>
      </w:r>
      <w:r w:rsidR="00F8755F" w:rsidRPr="000A3270">
        <w:rPr>
          <w:rFonts w:ascii="Times New Roman" w:eastAsiaTheme="minorHAnsi" w:hAnsi="Times New Roman" w:cs="Times New Roman"/>
          <w:sz w:val="24"/>
          <w:szCs w:val="24"/>
          <w:lang w:eastAsia="en-US"/>
        </w:rPr>
        <w:t>использовать технологии в дополнение к личному</w:t>
      </w:r>
      <w:r w:rsidR="002868CC">
        <w:rPr>
          <w:rFonts w:ascii="Times New Roman" w:eastAsiaTheme="minorHAnsi" w:hAnsi="Times New Roman" w:cs="Times New Roman"/>
          <w:sz w:val="24"/>
          <w:szCs w:val="24"/>
          <w:lang w:eastAsia="en-US"/>
        </w:rPr>
        <w:t xml:space="preserve"> общению</w:t>
      </w:r>
      <w:r w:rsidR="00F8755F" w:rsidRPr="000A3270">
        <w:rPr>
          <w:rFonts w:ascii="Times New Roman" w:eastAsiaTheme="minorHAnsi" w:hAnsi="Times New Roman" w:cs="Times New Roman"/>
          <w:sz w:val="24"/>
          <w:szCs w:val="24"/>
          <w:lang w:eastAsia="en-US"/>
        </w:rPr>
        <w:t xml:space="preserve">, </w:t>
      </w:r>
      <w:r w:rsidR="002262A6">
        <w:rPr>
          <w:rFonts w:ascii="Times New Roman" w:eastAsiaTheme="minorHAnsi" w:hAnsi="Times New Roman" w:cs="Times New Roman"/>
          <w:sz w:val="24"/>
          <w:szCs w:val="24"/>
          <w:lang w:eastAsia="en-US"/>
        </w:rPr>
        <w:t xml:space="preserve">это позволит </w:t>
      </w:r>
      <w:r w:rsidR="00F8755F" w:rsidRPr="000A3270">
        <w:rPr>
          <w:rFonts w:ascii="Times New Roman" w:eastAsiaTheme="minorHAnsi" w:hAnsi="Times New Roman" w:cs="Times New Roman"/>
          <w:sz w:val="24"/>
          <w:szCs w:val="24"/>
          <w:lang w:eastAsia="en-US"/>
        </w:rPr>
        <w:t>значительно улучшить социальный капитал</w:t>
      </w:r>
      <w:r w:rsidR="00CF6389">
        <w:rPr>
          <w:rFonts w:ascii="Times New Roman" w:eastAsiaTheme="minorHAnsi" w:hAnsi="Times New Roman" w:cs="Times New Roman"/>
          <w:sz w:val="24"/>
          <w:szCs w:val="24"/>
          <w:lang w:eastAsia="en-US"/>
        </w:rPr>
        <w:t xml:space="preserve"> </w:t>
      </w:r>
      <w:r w:rsidR="00DA710A" w:rsidRPr="00DC19E3">
        <w:rPr>
          <w:rFonts w:ascii="Times New Roman" w:eastAsiaTheme="minorHAnsi" w:hAnsi="Times New Roman" w:cs="Times New Roman"/>
          <w:sz w:val="24"/>
          <w:szCs w:val="24"/>
          <w:lang w:eastAsia="en-US"/>
        </w:rPr>
        <w:t>[</w:t>
      </w:r>
      <w:r w:rsidR="00DA710A">
        <w:rPr>
          <w:rFonts w:ascii="Times New Roman" w:eastAsiaTheme="minorHAnsi" w:hAnsi="Times New Roman" w:cs="Times New Roman"/>
          <w:sz w:val="24"/>
          <w:szCs w:val="24"/>
          <w:lang w:val="en-US" w:eastAsia="en-US"/>
        </w:rPr>
        <w:t>Claridge</w:t>
      </w:r>
      <w:r w:rsidR="00DA710A" w:rsidRPr="00DC19E3">
        <w:rPr>
          <w:rFonts w:ascii="Times New Roman" w:eastAsiaTheme="minorHAnsi" w:hAnsi="Times New Roman" w:cs="Times New Roman"/>
          <w:sz w:val="24"/>
          <w:szCs w:val="24"/>
          <w:lang w:eastAsia="en-US"/>
        </w:rPr>
        <w:t>, 2020]</w:t>
      </w:r>
      <w:r w:rsidR="00CF6389">
        <w:rPr>
          <w:rFonts w:ascii="Times New Roman" w:eastAsiaTheme="minorHAnsi" w:hAnsi="Times New Roman" w:cs="Times New Roman"/>
          <w:sz w:val="24"/>
          <w:szCs w:val="24"/>
          <w:lang w:eastAsia="en-US"/>
        </w:rPr>
        <w:t>.</w:t>
      </w:r>
    </w:p>
    <w:p w14:paraId="3E38734A" w14:textId="662A76DE" w:rsidR="00B96042" w:rsidRDefault="00DA710A"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Можно сделать вывод, что </w:t>
      </w:r>
      <w:r w:rsidR="00E60945">
        <w:rPr>
          <w:rFonts w:ascii="Times New Roman" w:eastAsiaTheme="minorHAnsi" w:hAnsi="Times New Roman" w:cs="Times New Roman"/>
          <w:sz w:val="24"/>
          <w:szCs w:val="24"/>
          <w:lang w:eastAsia="en-US"/>
        </w:rPr>
        <w:t>в такое непростое для в</w:t>
      </w:r>
      <w:r w:rsidR="00B96042">
        <w:rPr>
          <w:rFonts w:ascii="Times New Roman" w:eastAsiaTheme="minorHAnsi" w:hAnsi="Times New Roman" w:cs="Times New Roman"/>
          <w:sz w:val="24"/>
          <w:szCs w:val="24"/>
          <w:lang w:eastAsia="en-US"/>
        </w:rPr>
        <w:t>с</w:t>
      </w:r>
      <w:r w:rsidR="00E60945">
        <w:rPr>
          <w:rFonts w:ascii="Times New Roman" w:eastAsiaTheme="minorHAnsi" w:hAnsi="Times New Roman" w:cs="Times New Roman"/>
          <w:sz w:val="24"/>
          <w:szCs w:val="24"/>
          <w:lang w:eastAsia="en-US"/>
        </w:rPr>
        <w:t>ех время</w:t>
      </w:r>
      <w:r w:rsidR="00B96042">
        <w:rPr>
          <w:rFonts w:ascii="Times New Roman" w:eastAsiaTheme="minorHAnsi" w:hAnsi="Times New Roman" w:cs="Times New Roman"/>
          <w:sz w:val="24"/>
          <w:szCs w:val="24"/>
          <w:lang w:eastAsia="en-US"/>
        </w:rPr>
        <w:t xml:space="preserve">, когда изменяется типичное социальное поведение, а для многих в сторону полного избегания общественных и удаленно работы, учебы, </w:t>
      </w:r>
      <w:r w:rsidR="00F8755F" w:rsidRPr="000A3270">
        <w:rPr>
          <w:rFonts w:ascii="Times New Roman" w:eastAsiaTheme="minorHAnsi" w:hAnsi="Times New Roman" w:cs="Times New Roman"/>
          <w:sz w:val="24"/>
          <w:szCs w:val="24"/>
          <w:lang w:eastAsia="en-US"/>
        </w:rPr>
        <w:t>социальный капитал имеет решающее значение</w:t>
      </w:r>
      <w:r w:rsidR="00B96042">
        <w:rPr>
          <w:rFonts w:ascii="Times New Roman" w:eastAsiaTheme="minorHAnsi" w:hAnsi="Times New Roman" w:cs="Times New Roman"/>
          <w:sz w:val="24"/>
          <w:szCs w:val="24"/>
          <w:lang w:eastAsia="en-US"/>
        </w:rPr>
        <w:t xml:space="preserve">, которое способно решить сложившуюся ситуацию и все сбалансировать.  </w:t>
      </w:r>
    </w:p>
    <w:p w14:paraId="0CA0431A" w14:textId="1C67DDF0" w:rsidR="00F8755F" w:rsidRPr="000A3270" w:rsidRDefault="00B96042" w:rsidP="00F8755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Мы выяснили, что социальный капитал может играть весомую роль </w:t>
      </w:r>
      <w:r w:rsidR="007F111A">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 xml:space="preserve"> сфере</w:t>
      </w:r>
      <w:r w:rsidR="007F111A">
        <w:rPr>
          <w:rFonts w:ascii="Times New Roman" w:eastAsiaTheme="minorHAnsi" w:hAnsi="Times New Roman" w:cs="Times New Roman"/>
          <w:sz w:val="24"/>
          <w:szCs w:val="24"/>
          <w:lang w:eastAsia="en-US"/>
        </w:rPr>
        <w:t xml:space="preserve"> образовани</w:t>
      </w:r>
      <w:r>
        <w:rPr>
          <w:rFonts w:ascii="Times New Roman" w:eastAsiaTheme="minorHAnsi" w:hAnsi="Times New Roman" w:cs="Times New Roman"/>
          <w:sz w:val="24"/>
          <w:szCs w:val="24"/>
          <w:lang w:eastAsia="en-US"/>
        </w:rPr>
        <w:t>я</w:t>
      </w:r>
      <w:r w:rsidR="007F111A">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что он может ст</w:t>
      </w:r>
      <w:r w:rsidR="004A647A">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 xml:space="preserve">ть помощником при устройстве на работу и дальнейшей успешной деятельности в организации, социальный капитал влияет и на здоровье во всех его аспектах, что необходимо не только </w:t>
      </w:r>
      <w:r w:rsidR="00F8755F" w:rsidRPr="000A3270">
        <w:rPr>
          <w:rFonts w:ascii="Times New Roman" w:eastAsiaTheme="minorHAnsi" w:hAnsi="Times New Roman" w:cs="Times New Roman"/>
          <w:sz w:val="24"/>
          <w:szCs w:val="24"/>
          <w:lang w:eastAsia="en-US"/>
        </w:rPr>
        <w:t xml:space="preserve">для </w:t>
      </w:r>
      <w:r w:rsidR="004A647A">
        <w:rPr>
          <w:rFonts w:ascii="Times New Roman" w:eastAsiaTheme="minorHAnsi" w:hAnsi="Times New Roman" w:cs="Times New Roman"/>
          <w:sz w:val="24"/>
          <w:szCs w:val="24"/>
          <w:lang w:eastAsia="en-US"/>
        </w:rPr>
        <w:t xml:space="preserve">базового </w:t>
      </w:r>
      <w:r w:rsidR="00F8755F" w:rsidRPr="000A3270">
        <w:rPr>
          <w:rFonts w:ascii="Times New Roman" w:eastAsiaTheme="minorHAnsi" w:hAnsi="Times New Roman" w:cs="Times New Roman"/>
          <w:sz w:val="24"/>
          <w:szCs w:val="24"/>
          <w:lang w:eastAsia="en-US"/>
        </w:rPr>
        <w:t>выживания</w:t>
      </w:r>
      <w:r w:rsidR="004A647A">
        <w:rPr>
          <w:rFonts w:ascii="Times New Roman" w:eastAsiaTheme="minorHAnsi" w:hAnsi="Times New Roman" w:cs="Times New Roman"/>
          <w:sz w:val="24"/>
          <w:szCs w:val="24"/>
          <w:lang w:eastAsia="en-US"/>
        </w:rPr>
        <w:t>, но и для</w:t>
      </w:r>
      <w:r w:rsidR="007F111A">
        <w:rPr>
          <w:rFonts w:ascii="Times New Roman" w:eastAsiaTheme="minorHAnsi" w:hAnsi="Times New Roman" w:cs="Times New Roman"/>
          <w:sz w:val="24"/>
          <w:szCs w:val="24"/>
          <w:lang w:eastAsia="en-US"/>
        </w:rPr>
        <w:t xml:space="preserve"> поддержания достойного уровня жизни. </w:t>
      </w:r>
    </w:p>
    <w:p w14:paraId="4686F48E" w14:textId="4260C2F4" w:rsidR="00656149" w:rsidRPr="006531E8" w:rsidRDefault="00656149" w:rsidP="00C80458">
      <w:pPr>
        <w:tabs>
          <w:tab w:val="left" w:pos="1240"/>
        </w:tabs>
        <w:spacing w:line="360" w:lineRule="auto"/>
        <w:ind w:firstLine="709"/>
        <w:jc w:val="both"/>
        <w:rPr>
          <w:rFonts w:ascii="Times New Roman" w:eastAsiaTheme="minorHAnsi" w:hAnsi="Times New Roman" w:cs="Times New Roman"/>
          <w:sz w:val="24"/>
          <w:szCs w:val="24"/>
          <w:lang w:eastAsia="en-US"/>
        </w:rPr>
      </w:pPr>
    </w:p>
    <w:p w14:paraId="4D626D37" w14:textId="77777777" w:rsidR="00543B26" w:rsidRPr="0092675B" w:rsidRDefault="00543B26" w:rsidP="0092675B">
      <w:pPr>
        <w:pStyle w:val="2"/>
        <w:numPr>
          <w:ilvl w:val="1"/>
          <w:numId w:val="5"/>
        </w:numPr>
        <w:spacing w:line="360" w:lineRule="auto"/>
        <w:jc w:val="both"/>
        <w:rPr>
          <w:rFonts w:ascii="Times New Roman" w:eastAsiaTheme="minorHAnsi" w:hAnsi="Times New Roman" w:cs="Times New Roman"/>
          <w:b/>
          <w:bCs/>
          <w:color w:val="auto"/>
          <w:sz w:val="28"/>
          <w:szCs w:val="28"/>
          <w:lang w:eastAsia="en-US"/>
        </w:rPr>
      </w:pPr>
      <w:bookmarkStart w:id="13" w:name="_Toc104843916"/>
      <w:r w:rsidRPr="0092675B">
        <w:rPr>
          <w:rFonts w:ascii="Times New Roman" w:eastAsiaTheme="minorHAnsi" w:hAnsi="Times New Roman" w:cs="Times New Roman"/>
          <w:b/>
          <w:bCs/>
          <w:color w:val="auto"/>
          <w:sz w:val="28"/>
          <w:szCs w:val="28"/>
          <w:lang w:eastAsia="en-US"/>
        </w:rPr>
        <w:t>Измерение социального капитала</w:t>
      </w:r>
      <w:bookmarkEnd w:id="13"/>
    </w:p>
    <w:p w14:paraId="5404B9BC" w14:textId="77777777" w:rsidR="00543B26" w:rsidRDefault="00543B26" w:rsidP="00543B26">
      <w:pPr>
        <w:rPr>
          <w:lang w:eastAsia="en-US"/>
        </w:rPr>
      </w:pPr>
    </w:p>
    <w:p w14:paraId="0405F986" w14:textId="0C5F5702" w:rsidR="00E34B65" w:rsidRDefault="000B682A" w:rsidP="00D7328B">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Основываясь на сформулированном в ходе исследования определении понятия социальный капитал, необходимо остановиться подробнее на основных составляющих данного понятия</w:t>
      </w:r>
      <w:r w:rsidR="00F8207F">
        <w:rPr>
          <w:rFonts w:ascii="Times New Roman" w:eastAsiaTheme="minorHAnsi" w:hAnsi="Times New Roman" w:cs="Times New Roman"/>
          <w:sz w:val="24"/>
          <w:szCs w:val="24"/>
          <w:lang w:eastAsia="en-US"/>
        </w:rPr>
        <w:t xml:space="preserve">: доверие, социальные сети, нормы и ценности. </w:t>
      </w:r>
    </w:p>
    <w:p w14:paraId="6B5A75D5" w14:textId="42907F8E" w:rsidR="00F90E28" w:rsidRDefault="00F90E28" w:rsidP="00F90E28">
      <w:pPr>
        <w:tabs>
          <w:tab w:val="left" w:pos="1240"/>
        </w:tabs>
        <w:spacing w:line="360" w:lineRule="auto"/>
        <w:ind w:firstLine="709"/>
        <w:jc w:val="both"/>
        <w:rPr>
          <w:rFonts w:ascii="Times New Roman" w:hAnsi="Times New Roman" w:cs="Times New Roman"/>
          <w:sz w:val="24"/>
          <w:szCs w:val="24"/>
        </w:rPr>
      </w:pPr>
      <w:r w:rsidRPr="00403C3C">
        <w:rPr>
          <w:rFonts w:ascii="Times New Roman" w:hAnsi="Times New Roman" w:cs="Times New Roman"/>
          <w:sz w:val="24"/>
          <w:szCs w:val="24"/>
        </w:rPr>
        <w:t xml:space="preserve">Как было </w:t>
      </w:r>
      <w:r>
        <w:rPr>
          <w:rFonts w:ascii="Times New Roman" w:hAnsi="Times New Roman" w:cs="Times New Roman"/>
          <w:sz w:val="24"/>
          <w:szCs w:val="24"/>
        </w:rPr>
        <w:t xml:space="preserve">уже отмечено </w:t>
      </w:r>
      <w:r w:rsidRPr="00403C3C">
        <w:rPr>
          <w:rFonts w:ascii="Times New Roman" w:hAnsi="Times New Roman" w:cs="Times New Roman"/>
          <w:sz w:val="24"/>
          <w:szCs w:val="24"/>
        </w:rPr>
        <w:t>ранее, теория социального капитала</w:t>
      </w:r>
      <w:r>
        <w:rPr>
          <w:rFonts w:ascii="Times New Roman" w:hAnsi="Times New Roman" w:cs="Times New Roman"/>
          <w:sz w:val="24"/>
          <w:szCs w:val="24"/>
        </w:rPr>
        <w:t xml:space="preserve"> критикуется, так как она недостаточно определена и </w:t>
      </w:r>
      <w:proofErr w:type="spellStart"/>
      <w:r w:rsidRPr="00403C3C">
        <w:rPr>
          <w:rFonts w:ascii="Times New Roman" w:hAnsi="Times New Roman" w:cs="Times New Roman"/>
          <w:sz w:val="24"/>
          <w:szCs w:val="24"/>
        </w:rPr>
        <w:t>концептуализирована</w:t>
      </w:r>
      <w:proofErr w:type="spellEnd"/>
      <w:r w:rsidR="001F663F">
        <w:rPr>
          <w:rFonts w:ascii="Times New Roman" w:hAnsi="Times New Roman" w:cs="Times New Roman"/>
          <w:sz w:val="24"/>
          <w:szCs w:val="24"/>
        </w:rPr>
        <w:t xml:space="preserve">, ведь </w:t>
      </w:r>
      <w:r w:rsidRPr="00403C3C">
        <w:rPr>
          <w:rFonts w:ascii="Times New Roman" w:hAnsi="Times New Roman" w:cs="Times New Roman"/>
          <w:sz w:val="24"/>
          <w:szCs w:val="24"/>
        </w:rPr>
        <w:t xml:space="preserve">социальный капитал многомерен, каждое измерение вносит свой вклад в значение социального капитала, </w:t>
      </w:r>
      <w:r w:rsidR="001F663F">
        <w:rPr>
          <w:rFonts w:ascii="Times New Roman" w:hAnsi="Times New Roman" w:cs="Times New Roman"/>
          <w:sz w:val="24"/>
          <w:szCs w:val="24"/>
        </w:rPr>
        <w:t xml:space="preserve">и </w:t>
      </w:r>
      <w:r>
        <w:rPr>
          <w:rFonts w:ascii="Times New Roman" w:hAnsi="Times New Roman" w:cs="Times New Roman"/>
          <w:sz w:val="24"/>
          <w:szCs w:val="24"/>
        </w:rPr>
        <w:t xml:space="preserve">в то же время ни одно из этих элементов </w:t>
      </w:r>
      <w:r w:rsidRPr="00403C3C">
        <w:rPr>
          <w:rFonts w:ascii="Times New Roman" w:hAnsi="Times New Roman" w:cs="Times New Roman"/>
          <w:sz w:val="24"/>
          <w:szCs w:val="24"/>
        </w:rPr>
        <w:t xml:space="preserve">само по себе не </w:t>
      </w:r>
      <w:r w:rsidR="001F663F">
        <w:rPr>
          <w:rFonts w:ascii="Times New Roman" w:hAnsi="Times New Roman" w:cs="Times New Roman"/>
          <w:sz w:val="24"/>
          <w:szCs w:val="24"/>
        </w:rPr>
        <w:t>может о</w:t>
      </w:r>
      <w:r w:rsidRPr="00403C3C">
        <w:rPr>
          <w:rFonts w:ascii="Times New Roman" w:hAnsi="Times New Roman" w:cs="Times New Roman"/>
          <w:sz w:val="24"/>
          <w:szCs w:val="24"/>
        </w:rPr>
        <w:t xml:space="preserve">хватить </w:t>
      </w:r>
      <w:r w:rsidR="009E1B5F">
        <w:rPr>
          <w:rFonts w:ascii="Times New Roman" w:hAnsi="Times New Roman" w:cs="Times New Roman"/>
          <w:sz w:val="24"/>
          <w:szCs w:val="24"/>
        </w:rPr>
        <w:t xml:space="preserve">полностью это </w:t>
      </w:r>
      <w:r w:rsidR="00BE372A">
        <w:rPr>
          <w:rFonts w:ascii="Times New Roman" w:hAnsi="Times New Roman" w:cs="Times New Roman"/>
          <w:sz w:val="24"/>
          <w:szCs w:val="24"/>
        </w:rPr>
        <w:t xml:space="preserve">понятие </w:t>
      </w:r>
      <w:r w:rsidRPr="00D64D13">
        <w:rPr>
          <w:rFonts w:ascii="Times New Roman" w:hAnsi="Times New Roman" w:cs="Times New Roman"/>
          <w:sz w:val="24"/>
          <w:szCs w:val="24"/>
        </w:rPr>
        <w:t>[</w:t>
      </w:r>
      <w:proofErr w:type="spellStart"/>
      <w:r w:rsidRPr="00403C3C">
        <w:rPr>
          <w:rFonts w:ascii="Times New Roman" w:hAnsi="Times New Roman" w:cs="Times New Roman"/>
          <w:sz w:val="24"/>
          <w:szCs w:val="24"/>
        </w:rPr>
        <w:t>Hean</w:t>
      </w:r>
      <w:proofErr w:type="spellEnd"/>
      <w:r w:rsidRPr="00403C3C">
        <w:rPr>
          <w:rFonts w:ascii="Times New Roman" w:hAnsi="Times New Roman" w:cs="Times New Roman"/>
          <w:sz w:val="24"/>
          <w:szCs w:val="24"/>
        </w:rPr>
        <w:t xml:space="preserve"> </w:t>
      </w:r>
      <w:proofErr w:type="spellStart"/>
      <w:r w:rsidRPr="00403C3C">
        <w:rPr>
          <w:rFonts w:ascii="Times New Roman" w:hAnsi="Times New Roman" w:cs="Times New Roman"/>
          <w:sz w:val="24"/>
          <w:szCs w:val="24"/>
        </w:rPr>
        <w:t>et</w:t>
      </w:r>
      <w:proofErr w:type="spellEnd"/>
      <w:r w:rsidRPr="00403C3C">
        <w:rPr>
          <w:rFonts w:ascii="Times New Roman" w:hAnsi="Times New Roman" w:cs="Times New Roman"/>
          <w:sz w:val="24"/>
          <w:szCs w:val="24"/>
        </w:rPr>
        <w:t xml:space="preserve"> a</w:t>
      </w:r>
      <w:r>
        <w:rPr>
          <w:rFonts w:ascii="Times New Roman" w:hAnsi="Times New Roman" w:cs="Times New Roman"/>
          <w:sz w:val="24"/>
          <w:szCs w:val="24"/>
          <w:lang w:val="en-US"/>
        </w:rPr>
        <w:t>l</w:t>
      </w:r>
      <w:r w:rsidRPr="006532F5">
        <w:rPr>
          <w:rFonts w:ascii="Times New Roman" w:hAnsi="Times New Roman" w:cs="Times New Roman"/>
          <w:sz w:val="24"/>
          <w:szCs w:val="24"/>
        </w:rPr>
        <w:t>,</w:t>
      </w:r>
      <w:r w:rsidRPr="00403C3C">
        <w:rPr>
          <w:rFonts w:ascii="Times New Roman" w:hAnsi="Times New Roman" w:cs="Times New Roman"/>
          <w:sz w:val="24"/>
          <w:szCs w:val="24"/>
        </w:rPr>
        <w:t xml:space="preserve"> 2003</w:t>
      </w:r>
      <w:r w:rsidRPr="00D64D13">
        <w:rPr>
          <w:rFonts w:ascii="Times New Roman" w:hAnsi="Times New Roman" w:cs="Times New Roman"/>
          <w:sz w:val="24"/>
          <w:szCs w:val="24"/>
        </w:rPr>
        <w:t>]</w:t>
      </w:r>
      <w:r w:rsidRPr="00403C3C">
        <w:rPr>
          <w:rFonts w:ascii="Times New Roman" w:hAnsi="Times New Roman" w:cs="Times New Roman"/>
          <w:sz w:val="24"/>
          <w:szCs w:val="24"/>
        </w:rPr>
        <w:t>.</w:t>
      </w:r>
    </w:p>
    <w:p w14:paraId="08675FD9" w14:textId="3C7A3E95" w:rsidR="00F90E28" w:rsidRPr="00AD2296" w:rsidRDefault="00F90E28" w:rsidP="00F90E28">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AD2296">
        <w:rPr>
          <w:rFonts w:ascii="Times New Roman" w:hAnsi="Times New Roman" w:cs="Times New Roman"/>
          <w:sz w:val="24"/>
          <w:szCs w:val="24"/>
        </w:rPr>
        <w:t>ольшинство исследователей, согласно статье «</w:t>
      </w:r>
      <w:proofErr w:type="spellStart"/>
      <w:r w:rsidRPr="00AD2296">
        <w:rPr>
          <w:rFonts w:ascii="Times New Roman" w:hAnsi="Times New Roman" w:cs="Times New Roman"/>
          <w:sz w:val="24"/>
          <w:szCs w:val="24"/>
        </w:rPr>
        <w:t>How</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to</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measure</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social</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capital</w:t>
      </w:r>
      <w:proofErr w:type="spellEnd"/>
      <w:r w:rsidRPr="00AD2296">
        <w:rPr>
          <w:rFonts w:ascii="Times New Roman" w:hAnsi="Times New Roman" w:cs="Times New Roman"/>
          <w:sz w:val="24"/>
          <w:szCs w:val="24"/>
        </w:rPr>
        <w:t>» [</w:t>
      </w:r>
      <w:r w:rsidR="008431A6">
        <w:rPr>
          <w:rFonts w:ascii="Times New Roman" w:hAnsi="Times New Roman" w:cs="Times New Roman"/>
          <w:sz w:val="24"/>
          <w:szCs w:val="24"/>
          <w:lang w:val="en-US"/>
        </w:rPr>
        <w:t>Claridge</w:t>
      </w:r>
      <w:r w:rsidRPr="00AD2296">
        <w:rPr>
          <w:rFonts w:ascii="Times New Roman" w:hAnsi="Times New Roman" w:cs="Times New Roman"/>
          <w:sz w:val="24"/>
          <w:szCs w:val="24"/>
        </w:rPr>
        <w:t>, 2017] склонны обобщать компоненты социального капитала по четырем широким категориям:</w:t>
      </w:r>
    </w:p>
    <w:p w14:paraId="00D4B7DE" w14:textId="77777777" w:rsidR="00F90E28" w:rsidRPr="00AD2296" w:rsidRDefault="00F90E28" w:rsidP="00F90E28">
      <w:pPr>
        <w:numPr>
          <w:ilvl w:val="0"/>
          <w:numId w:val="14"/>
        </w:numPr>
        <w:tabs>
          <w:tab w:val="left" w:pos="1240"/>
        </w:tabs>
        <w:spacing w:line="360" w:lineRule="auto"/>
        <w:jc w:val="both"/>
        <w:rPr>
          <w:rFonts w:ascii="Times New Roman" w:hAnsi="Times New Roman" w:cs="Times New Roman"/>
          <w:sz w:val="24"/>
          <w:szCs w:val="24"/>
        </w:rPr>
      </w:pPr>
      <w:r w:rsidRPr="00AD2296">
        <w:rPr>
          <w:rFonts w:ascii="Times New Roman" w:hAnsi="Times New Roman" w:cs="Times New Roman"/>
          <w:sz w:val="24"/>
          <w:szCs w:val="24"/>
        </w:rPr>
        <w:t>Доверие</w:t>
      </w:r>
      <w:r>
        <w:rPr>
          <w:rFonts w:ascii="Times New Roman" w:hAnsi="Times New Roman" w:cs="Times New Roman"/>
          <w:sz w:val="24"/>
          <w:szCs w:val="24"/>
          <w:lang w:val="en-US"/>
        </w:rPr>
        <w:t>;</w:t>
      </w:r>
    </w:p>
    <w:p w14:paraId="7B9E5D51" w14:textId="77777777" w:rsidR="00F90E28" w:rsidRPr="00AD2296" w:rsidRDefault="00F90E28" w:rsidP="00F90E28">
      <w:pPr>
        <w:numPr>
          <w:ilvl w:val="0"/>
          <w:numId w:val="14"/>
        </w:numPr>
        <w:tabs>
          <w:tab w:val="left" w:pos="12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Общие </w:t>
      </w:r>
      <w:r w:rsidRPr="00AD2296">
        <w:rPr>
          <w:rFonts w:ascii="Times New Roman" w:hAnsi="Times New Roman" w:cs="Times New Roman"/>
          <w:sz w:val="24"/>
          <w:szCs w:val="24"/>
        </w:rPr>
        <w:t>нормы и ценности</w:t>
      </w:r>
      <w:r w:rsidRPr="006532F5">
        <w:rPr>
          <w:rFonts w:ascii="Times New Roman" w:hAnsi="Times New Roman" w:cs="Times New Roman"/>
          <w:sz w:val="24"/>
          <w:szCs w:val="24"/>
        </w:rPr>
        <w:t>;</w:t>
      </w:r>
    </w:p>
    <w:p w14:paraId="056EE9F0" w14:textId="77777777" w:rsidR="00F90E28" w:rsidRDefault="00F90E28" w:rsidP="00F90E28">
      <w:pPr>
        <w:numPr>
          <w:ilvl w:val="0"/>
          <w:numId w:val="14"/>
        </w:numPr>
        <w:tabs>
          <w:tab w:val="left" w:pos="1240"/>
        </w:tabs>
        <w:spacing w:line="360" w:lineRule="auto"/>
        <w:jc w:val="both"/>
        <w:rPr>
          <w:rFonts w:ascii="Times New Roman" w:hAnsi="Times New Roman" w:cs="Times New Roman"/>
          <w:sz w:val="24"/>
          <w:szCs w:val="24"/>
        </w:rPr>
      </w:pPr>
      <w:r w:rsidRPr="00AD2296">
        <w:rPr>
          <w:rFonts w:ascii="Times New Roman" w:hAnsi="Times New Roman" w:cs="Times New Roman"/>
          <w:sz w:val="24"/>
          <w:szCs w:val="24"/>
        </w:rPr>
        <w:t>Сети, отношения и связи</w:t>
      </w:r>
      <w:r>
        <w:rPr>
          <w:rFonts w:ascii="Times New Roman" w:hAnsi="Times New Roman" w:cs="Times New Roman"/>
          <w:sz w:val="24"/>
          <w:szCs w:val="24"/>
        </w:rPr>
        <w:t>.</w:t>
      </w:r>
    </w:p>
    <w:p w14:paraId="2F94DC2D" w14:textId="44084582" w:rsidR="00F90E28" w:rsidRDefault="00F90E28" w:rsidP="00F90E28">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Именно эти элементы фигурируют в определении, которые мы сформулировали на основе концепций наиболее цитируемых авторов, изучающих социальной капитал, что еще раз подтверждает релевантность данной трактовки. </w:t>
      </w:r>
    </w:p>
    <w:p w14:paraId="7CCF787F" w14:textId="5A7B846B" w:rsidR="00F90E28" w:rsidRDefault="00F90E28" w:rsidP="00F90E28">
      <w:pPr>
        <w:tabs>
          <w:tab w:val="left" w:pos="1240"/>
        </w:tabs>
        <w:spacing w:line="360" w:lineRule="auto"/>
        <w:ind w:firstLine="709"/>
        <w:jc w:val="both"/>
        <w:rPr>
          <w:rFonts w:ascii="Times New Roman" w:hAnsi="Times New Roman" w:cs="Times New Roman"/>
          <w:sz w:val="24"/>
          <w:szCs w:val="24"/>
        </w:rPr>
      </w:pPr>
      <w:r w:rsidRPr="004012C8">
        <w:rPr>
          <w:rFonts w:ascii="Times New Roman" w:hAnsi="Times New Roman" w:cs="Times New Roman"/>
          <w:sz w:val="24"/>
          <w:szCs w:val="24"/>
        </w:rPr>
        <w:t xml:space="preserve">Во всех трактовках </w:t>
      </w:r>
      <w:r w:rsidR="00626A3C">
        <w:rPr>
          <w:rFonts w:ascii="Times New Roman" w:hAnsi="Times New Roman" w:cs="Times New Roman"/>
          <w:sz w:val="24"/>
          <w:szCs w:val="24"/>
        </w:rPr>
        <w:t xml:space="preserve">ученых, концепции которых стали основополагающими, </w:t>
      </w:r>
      <w:r w:rsidRPr="004012C8">
        <w:rPr>
          <w:rFonts w:ascii="Times New Roman" w:hAnsi="Times New Roman" w:cs="Times New Roman"/>
          <w:sz w:val="24"/>
          <w:szCs w:val="24"/>
        </w:rPr>
        <w:t>доверие и социальный капитал анализируются как тесно связанные между собой, взаимодополняющие категории</w:t>
      </w:r>
      <w:r w:rsidR="00626A3C">
        <w:rPr>
          <w:rFonts w:ascii="Times New Roman" w:hAnsi="Times New Roman" w:cs="Times New Roman"/>
          <w:sz w:val="24"/>
          <w:szCs w:val="24"/>
        </w:rPr>
        <w:t>, поэтому доверие можно смело назвать «я</w:t>
      </w:r>
      <w:r w:rsidR="00626A3C" w:rsidRPr="004012C8">
        <w:rPr>
          <w:rFonts w:ascii="Times New Roman" w:hAnsi="Times New Roman" w:cs="Times New Roman"/>
          <w:sz w:val="24"/>
          <w:szCs w:val="24"/>
        </w:rPr>
        <w:t>дром» социального капитала</w:t>
      </w:r>
      <w:r w:rsidR="00626A3C">
        <w:rPr>
          <w:rFonts w:ascii="Times New Roman" w:hAnsi="Times New Roman" w:cs="Times New Roman"/>
          <w:sz w:val="24"/>
          <w:szCs w:val="24"/>
        </w:rPr>
        <w:t>.</w:t>
      </w:r>
    </w:p>
    <w:p w14:paraId="29C5C957" w14:textId="77777777" w:rsidR="00836D6D" w:rsidRDefault="00836D6D" w:rsidP="00836D6D">
      <w:pPr>
        <w:tabs>
          <w:tab w:val="left" w:pos="1240"/>
        </w:tabs>
        <w:spacing w:line="360" w:lineRule="auto"/>
        <w:ind w:firstLine="709"/>
        <w:jc w:val="both"/>
        <w:rPr>
          <w:rFonts w:ascii="Times New Roman" w:hAnsi="Times New Roman" w:cs="Times New Roman"/>
          <w:sz w:val="24"/>
          <w:szCs w:val="24"/>
        </w:rPr>
      </w:pPr>
    </w:p>
    <w:p w14:paraId="655B18F3" w14:textId="77777777" w:rsidR="006A0F44" w:rsidRDefault="006A0F44" w:rsidP="006A0F44">
      <w:pPr>
        <w:tabs>
          <w:tab w:val="left" w:pos="1240"/>
        </w:tabs>
        <w:spacing w:line="360" w:lineRule="auto"/>
        <w:ind w:firstLine="709"/>
        <w:jc w:val="both"/>
        <w:rPr>
          <w:rFonts w:ascii="Times New Roman" w:hAnsi="Times New Roman" w:cs="Times New Roman"/>
          <w:b/>
          <w:bCs/>
          <w:i/>
          <w:iCs/>
          <w:sz w:val="24"/>
          <w:szCs w:val="24"/>
        </w:rPr>
      </w:pPr>
      <w:r w:rsidRPr="004012C8">
        <w:rPr>
          <w:rFonts w:ascii="Times New Roman" w:hAnsi="Times New Roman" w:cs="Times New Roman"/>
          <w:b/>
          <w:bCs/>
          <w:i/>
          <w:iCs/>
          <w:sz w:val="24"/>
          <w:szCs w:val="24"/>
        </w:rPr>
        <w:t>Доверие</w:t>
      </w:r>
    </w:p>
    <w:p w14:paraId="01B7A5CA" w14:textId="77777777" w:rsidR="00C916FC"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 чтобы понять, как измерять доверие, прежде всего нужно выяснить, что этот термин в себя включает в исследованиях социального капитала. Дементьев в своей статье «</w:t>
      </w:r>
      <w:r w:rsidRPr="007A28BA">
        <w:rPr>
          <w:rFonts w:ascii="Times New Roman" w:hAnsi="Times New Roman" w:cs="Times New Roman"/>
          <w:sz w:val="24"/>
          <w:szCs w:val="24"/>
        </w:rPr>
        <w:t xml:space="preserve">Доверие как индикатор социального капитала» (2011) отмечает, что доверие для социологов – это некая уверенность в людях и их действиях, основанная на чувстве. </w:t>
      </w:r>
    </w:p>
    <w:p w14:paraId="72D91AE9" w14:textId="1DF0813E" w:rsidR="006A0F44" w:rsidRPr="00B96042" w:rsidRDefault="006A0F44" w:rsidP="006A0F44">
      <w:pPr>
        <w:tabs>
          <w:tab w:val="left" w:pos="1240"/>
        </w:tabs>
        <w:spacing w:line="360" w:lineRule="auto"/>
        <w:ind w:firstLine="709"/>
        <w:jc w:val="both"/>
        <w:rPr>
          <w:rFonts w:ascii="Times New Roman" w:hAnsi="Times New Roman" w:cs="Times New Roman"/>
          <w:sz w:val="24"/>
          <w:szCs w:val="24"/>
        </w:rPr>
      </w:pPr>
      <w:r w:rsidRPr="007A28BA">
        <w:rPr>
          <w:rFonts w:ascii="Times New Roman" w:hAnsi="Times New Roman" w:cs="Times New Roman"/>
          <w:sz w:val="24"/>
          <w:szCs w:val="24"/>
        </w:rPr>
        <w:t xml:space="preserve">Однако, в нашем быстро изменяющемся современном мире, которому присуща неопределенность, доверие становится чем-то большим, теперь это механизм, который снижает риск неопределенности социальных отношений. Такую позицию выдвигал Н. Луман еще в 1979 году </w:t>
      </w:r>
      <w:r w:rsidRPr="00D5581F">
        <w:rPr>
          <w:rFonts w:ascii="Times New Roman" w:hAnsi="Times New Roman" w:cs="Times New Roman"/>
          <w:sz w:val="24"/>
          <w:szCs w:val="24"/>
        </w:rPr>
        <w:t>[</w:t>
      </w:r>
      <w:r w:rsidRPr="007A28BA">
        <w:rPr>
          <w:rFonts w:ascii="Times New Roman" w:hAnsi="Times New Roman" w:cs="Times New Roman"/>
          <w:sz w:val="24"/>
          <w:szCs w:val="24"/>
        </w:rPr>
        <w:t>Luhman,1979]</w:t>
      </w:r>
      <w:r w:rsidR="00891343" w:rsidRPr="00B96042">
        <w:rPr>
          <w:rFonts w:ascii="Times New Roman" w:hAnsi="Times New Roman" w:cs="Times New Roman"/>
          <w:sz w:val="24"/>
          <w:szCs w:val="24"/>
        </w:rPr>
        <w:t>.</w:t>
      </w:r>
    </w:p>
    <w:p w14:paraId="0DEA476C" w14:textId="520689D2" w:rsidR="006A0F44"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помимо того, что доверие отражает наличие веры </w:t>
      </w:r>
      <w:r w:rsidR="00C916FC">
        <w:rPr>
          <w:rFonts w:ascii="Times New Roman" w:hAnsi="Times New Roman" w:cs="Times New Roman"/>
          <w:sz w:val="24"/>
          <w:szCs w:val="24"/>
        </w:rPr>
        <w:t xml:space="preserve">человека </w:t>
      </w:r>
      <w:r>
        <w:rPr>
          <w:rFonts w:ascii="Times New Roman" w:hAnsi="Times New Roman" w:cs="Times New Roman"/>
          <w:sz w:val="24"/>
          <w:szCs w:val="24"/>
        </w:rPr>
        <w:t>в добрые намерения</w:t>
      </w:r>
      <w:r w:rsidR="00C916FC">
        <w:rPr>
          <w:rFonts w:ascii="Times New Roman" w:hAnsi="Times New Roman" w:cs="Times New Roman"/>
          <w:sz w:val="24"/>
          <w:szCs w:val="24"/>
        </w:rPr>
        <w:t xml:space="preserve"> другого</w:t>
      </w:r>
      <w:r>
        <w:rPr>
          <w:rFonts w:ascii="Times New Roman" w:hAnsi="Times New Roman" w:cs="Times New Roman"/>
          <w:sz w:val="24"/>
          <w:szCs w:val="24"/>
        </w:rPr>
        <w:t>, оно еще и указывает на качество социальных связей, то есть их устойчивость и надежность. Также важно отметить, что под термином доверие подразумевается, как общее доверие ко всем людям, так и к отдельным группам людей: семье, друзьям, коллегам и т.д.</w:t>
      </w:r>
    </w:p>
    <w:p w14:paraId="6FC2A790" w14:textId="4DB99DAF" w:rsidR="006A0F44"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Большинство авторов, которые исследовали данный вопрос, г</w:t>
      </w:r>
      <w:r w:rsidRPr="004012C8">
        <w:rPr>
          <w:rFonts w:ascii="Times New Roman" w:hAnsi="Times New Roman" w:cs="Times New Roman"/>
          <w:sz w:val="24"/>
          <w:szCs w:val="24"/>
        </w:rPr>
        <w:t xml:space="preserve">оворя об измерении уровня доверия, опирались на данные всемирного исследования World </w:t>
      </w:r>
      <w:proofErr w:type="spellStart"/>
      <w:r w:rsidRPr="004012C8">
        <w:rPr>
          <w:rFonts w:ascii="Times New Roman" w:hAnsi="Times New Roman" w:cs="Times New Roman"/>
          <w:sz w:val="24"/>
          <w:szCs w:val="24"/>
        </w:rPr>
        <w:t>Values</w:t>
      </w:r>
      <w:proofErr w:type="spellEnd"/>
      <w:r w:rsidRPr="004012C8">
        <w:rPr>
          <w:rFonts w:ascii="Times New Roman" w:hAnsi="Times New Roman" w:cs="Times New Roman"/>
          <w:sz w:val="24"/>
          <w:szCs w:val="24"/>
        </w:rPr>
        <w:t xml:space="preserve"> Survey</w:t>
      </w:r>
      <w:r w:rsidR="00A56689">
        <w:rPr>
          <w:rFonts w:ascii="Times New Roman" w:hAnsi="Times New Roman" w:cs="Times New Roman"/>
          <w:sz w:val="24"/>
          <w:szCs w:val="24"/>
        </w:rPr>
        <w:t xml:space="preserve"> (</w:t>
      </w:r>
      <w:r w:rsidRPr="004012C8">
        <w:rPr>
          <w:rFonts w:ascii="Times New Roman" w:hAnsi="Times New Roman" w:cs="Times New Roman"/>
          <w:sz w:val="24"/>
          <w:szCs w:val="24"/>
        </w:rPr>
        <w:t>проводится с 1981 года</w:t>
      </w:r>
      <w:r w:rsidR="00A56689">
        <w:rPr>
          <w:rFonts w:ascii="Times New Roman" w:hAnsi="Times New Roman" w:cs="Times New Roman"/>
          <w:sz w:val="24"/>
          <w:szCs w:val="24"/>
        </w:rPr>
        <w:t xml:space="preserve">), </w:t>
      </w:r>
      <w:r w:rsidRPr="004012C8">
        <w:rPr>
          <w:rFonts w:ascii="Times New Roman" w:hAnsi="Times New Roman" w:cs="Times New Roman"/>
          <w:sz w:val="24"/>
          <w:szCs w:val="24"/>
        </w:rPr>
        <w:t xml:space="preserve">целью </w:t>
      </w:r>
      <w:r w:rsidR="00A56689">
        <w:rPr>
          <w:rFonts w:ascii="Times New Roman" w:hAnsi="Times New Roman" w:cs="Times New Roman"/>
          <w:sz w:val="24"/>
          <w:szCs w:val="24"/>
        </w:rPr>
        <w:t xml:space="preserve">которого </w:t>
      </w:r>
      <w:r>
        <w:rPr>
          <w:rFonts w:ascii="Times New Roman" w:hAnsi="Times New Roman" w:cs="Times New Roman"/>
          <w:sz w:val="24"/>
          <w:szCs w:val="24"/>
        </w:rPr>
        <w:t xml:space="preserve">было </w:t>
      </w:r>
      <w:r w:rsidRPr="004012C8">
        <w:rPr>
          <w:rFonts w:ascii="Times New Roman" w:hAnsi="Times New Roman" w:cs="Times New Roman"/>
          <w:sz w:val="24"/>
          <w:szCs w:val="24"/>
        </w:rPr>
        <w:t xml:space="preserve">изучение ценностей и убеждений, их изменений во времени населения разных стран. </w:t>
      </w:r>
    </w:p>
    <w:p w14:paraId="19A33B65" w14:textId="64E32208" w:rsidR="006A0F44" w:rsidRDefault="006A0F44" w:rsidP="006A0F44">
      <w:pPr>
        <w:tabs>
          <w:tab w:val="left" w:pos="1240"/>
        </w:tabs>
        <w:spacing w:line="360" w:lineRule="auto"/>
        <w:ind w:firstLine="709"/>
        <w:jc w:val="both"/>
        <w:rPr>
          <w:rFonts w:ascii="Times New Roman" w:hAnsi="Times New Roman" w:cs="Times New Roman"/>
          <w:sz w:val="24"/>
          <w:szCs w:val="24"/>
        </w:rPr>
      </w:pPr>
      <w:r w:rsidRPr="004012C8">
        <w:rPr>
          <w:rFonts w:ascii="Times New Roman" w:hAnsi="Times New Roman" w:cs="Times New Roman"/>
          <w:sz w:val="24"/>
          <w:szCs w:val="24"/>
        </w:rPr>
        <w:t xml:space="preserve">Среди прочих в опрос включен вопрос: «Верно ли, что можно доверять большинству людей или же необходимо быть осторожным в общении с людьми?» </w:t>
      </w:r>
      <w:r w:rsidRPr="007A28BA">
        <w:rPr>
          <w:rFonts w:ascii="Times New Roman" w:hAnsi="Times New Roman" w:cs="Times New Roman"/>
          <w:sz w:val="24"/>
          <w:szCs w:val="24"/>
        </w:rPr>
        <w:t>[</w:t>
      </w:r>
      <w:r w:rsidRPr="004012C8">
        <w:rPr>
          <w:rFonts w:ascii="Times New Roman" w:hAnsi="Times New Roman" w:cs="Times New Roman"/>
          <w:sz w:val="24"/>
          <w:szCs w:val="24"/>
        </w:rPr>
        <w:t>World Value Survey, 2012</w:t>
      </w:r>
      <w:r w:rsidRPr="007A28BA">
        <w:rPr>
          <w:rFonts w:ascii="Times New Roman" w:hAnsi="Times New Roman" w:cs="Times New Roman"/>
          <w:sz w:val="24"/>
          <w:szCs w:val="24"/>
        </w:rPr>
        <w:t>]</w:t>
      </w:r>
      <w:r w:rsidRPr="004012C8">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012C8">
        <w:rPr>
          <w:rFonts w:ascii="Times New Roman" w:hAnsi="Times New Roman" w:cs="Times New Roman"/>
          <w:sz w:val="24"/>
          <w:szCs w:val="24"/>
        </w:rPr>
        <w:t xml:space="preserve">рамках опроса респонденты отвечают на вопрос, в какой степени они доверяют людям из предложенных групп: семья; соседи; знакомые; люди, которых вы встретили первый раз; люди другой религии; люди другой национальности. </w:t>
      </w:r>
    </w:p>
    <w:p w14:paraId="262A63BD" w14:textId="6E07A9E1" w:rsidR="006A0F44" w:rsidRPr="004012C8"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Почти во всех современных исследованиях,</w:t>
      </w:r>
      <w:r w:rsidR="007A63AD">
        <w:rPr>
          <w:rFonts w:ascii="Times New Roman" w:hAnsi="Times New Roman" w:cs="Times New Roman"/>
          <w:sz w:val="24"/>
          <w:szCs w:val="24"/>
        </w:rPr>
        <w:t xml:space="preserve"> в которых оценивается </w:t>
      </w:r>
      <w:r>
        <w:rPr>
          <w:rFonts w:ascii="Times New Roman" w:hAnsi="Times New Roman" w:cs="Times New Roman"/>
          <w:sz w:val="24"/>
          <w:szCs w:val="24"/>
        </w:rPr>
        <w:t xml:space="preserve">фактор доверия, используется эта методика, например, </w:t>
      </w:r>
      <w:r w:rsidRPr="004012C8">
        <w:rPr>
          <w:rFonts w:ascii="Times New Roman" w:hAnsi="Times New Roman" w:cs="Times New Roman"/>
          <w:sz w:val="24"/>
          <w:szCs w:val="24"/>
        </w:rPr>
        <w:t xml:space="preserve">в исследовании взаимосвязи социального капитала и уровня здоровья страны </w:t>
      </w:r>
      <w:r w:rsidRPr="00BE6790">
        <w:rPr>
          <w:rFonts w:ascii="Times New Roman" w:hAnsi="Times New Roman" w:cs="Times New Roman"/>
          <w:sz w:val="24"/>
          <w:szCs w:val="24"/>
        </w:rPr>
        <w:t>[</w:t>
      </w:r>
      <w:proofErr w:type="spellStart"/>
      <w:r w:rsidRPr="004012C8">
        <w:rPr>
          <w:rFonts w:ascii="Times New Roman" w:hAnsi="Times New Roman" w:cs="Times New Roman"/>
          <w:sz w:val="24"/>
          <w:szCs w:val="24"/>
        </w:rPr>
        <w:t>Harpham</w:t>
      </w:r>
      <w:proofErr w:type="spellEnd"/>
      <w:r w:rsidRPr="004012C8">
        <w:rPr>
          <w:rFonts w:ascii="Times New Roman" w:hAnsi="Times New Roman" w:cs="Times New Roman"/>
          <w:sz w:val="24"/>
          <w:szCs w:val="24"/>
        </w:rPr>
        <w:t>, 2002</w:t>
      </w:r>
      <w:r w:rsidRPr="00BE6790">
        <w:rPr>
          <w:rFonts w:ascii="Times New Roman" w:hAnsi="Times New Roman" w:cs="Times New Roman"/>
          <w:sz w:val="24"/>
          <w:szCs w:val="24"/>
        </w:rPr>
        <w:t>]</w:t>
      </w:r>
      <w:r>
        <w:rPr>
          <w:rFonts w:ascii="Times New Roman" w:hAnsi="Times New Roman" w:cs="Times New Roman"/>
          <w:sz w:val="24"/>
          <w:szCs w:val="24"/>
        </w:rPr>
        <w:t xml:space="preserve">, или </w:t>
      </w:r>
      <w:r w:rsidRPr="004012C8">
        <w:rPr>
          <w:rFonts w:ascii="Times New Roman" w:hAnsi="Times New Roman" w:cs="Times New Roman"/>
          <w:sz w:val="24"/>
          <w:szCs w:val="24"/>
        </w:rPr>
        <w:t xml:space="preserve">в работе </w:t>
      </w:r>
      <w:r w:rsidRPr="00BE6790">
        <w:rPr>
          <w:rFonts w:ascii="Times New Roman" w:hAnsi="Times New Roman" w:cs="Times New Roman"/>
          <w:sz w:val="24"/>
          <w:szCs w:val="24"/>
        </w:rPr>
        <w:t>[</w:t>
      </w:r>
      <w:proofErr w:type="spellStart"/>
      <w:r w:rsidRPr="004012C8">
        <w:rPr>
          <w:rFonts w:ascii="Times New Roman" w:hAnsi="Times New Roman" w:cs="Times New Roman"/>
          <w:sz w:val="24"/>
          <w:szCs w:val="24"/>
        </w:rPr>
        <w:t>Knack</w:t>
      </w:r>
      <w:proofErr w:type="spellEnd"/>
      <w:r w:rsidRPr="004012C8">
        <w:rPr>
          <w:rFonts w:ascii="Times New Roman" w:hAnsi="Times New Roman" w:cs="Times New Roman"/>
          <w:sz w:val="24"/>
          <w:szCs w:val="24"/>
        </w:rPr>
        <w:t xml:space="preserve"> &amp; </w:t>
      </w:r>
      <w:proofErr w:type="spellStart"/>
      <w:r w:rsidRPr="004012C8">
        <w:rPr>
          <w:rFonts w:ascii="Times New Roman" w:hAnsi="Times New Roman" w:cs="Times New Roman"/>
          <w:sz w:val="24"/>
          <w:szCs w:val="24"/>
        </w:rPr>
        <w:t>Keefer</w:t>
      </w:r>
      <w:proofErr w:type="spellEnd"/>
      <w:r w:rsidRPr="004012C8">
        <w:rPr>
          <w:rFonts w:ascii="Times New Roman" w:hAnsi="Times New Roman" w:cs="Times New Roman"/>
          <w:sz w:val="24"/>
          <w:szCs w:val="24"/>
        </w:rPr>
        <w:t>, 1997</w:t>
      </w:r>
      <w:r w:rsidRPr="00BE679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где </w:t>
      </w:r>
      <w:r w:rsidRPr="004012C8">
        <w:rPr>
          <w:rFonts w:ascii="Times New Roman" w:hAnsi="Times New Roman" w:cs="Times New Roman"/>
          <w:sz w:val="24"/>
          <w:szCs w:val="24"/>
        </w:rPr>
        <w:t>исследовали</w:t>
      </w:r>
      <w:r w:rsidR="007A63AD">
        <w:rPr>
          <w:rFonts w:ascii="Times New Roman" w:hAnsi="Times New Roman" w:cs="Times New Roman"/>
          <w:sz w:val="24"/>
          <w:szCs w:val="24"/>
        </w:rPr>
        <w:t xml:space="preserve"> взаимосвязь доверия и </w:t>
      </w:r>
      <w:r w:rsidRPr="004012C8">
        <w:rPr>
          <w:rFonts w:ascii="Times New Roman" w:hAnsi="Times New Roman" w:cs="Times New Roman"/>
          <w:sz w:val="24"/>
          <w:szCs w:val="24"/>
        </w:rPr>
        <w:t>развитост</w:t>
      </w:r>
      <w:r w:rsidR="007A63AD">
        <w:rPr>
          <w:rFonts w:ascii="Times New Roman" w:hAnsi="Times New Roman" w:cs="Times New Roman"/>
          <w:sz w:val="24"/>
          <w:szCs w:val="24"/>
        </w:rPr>
        <w:t>и</w:t>
      </w:r>
      <w:r w:rsidRPr="004012C8">
        <w:rPr>
          <w:rFonts w:ascii="Times New Roman" w:hAnsi="Times New Roman" w:cs="Times New Roman"/>
          <w:sz w:val="24"/>
          <w:szCs w:val="24"/>
        </w:rPr>
        <w:t xml:space="preserve"> гражданских норм </w:t>
      </w:r>
      <w:r w:rsidR="007A63AD">
        <w:rPr>
          <w:rFonts w:ascii="Times New Roman" w:hAnsi="Times New Roman" w:cs="Times New Roman"/>
          <w:sz w:val="24"/>
          <w:szCs w:val="24"/>
        </w:rPr>
        <w:t xml:space="preserve">с </w:t>
      </w:r>
      <w:r w:rsidRPr="004012C8">
        <w:rPr>
          <w:rFonts w:ascii="Times New Roman" w:hAnsi="Times New Roman" w:cs="Times New Roman"/>
          <w:sz w:val="24"/>
          <w:szCs w:val="24"/>
        </w:rPr>
        <w:t>экономически</w:t>
      </w:r>
      <w:r w:rsidR="007A63AD">
        <w:rPr>
          <w:rFonts w:ascii="Times New Roman" w:hAnsi="Times New Roman" w:cs="Times New Roman"/>
          <w:sz w:val="24"/>
          <w:szCs w:val="24"/>
        </w:rPr>
        <w:t>ми</w:t>
      </w:r>
      <w:r w:rsidRPr="004012C8">
        <w:rPr>
          <w:rFonts w:ascii="Times New Roman" w:hAnsi="Times New Roman" w:cs="Times New Roman"/>
          <w:sz w:val="24"/>
          <w:szCs w:val="24"/>
        </w:rPr>
        <w:t xml:space="preserve"> показател</w:t>
      </w:r>
      <w:r w:rsidR="007A63AD">
        <w:rPr>
          <w:rFonts w:ascii="Times New Roman" w:hAnsi="Times New Roman" w:cs="Times New Roman"/>
          <w:sz w:val="24"/>
          <w:szCs w:val="24"/>
        </w:rPr>
        <w:t>ями</w:t>
      </w:r>
      <w:r w:rsidRPr="004012C8">
        <w:rPr>
          <w:rFonts w:ascii="Times New Roman" w:hAnsi="Times New Roman" w:cs="Times New Roman"/>
          <w:sz w:val="24"/>
          <w:szCs w:val="24"/>
        </w:rPr>
        <w:t xml:space="preserve"> </w:t>
      </w:r>
      <w:r w:rsidR="007A63AD">
        <w:rPr>
          <w:rFonts w:ascii="Times New Roman" w:hAnsi="Times New Roman" w:cs="Times New Roman"/>
          <w:sz w:val="24"/>
          <w:szCs w:val="24"/>
        </w:rPr>
        <w:t>в стране</w:t>
      </w:r>
      <w:r w:rsidRPr="004012C8">
        <w:rPr>
          <w:rFonts w:ascii="Times New Roman" w:hAnsi="Times New Roman" w:cs="Times New Roman"/>
          <w:sz w:val="24"/>
          <w:szCs w:val="24"/>
        </w:rPr>
        <w:t xml:space="preserve">. </w:t>
      </w:r>
    </w:p>
    <w:p w14:paraId="43411F87" w14:textId="3C27BD8C" w:rsidR="006A0F44" w:rsidRPr="00E945F1" w:rsidRDefault="006A0F44" w:rsidP="006A0F44">
      <w:pPr>
        <w:tabs>
          <w:tab w:val="left" w:pos="1240"/>
        </w:tabs>
        <w:spacing w:line="360" w:lineRule="auto"/>
        <w:ind w:firstLine="709"/>
        <w:jc w:val="both"/>
        <w:rPr>
          <w:rFonts w:ascii="Times New Roman" w:hAnsi="Times New Roman" w:cs="Times New Roman"/>
          <w:sz w:val="24"/>
          <w:szCs w:val="24"/>
        </w:rPr>
      </w:pPr>
      <w:r w:rsidRPr="004012C8">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проекта </w:t>
      </w:r>
      <w:r w:rsidRPr="004012C8">
        <w:rPr>
          <w:rFonts w:ascii="Times New Roman" w:hAnsi="Times New Roman" w:cs="Times New Roman"/>
          <w:sz w:val="24"/>
          <w:szCs w:val="24"/>
        </w:rPr>
        <w:t>General Social Survey (GSS</w:t>
      </w:r>
      <w:r w:rsidR="00250DA2">
        <w:rPr>
          <w:rFonts w:ascii="Times New Roman" w:hAnsi="Times New Roman" w:cs="Times New Roman"/>
          <w:sz w:val="24"/>
          <w:szCs w:val="24"/>
        </w:rPr>
        <w:t>, з</w:t>
      </w:r>
      <w:r>
        <w:rPr>
          <w:rFonts w:ascii="Times New Roman" w:hAnsi="Times New Roman" w:cs="Times New Roman"/>
          <w:sz w:val="24"/>
          <w:szCs w:val="24"/>
        </w:rPr>
        <w:t xml:space="preserve">апущен </w:t>
      </w:r>
      <w:r w:rsidRPr="004012C8">
        <w:rPr>
          <w:rFonts w:ascii="Times New Roman" w:hAnsi="Times New Roman" w:cs="Times New Roman"/>
          <w:sz w:val="24"/>
          <w:szCs w:val="24"/>
        </w:rPr>
        <w:t>в 1972 году</w:t>
      </w:r>
      <w:r w:rsidR="00250DA2">
        <w:rPr>
          <w:rFonts w:ascii="Times New Roman" w:hAnsi="Times New Roman" w:cs="Times New Roman"/>
          <w:sz w:val="24"/>
          <w:szCs w:val="24"/>
        </w:rPr>
        <w:t>)</w:t>
      </w:r>
      <w:r w:rsidR="008C28AA">
        <w:rPr>
          <w:rFonts w:ascii="Times New Roman" w:hAnsi="Times New Roman" w:cs="Times New Roman"/>
          <w:sz w:val="24"/>
          <w:szCs w:val="24"/>
        </w:rPr>
        <w:t xml:space="preserve">, </w:t>
      </w:r>
      <w:r w:rsidR="00AE405C">
        <w:rPr>
          <w:rFonts w:ascii="Times New Roman" w:hAnsi="Times New Roman" w:cs="Times New Roman"/>
          <w:sz w:val="24"/>
          <w:szCs w:val="24"/>
        </w:rPr>
        <w:t xml:space="preserve">где </w:t>
      </w:r>
      <w:r w:rsidR="00AE405C" w:rsidRPr="004012C8">
        <w:rPr>
          <w:rFonts w:ascii="Times New Roman" w:hAnsi="Times New Roman" w:cs="Times New Roman"/>
          <w:sz w:val="24"/>
          <w:szCs w:val="24"/>
        </w:rPr>
        <w:t>осуществлялся</w:t>
      </w:r>
      <w:r w:rsidRPr="004012C8">
        <w:rPr>
          <w:rFonts w:ascii="Times New Roman" w:hAnsi="Times New Roman" w:cs="Times New Roman"/>
          <w:sz w:val="24"/>
          <w:szCs w:val="24"/>
        </w:rPr>
        <w:t xml:space="preserve"> мониторинг социальных изменений американского общества</w:t>
      </w:r>
      <w:r w:rsidR="008C28AA">
        <w:rPr>
          <w:rFonts w:ascii="Times New Roman" w:hAnsi="Times New Roman" w:cs="Times New Roman"/>
          <w:sz w:val="24"/>
          <w:szCs w:val="24"/>
        </w:rPr>
        <w:t>, с</w:t>
      </w:r>
      <w:r>
        <w:rPr>
          <w:rFonts w:ascii="Times New Roman" w:hAnsi="Times New Roman" w:cs="Times New Roman"/>
          <w:sz w:val="24"/>
          <w:szCs w:val="24"/>
        </w:rPr>
        <w:t>реди</w:t>
      </w:r>
      <w:r w:rsidR="00953E28">
        <w:rPr>
          <w:rFonts w:ascii="Times New Roman" w:hAnsi="Times New Roman" w:cs="Times New Roman"/>
          <w:sz w:val="24"/>
          <w:szCs w:val="24"/>
        </w:rPr>
        <w:t xml:space="preserve"> вопросов, касающихся доверия</w:t>
      </w:r>
      <w:r>
        <w:rPr>
          <w:rFonts w:ascii="Times New Roman" w:hAnsi="Times New Roman" w:cs="Times New Roman"/>
          <w:sz w:val="24"/>
          <w:szCs w:val="24"/>
        </w:rPr>
        <w:t xml:space="preserve">, помимо уже упомянутого вопроса из </w:t>
      </w:r>
      <w:r w:rsidRPr="004012C8">
        <w:rPr>
          <w:rFonts w:ascii="Times New Roman" w:hAnsi="Times New Roman" w:cs="Times New Roman"/>
          <w:sz w:val="24"/>
          <w:szCs w:val="24"/>
        </w:rPr>
        <w:t xml:space="preserve">WVS </w:t>
      </w:r>
      <w:r>
        <w:rPr>
          <w:rFonts w:ascii="Times New Roman" w:hAnsi="Times New Roman" w:cs="Times New Roman"/>
          <w:sz w:val="24"/>
          <w:szCs w:val="24"/>
        </w:rPr>
        <w:t>есть те, которые помогают выяснить</w:t>
      </w:r>
      <w:r w:rsidRPr="004012C8">
        <w:rPr>
          <w:rFonts w:ascii="Times New Roman" w:hAnsi="Times New Roman" w:cs="Times New Roman"/>
          <w:sz w:val="24"/>
          <w:szCs w:val="24"/>
        </w:rPr>
        <w:t xml:space="preserve"> степень доверия к государственным</w:t>
      </w:r>
      <w:r>
        <w:rPr>
          <w:rFonts w:ascii="Times New Roman" w:hAnsi="Times New Roman" w:cs="Times New Roman"/>
          <w:sz w:val="24"/>
          <w:szCs w:val="24"/>
        </w:rPr>
        <w:t xml:space="preserve"> органам</w:t>
      </w:r>
      <w:r w:rsidR="00953E28">
        <w:rPr>
          <w:rFonts w:ascii="Times New Roman" w:hAnsi="Times New Roman" w:cs="Times New Roman"/>
          <w:sz w:val="24"/>
          <w:szCs w:val="24"/>
        </w:rPr>
        <w:t>,</w:t>
      </w:r>
      <w:r w:rsidRPr="004012C8">
        <w:rPr>
          <w:rFonts w:ascii="Times New Roman" w:hAnsi="Times New Roman" w:cs="Times New Roman"/>
          <w:sz w:val="24"/>
          <w:szCs w:val="24"/>
        </w:rPr>
        <w:t xml:space="preserve"> врачам</w:t>
      </w:r>
      <w:r w:rsidR="00953E28">
        <w:rPr>
          <w:rFonts w:ascii="Times New Roman" w:hAnsi="Times New Roman" w:cs="Times New Roman"/>
          <w:sz w:val="24"/>
          <w:szCs w:val="24"/>
        </w:rPr>
        <w:t>,</w:t>
      </w:r>
      <w:r w:rsidRPr="004012C8">
        <w:rPr>
          <w:rFonts w:ascii="Times New Roman" w:hAnsi="Times New Roman" w:cs="Times New Roman"/>
          <w:sz w:val="24"/>
          <w:szCs w:val="24"/>
        </w:rPr>
        <w:t xml:space="preserve"> </w:t>
      </w:r>
      <w:r w:rsidR="00953E28">
        <w:rPr>
          <w:rFonts w:ascii="Times New Roman" w:hAnsi="Times New Roman" w:cs="Times New Roman"/>
          <w:sz w:val="24"/>
          <w:szCs w:val="24"/>
        </w:rPr>
        <w:t xml:space="preserve">СМИ </w:t>
      </w:r>
      <w:r w:rsidRPr="004012C8">
        <w:rPr>
          <w:rFonts w:ascii="Times New Roman" w:hAnsi="Times New Roman" w:cs="Times New Roman"/>
          <w:sz w:val="24"/>
          <w:szCs w:val="24"/>
        </w:rPr>
        <w:t>и друг</w:t>
      </w:r>
      <w:r w:rsidR="00953E28">
        <w:rPr>
          <w:rFonts w:ascii="Times New Roman" w:hAnsi="Times New Roman" w:cs="Times New Roman"/>
          <w:sz w:val="24"/>
          <w:szCs w:val="24"/>
        </w:rPr>
        <w:t>им</w:t>
      </w:r>
      <w:r w:rsidR="008C28AA">
        <w:rPr>
          <w:rFonts w:ascii="Times New Roman" w:hAnsi="Times New Roman" w:cs="Times New Roman"/>
          <w:sz w:val="24"/>
          <w:szCs w:val="24"/>
        </w:rPr>
        <w:t xml:space="preserve"> социальным группам</w:t>
      </w:r>
      <w:r w:rsidRPr="004012C8">
        <w:rPr>
          <w:rFonts w:ascii="Times New Roman" w:hAnsi="Times New Roman" w:cs="Times New Roman"/>
          <w:sz w:val="24"/>
          <w:szCs w:val="24"/>
        </w:rPr>
        <w:t xml:space="preserve"> </w:t>
      </w:r>
      <w:r w:rsidRPr="00E945F1">
        <w:rPr>
          <w:rFonts w:ascii="Times New Roman" w:hAnsi="Times New Roman" w:cs="Times New Roman"/>
          <w:sz w:val="24"/>
          <w:szCs w:val="24"/>
        </w:rPr>
        <w:t>[</w:t>
      </w:r>
      <w:r w:rsidRPr="004012C8">
        <w:rPr>
          <w:rFonts w:ascii="Times New Roman" w:hAnsi="Times New Roman" w:cs="Times New Roman"/>
          <w:sz w:val="24"/>
          <w:szCs w:val="24"/>
        </w:rPr>
        <w:t>General Social Survey, 2012</w:t>
      </w:r>
      <w:r w:rsidRPr="00E945F1">
        <w:rPr>
          <w:rFonts w:ascii="Times New Roman" w:hAnsi="Times New Roman" w:cs="Times New Roman"/>
          <w:sz w:val="24"/>
          <w:szCs w:val="24"/>
        </w:rPr>
        <w:t>].</w:t>
      </w:r>
    </w:p>
    <w:p w14:paraId="34635E07" w14:textId="52416F2C" w:rsidR="006A0F44" w:rsidRPr="000705FF" w:rsidRDefault="006A0F44" w:rsidP="006A0F44">
      <w:pPr>
        <w:tabs>
          <w:tab w:val="left" w:pos="1240"/>
        </w:tabs>
        <w:spacing w:line="360" w:lineRule="auto"/>
        <w:ind w:firstLine="709"/>
        <w:jc w:val="both"/>
        <w:rPr>
          <w:rFonts w:ascii="Times New Roman" w:hAnsi="Times New Roman" w:cs="Times New Roman"/>
          <w:sz w:val="24"/>
          <w:szCs w:val="24"/>
        </w:rPr>
      </w:pPr>
      <w:r w:rsidRPr="004012C8">
        <w:rPr>
          <w:rFonts w:ascii="Times New Roman" w:hAnsi="Times New Roman" w:cs="Times New Roman"/>
          <w:sz w:val="24"/>
          <w:szCs w:val="24"/>
        </w:rPr>
        <w:t xml:space="preserve">Данные </w:t>
      </w:r>
      <w:r>
        <w:rPr>
          <w:rFonts w:ascii="Times New Roman" w:hAnsi="Times New Roman" w:cs="Times New Roman"/>
          <w:sz w:val="24"/>
          <w:szCs w:val="24"/>
        </w:rPr>
        <w:t>из этого опроса</w:t>
      </w:r>
      <w:r w:rsidRPr="004012C8">
        <w:rPr>
          <w:rFonts w:ascii="Times New Roman" w:hAnsi="Times New Roman" w:cs="Times New Roman"/>
          <w:sz w:val="24"/>
          <w:szCs w:val="24"/>
        </w:rPr>
        <w:t xml:space="preserve"> использовались, например, в исследовании взаимосвязей между показателями </w:t>
      </w:r>
      <w:r w:rsidR="00AE405C">
        <w:rPr>
          <w:rFonts w:ascii="Times New Roman" w:hAnsi="Times New Roman" w:cs="Times New Roman"/>
          <w:sz w:val="24"/>
          <w:szCs w:val="24"/>
        </w:rPr>
        <w:t xml:space="preserve">уровня </w:t>
      </w:r>
      <w:r w:rsidRPr="004012C8">
        <w:rPr>
          <w:rFonts w:ascii="Times New Roman" w:hAnsi="Times New Roman" w:cs="Times New Roman"/>
          <w:sz w:val="24"/>
          <w:szCs w:val="24"/>
        </w:rPr>
        <w:t xml:space="preserve">социального капитала и смертности в 39 штатах Америки с 1986 по 1990 года </w:t>
      </w:r>
      <w:r w:rsidRPr="00E945F1">
        <w:rPr>
          <w:rFonts w:ascii="Times New Roman" w:hAnsi="Times New Roman" w:cs="Times New Roman"/>
          <w:sz w:val="24"/>
          <w:szCs w:val="24"/>
        </w:rPr>
        <w:t>[</w:t>
      </w:r>
      <w:proofErr w:type="spellStart"/>
      <w:r w:rsidRPr="004012C8">
        <w:rPr>
          <w:rFonts w:ascii="Times New Roman" w:hAnsi="Times New Roman" w:cs="Times New Roman"/>
          <w:sz w:val="24"/>
          <w:szCs w:val="24"/>
        </w:rPr>
        <w:t>Kawachi</w:t>
      </w:r>
      <w:proofErr w:type="spellEnd"/>
      <w:r w:rsidRPr="004012C8">
        <w:rPr>
          <w:rFonts w:ascii="Times New Roman" w:hAnsi="Times New Roman" w:cs="Times New Roman"/>
          <w:sz w:val="24"/>
          <w:szCs w:val="24"/>
        </w:rPr>
        <w:t>, 1997</w:t>
      </w:r>
      <w:r w:rsidRPr="00E945F1">
        <w:rPr>
          <w:rFonts w:ascii="Times New Roman" w:hAnsi="Times New Roman" w:cs="Times New Roman"/>
          <w:sz w:val="24"/>
          <w:szCs w:val="24"/>
        </w:rPr>
        <w:t>]</w:t>
      </w:r>
      <w:r w:rsidR="000705FF" w:rsidRPr="000705FF">
        <w:rPr>
          <w:rFonts w:ascii="Times New Roman" w:hAnsi="Times New Roman" w:cs="Times New Roman"/>
          <w:sz w:val="24"/>
          <w:szCs w:val="24"/>
        </w:rPr>
        <w:t>.</w:t>
      </w:r>
    </w:p>
    <w:p w14:paraId="631B002B" w14:textId="3B1065B5" w:rsidR="006A0F44"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все вышеперечисленные способы измерения доверия очень </w:t>
      </w:r>
      <w:r w:rsidRPr="00C46EF3">
        <w:rPr>
          <w:rFonts w:ascii="Times New Roman" w:hAnsi="Times New Roman" w:cs="Times New Roman"/>
          <w:sz w:val="24"/>
          <w:szCs w:val="24"/>
        </w:rPr>
        <w:t>абстрактны</w:t>
      </w:r>
      <w:r w:rsidR="00AE405C">
        <w:rPr>
          <w:rFonts w:ascii="Times New Roman" w:hAnsi="Times New Roman" w:cs="Times New Roman"/>
          <w:sz w:val="24"/>
          <w:szCs w:val="24"/>
        </w:rPr>
        <w:t xml:space="preserve">, </w:t>
      </w:r>
      <w:r>
        <w:rPr>
          <w:rFonts w:ascii="Times New Roman" w:hAnsi="Times New Roman" w:cs="Times New Roman"/>
          <w:sz w:val="24"/>
          <w:szCs w:val="24"/>
        </w:rPr>
        <w:t>их сложно интерпретировать. Роберт</w:t>
      </w:r>
      <w:r w:rsidRPr="00C46EF3">
        <w:rPr>
          <w:rFonts w:ascii="Times New Roman" w:hAnsi="Times New Roman" w:cs="Times New Roman"/>
          <w:sz w:val="24"/>
          <w:szCs w:val="24"/>
        </w:rPr>
        <w:t xml:space="preserve"> </w:t>
      </w:r>
      <w:proofErr w:type="spellStart"/>
      <w:r w:rsidRPr="00C46EF3">
        <w:rPr>
          <w:rFonts w:ascii="Times New Roman" w:hAnsi="Times New Roman" w:cs="Times New Roman"/>
          <w:sz w:val="24"/>
          <w:szCs w:val="24"/>
        </w:rPr>
        <w:t>Патнэм</w:t>
      </w:r>
      <w:proofErr w:type="spellEnd"/>
      <w:r>
        <w:rPr>
          <w:rFonts w:ascii="Times New Roman" w:hAnsi="Times New Roman" w:cs="Times New Roman"/>
          <w:sz w:val="24"/>
          <w:szCs w:val="24"/>
        </w:rPr>
        <w:t xml:space="preserve"> еще в 1995 году </w:t>
      </w:r>
      <w:r w:rsidR="00AE405C">
        <w:rPr>
          <w:rFonts w:ascii="Times New Roman" w:hAnsi="Times New Roman" w:cs="Times New Roman"/>
          <w:sz w:val="24"/>
          <w:szCs w:val="24"/>
        </w:rPr>
        <w:t xml:space="preserve">говорил об этой проблеме </w:t>
      </w:r>
      <w:r>
        <w:rPr>
          <w:rFonts w:ascii="Times New Roman" w:hAnsi="Times New Roman" w:cs="Times New Roman"/>
          <w:sz w:val="24"/>
          <w:szCs w:val="24"/>
        </w:rPr>
        <w:t xml:space="preserve">и понимал, что необходимы надежные поведенческие индикаторы. </w:t>
      </w:r>
    </w:p>
    <w:p w14:paraId="1DE2525B" w14:textId="30665BEA" w:rsidR="006A0F44"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Многие исследователи </w:t>
      </w:r>
      <w:r w:rsidRPr="004012C8">
        <w:rPr>
          <w:rFonts w:ascii="Times New Roman" w:hAnsi="Times New Roman" w:cs="Times New Roman"/>
          <w:sz w:val="24"/>
          <w:szCs w:val="24"/>
        </w:rPr>
        <w:t>измеря</w:t>
      </w:r>
      <w:r>
        <w:rPr>
          <w:rFonts w:ascii="Times New Roman" w:hAnsi="Times New Roman" w:cs="Times New Roman"/>
          <w:sz w:val="24"/>
          <w:szCs w:val="24"/>
        </w:rPr>
        <w:t>ют</w:t>
      </w:r>
      <w:r w:rsidRPr="004012C8">
        <w:rPr>
          <w:rFonts w:ascii="Times New Roman" w:hAnsi="Times New Roman" w:cs="Times New Roman"/>
          <w:sz w:val="24"/>
          <w:szCs w:val="24"/>
        </w:rPr>
        <w:t xml:space="preserve"> </w:t>
      </w:r>
      <w:r>
        <w:rPr>
          <w:rFonts w:ascii="Times New Roman" w:hAnsi="Times New Roman" w:cs="Times New Roman"/>
          <w:sz w:val="24"/>
          <w:szCs w:val="24"/>
        </w:rPr>
        <w:t xml:space="preserve">данный показатель </w:t>
      </w:r>
      <w:r w:rsidR="007D038C">
        <w:rPr>
          <w:rFonts w:ascii="Times New Roman" w:hAnsi="Times New Roman" w:cs="Times New Roman"/>
          <w:sz w:val="24"/>
          <w:szCs w:val="24"/>
        </w:rPr>
        <w:t xml:space="preserve">не через опросы, а </w:t>
      </w:r>
      <w:r w:rsidRPr="004012C8">
        <w:rPr>
          <w:rFonts w:ascii="Times New Roman" w:hAnsi="Times New Roman" w:cs="Times New Roman"/>
          <w:sz w:val="24"/>
          <w:szCs w:val="24"/>
        </w:rPr>
        <w:t xml:space="preserve">через наблюдение за поведением людей в </w:t>
      </w:r>
      <w:r w:rsidR="007D038C">
        <w:rPr>
          <w:rFonts w:ascii="Times New Roman" w:hAnsi="Times New Roman" w:cs="Times New Roman"/>
          <w:sz w:val="24"/>
          <w:szCs w:val="24"/>
        </w:rPr>
        <w:t xml:space="preserve">различных </w:t>
      </w:r>
      <w:r w:rsidRPr="004012C8">
        <w:rPr>
          <w:rFonts w:ascii="Times New Roman" w:hAnsi="Times New Roman" w:cs="Times New Roman"/>
          <w:sz w:val="24"/>
          <w:szCs w:val="24"/>
        </w:rPr>
        <w:t>ситуациях</w:t>
      </w:r>
      <w:r>
        <w:rPr>
          <w:rFonts w:ascii="Times New Roman" w:hAnsi="Times New Roman" w:cs="Times New Roman"/>
          <w:sz w:val="24"/>
          <w:szCs w:val="24"/>
        </w:rPr>
        <w:t>.</w:t>
      </w:r>
      <w:r w:rsidRPr="004012C8">
        <w:rPr>
          <w:rFonts w:ascii="Times New Roman" w:hAnsi="Times New Roman" w:cs="Times New Roman"/>
          <w:sz w:val="24"/>
          <w:szCs w:val="24"/>
        </w:rPr>
        <w:t xml:space="preserve"> </w:t>
      </w:r>
      <w:r>
        <w:rPr>
          <w:rFonts w:ascii="Times New Roman" w:hAnsi="Times New Roman" w:cs="Times New Roman"/>
          <w:sz w:val="24"/>
          <w:szCs w:val="24"/>
        </w:rPr>
        <w:t>Для этого проводятся, например,</w:t>
      </w:r>
      <w:r w:rsidRPr="00C46EF3">
        <w:rPr>
          <w:rFonts w:ascii="Times New Roman" w:hAnsi="Times New Roman" w:cs="Times New Roman"/>
          <w:sz w:val="24"/>
          <w:szCs w:val="24"/>
        </w:rPr>
        <w:t xml:space="preserve"> эксперименты с денежным вознаграждением. </w:t>
      </w:r>
      <w:r>
        <w:rPr>
          <w:rFonts w:ascii="Times New Roman" w:hAnsi="Times New Roman" w:cs="Times New Roman"/>
          <w:sz w:val="24"/>
          <w:szCs w:val="24"/>
        </w:rPr>
        <w:t>Таким образом есть возможность проверить</w:t>
      </w:r>
      <w:r w:rsidRPr="00C46EF3">
        <w:rPr>
          <w:rFonts w:ascii="Times New Roman" w:hAnsi="Times New Roman" w:cs="Times New Roman"/>
          <w:sz w:val="24"/>
          <w:szCs w:val="24"/>
        </w:rPr>
        <w:t>, предсказывают ли стандартные вопросы об отношении к доверию фактическ</w:t>
      </w:r>
      <w:r>
        <w:rPr>
          <w:rFonts w:ascii="Times New Roman" w:hAnsi="Times New Roman" w:cs="Times New Roman"/>
          <w:sz w:val="24"/>
          <w:szCs w:val="24"/>
        </w:rPr>
        <w:t>ие</w:t>
      </w:r>
      <w:r w:rsidRPr="00C46EF3">
        <w:rPr>
          <w:rFonts w:ascii="Times New Roman" w:hAnsi="Times New Roman" w:cs="Times New Roman"/>
          <w:sz w:val="24"/>
          <w:szCs w:val="24"/>
        </w:rPr>
        <w:t xml:space="preserve"> доверительн</w:t>
      </w:r>
      <w:r>
        <w:rPr>
          <w:rFonts w:ascii="Times New Roman" w:hAnsi="Times New Roman" w:cs="Times New Roman"/>
          <w:sz w:val="24"/>
          <w:szCs w:val="24"/>
        </w:rPr>
        <w:t>ые</w:t>
      </w:r>
      <w:r w:rsidRPr="00C46EF3">
        <w:rPr>
          <w:rFonts w:ascii="Times New Roman" w:hAnsi="Times New Roman" w:cs="Times New Roman"/>
          <w:sz w:val="24"/>
          <w:szCs w:val="24"/>
        </w:rPr>
        <w:t xml:space="preserve"> </w:t>
      </w:r>
      <w:r>
        <w:rPr>
          <w:rFonts w:ascii="Times New Roman" w:hAnsi="Times New Roman" w:cs="Times New Roman"/>
          <w:sz w:val="24"/>
          <w:szCs w:val="24"/>
        </w:rPr>
        <w:t xml:space="preserve">отношения между людьми, которые удалось проследить в эксперименте с реальными деньгами.  </w:t>
      </w:r>
    </w:p>
    <w:p w14:paraId="0E7E33A5" w14:textId="77777777" w:rsidR="006A0F44"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нашего исследования подобные эксперименты недоступны, более того, для нас не столько важно определить уровень доверия, как понять, каким образом на элементы социального капитала влияют различные факторы. </w:t>
      </w:r>
    </w:p>
    <w:p w14:paraId="1A8FF877" w14:textId="634F9A52" w:rsidR="006A0F44" w:rsidRPr="00290C6F" w:rsidRDefault="006A0F44" w:rsidP="006A0F4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данной работе мы использовали вопрос из </w:t>
      </w:r>
      <w:r w:rsidRPr="004012C8">
        <w:rPr>
          <w:rFonts w:ascii="Times New Roman" w:hAnsi="Times New Roman" w:cs="Times New Roman"/>
          <w:sz w:val="24"/>
          <w:szCs w:val="24"/>
        </w:rPr>
        <w:t xml:space="preserve">World </w:t>
      </w:r>
      <w:proofErr w:type="spellStart"/>
      <w:r w:rsidRPr="004012C8">
        <w:rPr>
          <w:rFonts w:ascii="Times New Roman" w:hAnsi="Times New Roman" w:cs="Times New Roman"/>
          <w:sz w:val="24"/>
          <w:szCs w:val="24"/>
        </w:rPr>
        <w:t>Values</w:t>
      </w:r>
      <w:proofErr w:type="spellEnd"/>
      <w:r w:rsidRPr="004012C8">
        <w:rPr>
          <w:rFonts w:ascii="Times New Roman" w:hAnsi="Times New Roman" w:cs="Times New Roman"/>
          <w:sz w:val="24"/>
          <w:szCs w:val="24"/>
        </w:rPr>
        <w:t xml:space="preserve"> Survey</w:t>
      </w:r>
      <w:r>
        <w:rPr>
          <w:rFonts w:ascii="Times New Roman" w:hAnsi="Times New Roman" w:cs="Times New Roman"/>
          <w:sz w:val="24"/>
          <w:szCs w:val="24"/>
        </w:rPr>
        <w:t xml:space="preserve">, оценивающий общий уровень доверия в обществе и уточнили итоговый результат оценки данного показателя вопросами о доверии к различным социальным группам: семье, родственникам, знакомым, коллегам, людям другого возраста, пола, национальности и другим. </w:t>
      </w:r>
    </w:p>
    <w:p w14:paraId="040BEA8D" w14:textId="5831C311" w:rsidR="006D7798" w:rsidRDefault="006D7798" w:rsidP="00836D6D">
      <w:pPr>
        <w:tabs>
          <w:tab w:val="left" w:pos="1240"/>
        </w:tabs>
        <w:spacing w:line="360" w:lineRule="auto"/>
        <w:ind w:firstLine="709"/>
        <w:jc w:val="both"/>
        <w:rPr>
          <w:rFonts w:ascii="Times New Roman" w:hAnsi="Times New Roman" w:cs="Times New Roman"/>
          <w:sz w:val="24"/>
          <w:szCs w:val="24"/>
        </w:rPr>
      </w:pPr>
    </w:p>
    <w:p w14:paraId="32F4E710" w14:textId="77777777" w:rsidR="006D7798" w:rsidRPr="005C2617" w:rsidRDefault="006D7798" w:rsidP="006D7798">
      <w:pPr>
        <w:tabs>
          <w:tab w:val="left" w:pos="1240"/>
        </w:tabs>
        <w:spacing w:line="360" w:lineRule="auto"/>
        <w:ind w:firstLine="709"/>
        <w:jc w:val="both"/>
        <w:rPr>
          <w:rFonts w:ascii="Times New Roman" w:hAnsi="Times New Roman" w:cs="Times New Roman"/>
          <w:b/>
          <w:bCs/>
          <w:i/>
          <w:iCs/>
          <w:sz w:val="24"/>
          <w:szCs w:val="24"/>
        </w:rPr>
      </w:pPr>
      <w:r w:rsidRPr="005C2617">
        <w:rPr>
          <w:rFonts w:ascii="Times New Roman" w:hAnsi="Times New Roman" w:cs="Times New Roman"/>
          <w:b/>
          <w:bCs/>
          <w:i/>
          <w:iCs/>
          <w:sz w:val="24"/>
          <w:szCs w:val="24"/>
        </w:rPr>
        <w:t>Социальные нормы</w:t>
      </w:r>
    </w:p>
    <w:p w14:paraId="50589208" w14:textId="77777777" w:rsidR="005C2617" w:rsidRDefault="005C2617" w:rsidP="005C2617">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 чтобы понять, как измерять такой важный элемент социального капитала, как нормы, нужно определить, что считается нормами и какие определения используются в современных исследованиях о социальном капитале.</w:t>
      </w:r>
    </w:p>
    <w:p w14:paraId="70E7153E" w14:textId="77777777" w:rsidR="005C2617" w:rsidRDefault="005C2617" w:rsidP="005C2617">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841BF">
        <w:rPr>
          <w:rFonts w:ascii="Times New Roman" w:hAnsi="Times New Roman" w:cs="Times New Roman"/>
          <w:sz w:val="24"/>
          <w:szCs w:val="24"/>
        </w:rPr>
        <w:t xml:space="preserve">Социальные нормы </w:t>
      </w:r>
      <w:r>
        <w:rPr>
          <w:rFonts w:ascii="Times New Roman" w:hAnsi="Times New Roman" w:cs="Times New Roman"/>
          <w:sz w:val="24"/>
          <w:szCs w:val="24"/>
        </w:rPr>
        <w:t>–</w:t>
      </w:r>
      <w:r w:rsidRPr="00F841BF">
        <w:rPr>
          <w:rFonts w:ascii="Times New Roman" w:hAnsi="Times New Roman" w:cs="Times New Roman"/>
          <w:sz w:val="24"/>
          <w:szCs w:val="24"/>
        </w:rPr>
        <w:t xml:space="preserve"> это социально реализуемые ожидания относительно того, что представляет собой нормальное и целесообразное действие в определенном контексте</w:t>
      </w:r>
      <w:r>
        <w:rPr>
          <w:rFonts w:ascii="Times New Roman" w:hAnsi="Times New Roman" w:cs="Times New Roman"/>
          <w:sz w:val="24"/>
          <w:szCs w:val="24"/>
        </w:rPr>
        <w:t>»</w:t>
      </w:r>
      <w:r w:rsidRPr="00F841B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Bendor</w:t>
      </w:r>
      <w:proofErr w:type="spellEnd"/>
      <w:r w:rsidRPr="00F841BF">
        <w:rPr>
          <w:rFonts w:ascii="Times New Roman" w:hAnsi="Times New Roman" w:cs="Times New Roman"/>
          <w:sz w:val="24"/>
          <w:szCs w:val="24"/>
        </w:rPr>
        <w:t>, 2001]</w:t>
      </w:r>
      <w:r>
        <w:rPr>
          <w:rFonts w:ascii="Times New Roman" w:hAnsi="Times New Roman" w:cs="Times New Roman"/>
          <w:sz w:val="24"/>
          <w:szCs w:val="24"/>
        </w:rPr>
        <w:t>.</w:t>
      </w:r>
      <w:r w:rsidRPr="00F841BF">
        <w:rPr>
          <w:rFonts w:ascii="Times New Roman" w:hAnsi="Times New Roman" w:cs="Times New Roman"/>
          <w:sz w:val="24"/>
          <w:szCs w:val="24"/>
        </w:rPr>
        <w:t xml:space="preserve"> </w:t>
      </w:r>
    </w:p>
    <w:p w14:paraId="6C26F1A5" w14:textId="65497D62" w:rsidR="005C2617" w:rsidRPr="003C5781" w:rsidRDefault="005C2617" w:rsidP="005C2617">
      <w:pPr>
        <w:tabs>
          <w:tab w:val="left" w:pos="1240"/>
        </w:tabs>
        <w:spacing w:line="360" w:lineRule="auto"/>
        <w:ind w:firstLine="709"/>
        <w:jc w:val="both"/>
        <w:rPr>
          <w:rFonts w:ascii="Times New Roman" w:hAnsi="Times New Roman" w:cs="Times New Roman"/>
          <w:sz w:val="24"/>
          <w:szCs w:val="24"/>
        </w:rPr>
      </w:pPr>
      <w:r w:rsidRPr="00F841BF">
        <w:rPr>
          <w:rFonts w:ascii="Times New Roman" w:hAnsi="Times New Roman" w:cs="Times New Roman"/>
          <w:sz w:val="24"/>
          <w:szCs w:val="24"/>
        </w:rPr>
        <w:lastRenderedPageBreak/>
        <w:t xml:space="preserve">Социальные нормы </w:t>
      </w:r>
      <w:r>
        <w:rPr>
          <w:rFonts w:ascii="Times New Roman" w:hAnsi="Times New Roman" w:cs="Times New Roman"/>
          <w:sz w:val="24"/>
          <w:szCs w:val="24"/>
        </w:rPr>
        <w:t>«</w:t>
      </w:r>
      <w:r w:rsidRPr="00F841BF">
        <w:rPr>
          <w:rFonts w:ascii="Times New Roman" w:hAnsi="Times New Roman" w:cs="Times New Roman"/>
          <w:sz w:val="24"/>
          <w:szCs w:val="24"/>
        </w:rPr>
        <w:t>определяют, какие действия расцениваются совокупностью лиц как надлежащие или правильные, или ненадлежащие и неправильные</w:t>
      </w:r>
      <w:r>
        <w:rPr>
          <w:rFonts w:ascii="Times New Roman" w:hAnsi="Times New Roman" w:cs="Times New Roman"/>
          <w:sz w:val="24"/>
          <w:szCs w:val="24"/>
        </w:rPr>
        <w:t>»</w:t>
      </w:r>
      <w:r w:rsidRPr="00F841BF">
        <w:rPr>
          <w:rFonts w:ascii="Times New Roman" w:hAnsi="Times New Roman" w:cs="Times New Roman"/>
          <w:sz w:val="24"/>
          <w:szCs w:val="24"/>
        </w:rPr>
        <w:t xml:space="preserve"> [</w:t>
      </w:r>
      <w:r>
        <w:rPr>
          <w:rFonts w:ascii="Times New Roman" w:hAnsi="Times New Roman" w:cs="Times New Roman"/>
          <w:sz w:val="24"/>
          <w:szCs w:val="24"/>
          <w:lang w:val="en-US"/>
        </w:rPr>
        <w:t>Coleman</w:t>
      </w:r>
      <w:r w:rsidRPr="00F841BF">
        <w:rPr>
          <w:rFonts w:ascii="Times New Roman" w:hAnsi="Times New Roman" w:cs="Times New Roman"/>
          <w:sz w:val="24"/>
          <w:szCs w:val="24"/>
        </w:rPr>
        <w:t>,</w:t>
      </w:r>
      <w:r w:rsidR="003C5781" w:rsidRPr="003C5781">
        <w:rPr>
          <w:rFonts w:ascii="Times New Roman" w:hAnsi="Times New Roman" w:cs="Times New Roman"/>
          <w:sz w:val="24"/>
          <w:szCs w:val="24"/>
        </w:rPr>
        <w:t xml:space="preserve"> </w:t>
      </w:r>
      <w:r w:rsidRPr="00F841BF">
        <w:rPr>
          <w:rFonts w:ascii="Times New Roman" w:hAnsi="Times New Roman" w:cs="Times New Roman"/>
          <w:sz w:val="24"/>
          <w:szCs w:val="24"/>
        </w:rPr>
        <w:t>1990]</w:t>
      </w:r>
      <w:r w:rsidR="003C5781" w:rsidRPr="003C5781">
        <w:rPr>
          <w:rFonts w:ascii="Times New Roman" w:hAnsi="Times New Roman" w:cs="Times New Roman"/>
          <w:sz w:val="24"/>
          <w:szCs w:val="24"/>
        </w:rPr>
        <w:t>.</w:t>
      </w:r>
    </w:p>
    <w:p w14:paraId="05F26118" w14:textId="29A0FE54" w:rsidR="005C2617" w:rsidRPr="00F841BF" w:rsidRDefault="005C2617" w:rsidP="005C2617">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841BF">
        <w:rPr>
          <w:rFonts w:ascii="Times New Roman" w:hAnsi="Times New Roman" w:cs="Times New Roman"/>
          <w:sz w:val="24"/>
          <w:szCs w:val="24"/>
        </w:rPr>
        <w:t xml:space="preserve">Нормы </w:t>
      </w:r>
      <w:r>
        <w:rPr>
          <w:rFonts w:ascii="Times New Roman" w:hAnsi="Times New Roman" w:cs="Times New Roman"/>
          <w:sz w:val="24"/>
          <w:szCs w:val="24"/>
        </w:rPr>
        <w:t>–</w:t>
      </w:r>
      <w:r w:rsidRPr="00F841BF">
        <w:rPr>
          <w:rFonts w:ascii="Times New Roman" w:hAnsi="Times New Roman" w:cs="Times New Roman"/>
          <w:sz w:val="24"/>
          <w:szCs w:val="24"/>
        </w:rPr>
        <w:t xml:space="preserve"> это правила, убеждения, нравы и привычки, регулирующие поведение</w:t>
      </w:r>
      <w:r>
        <w:rPr>
          <w:rFonts w:ascii="Times New Roman" w:hAnsi="Times New Roman" w:cs="Times New Roman"/>
          <w:sz w:val="24"/>
          <w:szCs w:val="24"/>
        </w:rPr>
        <w:t xml:space="preserve">» </w:t>
      </w:r>
      <w:r w:rsidRPr="00F841BF">
        <w:rPr>
          <w:rFonts w:ascii="Times New Roman" w:hAnsi="Times New Roman" w:cs="Times New Roman"/>
          <w:sz w:val="24"/>
          <w:szCs w:val="24"/>
        </w:rPr>
        <w:t>[</w:t>
      </w:r>
      <w:proofErr w:type="spellStart"/>
      <w:r>
        <w:rPr>
          <w:rFonts w:ascii="Times New Roman" w:hAnsi="Times New Roman" w:cs="Times New Roman"/>
          <w:sz w:val="24"/>
          <w:szCs w:val="24"/>
          <w:lang w:val="en-US"/>
        </w:rPr>
        <w:t>Spellerberg</w:t>
      </w:r>
      <w:proofErr w:type="spellEnd"/>
      <w:r w:rsidRPr="00F841BF">
        <w:rPr>
          <w:rFonts w:ascii="Times New Roman" w:hAnsi="Times New Roman" w:cs="Times New Roman"/>
          <w:sz w:val="24"/>
          <w:szCs w:val="24"/>
        </w:rPr>
        <w:t>, 2001]</w:t>
      </w:r>
      <w:r>
        <w:rPr>
          <w:rFonts w:ascii="Times New Roman" w:hAnsi="Times New Roman" w:cs="Times New Roman"/>
          <w:sz w:val="24"/>
          <w:szCs w:val="24"/>
        </w:rPr>
        <w:t>.</w:t>
      </w:r>
    </w:p>
    <w:p w14:paraId="59B417FF" w14:textId="30477F94" w:rsidR="005C2617" w:rsidRPr="003C5781" w:rsidRDefault="005C2617" w:rsidP="005C2617">
      <w:pPr>
        <w:tabs>
          <w:tab w:val="left" w:pos="1240"/>
        </w:tabs>
        <w:spacing w:line="360" w:lineRule="auto"/>
        <w:ind w:firstLine="709"/>
        <w:jc w:val="both"/>
        <w:rPr>
          <w:rFonts w:ascii="Times New Roman" w:hAnsi="Times New Roman" w:cs="Times New Roman"/>
          <w:sz w:val="24"/>
          <w:szCs w:val="24"/>
        </w:rPr>
      </w:pPr>
      <w:r w:rsidRPr="00F841BF">
        <w:rPr>
          <w:rFonts w:ascii="Times New Roman" w:hAnsi="Times New Roman" w:cs="Times New Roman"/>
          <w:sz w:val="24"/>
          <w:szCs w:val="24"/>
        </w:rPr>
        <w:t>Социальные нормы</w:t>
      </w:r>
      <w:r w:rsidR="00ED4717" w:rsidRPr="00ED4717">
        <w:rPr>
          <w:rFonts w:ascii="Times New Roman" w:hAnsi="Times New Roman" w:cs="Times New Roman"/>
          <w:sz w:val="24"/>
          <w:szCs w:val="24"/>
        </w:rPr>
        <w:t xml:space="preserve"> </w:t>
      </w:r>
      <w:r w:rsidR="00ED4717">
        <w:rPr>
          <w:rFonts w:ascii="Times New Roman" w:hAnsi="Times New Roman" w:cs="Times New Roman"/>
          <w:sz w:val="24"/>
          <w:szCs w:val="24"/>
        </w:rPr>
        <w:t xml:space="preserve">прежде всего поддерживают социальный порядок и нужны для успешного функционирования любой социальной группы, общества в целом. Они </w:t>
      </w:r>
      <w:r w:rsidRPr="00F841BF">
        <w:rPr>
          <w:rFonts w:ascii="Times New Roman" w:hAnsi="Times New Roman" w:cs="Times New Roman"/>
          <w:sz w:val="24"/>
          <w:szCs w:val="24"/>
        </w:rPr>
        <w:t xml:space="preserve">вырабатываются, воспроизводятся и подкрепляются поведением </w:t>
      </w:r>
      <w:r w:rsidR="00ED4717">
        <w:rPr>
          <w:rFonts w:ascii="Times New Roman" w:hAnsi="Times New Roman" w:cs="Times New Roman"/>
          <w:sz w:val="24"/>
          <w:szCs w:val="24"/>
        </w:rPr>
        <w:t xml:space="preserve">в </w:t>
      </w:r>
      <w:r w:rsidRPr="00F841BF">
        <w:rPr>
          <w:rFonts w:ascii="Times New Roman" w:hAnsi="Times New Roman" w:cs="Times New Roman"/>
          <w:sz w:val="24"/>
          <w:szCs w:val="24"/>
        </w:rPr>
        <w:t>повседневной жизни</w:t>
      </w:r>
      <w:r w:rsidR="00ED4717">
        <w:rPr>
          <w:rFonts w:ascii="Times New Roman" w:hAnsi="Times New Roman" w:cs="Times New Roman"/>
          <w:sz w:val="24"/>
          <w:szCs w:val="24"/>
        </w:rPr>
        <w:t>, которое им удовлетворяет</w:t>
      </w:r>
      <w:r w:rsidR="003C5781" w:rsidRPr="003C5781">
        <w:rPr>
          <w:rFonts w:ascii="Times New Roman" w:hAnsi="Times New Roman" w:cs="Times New Roman"/>
          <w:sz w:val="24"/>
          <w:szCs w:val="24"/>
        </w:rPr>
        <w:t xml:space="preserve"> </w:t>
      </w:r>
      <w:r w:rsidRPr="00F1681B">
        <w:rPr>
          <w:rFonts w:ascii="Times New Roman" w:hAnsi="Times New Roman" w:cs="Times New Roman"/>
          <w:sz w:val="24"/>
          <w:szCs w:val="24"/>
        </w:rPr>
        <w:t>[</w:t>
      </w:r>
      <w:r>
        <w:rPr>
          <w:rFonts w:ascii="Times New Roman" w:hAnsi="Times New Roman" w:cs="Times New Roman"/>
          <w:sz w:val="24"/>
          <w:szCs w:val="24"/>
          <w:lang w:val="en-US"/>
        </w:rPr>
        <w:t>Cusack</w:t>
      </w:r>
      <w:r w:rsidRPr="00F1681B">
        <w:rPr>
          <w:rFonts w:ascii="Times New Roman" w:hAnsi="Times New Roman" w:cs="Times New Roman"/>
          <w:sz w:val="24"/>
          <w:szCs w:val="24"/>
        </w:rPr>
        <w:t>, 1999]</w:t>
      </w:r>
      <w:r w:rsidR="003C5781" w:rsidRPr="003C5781">
        <w:rPr>
          <w:rFonts w:ascii="Times New Roman" w:hAnsi="Times New Roman" w:cs="Times New Roman"/>
          <w:sz w:val="24"/>
          <w:szCs w:val="24"/>
        </w:rPr>
        <w:t>.</w:t>
      </w:r>
    </w:p>
    <w:p w14:paraId="6D096CBF" w14:textId="63E73FBA" w:rsidR="005C2617" w:rsidRDefault="005C2617" w:rsidP="005C2617">
      <w:pPr>
        <w:tabs>
          <w:tab w:val="left" w:pos="1240"/>
        </w:tabs>
        <w:spacing w:line="360" w:lineRule="auto"/>
        <w:ind w:firstLine="709"/>
        <w:jc w:val="both"/>
        <w:rPr>
          <w:rFonts w:ascii="Times New Roman" w:hAnsi="Times New Roman" w:cs="Times New Roman"/>
          <w:sz w:val="24"/>
          <w:szCs w:val="24"/>
        </w:rPr>
      </w:pPr>
      <w:r w:rsidRPr="00F841BF">
        <w:rPr>
          <w:rFonts w:ascii="Times New Roman" w:hAnsi="Times New Roman" w:cs="Times New Roman"/>
          <w:sz w:val="24"/>
          <w:szCs w:val="24"/>
        </w:rPr>
        <w:t>Каждая социальная группа вырабатывает свои собственные</w:t>
      </w:r>
      <w:r w:rsidR="00677A80">
        <w:rPr>
          <w:rFonts w:ascii="Times New Roman" w:hAnsi="Times New Roman" w:cs="Times New Roman"/>
          <w:sz w:val="24"/>
          <w:szCs w:val="24"/>
        </w:rPr>
        <w:t xml:space="preserve"> социальные нормы</w:t>
      </w:r>
      <w:r w:rsidRPr="00F841BF">
        <w:rPr>
          <w:rFonts w:ascii="Times New Roman" w:hAnsi="Times New Roman" w:cs="Times New Roman"/>
          <w:sz w:val="24"/>
          <w:szCs w:val="24"/>
        </w:rPr>
        <w:t xml:space="preserve">, хотя </w:t>
      </w:r>
      <w:r w:rsidR="00677A80">
        <w:rPr>
          <w:rFonts w:ascii="Times New Roman" w:hAnsi="Times New Roman" w:cs="Times New Roman"/>
          <w:sz w:val="24"/>
          <w:szCs w:val="24"/>
        </w:rPr>
        <w:t xml:space="preserve">они в любом случае будут </w:t>
      </w:r>
      <w:r w:rsidRPr="00F841BF">
        <w:rPr>
          <w:rFonts w:ascii="Times New Roman" w:hAnsi="Times New Roman" w:cs="Times New Roman"/>
          <w:sz w:val="24"/>
          <w:szCs w:val="24"/>
        </w:rPr>
        <w:t>связан</w:t>
      </w:r>
      <w:r w:rsidR="00677A80">
        <w:rPr>
          <w:rFonts w:ascii="Times New Roman" w:hAnsi="Times New Roman" w:cs="Times New Roman"/>
          <w:sz w:val="24"/>
          <w:szCs w:val="24"/>
        </w:rPr>
        <w:t xml:space="preserve">ы </w:t>
      </w:r>
      <w:r w:rsidRPr="00F841BF">
        <w:rPr>
          <w:rFonts w:ascii="Times New Roman" w:hAnsi="Times New Roman" w:cs="Times New Roman"/>
          <w:sz w:val="24"/>
          <w:szCs w:val="24"/>
        </w:rPr>
        <w:t xml:space="preserve">между собой, </w:t>
      </w:r>
      <w:r w:rsidR="00677A80">
        <w:rPr>
          <w:rFonts w:ascii="Times New Roman" w:hAnsi="Times New Roman" w:cs="Times New Roman"/>
          <w:sz w:val="24"/>
          <w:szCs w:val="24"/>
        </w:rPr>
        <w:t xml:space="preserve">ведь </w:t>
      </w:r>
      <w:r w:rsidRPr="00F841BF">
        <w:rPr>
          <w:rFonts w:ascii="Times New Roman" w:hAnsi="Times New Roman" w:cs="Times New Roman"/>
          <w:sz w:val="24"/>
          <w:szCs w:val="24"/>
        </w:rPr>
        <w:t>это сложные многоуровневые явления, которые действуют одновременно в многочисленных социальных группировках</w:t>
      </w:r>
      <w:r w:rsidR="00677A80">
        <w:rPr>
          <w:rFonts w:ascii="Times New Roman" w:hAnsi="Times New Roman" w:cs="Times New Roman"/>
          <w:sz w:val="24"/>
          <w:szCs w:val="24"/>
        </w:rPr>
        <w:t xml:space="preserve"> могут перекрываться </w:t>
      </w:r>
      <w:r w:rsidRPr="00F841BF">
        <w:rPr>
          <w:rFonts w:ascii="Times New Roman" w:hAnsi="Times New Roman" w:cs="Times New Roman"/>
          <w:sz w:val="24"/>
          <w:szCs w:val="24"/>
        </w:rPr>
        <w:t xml:space="preserve">на разных уровнях социальной организации. </w:t>
      </w:r>
    </w:p>
    <w:p w14:paraId="4B4609E1" w14:textId="7C8766D7" w:rsidR="005C2617" w:rsidRPr="00F841BF" w:rsidRDefault="00131F65" w:rsidP="005C2617">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макроуровне находятся </w:t>
      </w:r>
      <w:proofErr w:type="spellStart"/>
      <w:r>
        <w:rPr>
          <w:rFonts w:ascii="Times New Roman" w:hAnsi="Times New Roman" w:cs="Times New Roman"/>
          <w:sz w:val="24"/>
          <w:szCs w:val="24"/>
        </w:rPr>
        <w:t>общесоциальные</w:t>
      </w:r>
      <w:proofErr w:type="spellEnd"/>
      <w:r>
        <w:rPr>
          <w:rFonts w:ascii="Times New Roman" w:hAnsi="Times New Roman" w:cs="Times New Roman"/>
          <w:sz w:val="24"/>
          <w:szCs w:val="24"/>
        </w:rPr>
        <w:t xml:space="preserve"> нормы, более релевантные для конкретных социокультурных групп находятся на </w:t>
      </w:r>
      <w:proofErr w:type="spellStart"/>
      <w:r>
        <w:rPr>
          <w:rFonts w:ascii="Times New Roman" w:hAnsi="Times New Roman" w:cs="Times New Roman"/>
          <w:sz w:val="24"/>
          <w:szCs w:val="24"/>
        </w:rPr>
        <w:t>мезоуровне</w:t>
      </w:r>
      <w:proofErr w:type="spellEnd"/>
      <w:r>
        <w:rPr>
          <w:rFonts w:ascii="Times New Roman" w:hAnsi="Times New Roman" w:cs="Times New Roman"/>
          <w:sz w:val="24"/>
          <w:szCs w:val="24"/>
        </w:rPr>
        <w:t xml:space="preserve">, а на микроуровне находятся социальные нормы, характерные для конкретных организаций и групп, для семьи и групп по интересам и так далее. </w:t>
      </w:r>
      <w:r w:rsidR="005C2617" w:rsidRPr="00F841BF">
        <w:rPr>
          <w:rFonts w:ascii="Times New Roman" w:hAnsi="Times New Roman" w:cs="Times New Roman"/>
          <w:sz w:val="24"/>
          <w:szCs w:val="24"/>
        </w:rPr>
        <w:t>Нормы актуальны одновременно на разных уровнях анализа</w:t>
      </w:r>
      <w:r w:rsidR="005C2617">
        <w:rPr>
          <w:rFonts w:ascii="Times New Roman" w:hAnsi="Times New Roman" w:cs="Times New Roman"/>
          <w:sz w:val="24"/>
          <w:szCs w:val="24"/>
        </w:rPr>
        <w:t xml:space="preserve"> </w:t>
      </w:r>
      <w:r w:rsidR="005C2617" w:rsidRPr="004C11EE">
        <w:rPr>
          <w:rFonts w:ascii="Times New Roman" w:hAnsi="Times New Roman" w:cs="Times New Roman"/>
          <w:sz w:val="24"/>
          <w:szCs w:val="24"/>
        </w:rPr>
        <w:t>[</w:t>
      </w:r>
      <w:proofErr w:type="spellStart"/>
      <w:r w:rsidR="005C2617" w:rsidRPr="004C11EE">
        <w:rPr>
          <w:rFonts w:ascii="Times New Roman" w:hAnsi="Times New Roman" w:cs="Times New Roman"/>
          <w:sz w:val="24"/>
          <w:szCs w:val="24"/>
        </w:rPr>
        <w:t>Nooteboom</w:t>
      </w:r>
      <w:proofErr w:type="spellEnd"/>
      <w:r w:rsidR="005C2617" w:rsidRPr="004C11EE">
        <w:rPr>
          <w:rFonts w:ascii="Times New Roman" w:hAnsi="Times New Roman" w:cs="Times New Roman"/>
          <w:sz w:val="24"/>
          <w:szCs w:val="24"/>
        </w:rPr>
        <w:t>, 2006]</w:t>
      </w:r>
      <w:r w:rsidR="005C2617" w:rsidRPr="00F841BF">
        <w:rPr>
          <w:rFonts w:ascii="Times New Roman" w:hAnsi="Times New Roman" w:cs="Times New Roman"/>
          <w:sz w:val="24"/>
          <w:szCs w:val="24"/>
        </w:rPr>
        <w:t>.</w:t>
      </w:r>
    </w:p>
    <w:p w14:paraId="6A77DA76" w14:textId="3A9102C6" w:rsidR="005C2617" w:rsidRPr="008139A6" w:rsidRDefault="005C2617" w:rsidP="005C2617">
      <w:pPr>
        <w:tabs>
          <w:tab w:val="left" w:pos="1240"/>
        </w:tabs>
        <w:spacing w:line="360" w:lineRule="auto"/>
        <w:ind w:firstLine="709"/>
        <w:jc w:val="both"/>
        <w:rPr>
          <w:rFonts w:ascii="Times New Roman" w:hAnsi="Times New Roman" w:cs="Times New Roman"/>
          <w:color w:val="000000" w:themeColor="text1"/>
          <w:sz w:val="24"/>
          <w:szCs w:val="24"/>
        </w:rPr>
      </w:pPr>
      <w:r w:rsidRPr="00F841BF">
        <w:rPr>
          <w:rFonts w:ascii="Times New Roman" w:hAnsi="Times New Roman" w:cs="Times New Roman"/>
          <w:sz w:val="24"/>
          <w:szCs w:val="24"/>
        </w:rPr>
        <w:t>Социальные нормы являются жизненно важным аспектом социального капитала</w:t>
      </w:r>
      <w:r>
        <w:rPr>
          <w:rFonts w:ascii="Times New Roman" w:hAnsi="Times New Roman" w:cs="Times New Roman"/>
          <w:sz w:val="24"/>
          <w:szCs w:val="24"/>
        </w:rPr>
        <w:t xml:space="preserve">. </w:t>
      </w:r>
      <w:r w:rsidRPr="008139A6">
        <w:rPr>
          <w:rFonts w:ascii="Times New Roman" w:hAnsi="Times New Roman" w:cs="Times New Roman"/>
          <w:color w:val="000000" w:themeColor="text1"/>
          <w:sz w:val="24"/>
          <w:szCs w:val="24"/>
        </w:rPr>
        <w:t>Они включены практически во все концеп</w:t>
      </w:r>
      <w:r w:rsidR="002C0BD3" w:rsidRPr="008139A6">
        <w:rPr>
          <w:rFonts w:ascii="Times New Roman" w:hAnsi="Times New Roman" w:cs="Times New Roman"/>
          <w:color w:val="000000" w:themeColor="text1"/>
          <w:sz w:val="24"/>
          <w:szCs w:val="24"/>
        </w:rPr>
        <w:t>ции</w:t>
      </w:r>
      <w:r w:rsidRPr="008139A6">
        <w:rPr>
          <w:rFonts w:ascii="Times New Roman" w:hAnsi="Times New Roman" w:cs="Times New Roman"/>
          <w:color w:val="000000" w:themeColor="text1"/>
          <w:sz w:val="24"/>
          <w:szCs w:val="24"/>
        </w:rPr>
        <w:t xml:space="preserve"> социального капитала</w:t>
      </w:r>
      <w:r w:rsidR="002C0BD3" w:rsidRPr="008139A6">
        <w:rPr>
          <w:rFonts w:ascii="Times New Roman" w:hAnsi="Times New Roman" w:cs="Times New Roman"/>
          <w:color w:val="000000" w:themeColor="text1"/>
          <w:sz w:val="24"/>
          <w:szCs w:val="24"/>
        </w:rPr>
        <w:t xml:space="preserve">, как и в разработанное нами в данном исследовании определение </w:t>
      </w:r>
      <w:r w:rsidRPr="008139A6">
        <w:rPr>
          <w:rFonts w:ascii="Times New Roman" w:hAnsi="Times New Roman" w:cs="Times New Roman"/>
          <w:color w:val="000000" w:themeColor="text1"/>
          <w:sz w:val="24"/>
          <w:szCs w:val="24"/>
        </w:rPr>
        <w:t>[</w:t>
      </w:r>
      <w:proofErr w:type="spellStart"/>
      <w:r w:rsidRPr="008139A6">
        <w:rPr>
          <w:rFonts w:ascii="Times New Roman" w:hAnsi="Times New Roman" w:cs="Times New Roman"/>
          <w:color w:val="000000" w:themeColor="text1"/>
          <w:sz w:val="24"/>
          <w:szCs w:val="24"/>
        </w:rPr>
        <w:t>Guiso</w:t>
      </w:r>
      <w:proofErr w:type="spellEnd"/>
      <w:r w:rsidRPr="008139A6">
        <w:rPr>
          <w:rFonts w:ascii="Times New Roman" w:hAnsi="Times New Roman" w:cs="Times New Roman"/>
          <w:color w:val="000000" w:themeColor="text1"/>
          <w:sz w:val="24"/>
          <w:szCs w:val="24"/>
        </w:rPr>
        <w:t>, 2010].</w:t>
      </w:r>
    </w:p>
    <w:p w14:paraId="1304CE91" w14:textId="4E4E2E52" w:rsidR="005C2617" w:rsidRPr="008139A6" w:rsidRDefault="00F654BC" w:rsidP="005C2617">
      <w:pPr>
        <w:tabs>
          <w:tab w:val="left" w:pos="1240"/>
        </w:tabs>
        <w:spacing w:line="360" w:lineRule="auto"/>
        <w:ind w:firstLine="709"/>
        <w:jc w:val="both"/>
        <w:rPr>
          <w:rFonts w:ascii="Times New Roman" w:hAnsi="Times New Roman" w:cs="Times New Roman"/>
          <w:color w:val="000000" w:themeColor="text1"/>
          <w:sz w:val="24"/>
          <w:szCs w:val="24"/>
        </w:rPr>
      </w:pPr>
      <w:r w:rsidRPr="008139A6">
        <w:rPr>
          <w:rFonts w:ascii="Times New Roman" w:hAnsi="Times New Roman" w:cs="Times New Roman"/>
          <w:color w:val="000000" w:themeColor="text1"/>
          <w:sz w:val="24"/>
          <w:szCs w:val="24"/>
        </w:rPr>
        <w:t xml:space="preserve">Этот компонент социального капитала наиболее сложен для рассмотрения, так как нет работ, которые бы подробно описывали практическую или хотя бы теоретическую роль социальных норм в формировании социального капитала. Более того, </w:t>
      </w:r>
      <w:r w:rsidR="005C2617" w:rsidRPr="008139A6">
        <w:rPr>
          <w:rFonts w:ascii="Times New Roman" w:hAnsi="Times New Roman" w:cs="Times New Roman"/>
          <w:color w:val="000000" w:themeColor="text1"/>
          <w:sz w:val="24"/>
          <w:szCs w:val="24"/>
        </w:rPr>
        <w:t xml:space="preserve">развитость социальных норм наиболее неоднозначно из всех компонентов указывает на характеристики рассматриваемого общества. </w:t>
      </w:r>
    </w:p>
    <w:p w14:paraId="3A754128" w14:textId="338B3AF0" w:rsidR="005C2617" w:rsidRPr="008139A6" w:rsidRDefault="005C2617" w:rsidP="005C2617">
      <w:pPr>
        <w:tabs>
          <w:tab w:val="left" w:pos="1240"/>
        </w:tabs>
        <w:spacing w:line="360" w:lineRule="auto"/>
        <w:ind w:firstLine="709"/>
        <w:jc w:val="both"/>
        <w:rPr>
          <w:rFonts w:ascii="Times New Roman" w:hAnsi="Times New Roman" w:cs="Times New Roman"/>
          <w:color w:val="000000" w:themeColor="text1"/>
          <w:sz w:val="24"/>
          <w:szCs w:val="24"/>
        </w:rPr>
      </w:pPr>
      <w:r w:rsidRPr="008139A6">
        <w:rPr>
          <w:rFonts w:ascii="Times New Roman" w:hAnsi="Times New Roman" w:cs="Times New Roman"/>
          <w:color w:val="000000" w:themeColor="text1"/>
          <w:sz w:val="24"/>
          <w:szCs w:val="24"/>
        </w:rPr>
        <w:t>Интуитивно понятно, что чем выше уровень доверия, уважения, толерантности и развитости социальных связей в обществе, тем большим социальным капиталом оно располагает</w:t>
      </w:r>
      <w:r w:rsidR="008139A6" w:rsidRPr="008139A6">
        <w:rPr>
          <w:rFonts w:ascii="Times New Roman" w:hAnsi="Times New Roman" w:cs="Times New Roman"/>
          <w:color w:val="000000" w:themeColor="text1"/>
          <w:sz w:val="24"/>
          <w:szCs w:val="24"/>
        </w:rPr>
        <w:t xml:space="preserve">, но четких обоснований этому нет, так как </w:t>
      </w:r>
      <w:r w:rsidRPr="008139A6">
        <w:rPr>
          <w:rFonts w:ascii="Times New Roman" w:hAnsi="Times New Roman" w:cs="Times New Roman"/>
          <w:color w:val="000000" w:themeColor="text1"/>
          <w:sz w:val="24"/>
          <w:szCs w:val="24"/>
        </w:rPr>
        <w:t>социальные нормы включают в себя и формальные, и неформальные нормы, к тому же взаимодействующие друг с другом</w:t>
      </w:r>
      <w:r w:rsidR="008139A6" w:rsidRPr="008139A6">
        <w:rPr>
          <w:rFonts w:ascii="Times New Roman" w:hAnsi="Times New Roman" w:cs="Times New Roman"/>
          <w:color w:val="000000" w:themeColor="text1"/>
          <w:sz w:val="24"/>
          <w:szCs w:val="24"/>
        </w:rPr>
        <w:t>. О</w:t>
      </w:r>
      <w:r w:rsidRPr="008139A6">
        <w:rPr>
          <w:rFonts w:ascii="Times New Roman" w:hAnsi="Times New Roman" w:cs="Times New Roman"/>
          <w:color w:val="000000" w:themeColor="text1"/>
          <w:sz w:val="24"/>
          <w:szCs w:val="24"/>
        </w:rPr>
        <w:t xml:space="preserve">днозначно судить об уровне социального капитала только по силе социальных норм </w:t>
      </w:r>
      <w:r w:rsidR="008139A6" w:rsidRPr="008139A6">
        <w:rPr>
          <w:rFonts w:ascii="Times New Roman" w:hAnsi="Times New Roman" w:cs="Times New Roman"/>
          <w:color w:val="000000" w:themeColor="text1"/>
          <w:sz w:val="24"/>
          <w:szCs w:val="24"/>
        </w:rPr>
        <w:t xml:space="preserve">не стоит </w:t>
      </w:r>
      <w:r w:rsidRPr="008139A6">
        <w:rPr>
          <w:rFonts w:ascii="Times New Roman" w:hAnsi="Times New Roman" w:cs="Times New Roman"/>
          <w:color w:val="000000" w:themeColor="text1"/>
          <w:sz w:val="24"/>
          <w:szCs w:val="24"/>
        </w:rPr>
        <w:t xml:space="preserve">[Graaf,1988]. </w:t>
      </w:r>
    </w:p>
    <w:p w14:paraId="30504EDF" w14:textId="495CB63A" w:rsidR="005C2617" w:rsidRPr="004A6E0B" w:rsidRDefault="005C2617" w:rsidP="005C2617">
      <w:pPr>
        <w:tabs>
          <w:tab w:val="left" w:pos="1240"/>
        </w:tabs>
        <w:spacing w:line="360" w:lineRule="auto"/>
        <w:ind w:firstLine="709"/>
        <w:jc w:val="both"/>
        <w:rPr>
          <w:rFonts w:ascii="Times New Roman" w:hAnsi="Times New Roman" w:cs="Times New Roman"/>
          <w:color w:val="000000" w:themeColor="text1"/>
          <w:sz w:val="24"/>
          <w:szCs w:val="24"/>
        </w:rPr>
      </w:pPr>
      <w:r w:rsidRPr="009D60F0">
        <w:rPr>
          <w:rFonts w:ascii="Times New Roman" w:hAnsi="Times New Roman" w:cs="Times New Roman"/>
          <w:sz w:val="24"/>
          <w:szCs w:val="24"/>
        </w:rPr>
        <w:t xml:space="preserve">Высокий уровень неформальных норм может свидетельствовать и о высоком, и о низком уровне социального капитала, в зависимости от того, какие нормы </w:t>
      </w:r>
      <w:r w:rsidRPr="009D60F0">
        <w:rPr>
          <w:rFonts w:ascii="Times New Roman" w:hAnsi="Times New Roman" w:cs="Times New Roman"/>
          <w:sz w:val="24"/>
          <w:szCs w:val="24"/>
        </w:rPr>
        <w:lastRenderedPageBreak/>
        <w:t xml:space="preserve">распространены в обществе. Оценка уровня социального капитала только по критерию </w:t>
      </w:r>
      <w:r w:rsidRPr="004A6E0B">
        <w:rPr>
          <w:rFonts w:ascii="Times New Roman" w:hAnsi="Times New Roman" w:cs="Times New Roman"/>
          <w:color w:val="000000" w:themeColor="text1"/>
          <w:sz w:val="24"/>
          <w:szCs w:val="24"/>
        </w:rPr>
        <w:t>формальных норм приведет к смещенным оценкам [Graaf,1988].</w:t>
      </w:r>
    </w:p>
    <w:p w14:paraId="13EE8041" w14:textId="2228FE76" w:rsidR="005C2617" w:rsidRPr="004A6E0B" w:rsidRDefault="005C2617" w:rsidP="005C2617">
      <w:pPr>
        <w:tabs>
          <w:tab w:val="left" w:pos="1240"/>
        </w:tabs>
        <w:spacing w:line="360" w:lineRule="auto"/>
        <w:ind w:firstLine="709"/>
        <w:jc w:val="both"/>
        <w:rPr>
          <w:rFonts w:ascii="Times New Roman" w:hAnsi="Times New Roman" w:cs="Times New Roman"/>
          <w:color w:val="000000" w:themeColor="text1"/>
          <w:sz w:val="24"/>
          <w:szCs w:val="24"/>
        </w:rPr>
      </w:pPr>
      <w:r w:rsidRPr="004A6E0B">
        <w:rPr>
          <w:rFonts w:ascii="Times New Roman" w:hAnsi="Times New Roman" w:cs="Times New Roman"/>
          <w:color w:val="000000" w:themeColor="text1"/>
          <w:sz w:val="24"/>
          <w:szCs w:val="24"/>
        </w:rPr>
        <w:t xml:space="preserve">Из-за того, что сам термин социальных норм очень неопределенный, для его оценки мы выбрали более общие вопросы. Так, например, мы знаем, что отношение общества к детям и старикам </w:t>
      </w:r>
      <w:r w:rsidR="004A6E0B" w:rsidRPr="004A6E0B">
        <w:rPr>
          <w:rFonts w:ascii="Times New Roman" w:hAnsi="Times New Roman" w:cs="Times New Roman"/>
          <w:color w:val="000000" w:themeColor="text1"/>
          <w:sz w:val="24"/>
          <w:szCs w:val="24"/>
        </w:rPr>
        <w:t xml:space="preserve">всегда </w:t>
      </w:r>
      <w:r w:rsidRPr="004A6E0B">
        <w:rPr>
          <w:rFonts w:ascii="Times New Roman" w:hAnsi="Times New Roman" w:cs="Times New Roman"/>
          <w:color w:val="000000" w:themeColor="text1"/>
          <w:sz w:val="24"/>
          <w:szCs w:val="24"/>
        </w:rPr>
        <w:t>было индикатором уровня его цивилизованности, нравственности</w:t>
      </w:r>
      <w:r w:rsidR="004A6E0B" w:rsidRPr="004A6E0B">
        <w:rPr>
          <w:rFonts w:ascii="Times New Roman" w:hAnsi="Times New Roman" w:cs="Times New Roman"/>
          <w:color w:val="000000" w:themeColor="text1"/>
          <w:sz w:val="24"/>
          <w:szCs w:val="24"/>
        </w:rPr>
        <w:t xml:space="preserve"> и культуры</w:t>
      </w:r>
      <w:r w:rsidRPr="004A6E0B">
        <w:rPr>
          <w:rFonts w:ascii="Times New Roman" w:hAnsi="Times New Roman" w:cs="Times New Roman"/>
          <w:color w:val="000000" w:themeColor="text1"/>
          <w:sz w:val="24"/>
          <w:szCs w:val="24"/>
        </w:rPr>
        <w:t xml:space="preserve">, здесь речь идет не столько о помощи близким людям, сколько о помощи </w:t>
      </w:r>
      <w:r w:rsidR="004A6E0B" w:rsidRPr="004A6E0B">
        <w:rPr>
          <w:rFonts w:ascii="Times New Roman" w:hAnsi="Times New Roman" w:cs="Times New Roman"/>
          <w:color w:val="000000" w:themeColor="text1"/>
          <w:sz w:val="24"/>
          <w:szCs w:val="24"/>
        </w:rPr>
        <w:t xml:space="preserve">даже незнакомым людям, то есть </w:t>
      </w:r>
      <w:r w:rsidRPr="004A6E0B">
        <w:rPr>
          <w:rFonts w:ascii="Times New Roman" w:hAnsi="Times New Roman" w:cs="Times New Roman"/>
          <w:color w:val="000000" w:themeColor="text1"/>
          <w:sz w:val="24"/>
          <w:szCs w:val="24"/>
        </w:rPr>
        <w:t>всем нуждающимся</w:t>
      </w:r>
      <w:r w:rsidR="004A6E0B" w:rsidRPr="004A6E0B">
        <w:rPr>
          <w:rFonts w:ascii="Times New Roman" w:hAnsi="Times New Roman" w:cs="Times New Roman"/>
          <w:color w:val="000000" w:themeColor="text1"/>
          <w:sz w:val="24"/>
          <w:szCs w:val="24"/>
        </w:rPr>
        <w:t>.</w:t>
      </w:r>
    </w:p>
    <w:p w14:paraId="3FBAFCC7" w14:textId="1A7951B5" w:rsidR="005C2617" w:rsidRPr="00955667" w:rsidRDefault="005C2617" w:rsidP="005C2617">
      <w:pPr>
        <w:tabs>
          <w:tab w:val="left" w:pos="1240"/>
        </w:tabs>
        <w:spacing w:line="360" w:lineRule="auto"/>
        <w:ind w:firstLine="709"/>
        <w:jc w:val="both"/>
        <w:rPr>
          <w:rFonts w:ascii="Times New Roman" w:hAnsi="Times New Roman" w:cs="Times New Roman"/>
          <w:color w:val="000000" w:themeColor="text1"/>
          <w:sz w:val="24"/>
          <w:szCs w:val="24"/>
        </w:rPr>
      </w:pPr>
      <w:r w:rsidRPr="00955667">
        <w:rPr>
          <w:rFonts w:ascii="Times New Roman" w:hAnsi="Times New Roman" w:cs="Times New Roman"/>
          <w:color w:val="000000" w:themeColor="text1"/>
          <w:sz w:val="24"/>
          <w:szCs w:val="24"/>
        </w:rPr>
        <w:t>У А. Г. Асмолова есть определенная позиция, касательно этого вывода</w:t>
      </w:r>
      <w:r w:rsidR="00955667" w:rsidRPr="00955667">
        <w:rPr>
          <w:rFonts w:ascii="Times New Roman" w:hAnsi="Times New Roman" w:cs="Times New Roman"/>
          <w:color w:val="000000" w:themeColor="text1"/>
          <w:sz w:val="24"/>
          <w:szCs w:val="24"/>
        </w:rPr>
        <w:t xml:space="preserve"> </w:t>
      </w:r>
      <w:r w:rsidRPr="00955667">
        <w:rPr>
          <w:rFonts w:ascii="Times New Roman" w:hAnsi="Times New Roman" w:cs="Times New Roman"/>
          <w:color w:val="000000" w:themeColor="text1"/>
          <w:sz w:val="24"/>
          <w:szCs w:val="24"/>
        </w:rPr>
        <w:t xml:space="preserve">о том, что «общество, осознанно или неосознанно отвергающее особых детей и особых людей, само обречено рано или поздно превратиться в отверженное общество» [Асмолов, 2015]. </w:t>
      </w:r>
    </w:p>
    <w:p w14:paraId="03803CDB" w14:textId="74FB890E" w:rsidR="005C2617" w:rsidRPr="004C11EE" w:rsidRDefault="005C2617" w:rsidP="005C2617">
      <w:pPr>
        <w:tabs>
          <w:tab w:val="left" w:pos="1240"/>
        </w:tabs>
        <w:spacing w:line="360" w:lineRule="auto"/>
        <w:ind w:firstLine="709"/>
        <w:jc w:val="both"/>
        <w:rPr>
          <w:rFonts w:ascii="Times New Roman" w:hAnsi="Times New Roman" w:cs="Times New Roman"/>
          <w:sz w:val="24"/>
          <w:szCs w:val="24"/>
        </w:rPr>
      </w:pPr>
      <w:r w:rsidRPr="00955667">
        <w:rPr>
          <w:rFonts w:ascii="Times New Roman" w:hAnsi="Times New Roman" w:cs="Times New Roman"/>
          <w:color w:val="000000" w:themeColor="text1"/>
          <w:sz w:val="24"/>
          <w:szCs w:val="24"/>
        </w:rPr>
        <w:t>Понятие благотворительности как раз включает в</w:t>
      </w:r>
      <w:r w:rsidRPr="004C11EE">
        <w:rPr>
          <w:rFonts w:ascii="Times New Roman" w:hAnsi="Times New Roman" w:cs="Times New Roman"/>
          <w:sz w:val="24"/>
          <w:szCs w:val="24"/>
        </w:rPr>
        <w:t xml:space="preserve"> себя оказание бескорыстной помощи незнакомым людям, отличается добровольностью в выборе средств и времени, а также места и формы оказания поддержки нуждающимся</w:t>
      </w:r>
      <w:r w:rsidR="00A56689">
        <w:rPr>
          <w:rFonts w:ascii="Times New Roman" w:hAnsi="Times New Roman" w:cs="Times New Roman"/>
          <w:sz w:val="24"/>
          <w:szCs w:val="24"/>
        </w:rPr>
        <w:t xml:space="preserve">, что отмечено даже </w:t>
      </w:r>
      <w:r w:rsidRPr="004C11EE">
        <w:rPr>
          <w:rFonts w:ascii="Times New Roman" w:hAnsi="Times New Roman" w:cs="Times New Roman"/>
          <w:sz w:val="24"/>
          <w:szCs w:val="24"/>
        </w:rPr>
        <w:t>в Федеральном законе «О благотворительной деятельности и благотворительных организациях».</w:t>
      </w:r>
    </w:p>
    <w:p w14:paraId="3617F2FB" w14:textId="77777777" w:rsidR="00955667" w:rsidRPr="00955667" w:rsidRDefault="005C2617" w:rsidP="005C2617">
      <w:pPr>
        <w:tabs>
          <w:tab w:val="left" w:pos="1240"/>
        </w:tabs>
        <w:spacing w:line="360" w:lineRule="auto"/>
        <w:ind w:firstLine="709"/>
        <w:jc w:val="both"/>
        <w:rPr>
          <w:rFonts w:ascii="Times New Roman" w:hAnsi="Times New Roman" w:cs="Times New Roman"/>
          <w:color w:val="000000" w:themeColor="text1"/>
          <w:sz w:val="24"/>
          <w:szCs w:val="24"/>
        </w:rPr>
      </w:pPr>
      <w:r w:rsidRPr="00955667">
        <w:rPr>
          <w:rFonts w:ascii="Times New Roman" w:hAnsi="Times New Roman" w:cs="Times New Roman"/>
          <w:color w:val="000000" w:themeColor="text1"/>
          <w:sz w:val="24"/>
          <w:szCs w:val="24"/>
        </w:rPr>
        <w:t xml:space="preserve">Существуют различные исследования влияния благотворительности на социальные нормы. В одной из работ </w:t>
      </w:r>
      <w:r w:rsidR="00955667" w:rsidRPr="00955667">
        <w:rPr>
          <w:rFonts w:ascii="Times New Roman" w:hAnsi="Times New Roman" w:cs="Times New Roman"/>
          <w:color w:val="000000" w:themeColor="text1"/>
          <w:sz w:val="24"/>
          <w:szCs w:val="24"/>
        </w:rPr>
        <w:t xml:space="preserve">рассматривалось отношение </w:t>
      </w:r>
      <w:r w:rsidRPr="00955667">
        <w:rPr>
          <w:rFonts w:ascii="Times New Roman" w:hAnsi="Times New Roman" w:cs="Times New Roman"/>
          <w:color w:val="000000" w:themeColor="text1"/>
          <w:sz w:val="24"/>
          <w:szCs w:val="24"/>
        </w:rPr>
        <w:t>молодых людей к повседневной благотворительности, где большинство из них готово оказывать помощь нуждающимся, особенно детям с ограниченными возможностями здоровья и пожилым людям</w:t>
      </w:r>
      <w:r w:rsidR="00955667" w:rsidRPr="00955667">
        <w:rPr>
          <w:rFonts w:ascii="Times New Roman" w:hAnsi="Times New Roman" w:cs="Times New Roman"/>
          <w:color w:val="000000" w:themeColor="text1"/>
          <w:sz w:val="24"/>
          <w:szCs w:val="24"/>
        </w:rPr>
        <w:t>.</w:t>
      </w:r>
    </w:p>
    <w:p w14:paraId="69AB59E0" w14:textId="0A45EA80" w:rsidR="005C2617" w:rsidRDefault="00955667" w:rsidP="005C2617">
      <w:pPr>
        <w:tabs>
          <w:tab w:val="left" w:pos="1240"/>
        </w:tabs>
        <w:spacing w:line="360" w:lineRule="auto"/>
        <w:ind w:firstLine="709"/>
        <w:jc w:val="both"/>
        <w:rPr>
          <w:rFonts w:ascii="Times New Roman" w:hAnsi="Times New Roman" w:cs="Times New Roman"/>
          <w:color w:val="000000" w:themeColor="text1"/>
          <w:sz w:val="24"/>
          <w:szCs w:val="24"/>
        </w:rPr>
      </w:pPr>
      <w:r w:rsidRPr="00955667">
        <w:rPr>
          <w:rFonts w:ascii="Times New Roman" w:hAnsi="Times New Roman" w:cs="Times New Roman"/>
          <w:color w:val="000000" w:themeColor="text1"/>
          <w:sz w:val="24"/>
          <w:szCs w:val="24"/>
        </w:rPr>
        <w:t xml:space="preserve">Автор делает вывод </w:t>
      </w:r>
      <w:r w:rsidR="005C2617" w:rsidRPr="00955667">
        <w:rPr>
          <w:rFonts w:ascii="Times New Roman" w:hAnsi="Times New Roman" w:cs="Times New Roman"/>
          <w:color w:val="000000" w:themeColor="text1"/>
          <w:sz w:val="24"/>
          <w:szCs w:val="24"/>
        </w:rPr>
        <w:t xml:space="preserve">о формирующемся альтруизме в молодежной среде и о развитии у молодых людей таких нравственных норм и качеств, как бескорыстность, отзывчивость, желание поддержать ближнего, попавшего в сложную ситуацию, и готовность потратить на это свое личное время, силы и средства. [Попова, 2018] Можно смело </w:t>
      </w:r>
      <w:r w:rsidRPr="00955667">
        <w:rPr>
          <w:rFonts w:ascii="Times New Roman" w:hAnsi="Times New Roman" w:cs="Times New Roman"/>
          <w:color w:val="000000" w:themeColor="text1"/>
          <w:sz w:val="24"/>
          <w:szCs w:val="24"/>
        </w:rPr>
        <w:t>говорить</w:t>
      </w:r>
      <w:r w:rsidR="005C2617" w:rsidRPr="00955667">
        <w:rPr>
          <w:rFonts w:ascii="Times New Roman" w:hAnsi="Times New Roman" w:cs="Times New Roman"/>
          <w:color w:val="000000" w:themeColor="text1"/>
          <w:sz w:val="24"/>
          <w:szCs w:val="24"/>
        </w:rPr>
        <w:t xml:space="preserve">, что участие в благотворительных акциях могут изменить имеющуюся систему идеалов и норм поведения молодых людей.  </w:t>
      </w:r>
    </w:p>
    <w:p w14:paraId="3741EAB8" w14:textId="0BB4A574" w:rsidR="00955667" w:rsidRPr="00955667" w:rsidRDefault="00955667" w:rsidP="005C2617">
      <w:pPr>
        <w:tabs>
          <w:tab w:val="left" w:pos="1240"/>
        </w:tabs>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для измерения уровня социального капитала через социальные нормы, мы в данной работе будем использовать прежде всего вопросы, касающиеся благотворительности, а также стремления помочь незнакомому человеку на улице и в различных общественных пространствах. </w:t>
      </w:r>
    </w:p>
    <w:p w14:paraId="1311DAE4" w14:textId="77777777" w:rsidR="00836D6D" w:rsidRPr="00F1672B" w:rsidRDefault="00836D6D" w:rsidP="00836D6D">
      <w:pPr>
        <w:tabs>
          <w:tab w:val="left" w:pos="1240"/>
        </w:tabs>
        <w:spacing w:line="360" w:lineRule="auto"/>
        <w:ind w:firstLine="709"/>
        <w:jc w:val="both"/>
        <w:rPr>
          <w:rFonts w:ascii="Times New Roman" w:hAnsi="Times New Roman" w:cs="Times New Roman"/>
          <w:color w:val="FF0000"/>
          <w:sz w:val="24"/>
          <w:szCs w:val="24"/>
        </w:rPr>
      </w:pPr>
    </w:p>
    <w:p w14:paraId="2F070C42" w14:textId="77777777" w:rsidR="00836D6D" w:rsidRPr="009D3997" w:rsidRDefault="00836D6D" w:rsidP="00836D6D">
      <w:pPr>
        <w:tabs>
          <w:tab w:val="left" w:pos="1240"/>
        </w:tabs>
        <w:spacing w:line="360" w:lineRule="auto"/>
        <w:ind w:firstLine="709"/>
        <w:jc w:val="both"/>
        <w:rPr>
          <w:rFonts w:ascii="Times New Roman" w:eastAsiaTheme="minorHAnsi" w:hAnsi="Times New Roman" w:cs="Times New Roman"/>
          <w:b/>
          <w:bCs/>
          <w:i/>
          <w:iCs/>
          <w:sz w:val="24"/>
          <w:szCs w:val="24"/>
          <w:lang w:eastAsia="en-US"/>
        </w:rPr>
      </w:pPr>
      <w:r w:rsidRPr="009D3997">
        <w:rPr>
          <w:rFonts w:ascii="Times New Roman" w:eastAsiaTheme="minorHAnsi" w:hAnsi="Times New Roman" w:cs="Times New Roman"/>
          <w:b/>
          <w:bCs/>
          <w:i/>
          <w:iCs/>
          <w:sz w:val="24"/>
          <w:szCs w:val="24"/>
          <w:lang w:eastAsia="en-US"/>
        </w:rPr>
        <w:t>Социальные сети</w:t>
      </w:r>
    </w:p>
    <w:p w14:paraId="3C6E18FE" w14:textId="77777777" w:rsidR="00836D6D" w:rsidRPr="009D3997" w:rsidRDefault="00836D6D" w:rsidP="00836D6D">
      <w:pPr>
        <w:tabs>
          <w:tab w:val="left" w:pos="1240"/>
        </w:tabs>
        <w:spacing w:line="360" w:lineRule="auto"/>
        <w:ind w:firstLine="709"/>
        <w:jc w:val="both"/>
        <w:rPr>
          <w:rFonts w:ascii="Times New Roman" w:eastAsiaTheme="minorHAnsi" w:hAnsi="Times New Roman" w:cs="Times New Roman"/>
          <w:sz w:val="24"/>
          <w:szCs w:val="24"/>
          <w:lang w:eastAsia="en-US"/>
        </w:rPr>
      </w:pPr>
      <w:r w:rsidRPr="009D3997">
        <w:rPr>
          <w:rFonts w:ascii="Times New Roman" w:eastAsiaTheme="minorHAnsi" w:hAnsi="Times New Roman" w:cs="Times New Roman"/>
          <w:sz w:val="24"/>
          <w:szCs w:val="24"/>
          <w:lang w:eastAsia="en-US"/>
        </w:rPr>
        <w:t xml:space="preserve">Рассматривать данный элемент социального капитала мы будем с разных сторон. Прежде всего обратимся к тому, что понимали под социальными сетями те, чьи концепции и определения социального капитала чаще всего цитируют в современных исследованиях. </w:t>
      </w:r>
    </w:p>
    <w:p w14:paraId="66C19A05" w14:textId="76ADFC19" w:rsidR="00836D6D" w:rsidRPr="009D3997" w:rsidRDefault="00836D6D" w:rsidP="00836D6D">
      <w:pPr>
        <w:tabs>
          <w:tab w:val="left" w:pos="1240"/>
        </w:tabs>
        <w:spacing w:line="360" w:lineRule="auto"/>
        <w:ind w:firstLine="709"/>
        <w:jc w:val="both"/>
        <w:rPr>
          <w:rFonts w:ascii="Times New Roman" w:eastAsiaTheme="minorHAnsi" w:hAnsi="Times New Roman" w:cs="Times New Roman"/>
          <w:sz w:val="24"/>
          <w:szCs w:val="24"/>
          <w:lang w:eastAsia="en-US"/>
        </w:rPr>
      </w:pPr>
      <w:r w:rsidRPr="009D3997">
        <w:rPr>
          <w:rFonts w:ascii="Times New Roman" w:eastAsiaTheme="minorHAnsi" w:hAnsi="Times New Roman" w:cs="Times New Roman"/>
          <w:sz w:val="24"/>
          <w:szCs w:val="24"/>
          <w:lang w:eastAsia="en-US"/>
        </w:rPr>
        <w:lastRenderedPageBreak/>
        <w:t>По мнению Р.</w:t>
      </w:r>
      <w:r w:rsidR="002943F7" w:rsidRPr="009D3997">
        <w:rPr>
          <w:rFonts w:ascii="Times New Roman" w:eastAsiaTheme="minorHAnsi" w:hAnsi="Times New Roman" w:cs="Times New Roman"/>
          <w:sz w:val="24"/>
          <w:szCs w:val="24"/>
          <w:lang w:eastAsia="en-US"/>
        </w:rPr>
        <w:t xml:space="preserve"> </w:t>
      </w:r>
      <w:proofErr w:type="spellStart"/>
      <w:r w:rsidRPr="009D3997">
        <w:rPr>
          <w:rFonts w:ascii="Times New Roman" w:eastAsiaTheme="minorHAnsi" w:hAnsi="Times New Roman" w:cs="Times New Roman"/>
          <w:sz w:val="24"/>
          <w:szCs w:val="24"/>
          <w:lang w:eastAsia="en-US"/>
        </w:rPr>
        <w:t>Патнема</w:t>
      </w:r>
      <w:proofErr w:type="spellEnd"/>
      <w:r w:rsidRPr="009D3997">
        <w:rPr>
          <w:rFonts w:ascii="Times New Roman" w:eastAsiaTheme="minorHAnsi" w:hAnsi="Times New Roman" w:cs="Times New Roman"/>
          <w:sz w:val="24"/>
          <w:szCs w:val="24"/>
          <w:lang w:eastAsia="en-US"/>
        </w:rPr>
        <w:t>, социальные сети – это прежде всего межличностное общение, которое он еще называет термином гражданское обязательство, так как в основном рассматривал социальный капитал с политической точки зрения (</w:t>
      </w:r>
      <w:proofErr w:type="spellStart"/>
      <w:r w:rsidRPr="009D3997">
        <w:rPr>
          <w:rFonts w:ascii="Times New Roman" w:eastAsiaTheme="minorHAnsi" w:hAnsi="Times New Roman" w:cs="Times New Roman"/>
          <w:sz w:val="24"/>
          <w:szCs w:val="24"/>
          <w:lang w:eastAsia="en-US"/>
        </w:rPr>
        <w:t>civic</w:t>
      </w:r>
      <w:proofErr w:type="spellEnd"/>
      <w:r w:rsidRPr="009D3997">
        <w:rPr>
          <w:rFonts w:ascii="Times New Roman" w:eastAsiaTheme="minorHAnsi" w:hAnsi="Times New Roman" w:cs="Times New Roman"/>
          <w:sz w:val="24"/>
          <w:szCs w:val="24"/>
          <w:lang w:eastAsia="en-US"/>
        </w:rPr>
        <w:t xml:space="preserve"> </w:t>
      </w:r>
      <w:proofErr w:type="spellStart"/>
      <w:r w:rsidRPr="009D3997">
        <w:rPr>
          <w:rFonts w:ascii="Times New Roman" w:eastAsiaTheme="minorHAnsi" w:hAnsi="Times New Roman" w:cs="Times New Roman"/>
          <w:sz w:val="24"/>
          <w:szCs w:val="24"/>
          <w:lang w:eastAsia="en-US"/>
        </w:rPr>
        <w:t>engagement</w:t>
      </w:r>
      <w:proofErr w:type="spellEnd"/>
      <w:r w:rsidRPr="009D3997">
        <w:rPr>
          <w:rFonts w:ascii="Times New Roman" w:eastAsiaTheme="minorHAnsi" w:hAnsi="Times New Roman" w:cs="Times New Roman"/>
          <w:sz w:val="24"/>
          <w:szCs w:val="24"/>
          <w:lang w:eastAsia="en-US"/>
        </w:rPr>
        <w:t>) [</w:t>
      </w:r>
      <w:proofErr w:type="spellStart"/>
      <w:r w:rsidRPr="009D3997">
        <w:rPr>
          <w:rFonts w:ascii="Times New Roman" w:eastAsiaTheme="minorHAnsi" w:hAnsi="Times New Roman" w:cs="Times New Roman"/>
          <w:sz w:val="24"/>
          <w:szCs w:val="24"/>
          <w:lang w:eastAsia="en-US"/>
        </w:rPr>
        <w:t>Putnam</w:t>
      </w:r>
      <w:proofErr w:type="spellEnd"/>
      <w:r w:rsidRPr="009D3997">
        <w:rPr>
          <w:rFonts w:ascii="Times New Roman" w:eastAsiaTheme="minorHAnsi" w:hAnsi="Times New Roman" w:cs="Times New Roman"/>
          <w:sz w:val="24"/>
          <w:szCs w:val="24"/>
          <w:lang w:eastAsia="en-US"/>
        </w:rPr>
        <w:t xml:space="preserve">, 2001]. Концепция </w:t>
      </w:r>
      <w:proofErr w:type="spellStart"/>
      <w:r w:rsidRPr="009D3997">
        <w:rPr>
          <w:rFonts w:ascii="Times New Roman" w:eastAsiaTheme="minorHAnsi" w:hAnsi="Times New Roman" w:cs="Times New Roman"/>
          <w:sz w:val="24"/>
          <w:szCs w:val="24"/>
          <w:lang w:eastAsia="en-US"/>
        </w:rPr>
        <w:t>Патнема</w:t>
      </w:r>
      <w:proofErr w:type="spellEnd"/>
      <w:r w:rsidRPr="009D3997">
        <w:rPr>
          <w:rFonts w:ascii="Times New Roman" w:eastAsiaTheme="minorHAnsi" w:hAnsi="Times New Roman" w:cs="Times New Roman"/>
          <w:sz w:val="24"/>
          <w:szCs w:val="24"/>
          <w:lang w:eastAsia="en-US"/>
        </w:rPr>
        <w:t xml:space="preserve"> отличается также и тем, что он выделил для себя несколько категорий социальный сетей: вертикальные</w:t>
      </w:r>
      <w:r w:rsidR="008431A6">
        <w:rPr>
          <w:rFonts w:ascii="Times New Roman" w:eastAsiaTheme="minorHAnsi" w:hAnsi="Times New Roman" w:cs="Times New Roman"/>
          <w:sz w:val="24"/>
          <w:szCs w:val="24"/>
          <w:lang w:eastAsia="en-US"/>
        </w:rPr>
        <w:t xml:space="preserve"> и </w:t>
      </w:r>
      <w:r w:rsidRPr="009D3997">
        <w:rPr>
          <w:rFonts w:ascii="Times New Roman" w:eastAsiaTheme="minorHAnsi" w:hAnsi="Times New Roman" w:cs="Times New Roman"/>
          <w:sz w:val="24"/>
          <w:szCs w:val="24"/>
          <w:lang w:eastAsia="en-US"/>
        </w:rPr>
        <w:t xml:space="preserve">горизонтальные; открытые </w:t>
      </w:r>
      <w:r w:rsidR="008431A6">
        <w:rPr>
          <w:rFonts w:ascii="Times New Roman" w:eastAsiaTheme="minorHAnsi" w:hAnsi="Times New Roman" w:cs="Times New Roman"/>
          <w:sz w:val="24"/>
          <w:szCs w:val="24"/>
          <w:lang w:eastAsia="en-US"/>
        </w:rPr>
        <w:t xml:space="preserve">и </w:t>
      </w:r>
      <w:r w:rsidRPr="009D3997">
        <w:rPr>
          <w:rFonts w:ascii="Times New Roman" w:eastAsiaTheme="minorHAnsi" w:hAnsi="Times New Roman" w:cs="Times New Roman"/>
          <w:sz w:val="24"/>
          <w:szCs w:val="24"/>
          <w:lang w:eastAsia="en-US"/>
        </w:rPr>
        <w:t>закрытые формальные</w:t>
      </w:r>
      <w:r w:rsidR="008431A6">
        <w:rPr>
          <w:rFonts w:ascii="Times New Roman" w:eastAsiaTheme="minorHAnsi" w:hAnsi="Times New Roman" w:cs="Times New Roman"/>
          <w:sz w:val="24"/>
          <w:szCs w:val="24"/>
          <w:lang w:eastAsia="en-US"/>
        </w:rPr>
        <w:t xml:space="preserve"> и </w:t>
      </w:r>
      <w:r w:rsidRPr="009D3997">
        <w:rPr>
          <w:rFonts w:ascii="Times New Roman" w:eastAsiaTheme="minorHAnsi" w:hAnsi="Times New Roman" w:cs="Times New Roman"/>
          <w:sz w:val="24"/>
          <w:szCs w:val="24"/>
          <w:lang w:eastAsia="en-US"/>
        </w:rPr>
        <w:t xml:space="preserve">неформальные. </w:t>
      </w:r>
    </w:p>
    <w:p w14:paraId="2C3E922D" w14:textId="6E830FBE" w:rsidR="00836D6D" w:rsidRPr="009D3997" w:rsidRDefault="00836D6D" w:rsidP="00836D6D">
      <w:pPr>
        <w:tabs>
          <w:tab w:val="left" w:pos="1240"/>
        </w:tabs>
        <w:spacing w:line="360" w:lineRule="auto"/>
        <w:ind w:firstLine="709"/>
        <w:jc w:val="both"/>
        <w:rPr>
          <w:rFonts w:ascii="Times New Roman" w:eastAsiaTheme="minorHAnsi" w:hAnsi="Times New Roman" w:cs="Times New Roman"/>
          <w:sz w:val="24"/>
          <w:szCs w:val="24"/>
          <w:lang w:eastAsia="en-US"/>
        </w:rPr>
      </w:pPr>
      <w:r w:rsidRPr="009D3997">
        <w:rPr>
          <w:rFonts w:ascii="Times New Roman" w:eastAsiaTheme="minorHAnsi" w:hAnsi="Times New Roman" w:cs="Times New Roman"/>
          <w:sz w:val="24"/>
          <w:szCs w:val="24"/>
          <w:lang w:eastAsia="en-US"/>
        </w:rPr>
        <w:t xml:space="preserve">Мартин </w:t>
      </w:r>
      <w:proofErr w:type="spellStart"/>
      <w:r w:rsidRPr="009D3997">
        <w:rPr>
          <w:rFonts w:ascii="Times New Roman" w:eastAsiaTheme="minorHAnsi" w:hAnsi="Times New Roman" w:cs="Times New Roman"/>
          <w:sz w:val="24"/>
          <w:szCs w:val="24"/>
          <w:lang w:eastAsia="en-US"/>
        </w:rPr>
        <w:t>Палдам</w:t>
      </w:r>
      <w:proofErr w:type="spellEnd"/>
      <w:r w:rsidRPr="009D3997">
        <w:rPr>
          <w:rFonts w:ascii="Times New Roman" w:eastAsiaTheme="minorHAnsi" w:hAnsi="Times New Roman" w:cs="Times New Roman"/>
          <w:sz w:val="24"/>
          <w:szCs w:val="24"/>
          <w:lang w:eastAsia="en-US"/>
        </w:rPr>
        <w:t>, который изучал социальный капитал, как на микро-, так и на макроуровне, под социальными сетями понимал именно количество отношений, которые имеет индивид</w:t>
      </w:r>
      <w:r w:rsidR="008431A6">
        <w:rPr>
          <w:rFonts w:ascii="Times New Roman" w:eastAsiaTheme="minorHAnsi" w:hAnsi="Times New Roman" w:cs="Times New Roman"/>
          <w:sz w:val="24"/>
          <w:szCs w:val="24"/>
          <w:lang w:eastAsia="en-US"/>
        </w:rPr>
        <w:t xml:space="preserve"> </w:t>
      </w:r>
      <w:r w:rsidRPr="009D3997">
        <w:rPr>
          <w:rFonts w:ascii="Times New Roman" w:eastAsiaTheme="minorHAnsi" w:hAnsi="Times New Roman" w:cs="Times New Roman"/>
          <w:sz w:val="24"/>
          <w:szCs w:val="24"/>
          <w:lang w:eastAsia="en-US"/>
        </w:rPr>
        <w:t>[</w:t>
      </w:r>
      <w:proofErr w:type="spellStart"/>
      <w:r w:rsidRPr="009D3997">
        <w:rPr>
          <w:rFonts w:ascii="Times New Roman" w:eastAsiaTheme="minorHAnsi" w:hAnsi="Times New Roman" w:cs="Times New Roman"/>
          <w:sz w:val="24"/>
          <w:szCs w:val="24"/>
          <w:lang w:eastAsia="en-US"/>
        </w:rPr>
        <w:t>Pald</w:t>
      </w:r>
      <w:proofErr w:type="spellEnd"/>
      <w:r w:rsidR="008431A6">
        <w:rPr>
          <w:rFonts w:ascii="Times New Roman" w:eastAsiaTheme="minorHAnsi" w:hAnsi="Times New Roman" w:cs="Times New Roman"/>
          <w:sz w:val="24"/>
          <w:szCs w:val="24"/>
          <w:lang w:val="en-US" w:eastAsia="en-US"/>
        </w:rPr>
        <w:t>a</w:t>
      </w:r>
      <w:r w:rsidRPr="009D3997">
        <w:rPr>
          <w:rFonts w:ascii="Times New Roman" w:eastAsiaTheme="minorHAnsi" w:hAnsi="Times New Roman" w:cs="Times New Roman"/>
          <w:sz w:val="24"/>
          <w:szCs w:val="24"/>
          <w:lang w:eastAsia="en-US"/>
        </w:rPr>
        <w:t>m, 2000]</w:t>
      </w:r>
      <w:r w:rsidR="008431A6">
        <w:rPr>
          <w:rFonts w:ascii="Times New Roman" w:eastAsiaTheme="minorHAnsi" w:hAnsi="Times New Roman" w:cs="Times New Roman"/>
          <w:sz w:val="24"/>
          <w:szCs w:val="24"/>
          <w:lang w:eastAsia="en-US"/>
        </w:rPr>
        <w:t>.</w:t>
      </w:r>
      <w:r w:rsidRPr="009D3997">
        <w:rPr>
          <w:rFonts w:ascii="Times New Roman" w:eastAsiaTheme="minorHAnsi" w:hAnsi="Times New Roman" w:cs="Times New Roman"/>
          <w:sz w:val="24"/>
          <w:szCs w:val="24"/>
          <w:lang w:eastAsia="en-US"/>
        </w:rPr>
        <w:t xml:space="preserve"> Оценивает он социальные сети, ссылаясь на концепцию вышеупомянутого </w:t>
      </w:r>
      <w:proofErr w:type="spellStart"/>
      <w:r w:rsidRPr="009D3997">
        <w:rPr>
          <w:rFonts w:ascii="Times New Roman" w:eastAsiaTheme="minorHAnsi" w:hAnsi="Times New Roman" w:cs="Times New Roman"/>
          <w:sz w:val="24"/>
          <w:szCs w:val="24"/>
          <w:lang w:eastAsia="en-US"/>
        </w:rPr>
        <w:t>Патнема</w:t>
      </w:r>
      <w:proofErr w:type="spellEnd"/>
      <w:r w:rsidRPr="009D3997">
        <w:rPr>
          <w:rFonts w:ascii="Times New Roman" w:eastAsiaTheme="minorHAnsi" w:hAnsi="Times New Roman" w:cs="Times New Roman"/>
          <w:sz w:val="24"/>
          <w:szCs w:val="24"/>
          <w:lang w:eastAsia="en-US"/>
        </w:rPr>
        <w:t xml:space="preserve">. </w:t>
      </w:r>
    </w:p>
    <w:p w14:paraId="777A9273" w14:textId="77777777" w:rsidR="00836D6D" w:rsidRPr="009D3997" w:rsidRDefault="00836D6D" w:rsidP="00836D6D">
      <w:pPr>
        <w:tabs>
          <w:tab w:val="left" w:pos="1240"/>
        </w:tabs>
        <w:spacing w:line="360" w:lineRule="auto"/>
        <w:ind w:firstLine="709"/>
        <w:jc w:val="both"/>
        <w:rPr>
          <w:rFonts w:ascii="Times New Roman" w:eastAsiaTheme="minorHAnsi" w:hAnsi="Times New Roman" w:cs="Times New Roman"/>
          <w:sz w:val="24"/>
          <w:szCs w:val="24"/>
          <w:lang w:eastAsia="en-US"/>
        </w:rPr>
      </w:pPr>
      <w:r w:rsidRPr="009D3997">
        <w:rPr>
          <w:rFonts w:ascii="Times New Roman" w:eastAsiaTheme="minorHAnsi" w:hAnsi="Times New Roman" w:cs="Times New Roman"/>
          <w:sz w:val="24"/>
          <w:szCs w:val="24"/>
          <w:lang w:eastAsia="en-US"/>
        </w:rPr>
        <w:t>Продолжая развивать этот подход и обобщая его, Н. Лин вводит веса для разных типов связей между людьми. Так, связи с близкими друзьями имеют больший вес, чем связи с приятелями или коллегами по работе, так как в вопросах социального капитала первый тип связи имеет большее значение и более весомый результат взаимодействия [</w:t>
      </w:r>
      <w:proofErr w:type="spellStart"/>
      <w:r w:rsidRPr="009D3997">
        <w:rPr>
          <w:rFonts w:ascii="Times New Roman" w:eastAsiaTheme="minorHAnsi" w:hAnsi="Times New Roman" w:cs="Times New Roman"/>
          <w:sz w:val="24"/>
          <w:szCs w:val="24"/>
          <w:lang w:eastAsia="en-US"/>
        </w:rPr>
        <w:t>Lin</w:t>
      </w:r>
      <w:proofErr w:type="spellEnd"/>
      <w:r w:rsidRPr="009D3997">
        <w:rPr>
          <w:rFonts w:ascii="Times New Roman" w:eastAsiaTheme="minorHAnsi" w:hAnsi="Times New Roman" w:cs="Times New Roman"/>
          <w:sz w:val="24"/>
          <w:szCs w:val="24"/>
          <w:lang w:eastAsia="en-US"/>
        </w:rPr>
        <w:t>, 1999].</w:t>
      </w:r>
    </w:p>
    <w:p w14:paraId="52124A53" w14:textId="54A13DFF" w:rsidR="00836D6D" w:rsidRPr="00853AB6" w:rsidRDefault="00836D6D" w:rsidP="00836D6D">
      <w:pPr>
        <w:tabs>
          <w:tab w:val="left" w:pos="1240"/>
        </w:tabs>
        <w:spacing w:line="360" w:lineRule="auto"/>
        <w:ind w:firstLine="709"/>
        <w:jc w:val="both"/>
        <w:rPr>
          <w:rFonts w:ascii="Times New Roman" w:eastAsiaTheme="minorHAnsi" w:hAnsi="Times New Roman" w:cs="Times New Roman"/>
          <w:sz w:val="24"/>
          <w:szCs w:val="24"/>
          <w:lang w:eastAsia="en-US"/>
        </w:rPr>
      </w:pPr>
      <w:r w:rsidRPr="009D3997">
        <w:rPr>
          <w:rFonts w:ascii="Times New Roman" w:eastAsiaTheme="minorHAnsi" w:hAnsi="Times New Roman" w:cs="Times New Roman"/>
          <w:sz w:val="24"/>
          <w:szCs w:val="24"/>
          <w:lang w:eastAsia="en-US"/>
        </w:rPr>
        <w:t xml:space="preserve">Для примера использования анализа социальных сетей, который имеет отношение к исследованиям социального капитала, можно рассмотреть исследование сетей и социальной поддержки </w:t>
      </w:r>
      <w:r w:rsidRPr="009D3997">
        <w:rPr>
          <w:rFonts w:ascii="Times New Roman" w:eastAsiaTheme="minorHAnsi" w:hAnsi="Times New Roman" w:cs="Times New Roman"/>
          <w:b/>
          <w:bCs/>
          <w:sz w:val="24"/>
          <w:szCs w:val="24"/>
          <w:lang w:eastAsia="en-US"/>
        </w:rPr>
        <w:t xml:space="preserve">Боулинга </w:t>
      </w:r>
      <w:r w:rsidRPr="009D3997">
        <w:rPr>
          <w:rFonts w:ascii="Times New Roman" w:eastAsiaTheme="minorHAnsi" w:hAnsi="Times New Roman" w:cs="Times New Roman"/>
          <w:sz w:val="24"/>
          <w:szCs w:val="24"/>
          <w:lang w:eastAsia="en-US"/>
        </w:rPr>
        <w:t xml:space="preserve">(1997), которое включало измерения </w:t>
      </w:r>
      <w:r w:rsidR="004B5AB4">
        <w:rPr>
          <w:rFonts w:ascii="Times New Roman" w:eastAsiaTheme="minorHAnsi" w:hAnsi="Times New Roman" w:cs="Times New Roman"/>
          <w:sz w:val="24"/>
          <w:szCs w:val="24"/>
          <w:lang w:eastAsia="en-US"/>
        </w:rPr>
        <w:t>таких характеристик сети, как р</w:t>
      </w:r>
      <w:r w:rsidRPr="009D3997">
        <w:rPr>
          <w:rFonts w:ascii="Times New Roman" w:eastAsiaTheme="minorHAnsi" w:hAnsi="Times New Roman" w:cs="Times New Roman"/>
          <w:sz w:val="24"/>
          <w:szCs w:val="24"/>
          <w:lang w:eastAsia="en-US"/>
        </w:rPr>
        <w:t>азмер</w:t>
      </w:r>
      <w:r w:rsidR="004B5AB4">
        <w:rPr>
          <w:rFonts w:ascii="Times New Roman" w:eastAsiaTheme="minorHAnsi" w:hAnsi="Times New Roman" w:cs="Times New Roman"/>
          <w:sz w:val="24"/>
          <w:szCs w:val="24"/>
          <w:lang w:eastAsia="en-US"/>
        </w:rPr>
        <w:t xml:space="preserve">, то есть </w:t>
      </w:r>
      <w:r w:rsidRPr="009D3997">
        <w:rPr>
          <w:rFonts w:ascii="Times New Roman" w:eastAsiaTheme="minorHAnsi" w:hAnsi="Times New Roman" w:cs="Times New Roman"/>
          <w:sz w:val="24"/>
          <w:szCs w:val="24"/>
          <w:lang w:eastAsia="en-US"/>
        </w:rPr>
        <w:t xml:space="preserve">количество людей, поддерживающих социальные контакты; </w:t>
      </w:r>
      <w:r w:rsidR="004B5AB4">
        <w:rPr>
          <w:rFonts w:ascii="Times New Roman" w:eastAsiaTheme="minorHAnsi" w:hAnsi="Times New Roman" w:cs="Times New Roman"/>
          <w:sz w:val="24"/>
          <w:szCs w:val="24"/>
          <w:lang w:eastAsia="en-US"/>
        </w:rPr>
        <w:t>п</w:t>
      </w:r>
      <w:r w:rsidRPr="009D3997">
        <w:rPr>
          <w:rFonts w:ascii="Times New Roman" w:eastAsiaTheme="minorHAnsi" w:hAnsi="Times New Roman" w:cs="Times New Roman"/>
          <w:sz w:val="24"/>
          <w:szCs w:val="24"/>
          <w:lang w:eastAsia="en-US"/>
        </w:rPr>
        <w:t>лотность</w:t>
      </w:r>
      <w:r w:rsidR="004B5AB4">
        <w:rPr>
          <w:rFonts w:ascii="Times New Roman" w:eastAsiaTheme="minorHAnsi" w:hAnsi="Times New Roman" w:cs="Times New Roman"/>
          <w:sz w:val="24"/>
          <w:szCs w:val="24"/>
          <w:lang w:eastAsia="en-US"/>
        </w:rPr>
        <w:t>, с</w:t>
      </w:r>
      <w:r w:rsidRPr="009D3997">
        <w:rPr>
          <w:rFonts w:ascii="Times New Roman" w:eastAsiaTheme="minorHAnsi" w:hAnsi="Times New Roman" w:cs="Times New Roman"/>
          <w:sz w:val="24"/>
          <w:szCs w:val="24"/>
          <w:lang w:eastAsia="en-US"/>
        </w:rPr>
        <w:t>остав и однородность участников: друзья, соседи, дети, братья и сестры, другие родственники; сходство между участниками (возраст, социально-экономический статус и т.д.)</w:t>
      </w:r>
      <w:r w:rsidR="004B5AB4">
        <w:rPr>
          <w:rFonts w:ascii="Times New Roman" w:eastAsiaTheme="minorHAnsi" w:hAnsi="Times New Roman" w:cs="Times New Roman"/>
          <w:sz w:val="24"/>
          <w:szCs w:val="24"/>
          <w:lang w:eastAsia="en-US"/>
        </w:rPr>
        <w:t>, ч</w:t>
      </w:r>
      <w:r w:rsidRPr="009D3997">
        <w:rPr>
          <w:rFonts w:ascii="Times New Roman" w:eastAsiaTheme="minorHAnsi" w:hAnsi="Times New Roman" w:cs="Times New Roman"/>
          <w:sz w:val="24"/>
          <w:szCs w:val="24"/>
          <w:lang w:eastAsia="en-US"/>
        </w:rPr>
        <w:t>астота контактов</w:t>
      </w:r>
      <w:r w:rsidR="004B5AB4">
        <w:rPr>
          <w:rFonts w:ascii="Times New Roman" w:eastAsiaTheme="minorHAnsi" w:hAnsi="Times New Roman" w:cs="Times New Roman"/>
          <w:sz w:val="24"/>
          <w:szCs w:val="24"/>
          <w:lang w:eastAsia="en-US"/>
        </w:rPr>
        <w:t xml:space="preserve"> и другие </w:t>
      </w:r>
      <w:r w:rsidRPr="009D3997">
        <w:rPr>
          <w:rFonts w:ascii="Times New Roman" w:eastAsiaTheme="minorHAnsi" w:hAnsi="Times New Roman" w:cs="Times New Roman"/>
          <w:sz w:val="24"/>
          <w:szCs w:val="24"/>
          <w:lang w:eastAsia="en-US"/>
        </w:rPr>
        <w:t>[Stone, 2001]</w:t>
      </w:r>
      <w:r w:rsidR="004B5AB4">
        <w:rPr>
          <w:rFonts w:ascii="Times New Roman" w:eastAsiaTheme="minorHAnsi" w:hAnsi="Times New Roman" w:cs="Times New Roman"/>
          <w:sz w:val="24"/>
          <w:szCs w:val="24"/>
          <w:lang w:eastAsia="en-US"/>
        </w:rPr>
        <w:t>.</w:t>
      </w:r>
    </w:p>
    <w:p w14:paraId="22BA3D87" w14:textId="1744C5C0" w:rsidR="00836D6D" w:rsidRPr="009508E6" w:rsidRDefault="00836D6D" w:rsidP="00836D6D">
      <w:pPr>
        <w:tabs>
          <w:tab w:val="left" w:pos="1240"/>
        </w:tabs>
        <w:spacing w:line="360" w:lineRule="auto"/>
        <w:ind w:firstLine="709"/>
        <w:jc w:val="both"/>
        <w:rPr>
          <w:rFonts w:ascii="Times New Roman" w:hAnsi="Times New Roman" w:cs="Times New Roman"/>
          <w:color w:val="000000" w:themeColor="text1"/>
          <w:sz w:val="24"/>
          <w:szCs w:val="24"/>
        </w:rPr>
      </w:pPr>
      <w:r w:rsidRPr="009508E6">
        <w:rPr>
          <w:rFonts w:ascii="Times New Roman" w:hAnsi="Times New Roman" w:cs="Times New Roman"/>
          <w:color w:val="000000" w:themeColor="text1"/>
          <w:sz w:val="24"/>
          <w:szCs w:val="24"/>
        </w:rPr>
        <w:t>Измерение социального капитала зависит еще и от уровня анализа</w:t>
      </w:r>
      <w:r w:rsidR="008C6217" w:rsidRPr="009508E6">
        <w:rPr>
          <w:rFonts w:ascii="Times New Roman" w:hAnsi="Times New Roman" w:cs="Times New Roman"/>
          <w:color w:val="000000" w:themeColor="text1"/>
          <w:sz w:val="24"/>
          <w:szCs w:val="24"/>
        </w:rPr>
        <w:t xml:space="preserve">. Существуют </w:t>
      </w:r>
      <w:r w:rsidRPr="009508E6">
        <w:rPr>
          <w:rFonts w:ascii="Times New Roman" w:hAnsi="Times New Roman" w:cs="Times New Roman"/>
          <w:color w:val="000000" w:themeColor="text1"/>
          <w:sz w:val="24"/>
          <w:szCs w:val="24"/>
        </w:rPr>
        <w:t>индивидуальн</w:t>
      </w:r>
      <w:r w:rsidR="008C6217" w:rsidRPr="009508E6">
        <w:rPr>
          <w:rFonts w:ascii="Times New Roman" w:hAnsi="Times New Roman" w:cs="Times New Roman"/>
          <w:color w:val="000000" w:themeColor="text1"/>
          <w:sz w:val="24"/>
          <w:szCs w:val="24"/>
        </w:rPr>
        <w:t>ый,</w:t>
      </w:r>
      <w:r w:rsidRPr="009508E6">
        <w:rPr>
          <w:rFonts w:ascii="Times New Roman" w:hAnsi="Times New Roman" w:cs="Times New Roman"/>
          <w:color w:val="000000" w:themeColor="text1"/>
          <w:sz w:val="24"/>
          <w:szCs w:val="24"/>
        </w:rPr>
        <w:t xml:space="preserve"> группово</w:t>
      </w:r>
      <w:r w:rsidR="008C6217" w:rsidRPr="009508E6">
        <w:rPr>
          <w:rFonts w:ascii="Times New Roman" w:hAnsi="Times New Roman" w:cs="Times New Roman"/>
          <w:color w:val="000000" w:themeColor="text1"/>
          <w:sz w:val="24"/>
          <w:szCs w:val="24"/>
        </w:rPr>
        <w:t>й,</w:t>
      </w:r>
      <w:r w:rsidRPr="009508E6">
        <w:rPr>
          <w:rFonts w:ascii="Times New Roman" w:hAnsi="Times New Roman" w:cs="Times New Roman"/>
          <w:color w:val="000000" w:themeColor="text1"/>
          <w:sz w:val="24"/>
          <w:szCs w:val="24"/>
        </w:rPr>
        <w:t xml:space="preserve"> организационн</w:t>
      </w:r>
      <w:r w:rsidR="008C6217" w:rsidRPr="009508E6">
        <w:rPr>
          <w:rFonts w:ascii="Times New Roman" w:hAnsi="Times New Roman" w:cs="Times New Roman"/>
          <w:color w:val="000000" w:themeColor="text1"/>
          <w:sz w:val="24"/>
          <w:szCs w:val="24"/>
        </w:rPr>
        <w:t xml:space="preserve">ый, </w:t>
      </w:r>
      <w:r w:rsidRPr="009508E6">
        <w:rPr>
          <w:rFonts w:ascii="Times New Roman" w:hAnsi="Times New Roman" w:cs="Times New Roman"/>
          <w:color w:val="000000" w:themeColor="text1"/>
          <w:sz w:val="24"/>
          <w:szCs w:val="24"/>
        </w:rPr>
        <w:t>общинн</w:t>
      </w:r>
      <w:r w:rsidR="008C6217" w:rsidRPr="009508E6">
        <w:rPr>
          <w:rFonts w:ascii="Times New Roman" w:hAnsi="Times New Roman" w:cs="Times New Roman"/>
          <w:color w:val="000000" w:themeColor="text1"/>
          <w:sz w:val="24"/>
          <w:szCs w:val="24"/>
        </w:rPr>
        <w:t xml:space="preserve">ый, </w:t>
      </w:r>
      <w:r w:rsidRPr="009508E6">
        <w:rPr>
          <w:rFonts w:ascii="Times New Roman" w:hAnsi="Times New Roman" w:cs="Times New Roman"/>
          <w:color w:val="000000" w:themeColor="text1"/>
          <w:sz w:val="24"/>
          <w:szCs w:val="24"/>
        </w:rPr>
        <w:t>национальн</w:t>
      </w:r>
      <w:r w:rsidR="008C6217" w:rsidRPr="009508E6">
        <w:rPr>
          <w:rFonts w:ascii="Times New Roman" w:hAnsi="Times New Roman" w:cs="Times New Roman"/>
          <w:color w:val="000000" w:themeColor="text1"/>
          <w:sz w:val="24"/>
          <w:szCs w:val="24"/>
        </w:rPr>
        <w:t>ый</w:t>
      </w:r>
      <w:r w:rsidRPr="009508E6">
        <w:rPr>
          <w:rFonts w:ascii="Times New Roman" w:hAnsi="Times New Roman" w:cs="Times New Roman"/>
          <w:color w:val="000000" w:themeColor="text1"/>
          <w:sz w:val="24"/>
          <w:szCs w:val="24"/>
        </w:rPr>
        <w:t>), а также от интерес</w:t>
      </w:r>
      <w:r w:rsidR="008C6217" w:rsidRPr="009508E6">
        <w:rPr>
          <w:rFonts w:ascii="Times New Roman" w:hAnsi="Times New Roman" w:cs="Times New Roman"/>
          <w:color w:val="000000" w:themeColor="text1"/>
          <w:sz w:val="24"/>
          <w:szCs w:val="24"/>
        </w:rPr>
        <w:t>а</w:t>
      </w:r>
      <w:r w:rsidRPr="009508E6">
        <w:rPr>
          <w:rFonts w:ascii="Times New Roman" w:hAnsi="Times New Roman" w:cs="Times New Roman"/>
          <w:color w:val="000000" w:themeColor="text1"/>
          <w:sz w:val="24"/>
          <w:szCs w:val="24"/>
        </w:rPr>
        <w:t xml:space="preserve"> исследователей.</w:t>
      </w:r>
    </w:p>
    <w:p w14:paraId="545F7360" w14:textId="4C2D0A74" w:rsidR="00C61A44" w:rsidRPr="009508E6" w:rsidRDefault="00836D6D" w:rsidP="00C61A44">
      <w:pPr>
        <w:tabs>
          <w:tab w:val="left" w:pos="1240"/>
        </w:tabs>
        <w:spacing w:after="160" w:line="360" w:lineRule="auto"/>
        <w:ind w:firstLine="709"/>
        <w:jc w:val="both"/>
        <w:rPr>
          <w:rFonts w:ascii="Times New Roman" w:hAnsi="Times New Roman" w:cs="Times New Roman"/>
          <w:color w:val="000000" w:themeColor="text1"/>
          <w:sz w:val="24"/>
          <w:szCs w:val="24"/>
        </w:rPr>
      </w:pPr>
      <w:r w:rsidRPr="009508E6">
        <w:rPr>
          <w:rFonts w:ascii="Times New Roman" w:hAnsi="Times New Roman" w:cs="Times New Roman"/>
          <w:color w:val="000000" w:themeColor="text1"/>
          <w:sz w:val="24"/>
          <w:szCs w:val="24"/>
        </w:rPr>
        <w:t>О</w:t>
      </w:r>
      <w:r w:rsidRPr="009508E6">
        <w:rPr>
          <w:rFonts w:ascii="Times New Roman" w:eastAsiaTheme="minorHAnsi" w:hAnsi="Times New Roman" w:cs="Times New Roman"/>
          <w:color w:val="000000" w:themeColor="text1"/>
          <w:sz w:val="24"/>
          <w:szCs w:val="24"/>
          <w:lang w:eastAsia="en-US"/>
        </w:rPr>
        <w:t>братимся к трехфакторной модели социального капитала</w:t>
      </w:r>
      <w:r w:rsidR="008C6217" w:rsidRPr="009508E6">
        <w:rPr>
          <w:rFonts w:ascii="Times New Roman" w:eastAsiaTheme="minorHAnsi" w:hAnsi="Times New Roman" w:cs="Times New Roman"/>
          <w:color w:val="000000" w:themeColor="text1"/>
          <w:sz w:val="24"/>
          <w:szCs w:val="24"/>
          <w:lang w:eastAsia="en-US"/>
        </w:rPr>
        <w:t xml:space="preserve"> Роберта </w:t>
      </w:r>
      <w:proofErr w:type="spellStart"/>
      <w:r w:rsidR="008C6217" w:rsidRPr="009508E6">
        <w:rPr>
          <w:rFonts w:ascii="Times New Roman" w:eastAsiaTheme="minorHAnsi" w:hAnsi="Times New Roman" w:cs="Times New Roman"/>
          <w:color w:val="000000" w:themeColor="text1"/>
          <w:sz w:val="24"/>
          <w:szCs w:val="24"/>
          <w:lang w:eastAsia="en-US"/>
        </w:rPr>
        <w:t>Патнэма</w:t>
      </w:r>
      <w:proofErr w:type="spellEnd"/>
      <w:r w:rsidR="008C6217" w:rsidRPr="009508E6">
        <w:rPr>
          <w:rFonts w:ascii="Times New Roman" w:eastAsiaTheme="minorHAnsi" w:hAnsi="Times New Roman" w:cs="Times New Roman"/>
          <w:color w:val="000000" w:themeColor="text1"/>
          <w:sz w:val="24"/>
          <w:szCs w:val="24"/>
          <w:lang w:eastAsia="en-US"/>
        </w:rPr>
        <w:t>, в которой он выделяет три элемента социального капитала</w:t>
      </w:r>
      <w:r w:rsidRPr="009508E6">
        <w:rPr>
          <w:rFonts w:ascii="Times New Roman" w:eastAsiaTheme="minorHAnsi" w:hAnsi="Times New Roman" w:cs="Times New Roman"/>
          <w:color w:val="000000" w:themeColor="text1"/>
          <w:sz w:val="24"/>
          <w:szCs w:val="24"/>
          <w:lang w:eastAsia="en-US"/>
        </w:rPr>
        <w:t>: доверие</w:t>
      </w:r>
      <w:r w:rsidRPr="009508E6">
        <w:rPr>
          <w:rFonts w:ascii="Times New Roman" w:hAnsi="Times New Roman" w:cs="Times New Roman"/>
          <w:color w:val="000000" w:themeColor="text1"/>
          <w:sz w:val="24"/>
          <w:szCs w:val="24"/>
        </w:rPr>
        <w:t>,</w:t>
      </w:r>
      <w:r w:rsidRPr="009508E6">
        <w:rPr>
          <w:rFonts w:ascii="Times New Roman" w:eastAsiaTheme="minorHAnsi" w:hAnsi="Times New Roman" w:cs="Times New Roman"/>
          <w:color w:val="000000" w:themeColor="text1"/>
          <w:sz w:val="24"/>
          <w:szCs w:val="24"/>
          <w:lang w:eastAsia="en-US"/>
        </w:rPr>
        <w:t xml:space="preserve"> нормы взаимности и социальные сети</w:t>
      </w:r>
      <w:r w:rsidR="008C6217" w:rsidRPr="009508E6">
        <w:rPr>
          <w:rFonts w:ascii="Times New Roman" w:eastAsiaTheme="minorHAnsi" w:hAnsi="Times New Roman" w:cs="Times New Roman"/>
          <w:color w:val="000000" w:themeColor="text1"/>
          <w:sz w:val="24"/>
          <w:szCs w:val="24"/>
          <w:lang w:eastAsia="en-US"/>
        </w:rPr>
        <w:t xml:space="preserve">. </w:t>
      </w:r>
      <w:proofErr w:type="spellStart"/>
      <w:r w:rsidRPr="009508E6">
        <w:rPr>
          <w:rFonts w:ascii="Times New Roman" w:eastAsiaTheme="minorHAnsi" w:hAnsi="Times New Roman" w:cs="Times New Roman"/>
          <w:color w:val="000000" w:themeColor="text1"/>
          <w:sz w:val="24"/>
          <w:szCs w:val="24"/>
          <w:lang w:eastAsia="en-US"/>
        </w:rPr>
        <w:t>Патнэм</w:t>
      </w:r>
      <w:proofErr w:type="spellEnd"/>
      <w:r w:rsidRPr="009508E6">
        <w:rPr>
          <w:rFonts w:ascii="Times New Roman" w:eastAsiaTheme="minorHAnsi" w:hAnsi="Times New Roman" w:cs="Times New Roman"/>
          <w:color w:val="000000" w:themeColor="text1"/>
          <w:sz w:val="24"/>
          <w:szCs w:val="24"/>
          <w:lang w:eastAsia="en-US"/>
        </w:rPr>
        <w:t xml:space="preserve"> делает вывод в пользу изучения индивидуальных индикаторов, таких как сила контактов, участие в общественных организациях, удовлетворенность взаимоотношениями, доверие к соседям, к социальным институтам, чувство безопасности</w:t>
      </w:r>
      <w:r w:rsidR="009508E6" w:rsidRPr="009508E6">
        <w:rPr>
          <w:rFonts w:ascii="Times New Roman" w:eastAsiaTheme="minorHAnsi" w:hAnsi="Times New Roman" w:cs="Times New Roman"/>
          <w:color w:val="000000" w:themeColor="text1"/>
          <w:sz w:val="24"/>
          <w:szCs w:val="24"/>
          <w:lang w:eastAsia="en-US"/>
        </w:rPr>
        <w:t xml:space="preserve">, так как именно это позволяет пускай и субъективно, но более интерпретируемо оценить уровень социального капитала конкретного города или области. </w:t>
      </w:r>
    </w:p>
    <w:p w14:paraId="64BE78E8" w14:textId="77777777" w:rsidR="00C61A44" w:rsidRPr="009D3997" w:rsidRDefault="00C61A44" w:rsidP="00C61A44">
      <w:pPr>
        <w:tabs>
          <w:tab w:val="left" w:pos="1240"/>
        </w:tabs>
        <w:spacing w:line="360" w:lineRule="auto"/>
        <w:ind w:firstLine="709"/>
        <w:jc w:val="both"/>
        <w:rPr>
          <w:rFonts w:ascii="Times New Roman" w:hAnsi="Times New Roman" w:cs="Times New Roman"/>
          <w:sz w:val="24"/>
          <w:szCs w:val="24"/>
        </w:rPr>
      </w:pPr>
      <w:r w:rsidRPr="009D3997">
        <w:rPr>
          <w:rFonts w:ascii="Times New Roman" w:hAnsi="Times New Roman" w:cs="Times New Roman"/>
          <w:sz w:val="24"/>
          <w:szCs w:val="24"/>
        </w:rPr>
        <w:lastRenderedPageBreak/>
        <w:t>Измерение социального капитала менее проблематично на индивидуальном уровне, учитывая большую специфичность показателей, которые получены на основе исследований социальных сетей.</w:t>
      </w:r>
    </w:p>
    <w:p w14:paraId="05067B8D" w14:textId="1E7C9768" w:rsidR="00C61A44" w:rsidRPr="009D3997" w:rsidRDefault="00C61A44" w:rsidP="00C61A44">
      <w:pPr>
        <w:tabs>
          <w:tab w:val="left" w:pos="1240"/>
        </w:tabs>
        <w:spacing w:line="360" w:lineRule="auto"/>
        <w:ind w:firstLine="709"/>
        <w:jc w:val="both"/>
        <w:rPr>
          <w:rFonts w:ascii="Times New Roman" w:hAnsi="Times New Roman" w:cs="Times New Roman"/>
          <w:sz w:val="24"/>
          <w:szCs w:val="24"/>
        </w:rPr>
      </w:pPr>
      <w:r w:rsidRPr="009D3997">
        <w:rPr>
          <w:rFonts w:ascii="Times New Roman" w:hAnsi="Times New Roman" w:cs="Times New Roman"/>
          <w:sz w:val="24"/>
          <w:szCs w:val="24"/>
        </w:rPr>
        <w:t>Учитывая отсутствие согласованных методов измерений, исследователи, как правило, определяют важные элементы или факторы, которые соответствуют их исследовательскому контексту, и разрабатывают свой собственный инструмент. Мы должны отдавать себе отчет в том, что большая часть данных, которые мы будем использовать для измерения социального капитала, будет получена субъективно. Большая часть этого, как правило, является мнением, чувством или убеждением, на которые сильно влияет способ их сбора [</w:t>
      </w:r>
      <w:r w:rsidR="008431A6">
        <w:rPr>
          <w:rFonts w:ascii="Times New Roman" w:hAnsi="Times New Roman" w:cs="Times New Roman"/>
          <w:sz w:val="24"/>
          <w:szCs w:val="24"/>
          <w:lang w:val="en-US"/>
        </w:rPr>
        <w:t>Claridge</w:t>
      </w:r>
      <w:r w:rsidRPr="009D3997">
        <w:rPr>
          <w:rFonts w:ascii="Times New Roman" w:hAnsi="Times New Roman" w:cs="Times New Roman"/>
          <w:sz w:val="24"/>
          <w:szCs w:val="24"/>
        </w:rPr>
        <w:t>, 2017].</w:t>
      </w:r>
    </w:p>
    <w:p w14:paraId="557280A8" w14:textId="3A6588F9" w:rsidR="00C61A44" w:rsidRPr="009D3997" w:rsidRDefault="00836D6D" w:rsidP="00C61A44">
      <w:pPr>
        <w:tabs>
          <w:tab w:val="left" w:pos="1240"/>
        </w:tabs>
        <w:spacing w:after="160" w:line="360" w:lineRule="auto"/>
        <w:ind w:firstLine="709"/>
        <w:jc w:val="both"/>
        <w:rPr>
          <w:rFonts w:ascii="Times New Roman" w:hAnsi="Times New Roman" w:cs="Times New Roman"/>
          <w:sz w:val="24"/>
          <w:szCs w:val="24"/>
        </w:rPr>
      </w:pPr>
      <w:r w:rsidRPr="009D3997">
        <w:rPr>
          <w:rFonts w:ascii="Times New Roman" w:hAnsi="Times New Roman" w:cs="Times New Roman"/>
          <w:sz w:val="24"/>
          <w:szCs w:val="24"/>
        </w:rPr>
        <w:t>Поэтому в данной работе для нас релевантными будут меры измерения социального капитала на индивидуальном уровне. На индивидуальном уровне социальный капитал обычно измеряется с помощью анкетирования с использованием показателей, которые учитывают социальные связи, социальные сети и социальную поддержку.</w:t>
      </w:r>
    </w:p>
    <w:p w14:paraId="2449D703" w14:textId="77777777" w:rsidR="00836D6D" w:rsidRPr="00616E66" w:rsidRDefault="00836D6D" w:rsidP="00836D6D">
      <w:pPr>
        <w:tabs>
          <w:tab w:val="left" w:pos="1240"/>
        </w:tabs>
        <w:spacing w:line="360" w:lineRule="auto"/>
        <w:ind w:firstLine="709"/>
        <w:jc w:val="both"/>
        <w:rPr>
          <w:rFonts w:ascii="Times New Roman" w:hAnsi="Times New Roman" w:cs="Times New Roman"/>
          <w:sz w:val="24"/>
          <w:szCs w:val="24"/>
        </w:rPr>
      </w:pPr>
      <w:r w:rsidRPr="00616E66">
        <w:rPr>
          <w:rFonts w:ascii="Times New Roman" w:hAnsi="Times New Roman" w:cs="Times New Roman"/>
          <w:sz w:val="24"/>
          <w:szCs w:val="24"/>
        </w:rPr>
        <w:t>Структурный аспект (социальная структура) включает в себя:</w:t>
      </w:r>
    </w:p>
    <w:p w14:paraId="3FCA4769" w14:textId="77777777" w:rsidR="00836D6D" w:rsidRPr="00616E66" w:rsidRDefault="00836D6D" w:rsidP="00836D6D">
      <w:pPr>
        <w:numPr>
          <w:ilvl w:val="0"/>
          <w:numId w:val="11"/>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степень доверия;</w:t>
      </w:r>
    </w:p>
    <w:p w14:paraId="4E225F42" w14:textId="6607A62F" w:rsidR="00836D6D" w:rsidRPr="00616E66" w:rsidRDefault="00836D6D" w:rsidP="00836D6D">
      <w:pPr>
        <w:numPr>
          <w:ilvl w:val="0"/>
          <w:numId w:val="11"/>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структура и положение социальной сети (например, центральная роль сети, размер сети, плотность сети, центральная роль между сетями, однородность, ограничения сети, прочность связей, структурные дыры и т.д.);</w:t>
      </w:r>
    </w:p>
    <w:p w14:paraId="17AD5832" w14:textId="77777777" w:rsidR="00836D6D" w:rsidRPr="00616E66" w:rsidRDefault="00836D6D" w:rsidP="00836D6D">
      <w:pPr>
        <w:numPr>
          <w:ilvl w:val="0"/>
          <w:numId w:val="11"/>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количество членства в сети;</w:t>
      </w:r>
    </w:p>
    <w:p w14:paraId="701D3B3F" w14:textId="77777777" w:rsidR="00836D6D" w:rsidRPr="00616E66" w:rsidRDefault="00836D6D" w:rsidP="00836D6D">
      <w:pPr>
        <w:numPr>
          <w:ilvl w:val="0"/>
          <w:numId w:val="11"/>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членство в ассоциациях и социальное участие;</w:t>
      </w:r>
    </w:p>
    <w:p w14:paraId="2C76CBDC" w14:textId="77777777" w:rsidR="00836D6D" w:rsidRPr="00616E66" w:rsidRDefault="00836D6D" w:rsidP="00836D6D">
      <w:pPr>
        <w:numPr>
          <w:ilvl w:val="0"/>
          <w:numId w:val="11"/>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социальные связи и отношения (например, связующие связи, связующие связи, связующие связи, связь и т.д.);</w:t>
      </w:r>
    </w:p>
    <w:p w14:paraId="64778705" w14:textId="77777777" w:rsidR="00836D6D" w:rsidRPr="00616E66" w:rsidRDefault="00836D6D" w:rsidP="00836D6D">
      <w:pPr>
        <w:numPr>
          <w:ilvl w:val="0"/>
          <w:numId w:val="11"/>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количество или объем социальных ресурсов.</w:t>
      </w:r>
    </w:p>
    <w:p w14:paraId="5883AB53" w14:textId="77777777" w:rsidR="00836D6D" w:rsidRPr="00616E66" w:rsidRDefault="00836D6D" w:rsidP="00836D6D">
      <w:pPr>
        <w:tabs>
          <w:tab w:val="left" w:pos="1240"/>
        </w:tabs>
        <w:spacing w:line="360" w:lineRule="auto"/>
        <w:ind w:firstLine="709"/>
        <w:jc w:val="both"/>
        <w:rPr>
          <w:rFonts w:ascii="Times New Roman" w:hAnsi="Times New Roman" w:cs="Times New Roman"/>
          <w:sz w:val="24"/>
          <w:szCs w:val="24"/>
        </w:rPr>
      </w:pPr>
    </w:p>
    <w:p w14:paraId="4E506731" w14:textId="77777777" w:rsidR="00836D6D" w:rsidRPr="00616E66" w:rsidRDefault="00836D6D" w:rsidP="00836D6D">
      <w:pPr>
        <w:tabs>
          <w:tab w:val="left" w:pos="1240"/>
        </w:tabs>
        <w:spacing w:line="360" w:lineRule="auto"/>
        <w:ind w:firstLine="709"/>
        <w:jc w:val="both"/>
        <w:rPr>
          <w:rFonts w:ascii="Times New Roman" w:hAnsi="Times New Roman" w:cs="Times New Roman"/>
          <w:sz w:val="24"/>
          <w:szCs w:val="24"/>
        </w:rPr>
      </w:pPr>
      <w:r w:rsidRPr="00616E66">
        <w:rPr>
          <w:rFonts w:ascii="Times New Roman" w:hAnsi="Times New Roman" w:cs="Times New Roman"/>
          <w:sz w:val="24"/>
          <w:szCs w:val="24"/>
        </w:rPr>
        <w:t>Реляционное измерение (характер и качество взаимоотношений) включает в себя:</w:t>
      </w:r>
    </w:p>
    <w:p w14:paraId="7D93AD0C" w14:textId="77777777" w:rsidR="00836D6D" w:rsidRPr="00616E66" w:rsidRDefault="00836D6D" w:rsidP="00836D6D">
      <w:pPr>
        <w:numPr>
          <w:ilvl w:val="0"/>
          <w:numId w:val="12"/>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социальные взаимодействия;</w:t>
      </w:r>
    </w:p>
    <w:p w14:paraId="256294EE" w14:textId="77777777" w:rsidR="00836D6D" w:rsidRPr="00616E66" w:rsidRDefault="00836D6D" w:rsidP="00836D6D">
      <w:pPr>
        <w:numPr>
          <w:ilvl w:val="0"/>
          <w:numId w:val="12"/>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социальные отношения;</w:t>
      </w:r>
    </w:p>
    <w:p w14:paraId="51F833C5" w14:textId="77777777" w:rsidR="00836D6D" w:rsidRPr="00616E66" w:rsidRDefault="00836D6D" w:rsidP="00836D6D">
      <w:pPr>
        <w:numPr>
          <w:ilvl w:val="0"/>
          <w:numId w:val="12"/>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социальные сети;</w:t>
      </w:r>
    </w:p>
    <w:p w14:paraId="39E6E715" w14:textId="77777777" w:rsidR="00836D6D" w:rsidRPr="00616E66" w:rsidRDefault="00836D6D" w:rsidP="00836D6D">
      <w:pPr>
        <w:numPr>
          <w:ilvl w:val="0"/>
          <w:numId w:val="12"/>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социальная поддержка;</w:t>
      </w:r>
    </w:p>
    <w:p w14:paraId="6A3BD449" w14:textId="77777777" w:rsidR="00836D6D" w:rsidRPr="00616E66" w:rsidRDefault="00836D6D" w:rsidP="00836D6D">
      <w:pPr>
        <w:numPr>
          <w:ilvl w:val="0"/>
          <w:numId w:val="12"/>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социальная сплоченность;</w:t>
      </w:r>
    </w:p>
    <w:p w14:paraId="144BF58D" w14:textId="77777777" w:rsidR="00836D6D" w:rsidRPr="00616E66" w:rsidRDefault="00836D6D" w:rsidP="00836D6D">
      <w:pPr>
        <w:numPr>
          <w:ilvl w:val="0"/>
          <w:numId w:val="12"/>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ассоциативность.</w:t>
      </w:r>
    </w:p>
    <w:p w14:paraId="4117CD75" w14:textId="77777777" w:rsidR="00836D6D" w:rsidRPr="00616E66" w:rsidRDefault="00836D6D" w:rsidP="00836D6D">
      <w:pPr>
        <w:tabs>
          <w:tab w:val="left" w:pos="1240"/>
        </w:tabs>
        <w:spacing w:line="360" w:lineRule="auto"/>
        <w:ind w:firstLine="709"/>
        <w:jc w:val="both"/>
        <w:rPr>
          <w:rFonts w:ascii="Times New Roman" w:hAnsi="Times New Roman" w:cs="Times New Roman"/>
          <w:sz w:val="24"/>
          <w:szCs w:val="24"/>
        </w:rPr>
      </w:pPr>
    </w:p>
    <w:p w14:paraId="4931D3ED" w14:textId="77777777" w:rsidR="00836D6D" w:rsidRPr="00616E66" w:rsidRDefault="00836D6D" w:rsidP="00836D6D">
      <w:pPr>
        <w:tabs>
          <w:tab w:val="left" w:pos="1240"/>
        </w:tabs>
        <w:spacing w:line="360" w:lineRule="auto"/>
        <w:ind w:firstLine="709"/>
        <w:jc w:val="both"/>
        <w:rPr>
          <w:rFonts w:ascii="Times New Roman" w:hAnsi="Times New Roman" w:cs="Times New Roman"/>
          <w:sz w:val="24"/>
          <w:szCs w:val="24"/>
        </w:rPr>
      </w:pPr>
      <w:r w:rsidRPr="00616E66">
        <w:rPr>
          <w:rFonts w:ascii="Times New Roman" w:hAnsi="Times New Roman" w:cs="Times New Roman"/>
          <w:sz w:val="24"/>
          <w:szCs w:val="24"/>
        </w:rPr>
        <w:lastRenderedPageBreak/>
        <w:t>Когнитивный социальный капитал (общее понимание) включает в себя:</w:t>
      </w:r>
    </w:p>
    <w:p w14:paraId="179BFD72" w14:textId="77777777" w:rsidR="00836D6D" w:rsidRPr="00616E66" w:rsidRDefault="00836D6D" w:rsidP="00836D6D">
      <w:pPr>
        <w:numPr>
          <w:ilvl w:val="0"/>
          <w:numId w:val="13"/>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общее и межличностное доверие;</w:t>
      </w:r>
    </w:p>
    <w:p w14:paraId="5656C9CA" w14:textId="77777777" w:rsidR="00836D6D" w:rsidRPr="00616E66" w:rsidRDefault="00836D6D" w:rsidP="00836D6D">
      <w:pPr>
        <w:numPr>
          <w:ilvl w:val="0"/>
          <w:numId w:val="13"/>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общие цели;</w:t>
      </w:r>
    </w:p>
    <w:p w14:paraId="5A88403E" w14:textId="77777777" w:rsidR="00836D6D" w:rsidRPr="00616E66" w:rsidRDefault="00836D6D" w:rsidP="00836D6D">
      <w:pPr>
        <w:numPr>
          <w:ilvl w:val="0"/>
          <w:numId w:val="13"/>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общая культура;</w:t>
      </w:r>
    </w:p>
    <w:p w14:paraId="38158003" w14:textId="77777777" w:rsidR="00836D6D" w:rsidRPr="00616E66" w:rsidRDefault="00836D6D" w:rsidP="00836D6D">
      <w:pPr>
        <w:numPr>
          <w:ilvl w:val="0"/>
          <w:numId w:val="13"/>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взаимность;</w:t>
      </w:r>
    </w:p>
    <w:p w14:paraId="2BDCC5BD" w14:textId="77777777" w:rsidR="00836D6D" w:rsidRPr="00616E66" w:rsidRDefault="00836D6D" w:rsidP="00836D6D">
      <w:pPr>
        <w:numPr>
          <w:ilvl w:val="0"/>
          <w:numId w:val="13"/>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чувство безопасности;</w:t>
      </w:r>
    </w:p>
    <w:p w14:paraId="4F9AA48C" w14:textId="24A4B2FD" w:rsidR="00836D6D" w:rsidRPr="00616E66" w:rsidRDefault="00836D6D" w:rsidP="00836D6D">
      <w:pPr>
        <w:numPr>
          <w:ilvl w:val="0"/>
          <w:numId w:val="13"/>
        </w:numPr>
        <w:tabs>
          <w:tab w:val="left" w:pos="1240"/>
        </w:tabs>
        <w:spacing w:line="360" w:lineRule="auto"/>
        <w:jc w:val="both"/>
        <w:rPr>
          <w:rFonts w:ascii="Times New Roman" w:hAnsi="Times New Roman" w:cs="Times New Roman"/>
          <w:sz w:val="24"/>
          <w:szCs w:val="24"/>
        </w:rPr>
      </w:pPr>
      <w:r w:rsidRPr="00616E66">
        <w:rPr>
          <w:rFonts w:ascii="Times New Roman" w:hAnsi="Times New Roman" w:cs="Times New Roman"/>
          <w:sz w:val="24"/>
          <w:szCs w:val="24"/>
        </w:rPr>
        <w:t>взгляды на мультикультурализм для оценки индивидуальной терпимости к разнообразию</w:t>
      </w:r>
      <w:r w:rsidR="00616E66" w:rsidRPr="00616E66">
        <w:rPr>
          <w:rFonts w:ascii="Times New Roman" w:hAnsi="Times New Roman" w:cs="Times New Roman"/>
          <w:sz w:val="24"/>
          <w:szCs w:val="24"/>
        </w:rPr>
        <w:t xml:space="preserve"> [</w:t>
      </w:r>
      <w:r w:rsidR="008431A6">
        <w:rPr>
          <w:rFonts w:ascii="Times New Roman" w:hAnsi="Times New Roman" w:cs="Times New Roman"/>
          <w:sz w:val="24"/>
          <w:szCs w:val="24"/>
          <w:lang w:val="en-US"/>
        </w:rPr>
        <w:t>Claridge</w:t>
      </w:r>
      <w:r w:rsidR="00616E66" w:rsidRPr="00616E66">
        <w:rPr>
          <w:rFonts w:ascii="Times New Roman" w:hAnsi="Times New Roman" w:cs="Times New Roman"/>
          <w:sz w:val="24"/>
          <w:szCs w:val="24"/>
        </w:rPr>
        <w:t>, 2017].</w:t>
      </w:r>
    </w:p>
    <w:p w14:paraId="3F8A852E" w14:textId="77777777" w:rsidR="00C61A44" w:rsidRDefault="00C61A44" w:rsidP="00C61A44">
      <w:pPr>
        <w:tabs>
          <w:tab w:val="left" w:pos="1240"/>
        </w:tabs>
        <w:spacing w:line="360" w:lineRule="auto"/>
        <w:ind w:left="1429"/>
        <w:jc w:val="both"/>
        <w:rPr>
          <w:rFonts w:ascii="Times New Roman" w:hAnsi="Times New Roman" w:cs="Times New Roman"/>
          <w:sz w:val="24"/>
          <w:szCs w:val="24"/>
        </w:rPr>
      </w:pPr>
    </w:p>
    <w:p w14:paraId="52C25CA9" w14:textId="2B5CF858" w:rsidR="00836D6D" w:rsidRPr="00AD2296" w:rsidRDefault="00836D6D" w:rsidP="00836D6D">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Реляционное измерение мы не будем задействовать в данном исследовании, так как сами взаимодействия крайне тяжело объективно оценить, тем более, элемент социальный сетей фигурирует в структурном аспекте социального капитала вместе с доверием. </w:t>
      </w:r>
    </w:p>
    <w:p w14:paraId="3EB84983" w14:textId="4CB65D9F" w:rsidR="00836D6D" w:rsidRPr="00AD2296" w:rsidRDefault="00836D6D" w:rsidP="00836D6D">
      <w:pPr>
        <w:tabs>
          <w:tab w:val="left" w:pos="1240"/>
        </w:tabs>
        <w:spacing w:line="360" w:lineRule="auto"/>
        <w:ind w:firstLine="709"/>
        <w:jc w:val="both"/>
        <w:rPr>
          <w:rFonts w:ascii="Times New Roman" w:hAnsi="Times New Roman" w:cs="Times New Roman"/>
          <w:sz w:val="24"/>
          <w:szCs w:val="24"/>
        </w:rPr>
      </w:pPr>
      <w:r w:rsidRPr="00AD2296">
        <w:rPr>
          <w:rFonts w:ascii="Times New Roman" w:hAnsi="Times New Roman" w:cs="Times New Roman"/>
          <w:sz w:val="24"/>
          <w:szCs w:val="24"/>
        </w:rPr>
        <w:t xml:space="preserve">Таким образом, когнитивную составляющую социального капитала мы будем измерять с помощью различных уровней доверия, основываясь на трехфакторной модели социального капитала </w:t>
      </w:r>
      <w:proofErr w:type="spellStart"/>
      <w:r w:rsidRPr="00AD2296">
        <w:rPr>
          <w:rFonts w:ascii="Times New Roman" w:hAnsi="Times New Roman" w:cs="Times New Roman"/>
          <w:sz w:val="24"/>
          <w:szCs w:val="24"/>
        </w:rPr>
        <w:t>Патнэма</w:t>
      </w:r>
      <w:proofErr w:type="spellEnd"/>
      <w:r w:rsidRPr="00AD2296">
        <w:rPr>
          <w:rFonts w:ascii="Times New Roman" w:hAnsi="Times New Roman" w:cs="Times New Roman"/>
          <w:sz w:val="24"/>
          <w:szCs w:val="24"/>
        </w:rPr>
        <w:t xml:space="preserve">, статье </w:t>
      </w:r>
      <w:r w:rsidRPr="00AD2296">
        <w:rPr>
          <w:rFonts w:ascii="Times New Roman" w:hAnsi="Times New Roman" w:cs="Times New Roman"/>
          <w:sz w:val="24"/>
          <w:szCs w:val="24"/>
          <w:lang w:val="en-US"/>
        </w:rPr>
        <w:t>T</w:t>
      </w:r>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Claridge</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How</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to</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measure</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social</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capital</w:t>
      </w:r>
      <w:proofErr w:type="spellEnd"/>
      <w:r w:rsidRPr="00AD2296">
        <w:rPr>
          <w:rFonts w:ascii="Times New Roman" w:hAnsi="Times New Roman" w:cs="Times New Roman"/>
          <w:sz w:val="24"/>
          <w:szCs w:val="24"/>
        </w:rPr>
        <w:t xml:space="preserve">», а также </w:t>
      </w:r>
      <w:r w:rsidR="003D560D">
        <w:rPr>
          <w:rFonts w:ascii="Times New Roman" w:hAnsi="Times New Roman" w:cs="Times New Roman"/>
          <w:sz w:val="24"/>
          <w:szCs w:val="24"/>
        </w:rPr>
        <w:t xml:space="preserve">исследованиях </w:t>
      </w:r>
      <w:r w:rsidR="003D560D" w:rsidRPr="004012C8">
        <w:rPr>
          <w:rFonts w:ascii="Times New Roman" w:hAnsi="Times New Roman" w:cs="Times New Roman"/>
          <w:sz w:val="24"/>
          <w:szCs w:val="24"/>
        </w:rPr>
        <w:t>General Social Survey</w:t>
      </w:r>
      <w:r w:rsidR="003D560D" w:rsidRPr="00AD2296">
        <w:rPr>
          <w:rFonts w:ascii="Times New Roman" w:hAnsi="Times New Roman" w:cs="Times New Roman"/>
          <w:sz w:val="24"/>
          <w:szCs w:val="24"/>
        </w:rPr>
        <w:t xml:space="preserve"> </w:t>
      </w:r>
      <w:r w:rsidR="003D560D">
        <w:rPr>
          <w:rFonts w:ascii="Times New Roman" w:hAnsi="Times New Roman" w:cs="Times New Roman"/>
          <w:sz w:val="24"/>
          <w:szCs w:val="24"/>
        </w:rPr>
        <w:t xml:space="preserve">и </w:t>
      </w:r>
      <w:r w:rsidR="003D560D">
        <w:rPr>
          <w:rFonts w:ascii="Times New Roman" w:hAnsi="Times New Roman" w:cs="Times New Roman"/>
          <w:sz w:val="24"/>
          <w:szCs w:val="24"/>
          <w:lang w:val="en-US"/>
        </w:rPr>
        <w:t>World</w:t>
      </w:r>
      <w:r w:rsidR="003D560D" w:rsidRPr="003D560D">
        <w:rPr>
          <w:rFonts w:ascii="Times New Roman" w:hAnsi="Times New Roman" w:cs="Times New Roman"/>
          <w:sz w:val="24"/>
          <w:szCs w:val="24"/>
        </w:rPr>
        <w:t xml:space="preserve"> </w:t>
      </w:r>
      <w:r w:rsidR="003D560D">
        <w:rPr>
          <w:rFonts w:ascii="Times New Roman" w:hAnsi="Times New Roman" w:cs="Times New Roman"/>
          <w:sz w:val="24"/>
          <w:szCs w:val="24"/>
          <w:lang w:val="en-US"/>
        </w:rPr>
        <w:t>Value</w:t>
      </w:r>
      <w:r w:rsidR="003D560D" w:rsidRPr="003D560D">
        <w:rPr>
          <w:rFonts w:ascii="Times New Roman" w:hAnsi="Times New Roman" w:cs="Times New Roman"/>
          <w:sz w:val="24"/>
          <w:szCs w:val="24"/>
        </w:rPr>
        <w:t xml:space="preserve"> </w:t>
      </w:r>
      <w:r w:rsidR="003D560D">
        <w:rPr>
          <w:rFonts w:ascii="Times New Roman" w:hAnsi="Times New Roman" w:cs="Times New Roman"/>
          <w:sz w:val="24"/>
          <w:szCs w:val="24"/>
          <w:lang w:val="en-US"/>
        </w:rPr>
        <w:t>Survey</w:t>
      </w:r>
      <w:r w:rsidR="003D560D">
        <w:rPr>
          <w:rFonts w:ascii="Times New Roman" w:hAnsi="Times New Roman" w:cs="Times New Roman"/>
          <w:sz w:val="24"/>
          <w:szCs w:val="24"/>
        </w:rPr>
        <w:t xml:space="preserve">, где использовался вопрос, касающийся общей оценке доверия в обществе </w:t>
      </w:r>
      <w:r w:rsidR="00C61A44" w:rsidRPr="00C61A44">
        <w:rPr>
          <w:rFonts w:ascii="Times New Roman" w:hAnsi="Times New Roman" w:cs="Times New Roman"/>
          <w:sz w:val="24"/>
          <w:szCs w:val="24"/>
        </w:rPr>
        <w:t>(</w:t>
      </w:r>
      <w:r w:rsidR="00C61A44">
        <w:rPr>
          <w:rFonts w:ascii="Times New Roman" w:hAnsi="Times New Roman" w:cs="Times New Roman"/>
          <w:sz w:val="24"/>
          <w:szCs w:val="24"/>
        </w:rPr>
        <w:t>Таблица 2)</w:t>
      </w:r>
      <w:r w:rsidRPr="00AD2296">
        <w:rPr>
          <w:rFonts w:ascii="Times New Roman" w:hAnsi="Times New Roman" w:cs="Times New Roman"/>
          <w:sz w:val="24"/>
          <w:szCs w:val="24"/>
        </w:rPr>
        <w:t>.</w:t>
      </w:r>
      <w:r w:rsidR="003D560D">
        <w:rPr>
          <w:rFonts w:ascii="Times New Roman" w:hAnsi="Times New Roman" w:cs="Times New Roman"/>
          <w:sz w:val="24"/>
          <w:szCs w:val="24"/>
        </w:rPr>
        <w:t xml:space="preserve"> </w:t>
      </w:r>
      <w:r w:rsidRPr="00AD2296">
        <w:rPr>
          <w:rFonts w:ascii="Times New Roman" w:hAnsi="Times New Roman" w:cs="Times New Roman"/>
          <w:sz w:val="24"/>
          <w:szCs w:val="24"/>
        </w:rPr>
        <w:t xml:space="preserve">Одной из составляющих показателя доверия обязательно должно быть доверие к семье, </w:t>
      </w:r>
      <w:r w:rsidR="003D560D">
        <w:rPr>
          <w:rFonts w:ascii="Times New Roman" w:hAnsi="Times New Roman" w:cs="Times New Roman"/>
          <w:sz w:val="24"/>
          <w:szCs w:val="24"/>
        </w:rPr>
        <w:t xml:space="preserve">родственникам, соседям, знакомым, коллегам, а также людям другого возраста, национальности и пола, </w:t>
      </w:r>
      <w:r w:rsidRPr="00AD2296">
        <w:rPr>
          <w:rFonts w:ascii="Times New Roman" w:hAnsi="Times New Roman" w:cs="Times New Roman"/>
          <w:sz w:val="24"/>
          <w:szCs w:val="24"/>
        </w:rPr>
        <w:t>которое может во многом определять общий уровень социального капитала</w:t>
      </w:r>
      <w:r w:rsidR="003D560D">
        <w:rPr>
          <w:rFonts w:ascii="Times New Roman" w:hAnsi="Times New Roman" w:cs="Times New Roman"/>
          <w:sz w:val="24"/>
          <w:szCs w:val="24"/>
        </w:rPr>
        <w:t>.</w:t>
      </w:r>
    </w:p>
    <w:p w14:paraId="3EE9073F" w14:textId="38AF072B" w:rsidR="00836D6D" w:rsidRPr="00AD2296" w:rsidRDefault="00836D6D" w:rsidP="00836D6D">
      <w:pPr>
        <w:tabs>
          <w:tab w:val="left" w:pos="1240"/>
        </w:tabs>
        <w:spacing w:line="360" w:lineRule="auto"/>
        <w:ind w:firstLine="709"/>
        <w:jc w:val="both"/>
        <w:rPr>
          <w:rFonts w:ascii="Times New Roman" w:hAnsi="Times New Roman" w:cs="Times New Roman"/>
          <w:sz w:val="24"/>
          <w:szCs w:val="24"/>
        </w:rPr>
      </w:pPr>
      <w:r w:rsidRPr="00AD2296">
        <w:rPr>
          <w:rFonts w:ascii="Times New Roman" w:hAnsi="Times New Roman" w:cs="Times New Roman"/>
          <w:sz w:val="24"/>
          <w:szCs w:val="24"/>
        </w:rPr>
        <w:t>Более того, когнитивную форму социального капитала мы измерим с помощью социальных норм и ценностей, которые определим с помощью показателя участия в</w:t>
      </w:r>
      <w:r w:rsidR="003D560D">
        <w:rPr>
          <w:rFonts w:ascii="Times New Roman" w:hAnsi="Times New Roman" w:cs="Times New Roman"/>
          <w:sz w:val="24"/>
          <w:szCs w:val="24"/>
        </w:rPr>
        <w:t xml:space="preserve"> благотворительности, что является оценкой прежде всего цивилизованности альтруизма, также на стремление безвозмездно помогать людям направлен будет вопрос, касательно того, помогали ли люди незнакомцам на ули</w:t>
      </w:r>
      <w:r w:rsidR="004A2D7E">
        <w:rPr>
          <w:rFonts w:ascii="Times New Roman" w:hAnsi="Times New Roman" w:cs="Times New Roman"/>
          <w:sz w:val="24"/>
          <w:szCs w:val="24"/>
        </w:rPr>
        <w:t>ц</w:t>
      </w:r>
      <w:r w:rsidR="003D560D">
        <w:rPr>
          <w:rFonts w:ascii="Times New Roman" w:hAnsi="Times New Roman" w:cs="Times New Roman"/>
          <w:sz w:val="24"/>
          <w:szCs w:val="24"/>
        </w:rPr>
        <w:t xml:space="preserve">е или в различных типах общественных пространств. </w:t>
      </w:r>
      <w:r w:rsidR="004A2D7E">
        <w:rPr>
          <w:rFonts w:ascii="Times New Roman" w:hAnsi="Times New Roman" w:cs="Times New Roman"/>
          <w:sz w:val="24"/>
          <w:szCs w:val="24"/>
        </w:rPr>
        <w:t xml:space="preserve">Но как мы уже выяснили на показатель норм и ценностей в оценке социального капитала не стоит делать акцент, так как этот показатель очень расплывчатый и зависит от того, какие ценности на данный момент распространены в обществе. </w:t>
      </w:r>
    </w:p>
    <w:p w14:paraId="0CC7E1DE" w14:textId="75F3975D" w:rsidR="00836D6D" w:rsidRPr="00AD2296" w:rsidRDefault="00836D6D" w:rsidP="00836D6D">
      <w:pPr>
        <w:tabs>
          <w:tab w:val="left" w:pos="1240"/>
        </w:tabs>
        <w:spacing w:line="360" w:lineRule="auto"/>
        <w:ind w:firstLine="709"/>
        <w:jc w:val="both"/>
        <w:rPr>
          <w:rFonts w:ascii="Times New Roman" w:hAnsi="Times New Roman" w:cs="Times New Roman"/>
          <w:sz w:val="24"/>
          <w:szCs w:val="24"/>
        </w:rPr>
      </w:pPr>
      <w:r w:rsidRPr="00AD2296">
        <w:rPr>
          <w:rFonts w:ascii="Times New Roman" w:hAnsi="Times New Roman" w:cs="Times New Roman"/>
          <w:sz w:val="24"/>
          <w:szCs w:val="24"/>
        </w:rPr>
        <w:t xml:space="preserve">Структурную форму социального капитала мы оценим, измеряя количество и качество межличностных связей, основываясь на теории </w:t>
      </w:r>
      <w:proofErr w:type="spellStart"/>
      <w:r w:rsidRPr="00AD2296">
        <w:rPr>
          <w:rFonts w:ascii="Times New Roman" w:hAnsi="Times New Roman" w:cs="Times New Roman"/>
          <w:sz w:val="24"/>
          <w:szCs w:val="24"/>
        </w:rPr>
        <w:t>Коулмана</w:t>
      </w:r>
      <w:proofErr w:type="spellEnd"/>
      <w:r w:rsidRPr="00AD2296">
        <w:rPr>
          <w:rFonts w:ascii="Times New Roman" w:hAnsi="Times New Roman" w:cs="Times New Roman"/>
          <w:sz w:val="24"/>
          <w:szCs w:val="24"/>
        </w:rPr>
        <w:t xml:space="preserve">, Боулинга, статье </w:t>
      </w:r>
      <w:r w:rsidRPr="00AD2296">
        <w:rPr>
          <w:rFonts w:ascii="Times New Roman" w:hAnsi="Times New Roman" w:cs="Times New Roman"/>
          <w:sz w:val="24"/>
          <w:szCs w:val="24"/>
          <w:lang w:val="en-US"/>
        </w:rPr>
        <w:t>T</w:t>
      </w:r>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Claridge</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How</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to</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measure</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social</w:t>
      </w:r>
      <w:proofErr w:type="spellEnd"/>
      <w:r w:rsidRPr="00AD2296">
        <w:rPr>
          <w:rFonts w:ascii="Times New Roman" w:hAnsi="Times New Roman" w:cs="Times New Roman"/>
          <w:sz w:val="24"/>
          <w:szCs w:val="24"/>
        </w:rPr>
        <w:t xml:space="preserve"> </w:t>
      </w:r>
      <w:proofErr w:type="spellStart"/>
      <w:r w:rsidRPr="00AD2296">
        <w:rPr>
          <w:rFonts w:ascii="Times New Roman" w:hAnsi="Times New Roman" w:cs="Times New Roman"/>
          <w:sz w:val="24"/>
          <w:szCs w:val="24"/>
        </w:rPr>
        <w:t>capital</w:t>
      </w:r>
      <w:proofErr w:type="spellEnd"/>
      <w:r w:rsidRPr="00AD2296">
        <w:rPr>
          <w:rFonts w:ascii="Times New Roman" w:hAnsi="Times New Roman" w:cs="Times New Roman"/>
          <w:sz w:val="24"/>
          <w:szCs w:val="24"/>
        </w:rPr>
        <w:t>» и исследовани</w:t>
      </w:r>
      <w:r w:rsidR="00E2103A">
        <w:rPr>
          <w:rFonts w:ascii="Times New Roman" w:hAnsi="Times New Roman" w:cs="Times New Roman"/>
          <w:sz w:val="24"/>
          <w:szCs w:val="24"/>
        </w:rPr>
        <w:t xml:space="preserve">ях </w:t>
      </w:r>
      <w:proofErr w:type="spellStart"/>
      <w:r w:rsidR="00E2103A">
        <w:rPr>
          <w:rFonts w:ascii="Times New Roman" w:hAnsi="Times New Roman" w:cs="Times New Roman"/>
          <w:sz w:val="24"/>
          <w:szCs w:val="24"/>
        </w:rPr>
        <w:t>Патнэма</w:t>
      </w:r>
      <w:proofErr w:type="spellEnd"/>
      <w:r w:rsidRPr="00AD2296">
        <w:rPr>
          <w:rFonts w:ascii="Times New Roman" w:hAnsi="Times New Roman" w:cs="Times New Roman"/>
          <w:sz w:val="24"/>
          <w:szCs w:val="24"/>
        </w:rPr>
        <w:t xml:space="preserve">. Причем в нашей работе целесообразно </w:t>
      </w:r>
      <w:r w:rsidR="00E2103A">
        <w:rPr>
          <w:rFonts w:ascii="Times New Roman" w:hAnsi="Times New Roman" w:cs="Times New Roman"/>
          <w:sz w:val="24"/>
          <w:szCs w:val="24"/>
        </w:rPr>
        <w:t xml:space="preserve">еще и </w:t>
      </w:r>
      <w:r w:rsidRPr="00AD2296">
        <w:rPr>
          <w:rFonts w:ascii="Times New Roman" w:hAnsi="Times New Roman" w:cs="Times New Roman"/>
          <w:sz w:val="24"/>
          <w:szCs w:val="24"/>
        </w:rPr>
        <w:t xml:space="preserve">использовать </w:t>
      </w:r>
      <w:r w:rsidR="00E2103A">
        <w:rPr>
          <w:rFonts w:ascii="Times New Roman" w:hAnsi="Times New Roman" w:cs="Times New Roman"/>
          <w:sz w:val="24"/>
          <w:szCs w:val="24"/>
        </w:rPr>
        <w:t xml:space="preserve">для данного элемента </w:t>
      </w:r>
      <w:r w:rsidRPr="00AD2296">
        <w:rPr>
          <w:rFonts w:ascii="Times New Roman" w:hAnsi="Times New Roman" w:cs="Times New Roman"/>
          <w:sz w:val="24"/>
          <w:szCs w:val="24"/>
        </w:rPr>
        <w:t>индикатор производства и потребления относительных благ только с точки зрения его положительного влияния на время, потраченное на социальное участие.</w:t>
      </w:r>
    </w:p>
    <w:p w14:paraId="6B30BD4A" w14:textId="77777777" w:rsidR="00836D6D" w:rsidRPr="00AD2296" w:rsidRDefault="00836D6D" w:rsidP="00836D6D">
      <w:pPr>
        <w:tabs>
          <w:tab w:val="left" w:pos="1240"/>
        </w:tabs>
        <w:spacing w:line="360" w:lineRule="auto"/>
        <w:ind w:firstLine="709"/>
        <w:jc w:val="both"/>
        <w:rPr>
          <w:rFonts w:ascii="Times New Roman" w:hAnsi="Times New Roman" w:cs="Times New Roman"/>
          <w:sz w:val="24"/>
          <w:szCs w:val="24"/>
        </w:rPr>
      </w:pPr>
      <w:r w:rsidRPr="00AD2296">
        <w:rPr>
          <w:rFonts w:ascii="Times New Roman" w:hAnsi="Times New Roman" w:cs="Times New Roman"/>
          <w:sz w:val="24"/>
          <w:szCs w:val="24"/>
        </w:rPr>
        <w:lastRenderedPageBreak/>
        <w:t>Политическая сторона вопроса, а именно доверие людей к власти, а также участие их в политической жизни страны в современных реалиях, то есть в условиях внутриполитической и внешнеполитической нестабильности России, затрагиваться в данном эмпирическом исследовании не будет.</w:t>
      </w:r>
    </w:p>
    <w:p w14:paraId="0E1E7E4E" w14:textId="35EF0673" w:rsidR="00A01D3F" w:rsidRDefault="00836D6D" w:rsidP="00543B26">
      <w:pPr>
        <w:tabs>
          <w:tab w:val="left" w:pos="1240"/>
        </w:tabs>
        <w:spacing w:line="360" w:lineRule="auto"/>
        <w:ind w:firstLine="709"/>
        <w:jc w:val="both"/>
        <w:rPr>
          <w:rFonts w:ascii="Times New Roman" w:hAnsi="Times New Roman" w:cs="Times New Roman"/>
          <w:sz w:val="24"/>
          <w:szCs w:val="24"/>
        </w:rPr>
      </w:pPr>
      <w:r w:rsidRPr="00AD2296">
        <w:rPr>
          <w:rFonts w:ascii="Times New Roman" w:hAnsi="Times New Roman" w:cs="Times New Roman"/>
          <w:sz w:val="24"/>
          <w:szCs w:val="24"/>
        </w:rPr>
        <w:t>Основываясь на всем вышесказанном, а также на концептуальных моделях У. Беккера [</w:t>
      </w:r>
      <w:r w:rsidRPr="00AD2296">
        <w:rPr>
          <w:rFonts w:ascii="Times New Roman" w:hAnsi="Times New Roman" w:cs="Times New Roman"/>
          <w:sz w:val="24"/>
          <w:szCs w:val="24"/>
          <w:lang w:val="en-US"/>
        </w:rPr>
        <w:t>Becker</w:t>
      </w:r>
      <w:r w:rsidRPr="00AD2296">
        <w:rPr>
          <w:rFonts w:ascii="Times New Roman" w:hAnsi="Times New Roman" w:cs="Times New Roman"/>
          <w:sz w:val="24"/>
          <w:szCs w:val="24"/>
        </w:rPr>
        <w:t>, 1964], Всемирного банка [</w:t>
      </w:r>
      <w:proofErr w:type="spellStart"/>
      <w:r w:rsidRPr="00AD2296">
        <w:rPr>
          <w:rFonts w:ascii="Times New Roman" w:hAnsi="Times New Roman" w:cs="Times New Roman"/>
          <w:sz w:val="24"/>
          <w:szCs w:val="24"/>
        </w:rPr>
        <w:t>Krishna</w:t>
      </w:r>
      <w:proofErr w:type="spellEnd"/>
      <w:r w:rsidRPr="00AD2296">
        <w:rPr>
          <w:rFonts w:ascii="Times New Roman" w:hAnsi="Times New Roman" w:cs="Times New Roman"/>
          <w:sz w:val="24"/>
          <w:szCs w:val="24"/>
        </w:rPr>
        <w:t xml:space="preserve">, 2002], Л.И. Полищука [Полищук, 2011], А.А. Меховой и И.Н. Воробьева [Воробьева, 2012] и используемых ими индикаторах, были выделены составляющие социального капитала, которые так или иначе присутствовали в каждой из моделей. Социальный капитал как общественное явление складывается из трёх составных частей: 1) доверия, 2) количества и качества межличностных связей, а также существующих в социуме, 3) социальных ценностей и норм, способствующих (препятствующих) добрососедским взаимоотношениям между людьми. </w:t>
      </w:r>
    </w:p>
    <w:p w14:paraId="2DD73A07" w14:textId="77777777" w:rsidR="00E2103A" w:rsidRPr="00836D6D" w:rsidRDefault="00E2103A" w:rsidP="00543B26">
      <w:pPr>
        <w:tabs>
          <w:tab w:val="left" w:pos="1240"/>
        </w:tabs>
        <w:spacing w:line="360" w:lineRule="auto"/>
        <w:ind w:firstLine="709"/>
        <w:jc w:val="both"/>
        <w:rPr>
          <w:rFonts w:ascii="Times New Roman" w:hAnsi="Times New Roman" w:cs="Times New Roman"/>
          <w:sz w:val="24"/>
          <w:szCs w:val="24"/>
        </w:rPr>
      </w:pPr>
    </w:p>
    <w:p w14:paraId="51E67CBB" w14:textId="03E8C66E" w:rsidR="00543B26" w:rsidRPr="00BC7892" w:rsidRDefault="00BC7892" w:rsidP="00543B26">
      <w:pPr>
        <w:pStyle w:val="a"/>
        <w:jc w:val="center"/>
        <w:rPr>
          <w:i w:val="0"/>
          <w:iCs/>
          <w:lang w:eastAsia="en-US"/>
        </w:rPr>
      </w:pPr>
      <w:r w:rsidRPr="006B2D05">
        <w:rPr>
          <w:lang w:val="ru-RU" w:eastAsia="en-US"/>
        </w:rPr>
        <w:t xml:space="preserve"> </w:t>
      </w:r>
      <w:r w:rsidR="00543B26" w:rsidRPr="00BC7892">
        <w:rPr>
          <w:i w:val="0"/>
          <w:iCs/>
          <w:lang w:val="ru-RU" w:eastAsia="en-US"/>
        </w:rPr>
        <w:t>Индикаторы социального капитала</w:t>
      </w:r>
    </w:p>
    <w:tbl>
      <w:tblPr>
        <w:tblStyle w:val="af"/>
        <w:tblW w:w="0" w:type="auto"/>
        <w:tblLook w:val="04A0" w:firstRow="1" w:lastRow="0" w:firstColumn="1" w:lastColumn="0" w:noHBand="0" w:noVBand="1"/>
      </w:tblPr>
      <w:tblGrid>
        <w:gridCol w:w="1879"/>
        <w:gridCol w:w="2539"/>
        <w:gridCol w:w="2002"/>
        <w:gridCol w:w="2925"/>
      </w:tblGrid>
      <w:tr w:rsidR="001E6F27" w14:paraId="29A7E623" w14:textId="77777777" w:rsidTr="0030402E">
        <w:tc>
          <w:tcPr>
            <w:tcW w:w="1879" w:type="dxa"/>
          </w:tcPr>
          <w:p w14:paraId="124C034E" w14:textId="77777777" w:rsidR="00543B26" w:rsidRPr="00F10F21"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Элементы социального капитала</w:t>
            </w:r>
          </w:p>
        </w:tc>
        <w:tc>
          <w:tcPr>
            <w:tcW w:w="4541" w:type="dxa"/>
            <w:gridSpan w:val="2"/>
          </w:tcPr>
          <w:p w14:paraId="092773FF"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Индикаторы</w:t>
            </w:r>
          </w:p>
        </w:tc>
        <w:tc>
          <w:tcPr>
            <w:tcW w:w="2925" w:type="dxa"/>
          </w:tcPr>
          <w:p w14:paraId="4999BB01"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Примеры способов шкалирования</w:t>
            </w:r>
          </w:p>
        </w:tc>
      </w:tr>
      <w:tr w:rsidR="00543B26" w14:paraId="62CCB3EE" w14:textId="77777777" w:rsidTr="00965C57">
        <w:tc>
          <w:tcPr>
            <w:tcW w:w="9345" w:type="dxa"/>
            <w:gridSpan w:val="4"/>
          </w:tcPr>
          <w:p w14:paraId="29349F36"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Когнитивная форма СК</w:t>
            </w:r>
          </w:p>
        </w:tc>
      </w:tr>
      <w:tr w:rsidR="007F6E71" w14:paraId="0B21FCDA" w14:textId="77777777" w:rsidTr="0030402E">
        <w:tc>
          <w:tcPr>
            <w:tcW w:w="1879" w:type="dxa"/>
            <w:vMerge w:val="restart"/>
          </w:tcPr>
          <w:p w14:paraId="621F9F14"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Доверие</w:t>
            </w:r>
          </w:p>
        </w:tc>
        <w:tc>
          <w:tcPr>
            <w:tcW w:w="2539" w:type="dxa"/>
          </w:tcPr>
          <w:p w14:paraId="7226B880"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Межличностное генерализированное </w:t>
            </w:r>
          </w:p>
        </w:tc>
        <w:tc>
          <w:tcPr>
            <w:tcW w:w="2002" w:type="dxa"/>
          </w:tcPr>
          <w:p w14:paraId="5280F877"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Количество (доля) людей, которым можно доверять</w:t>
            </w:r>
          </w:p>
        </w:tc>
        <w:tc>
          <w:tcPr>
            <w:tcW w:w="2925" w:type="dxa"/>
          </w:tcPr>
          <w:p w14:paraId="2F7B2239" w14:textId="61473AFC" w:rsidR="00F83348" w:rsidRDefault="00F83348" w:rsidP="0014699B">
            <w:pPr>
              <w:tabs>
                <w:tab w:val="left" w:pos="1240"/>
              </w:tabs>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 xml:space="preserve">Как Вы считаете, большинству людей в Санкт-Петербурге можно доверять или нужно быть крайне осторожными при взаимодействии с людьми? </w:t>
            </w:r>
          </w:p>
          <w:p w14:paraId="04AEC74B" w14:textId="77777777" w:rsidR="000D2EE2" w:rsidRPr="00F83348" w:rsidRDefault="000D2EE2" w:rsidP="0014699B">
            <w:pPr>
              <w:tabs>
                <w:tab w:val="left" w:pos="1240"/>
              </w:tabs>
              <w:rPr>
                <w:rFonts w:ascii="Times New Roman" w:eastAsiaTheme="minorHAnsi" w:hAnsi="Times New Roman" w:cs="Times New Roman"/>
                <w:sz w:val="24"/>
                <w:szCs w:val="24"/>
                <w:lang w:eastAsia="en-US"/>
              </w:rPr>
            </w:pPr>
          </w:p>
          <w:p w14:paraId="21DCA8F8" w14:textId="77777777" w:rsidR="00F83348" w:rsidRPr="00F83348" w:rsidRDefault="00F83348" w:rsidP="0014699B">
            <w:pPr>
              <w:tabs>
                <w:tab w:val="left" w:pos="1240"/>
              </w:tabs>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Можно доверять всем</w:t>
            </w:r>
          </w:p>
          <w:p w14:paraId="294AF7C7" w14:textId="77777777" w:rsidR="00F83348" w:rsidRPr="00F83348" w:rsidRDefault="00F83348" w:rsidP="0014699B">
            <w:pPr>
              <w:tabs>
                <w:tab w:val="left" w:pos="1240"/>
              </w:tabs>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Можно доверять большинству</w:t>
            </w:r>
          </w:p>
          <w:p w14:paraId="3C106449" w14:textId="77777777" w:rsidR="00F83348" w:rsidRPr="00F83348" w:rsidRDefault="00F83348" w:rsidP="0014699B">
            <w:pPr>
              <w:tabs>
                <w:tab w:val="left" w:pos="1240"/>
              </w:tabs>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Можно доверять примерно половине</w:t>
            </w:r>
          </w:p>
          <w:p w14:paraId="5BE419F0" w14:textId="77777777" w:rsidR="00F83348" w:rsidRPr="00F83348" w:rsidRDefault="00F83348" w:rsidP="0014699B">
            <w:pPr>
              <w:tabs>
                <w:tab w:val="left" w:pos="1240"/>
              </w:tabs>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Можно доверять меньшинству</w:t>
            </w:r>
          </w:p>
          <w:p w14:paraId="38C8D1B6" w14:textId="58C3E8B9" w:rsidR="00543B26" w:rsidRDefault="00F83348" w:rsidP="0014699B">
            <w:pPr>
              <w:tabs>
                <w:tab w:val="left" w:pos="1240"/>
              </w:tabs>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Со всеми нужно быть крайне осторожными</w:t>
            </w:r>
          </w:p>
        </w:tc>
      </w:tr>
      <w:tr w:rsidR="007F6E71" w14:paraId="5284528D" w14:textId="77777777" w:rsidTr="0030402E">
        <w:tc>
          <w:tcPr>
            <w:tcW w:w="1879" w:type="dxa"/>
            <w:vMerge/>
          </w:tcPr>
          <w:p w14:paraId="31EDE07B"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p>
        </w:tc>
        <w:tc>
          <w:tcPr>
            <w:tcW w:w="2539" w:type="dxa"/>
          </w:tcPr>
          <w:p w14:paraId="0DC9ABBF"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Межличностное персонифицированное</w:t>
            </w:r>
          </w:p>
        </w:tc>
        <w:tc>
          <w:tcPr>
            <w:tcW w:w="2002" w:type="dxa"/>
          </w:tcPr>
          <w:p w14:paraId="0CCE88CB" w14:textId="7184E82E"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Количество (доля) людей из</w:t>
            </w:r>
            <w:r w:rsidR="00F83348">
              <w:rPr>
                <w:rFonts w:ascii="Times New Roman" w:eastAsiaTheme="minorHAnsi" w:hAnsi="Times New Roman" w:cs="Times New Roman"/>
                <w:sz w:val="24"/>
                <w:szCs w:val="24"/>
                <w:lang w:eastAsia="en-US"/>
              </w:rPr>
              <w:t xml:space="preserve"> определенных групп</w:t>
            </w:r>
            <w:r>
              <w:rPr>
                <w:rFonts w:ascii="Times New Roman" w:eastAsiaTheme="minorHAnsi" w:hAnsi="Times New Roman" w:cs="Times New Roman"/>
                <w:sz w:val="24"/>
                <w:szCs w:val="24"/>
                <w:lang w:eastAsia="en-US"/>
              </w:rPr>
              <w:t>, которым можно доверять</w:t>
            </w:r>
          </w:p>
        </w:tc>
        <w:tc>
          <w:tcPr>
            <w:tcW w:w="2925" w:type="dxa"/>
          </w:tcPr>
          <w:p w14:paraId="2E628E6A" w14:textId="0F91CE74"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 xml:space="preserve">Можете ли Вы сказать, что доверяете людям из следующих групп? </w:t>
            </w:r>
          </w:p>
          <w:p w14:paraId="58DDAFAD"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p>
          <w:p w14:paraId="4BA95BC9"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Ваша семья</w:t>
            </w:r>
          </w:p>
          <w:p w14:paraId="3B3302FD"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Ваши родственники</w:t>
            </w:r>
          </w:p>
          <w:p w14:paraId="2F067D00"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Ваши соседи</w:t>
            </w:r>
          </w:p>
          <w:p w14:paraId="26F641B8"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lastRenderedPageBreak/>
              <w:t>Ваши знакомые (не близкие друзья)</w:t>
            </w:r>
          </w:p>
          <w:p w14:paraId="5043E5B7"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Ваши коллеги</w:t>
            </w:r>
          </w:p>
          <w:p w14:paraId="57D08E52"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Люди другой национальности</w:t>
            </w:r>
          </w:p>
          <w:p w14:paraId="76F0CEC1" w14:textId="77777777" w:rsidR="00F83348" w:rsidRPr="00F83348"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Люди противоположного пола</w:t>
            </w:r>
          </w:p>
          <w:p w14:paraId="7F28925F" w14:textId="0F38C2B2" w:rsidR="00543B26" w:rsidRDefault="00F83348" w:rsidP="0014699B">
            <w:pPr>
              <w:tabs>
                <w:tab w:val="left" w:pos="1240"/>
              </w:tabs>
              <w:jc w:val="both"/>
              <w:rPr>
                <w:rFonts w:ascii="Times New Roman" w:eastAsiaTheme="minorHAnsi" w:hAnsi="Times New Roman" w:cs="Times New Roman"/>
                <w:sz w:val="24"/>
                <w:szCs w:val="24"/>
                <w:lang w:eastAsia="en-US"/>
              </w:rPr>
            </w:pPr>
            <w:r w:rsidRPr="00F83348">
              <w:rPr>
                <w:rFonts w:ascii="Times New Roman" w:eastAsiaTheme="minorHAnsi" w:hAnsi="Times New Roman" w:cs="Times New Roman"/>
                <w:sz w:val="24"/>
                <w:szCs w:val="24"/>
                <w:lang w:eastAsia="en-US"/>
              </w:rPr>
              <w:t>Люди другого возраста / поколения</w:t>
            </w:r>
          </w:p>
        </w:tc>
      </w:tr>
      <w:tr w:rsidR="0030402E" w14:paraId="0ED39CF3" w14:textId="77777777" w:rsidTr="0030402E">
        <w:tc>
          <w:tcPr>
            <w:tcW w:w="1879" w:type="dxa"/>
            <w:vMerge w:val="restart"/>
          </w:tcPr>
          <w:p w14:paraId="69DDED6C"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Нормы и правила (социальные ценности и нормы)</w:t>
            </w:r>
          </w:p>
        </w:tc>
        <w:tc>
          <w:tcPr>
            <w:tcW w:w="7466" w:type="dxa"/>
            <w:gridSpan w:val="3"/>
          </w:tcPr>
          <w:p w14:paraId="01EA2680"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Социальные нормы</w:t>
            </w:r>
          </w:p>
        </w:tc>
      </w:tr>
      <w:tr w:rsidR="007F6E71" w14:paraId="16A80DB7" w14:textId="77777777" w:rsidTr="0030402E">
        <w:tc>
          <w:tcPr>
            <w:tcW w:w="1879" w:type="dxa"/>
            <w:vMerge/>
          </w:tcPr>
          <w:p w14:paraId="6738BC57" w14:textId="77777777" w:rsidR="0030402E" w:rsidRDefault="0030402E" w:rsidP="0014699B">
            <w:pPr>
              <w:tabs>
                <w:tab w:val="left" w:pos="1240"/>
              </w:tabs>
              <w:jc w:val="both"/>
              <w:rPr>
                <w:rFonts w:ascii="Times New Roman" w:eastAsiaTheme="minorHAnsi" w:hAnsi="Times New Roman" w:cs="Times New Roman"/>
                <w:sz w:val="24"/>
                <w:szCs w:val="24"/>
                <w:lang w:eastAsia="en-US"/>
              </w:rPr>
            </w:pPr>
          </w:p>
        </w:tc>
        <w:tc>
          <w:tcPr>
            <w:tcW w:w="2539" w:type="dxa"/>
          </w:tcPr>
          <w:p w14:paraId="069E50F1" w14:textId="6B213B4C" w:rsidR="0030402E" w:rsidRDefault="0030402E"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Ответная или безвозмездная поддержка</w:t>
            </w:r>
          </w:p>
        </w:tc>
        <w:tc>
          <w:tcPr>
            <w:tcW w:w="2002" w:type="dxa"/>
          </w:tcPr>
          <w:p w14:paraId="0293E048" w14:textId="74ECD2F5" w:rsidR="0030402E" w:rsidRDefault="0030402E"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Ориентация на помощь в том числе незнакомым людям</w:t>
            </w:r>
          </w:p>
        </w:tc>
        <w:tc>
          <w:tcPr>
            <w:tcW w:w="2925" w:type="dxa"/>
          </w:tcPr>
          <w:p w14:paraId="1CDFDE30" w14:textId="396C97FF" w:rsidR="0030402E" w:rsidRDefault="000D2EE2" w:rsidP="0014699B">
            <w:pPr>
              <w:tabs>
                <w:tab w:val="left" w:pos="1240"/>
              </w:tabs>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30402E" w:rsidRPr="001E6F27">
              <w:rPr>
                <w:rFonts w:ascii="Times New Roman" w:eastAsiaTheme="minorHAnsi" w:hAnsi="Times New Roman" w:cs="Times New Roman"/>
                <w:sz w:val="24"/>
                <w:szCs w:val="24"/>
                <w:lang w:eastAsia="en-US"/>
              </w:rPr>
              <w:t>Помогаете ли Вы безвозмездно / занимаетесь</w:t>
            </w:r>
            <w:r w:rsidR="0030402E">
              <w:rPr>
                <w:rFonts w:ascii="Times New Roman" w:eastAsiaTheme="minorHAnsi" w:hAnsi="Times New Roman" w:cs="Times New Roman"/>
                <w:sz w:val="24"/>
                <w:szCs w:val="24"/>
                <w:lang w:eastAsia="en-US"/>
              </w:rPr>
              <w:t xml:space="preserve"> </w:t>
            </w:r>
            <w:r w:rsidR="0030402E" w:rsidRPr="001E6F27">
              <w:rPr>
                <w:rFonts w:ascii="Times New Roman" w:eastAsiaTheme="minorHAnsi" w:hAnsi="Times New Roman" w:cs="Times New Roman"/>
                <w:sz w:val="24"/>
                <w:szCs w:val="24"/>
                <w:lang w:eastAsia="en-US"/>
              </w:rPr>
              <w:t>ли Вы благотворительностью? </w:t>
            </w:r>
          </w:p>
          <w:p w14:paraId="2E134BBA" w14:textId="77777777" w:rsidR="000D2EE2" w:rsidRPr="001E6F27" w:rsidRDefault="000D2EE2" w:rsidP="0014699B">
            <w:pPr>
              <w:tabs>
                <w:tab w:val="left" w:pos="1240"/>
              </w:tabs>
              <w:rPr>
                <w:rFonts w:ascii="Times New Roman" w:eastAsiaTheme="minorHAnsi" w:hAnsi="Times New Roman" w:cs="Times New Roman"/>
                <w:sz w:val="24"/>
                <w:szCs w:val="24"/>
                <w:lang w:eastAsia="en-US"/>
              </w:rPr>
            </w:pPr>
          </w:p>
          <w:p w14:paraId="535B9840"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Да</w:t>
            </w:r>
          </w:p>
          <w:p w14:paraId="7BECADA8"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Нет, но хотел (-а) бы</w:t>
            </w:r>
          </w:p>
          <w:p w14:paraId="41CF0123"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Нет, и не буду</w:t>
            </w:r>
          </w:p>
          <w:p w14:paraId="3D6B8657" w14:textId="77777777" w:rsidR="0030402E" w:rsidRPr="001E6F27" w:rsidRDefault="0030402E" w:rsidP="0014699B">
            <w:pPr>
              <w:tabs>
                <w:tab w:val="left" w:pos="1240"/>
              </w:tabs>
              <w:rPr>
                <w:rFonts w:ascii="Times New Roman" w:eastAsiaTheme="minorHAnsi" w:hAnsi="Times New Roman" w:cs="Times New Roman"/>
                <w:sz w:val="24"/>
                <w:szCs w:val="24"/>
                <w:lang w:eastAsia="en-US"/>
              </w:rPr>
            </w:pPr>
          </w:p>
          <w:p w14:paraId="610D7D49" w14:textId="160B76A5" w:rsidR="0030402E" w:rsidRDefault="000D2EE2" w:rsidP="0014699B">
            <w:pPr>
              <w:tabs>
                <w:tab w:val="left" w:pos="1240"/>
              </w:tabs>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w:t>
            </w:r>
            <w:r w:rsidR="0030402E" w:rsidRPr="001E6F27">
              <w:rPr>
                <w:rFonts w:ascii="Times New Roman" w:eastAsiaTheme="minorHAnsi" w:hAnsi="Times New Roman" w:cs="Times New Roman"/>
                <w:sz w:val="24"/>
                <w:szCs w:val="24"/>
                <w:lang w:eastAsia="en-US"/>
              </w:rPr>
              <w:t>Помогали ли Вы на улице Санкт-Петербурга незнакомому человеку? </w:t>
            </w:r>
          </w:p>
          <w:p w14:paraId="63CEB23B" w14:textId="77777777" w:rsidR="000D2EE2" w:rsidRPr="001E6F27" w:rsidRDefault="000D2EE2" w:rsidP="0014699B">
            <w:pPr>
              <w:tabs>
                <w:tab w:val="left" w:pos="1240"/>
              </w:tabs>
              <w:rPr>
                <w:rFonts w:ascii="Times New Roman" w:eastAsiaTheme="minorHAnsi" w:hAnsi="Times New Roman" w:cs="Times New Roman"/>
                <w:sz w:val="24"/>
                <w:szCs w:val="24"/>
                <w:lang w:eastAsia="en-US"/>
              </w:rPr>
            </w:pPr>
          </w:p>
          <w:p w14:paraId="5D8C56E0"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Да, я помогал (-а) один (-а)</w:t>
            </w:r>
          </w:p>
          <w:p w14:paraId="6BEDA4CA"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Да, помогающих было несколько</w:t>
            </w:r>
          </w:p>
          <w:p w14:paraId="16D7DC49"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Нет, помогли другие</w:t>
            </w:r>
          </w:p>
          <w:p w14:paraId="722A9C95" w14:textId="77777777" w:rsidR="0030402E" w:rsidRPr="001E6F27" w:rsidRDefault="0030402E"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Нет, не встречал (-а) тех, кому требовалась помощь</w:t>
            </w:r>
          </w:p>
          <w:p w14:paraId="418B4377" w14:textId="2F103C23" w:rsidR="0030402E" w:rsidRDefault="0030402E" w:rsidP="0014699B">
            <w:pPr>
              <w:tabs>
                <w:tab w:val="left" w:pos="1240"/>
              </w:tabs>
              <w:jc w:val="both"/>
              <w:rPr>
                <w:rFonts w:ascii="Times New Roman" w:eastAsiaTheme="minorHAnsi" w:hAnsi="Times New Roman" w:cs="Times New Roman"/>
                <w:sz w:val="24"/>
                <w:szCs w:val="24"/>
                <w:lang w:eastAsia="en-US"/>
              </w:rPr>
            </w:pPr>
          </w:p>
        </w:tc>
      </w:tr>
      <w:tr w:rsidR="00543B26" w14:paraId="3537389F" w14:textId="77777777" w:rsidTr="00965C57">
        <w:tc>
          <w:tcPr>
            <w:tcW w:w="9345" w:type="dxa"/>
            <w:gridSpan w:val="4"/>
          </w:tcPr>
          <w:p w14:paraId="0D48998C"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Структурная форма СК</w:t>
            </w:r>
          </w:p>
        </w:tc>
      </w:tr>
      <w:tr w:rsidR="0030402E" w14:paraId="3D1DEF49" w14:textId="77777777" w:rsidTr="0030402E">
        <w:tc>
          <w:tcPr>
            <w:tcW w:w="1879" w:type="dxa"/>
            <w:vMerge w:val="restart"/>
          </w:tcPr>
          <w:p w14:paraId="2283FE69"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sidRPr="007416D5">
              <w:rPr>
                <w:rFonts w:ascii="Times New Roman" w:eastAsiaTheme="minorHAnsi" w:hAnsi="Times New Roman" w:cs="Times New Roman"/>
                <w:sz w:val="24"/>
                <w:szCs w:val="24"/>
                <w:lang w:eastAsia="en-US"/>
              </w:rPr>
              <w:t>Социальные сети (количество и качество межличностных связей)</w:t>
            </w:r>
          </w:p>
        </w:tc>
        <w:tc>
          <w:tcPr>
            <w:tcW w:w="7466" w:type="dxa"/>
            <w:gridSpan w:val="3"/>
          </w:tcPr>
          <w:p w14:paraId="3CC3C308"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Свойства сети</w:t>
            </w:r>
          </w:p>
        </w:tc>
      </w:tr>
      <w:tr w:rsidR="0030402E" w14:paraId="6B57D5B6" w14:textId="77777777" w:rsidTr="0030402E">
        <w:tc>
          <w:tcPr>
            <w:tcW w:w="1879" w:type="dxa"/>
            <w:vMerge/>
          </w:tcPr>
          <w:p w14:paraId="2125E442"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p>
        </w:tc>
        <w:tc>
          <w:tcPr>
            <w:tcW w:w="7466" w:type="dxa"/>
            <w:gridSpan w:val="3"/>
          </w:tcPr>
          <w:p w14:paraId="45B27C50"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Характеристики отношений</w:t>
            </w:r>
          </w:p>
        </w:tc>
      </w:tr>
      <w:tr w:rsidR="007F6E71" w14:paraId="369F9255" w14:textId="77777777" w:rsidTr="0030402E">
        <w:tc>
          <w:tcPr>
            <w:tcW w:w="1879" w:type="dxa"/>
            <w:vMerge/>
          </w:tcPr>
          <w:p w14:paraId="23AEA05A"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p>
        </w:tc>
        <w:tc>
          <w:tcPr>
            <w:tcW w:w="2539" w:type="dxa"/>
          </w:tcPr>
          <w:p w14:paraId="7D4A72A2"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Частота</w:t>
            </w:r>
          </w:p>
        </w:tc>
        <w:tc>
          <w:tcPr>
            <w:tcW w:w="2002" w:type="dxa"/>
          </w:tcPr>
          <w:p w14:paraId="2C1CBE2B"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Количество контактов</w:t>
            </w:r>
          </w:p>
        </w:tc>
        <w:tc>
          <w:tcPr>
            <w:tcW w:w="2925" w:type="dxa"/>
          </w:tcPr>
          <w:p w14:paraId="231F1EFA" w14:textId="2045007F" w:rsid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Как часто Вы общаетесь с людьми из следующих категорий? </w:t>
            </w:r>
          </w:p>
          <w:p w14:paraId="1230B8EB" w14:textId="77777777" w:rsidR="000D2EE2" w:rsidRPr="00D62FF0" w:rsidRDefault="000D2EE2" w:rsidP="0014699B">
            <w:pPr>
              <w:tabs>
                <w:tab w:val="left" w:pos="1240"/>
              </w:tabs>
              <w:jc w:val="both"/>
              <w:rPr>
                <w:rFonts w:ascii="Times New Roman" w:eastAsiaTheme="minorHAnsi" w:hAnsi="Times New Roman" w:cs="Times New Roman"/>
                <w:sz w:val="24"/>
                <w:szCs w:val="24"/>
                <w:lang w:eastAsia="en-US"/>
              </w:rPr>
            </w:pPr>
          </w:p>
          <w:p w14:paraId="7BF42B44"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Семья</w:t>
            </w:r>
          </w:p>
          <w:p w14:paraId="612CD6B9"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Родственники</w:t>
            </w:r>
          </w:p>
          <w:p w14:paraId="10365D56"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Знакомые (не близкие друзья)</w:t>
            </w:r>
          </w:p>
          <w:p w14:paraId="10A775D3"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Коллеги</w:t>
            </w:r>
          </w:p>
          <w:p w14:paraId="035FE15E"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Люди другой национальности</w:t>
            </w:r>
          </w:p>
          <w:p w14:paraId="10559217"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Люди противоположного пола</w:t>
            </w:r>
          </w:p>
          <w:p w14:paraId="3DD24603" w14:textId="77777777" w:rsidR="00D62FF0" w:rsidRPr="00D62FF0" w:rsidRDefault="00D62FF0" w:rsidP="0014699B">
            <w:pPr>
              <w:tabs>
                <w:tab w:val="left" w:pos="1240"/>
              </w:tabs>
              <w:jc w:val="both"/>
              <w:rPr>
                <w:rFonts w:ascii="Times New Roman" w:eastAsiaTheme="minorHAnsi" w:hAnsi="Times New Roman" w:cs="Times New Roman"/>
                <w:sz w:val="24"/>
                <w:szCs w:val="24"/>
                <w:lang w:eastAsia="en-US"/>
              </w:rPr>
            </w:pPr>
            <w:r w:rsidRPr="00D62FF0">
              <w:rPr>
                <w:rFonts w:ascii="Times New Roman" w:eastAsiaTheme="minorHAnsi" w:hAnsi="Times New Roman" w:cs="Times New Roman"/>
                <w:sz w:val="24"/>
                <w:szCs w:val="24"/>
                <w:lang w:eastAsia="en-US"/>
              </w:rPr>
              <w:t>Люди другого возраста / поколения</w:t>
            </w:r>
          </w:p>
          <w:p w14:paraId="3649571C" w14:textId="33E2E95B" w:rsidR="00543B26" w:rsidRDefault="00543B26" w:rsidP="0014699B">
            <w:pPr>
              <w:tabs>
                <w:tab w:val="left" w:pos="1240"/>
              </w:tabs>
              <w:jc w:val="both"/>
              <w:rPr>
                <w:rFonts w:ascii="Times New Roman" w:eastAsiaTheme="minorHAnsi" w:hAnsi="Times New Roman" w:cs="Times New Roman"/>
                <w:sz w:val="24"/>
                <w:szCs w:val="24"/>
                <w:lang w:eastAsia="en-US"/>
              </w:rPr>
            </w:pPr>
          </w:p>
        </w:tc>
      </w:tr>
      <w:tr w:rsidR="0030402E" w14:paraId="1D3DD656" w14:textId="77777777" w:rsidTr="0030402E">
        <w:tc>
          <w:tcPr>
            <w:tcW w:w="1879" w:type="dxa"/>
            <w:vMerge/>
          </w:tcPr>
          <w:p w14:paraId="29321E9E"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p>
        </w:tc>
        <w:tc>
          <w:tcPr>
            <w:tcW w:w="7466" w:type="dxa"/>
            <w:gridSpan w:val="3"/>
          </w:tcPr>
          <w:p w14:paraId="02CD68E5"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Мобилизированность</w:t>
            </w:r>
            <w:proofErr w:type="spellEnd"/>
            <w:r>
              <w:rPr>
                <w:rFonts w:ascii="Times New Roman" w:eastAsiaTheme="minorHAnsi" w:hAnsi="Times New Roman" w:cs="Times New Roman"/>
                <w:sz w:val="24"/>
                <w:szCs w:val="24"/>
                <w:lang w:eastAsia="en-US"/>
              </w:rPr>
              <w:t xml:space="preserve"> сети</w:t>
            </w:r>
          </w:p>
        </w:tc>
      </w:tr>
      <w:tr w:rsidR="007F6E71" w14:paraId="4E550F27" w14:textId="77777777" w:rsidTr="0030402E">
        <w:tc>
          <w:tcPr>
            <w:tcW w:w="1879" w:type="dxa"/>
            <w:vMerge/>
          </w:tcPr>
          <w:p w14:paraId="68545D1C"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p>
        </w:tc>
        <w:tc>
          <w:tcPr>
            <w:tcW w:w="2539" w:type="dxa"/>
          </w:tcPr>
          <w:p w14:paraId="0784F10A"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sidRPr="007416D5">
              <w:rPr>
                <w:rFonts w:ascii="Times New Roman" w:eastAsiaTheme="minorHAnsi" w:hAnsi="Times New Roman" w:cs="Times New Roman"/>
                <w:sz w:val="24"/>
                <w:szCs w:val="24"/>
                <w:lang w:eastAsia="en-US"/>
              </w:rPr>
              <w:t xml:space="preserve">Условия доступа к </w:t>
            </w:r>
            <w:r w:rsidRPr="007416D5">
              <w:rPr>
                <w:rFonts w:ascii="Times New Roman" w:eastAsiaTheme="minorHAnsi" w:hAnsi="Times New Roman" w:cs="Times New Roman"/>
                <w:sz w:val="24"/>
                <w:szCs w:val="24"/>
                <w:lang w:eastAsia="en-US"/>
              </w:rPr>
              <w:lastRenderedPageBreak/>
              <w:t>ресурсам</w:t>
            </w:r>
          </w:p>
        </w:tc>
        <w:tc>
          <w:tcPr>
            <w:tcW w:w="2002" w:type="dxa"/>
          </w:tcPr>
          <w:p w14:paraId="121FB566" w14:textId="77777777" w:rsidR="00543B26" w:rsidRDefault="00543B26"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Трудности в </w:t>
            </w:r>
            <w:r>
              <w:rPr>
                <w:rFonts w:ascii="Times New Roman" w:eastAsiaTheme="minorHAnsi" w:hAnsi="Times New Roman" w:cs="Times New Roman"/>
                <w:sz w:val="24"/>
                <w:szCs w:val="24"/>
                <w:lang w:eastAsia="en-US"/>
              </w:rPr>
              <w:lastRenderedPageBreak/>
              <w:t>обращении за помощью, оценка ограничений возможностей получения помощи</w:t>
            </w:r>
          </w:p>
        </w:tc>
        <w:tc>
          <w:tcPr>
            <w:tcW w:w="2925" w:type="dxa"/>
          </w:tcPr>
          <w:p w14:paraId="5ED00348" w14:textId="7232CC5C" w:rsidR="001E6F27" w:rsidRDefault="001E6F27" w:rsidP="0014699B">
            <w:pPr>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lastRenderedPageBreak/>
              <w:t xml:space="preserve">Ко скольким людям из </w:t>
            </w:r>
            <w:r w:rsidRPr="001E6F27">
              <w:rPr>
                <w:rFonts w:ascii="Times New Roman" w:eastAsiaTheme="minorHAnsi" w:hAnsi="Times New Roman" w:cs="Times New Roman"/>
                <w:sz w:val="24"/>
                <w:szCs w:val="24"/>
                <w:lang w:eastAsia="en-US"/>
              </w:rPr>
              <w:lastRenderedPageBreak/>
              <w:t>Вашего окружения Вы можете обратиться за помощью? </w:t>
            </w:r>
          </w:p>
          <w:p w14:paraId="21D6E015" w14:textId="77777777" w:rsidR="000D2EE2" w:rsidRPr="001E6F27" w:rsidRDefault="000D2EE2" w:rsidP="0014699B">
            <w:pPr>
              <w:tabs>
                <w:tab w:val="left" w:pos="1240"/>
              </w:tabs>
              <w:jc w:val="both"/>
              <w:rPr>
                <w:rFonts w:ascii="Times New Roman" w:eastAsiaTheme="minorHAnsi" w:hAnsi="Times New Roman" w:cs="Times New Roman"/>
                <w:sz w:val="24"/>
                <w:szCs w:val="24"/>
                <w:lang w:eastAsia="en-US"/>
              </w:rPr>
            </w:pPr>
          </w:p>
          <w:p w14:paraId="6D1AC017" w14:textId="77777777" w:rsidR="001E6F27" w:rsidRPr="001E6F27" w:rsidRDefault="001E6F27" w:rsidP="0014699B">
            <w:pPr>
              <w:shd w:val="clear" w:color="auto" w:fill="FFFFFF"/>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1-10</w:t>
            </w:r>
          </w:p>
          <w:p w14:paraId="36481184" w14:textId="77777777" w:rsidR="001E6F27" w:rsidRPr="001E6F27" w:rsidRDefault="001E6F27" w:rsidP="0014699B">
            <w:pPr>
              <w:shd w:val="clear" w:color="auto" w:fill="FFFFFF"/>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10-30</w:t>
            </w:r>
          </w:p>
          <w:p w14:paraId="05D4C2CF" w14:textId="77777777" w:rsidR="001E6F27" w:rsidRPr="001E6F27" w:rsidRDefault="001E6F27" w:rsidP="0014699B">
            <w:pPr>
              <w:shd w:val="clear" w:color="auto" w:fill="FFFFFF"/>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30-70</w:t>
            </w:r>
          </w:p>
          <w:p w14:paraId="4E42281C" w14:textId="77777777" w:rsidR="001E6F27" w:rsidRPr="001E6F27" w:rsidRDefault="001E6F27" w:rsidP="0014699B">
            <w:pPr>
              <w:shd w:val="clear" w:color="auto" w:fill="FFFFFF"/>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70-100</w:t>
            </w:r>
          </w:p>
          <w:p w14:paraId="5B099AC1" w14:textId="77777777" w:rsidR="001E6F27" w:rsidRPr="001E6F27" w:rsidRDefault="001E6F27" w:rsidP="0014699B">
            <w:pPr>
              <w:shd w:val="clear" w:color="auto" w:fill="FFFFFF"/>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100-150</w:t>
            </w:r>
          </w:p>
          <w:p w14:paraId="4925E87E" w14:textId="50AF4D64" w:rsidR="00543B26" w:rsidRPr="004F3B8A" w:rsidRDefault="001E6F27" w:rsidP="0014699B">
            <w:pPr>
              <w:shd w:val="clear" w:color="auto" w:fill="FFFFFF"/>
              <w:tabs>
                <w:tab w:val="left" w:pos="1240"/>
              </w:tabs>
              <w:jc w:val="both"/>
              <w:rPr>
                <w:rFonts w:ascii="Times New Roman" w:eastAsiaTheme="minorHAnsi" w:hAnsi="Times New Roman" w:cs="Times New Roman"/>
                <w:sz w:val="24"/>
                <w:szCs w:val="24"/>
                <w:lang w:eastAsia="en-US"/>
              </w:rPr>
            </w:pPr>
            <w:r w:rsidRPr="001E6F27">
              <w:rPr>
                <w:rFonts w:ascii="Times New Roman" w:eastAsiaTheme="minorHAnsi" w:hAnsi="Times New Roman" w:cs="Times New Roman"/>
                <w:sz w:val="24"/>
                <w:szCs w:val="24"/>
                <w:lang w:eastAsia="en-US"/>
              </w:rPr>
              <w:t>больше 150</w:t>
            </w:r>
          </w:p>
        </w:tc>
      </w:tr>
      <w:tr w:rsidR="007F6E71" w14:paraId="5B763729" w14:textId="77777777" w:rsidTr="0030402E">
        <w:tc>
          <w:tcPr>
            <w:tcW w:w="1879" w:type="dxa"/>
            <w:vMerge/>
          </w:tcPr>
          <w:p w14:paraId="5A710579" w14:textId="77777777" w:rsidR="00DC4F6B" w:rsidRDefault="00DC4F6B" w:rsidP="0014699B">
            <w:pPr>
              <w:tabs>
                <w:tab w:val="left" w:pos="1240"/>
              </w:tabs>
              <w:jc w:val="both"/>
              <w:rPr>
                <w:rFonts w:ascii="Times New Roman" w:eastAsiaTheme="minorHAnsi" w:hAnsi="Times New Roman" w:cs="Times New Roman"/>
                <w:sz w:val="24"/>
                <w:szCs w:val="24"/>
                <w:lang w:eastAsia="en-US"/>
              </w:rPr>
            </w:pPr>
          </w:p>
        </w:tc>
        <w:tc>
          <w:tcPr>
            <w:tcW w:w="2539" w:type="dxa"/>
          </w:tcPr>
          <w:p w14:paraId="3CEBD6FD" w14:textId="3BDF162E" w:rsidR="00DC4F6B" w:rsidRPr="007416D5" w:rsidRDefault="00DC4F6B"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Условия </w:t>
            </w:r>
            <w:r w:rsidR="007F6E71">
              <w:rPr>
                <w:rFonts w:ascii="Times New Roman" w:eastAsiaTheme="minorHAnsi" w:hAnsi="Times New Roman" w:cs="Times New Roman"/>
                <w:sz w:val="24"/>
                <w:szCs w:val="24"/>
                <w:lang w:eastAsia="en-US"/>
              </w:rPr>
              <w:t xml:space="preserve">увеличения ценности получаемых ресурсов за счет </w:t>
            </w:r>
            <w:r>
              <w:rPr>
                <w:rFonts w:ascii="Times New Roman" w:eastAsiaTheme="minorHAnsi" w:hAnsi="Times New Roman" w:cs="Times New Roman"/>
                <w:sz w:val="24"/>
                <w:szCs w:val="24"/>
                <w:lang w:eastAsia="en-US"/>
              </w:rPr>
              <w:t>относительны</w:t>
            </w:r>
            <w:r w:rsidR="007F6E71">
              <w:rPr>
                <w:rFonts w:ascii="Times New Roman" w:eastAsiaTheme="minorHAnsi" w:hAnsi="Times New Roman" w:cs="Times New Roman"/>
                <w:sz w:val="24"/>
                <w:szCs w:val="24"/>
                <w:lang w:eastAsia="en-US"/>
              </w:rPr>
              <w:t>х</w:t>
            </w:r>
            <w:r>
              <w:rPr>
                <w:rFonts w:ascii="Times New Roman" w:eastAsiaTheme="minorHAnsi" w:hAnsi="Times New Roman" w:cs="Times New Roman"/>
                <w:sz w:val="24"/>
                <w:szCs w:val="24"/>
                <w:lang w:eastAsia="en-US"/>
              </w:rPr>
              <w:t xml:space="preserve"> благ</w:t>
            </w:r>
          </w:p>
        </w:tc>
        <w:tc>
          <w:tcPr>
            <w:tcW w:w="2002" w:type="dxa"/>
          </w:tcPr>
          <w:p w14:paraId="3EA36E31" w14:textId="31D627D9" w:rsidR="00DC4F6B" w:rsidRDefault="00DC4F6B" w:rsidP="0014699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Уровень производства и потребления относительных благ </w:t>
            </w:r>
            <w:r w:rsidR="007F6E71">
              <w:rPr>
                <w:rFonts w:ascii="Times New Roman" w:eastAsiaTheme="minorHAnsi" w:hAnsi="Times New Roman" w:cs="Times New Roman"/>
                <w:sz w:val="24"/>
                <w:szCs w:val="24"/>
                <w:lang w:eastAsia="en-US"/>
              </w:rPr>
              <w:t xml:space="preserve">в контексте </w:t>
            </w:r>
            <w:r>
              <w:rPr>
                <w:rFonts w:ascii="Times New Roman" w:eastAsiaTheme="minorHAnsi" w:hAnsi="Times New Roman" w:cs="Times New Roman"/>
                <w:sz w:val="24"/>
                <w:szCs w:val="24"/>
                <w:lang w:eastAsia="en-US"/>
              </w:rPr>
              <w:t xml:space="preserve">социального </w:t>
            </w:r>
            <w:r w:rsidR="007F6E71">
              <w:rPr>
                <w:rFonts w:ascii="Times New Roman" w:eastAsiaTheme="minorHAnsi" w:hAnsi="Times New Roman" w:cs="Times New Roman"/>
                <w:sz w:val="24"/>
                <w:szCs w:val="24"/>
                <w:lang w:eastAsia="en-US"/>
              </w:rPr>
              <w:t>участия</w:t>
            </w:r>
            <w:r>
              <w:rPr>
                <w:rFonts w:ascii="Times New Roman" w:eastAsiaTheme="minorHAnsi" w:hAnsi="Times New Roman" w:cs="Times New Roman"/>
                <w:sz w:val="24"/>
                <w:szCs w:val="24"/>
                <w:lang w:eastAsia="en-US"/>
              </w:rPr>
              <w:t>.</w:t>
            </w:r>
          </w:p>
        </w:tc>
        <w:tc>
          <w:tcPr>
            <w:tcW w:w="2925" w:type="dxa"/>
          </w:tcPr>
          <w:p w14:paraId="7CCA1CB7" w14:textId="299FCD40" w:rsidR="00DC4F6B" w:rsidRDefault="00DC4F6B" w:rsidP="0014699B">
            <w:pPr>
              <w:tabs>
                <w:tab w:val="left" w:pos="1240"/>
              </w:tabs>
              <w:jc w:val="both"/>
              <w:rPr>
                <w:rFonts w:ascii="Times New Roman" w:eastAsiaTheme="minorHAnsi" w:hAnsi="Times New Roman" w:cs="Times New Roman"/>
                <w:sz w:val="24"/>
                <w:szCs w:val="24"/>
                <w:lang w:eastAsia="en-US"/>
              </w:rPr>
            </w:pPr>
            <w:r w:rsidRPr="00DC4F6B">
              <w:rPr>
                <w:rFonts w:ascii="Times New Roman" w:eastAsiaTheme="minorHAnsi" w:hAnsi="Times New Roman" w:cs="Times New Roman"/>
                <w:sz w:val="24"/>
                <w:szCs w:val="24"/>
                <w:lang w:eastAsia="en-US"/>
              </w:rPr>
              <w:t xml:space="preserve">Готовы ли Вы тратить деньги в местах отдыха на дополнительные товары (например, на еду, развлечения)? </w:t>
            </w:r>
          </w:p>
          <w:p w14:paraId="7291CE70" w14:textId="77777777" w:rsidR="00DC4F6B" w:rsidRPr="00DC4F6B" w:rsidRDefault="00DC4F6B" w:rsidP="0014699B">
            <w:pPr>
              <w:tabs>
                <w:tab w:val="left" w:pos="1240"/>
              </w:tabs>
              <w:jc w:val="both"/>
              <w:rPr>
                <w:rFonts w:ascii="Times New Roman" w:eastAsiaTheme="minorHAnsi" w:hAnsi="Times New Roman" w:cs="Times New Roman"/>
                <w:sz w:val="24"/>
                <w:szCs w:val="24"/>
                <w:lang w:eastAsia="en-US"/>
              </w:rPr>
            </w:pPr>
          </w:p>
          <w:p w14:paraId="70BCA2A5" w14:textId="77777777" w:rsidR="00DC4F6B" w:rsidRPr="00DC4F6B" w:rsidRDefault="00DC4F6B" w:rsidP="0014699B">
            <w:pPr>
              <w:tabs>
                <w:tab w:val="left" w:pos="1240"/>
              </w:tabs>
              <w:jc w:val="both"/>
              <w:rPr>
                <w:rFonts w:ascii="Times New Roman" w:eastAsiaTheme="minorHAnsi" w:hAnsi="Times New Roman" w:cs="Times New Roman"/>
                <w:sz w:val="24"/>
                <w:szCs w:val="24"/>
                <w:lang w:eastAsia="en-US"/>
              </w:rPr>
            </w:pPr>
            <w:r w:rsidRPr="00DC4F6B">
              <w:rPr>
                <w:rFonts w:ascii="Times New Roman" w:eastAsiaTheme="minorHAnsi" w:hAnsi="Times New Roman" w:cs="Times New Roman"/>
                <w:sz w:val="24"/>
                <w:szCs w:val="24"/>
                <w:lang w:eastAsia="en-US"/>
              </w:rPr>
              <w:t>Всегда готов (-а)</w:t>
            </w:r>
          </w:p>
          <w:p w14:paraId="0FB8920D" w14:textId="77777777" w:rsidR="00DC4F6B" w:rsidRPr="00DC4F6B" w:rsidRDefault="00DC4F6B" w:rsidP="0014699B">
            <w:pPr>
              <w:tabs>
                <w:tab w:val="left" w:pos="1240"/>
              </w:tabs>
              <w:jc w:val="both"/>
              <w:rPr>
                <w:rFonts w:ascii="Times New Roman" w:eastAsiaTheme="minorHAnsi" w:hAnsi="Times New Roman" w:cs="Times New Roman"/>
                <w:sz w:val="24"/>
                <w:szCs w:val="24"/>
                <w:lang w:eastAsia="en-US"/>
              </w:rPr>
            </w:pPr>
            <w:r w:rsidRPr="00DC4F6B">
              <w:rPr>
                <w:rFonts w:ascii="Times New Roman" w:eastAsiaTheme="minorHAnsi" w:hAnsi="Times New Roman" w:cs="Times New Roman"/>
                <w:sz w:val="24"/>
                <w:szCs w:val="24"/>
                <w:lang w:eastAsia="en-US"/>
              </w:rPr>
              <w:t>Иногда готов (-а)</w:t>
            </w:r>
          </w:p>
          <w:p w14:paraId="36C7A4CF" w14:textId="77777777" w:rsidR="00DC4F6B" w:rsidRPr="00DC4F6B" w:rsidRDefault="00DC4F6B" w:rsidP="0014699B">
            <w:pPr>
              <w:tabs>
                <w:tab w:val="left" w:pos="1240"/>
              </w:tabs>
              <w:jc w:val="both"/>
              <w:rPr>
                <w:rFonts w:ascii="Times New Roman" w:eastAsiaTheme="minorHAnsi" w:hAnsi="Times New Roman" w:cs="Times New Roman"/>
                <w:sz w:val="24"/>
                <w:szCs w:val="24"/>
                <w:lang w:eastAsia="en-US"/>
              </w:rPr>
            </w:pPr>
            <w:r w:rsidRPr="00DC4F6B">
              <w:rPr>
                <w:rFonts w:ascii="Times New Roman" w:eastAsiaTheme="minorHAnsi" w:hAnsi="Times New Roman" w:cs="Times New Roman"/>
                <w:sz w:val="24"/>
                <w:szCs w:val="24"/>
                <w:lang w:eastAsia="en-US"/>
              </w:rPr>
              <w:t>Затрудняюсь ответить</w:t>
            </w:r>
          </w:p>
          <w:p w14:paraId="240A79DC" w14:textId="77777777" w:rsidR="00DC4F6B" w:rsidRPr="00DC4F6B" w:rsidRDefault="00DC4F6B" w:rsidP="0014699B">
            <w:pPr>
              <w:tabs>
                <w:tab w:val="left" w:pos="1240"/>
              </w:tabs>
              <w:jc w:val="both"/>
              <w:rPr>
                <w:rFonts w:ascii="Times New Roman" w:eastAsiaTheme="minorHAnsi" w:hAnsi="Times New Roman" w:cs="Times New Roman"/>
                <w:sz w:val="24"/>
                <w:szCs w:val="24"/>
                <w:lang w:eastAsia="en-US"/>
              </w:rPr>
            </w:pPr>
            <w:r w:rsidRPr="00DC4F6B">
              <w:rPr>
                <w:rFonts w:ascii="Times New Roman" w:eastAsiaTheme="minorHAnsi" w:hAnsi="Times New Roman" w:cs="Times New Roman"/>
                <w:sz w:val="24"/>
                <w:szCs w:val="24"/>
                <w:lang w:eastAsia="en-US"/>
              </w:rPr>
              <w:t>Как правило, не готов (-а)</w:t>
            </w:r>
          </w:p>
          <w:p w14:paraId="1EC7362E" w14:textId="40F1AC89" w:rsidR="00DC4F6B" w:rsidRPr="001E6F27" w:rsidRDefault="00DC4F6B" w:rsidP="0014699B">
            <w:pPr>
              <w:tabs>
                <w:tab w:val="left" w:pos="1240"/>
              </w:tabs>
              <w:jc w:val="both"/>
              <w:rPr>
                <w:rFonts w:ascii="Times New Roman" w:eastAsiaTheme="minorHAnsi" w:hAnsi="Times New Roman" w:cs="Times New Roman"/>
                <w:sz w:val="24"/>
                <w:szCs w:val="24"/>
                <w:lang w:eastAsia="en-US"/>
              </w:rPr>
            </w:pPr>
            <w:r w:rsidRPr="00DC4F6B">
              <w:rPr>
                <w:rFonts w:ascii="Times New Roman" w:eastAsiaTheme="minorHAnsi" w:hAnsi="Times New Roman" w:cs="Times New Roman"/>
                <w:sz w:val="24"/>
                <w:szCs w:val="24"/>
                <w:lang w:eastAsia="en-US"/>
              </w:rPr>
              <w:t>Никогда не готов (-а)</w:t>
            </w:r>
          </w:p>
        </w:tc>
      </w:tr>
    </w:tbl>
    <w:p w14:paraId="57E4CF08" w14:textId="5CBB7BB4" w:rsidR="00AA536F" w:rsidRPr="00AA536F" w:rsidRDefault="00AA536F" w:rsidP="00AA536F">
      <w:pPr>
        <w:tabs>
          <w:tab w:val="left" w:pos="1240"/>
        </w:tabs>
        <w:spacing w:line="360" w:lineRule="auto"/>
        <w:ind w:firstLine="709"/>
        <w:jc w:val="both"/>
        <w:rPr>
          <w:rFonts w:ascii="Times New Roman" w:eastAsiaTheme="minorHAnsi" w:hAnsi="Times New Roman" w:cs="Times New Roman"/>
          <w:i/>
          <w:iCs/>
          <w:sz w:val="24"/>
          <w:szCs w:val="24"/>
          <w:lang w:eastAsia="en-US"/>
        </w:rPr>
      </w:pPr>
    </w:p>
    <w:p w14:paraId="4831567C" w14:textId="37BAEA1E" w:rsidR="00543B26" w:rsidRPr="00C635CE" w:rsidRDefault="00543B26" w:rsidP="00543B26">
      <w:pPr>
        <w:tabs>
          <w:tab w:val="left" w:pos="1240"/>
        </w:tabs>
        <w:spacing w:line="360" w:lineRule="auto"/>
        <w:ind w:firstLine="709"/>
        <w:jc w:val="both"/>
        <w:rPr>
          <w:rFonts w:ascii="Times New Roman" w:eastAsiaTheme="minorHAnsi" w:hAnsi="Times New Roman" w:cs="Times New Roman"/>
          <w:i/>
          <w:iCs/>
          <w:sz w:val="24"/>
          <w:szCs w:val="24"/>
          <w:lang w:eastAsia="en-US"/>
        </w:rPr>
      </w:pPr>
      <w:r w:rsidRPr="00C635CE">
        <w:rPr>
          <w:rFonts w:ascii="Times New Roman" w:eastAsiaTheme="minorHAnsi" w:hAnsi="Times New Roman" w:cs="Times New Roman"/>
          <w:i/>
          <w:iCs/>
          <w:sz w:val="24"/>
          <w:szCs w:val="24"/>
          <w:lang w:eastAsia="en-US"/>
        </w:rPr>
        <w:t>*Примеры способов шкалирования</w:t>
      </w:r>
      <w:r w:rsidR="000D2EE2">
        <w:rPr>
          <w:rFonts w:ascii="Times New Roman" w:eastAsiaTheme="minorHAnsi" w:hAnsi="Times New Roman" w:cs="Times New Roman"/>
          <w:i/>
          <w:iCs/>
          <w:sz w:val="24"/>
          <w:szCs w:val="24"/>
          <w:lang w:eastAsia="en-US"/>
        </w:rPr>
        <w:t>,</w:t>
      </w:r>
      <w:r w:rsidRPr="00C635CE">
        <w:rPr>
          <w:rFonts w:ascii="Times New Roman" w:eastAsiaTheme="minorHAnsi" w:hAnsi="Times New Roman" w:cs="Times New Roman"/>
          <w:i/>
          <w:iCs/>
          <w:sz w:val="24"/>
          <w:szCs w:val="24"/>
          <w:lang w:eastAsia="en-US"/>
        </w:rPr>
        <w:t xml:space="preserve"> </w:t>
      </w:r>
      <w:r w:rsidR="000D2EE2">
        <w:rPr>
          <w:rFonts w:ascii="Times New Roman" w:eastAsiaTheme="minorHAnsi" w:hAnsi="Times New Roman" w:cs="Times New Roman"/>
          <w:i/>
          <w:iCs/>
          <w:sz w:val="24"/>
          <w:szCs w:val="24"/>
          <w:lang w:eastAsia="en-US"/>
        </w:rPr>
        <w:t>а также часть составляющих индикаторов</w:t>
      </w:r>
      <w:r w:rsidR="000D2EE2" w:rsidRPr="00C635CE">
        <w:rPr>
          <w:rFonts w:ascii="Times New Roman" w:eastAsiaTheme="minorHAnsi" w:hAnsi="Times New Roman" w:cs="Times New Roman"/>
          <w:i/>
          <w:iCs/>
          <w:sz w:val="24"/>
          <w:szCs w:val="24"/>
          <w:lang w:eastAsia="en-US"/>
        </w:rPr>
        <w:t xml:space="preserve"> </w:t>
      </w:r>
      <w:r w:rsidRPr="00C635CE">
        <w:rPr>
          <w:rFonts w:ascii="Times New Roman" w:eastAsiaTheme="minorHAnsi" w:hAnsi="Times New Roman" w:cs="Times New Roman"/>
          <w:i/>
          <w:iCs/>
          <w:sz w:val="24"/>
          <w:szCs w:val="24"/>
          <w:lang w:eastAsia="en-US"/>
        </w:rPr>
        <w:t>составлены автором</w:t>
      </w:r>
    </w:p>
    <w:p w14:paraId="5DD0AC69" w14:textId="326B75F9" w:rsidR="00E52DEC" w:rsidRDefault="00543B26" w:rsidP="00F34530">
      <w:pPr>
        <w:tabs>
          <w:tab w:val="left" w:pos="1240"/>
        </w:tabs>
        <w:spacing w:line="360" w:lineRule="auto"/>
        <w:ind w:firstLine="709"/>
        <w:jc w:val="both"/>
        <w:rPr>
          <w:rFonts w:ascii="Times New Roman" w:eastAsiaTheme="minorHAnsi" w:hAnsi="Times New Roman" w:cs="Times New Roman"/>
          <w:sz w:val="24"/>
          <w:szCs w:val="24"/>
          <w:lang w:eastAsia="en-US"/>
        </w:rPr>
      </w:pPr>
      <w:r w:rsidRPr="00C635CE">
        <w:rPr>
          <w:rFonts w:ascii="Times New Roman" w:eastAsiaTheme="minorHAnsi" w:hAnsi="Times New Roman" w:cs="Times New Roman"/>
          <w:i/>
          <w:iCs/>
          <w:sz w:val="24"/>
          <w:szCs w:val="24"/>
          <w:lang w:eastAsia="en-US"/>
        </w:rPr>
        <w:t>*Индикаторы и составляющие социального капитала [Германов, Плотникова, 2017</w:t>
      </w:r>
      <w:r w:rsidRPr="00C635CE">
        <w:rPr>
          <w:rFonts w:ascii="Times New Roman" w:eastAsiaTheme="minorHAnsi" w:hAnsi="Times New Roman" w:cs="Times New Roman"/>
          <w:sz w:val="24"/>
          <w:szCs w:val="24"/>
          <w:lang w:eastAsia="en-US"/>
        </w:rPr>
        <w:t>]</w:t>
      </w:r>
    </w:p>
    <w:p w14:paraId="5594D2E9" w14:textId="496C0531" w:rsidR="00FF6E5A" w:rsidRDefault="00FF6E5A" w:rsidP="00F34530">
      <w:pPr>
        <w:tabs>
          <w:tab w:val="left" w:pos="1240"/>
        </w:tabs>
        <w:spacing w:line="360" w:lineRule="auto"/>
        <w:ind w:firstLine="709"/>
        <w:jc w:val="both"/>
        <w:rPr>
          <w:rFonts w:ascii="Times New Roman" w:eastAsiaTheme="minorHAnsi" w:hAnsi="Times New Roman" w:cs="Times New Roman"/>
          <w:sz w:val="24"/>
          <w:szCs w:val="24"/>
          <w:lang w:eastAsia="en-US"/>
        </w:rPr>
      </w:pPr>
    </w:p>
    <w:p w14:paraId="09F2DE48" w14:textId="77777777" w:rsidR="00ED0391" w:rsidRDefault="00FF6E5A" w:rsidP="00FF6E5A">
      <w:pPr>
        <w:tabs>
          <w:tab w:val="left" w:pos="1240"/>
        </w:tabs>
        <w:spacing w:line="360" w:lineRule="auto"/>
        <w:ind w:firstLine="709"/>
        <w:jc w:val="both"/>
        <w:rPr>
          <w:rFonts w:ascii="Times New Roman" w:eastAsiaTheme="minorHAnsi" w:hAnsi="Times New Roman" w:cs="Times New Roman"/>
          <w:sz w:val="24"/>
          <w:szCs w:val="24"/>
          <w:lang w:eastAsia="en-US"/>
        </w:rPr>
      </w:pPr>
      <w:r w:rsidRPr="00FF6E5A">
        <w:rPr>
          <w:rFonts w:ascii="Times New Roman" w:eastAsiaTheme="minorHAnsi" w:hAnsi="Times New Roman" w:cs="Times New Roman"/>
          <w:sz w:val="24"/>
          <w:szCs w:val="24"/>
          <w:lang w:eastAsia="en-US"/>
        </w:rPr>
        <w:t xml:space="preserve">В </w:t>
      </w:r>
      <w:r>
        <w:rPr>
          <w:rFonts w:ascii="Times New Roman" w:eastAsiaTheme="minorHAnsi" w:hAnsi="Times New Roman" w:cs="Times New Roman"/>
          <w:sz w:val="24"/>
          <w:szCs w:val="24"/>
          <w:lang w:eastAsia="en-US"/>
        </w:rPr>
        <w:t xml:space="preserve">результате, в </w:t>
      </w:r>
      <w:r w:rsidRPr="00FF6E5A">
        <w:rPr>
          <w:rFonts w:ascii="Times New Roman" w:eastAsiaTheme="minorHAnsi" w:hAnsi="Times New Roman" w:cs="Times New Roman"/>
          <w:sz w:val="24"/>
          <w:szCs w:val="24"/>
          <w:lang w:eastAsia="en-US"/>
        </w:rPr>
        <w:t xml:space="preserve">соответствии с определением были выделены основные индикаторы для измерения социального капитала и возможные примеры факторов, подлежащих оценке. Так, например, </w:t>
      </w:r>
      <w:r>
        <w:rPr>
          <w:rFonts w:ascii="Times New Roman" w:eastAsiaTheme="minorHAnsi" w:hAnsi="Times New Roman" w:cs="Times New Roman"/>
          <w:sz w:val="24"/>
          <w:szCs w:val="24"/>
          <w:lang w:eastAsia="en-US"/>
        </w:rPr>
        <w:t>д</w:t>
      </w:r>
      <w:r w:rsidRPr="00FF6E5A">
        <w:rPr>
          <w:rFonts w:ascii="Times New Roman" w:eastAsiaTheme="minorHAnsi" w:hAnsi="Times New Roman" w:cs="Times New Roman"/>
          <w:sz w:val="24"/>
          <w:szCs w:val="24"/>
          <w:lang w:eastAsia="en-US"/>
        </w:rPr>
        <w:t xml:space="preserve">оверие </w:t>
      </w:r>
      <w:r>
        <w:rPr>
          <w:rFonts w:ascii="Times New Roman" w:eastAsiaTheme="minorHAnsi" w:hAnsi="Times New Roman" w:cs="Times New Roman"/>
          <w:sz w:val="24"/>
          <w:szCs w:val="24"/>
          <w:lang w:eastAsia="en-US"/>
        </w:rPr>
        <w:t xml:space="preserve">в данной работе будет оцениваться </w:t>
      </w:r>
      <w:r w:rsidRPr="00FF6E5A">
        <w:rPr>
          <w:rFonts w:ascii="Times New Roman" w:eastAsiaTheme="minorHAnsi" w:hAnsi="Times New Roman" w:cs="Times New Roman"/>
          <w:sz w:val="24"/>
          <w:szCs w:val="24"/>
          <w:lang w:eastAsia="en-US"/>
        </w:rPr>
        <w:t xml:space="preserve">как к малознакомым людям на улице, так и в различных общественных пространствах, а также </w:t>
      </w:r>
      <w:r>
        <w:rPr>
          <w:rFonts w:ascii="Times New Roman" w:eastAsiaTheme="minorHAnsi" w:hAnsi="Times New Roman" w:cs="Times New Roman"/>
          <w:sz w:val="24"/>
          <w:szCs w:val="24"/>
          <w:lang w:eastAsia="en-US"/>
        </w:rPr>
        <w:t xml:space="preserve">будет рассмотрен </w:t>
      </w:r>
      <w:r w:rsidRPr="00FF6E5A">
        <w:rPr>
          <w:rFonts w:ascii="Times New Roman" w:eastAsiaTheme="minorHAnsi" w:hAnsi="Times New Roman" w:cs="Times New Roman"/>
          <w:sz w:val="24"/>
          <w:szCs w:val="24"/>
          <w:lang w:eastAsia="en-US"/>
        </w:rPr>
        <w:t xml:space="preserve">уровень доверия к различным социальных группам. </w:t>
      </w:r>
    </w:p>
    <w:p w14:paraId="5816C296" w14:textId="41132501" w:rsidR="00FF6E5A" w:rsidRDefault="00FF6E5A" w:rsidP="00FF6E5A">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Для оценки с</w:t>
      </w:r>
      <w:r w:rsidRPr="00FF6E5A">
        <w:rPr>
          <w:rFonts w:ascii="Times New Roman" w:eastAsiaTheme="minorHAnsi" w:hAnsi="Times New Roman" w:cs="Times New Roman"/>
          <w:sz w:val="24"/>
          <w:szCs w:val="24"/>
          <w:lang w:eastAsia="en-US"/>
        </w:rPr>
        <w:t>оциальны</w:t>
      </w:r>
      <w:r>
        <w:rPr>
          <w:rFonts w:ascii="Times New Roman" w:eastAsiaTheme="minorHAnsi" w:hAnsi="Times New Roman" w:cs="Times New Roman"/>
          <w:sz w:val="24"/>
          <w:szCs w:val="24"/>
          <w:lang w:eastAsia="en-US"/>
        </w:rPr>
        <w:t>х</w:t>
      </w:r>
      <w:r w:rsidRPr="00FF6E5A">
        <w:rPr>
          <w:rFonts w:ascii="Times New Roman" w:eastAsiaTheme="minorHAnsi" w:hAnsi="Times New Roman" w:cs="Times New Roman"/>
          <w:sz w:val="24"/>
          <w:szCs w:val="24"/>
          <w:lang w:eastAsia="en-US"/>
        </w:rPr>
        <w:t xml:space="preserve"> ценност</w:t>
      </w:r>
      <w:r>
        <w:rPr>
          <w:rFonts w:ascii="Times New Roman" w:eastAsiaTheme="minorHAnsi" w:hAnsi="Times New Roman" w:cs="Times New Roman"/>
          <w:sz w:val="24"/>
          <w:szCs w:val="24"/>
          <w:lang w:eastAsia="en-US"/>
        </w:rPr>
        <w:t>ей</w:t>
      </w:r>
      <w:r w:rsidRPr="00FF6E5A">
        <w:rPr>
          <w:rFonts w:ascii="Times New Roman" w:eastAsiaTheme="minorHAnsi" w:hAnsi="Times New Roman" w:cs="Times New Roman"/>
          <w:sz w:val="24"/>
          <w:szCs w:val="24"/>
          <w:lang w:eastAsia="en-US"/>
        </w:rPr>
        <w:t xml:space="preserve"> и норм</w:t>
      </w:r>
      <w:r>
        <w:rPr>
          <w:rFonts w:ascii="Times New Roman" w:eastAsiaTheme="minorHAnsi" w:hAnsi="Times New Roman" w:cs="Times New Roman"/>
          <w:sz w:val="24"/>
          <w:szCs w:val="24"/>
          <w:lang w:eastAsia="en-US"/>
        </w:rPr>
        <w:t xml:space="preserve"> будут задействованы </w:t>
      </w:r>
      <w:r w:rsidRPr="00FF6E5A">
        <w:rPr>
          <w:rFonts w:ascii="Times New Roman" w:eastAsiaTheme="minorHAnsi" w:hAnsi="Times New Roman" w:cs="Times New Roman"/>
          <w:sz w:val="24"/>
          <w:szCs w:val="24"/>
          <w:lang w:eastAsia="en-US"/>
        </w:rPr>
        <w:t>вопрос</w:t>
      </w:r>
      <w:r>
        <w:rPr>
          <w:rFonts w:ascii="Times New Roman" w:eastAsiaTheme="minorHAnsi" w:hAnsi="Times New Roman" w:cs="Times New Roman"/>
          <w:sz w:val="24"/>
          <w:szCs w:val="24"/>
          <w:lang w:eastAsia="en-US"/>
        </w:rPr>
        <w:t>ы</w:t>
      </w:r>
      <w:r w:rsidRPr="00FF6E5A">
        <w:rPr>
          <w:rFonts w:ascii="Times New Roman" w:eastAsiaTheme="minorHAnsi" w:hAnsi="Times New Roman" w:cs="Times New Roman"/>
          <w:sz w:val="24"/>
          <w:szCs w:val="24"/>
          <w:lang w:eastAsia="en-US"/>
        </w:rPr>
        <w:t xml:space="preserve">, касательно безвозмездной помощи незнакомым людям на улице, а также здесь для нас важна благотворительность. </w:t>
      </w:r>
      <w:r>
        <w:rPr>
          <w:rFonts w:ascii="Times New Roman" w:eastAsiaTheme="minorHAnsi" w:hAnsi="Times New Roman" w:cs="Times New Roman"/>
          <w:sz w:val="24"/>
          <w:szCs w:val="24"/>
          <w:lang w:eastAsia="en-US"/>
        </w:rPr>
        <w:t xml:space="preserve">При оценке </w:t>
      </w:r>
      <w:r w:rsidRPr="00FF6E5A">
        <w:rPr>
          <w:rFonts w:ascii="Times New Roman" w:eastAsiaTheme="minorHAnsi" w:hAnsi="Times New Roman" w:cs="Times New Roman"/>
          <w:sz w:val="24"/>
          <w:szCs w:val="24"/>
          <w:lang w:eastAsia="en-US"/>
        </w:rPr>
        <w:t xml:space="preserve">социальных сетей </w:t>
      </w:r>
      <w:r>
        <w:rPr>
          <w:rFonts w:ascii="Times New Roman" w:eastAsiaTheme="minorHAnsi" w:hAnsi="Times New Roman" w:cs="Times New Roman"/>
          <w:sz w:val="24"/>
          <w:szCs w:val="24"/>
          <w:lang w:eastAsia="en-US"/>
        </w:rPr>
        <w:t>для нас</w:t>
      </w:r>
      <w:r w:rsidRPr="00FF6E5A">
        <w:rPr>
          <w:rFonts w:ascii="Times New Roman" w:eastAsiaTheme="minorHAnsi" w:hAnsi="Times New Roman" w:cs="Times New Roman"/>
          <w:sz w:val="24"/>
          <w:szCs w:val="24"/>
          <w:lang w:eastAsia="en-US"/>
        </w:rPr>
        <w:t xml:space="preserve"> важна частота взаимодействий людей, а также возможность и способность обратиться за помощью. </w:t>
      </w:r>
    </w:p>
    <w:p w14:paraId="167F6D3C" w14:textId="318E506B" w:rsidR="002747AD" w:rsidRDefault="002747AD">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2E5B479E" w14:textId="239CE79B" w:rsidR="00076550" w:rsidRDefault="00076550" w:rsidP="00076550">
      <w:pPr>
        <w:pStyle w:val="10"/>
        <w:spacing w:line="360" w:lineRule="auto"/>
        <w:rPr>
          <w:rFonts w:ascii="Times New Roman" w:hAnsi="Times New Roman" w:cs="Times New Roman"/>
          <w:b/>
          <w:bCs/>
          <w:color w:val="auto"/>
        </w:rPr>
      </w:pPr>
      <w:bookmarkStart w:id="14" w:name="_Toc104843917"/>
      <w:r w:rsidRPr="00076550">
        <w:rPr>
          <w:rFonts w:ascii="Times New Roman" w:hAnsi="Times New Roman" w:cs="Times New Roman"/>
          <w:b/>
          <w:bCs/>
          <w:color w:val="auto"/>
        </w:rPr>
        <w:lastRenderedPageBreak/>
        <w:t>Глава 2. Влияние любительских театров на развитие социального капитала</w:t>
      </w:r>
      <w:bookmarkEnd w:id="14"/>
      <w:r w:rsidRPr="00076550">
        <w:rPr>
          <w:rFonts w:ascii="Times New Roman" w:hAnsi="Times New Roman" w:cs="Times New Roman"/>
          <w:b/>
          <w:bCs/>
          <w:color w:val="auto"/>
        </w:rPr>
        <w:t xml:space="preserve"> </w:t>
      </w:r>
    </w:p>
    <w:p w14:paraId="556DE6A5" w14:textId="743630C3" w:rsidR="0071414B" w:rsidRDefault="0071414B" w:rsidP="0071414B"/>
    <w:p w14:paraId="10233B7F" w14:textId="0247BC1A" w:rsidR="0071414B" w:rsidRDefault="0071414B" w:rsidP="00427511">
      <w:pPr>
        <w:tabs>
          <w:tab w:val="left" w:pos="1240"/>
        </w:tabs>
        <w:spacing w:line="360" w:lineRule="auto"/>
        <w:ind w:firstLine="709"/>
        <w:jc w:val="both"/>
        <w:rPr>
          <w:rFonts w:ascii="Times New Roman" w:eastAsiaTheme="minorHAnsi" w:hAnsi="Times New Roman" w:cs="Times New Roman"/>
          <w:sz w:val="24"/>
          <w:szCs w:val="24"/>
          <w:lang w:eastAsia="en-US"/>
        </w:rPr>
      </w:pPr>
      <w:r w:rsidRPr="00427511">
        <w:rPr>
          <w:rFonts w:ascii="Times New Roman" w:eastAsiaTheme="minorHAnsi" w:hAnsi="Times New Roman" w:cs="Times New Roman"/>
          <w:sz w:val="24"/>
          <w:szCs w:val="24"/>
          <w:lang w:eastAsia="en-US"/>
        </w:rPr>
        <w:t xml:space="preserve">В данной главе мы определим понятие любительского театра, разберемся с тем, какое влияние любительские театры оказывают на социальный капитал, </w:t>
      </w:r>
      <w:r w:rsidR="00427511" w:rsidRPr="00427511">
        <w:rPr>
          <w:rFonts w:ascii="Times New Roman" w:eastAsiaTheme="minorHAnsi" w:hAnsi="Times New Roman" w:cs="Times New Roman"/>
          <w:sz w:val="24"/>
          <w:szCs w:val="24"/>
          <w:lang w:eastAsia="en-US"/>
        </w:rPr>
        <w:t xml:space="preserve">используя уже существующие исследования и предположения, а также собственное эмпирическое исследование, которое позволит нам подтвердить или опровергнуть выдвинутые гипотезы. </w:t>
      </w:r>
    </w:p>
    <w:p w14:paraId="1507D736" w14:textId="68D7FB13" w:rsidR="00281034" w:rsidRDefault="00281034" w:rsidP="00427511">
      <w:pPr>
        <w:tabs>
          <w:tab w:val="left" w:pos="1240"/>
        </w:tabs>
        <w:spacing w:line="360" w:lineRule="auto"/>
        <w:ind w:firstLine="709"/>
        <w:jc w:val="both"/>
        <w:rPr>
          <w:rFonts w:ascii="Times New Roman" w:eastAsiaTheme="minorHAnsi" w:hAnsi="Times New Roman" w:cs="Times New Roman"/>
          <w:sz w:val="24"/>
          <w:szCs w:val="24"/>
          <w:lang w:eastAsia="en-US"/>
        </w:rPr>
      </w:pPr>
    </w:p>
    <w:p w14:paraId="599A8DDC" w14:textId="065F9411" w:rsidR="00281034" w:rsidRDefault="00281034" w:rsidP="00281034">
      <w:pPr>
        <w:pStyle w:val="2"/>
        <w:numPr>
          <w:ilvl w:val="1"/>
          <w:numId w:val="21"/>
        </w:numPr>
        <w:spacing w:line="360" w:lineRule="auto"/>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 </w:t>
      </w:r>
      <w:bookmarkStart w:id="15" w:name="_Toc104843918"/>
      <w:r>
        <w:rPr>
          <w:rFonts w:ascii="Times New Roman" w:eastAsiaTheme="minorHAnsi" w:hAnsi="Times New Roman" w:cs="Times New Roman"/>
          <w:b/>
          <w:bCs/>
          <w:color w:val="auto"/>
          <w:sz w:val="28"/>
          <w:szCs w:val="28"/>
          <w:lang w:eastAsia="en-US"/>
        </w:rPr>
        <w:t>Общественные пространства</w:t>
      </w:r>
      <w:bookmarkEnd w:id="15"/>
      <w:r>
        <w:rPr>
          <w:rFonts w:ascii="Times New Roman" w:eastAsiaTheme="minorHAnsi" w:hAnsi="Times New Roman" w:cs="Times New Roman"/>
          <w:b/>
          <w:bCs/>
          <w:color w:val="auto"/>
          <w:sz w:val="28"/>
          <w:szCs w:val="28"/>
          <w:lang w:eastAsia="en-US"/>
        </w:rPr>
        <w:t xml:space="preserve"> </w:t>
      </w:r>
    </w:p>
    <w:p w14:paraId="1BC002FB" w14:textId="77777777" w:rsidR="00DC72B8" w:rsidRPr="00DC72B8" w:rsidRDefault="00DC72B8" w:rsidP="00DC72B8">
      <w:pPr>
        <w:rPr>
          <w:lang w:eastAsia="en-US"/>
        </w:rPr>
      </w:pPr>
    </w:p>
    <w:p w14:paraId="480D9314" w14:textId="0E30650E" w:rsidR="00281034" w:rsidRPr="00DC72B8" w:rsidRDefault="00281034" w:rsidP="00DC72B8">
      <w:pPr>
        <w:tabs>
          <w:tab w:val="left" w:pos="1240"/>
        </w:tabs>
        <w:spacing w:line="360" w:lineRule="auto"/>
        <w:ind w:firstLine="709"/>
        <w:jc w:val="both"/>
        <w:rPr>
          <w:rFonts w:ascii="Times New Roman" w:eastAsiaTheme="minorHAnsi" w:hAnsi="Times New Roman" w:cs="Times New Roman"/>
          <w:sz w:val="24"/>
          <w:szCs w:val="24"/>
          <w:lang w:eastAsia="en-US"/>
        </w:rPr>
      </w:pPr>
      <w:r w:rsidRPr="00DC72B8">
        <w:rPr>
          <w:rFonts w:ascii="Times New Roman" w:eastAsiaTheme="minorHAnsi" w:hAnsi="Times New Roman" w:cs="Times New Roman"/>
          <w:sz w:val="24"/>
          <w:szCs w:val="24"/>
          <w:lang w:eastAsia="en-US"/>
        </w:rPr>
        <w:t>В данном разделе</w:t>
      </w:r>
      <w:r w:rsidR="00DC72B8" w:rsidRPr="00DC72B8">
        <w:rPr>
          <w:rFonts w:ascii="Times New Roman" w:eastAsiaTheme="minorHAnsi" w:hAnsi="Times New Roman" w:cs="Times New Roman"/>
          <w:sz w:val="24"/>
          <w:szCs w:val="24"/>
          <w:lang w:eastAsia="en-US"/>
        </w:rPr>
        <w:t xml:space="preserve"> нами </w:t>
      </w:r>
      <w:r w:rsidR="005F4B3D">
        <w:rPr>
          <w:rFonts w:ascii="Times New Roman" w:eastAsiaTheme="minorHAnsi" w:hAnsi="Times New Roman" w:cs="Times New Roman"/>
          <w:sz w:val="24"/>
          <w:szCs w:val="24"/>
          <w:lang w:eastAsia="en-US"/>
        </w:rPr>
        <w:t xml:space="preserve">кратко </w:t>
      </w:r>
      <w:r w:rsidR="00DC72B8" w:rsidRPr="00DC72B8">
        <w:rPr>
          <w:rFonts w:ascii="Times New Roman" w:eastAsiaTheme="minorHAnsi" w:hAnsi="Times New Roman" w:cs="Times New Roman"/>
          <w:sz w:val="24"/>
          <w:szCs w:val="24"/>
          <w:lang w:eastAsia="en-US"/>
        </w:rPr>
        <w:t xml:space="preserve">будет рассмотрено понятие общественных пространств, его определение, классификация, а также влияние на социальную жизнь. </w:t>
      </w:r>
    </w:p>
    <w:p w14:paraId="27A4BD67" w14:textId="77777777" w:rsidR="00281034" w:rsidRPr="00281034" w:rsidRDefault="00281034" w:rsidP="00281034">
      <w:pPr>
        <w:rPr>
          <w:lang w:eastAsia="en-US"/>
        </w:rPr>
      </w:pPr>
    </w:p>
    <w:p w14:paraId="379BE36B" w14:textId="5E865A5D" w:rsidR="00281034" w:rsidRDefault="00281034" w:rsidP="00281034">
      <w:pPr>
        <w:pStyle w:val="3"/>
        <w:numPr>
          <w:ilvl w:val="2"/>
          <w:numId w:val="21"/>
        </w:numPr>
        <w:spacing w:line="360" w:lineRule="auto"/>
        <w:jc w:val="both"/>
        <w:rPr>
          <w:rFonts w:ascii="Times New Roman" w:hAnsi="Times New Roman" w:cs="Times New Roman"/>
          <w:b/>
          <w:bCs/>
          <w:color w:val="auto"/>
          <w:lang w:eastAsia="en-US"/>
        </w:rPr>
      </w:pPr>
      <w:bookmarkStart w:id="16" w:name="_Toc104843919"/>
      <w:r>
        <w:rPr>
          <w:rFonts w:ascii="Times New Roman" w:hAnsi="Times New Roman" w:cs="Times New Roman"/>
          <w:b/>
          <w:bCs/>
          <w:color w:val="auto"/>
          <w:lang w:eastAsia="en-US"/>
        </w:rPr>
        <w:t xml:space="preserve">Определение понятия </w:t>
      </w:r>
      <w:r w:rsidR="0017042A">
        <w:rPr>
          <w:rFonts w:ascii="Times New Roman" w:hAnsi="Times New Roman" w:cs="Times New Roman"/>
          <w:b/>
          <w:bCs/>
          <w:color w:val="auto"/>
          <w:lang w:eastAsia="en-US"/>
        </w:rPr>
        <w:t>«</w:t>
      </w:r>
      <w:r>
        <w:rPr>
          <w:rFonts w:ascii="Times New Roman" w:hAnsi="Times New Roman" w:cs="Times New Roman"/>
          <w:b/>
          <w:bCs/>
          <w:color w:val="auto"/>
          <w:lang w:eastAsia="en-US"/>
        </w:rPr>
        <w:t>общественно</w:t>
      </w:r>
      <w:r w:rsidR="00A465FA">
        <w:rPr>
          <w:rFonts w:ascii="Times New Roman" w:hAnsi="Times New Roman" w:cs="Times New Roman"/>
          <w:b/>
          <w:bCs/>
          <w:color w:val="auto"/>
          <w:lang w:eastAsia="en-US"/>
        </w:rPr>
        <w:t>е</w:t>
      </w:r>
      <w:r>
        <w:rPr>
          <w:rFonts w:ascii="Times New Roman" w:hAnsi="Times New Roman" w:cs="Times New Roman"/>
          <w:b/>
          <w:bCs/>
          <w:color w:val="auto"/>
          <w:lang w:eastAsia="en-US"/>
        </w:rPr>
        <w:t xml:space="preserve"> пространств</w:t>
      </w:r>
      <w:r w:rsidR="00A465FA">
        <w:rPr>
          <w:rFonts w:ascii="Times New Roman" w:hAnsi="Times New Roman" w:cs="Times New Roman"/>
          <w:b/>
          <w:bCs/>
          <w:color w:val="auto"/>
          <w:lang w:eastAsia="en-US"/>
        </w:rPr>
        <w:t>о</w:t>
      </w:r>
      <w:r w:rsidR="0017042A">
        <w:rPr>
          <w:rFonts w:ascii="Times New Roman" w:hAnsi="Times New Roman" w:cs="Times New Roman"/>
          <w:b/>
          <w:bCs/>
          <w:color w:val="auto"/>
          <w:lang w:eastAsia="en-US"/>
        </w:rPr>
        <w:t>»</w:t>
      </w:r>
      <w:bookmarkEnd w:id="16"/>
    </w:p>
    <w:p w14:paraId="3E47E8CB" w14:textId="77777777" w:rsidR="00DC72B8" w:rsidRPr="00DC72B8" w:rsidRDefault="00DC72B8" w:rsidP="00DC72B8">
      <w:pPr>
        <w:rPr>
          <w:lang w:eastAsia="en-US"/>
        </w:rPr>
      </w:pPr>
    </w:p>
    <w:p w14:paraId="6AC13DC4" w14:textId="262F65CE" w:rsidR="00E051AF" w:rsidRDefault="005D075A" w:rsidP="00E051A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Так как л</w:t>
      </w:r>
      <w:r w:rsidR="00E051AF" w:rsidRPr="00E051AF">
        <w:rPr>
          <w:rFonts w:ascii="Times New Roman" w:eastAsiaTheme="minorHAnsi" w:hAnsi="Times New Roman" w:cs="Times New Roman"/>
          <w:sz w:val="24"/>
          <w:szCs w:val="24"/>
          <w:lang w:eastAsia="en-US"/>
        </w:rPr>
        <w:t xml:space="preserve">юбительские театры относятся к общественным пространствам, </w:t>
      </w:r>
      <w:r>
        <w:rPr>
          <w:rFonts w:ascii="Times New Roman" w:eastAsiaTheme="minorHAnsi" w:hAnsi="Times New Roman" w:cs="Times New Roman"/>
          <w:sz w:val="24"/>
          <w:szCs w:val="24"/>
          <w:lang w:eastAsia="en-US"/>
        </w:rPr>
        <w:t>д</w:t>
      </w:r>
      <w:r w:rsidR="00E051AF" w:rsidRPr="00E051AF">
        <w:rPr>
          <w:rFonts w:ascii="Times New Roman" w:eastAsiaTheme="minorHAnsi" w:hAnsi="Times New Roman" w:cs="Times New Roman"/>
          <w:sz w:val="24"/>
          <w:szCs w:val="24"/>
          <w:lang w:eastAsia="en-US"/>
        </w:rPr>
        <w:t>ля того чтобы нам как можно более точно оценить влияние любительских театров на социальный капитал, важно при анализе сравнить их с другими типами общественных пространств. Прежде всего необходимо определить, что же понимается под этим термином.</w:t>
      </w:r>
    </w:p>
    <w:p w14:paraId="1956C35D" w14:textId="77777777" w:rsidR="00F33EFC" w:rsidRPr="001D5F7C" w:rsidRDefault="00F33EFC" w:rsidP="00F33EFC">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России проблемы общественных пространств начали рассматриваться сравнительно недавно, так как наука очень молодая для нашей страны, с ходом времени общественные пространства стали все больше восприниматься не просто как ограниченная территория, которая удовлетворяет градостроительным нормативам, а скорее, как место для социальных процессов. Общественные пространства позволяют заводить новые случайные знакомства, предоставляют место для встреч с друзьями, это территория для шопинга и торговли, для туризма и городских фестивалей. </w:t>
      </w:r>
    </w:p>
    <w:p w14:paraId="30918A26" w14:textId="77777777" w:rsidR="00F33EFC" w:rsidRDefault="00F33EFC" w:rsidP="00F33EFC">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Существует множество трактовок данного термина, вот некоторые из них:</w:t>
      </w:r>
    </w:p>
    <w:p w14:paraId="5A6D9298" w14:textId="77777777" w:rsidR="00F33EFC" w:rsidRDefault="00F33EFC" w:rsidP="00F33EFC">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C75AD">
        <w:rPr>
          <w:rFonts w:ascii="Times New Roman" w:hAnsi="Times New Roman" w:cs="Times New Roman"/>
          <w:sz w:val="24"/>
          <w:szCs w:val="24"/>
        </w:rPr>
        <w:t>Общественное пространство – это городская территория, которая может использоваться всеми горожанами без исключения для рекреации, досуга и общения.</w:t>
      </w:r>
    </w:p>
    <w:p w14:paraId="389DB34D" w14:textId="77777777" w:rsidR="00F33EFC" w:rsidRDefault="00F33EFC" w:rsidP="00F33EFC">
      <w:pPr>
        <w:tabs>
          <w:tab w:val="left" w:pos="1240"/>
        </w:tabs>
        <w:spacing w:line="360" w:lineRule="auto"/>
        <w:ind w:firstLine="709"/>
        <w:jc w:val="both"/>
        <w:rPr>
          <w:rFonts w:ascii="Times New Roman" w:hAnsi="Times New Roman" w:cs="Times New Roman"/>
          <w:sz w:val="24"/>
          <w:szCs w:val="24"/>
        </w:rPr>
      </w:pPr>
      <w:r w:rsidRPr="00DC75AD">
        <w:rPr>
          <w:rFonts w:ascii="Times New Roman" w:hAnsi="Times New Roman" w:cs="Times New Roman"/>
          <w:sz w:val="24"/>
          <w:szCs w:val="24"/>
        </w:rPr>
        <w:t xml:space="preserve">Общественные пространства – это места концентрации жизненной энергии города и его лицо. </w:t>
      </w:r>
    </w:p>
    <w:p w14:paraId="14F461E6" w14:textId="77777777" w:rsidR="00F33EFC" w:rsidRDefault="00F33EFC" w:rsidP="00F33EFC">
      <w:pPr>
        <w:tabs>
          <w:tab w:val="left" w:pos="1240"/>
        </w:tabs>
        <w:spacing w:line="360" w:lineRule="auto"/>
        <w:ind w:firstLine="709"/>
        <w:jc w:val="both"/>
        <w:rPr>
          <w:rFonts w:ascii="Times New Roman" w:hAnsi="Times New Roman" w:cs="Times New Roman"/>
          <w:sz w:val="24"/>
          <w:szCs w:val="24"/>
        </w:rPr>
      </w:pPr>
      <w:r w:rsidRPr="00DC75AD">
        <w:rPr>
          <w:rFonts w:ascii="Times New Roman" w:hAnsi="Times New Roman" w:cs="Times New Roman"/>
          <w:sz w:val="24"/>
          <w:szCs w:val="24"/>
        </w:rPr>
        <w:t xml:space="preserve">Общественные пространства </w:t>
      </w:r>
      <w:r>
        <w:rPr>
          <w:rFonts w:ascii="Times New Roman" w:hAnsi="Times New Roman" w:cs="Times New Roman"/>
          <w:sz w:val="24"/>
          <w:szCs w:val="24"/>
        </w:rPr>
        <w:t>–</w:t>
      </w:r>
      <w:r w:rsidRPr="00DC75AD">
        <w:rPr>
          <w:rFonts w:ascii="Times New Roman" w:hAnsi="Times New Roman" w:cs="Times New Roman"/>
          <w:sz w:val="24"/>
          <w:szCs w:val="24"/>
        </w:rPr>
        <w:t xml:space="preserve"> это контекст социальной коммуникации и открытого публичного действия, условие формирования гражданского демократического общества</w:t>
      </w:r>
      <w:r>
        <w:rPr>
          <w:rFonts w:ascii="Times New Roman" w:hAnsi="Times New Roman" w:cs="Times New Roman"/>
          <w:sz w:val="24"/>
          <w:szCs w:val="24"/>
        </w:rPr>
        <w:t xml:space="preserve">» </w:t>
      </w:r>
      <w:r w:rsidRPr="00CB15DA">
        <w:rPr>
          <w:rFonts w:ascii="Times New Roman" w:hAnsi="Times New Roman" w:cs="Times New Roman"/>
          <w:sz w:val="24"/>
          <w:szCs w:val="24"/>
        </w:rPr>
        <w:t>[Ненько, 2020]</w:t>
      </w:r>
      <w:r w:rsidRPr="00DC75AD">
        <w:rPr>
          <w:rFonts w:ascii="Times New Roman" w:hAnsi="Times New Roman" w:cs="Times New Roman"/>
          <w:sz w:val="24"/>
          <w:szCs w:val="24"/>
        </w:rPr>
        <w:t xml:space="preserve">. </w:t>
      </w:r>
    </w:p>
    <w:p w14:paraId="7E5C6E9F" w14:textId="77777777" w:rsidR="00F33EFC" w:rsidRDefault="00F33EFC" w:rsidP="00F33EFC">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нашего исследования важнее всего определение общественных пространств, как контекста социальной коммуникации, так как мы рассматриваем их влияние на социальный капитал. </w:t>
      </w:r>
    </w:p>
    <w:p w14:paraId="3B0CC133" w14:textId="77777777" w:rsidR="00F33EFC" w:rsidRDefault="00F33EFC" w:rsidP="00F33EFC">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DC75AD">
        <w:rPr>
          <w:rFonts w:ascii="Times New Roman" w:hAnsi="Times New Roman" w:cs="Times New Roman"/>
          <w:sz w:val="24"/>
          <w:szCs w:val="24"/>
        </w:rPr>
        <w:t xml:space="preserve">общественных пространств </w:t>
      </w:r>
      <w:r>
        <w:rPr>
          <w:rFonts w:ascii="Times New Roman" w:hAnsi="Times New Roman" w:cs="Times New Roman"/>
          <w:sz w:val="24"/>
          <w:szCs w:val="24"/>
        </w:rPr>
        <w:t xml:space="preserve">– это очень важный фактор, позволяющий улучшить </w:t>
      </w:r>
      <w:r w:rsidRPr="00DC75AD">
        <w:rPr>
          <w:rFonts w:ascii="Times New Roman" w:hAnsi="Times New Roman" w:cs="Times New Roman"/>
          <w:sz w:val="24"/>
          <w:szCs w:val="24"/>
        </w:rPr>
        <w:t>здоровь</w:t>
      </w:r>
      <w:r>
        <w:rPr>
          <w:rFonts w:ascii="Times New Roman" w:hAnsi="Times New Roman" w:cs="Times New Roman"/>
          <w:sz w:val="24"/>
          <w:szCs w:val="24"/>
        </w:rPr>
        <w:t>е</w:t>
      </w:r>
      <w:r w:rsidRPr="00DC75AD">
        <w:rPr>
          <w:rFonts w:ascii="Times New Roman" w:hAnsi="Times New Roman" w:cs="Times New Roman"/>
          <w:sz w:val="24"/>
          <w:szCs w:val="24"/>
        </w:rPr>
        <w:t xml:space="preserve"> человека</w:t>
      </w:r>
      <w:r>
        <w:rPr>
          <w:rFonts w:ascii="Times New Roman" w:hAnsi="Times New Roman" w:cs="Times New Roman"/>
          <w:sz w:val="24"/>
          <w:szCs w:val="24"/>
        </w:rPr>
        <w:t xml:space="preserve">, как физическое, социальное, так и психическое, а также положительно влияющий на укрепление социальных связей в обществе, помимо очевидной роли в улучшении городской среды и благополучии города.  </w:t>
      </w:r>
    </w:p>
    <w:p w14:paraId="607751A1" w14:textId="01751EB8" w:rsidR="00F33EFC" w:rsidRPr="00DC75AD" w:rsidRDefault="00F33EFC" w:rsidP="00F33EFC">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Прежде чем рассматривать социальную составляющую в формировании общественных пространств, необходимо классифицировать данное понятие и выделить типы пространств</w:t>
      </w:r>
      <w:r>
        <w:rPr>
          <w:rFonts w:ascii="Times New Roman" w:hAnsi="Times New Roman" w:cs="Times New Roman"/>
          <w:sz w:val="24"/>
          <w:szCs w:val="24"/>
        </w:rPr>
        <w:t xml:space="preserve"> (таблица 3)</w:t>
      </w:r>
      <w:r>
        <w:rPr>
          <w:rFonts w:ascii="Times New Roman" w:hAnsi="Times New Roman" w:cs="Times New Roman"/>
          <w:sz w:val="24"/>
          <w:szCs w:val="24"/>
        </w:rPr>
        <w:t>, которые будут задействованы в нашем исследовании</w:t>
      </w:r>
      <w:r w:rsidR="00E13C11">
        <w:rPr>
          <w:rFonts w:ascii="Times New Roman" w:hAnsi="Times New Roman" w:cs="Times New Roman"/>
          <w:sz w:val="24"/>
          <w:szCs w:val="24"/>
        </w:rPr>
        <w:t>. К</w:t>
      </w:r>
      <w:r>
        <w:rPr>
          <w:rFonts w:ascii="Times New Roman" w:hAnsi="Times New Roman" w:cs="Times New Roman"/>
          <w:sz w:val="24"/>
          <w:szCs w:val="24"/>
        </w:rPr>
        <w:t xml:space="preserve"> одному из этих типов мы отнесем и любительские театры. </w:t>
      </w:r>
    </w:p>
    <w:p w14:paraId="486BA55F" w14:textId="653DB5CA" w:rsidR="00E051AF" w:rsidRDefault="00316444" w:rsidP="00316444">
      <w:pPr>
        <w:pStyle w:val="a"/>
        <w:jc w:val="center"/>
        <w:rPr>
          <w:lang w:eastAsia="en-US"/>
        </w:rPr>
      </w:pPr>
      <w:r>
        <w:rPr>
          <w:lang w:val="ru-RU" w:eastAsia="en-US"/>
        </w:rPr>
        <w:t xml:space="preserve">  </w:t>
      </w:r>
      <w:r w:rsidR="00E051AF" w:rsidRPr="00E051AF">
        <w:rPr>
          <w:lang w:eastAsia="en-US"/>
        </w:rPr>
        <w:t>Типы общественных пространств</w:t>
      </w:r>
    </w:p>
    <w:tbl>
      <w:tblPr>
        <w:tblStyle w:val="af"/>
        <w:tblW w:w="0" w:type="auto"/>
        <w:tblLook w:val="04A0" w:firstRow="1" w:lastRow="0" w:firstColumn="1" w:lastColumn="0" w:noHBand="0" w:noVBand="1"/>
      </w:tblPr>
      <w:tblGrid>
        <w:gridCol w:w="3190"/>
        <w:gridCol w:w="3190"/>
        <w:gridCol w:w="3191"/>
      </w:tblGrid>
      <w:tr w:rsidR="003E0F7B" w14:paraId="540541D9" w14:textId="77777777" w:rsidTr="00FE32E9">
        <w:tc>
          <w:tcPr>
            <w:tcW w:w="3190" w:type="dxa"/>
          </w:tcPr>
          <w:p w14:paraId="5BEE55C0" w14:textId="672E25D3"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Естественное пространство</w:t>
            </w:r>
          </w:p>
        </w:tc>
        <w:tc>
          <w:tcPr>
            <w:tcW w:w="3190" w:type="dxa"/>
          </w:tcPr>
          <w:p w14:paraId="082D4232" w14:textId="77777777" w:rsidR="003E0F7B" w:rsidRPr="00767E25"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 xml:space="preserve"> Территория, связанная с природными особенностями местности, в большинстве случаев находится в государственной собственности.</w:t>
            </w:r>
          </w:p>
          <w:p w14:paraId="4B512173" w14:textId="77777777" w:rsidR="003E0F7B" w:rsidRPr="00767E25" w:rsidRDefault="003E0F7B" w:rsidP="003E0F7B">
            <w:pPr>
              <w:tabs>
                <w:tab w:val="left" w:pos="1240"/>
              </w:tabs>
              <w:jc w:val="both"/>
              <w:rPr>
                <w:rFonts w:ascii="Times New Roman" w:eastAsiaTheme="minorHAnsi" w:hAnsi="Times New Roman" w:cs="Times New Roman"/>
                <w:sz w:val="24"/>
                <w:szCs w:val="24"/>
                <w:lang w:eastAsia="en-US"/>
              </w:rPr>
            </w:pPr>
          </w:p>
          <w:p w14:paraId="615C96EA" w14:textId="027D15D8" w:rsidR="003E0F7B"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Выполняет рекреационную и социальную функцию.</w:t>
            </w:r>
          </w:p>
        </w:tc>
        <w:tc>
          <w:tcPr>
            <w:tcW w:w="3191" w:type="dxa"/>
          </w:tcPr>
          <w:p w14:paraId="38168BFD" w14:textId="3C05039E" w:rsidR="003E0F7B"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Набережная, парк в лесной зоне</w:t>
            </w:r>
          </w:p>
        </w:tc>
      </w:tr>
      <w:tr w:rsidR="003E0F7B" w14:paraId="3EF0F505" w14:textId="77777777" w:rsidTr="00FE32E9">
        <w:tc>
          <w:tcPr>
            <w:tcW w:w="3190" w:type="dxa"/>
          </w:tcPr>
          <w:p w14:paraId="68BC12F9" w14:textId="2A091E55"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Городское пространство </w:t>
            </w:r>
          </w:p>
        </w:tc>
        <w:tc>
          <w:tcPr>
            <w:tcW w:w="3190" w:type="dxa"/>
          </w:tcPr>
          <w:p w14:paraId="0B959608" w14:textId="77777777" w:rsidR="003E0F7B" w:rsidRPr="003E0F7B"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 xml:space="preserve"> </w:t>
            </w:r>
            <w:r w:rsidRPr="003E0F7B">
              <w:rPr>
                <w:rFonts w:ascii="Times New Roman" w:eastAsiaTheme="minorHAnsi" w:hAnsi="Times New Roman" w:cs="Times New Roman"/>
                <w:sz w:val="24"/>
                <w:szCs w:val="24"/>
                <w:lang w:eastAsia="en-US"/>
              </w:rPr>
              <w:t>Традиционная форма пространства в городе, открытое и доступное для всех. Обеспечивает обширный вариант функций.</w:t>
            </w:r>
          </w:p>
          <w:p w14:paraId="04A9619D" w14:textId="77777777" w:rsidR="003E0F7B" w:rsidRPr="003E0F7B" w:rsidRDefault="003E0F7B" w:rsidP="003E0F7B">
            <w:pPr>
              <w:tabs>
                <w:tab w:val="left" w:pos="1240"/>
              </w:tabs>
              <w:jc w:val="both"/>
              <w:rPr>
                <w:rFonts w:ascii="Times New Roman" w:eastAsiaTheme="minorHAnsi" w:hAnsi="Times New Roman" w:cs="Times New Roman"/>
                <w:sz w:val="24"/>
                <w:szCs w:val="24"/>
                <w:lang w:eastAsia="en-US"/>
              </w:rPr>
            </w:pPr>
          </w:p>
          <w:p w14:paraId="1230BEF0" w14:textId="476CD4DE" w:rsidR="003E0F7B" w:rsidRDefault="003E0F7B" w:rsidP="003E0F7B">
            <w:pPr>
              <w:tabs>
                <w:tab w:val="left" w:pos="1240"/>
              </w:tabs>
              <w:jc w:val="both"/>
              <w:rPr>
                <w:rFonts w:ascii="Times New Roman" w:eastAsiaTheme="minorHAnsi" w:hAnsi="Times New Roman" w:cs="Times New Roman"/>
                <w:sz w:val="24"/>
                <w:szCs w:val="24"/>
                <w:lang w:eastAsia="en-US"/>
              </w:rPr>
            </w:pPr>
            <w:r w:rsidRPr="003E0F7B">
              <w:rPr>
                <w:rFonts w:ascii="Times New Roman" w:eastAsiaTheme="minorHAnsi" w:hAnsi="Times New Roman" w:cs="Times New Roman"/>
                <w:sz w:val="24"/>
                <w:szCs w:val="24"/>
                <w:lang w:eastAsia="en-US"/>
              </w:rPr>
              <w:t xml:space="preserve">Например, социальная функция, т.е. улица как место для общения и взаимодействия. </w:t>
            </w:r>
          </w:p>
        </w:tc>
        <w:tc>
          <w:tcPr>
            <w:tcW w:w="3191" w:type="dxa"/>
          </w:tcPr>
          <w:p w14:paraId="7319C6EA" w14:textId="352F367F" w:rsidR="003E0F7B" w:rsidRDefault="003E0F7B" w:rsidP="003E0F7B">
            <w:pPr>
              <w:tabs>
                <w:tab w:val="left" w:pos="1240"/>
              </w:tabs>
              <w:jc w:val="both"/>
              <w:rPr>
                <w:rFonts w:ascii="Times New Roman" w:eastAsiaTheme="minorHAnsi" w:hAnsi="Times New Roman" w:cs="Times New Roman"/>
                <w:sz w:val="24"/>
                <w:szCs w:val="24"/>
                <w:lang w:eastAsia="en-US"/>
              </w:rPr>
            </w:pPr>
            <w:r w:rsidRPr="003E0F7B">
              <w:rPr>
                <w:rFonts w:ascii="Times New Roman" w:eastAsiaTheme="minorHAnsi" w:hAnsi="Times New Roman" w:cs="Times New Roman"/>
                <w:sz w:val="24"/>
                <w:szCs w:val="24"/>
                <w:lang w:eastAsia="en-US"/>
              </w:rPr>
              <w:t>Улица, тротуар, площадь</w:t>
            </w:r>
          </w:p>
        </w:tc>
      </w:tr>
      <w:tr w:rsidR="003E0F7B" w14:paraId="095D49CF" w14:textId="77777777" w:rsidTr="00FE32E9">
        <w:tc>
          <w:tcPr>
            <w:tcW w:w="3190" w:type="dxa"/>
          </w:tcPr>
          <w:p w14:paraId="3CF49DF4" w14:textId="09454729"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Общественное открытое пространство</w:t>
            </w:r>
          </w:p>
        </w:tc>
        <w:tc>
          <w:tcPr>
            <w:tcW w:w="3190" w:type="dxa"/>
          </w:tcPr>
          <w:p w14:paraId="32175396" w14:textId="77777777" w:rsidR="003E0F7B" w:rsidRPr="00767E25"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 xml:space="preserve">Доступное и открытое для всех пространство, </w:t>
            </w:r>
            <w:r>
              <w:rPr>
                <w:rFonts w:ascii="Times New Roman" w:eastAsiaTheme="minorHAnsi" w:hAnsi="Times New Roman" w:cs="Times New Roman"/>
                <w:sz w:val="24"/>
                <w:szCs w:val="24"/>
                <w:lang w:eastAsia="en-US"/>
              </w:rPr>
              <w:t xml:space="preserve">которое </w:t>
            </w:r>
            <w:r w:rsidRPr="00767E25">
              <w:rPr>
                <w:rFonts w:ascii="Times New Roman" w:eastAsiaTheme="minorHAnsi" w:hAnsi="Times New Roman" w:cs="Times New Roman"/>
                <w:sz w:val="24"/>
                <w:szCs w:val="24"/>
                <w:lang w:eastAsia="en-US"/>
              </w:rPr>
              <w:t xml:space="preserve">находится в государственной собственности, </w:t>
            </w:r>
            <w:r>
              <w:rPr>
                <w:rFonts w:ascii="Times New Roman" w:eastAsiaTheme="minorHAnsi" w:hAnsi="Times New Roman" w:cs="Times New Roman"/>
                <w:sz w:val="24"/>
                <w:szCs w:val="24"/>
                <w:lang w:eastAsia="en-US"/>
              </w:rPr>
              <w:t xml:space="preserve">чаще всего это </w:t>
            </w:r>
            <w:r w:rsidRPr="00767E25">
              <w:rPr>
                <w:rFonts w:ascii="Times New Roman" w:eastAsiaTheme="minorHAnsi" w:hAnsi="Times New Roman" w:cs="Times New Roman"/>
                <w:sz w:val="24"/>
                <w:szCs w:val="24"/>
                <w:lang w:eastAsia="en-US"/>
              </w:rPr>
              <w:t>зеленая зона.</w:t>
            </w:r>
          </w:p>
          <w:p w14:paraId="43EE7F27" w14:textId="77777777" w:rsidR="003E0F7B" w:rsidRPr="00767E25" w:rsidRDefault="003E0F7B" w:rsidP="003E0F7B">
            <w:pPr>
              <w:tabs>
                <w:tab w:val="left" w:pos="1240"/>
              </w:tabs>
              <w:jc w:val="both"/>
              <w:rPr>
                <w:rFonts w:ascii="Times New Roman" w:eastAsiaTheme="minorHAnsi" w:hAnsi="Times New Roman" w:cs="Times New Roman"/>
                <w:sz w:val="24"/>
                <w:szCs w:val="24"/>
                <w:lang w:eastAsia="en-US"/>
              </w:rPr>
            </w:pPr>
          </w:p>
          <w:p w14:paraId="0F5C6B04" w14:textId="2F90E558" w:rsidR="003E0F7B"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Служит для активного (спорт, игры, ходьба) и пассивного (сидение, загорание, отдых, ожидание или место встречи)</w:t>
            </w:r>
            <w:r>
              <w:rPr>
                <w:rFonts w:ascii="Times New Roman" w:eastAsiaTheme="minorHAnsi" w:hAnsi="Times New Roman" w:cs="Times New Roman"/>
                <w:sz w:val="24"/>
                <w:szCs w:val="24"/>
                <w:lang w:eastAsia="en-US"/>
              </w:rPr>
              <w:t xml:space="preserve"> отдыха.</w:t>
            </w:r>
          </w:p>
        </w:tc>
        <w:tc>
          <w:tcPr>
            <w:tcW w:w="3191" w:type="dxa"/>
          </w:tcPr>
          <w:p w14:paraId="678235F8" w14:textId="3DC3DDFD" w:rsidR="003E0F7B" w:rsidRDefault="003E0F7B" w:rsidP="003E0F7B">
            <w:pPr>
              <w:tabs>
                <w:tab w:val="left" w:pos="1240"/>
              </w:tabs>
              <w:jc w:val="both"/>
              <w:rPr>
                <w:rFonts w:ascii="Times New Roman" w:eastAsiaTheme="minorHAnsi" w:hAnsi="Times New Roman" w:cs="Times New Roman"/>
                <w:sz w:val="24"/>
                <w:szCs w:val="24"/>
                <w:lang w:eastAsia="en-US"/>
              </w:rPr>
            </w:pPr>
            <w:r w:rsidRPr="00767E25">
              <w:rPr>
                <w:rFonts w:ascii="Times New Roman" w:eastAsiaTheme="minorHAnsi" w:hAnsi="Times New Roman" w:cs="Times New Roman"/>
                <w:sz w:val="24"/>
                <w:szCs w:val="24"/>
                <w:lang w:eastAsia="en-US"/>
              </w:rPr>
              <w:t>Парк, сквер, бульвар</w:t>
            </w:r>
          </w:p>
        </w:tc>
      </w:tr>
      <w:tr w:rsidR="003E0F7B" w14:paraId="786C6DCD" w14:textId="77777777" w:rsidTr="00FE32E9">
        <w:tc>
          <w:tcPr>
            <w:tcW w:w="3190" w:type="dxa"/>
          </w:tcPr>
          <w:p w14:paraId="5AE52E17" w14:textId="3BE4D388"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Публичное «частное» </w:t>
            </w:r>
            <w:r>
              <w:rPr>
                <w:rFonts w:ascii="Times New Roman" w:eastAsiaTheme="minorHAnsi" w:hAnsi="Times New Roman" w:cs="Times New Roman"/>
                <w:sz w:val="24"/>
                <w:szCs w:val="24"/>
                <w:lang w:eastAsia="en-US"/>
              </w:rPr>
              <w:lastRenderedPageBreak/>
              <w:t>пространство</w:t>
            </w:r>
          </w:p>
        </w:tc>
        <w:tc>
          <w:tcPr>
            <w:tcW w:w="3190" w:type="dxa"/>
          </w:tcPr>
          <w:p w14:paraId="59CBBB1C" w14:textId="77777777" w:rsidR="00316444" w:rsidRPr="00316444" w:rsidRDefault="00316444" w:rsidP="00316444">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lastRenderedPageBreak/>
              <w:t xml:space="preserve">Это пространство, которое </w:t>
            </w:r>
            <w:r w:rsidRPr="00316444">
              <w:rPr>
                <w:rFonts w:ascii="Times New Roman" w:eastAsiaTheme="minorHAnsi" w:hAnsi="Times New Roman" w:cs="Times New Roman"/>
                <w:sz w:val="24"/>
                <w:szCs w:val="24"/>
                <w:lang w:eastAsia="en-US"/>
              </w:rPr>
              <w:lastRenderedPageBreak/>
              <w:t>внешне выглядит публичным, но является частной собственностью. Оно доступно для посещения, но есть определенные ограничения.</w:t>
            </w:r>
          </w:p>
          <w:p w14:paraId="77D5F8D6" w14:textId="77777777" w:rsidR="00316444" w:rsidRPr="00316444" w:rsidRDefault="00316444" w:rsidP="00316444">
            <w:pPr>
              <w:tabs>
                <w:tab w:val="left" w:pos="1240"/>
              </w:tabs>
              <w:jc w:val="both"/>
              <w:rPr>
                <w:rFonts w:ascii="Times New Roman" w:eastAsiaTheme="minorHAnsi" w:hAnsi="Times New Roman" w:cs="Times New Roman"/>
                <w:sz w:val="24"/>
                <w:szCs w:val="24"/>
                <w:lang w:eastAsia="en-US"/>
              </w:rPr>
            </w:pPr>
          </w:p>
          <w:p w14:paraId="66B81783" w14:textId="77777777" w:rsidR="00316444" w:rsidRPr="00316444" w:rsidRDefault="00316444" w:rsidP="00316444">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Это может быть частный выставочный зал или галерея, но которые бесплатно открыты для посещения. Кроме того, к этой категории относятся духовные и религиозные объекты, которые находятся в частной собственности.</w:t>
            </w:r>
          </w:p>
          <w:p w14:paraId="3F6ADA7A" w14:textId="77777777" w:rsidR="00316444" w:rsidRPr="00316444" w:rsidRDefault="00316444" w:rsidP="00316444">
            <w:pPr>
              <w:tabs>
                <w:tab w:val="left" w:pos="1240"/>
              </w:tabs>
              <w:jc w:val="both"/>
              <w:rPr>
                <w:rFonts w:ascii="Times New Roman" w:eastAsiaTheme="minorHAnsi" w:hAnsi="Times New Roman" w:cs="Times New Roman"/>
                <w:sz w:val="24"/>
                <w:szCs w:val="24"/>
                <w:lang w:eastAsia="en-US"/>
              </w:rPr>
            </w:pPr>
          </w:p>
          <w:p w14:paraId="2526026C" w14:textId="55A7986E" w:rsidR="003E0F7B" w:rsidRDefault="00316444" w:rsidP="00316444">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 xml:space="preserve">Выполняет познавательную, социальную и рекреационную функцию. </w:t>
            </w:r>
          </w:p>
        </w:tc>
        <w:tc>
          <w:tcPr>
            <w:tcW w:w="3191" w:type="dxa"/>
          </w:tcPr>
          <w:p w14:paraId="3E37A973" w14:textId="198F9AFD" w:rsidR="003E0F7B" w:rsidRDefault="00316444" w:rsidP="003E0F7B">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lastRenderedPageBreak/>
              <w:t xml:space="preserve">Культурные, религиозные </w:t>
            </w:r>
            <w:r w:rsidRPr="00316444">
              <w:rPr>
                <w:rFonts w:ascii="Times New Roman" w:eastAsiaTheme="minorHAnsi" w:hAnsi="Times New Roman" w:cs="Times New Roman"/>
                <w:sz w:val="24"/>
                <w:szCs w:val="24"/>
                <w:lang w:eastAsia="en-US"/>
              </w:rPr>
              <w:lastRenderedPageBreak/>
              <w:t>объекты, а также разные формы частного "публичного" пространства (Например, «Новая Голландия» в Санкт-Петербурге)</w:t>
            </w:r>
          </w:p>
        </w:tc>
      </w:tr>
      <w:tr w:rsidR="003E0F7B" w14:paraId="09D3695B" w14:textId="77777777" w:rsidTr="00FE32E9">
        <w:tc>
          <w:tcPr>
            <w:tcW w:w="3190" w:type="dxa"/>
          </w:tcPr>
          <w:p w14:paraId="72BD472F" w14:textId="3A6C8EB0"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Торговое пространство</w:t>
            </w:r>
          </w:p>
        </w:tc>
        <w:tc>
          <w:tcPr>
            <w:tcW w:w="3190" w:type="dxa"/>
          </w:tcPr>
          <w:p w14:paraId="6260BDB3" w14:textId="5819D979" w:rsidR="003E0F7B" w:rsidRDefault="00316444" w:rsidP="00316444">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Территория находится в частной собственности, но общедоступна для коммерческой или развлекательной деятельности.</w:t>
            </w:r>
          </w:p>
        </w:tc>
        <w:tc>
          <w:tcPr>
            <w:tcW w:w="3191" w:type="dxa"/>
          </w:tcPr>
          <w:p w14:paraId="345A5DF6" w14:textId="68C7E7F0" w:rsidR="003E0F7B" w:rsidRDefault="00316444" w:rsidP="003E0F7B">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Магазин, рынок, торговый центр</w:t>
            </w:r>
          </w:p>
        </w:tc>
      </w:tr>
      <w:tr w:rsidR="003E0F7B" w14:paraId="7214B56C" w14:textId="77777777" w:rsidTr="00FE32E9">
        <w:tc>
          <w:tcPr>
            <w:tcW w:w="3190" w:type="dxa"/>
          </w:tcPr>
          <w:p w14:paraId="0E7D8A60" w14:textId="4EC1AC0D"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«Третье место»</w:t>
            </w:r>
          </w:p>
        </w:tc>
        <w:tc>
          <w:tcPr>
            <w:tcW w:w="3190" w:type="dxa"/>
          </w:tcPr>
          <w:p w14:paraId="01322ED7" w14:textId="036154B3" w:rsidR="003E0F7B" w:rsidRDefault="00316444" w:rsidP="00316444">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 xml:space="preserve">Такое пространство относится к </w:t>
            </w:r>
            <w:proofErr w:type="spellStart"/>
            <w:r w:rsidRPr="00316444">
              <w:rPr>
                <w:rFonts w:ascii="Times New Roman" w:eastAsiaTheme="minorHAnsi" w:hAnsi="Times New Roman" w:cs="Times New Roman"/>
                <w:sz w:val="24"/>
                <w:szCs w:val="24"/>
                <w:lang w:eastAsia="en-US"/>
              </w:rPr>
              <w:t>полупубличным</w:t>
            </w:r>
            <w:proofErr w:type="spellEnd"/>
            <w:r w:rsidRPr="00316444">
              <w:rPr>
                <w:rFonts w:ascii="Times New Roman" w:eastAsiaTheme="minorHAnsi" w:hAnsi="Times New Roman" w:cs="Times New Roman"/>
                <w:sz w:val="24"/>
                <w:szCs w:val="24"/>
                <w:lang w:eastAsia="en-US"/>
              </w:rPr>
              <w:t>, т.е. это комбинация частного и общественного места. В основном выполняет социальную и рекреационную функцию.</w:t>
            </w:r>
          </w:p>
        </w:tc>
        <w:tc>
          <w:tcPr>
            <w:tcW w:w="3191" w:type="dxa"/>
          </w:tcPr>
          <w:p w14:paraId="7D3B96CA" w14:textId="6D75C6B8" w:rsidR="003E0F7B" w:rsidRDefault="00316444" w:rsidP="003E0F7B">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Кафе, ресторан, бар, библиотека, кинотеатр, музей, антикафе</w:t>
            </w:r>
            <w:r w:rsidR="00E24A61">
              <w:rPr>
                <w:rFonts w:ascii="Times New Roman" w:eastAsiaTheme="minorHAnsi" w:hAnsi="Times New Roman" w:cs="Times New Roman"/>
                <w:sz w:val="24"/>
                <w:szCs w:val="24"/>
                <w:lang w:eastAsia="en-US"/>
              </w:rPr>
              <w:t xml:space="preserve">, </w:t>
            </w:r>
            <w:r w:rsidR="00E24A61">
              <w:rPr>
                <w:rFonts w:ascii="Times New Roman" w:eastAsiaTheme="minorHAnsi" w:hAnsi="Times New Roman" w:cs="Times New Roman"/>
                <w:sz w:val="24"/>
                <w:szCs w:val="24"/>
                <w:lang w:eastAsia="en-US"/>
              </w:rPr>
              <w:t>любительские театры</w:t>
            </w:r>
          </w:p>
        </w:tc>
      </w:tr>
      <w:tr w:rsidR="003E0F7B" w14:paraId="7128FE88" w14:textId="77777777" w:rsidTr="00FE32E9">
        <w:tc>
          <w:tcPr>
            <w:tcW w:w="3190" w:type="dxa"/>
          </w:tcPr>
          <w:p w14:paraId="1F80E726" w14:textId="20BF1FB5" w:rsidR="003E0F7B" w:rsidRDefault="003E0F7B" w:rsidP="003E0F7B">
            <w:pPr>
              <w:tabs>
                <w:tab w:val="left" w:pos="1240"/>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Специализированные общественные пространства </w:t>
            </w:r>
          </w:p>
        </w:tc>
        <w:tc>
          <w:tcPr>
            <w:tcW w:w="3190" w:type="dxa"/>
          </w:tcPr>
          <w:p w14:paraId="2F305A79" w14:textId="5786364A" w:rsidR="003E0F7B" w:rsidRDefault="00316444" w:rsidP="003E0F7B">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 xml:space="preserve">Места для определённых категорий граждан, на основе какого-то признака: по возрасту или по типу активности. </w:t>
            </w:r>
          </w:p>
        </w:tc>
        <w:tc>
          <w:tcPr>
            <w:tcW w:w="3191" w:type="dxa"/>
          </w:tcPr>
          <w:p w14:paraId="6D0B9A3D" w14:textId="3C93ED87" w:rsidR="003E0F7B" w:rsidRDefault="00316444" w:rsidP="003E0F7B">
            <w:pPr>
              <w:tabs>
                <w:tab w:val="left" w:pos="1240"/>
              </w:tabs>
              <w:jc w:val="both"/>
              <w:rPr>
                <w:rFonts w:ascii="Times New Roman" w:eastAsiaTheme="minorHAnsi" w:hAnsi="Times New Roman" w:cs="Times New Roman"/>
                <w:sz w:val="24"/>
                <w:szCs w:val="24"/>
                <w:lang w:eastAsia="en-US"/>
              </w:rPr>
            </w:pPr>
            <w:r w:rsidRPr="00316444">
              <w:rPr>
                <w:rFonts w:ascii="Times New Roman" w:eastAsiaTheme="minorHAnsi" w:hAnsi="Times New Roman" w:cs="Times New Roman"/>
                <w:sz w:val="24"/>
                <w:szCs w:val="24"/>
                <w:lang w:eastAsia="en-US"/>
              </w:rPr>
              <w:t>Детская площадка, спортивная площадка, скейтпарк</w:t>
            </w:r>
            <w:r>
              <w:rPr>
                <w:rFonts w:ascii="Times New Roman" w:eastAsiaTheme="minorHAnsi" w:hAnsi="Times New Roman" w:cs="Times New Roman"/>
                <w:sz w:val="24"/>
                <w:szCs w:val="24"/>
                <w:lang w:eastAsia="en-US"/>
              </w:rPr>
              <w:t xml:space="preserve">, </w:t>
            </w:r>
          </w:p>
        </w:tc>
      </w:tr>
    </w:tbl>
    <w:p w14:paraId="00303EB0" w14:textId="77777777" w:rsidR="00C3656B" w:rsidRDefault="00C3656B" w:rsidP="00E051AF">
      <w:pPr>
        <w:tabs>
          <w:tab w:val="left" w:pos="1240"/>
        </w:tabs>
        <w:spacing w:line="360" w:lineRule="auto"/>
        <w:ind w:firstLine="709"/>
        <w:jc w:val="both"/>
        <w:rPr>
          <w:rFonts w:ascii="Times New Roman" w:eastAsiaTheme="minorHAnsi" w:hAnsi="Times New Roman" w:cs="Times New Roman"/>
          <w:sz w:val="24"/>
          <w:szCs w:val="24"/>
          <w:lang w:eastAsia="en-US"/>
        </w:rPr>
      </w:pPr>
    </w:p>
    <w:p w14:paraId="389F0BFC" w14:textId="489B84EF" w:rsidR="009E7F8F" w:rsidRPr="009E7F8F" w:rsidRDefault="00316444" w:rsidP="00E051AF">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Источник: </w:t>
      </w:r>
      <w:r w:rsidR="00C3656B" w:rsidRPr="009E7F8F">
        <w:rPr>
          <w:rFonts w:ascii="Times New Roman" w:eastAsiaTheme="minorHAnsi" w:hAnsi="Times New Roman" w:cs="Times New Roman"/>
          <w:sz w:val="24"/>
          <w:szCs w:val="24"/>
          <w:lang w:eastAsia="en-US"/>
        </w:rPr>
        <w:t>[</w:t>
      </w:r>
      <w:r w:rsidR="00C3656B">
        <w:rPr>
          <w:rFonts w:ascii="Times New Roman" w:eastAsiaTheme="minorHAnsi" w:hAnsi="Times New Roman" w:cs="Times New Roman"/>
          <w:sz w:val="24"/>
          <w:szCs w:val="24"/>
          <w:lang w:val="en-US" w:eastAsia="en-US"/>
        </w:rPr>
        <w:t>Carmona</w:t>
      </w:r>
      <w:r w:rsidR="00C3656B" w:rsidRPr="009E7F8F">
        <w:rPr>
          <w:rFonts w:ascii="Times New Roman" w:eastAsiaTheme="minorHAnsi" w:hAnsi="Times New Roman" w:cs="Times New Roman"/>
          <w:sz w:val="24"/>
          <w:szCs w:val="24"/>
          <w:lang w:eastAsia="en-US"/>
        </w:rPr>
        <w:t>, 2010]</w:t>
      </w:r>
      <w:r w:rsidR="009E7F8F">
        <w:rPr>
          <w:rFonts w:ascii="Times New Roman" w:eastAsiaTheme="minorHAnsi" w:hAnsi="Times New Roman" w:cs="Times New Roman"/>
          <w:sz w:val="24"/>
          <w:szCs w:val="24"/>
          <w:lang w:eastAsia="en-US"/>
        </w:rPr>
        <w:t>.</w:t>
      </w:r>
    </w:p>
    <w:p w14:paraId="42147372" w14:textId="77777777" w:rsidR="00120F38" w:rsidRDefault="00120F38" w:rsidP="00120F38">
      <w:pPr>
        <w:tabs>
          <w:tab w:val="left" w:pos="1240"/>
        </w:tabs>
        <w:spacing w:line="360" w:lineRule="auto"/>
        <w:ind w:firstLine="709"/>
        <w:jc w:val="both"/>
        <w:rPr>
          <w:rFonts w:ascii="Times New Roman" w:hAnsi="Times New Roman" w:cs="Times New Roman"/>
          <w:sz w:val="24"/>
          <w:szCs w:val="24"/>
        </w:rPr>
      </w:pPr>
    </w:p>
    <w:p w14:paraId="35DB9969" w14:textId="4942A72F" w:rsidR="00120F38" w:rsidRPr="00D953E8" w:rsidRDefault="00120F38" w:rsidP="00120F38">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мы отнесли любительские театры к типу общественных пространств, который называется «третье место». Рэй Ольденбург в своей книге называет таким местом городские общественные пространства, которые не только воспроизводят свой функционал, в том числе коммуникационный, но и формируют новые типы идентификации человека. В целом такие общественные пространства играют важную роль </w:t>
      </w:r>
      <w:r>
        <w:rPr>
          <w:rFonts w:ascii="Times New Roman" w:hAnsi="Times New Roman" w:cs="Times New Roman"/>
          <w:sz w:val="24"/>
          <w:szCs w:val="24"/>
        </w:rPr>
        <w:lastRenderedPageBreak/>
        <w:t>в жизни человека, так как он проводит там большую часть времени, помимо работы и дома</w:t>
      </w:r>
      <w:r w:rsidR="00D953E8" w:rsidRPr="00D953E8">
        <w:rPr>
          <w:rFonts w:ascii="Times New Roman" w:hAnsi="Times New Roman" w:cs="Times New Roman"/>
          <w:sz w:val="24"/>
          <w:szCs w:val="24"/>
        </w:rPr>
        <w:t xml:space="preserve"> [</w:t>
      </w:r>
      <w:r w:rsidR="00D953E8" w:rsidRPr="004F6D86">
        <w:rPr>
          <w:rFonts w:ascii="Times New Roman" w:hAnsi="Times New Roman" w:cs="Times New Roman"/>
          <w:sz w:val="24"/>
          <w:szCs w:val="24"/>
        </w:rPr>
        <w:t>Ольденбург</w:t>
      </w:r>
      <w:r w:rsidR="00D953E8" w:rsidRPr="00D953E8">
        <w:rPr>
          <w:rFonts w:ascii="Times New Roman" w:hAnsi="Times New Roman" w:cs="Times New Roman"/>
          <w:sz w:val="24"/>
          <w:szCs w:val="24"/>
        </w:rPr>
        <w:t>, 2014].</w:t>
      </w:r>
    </w:p>
    <w:p w14:paraId="40C7EB2F" w14:textId="5A553AC0" w:rsidR="00281034" w:rsidRDefault="00120F38" w:rsidP="00427511">
      <w:pPr>
        <w:tabs>
          <w:tab w:val="left" w:pos="1240"/>
        </w:tabs>
        <w:spacing w:line="360" w:lineRule="auto"/>
        <w:ind w:firstLine="709"/>
        <w:jc w:val="both"/>
        <w:rPr>
          <w:rFonts w:ascii="Times New Roman" w:hAnsi="Times New Roman" w:cs="Times New Roman"/>
          <w:sz w:val="24"/>
          <w:szCs w:val="24"/>
        </w:rPr>
      </w:pPr>
      <w:r w:rsidRPr="00D9436B">
        <w:rPr>
          <w:rFonts w:ascii="Times New Roman" w:hAnsi="Times New Roman" w:cs="Times New Roman"/>
          <w:sz w:val="24"/>
          <w:szCs w:val="24"/>
        </w:rPr>
        <w:t xml:space="preserve">Третье место содействует прежде всего творческому взаимодействию людей, развитию человека, как личности, но еще и играет роль в становлении гражданского общества, объединяя в себе, как зону для отдыха, так и для работы, и для общения. Во многих исследованиях «третье место» используется как синоним публичному пространству, но для нас это будет некая отдельная категория, куда как раз и входит любительский театр. </w:t>
      </w:r>
    </w:p>
    <w:p w14:paraId="12BBCEF7" w14:textId="60443C51" w:rsidR="005F4B3D" w:rsidRDefault="005F4B3D" w:rsidP="005F4B3D">
      <w:pPr>
        <w:tabs>
          <w:tab w:val="left" w:pos="1240"/>
        </w:tabs>
        <w:spacing w:line="360" w:lineRule="auto"/>
        <w:ind w:firstLine="709"/>
        <w:jc w:val="both"/>
        <w:rPr>
          <w:rFonts w:ascii="Times New Roman" w:hAnsi="Times New Roman" w:cs="Times New Roman"/>
          <w:sz w:val="24"/>
          <w:szCs w:val="24"/>
        </w:rPr>
      </w:pPr>
      <w:r w:rsidRPr="005F4B3D">
        <w:rPr>
          <w:rFonts w:ascii="Times New Roman" w:hAnsi="Times New Roman" w:cs="Times New Roman"/>
          <w:sz w:val="24"/>
          <w:szCs w:val="24"/>
        </w:rPr>
        <w:t>Исторические и экономические процессы, происходящие в обществе,</w:t>
      </w:r>
      <w:r>
        <w:rPr>
          <w:rFonts w:ascii="Times New Roman" w:hAnsi="Times New Roman" w:cs="Times New Roman"/>
          <w:sz w:val="24"/>
          <w:szCs w:val="24"/>
        </w:rPr>
        <w:t xml:space="preserve"> </w:t>
      </w:r>
      <w:r w:rsidRPr="005F4B3D">
        <w:rPr>
          <w:rFonts w:ascii="Times New Roman" w:hAnsi="Times New Roman" w:cs="Times New Roman"/>
          <w:sz w:val="24"/>
          <w:szCs w:val="24"/>
        </w:rPr>
        <w:t xml:space="preserve">могут воздействовать на функционал </w:t>
      </w:r>
      <w:r>
        <w:rPr>
          <w:rFonts w:ascii="Times New Roman" w:hAnsi="Times New Roman" w:cs="Times New Roman"/>
          <w:sz w:val="24"/>
          <w:szCs w:val="24"/>
        </w:rPr>
        <w:t xml:space="preserve">общественных </w:t>
      </w:r>
      <w:r w:rsidRPr="005F4B3D">
        <w:rPr>
          <w:rFonts w:ascii="Times New Roman" w:hAnsi="Times New Roman" w:cs="Times New Roman"/>
          <w:sz w:val="24"/>
          <w:szCs w:val="24"/>
        </w:rPr>
        <w:t>пространств,</w:t>
      </w:r>
      <w:r>
        <w:rPr>
          <w:rFonts w:ascii="Times New Roman" w:hAnsi="Times New Roman" w:cs="Times New Roman"/>
          <w:sz w:val="24"/>
          <w:szCs w:val="24"/>
        </w:rPr>
        <w:t xml:space="preserve"> так, например, из-за пандемии закрылось большое количество спортзалов, кафе и ресторанов и других типов пространств, где до случившегося была постоянная социальная активность</w:t>
      </w:r>
      <w:r w:rsidR="00CB05DF">
        <w:rPr>
          <w:rFonts w:ascii="Times New Roman" w:hAnsi="Times New Roman" w:cs="Times New Roman"/>
          <w:sz w:val="24"/>
          <w:szCs w:val="24"/>
        </w:rPr>
        <w:t xml:space="preserve">. По этой причине очень </w:t>
      </w:r>
      <w:r w:rsidRPr="005F4B3D">
        <w:rPr>
          <w:rFonts w:ascii="Times New Roman" w:hAnsi="Times New Roman" w:cs="Times New Roman"/>
          <w:sz w:val="24"/>
          <w:szCs w:val="24"/>
        </w:rPr>
        <w:t xml:space="preserve">важно развивать общественные пространства, </w:t>
      </w:r>
      <w:r w:rsidR="00CB05DF">
        <w:rPr>
          <w:rFonts w:ascii="Times New Roman" w:hAnsi="Times New Roman" w:cs="Times New Roman"/>
          <w:sz w:val="24"/>
          <w:szCs w:val="24"/>
        </w:rPr>
        <w:t xml:space="preserve">особенно те, </w:t>
      </w:r>
      <w:r w:rsidRPr="005F4B3D">
        <w:rPr>
          <w:rFonts w:ascii="Times New Roman" w:hAnsi="Times New Roman" w:cs="Times New Roman"/>
          <w:sz w:val="24"/>
          <w:szCs w:val="24"/>
        </w:rPr>
        <w:t>которые</w:t>
      </w:r>
      <w:r>
        <w:rPr>
          <w:rFonts w:ascii="Times New Roman" w:hAnsi="Times New Roman" w:cs="Times New Roman"/>
          <w:sz w:val="24"/>
          <w:szCs w:val="24"/>
        </w:rPr>
        <w:t xml:space="preserve"> </w:t>
      </w:r>
      <w:r w:rsidRPr="005F4B3D">
        <w:rPr>
          <w:rFonts w:ascii="Times New Roman" w:hAnsi="Times New Roman" w:cs="Times New Roman"/>
          <w:sz w:val="24"/>
          <w:szCs w:val="24"/>
        </w:rPr>
        <w:t>нейтрализуют различия между людьми, идентифицируют их, формируя</w:t>
      </w:r>
      <w:r w:rsidR="00CB05DF">
        <w:rPr>
          <w:rFonts w:ascii="Times New Roman" w:hAnsi="Times New Roman" w:cs="Times New Roman"/>
          <w:sz w:val="24"/>
          <w:szCs w:val="24"/>
        </w:rPr>
        <w:t xml:space="preserve"> </w:t>
      </w:r>
      <w:r w:rsidRPr="005F4B3D">
        <w:rPr>
          <w:rFonts w:ascii="Times New Roman" w:hAnsi="Times New Roman" w:cs="Times New Roman"/>
          <w:sz w:val="24"/>
          <w:szCs w:val="24"/>
        </w:rPr>
        <w:t xml:space="preserve">привлекательную </w:t>
      </w:r>
      <w:r w:rsidR="00CB05DF">
        <w:rPr>
          <w:rFonts w:ascii="Times New Roman" w:hAnsi="Times New Roman" w:cs="Times New Roman"/>
          <w:sz w:val="24"/>
          <w:szCs w:val="24"/>
        </w:rPr>
        <w:t>среду для</w:t>
      </w:r>
      <w:r w:rsidRPr="005F4B3D">
        <w:rPr>
          <w:rFonts w:ascii="Times New Roman" w:hAnsi="Times New Roman" w:cs="Times New Roman"/>
          <w:sz w:val="24"/>
          <w:szCs w:val="24"/>
        </w:rPr>
        <w:t xml:space="preserve"> местного и бизнес-сообщества</w:t>
      </w:r>
      <w:r w:rsidR="00CB05DF">
        <w:rPr>
          <w:rFonts w:ascii="Times New Roman" w:hAnsi="Times New Roman" w:cs="Times New Roman"/>
          <w:sz w:val="24"/>
          <w:szCs w:val="24"/>
        </w:rPr>
        <w:t xml:space="preserve"> </w:t>
      </w:r>
      <w:r w:rsidR="00CB05DF" w:rsidRPr="00CB05DF">
        <w:rPr>
          <w:rFonts w:ascii="Times New Roman" w:hAnsi="Times New Roman" w:cs="Times New Roman"/>
          <w:sz w:val="24"/>
          <w:szCs w:val="24"/>
        </w:rPr>
        <w:t>[</w:t>
      </w:r>
      <w:r w:rsidR="00CB05DF">
        <w:rPr>
          <w:rFonts w:ascii="Times New Roman" w:hAnsi="Times New Roman" w:cs="Times New Roman"/>
          <w:sz w:val="24"/>
          <w:szCs w:val="24"/>
        </w:rPr>
        <w:t>Степанченко, 2019</w:t>
      </w:r>
      <w:r w:rsidR="00CB05DF" w:rsidRPr="00CB05DF">
        <w:rPr>
          <w:rFonts w:ascii="Times New Roman" w:hAnsi="Times New Roman" w:cs="Times New Roman"/>
          <w:sz w:val="24"/>
          <w:szCs w:val="24"/>
        </w:rPr>
        <w:t>]</w:t>
      </w:r>
      <w:r w:rsidRPr="005F4B3D">
        <w:rPr>
          <w:rFonts w:ascii="Times New Roman" w:hAnsi="Times New Roman" w:cs="Times New Roman"/>
          <w:sz w:val="24"/>
          <w:szCs w:val="24"/>
        </w:rPr>
        <w:t>.</w:t>
      </w:r>
    </w:p>
    <w:p w14:paraId="79ABD233" w14:textId="77EB6B68" w:rsidR="00D953E8" w:rsidRPr="00D953E8" w:rsidRDefault="00D953E8" w:rsidP="00427511">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 последнее время общественные пространства начали восприниматься не просто, как место проведения досуга, а как место, в котором люди формируют социальные связи и формируют себя, как личность даже в какой-то мере творческую. Далее мы рассмотрим, чем любительские театры так выделяются среди общественных пространств, чем отличаются от профессиональных театров и каким образом могут повлиять на развитие социа</w:t>
      </w:r>
      <w:r w:rsidR="005F4B3D">
        <w:rPr>
          <w:rFonts w:ascii="Times New Roman" w:hAnsi="Times New Roman" w:cs="Times New Roman"/>
          <w:sz w:val="24"/>
          <w:szCs w:val="24"/>
        </w:rPr>
        <w:t xml:space="preserve">льного капитала. </w:t>
      </w:r>
    </w:p>
    <w:p w14:paraId="3AC984FD" w14:textId="77777777" w:rsidR="00076550" w:rsidRDefault="00076550" w:rsidP="00F34530">
      <w:pPr>
        <w:tabs>
          <w:tab w:val="left" w:pos="1240"/>
        </w:tabs>
        <w:spacing w:line="360" w:lineRule="auto"/>
        <w:ind w:firstLine="709"/>
        <w:jc w:val="both"/>
        <w:rPr>
          <w:rFonts w:ascii="Times New Roman" w:eastAsiaTheme="minorHAnsi" w:hAnsi="Times New Roman" w:cs="Times New Roman"/>
          <w:sz w:val="24"/>
          <w:szCs w:val="24"/>
          <w:lang w:eastAsia="en-US"/>
        </w:rPr>
      </w:pPr>
    </w:p>
    <w:p w14:paraId="27901607" w14:textId="7793BD07" w:rsidR="00445E9F" w:rsidRDefault="00281034" w:rsidP="00076550">
      <w:pPr>
        <w:pStyle w:val="2"/>
        <w:numPr>
          <w:ilvl w:val="1"/>
          <w:numId w:val="21"/>
        </w:numPr>
        <w:spacing w:line="360" w:lineRule="auto"/>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 </w:t>
      </w:r>
      <w:bookmarkStart w:id="17" w:name="_Toc104843920"/>
      <w:r w:rsidR="00076550">
        <w:rPr>
          <w:rFonts w:ascii="Times New Roman" w:eastAsiaTheme="minorHAnsi" w:hAnsi="Times New Roman" w:cs="Times New Roman"/>
          <w:b/>
          <w:bCs/>
          <w:color w:val="auto"/>
          <w:sz w:val="28"/>
          <w:szCs w:val="28"/>
          <w:lang w:eastAsia="en-US"/>
        </w:rPr>
        <w:t>Любительские театры</w:t>
      </w:r>
      <w:bookmarkEnd w:id="17"/>
      <w:r w:rsidR="00076550">
        <w:rPr>
          <w:rFonts w:ascii="Times New Roman" w:eastAsiaTheme="minorHAnsi" w:hAnsi="Times New Roman" w:cs="Times New Roman"/>
          <w:b/>
          <w:bCs/>
          <w:color w:val="auto"/>
          <w:sz w:val="28"/>
          <w:szCs w:val="28"/>
          <w:lang w:eastAsia="en-US"/>
        </w:rPr>
        <w:t xml:space="preserve"> </w:t>
      </w:r>
    </w:p>
    <w:p w14:paraId="43F6D782" w14:textId="347ECAC5" w:rsidR="00427511" w:rsidRPr="00427511" w:rsidRDefault="00C71845" w:rsidP="00427511">
      <w:pPr>
        <w:rPr>
          <w:lang w:eastAsia="en-US"/>
        </w:rPr>
      </w:pPr>
      <w:r>
        <w:rPr>
          <w:lang w:eastAsia="en-US"/>
        </w:rPr>
        <w:t xml:space="preserve"> </w:t>
      </w:r>
    </w:p>
    <w:p w14:paraId="65013EE4" w14:textId="235DBF34" w:rsidR="00F6372C" w:rsidRDefault="00F6372C" w:rsidP="00F6372C">
      <w:pPr>
        <w:tabs>
          <w:tab w:val="left" w:pos="1240"/>
        </w:tabs>
        <w:spacing w:line="360" w:lineRule="auto"/>
        <w:ind w:firstLine="709"/>
        <w:jc w:val="both"/>
        <w:rPr>
          <w:rFonts w:ascii="Times New Roman" w:eastAsiaTheme="minorHAnsi" w:hAnsi="Times New Roman" w:cs="Times New Roman"/>
          <w:sz w:val="24"/>
          <w:szCs w:val="24"/>
          <w:lang w:eastAsia="en-US"/>
        </w:rPr>
      </w:pPr>
      <w:r w:rsidRPr="00F6372C">
        <w:rPr>
          <w:rFonts w:ascii="Times New Roman" w:eastAsiaTheme="minorHAnsi" w:hAnsi="Times New Roman" w:cs="Times New Roman"/>
          <w:sz w:val="24"/>
          <w:szCs w:val="24"/>
          <w:lang w:eastAsia="en-US"/>
        </w:rPr>
        <w:t xml:space="preserve">В данном разделе </w:t>
      </w:r>
      <w:r w:rsidR="00741EAA">
        <w:rPr>
          <w:rFonts w:ascii="Times New Roman" w:eastAsiaTheme="minorHAnsi" w:hAnsi="Times New Roman" w:cs="Times New Roman"/>
          <w:sz w:val="24"/>
          <w:szCs w:val="24"/>
          <w:lang w:eastAsia="en-US"/>
        </w:rPr>
        <w:t xml:space="preserve">остановимся </w:t>
      </w:r>
      <w:r w:rsidRPr="00F6372C">
        <w:rPr>
          <w:rFonts w:ascii="Times New Roman" w:eastAsiaTheme="minorHAnsi" w:hAnsi="Times New Roman" w:cs="Times New Roman"/>
          <w:sz w:val="24"/>
          <w:szCs w:val="24"/>
          <w:lang w:eastAsia="en-US"/>
        </w:rPr>
        <w:t xml:space="preserve">на определении любительский театра, а также разберемся, как </w:t>
      </w:r>
      <w:r w:rsidR="00543B26">
        <w:rPr>
          <w:rFonts w:ascii="Times New Roman" w:eastAsiaTheme="minorHAnsi" w:hAnsi="Times New Roman" w:cs="Times New Roman"/>
          <w:sz w:val="24"/>
          <w:szCs w:val="24"/>
          <w:lang w:eastAsia="en-US"/>
        </w:rPr>
        <w:t xml:space="preserve">любительский </w:t>
      </w:r>
      <w:r w:rsidRPr="00F6372C">
        <w:rPr>
          <w:rFonts w:ascii="Times New Roman" w:eastAsiaTheme="minorHAnsi" w:hAnsi="Times New Roman" w:cs="Times New Roman"/>
          <w:sz w:val="24"/>
          <w:szCs w:val="24"/>
          <w:lang w:eastAsia="en-US"/>
        </w:rPr>
        <w:t xml:space="preserve">театр </w:t>
      </w:r>
      <w:r w:rsidR="00427511">
        <w:rPr>
          <w:rFonts w:ascii="Times New Roman" w:eastAsiaTheme="minorHAnsi" w:hAnsi="Times New Roman" w:cs="Times New Roman"/>
          <w:sz w:val="24"/>
          <w:szCs w:val="24"/>
          <w:lang w:eastAsia="en-US"/>
        </w:rPr>
        <w:t xml:space="preserve">может влиять </w:t>
      </w:r>
      <w:r w:rsidRPr="00F6372C">
        <w:rPr>
          <w:rFonts w:ascii="Times New Roman" w:eastAsiaTheme="minorHAnsi" w:hAnsi="Times New Roman" w:cs="Times New Roman"/>
          <w:sz w:val="24"/>
          <w:szCs w:val="24"/>
          <w:lang w:eastAsia="en-US"/>
        </w:rPr>
        <w:t xml:space="preserve">на </w:t>
      </w:r>
      <w:r w:rsidR="000B682A">
        <w:rPr>
          <w:rFonts w:ascii="Times New Roman" w:eastAsiaTheme="minorHAnsi" w:hAnsi="Times New Roman" w:cs="Times New Roman"/>
          <w:sz w:val="24"/>
          <w:szCs w:val="24"/>
          <w:lang w:eastAsia="en-US"/>
        </w:rPr>
        <w:t>социальный капитал</w:t>
      </w:r>
      <w:r w:rsidRPr="00F6372C">
        <w:rPr>
          <w:rFonts w:ascii="Times New Roman" w:eastAsiaTheme="minorHAnsi" w:hAnsi="Times New Roman" w:cs="Times New Roman"/>
          <w:sz w:val="24"/>
          <w:szCs w:val="24"/>
          <w:lang w:eastAsia="en-US"/>
        </w:rPr>
        <w:t>.</w:t>
      </w:r>
    </w:p>
    <w:p w14:paraId="159D1339" w14:textId="77777777" w:rsidR="00095F98" w:rsidRPr="00095F98" w:rsidRDefault="00095F98" w:rsidP="00095F98">
      <w:pPr>
        <w:rPr>
          <w:lang w:eastAsia="en-US"/>
        </w:rPr>
      </w:pPr>
    </w:p>
    <w:p w14:paraId="12D7910C" w14:textId="5E7CF4EC" w:rsidR="007C4C6F" w:rsidRDefault="0072662D" w:rsidP="00076550">
      <w:pPr>
        <w:pStyle w:val="3"/>
        <w:numPr>
          <w:ilvl w:val="2"/>
          <w:numId w:val="21"/>
        </w:numPr>
        <w:spacing w:line="360" w:lineRule="auto"/>
        <w:jc w:val="both"/>
        <w:rPr>
          <w:rFonts w:ascii="Times New Roman" w:hAnsi="Times New Roman" w:cs="Times New Roman"/>
          <w:b/>
          <w:bCs/>
          <w:color w:val="auto"/>
          <w:lang w:eastAsia="en-US"/>
        </w:rPr>
      </w:pPr>
      <w:bookmarkStart w:id="18" w:name="_Toc104843921"/>
      <w:r>
        <w:rPr>
          <w:rFonts w:ascii="Times New Roman" w:hAnsi="Times New Roman" w:cs="Times New Roman"/>
          <w:b/>
          <w:bCs/>
          <w:color w:val="auto"/>
          <w:lang w:eastAsia="en-US"/>
        </w:rPr>
        <w:t>Определение понятия любительск</w:t>
      </w:r>
      <w:r w:rsidR="009C4F25">
        <w:rPr>
          <w:rFonts w:ascii="Times New Roman" w:hAnsi="Times New Roman" w:cs="Times New Roman"/>
          <w:b/>
          <w:bCs/>
          <w:color w:val="auto"/>
          <w:lang w:eastAsia="en-US"/>
        </w:rPr>
        <w:t>ого</w:t>
      </w:r>
      <w:r>
        <w:rPr>
          <w:rFonts w:ascii="Times New Roman" w:hAnsi="Times New Roman" w:cs="Times New Roman"/>
          <w:b/>
          <w:bCs/>
          <w:color w:val="auto"/>
          <w:lang w:eastAsia="en-US"/>
        </w:rPr>
        <w:t xml:space="preserve"> театр</w:t>
      </w:r>
      <w:r w:rsidR="009C4F25">
        <w:rPr>
          <w:rFonts w:ascii="Times New Roman" w:hAnsi="Times New Roman" w:cs="Times New Roman"/>
          <w:b/>
          <w:bCs/>
          <w:color w:val="auto"/>
          <w:lang w:eastAsia="en-US"/>
        </w:rPr>
        <w:t>а</w:t>
      </w:r>
      <w:bookmarkEnd w:id="18"/>
    </w:p>
    <w:p w14:paraId="7ACCE310" w14:textId="77777777" w:rsidR="00427511" w:rsidRPr="00427511" w:rsidRDefault="00427511" w:rsidP="00427511">
      <w:pPr>
        <w:rPr>
          <w:lang w:eastAsia="en-US"/>
        </w:rPr>
      </w:pPr>
    </w:p>
    <w:p w14:paraId="22FDDA46" w14:textId="67B69A2C" w:rsidR="000F5A41" w:rsidRPr="009E47B3" w:rsidRDefault="00953F0F" w:rsidP="007C4C6F">
      <w:pPr>
        <w:tabs>
          <w:tab w:val="left" w:pos="1240"/>
        </w:tabs>
        <w:spacing w:line="360" w:lineRule="auto"/>
        <w:ind w:firstLine="709"/>
        <w:jc w:val="both"/>
        <w:rPr>
          <w:rFonts w:ascii="Times New Roman" w:eastAsiaTheme="minorHAnsi" w:hAnsi="Times New Roman" w:cs="Times New Roman"/>
          <w:sz w:val="24"/>
          <w:szCs w:val="24"/>
          <w:lang w:eastAsia="en-US"/>
        </w:rPr>
      </w:pPr>
      <w:r w:rsidRPr="009E47B3">
        <w:rPr>
          <w:rFonts w:ascii="Times New Roman" w:eastAsiaTheme="minorHAnsi" w:hAnsi="Times New Roman" w:cs="Times New Roman"/>
          <w:sz w:val="24"/>
          <w:szCs w:val="24"/>
          <w:lang w:eastAsia="en-US"/>
        </w:rPr>
        <w:t>«</w:t>
      </w:r>
      <w:r w:rsidR="007C4C6F" w:rsidRPr="009E47B3">
        <w:rPr>
          <w:rFonts w:ascii="Times New Roman" w:eastAsiaTheme="minorHAnsi" w:hAnsi="Times New Roman" w:cs="Times New Roman"/>
          <w:sz w:val="24"/>
          <w:szCs w:val="24"/>
          <w:lang w:eastAsia="en-US"/>
        </w:rPr>
        <w:t>Театр</w:t>
      </w:r>
      <w:r w:rsidR="00095F98" w:rsidRPr="009E47B3">
        <w:rPr>
          <w:rFonts w:ascii="Times New Roman" w:eastAsiaTheme="minorHAnsi" w:hAnsi="Times New Roman" w:cs="Times New Roman"/>
          <w:sz w:val="24"/>
          <w:szCs w:val="24"/>
          <w:lang w:eastAsia="en-US"/>
        </w:rPr>
        <w:t xml:space="preserve"> (от греч. </w:t>
      </w:r>
      <w:proofErr w:type="spellStart"/>
      <w:r w:rsidR="00095F98" w:rsidRPr="009E47B3">
        <w:rPr>
          <w:rFonts w:ascii="Times New Roman" w:eastAsiaTheme="minorHAnsi" w:hAnsi="Times New Roman" w:cs="Times New Roman"/>
          <w:sz w:val="24"/>
          <w:szCs w:val="24"/>
          <w:lang w:eastAsia="en-US"/>
        </w:rPr>
        <w:t>theatron</w:t>
      </w:r>
      <w:proofErr w:type="spellEnd"/>
      <w:r w:rsidR="00095F98" w:rsidRPr="009E47B3">
        <w:rPr>
          <w:rFonts w:ascii="Times New Roman" w:eastAsiaTheme="minorHAnsi" w:hAnsi="Times New Roman" w:cs="Times New Roman"/>
          <w:sz w:val="24"/>
          <w:szCs w:val="24"/>
          <w:lang w:eastAsia="en-US"/>
        </w:rPr>
        <w:t xml:space="preserve"> – места для зрелища, зрелище)</w:t>
      </w:r>
      <w:r w:rsidRPr="009E47B3">
        <w:rPr>
          <w:rFonts w:ascii="Times New Roman" w:eastAsiaTheme="minorHAnsi" w:hAnsi="Times New Roman" w:cs="Times New Roman"/>
          <w:sz w:val="24"/>
          <w:szCs w:val="24"/>
          <w:lang w:eastAsia="en-US"/>
        </w:rPr>
        <w:t xml:space="preserve"> – </w:t>
      </w:r>
      <w:r w:rsidR="00A521BB">
        <w:rPr>
          <w:rFonts w:ascii="Times New Roman" w:eastAsiaTheme="minorHAnsi" w:hAnsi="Times New Roman" w:cs="Times New Roman"/>
          <w:sz w:val="24"/>
          <w:szCs w:val="24"/>
          <w:lang w:eastAsia="en-US"/>
        </w:rPr>
        <w:t xml:space="preserve">это </w:t>
      </w:r>
      <w:r w:rsidR="00095F98" w:rsidRPr="009E47B3">
        <w:rPr>
          <w:rFonts w:ascii="Times New Roman" w:eastAsiaTheme="minorHAnsi" w:hAnsi="Times New Roman" w:cs="Times New Roman"/>
          <w:sz w:val="24"/>
          <w:szCs w:val="24"/>
          <w:lang w:eastAsia="en-US"/>
        </w:rPr>
        <w:t>основной род зрелищного искусства. Родовое понятие театра подразделяется на виды театрального искусства: драматический театр, оперный, балетный, театр пантомимы и т</w:t>
      </w:r>
      <w:r w:rsidR="00B54DC7">
        <w:rPr>
          <w:rFonts w:ascii="Times New Roman" w:eastAsiaTheme="minorHAnsi" w:hAnsi="Times New Roman" w:cs="Times New Roman"/>
          <w:sz w:val="24"/>
          <w:szCs w:val="24"/>
          <w:lang w:eastAsia="en-US"/>
        </w:rPr>
        <w:t xml:space="preserve">ак </w:t>
      </w:r>
      <w:r w:rsidR="00095F98" w:rsidRPr="009E47B3">
        <w:rPr>
          <w:rFonts w:ascii="Times New Roman" w:eastAsiaTheme="minorHAnsi" w:hAnsi="Times New Roman" w:cs="Times New Roman"/>
          <w:sz w:val="24"/>
          <w:szCs w:val="24"/>
          <w:lang w:eastAsia="en-US"/>
        </w:rPr>
        <w:t>д</w:t>
      </w:r>
      <w:r w:rsidR="00B54DC7">
        <w:rPr>
          <w:rFonts w:ascii="Times New Roman" w:eastAsiaTheme="minorHAnsi" w:hAnsi="Times New Roman" w:cs="Times New Roman"/>
          <w:sz w:val="24"/>
          <w:szCs w:val="24"/>
          <w:lang w:eastAsia="en-US"/>
        </w:rPr>
        <w:t>алее</w:t>
      </w:r>
      <w:r w:rsidRPr="009E47B3">
        <w:rPr>
          <w:rFonts w:ascii="Times New Roman" w:eastAsiaTheme="minorHAnsi" w:hAnsi="Times New Roman" w:cs="Times New Roman"/>
          <w:sz w:val="24"/>
          <w:szCs w:val="24"/>
          <w:lang w:eastAsia="en-US"/>
        </w:rPr>
        <w:t>»</w:t>
      </w:r>
      <w:r w:rsidR="003F2445">
        <w:rPr>
          <w:rFonts w:ascii="Times New Roman" w:eastAsiaTheme="minorHAnsi" w:hAnsi="Times New Roman" w:cs="Times New Roman"/>
          <w:sz w:val="24"/>
          <w:szCs w:val="24"/>
          <w:lang w:eastAsia="en-US"/>
        </w:rPr>
        <w:t xml:space="preserve"> </w:t>
      </w:r>
      <w:r w:rsidR="001618A3" w:rsidRPr="009E47B3">
        <w:rPr>
          <w:rFonts w:ascii="Times New Roman" w:eastAsiaTheme="minorHAnsi" w:hAnsi="Times New Roman" w:cs="Times New Roman"/>
          <w:sz w:val="24"/>
          <w:szCs w:val="24"/>
          <w:lang w:eastAsia="en-US"/>
        </w:rPr>
        <w:t xml:space="preserve">[Энциклопедия </w:t>
      </w:r>
      <w:proofErr w:type="spellStart"/>
      <w:r w:rsidR="001618A3" w:rsidRPr="009E47B3">
        <w:rPr>
          <w:rFonts w:ascii="Times New Roman" w:eastAsiaTheme="minorHAnsi" w:hAnsi="Times New Roman" w:cs="Times New Roman"/>
          <w:sz w:val="24"/>
          <w:szCs w:val="24"/>
          <w:lang w:eastAsia="en-US"/>
        </w:rPr>
        <w:t>Кругосвет</w:t>
      </w:r>
      <w:proofErr w:type="spellEnd"/>
      <w:r w:rsidR="001618A3" w:rsidRPr="009E47B3">
        <w:rPr>
          <w:rFonts w:ascii="Times New Roman" w:eastAsiaTheme="minorHAnsi" w:hAnsi="Times New Roman" w:cs="Times New Roman"/>
          <w:sz w:val="24"/>
          <w:szCs w:val="24"/>
          <w:lang w:eastAsia="en-US"/>
        </w:rPr>
        <w:t>, 2016]</w:t>
      </w:r>
      <w:r w:rsidR="003F2445">
        <w:rPr>
          <w:rFonts w:ascii="Times New Roman" w:eastAsiaTheme="minorHAnsi" w:hAnsi="Times New Roman" w:cs="Times New Roman"/>
          <w:sz w:val="24"/>
          <w:szCs w:val="24"/>
          <w:lang w:eastAsia="en-US"/>
        </w:rPr>
        <w:t>.</w:t>
      </w:r>
      <w:r w:rsidR="0081412E">
        <w:rPr>
          <w:rFonts w:ascii="Times New Roman" w:eastAsiaTheme="minorHAnsi" w:hAnsi="Times New Roman" w:cs="Times New Roman"/>
          <w:sz w:val="24"/>
          <w:szCs w:val="24"/>
          <w:lang w:eastAsia="en-US"/>
        </w:rPr>
        <w:t xml:space="preserve"> </w:t>
      </w:r>
      <w:r w:rsidR="001618A3" w:rsidRPr="009E47B3">
        <w:rPr>
          <w:rFonts w:ascii="Times New Roman" w:eastAsiaTheme="minorHAnsi" w:hAnsi="Times New Roman" w:cs="Times New Roman"/>
          <w:sz w:val="24"/>
          <w:szCs w:val="24"/>
          <w:lang w:eastAsia="en-US"/>
        </w:rPr>
        <w:t>Можно рассматривать т</w:t>
      </w:r>
      <w:r w:rsidR="007C4C6F" w:rsidRPr="009E47B3">
        <w:rPr>
          <w:rFonts w:ascii="Times New Roman" w:eastAsiaTheme="minorHAnsi" w:hAnsi="Times New Roman" w:cs="Times New Roman"/>
          <w:sz w:val="24"/>
          <w:szCs w:val="24"/>
          <w:lang w:eastAsia="en-US"/>
        </w:rPr>
        <w:t xml:space="preserve">еатральное искусство </w:t>
      </w:r>
      <w:r w:rsidR="009B09B6" w:rsidRPr="009E47B3">
        <w:rPr>
          <w:rFonts w:ascii="Times New Roman" w:eastAsiaTheme="minorHAnsi" w:hAnsi="Times New Roman" w:cs="Times New Roman"/>
          <w:sz w:val="24"/>
          <w:szCs w:val="24"/>
          <w:lang w:eastAsia="en-US"/>
        </w:rPr>
        <w:t>в широком и в узком смысле:</w:t>
      </w:r>
    </w:p>
    <w:p w14:paraId="672BF041" w14:textId="77777777" w:rsidR="009B09B6" w:rsidRPr="0081412E" w:rsidRDefault="007C4C6F" w:rsidP="0081412E">
      <w:pPr>
        <w:pStyle w:val="a9"/>
        <w:numPr>
          <w:ilvl w:val="0"/>
          <w:numId w:val="40"/>
        </w:numPr>
        <w:tabs>
          <w:tab w:val="left" w:pos="1240"/>
        </w:tabs>
        <w:spacing w:line="360" w:lineRule="auto"/>
        <w:jc w:val="both"/>
        <w:rPr>
          <w:rFonts w:ascii="Times New Roman" w:eastAsiaTheme="minorHAnsi" w:hAnsi="Times New Roman" w:cs="Times New Roman"/>
          <w:sz w:val="24"/>
          <w:szCs w:val="24"/>
          <w:lang w:eastAsia="en-US"/>
        </w:rPr>
      </w:pPr>
      <w:r w:rsidRPr="0081412E">
        <w:rPr>
          <w:rFonts w:ascii="Times New Roman" w:eastAsiaTheme="minorHAnsi" w:hAnsi="Times New Roman" w:cs="Times New Roman"/>
          <w:b/>
          <w:bCs/>
          <w:sz w:val="24"/>
          <w:szCs w:val="24"/>
          <w:lang w:eastAsia="en-US"/>
        </w:rPr>
        <w:t>Понимание театрального искусства в широком смысле</w:t>
      </w:r>
      <w:r w:rsidR="000F5A41" w:rsidRPr="0081412E">
        <w:rPr>
          <w:rFonts w:ascii="Times New Roman" w:eastAsiaTheme="minorHAnsi" w:hAnsi="Times New Roman" w:cs="Times New Roman"/>
          <w:b/>
          <w:bCs/>
          <w:sz w:val="24"/>
          <w:szCs w:val="24"/>
          <w:lang w:eastAsia="en-US"/>
        </w:rPr>
        <w:t>.</w:t>
      </w:r>
      <w:r w:rsidR="000F5A41" w:rsidRPr="0081412E">
        <w:rPr>
          <w:rFonts w:ascii="Times New Roman" w:eastAsiaTheme="minorHAnsi" w:hAnsi="Times New Roman" w:cs="Times New Roman"/>
          <w:sz w:val="24"/>
          <w:szCs w:val="24"/>
          <w:lang w:eastAsia="en-US"/>
        </w:rPr>
        <w:t xml:space="preserve"> </w:t>
      </w:r>
    </w:p>
    <w:p w14:paraId="06FBE650" w14:textId="7DADD611" w:rsidR="007C4C6F" w:rsidRPr="0081412E" w:rsidRDefault="009B09B6" w:rsidP="0081412E">
      <w:pPr>
        <w:tabs>
          <w:tab w:val="left" w:pos="1240"/>
        </w:tabs>
        <w:spacing w:line="360" w:lineRule="auto"/>
        <w:jc w:val="both"/>
        <w:rPr>
          <w:rFonts w:ascii="Times New Roman" w:eastAsiaTheme="minorHAnsi" w:hAnsi="Times New Roman" w:cs="Times New Roman"/>
          <w:sz w:val="24"/>
          <w:szCs w:val="24"/>
          <w:lang w:eastAsia="en-US"/>
        </w:rPr>
      </w:pPr>
      <w:r w:rsidRPr="0081412E">
        <w:rPr>
          <w:rFonts w:ascii="Times New Roman" w:eastAsiaTheme="minorHAnsi" w:hAnsi="Times New Roman" w:cs="Times New Roman"/>
          <w:sz w:val="24"/>
          <w:szCs w:val="24"/>
          <w:lang w:eastAsia="en-US"/>
        </w:rPr>
        <w:lastRenderedPageBreak/>
        <w:t xml:space="preserve">Актерские драмы человеческой жизни рассказываются на сцене и поддерживается это все диалогами, танцами, музыкой, декорациями </w:t>
      </w:r>
      <w:r w:rsidR="007C4C6F" w:rsidRPr="0081412E">
        <w:rPr>
          <w:rFonts w:ascii="Times New Roman" w:eastAsiaTheme="minorHAnsi" w:hAnsi="Times New Roman" w:cs="Times New Roman"/>
          <w:sz w:val="24"/>
          <w:szCs w:val="24"/>
          <w:lang w:eastAsia="en-US"/>
        </w:rPr>
        <w:t>и т.д.</w:t>
      </w:r>
    </w:p>
    <w:p w14:paraId="6DE75E3B" w14:textId="77777777" w:rsidR="009B09B6" w:rsidRPr="0081412E" w:rsidRDefault="007C4C6F" w:rsidP="0081412E">
      <w:pPr>
        <w:pStyle w:val="a9"/>
        <w:numPr>
          <w:ilvl w:val="0"/>
          <w:numId w:val="40"/>
        </w:numPr>
        <w:tabs>
          <w:tab w:val="left" w:pos="1240"/>
        </w:tabs>
        <w:spacing w:line="360" w:lineRule="auto"/>
        <w:jc w:val="both"/>
        <w:rPr>
          <w:rFonts w:ascii="Times New Roman" w:eastAsiaTheme="minorHAnsi" w:hAnsi="Times New Roman" w:cs="Times New Roman"/>
          <w:sz w:val="24"/>
          <w:szCs w:val="24"/>
          <w:lang w:eastAsia="en-US"/>
        </w:rPr>
      </w:pPr>
      <w:r w:rsidRPr="0081412E">
        <w:rPr>
          <w:rFonts w:ascii="Times New Roman" w:eastAsiaTheme="minorHAnsi" w:hAnsi="Times New Roman" w:cs="Times New Roman"/>
          <w:b/>
          <w:bCs/>
          <w:sz w:val="24"/>
          <w:szCs w:val="24"/>
          <w:lang w:eastAsia="en-US"/>
        </w:rPr>
        <w:t>Понимание театрального искусства в узком смысле</w:t>
      </w:r>
      <w:r w:rsidR="000F5A41" w:rsidRPr="0081412E">
        <w:rPr>
          <w:rFonts w:ascii="Times New Roman" w:eastAsiaTheme="minorHAnsi" w:hAnsi="Times New Roman" w:cs="Times New Roman"/>
          <w:b/>
          <w:bCs/>
          <w:sz w:val="24"/>
          <w:szCs w:val="24"/>
          <w:lang w:eastAsia="en-US"/>
        </w:rPr>
        <w:t>.</w:t>
      </w:r>
      <w:r w:rsidR="000F5A41" w:rsidRPr="0081412E">
        <w:rPr>
          <w:rFonts w:ascii="Times New Roman" w:eastAsiaTheme="minorHAnsi" w:hAnsi="Times New Roman" w:cs="Times New Roman"/>
          <w:sz w:val="24"/>
          <w:szCs w:val="24"/>
          <w:lang w:eastAsia="en-US"/>
        </w:rPr>
        <w:t xml:space="preserve"> </w:t>
      </w:r>
    </w:p>
    <w:p w14:paraId="39CFC38A" w14:textId="10FA504D" w:rsidR="007C4C6F" w:rsidRPr="0081412E" w:rsidRDefault="007C4C6F" w:rsidP="0081412E">
      <w:pPr>
        <w:tabs>
          <w:tab w:val="left" w:pos="1240"/>
        </w:tabs>
        <w:spacing w:line="360" w:lineRule="auto"/>
        <w:jc w:val="both"/>
        <w:rPr>
          <w:rFonts w:ascii="Times New Roman" w:eastAsiaTheme="minorHAnsi" w:hAnsi="Times New Roman" w:cs="Times New Roman"/>
          <w:sz w:val="24"/>
          <w:szCs w:val="24"/>
          <w:lang w:eastAsia="en-US"/>
        </w:rPr>
      </w:pPr>
      <w:r w:rsidRPr="0081412E">
        <w:rPr>
          <w:rFonts w:ascii="Times New Roman" w:eastAsiaTheme="minorHAnsi" w:hAnsi="Times New Roman" w:cs="Times New Roman"/>
          <w:sz w:val="24"/>
          <w:szCs w:val="24"/>
          <w:lang w:eastAsia="en-US"/>
        </w:rPr>
        <w:t xml:space="preserve">Театральное искусство </w:t>
      </w:r>
      <w:r w:rsidR="000F5A41" w:rsidRPr="0081412E">
        <w:rPr>
          <w:rFonts w:ascii="Times New Roman" w:eastAsiaTheme="minorHAnsi" w:hAnsi="Times New Roman" w:cs="Times New Roman"/>
          <w:sz w:val="24"/>
          <w:szCs w:val="24"/>
          <w:lang w:eastAsia="en-US"/>
        </w:rPr>
        <w:t>–</w:t>
      </w:r>
      <w:r w:rsidRPr="0081412E">
        <w:rPr>
          <w:rFonts w:ascii="Times New Roman" w:eastAsiaTheme="minorHAnsi" w:hAnsi="Times New Roman" w:cs="Times New Roman"/>
          <w:sz w:val="24"/>
          <w:szCs w:val="24"/>
          <w:lang w:eastAsia="en-US"/>
        </w:rPr>
        <w:t xml:space="preserve"> это драматическое представление перед толпой.</w:t>
      </w:r>
    </w:p>
    <w:p w14:paraId="2E797E7C" w14:textId="77777777" w:rsidR="0081412E" w:rsidRDefault="0081412E" w:rsidP="008C39E6">
      <w:pPr>
        <w:tabs>
          <w:tab w:val="left" w:pos="1240"/>
        </w:tabs>
        <w:spacing w:line="360" w:lineRule="auto"/>
        <w:ind w:firstLine="709"/>
        <w:jc w:val="both"/>
        <w:rPr>
          <w:rFonts w:ascii="Times New Roman" w:eastAsiaTheme="minorHAnsi" w:hAnsi="Times New Roman" w:cs="Times New Roman"/>
          <w:sz w:val="24"/>
          <w:szCs w:val="24"/>
          <w:lang w:eastAsia="en-US"/>
        </w:rPr>
      </w:pPr>
    </w:p>
    <w:p w14:paraId="0204579E" w14:textId="55DA303D" w:rsidR="00095F98" w:rsidRPr="009E47B3" w:rsidRDefault="009B09B6"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sidRPr="009E47B3">
        <w:rPr>
          <w:rFonts w:ascii="Times New Roman" w:eastAsiaTheme="minorHAnsi" w:hAnsi="Times New Roman" w:cs="Times New Roman"/>
          <w:sz w:val="24"/>
          <w:szCs w:val="24"/>
          <w:lang w:eastAsia="en-US"/>
        </w:rPr>
        <w:t xml:space="preserve">У театрального искусства есть свои особенности, которые отличают его от других видов искусства, оно не имеет аналогов. </w:t>
      </w:r>
    </w:p>
    <w:p w14:paraId="7AAA4FAC" w14:textId="4E6B3E75" w:rsidR="007C4C6F" w:rsidRPr="009E47B3" w:rsidRDefault="009B09B6"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sidRPr="009E47B3">
        <w:rPr>
          <w:rFonts w:ascii="Times New Roman" w:eastAsiaTheme="minorHAnsi" w:hAnsi="Times New Roman" w:cs="Times New Roman"/>
          <w:sz w:val="24"/>
          <w:szCs w:val="24"/>
          <w:lang w:eastAsia="en-US"/>
        </w:rPr>
        <w:t xml:space="preserve">Первая особенность – это </w:t>
      </w:r>
      <w:r w:rsidR="00095F98" w:rsidRPr="009E47B3">
        <w:rPr>
          <w:rFonts w:ascii="Times New Roman" w:eastAsiaTheme="minorHAnsi" w:hAnsi="Times New Roman" w:cs="Times New Roman"/>
          <w:b/>
          <w:bCs/>
          <w:sz w:val="24"/>
          <w:szCs w:val="24"/>
          <w:lang w:eastAsia="en-US"/>
        </w:rPr>
        <w:t>синтетическая природа театра</w:t>
      </w:r>
      <w:r w:rsidR="00095F98" w:rsidRPr="009E47B3">
        <w:rPr>
          <w:rFonts w:ascii="Times New Roman" w:eastAsiaTheme="minorHAnsi" w:hAnsi="Times New Roman" w:cs="Times New Roman"/>
          <w:sz w:val="24"/>
          <w:szCs w:val="24"/>
          <w:lang w:eastAsia="en-US"/>
        </w:rPr>
        <w:t xml:space="preserve">. </w:t>
      </w:r>
      <w:r w:rsidRPr="009E47B3">
        <w:rPr>
          <w:rFonts w:ascii="Times New Roman" w:eastAsiaTheme="minorHAnsi" w:hAnsi="Times New Roman" w:cs="Times New Roman"/>
          <w:sz w:val="24"/>
          <w:szCs w:val="24"/>
          <w:lang w:eastAsia="en-US"/>
        </w:rPr>
        <w:t xml:space="preserve">Это значит, что произведения театрально искусства включают в себя все другие виды искусства, например, музыку, изобразительное искусство, литературу, хореографию, вокал и др., также в современном театре используются в декорациях для спектаклей и достижения технического прогресса и научных исследований. </w:t>
      </w:r>
    </w:p>
    <w:p w14:paraId="12483B08" w14:textId="6BCE1A56" w:rsidR="00095F98" w:rsidRPr="009E47B3" w:rsidRDefault="009E47B3" w:rsidP="009E47B3">
      <w:pPr>
        <w:tabs>
          <w:tab w:val="left" w:pos="1240"/>
        </w:tabs>
        <w:spacing w:line="360" w:lineRule="auto"/>
        <w:ind w:firstLine="709"/>
        <w:jc w:val="both"/>
        <w:rPr>
          <w:rFonts w:ascii="Times New Roman" w:eastAsiaTheme="minorHAnsi" w:hAnsi="Times New Roman" w:cs="Times New Roman"/>
          <w:sz w:val="24"/>
          <w:szCs w:val="24"/>
          <w:lang w:eastAsia="en-US"/>
        </w:rPr>
      </w:pPr>
      <w:r w:rsidRPr="009E47B3">
        <w:rPr>
          <w:rFonts w:ascii="Times New Roman" w:eastAsiaTheme="minorHAnsi" w:hAnsi="Times New Roman" w:cs="Times New Roman"/>
          <w:sz w:val="24"/>
          <w:szCs w:val="24"/>
          <w:lang w:eastAsia="en-US"/>
        </w:rPr>
        <w:t xml:space="preserve">Вторая видовая особенность театрального искусства – это </w:t>
      </w:r>
      <w:r w:rsidR="00095F98" w:rsidRPr="009E47B3">
        <w:rPr>
          <w:rFonts w:ascii="Times New Roman" w:eastAsiaTheme="minorHAnsi" w:hAnsi="Times New Roman" w:cs="Times New Roman"/>
          <w:b/>
          <w:bCs/>
          <w:sz w:val="24"/>
          <w:szCs w:val="24"/>
          <w:lang w:eastAsia="en-US"/>
        </w:rPr>
        <w:t>коллективность творческого процесса.</w:t>
      </w:r>
      <w:r w:rsidR="00095F98" w:rsidRPr="009E47B3">
        <w:rPr>
          <w:rFonts w:ascii="Times New Roman" w:eastAsiaTheme="minorHAnsi" w:hAnsi="Times New Roman" w:cs="Times New Roman"/>
          <w:sz w:val="24"/>
          <w:szCs w:val="24"/>
          <w:lang w:eastAsia="en-US"/>
        </w:rPr>
        <w:t xml:space="preserve"> </w:t>
      </w:r>
      <w:r w:rsidRPr="009E47B3">
        <w:rPr>
          <w:rFonts w:ascii="Times New Roman" w:eastAsiaTheme="minorHAnsi" w:hAnsi="Times New Roman" w:cs="Times New Roman"/>
          <w:sz w:val="24"/>
          <w:szCs w:val="24"/>
          <w:lang w:eastAsia="en-US"/>
        </w:rPr>
        <w:t xml:space="preserve">Здесь речь может идти не только о совместной творческой деятельности самого коллектива театра, но взаимодействие со зрителем, которых корректирует и трансформирует спектаклю своим восприятием, что может даже кардинально изменить задумку. </w:t>
      </w:r>
    </w:p>
    <w:p w14:paraId="23599AD6" w14:textId="51CCC86D" w:rsidR="0072662D" w:rsidRPr="009E47B3" w:rsidRDefault="009E47B3" w:rsidP="0072662D">
      <w:pPr>
        <w:tabs>
          <w:tab w:val="left" w:pos="1240"/>
        </w:tabs>
        <w:spacing w:line="360" w:lineRule="auto"/>
        <w:ind w:firstLine="709"/>
        <w:jc w:val="both"/>
        <w:rPr>
          <w:rFonts w:ascii="Times New Roman" w:eastAsiaTheme="minorHAnsi" w:hAnsi="Times New Roman" w:cs="Times New Roman"/>
          <w:sz w:val="24"/>
          <w:szCs w:val="24"/>
          <w:lang w:eastAsia="en-US"/>
        </w:rPr>
      </w:pPr>
      <w:r w:rsidRPr="009E47B3">
        <w:rPr>
          <w:rFonts w:ascii="Times New Roman" w:eastAsiaTheme="minorHAnsi" w:hAnsi="Times New Roman" w:cs="Times New Roman"/>
          <w:sz w:val="24"/>
          <w:szCs w:val="24"/>
          <w:lang w:eastAsia="en-US"/>
        </w:rPr>
        <w:t xml:space="preserve">Отсюда выходит следующая особенность – это </w:t>
      </w:r>
      <w:r w:rsidR="00095F98" w:rsidRPr="009E47B3">
        <w:rPr>
          <w:rFonts w:ascii="Times New Roman" w:eastAsiaTheme="minorHAnsi" w:hAnsi="Times New Roman" w:cs="Times New Roman"/>
          <w:b/>
          <w:bCs/>
          <w:sz w:val="24"/>
          <w:szCs w:val="24"/>
          <w:lang w:eastAsia="en-US"/>
        </w:rPr>
        <w:t>сиюминутность</w:t>
      </w:r>
      <w:r w:rsidRPr="009E47B3">
        <w:rPr>
          <w:rFonts w:ascii="Times New Roman" w:eastAsiaTheme="minorHAnsi" w:hAnsi="Times New Roman" w:cs="Times New Roman"/>
          <w:sz w:val="24"/>
          <w:szCs w:val="24"/>
          <w:lang w:eastAsia="en-US"/>
        </w:rPr>
        <w:t>. К</w:t>
      </w:r>
      <w:r w:rsidR="00095F98" w:rsidRPr="009E47B3">
        <w:rPr>
          <w:rFonts w:ascii="Times New Roman" w:eastAsiaTheme="minorHAnsi" w:hAnsi="Times New Roman" w:cs="Times New Roman"/>
          <w:sz w:val="24"/>
          <w:szCs w:val="24"/>
          <w:lang w:eastAsia="en-US"/>
        </w:rPr>
        <w:t xml:space="preserve">аждый спектакль существует только в момент его воспроизведения. </w:t>
      </w:r>
      <w:r w:rsidRPr="009E47B3">
        <w:rPr>
          <w:rFonts w:ascii="Times New Roman" w:eastAsiaTheme="minorHAnsi" w:hAnsi="Times New Roman" w:cs="Times New Roman"/>
          <w:sz w:val="24"/>
          <w:szCs w:val="24"/>
          <w:lang w:eastAsia="en-US"/>
        </w:rPr>
        <w:t xml:space="preserve">Однако, данная особенность присуща всем видам исполнительного искусства так или иначе </w:t>
      </w:r>
      <w:r w:rsidR="0081412E" w:rsidRPr="009E47B3">
        <w:rPr>
          <w:rFonts w:ascii="Times New Roman" w:eastAsiaTheme="minorHAnsi" w:hAnsi="Times New Roman" w:cs="Times New Roman"/>
          <w:sz w:val="24"/>
          <w:szCs w:val="24"/>
          <w:lang w:eastAsia="en-US"/>
        </w:rPr>
        <w:t xml:space="preserve">[Энциклопедия </w:t>
      </w:r>
      <w:proofErr w:type="spellStart"/>
      <w:r w:rsidR="0081412E" w:rsidRPr="009E47B3">
        <w:rPr>
          <w:rFonts w:ascii="Times New Roman" w:eastAsiaTheme="minorHAnsi" w:hAnsi="Times New Roman" w:cs="Times New Roman"/>
          <w:sz w:val="24"/>
          <w:szCs w:val="24"/>
          <w:lang w:eastAsia="en-US"/>
        </w:rPr>
        <w:t>Кругосвет</w:t>
      </w:r>
      <w:proofErr w:type="spellEnd"/>
      <w:r w:rsidR="0081412E" w:rsidRPr="009E47B3">
        <w:rPr>
          <w:rFonts w:ascii="Times New Roman" w:eastAsiaTheme="minorHAnsi" w:hAnsi="Times New Roman" w:cs="Times New Roman"/>
          <w:sz w:val="24"/>
          <w:szCs w:val="24"/>
          <w:lang w:eastAsia="en-US"/>
        </w:rPr>
        <w:t>, 2016]</w:t>
      </w:r>
      <w:r w:rsidR="003F2445">
        <w:rPr>
          <w:rFonts w:ascii="Times New Roman" w:eastAsiaTheme="minorHAnsi" w:hAnsi="Times New Roman" w:cs="Times New Roman"/>
          <w:sz w:val="24"/>
          <w:szCs w:val="24"/>
          <w:lang w:eastAsia="en-US"/>
        </w:rPr>
        <w:t>.</w:t>
      </w:r>
    </w:p>
    <w:p w14:paraId="3228A751" w14:textId="5B38B7F4" w:rsidR="00712464" w:rsidRPr="00490F8F" w:rsidRDefault="00041ACD" w:rsidP="00712464">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490F8F">
        <w:rPr>
          <w:rFonts w:ascii="Times New Roman" w:eastAsiaTheme="minorHAnsi" w:hAnsi="Times New Roman" w:cs="Times New Roman"/>
          <w:color w:val="000000" w:themeColor="text1"/>
          <w:sz w:val="24"/>
          <w:szCs w:val="24"/>
          <w:lang w:eastAsia="en-US"/>
        </w:rPr>
        <w:t>Профессиональный театр в настоящее время исследован</w:t>
      </w:r>
      <w:r w:rsidR="00490F8F" w:rsidRPr="00490F8F">
        <w:rPr>
          <w:rFonts w:ascii="Times New Roman" w:eastAsiaTheme="minorHAnsi" w:hAnsi="Times New Roman" w:cs="Times New Roman"/>
          <w:color w:val="000000" w:themeColor="text1"/>
          <w:sz w:val="24"/>
          <w:szCs w:val="24"/>
          <w:lang w:eastAsia="en-US"/>
        </w:rPr>
        <w:t xml:space="preserve"> </w:t>
      </w:r>
      <w:r w:rsidRPr="00490F8F">
        <w:rPr>
          <w:rFonts w:ascii="Times New Roman" w:eastAsiaTheme="minorHAnsi" w:hAnsi="Times New Roman" w:cs="Times New Roman"/>
          <w:color w:val="000000" w:themeColor="text1"/>
          <w:sz w:val="24"/>
          <w:szCs w:val="24"/>
          <w:lang w:eastAsia="en-US"/>
        </w:rPr>
        <w:t>очень подробно,</w:t>
      </w:r>
      <w:r w:rsidR="00490F8F" w:rsidRPr="00490F8F">
        <w:rPr>
          <w:rFonts w:ascii="Times New Roman" w:eastAsiaTheme="minorHAnsi" w:hAnsi="Times New Roman" w:cs="Times New Roman"/>
          <w:color w:val="000000" w:themeColor="text1"/>
          <w:sz w:val="24"/>
          <w:szCs w:val="24"/>
          <w:lang w:eastAsia="en-US"/>
        </w:rPr>
        <w:t xml:space="preserve"> так как</w:t>
      </w:r>
      <w:r w:rsidRPr="00490F8F">
        <w:rPr>
          <w:rFonts w:ascii="Times New Roman" w:eastAsiaTheme="minorHAnsi" w:hAnsi="Times New Roman" w:cs="Times New Roman"/>
          <w:color w:val="000000" w:themeColor="text1"/>
          <w:sz w:val="24"/>
          <w:szCs w:val="24"/>
          <w:lang w:eastAsia="en-US"/>
        </w:rPr>
        <w:t xml:space="preserve"> есть множество статей, которые анализируют театры разных времен и эпох</w:t>
      </w:r>
      <w:r w:rsidR="00490F8F" w:rsidRPr="00490F8F">
        <w:rPr>
          <w:rFonts w:ascii="Times New Roman" w:eastAsiaTheme="minorHAnsi" w:hAnsi="Times New Roman" w:cs="Times New Roman"/>
          <w:color w:val="000000" w:themeColor="text1"/>
          <w:sz w:val="24"/>
          <w:szCs w:val="24"/>
          <w:lang w:eastAsia="en-US"/>
        </w:rPr>
        <w:t xml:space="preserve"> или </w:t>
      </w:r>
      <w:r w:rsidRPr="00490F8F">
        <w:rPr>
          <w:rFonts w:ascii="Times New Roman" w:eastAsiaTheme="minorHAnsi" w:hAnsi="Times New Roman" w:cs="Times New Roman"/>
          <w:color w:val="000000" w:themeColor="text1"/>
          <w:sz w:val="24"/>
          <w:szCs w:val="24"/>
          <w:lang w:eastAsia="en-US"/>
        </w:rPr>
        <w:t xml:space="preserve">посвящены выдающимся </w:t>
      </w:r>
      <w:r w:rsidR="00EF4CA1" w:rsidRPr="00490F8F">
        <w:rPr>
          <w:rFonts w:ascii="Times New Roman" w:eastAsiaTheme="minorHAnsi" w:hAnsi="Times New Roman" w:cs="Times New Roman"/>
          <w:color w:val="000000" w:themeColor="text1"/>
          <w:sz w:val="24"/>
          <w:szCs w:val="24"/>
          <w:lang w:eastAsia="en-US"/>
        </w:rPr>
        <w:t>деятелям профессиональных театров</w:t>
      </w:r>
      <w:r w:rsidR="00490F8F" w:rsidRPr="00490F8F">
        <w:rPr>
          <w:rFonts w:ascii="Times New Roman" w:eastAsiaTheme="minorHAnsi" w:hAnsi="Times New Roman" w:cs="Times New Roman"/>
          <w:color w:val="000000" w:themeColor="text1"/>
          <w:sz w:val="24"/>
          <w:szCs w:val="24"/>
          <w:lang w:eastAsia="en-US"/>
        </w:rPr>
        <w:t>, а</w:t>
      </w:r>
      <w:r w:rsidR="00EF4CA1" w:rsidRPr="00490F8F">
        <w:rPr>
          <w:rFonts w:ascii="Times New Roman" w:eastAsiaTheme="minorHAnsi" w:hAnsi="Times New Roman" w:cs="Times New Roman"/>
          <w:color w:val="000000" w:themeColor="text1"/>
          <w:sz w:val="24"/>
          <w:szCs w:val="24"/>
          <w:lang w:eastAsia="en-US"/>
        </w:rPr>
        <w:t xml:space="preserve"> вот проблемы развития и определения любительских театров очень редко</w:t>
      </w:r>
      <w:r w:rsidR="00490F8F" w:rsidRPr="00490F8F">
        <w:rPr>
          <w:rFonts w:ascii="Times New Roman" w:eastAsiaTheme="minorHAnsi" w:hAnsi="Times New Roman" w:cs="Times New Roman"/>
          <w:color w:val="000000" w:themeColor="text1"/>
          <w:sz w:val="24"/>
          <w:szCs w:val="24"/>
          <w:lang w:eastAsia="en-US"/>
        </w:rPr>
        <w:t xml:space="preserve"> рассматриваются исследователями</w:t>
      </w:r>
      <w:r w:rsidR="00EF4CA1" w:rsidRPr="00490F8F">
        <w:rPr>
          <w:rFonts w:ascii="Times New Roman" w:eastAsiaTheme="minorHAnsi" w:hAnsi="Times New Roman" w:cs="Times New Roman"/>
          <w:color w:val="000000" w:themeColor="text1"/>
          <w:sz w:val="24"/>
          <w:szCs w:val="24"/>
          <w:lang w:eastAsia="en-US"/>
        </w:rPr>
        <w:t xml:space="preserve">. </w:t>
      </w:r>
      <w:r w:rsidR="00490F8F" w:rsidRPr="00490F8F">
        <w:rPr>
          <w:rFonts w:ascii="Times New Roman" w:eastAsiaTheme="minorHAnsi" w:hAnsi="Times New Roman" w:cs="Times New Roman"/>
          <w:color w:val="000000" w:themeColor="text1"/>
          <w:sz w:val="24"/>
          <w:szCs w:val="24"/>
          <w:lang w:eastAsia="en-US"/>
        </w:rPr>
        <w:t>С</w:t>
      </w:r>
      <w:r w:rsidR="00EF4CA1" w:rsidRPr="00490F8F">
        <w:rPr>
          <w:rFonts w:ascii="Times New Roman" w:eastAsiaTheme="minorHAnsi" w:hAnsi="Times New Roman" w:cs="Times New Roman"/>
          <w:color w:val="000000" w:themeColor="text1"/>
          <w:sz w:val="24"/>
          <w:szCs w:val="24"/>
          <w:lang w:eastAsia="en-US"/>
        </w:rPr>
        <w:t>амо яв</w:t>
      </w:r>
      <w:r w:rsidR="00AD62EF" w:rsidRPr="00490F8F">
        <w:rPr>
          <w:rFonts w:ascii="Times New Roman" w:eastAsiaTheme="minorHAnsi" w:hAnsi="Times New Roman" w:cs="Times New Roman"/>
          <w:color w:val="000000" w:themeColor="text1"/>
          <w:sz w:val="24"/>
          <w:szCs w:val="24"/>
          <w:lang w:eastAsia="en-US"/>
        </w:rPr>
        <w:t>л</w:t>
      </w:r>
      <w:r w:rsidR="00EF4CA1" w:rsidRPr="00490F8F">
        <w:rPr>
          <w:rFonts w:ascii="Times New Roman" w:eastAsiaTheme="minorHAnsi" w:hAnsi="Times New Roman" w:cs="Times New Roman"/>
          <w:color w:val="000000" w:themeColor="text1"/>
          <w:sz w:val="24"/>
          <w:szCs w:val="24"/>
          <w:lang w:eastAsia="en-US"/>
        </w:rPr>
        <w:t xml:space="preserve">ение непрофессионального, </w:t>
      </w:r>
      <w:r w:rsidR="00490F8F" w:rsidRPr="00490F8F">
        <w:rPr>
          <w:rFonts w:ascii="Times New Roman" w:eastAsiaTheme="minorHAnsi" w:hAnsi="Times New Roman" w:cs="Times New Roman"/>
          <w:color w:val="000000" w:themeColor="text1"/>
          <w:sz w:val="24"/>
          <w:szCs w:val="24"/>
          <w:lang w:eastAsia="en-US"/>
        </w:rPr>
        <w:t xml:space="preserve">любительского </w:t>
      </w:r>
      <w:r w:rsidR="00EF4CA1" w:rsidRPr="00490F8F">
        <w:rPr>
          <w:rFonts w:ascii="Times New Roman" w:eastAsiaTheme="minorHAnsi" w:hAnsi="Times New Roman" w:cs="Times New Roman"/>
          <w:color w:val="000000" w:themeColor="text1"/>
          <w:sz w:val="24"/>
          <w:szCs w:val="24"/>
          <w:lang w:eastAsia="en-US"/>
        </w:rPr>
        <w:t>сценического творчества существует очень давно, а вот теоретически оно никак не осмыслено</w:t>
      </w:r>
      <w:r w:rsidR="00490F8F" w:rsidRPr="00490F8F">
        <w:rPr>
          <w:rFonts w:ascii="Times New Roman" w:eastAsiaTheme="minorHAnsi" w:hAnsi="Times New Roman" w:cs="Times New Roman"/>
          <w:color w:val="000000" w:themeColor="text1"/>
          <w:sz w:val="24"/>
          <w:szCs w:val="24"/>
          <w:lang w:eastAsia="en-US"/>
        </w:rPr>
        <w:t xml:space="preserve"> до сих пор.</w:t>
      </w:r>
    </w:p>
    <w:p w14:paraId="0204F395" w14:textId="29DCD51D" w:rsidR="00712464" w:rsidRPr="00037E9A" w:rsidRDefault="00037E9A"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sidRPr="00037E9A">
        <w:rPr>
          <w:rFonts w:ascii="Times New Roman" w:eastAsiaTheme="minorHAnsi" w:hAnsi="Times New Roman" w:cs="Times New Roman"/>
          <w:sz w:val="24"/>
          <w:szCs w:val="24"/>
          <w:lang w:eastAsia="en-US"/>
        </w:rPr>
        <w:t>Важно отметить, что любительский театр давно является экспериментальным видом театральной деятельности и привлекает множество энтузиастов, людей которым интересна эта зона творчества, что дает нам основания предполагать, что оно заслуживает теоретического рассмотрения</w:t>
      </w:r>
      <w:r w:rsidR="003F2445">
        <w:rPr>
          <w:rFonts w:ascii="Times New Roman" w:eastAsiaTheme="minorHAnsi" w:hAnsi="Times New Roman" w:cs="Times New Roman"/>
          <w:sz w:val="24"/>
          <w:szCs w:val="24"/>
          <w:lang w:eastAsia="en-US"/>
        </w:rPr>
        <w:t xml:space="preserve"> </w:t>
      </w:r>
      <w:r w:rsidR="00712464" w:rsidRPr="00037E9A">
        <w:rPr>
          <w:rFonts w:ascii="Times New Roman" w:eastAsiaTheme="minorHAnsi" w:hAnsi="Times New Roman" w:cs="Times New Roman"/>
          <w:sz w:val="24"/>
          <w:szCs w:val="24"/>
          <w:lang w:eastAsia="en-US"/>
        </w:rPr>
        <w:t>[Кашина, 2013]</w:t>
      </w:r>
      <w:r w:rsidR="003F2445">
        <w:rPr>
          <w:rFonts w:ascii="Times New Roman" w:eastAsiaTheme="minorHAnsi" w:hAnsi="Times New Roman" w:cs="Times New Roman"/>
          <w:sz w:val="24"/>
          <w:szCs w:val="24"/>
          <w:lang w:eastAsia="en-US"/>
        </w:rPr>
        <w:t>.</w:t>
      </w:r>
    </w:p>
    <w:p w14:paraId="28CB93D1" w14:textId="412451E6" w:rsidR="000F5A41" w:rsidRPr="003F2445" w:rsidRDefault="00037E9A"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sidRPr="0081412E">
        <w:rPr>
          <w:rFonts w:ascii="Times New Roman" w:eastAsiaTheme="minorHAnsi" w:hAnsi="Times New Roman" w:cs="Times New Roman"/>
          <w:sz w:val="24"/>
          <w:szCs w:val="24"/>
          <w:lang w:eastAsia="en-US"/>
        </w:rPr>
        <w:t xml:space="preserve">Кажется, что само понятие «любительский театр» довольно </w:t>
      </w:r>
      <w:r w:rsidR="0081412E" w:rsidRPr="0081412E">
        <w:rPr>
          <w:rFonts w:ascii="Times New Roman" w:eastAsiaTheme="minorHAnsi" w:hAnsi="Times New Roman" w:cs="Times New Roman"/>
          <w:sz w:val="24"/>
          <w:szCs w:val="24"/>
          <w:lang w:eastAsia="en-US"/>
        </w:rPr>
        <w:t>легко</w:t>
      </w:r>
      <w:r w:rsidRPr="0081412E">
        <w:rPr>
          <w:rFonts w:ascii="Times New Roman" w:eastAsiaTheme="minorHAnsi" w:hAnsi="Times New Roman" w:cs="Times New Roman"/>
          <w:sz w:val="24"/>
          <w:szCs w:val="24"/>
          <w:lang w:eastAsia="en-US"/>
        </w:rPr>
        <w:t xml:space="preserve"> определить, так как сама суть ясна всем, однако,</w:t>
      </w:r>
      <w:r w:rsidR="0081412E" w:rsidRPr="0081412E">
        <w:rPr>
          <w:rFonts w:ascii="Times New Roman" w:eastAsiaTheme="minorHAnsi" w:hAnsi="Times New Roman" w:cs="Times New Roman"/>
          <w:sz w:val="24"/>
          <w:szCs w:val="24"/>
          <w:lang w:eastAsia="en-US"/>
        </w:rPr>
        <w:t xml:space="preserve"> толкование данного</w:t>
      </w:r>
      <w:r w:rsidRPr="0081412E">
        <w:rPr>
          <w:rFonts w:ascii="Times New Roman" w:eastAsiaTheme="minorHAnsi" w:hAnsi="Times New Roman" w:cs="Times New Roman"/>
          <w:sz w:val="24"/>
          <w:szCs w:val="24"/>
          <w:lang w:eastAsia="en-US"/>
        </w:rPr>
        <w:t xml:space="preserve"> терми</w:t>
      </w:r>
      <w:r w:rsidR="0081412E" w:rsidRPr="0081412E">
        <w:rPr>
          <w:rFonts w:ascii="Times New Roman" w:eastAsiaTheme="minorHAnsi" w:hAnsi="Times New Roman" w:cs="Times New Roman"/>
          <w:sz w:val="24"/>
          <w:szCs w:val="24"/>
          <w:lang w:eastAsia="en-US"/>
        </w:rPr>
        <w:t>на вызывает множество с</w:t>
      </w:r>
      <w:r w:rsidR="0081412E" w:rsidRPr="003F2445">
        <w:rPr>
          <w:rFonts w:ascii="Times New Roman" w:eastAsiaTheme="minorHAnsi" w:hAnsi="Times New Roman" w:cs="Times New Roman"/>
          <w:sz w:val="24"/>
          <w:szCs w:val="24"/>
          <w:lang w:eastAsia="en-US"/>
        </w:rPr>
        <w:t>поров и является активным поводом для рассуждения исследователей в данной сфере.</w:t>
      </w:r>
      <w:r w:rsidR="003F2445" w:rsidRPr="003F2445">
        <w:rPr>
          <w:rFonts w:ascii="Times New Roman" w:eastAsiaTheme="minorHAnsi" w:hAnsi="Times New Roman" w:cs="Times New Roman"/>
          <w:sz w:val="24"/>
          <w:szCs w:val="24"/>
          <w:lang w:eastAsia="en-US"/>
        </w:rPr>
        <w:t xml:space="preserve"> </w:t>
      </w:r>
      <w:r w:rsidR="00095F98" w:rsidRPr="003F2445">
        <w:rPr>
          <w:rFonts w:ascii="Times New Roman" w:eastAsiaTheme="minorHAnsi" w:hAnsi="Times New Roman" w:cs="Times New Roman"/>
          <w:sz w:val="24"/>
          <w:szCs w:val="24"/>
          <w:lang w:eastAsia="en-US"/>
        </w:rPr>
        <w:t xml:space="preserve">А.С. </w:t>
      </w:r>
      <w:r w:rsidR="00095F98" w:rsidRPr="003F2445">
        <w:rPr>
          <w:rFonts w:ascii="Times New Roman" w:eastAsiaTheme="minorHAnsi" w:hAnsi="Times New Roman" w:cs="Times New Roman"/>
          <w:sz w:val="24"/>
          <w:szCs w:val="24"/>
          <w:lang w:eastAsia="en-US"/>
        </w:rPr>
        <w:lastRenderedPageBreak/>
        <w:t>Кашин</w:t>
      </w:r>
      <w:r w:rsidR="003E19FD" w:rsidRPr="003F2445">
        <w:rPr>
          <w:rFonts w:ascii="Times New Roman" w:eastAsiaTheme="minorHAnsi" w:hAnsi="Times New Roman" w:cs="Times New Roman"/>
          <w:sz w:val="24"/>
          <w:szCs w:val="24"/>
          <w:lang w:eastAsia="en-US"/>
        </w:rPr>
        <w:t>а</w:t>
      </w:r>
      <w:r w:rsidR="003F2445" w:rsidRPr="003F2445">
        <w:rPr>
          <w:rFonts w:ascii="Times New Roman" w:eastAsiaTheme="minorHAnsi" w:hAnsi="Times New Roman" w:cs="Times New Roman"/>
          <w:sz w:val="24"/>
          <w:szCs w:val="24"/>
          <w:lang w:eastAsia="en-US"/>
        </w:rPr>
        <w:t xml:space="preserve">, например, </w:t>
      </w:r>
      <w:r w:rsidR="00095F98" w:rsidRPr="003F2445">
        <w:rPr>
          <w:rFonts w:ascii="Times New Roman" w:eastAsiaTheme="minorHAnsi" w:hAnsi="Times New Roman" w:cs="Times New Roman"/>
          <w:sz w:val="24"/>
          <w:szCs w:val="24"/>
          <w:lang w:eastAsia="en-US"/>
        </w:rPr>
        <w:t xml:space="preserve">указывает, что «в современной театроведческой науке отсутствует единая устойчивая терминология в описании форм любительского театра». </w:t>
      </w:r>
    </w:p>
    <w:p w14:paraId="05EFFDAB" w14:textId="607FC322" w:rsidR="000F5A41" w:rsidRPr="00C27506" w:rsidRDefault="003F2445" w:rsidP="008C39E6">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C27506">
        <w:rPr>
          <w:rFonts w:ascii="Times New Roman" w:eastAsiaTheme="minorHAnsi" w:hAnsi="Times New Roman" w:cs="Times New Roman"/>
          <w:color w:val="000000" w:themeColor="text1"/>
          <w:sz w:val="24"/>
          <w:szCs w:val="24"/>
          <w:lang w:eastAsia="en-US"/>
        </w:rPr>
        <w:t xml:space="preserve">Основной причиной, </w:t>
      </w:r>
      <w:r w:rsidR="00C35AEF">
        <w:rPr>
          <w:rFonts w:ascii="Times New Roman" w:eastAsiaTheme="minorHAnsi" w:hAnsi="Times New Roman" w:cs="Times New Roman"/>
          <w:color w:val="000000" w:themeColor="text1"/>
          <w:sz w:val="24"/>
          <w:szCs w:val="24"/>
          <w:lang w:eastAsia="en-US"/>
        </w:rPr>
        <w:t>из-за которой возникает проблема определения</w:t>
      </w:r>
      <w:r w:rsidRPr="00C27506">
        <w:rPr>
          <w:rFonts w:ascii="Times New Roman" w:eastAsiaTheme="minorHAnsi" w:hAnsi="Times New Roman" w:cs="Times New Roman"/>
          <w:color w:val="000000" w:themeColor="text1"/>
          <w:sz w:val="24"/>
          <w:szCs w:val="24"/>
          <w:lang w:eastAsia="en-US"/>
        </w:rPr>
        <w:t>, является многообразие терминов, описывающих это явление: л</w:t>
      </w:r>
      <w:r w:rsidR="00095F98" w:rsidRPr="00C27506">
        <w:rPr>
          <w:rFonts w:ascii="Times New Roman" w:eastAsiaTheme="minorHAnsi" w:hAnsi="Times New Roman" w:cs="Times New Roman"/>
          <w:color w:val="000000" w:themeColor="text1"/>
          <w:sz w:val="24"/>
          <w:szCs w:val="24"/>
          <w:lang w:eastAsia="en-US"/>
        </w:rPr>
        <w:t xml:space="preserve">юбительский театр, народный театр, </w:t>
      </w:r>
      <w:r w:rsidRPr="00C27506">
        <w:rPr>
          <w:rFonts w:ascii="Times New Roman" w:eastAsiaTheme="minorHAnsi" w:hAnsi="Times New Roman" w:cs="Times New Roman"/>
          <w:color w:val="000000" w:themeColor="text1"/>
          <w:sz w:val="24"/>
          <w:szCs w:val="24"/>
          <w:lang w:eastAsia="en-US"/>
        </w:rPr>
        <w:t xml:space="preserve">театр-студия, театр-мастерская, </w:t>
      </w:r>
      <w:r w:rsidR="00095F98" w:rsidRPr="00C27506">
        <w:rPr>
          <w:rFonts w:ascii="Times New Roman" w:eastAsiaTheme="minorHAnsi" w:hAnsi="Times New Roman" w:cs="Times New Roman"/>
          <w:color w:val="000000" w:themeColor="text1"/>
          <w:sz w:val="24"/>
          <w:szCs w:val="24"/>
          <w:lang w:eastAsia="en-US"/>
        </w:rPr>
        <w:t>самодеятельный театр, театр-лаборатория, альтернативный или экспериментальный театр и многие другие</w:t>
      </w:r>
      <w:r w:rsidRPr="00C27506">
        <w:rPr>
          <w:rFonts w:ascii="Times New Roman" w:eastAsiaTheme="minorHAnsi" w:hAnsi="Times New Roman" w:cs="Times New Roman"/>
          <w:color w:val="000000" w:themeColor="text1"/>
          <w:sz w:val="24"/>
          <w:szCs w:val="24"/>
          <w:lang w:eastAsia="en-US"/>
        </w:rPr>
        <w:t xml:space="preserve"> [Кашина, 2013].</w:t>
      </w:r>
    </w:p>
    <w:p w14:paraId="1D81126D" w14:textId="7F18AB2C" w:rsidR="00095F98" w:rsidRPr="008D7B1C" w:rsidRDefault="008D7B1C"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sidRPr="008D7B1C">
        <w:rPr>
          <w:rFonts w:ascii="Times New Roman" w:eastAsiaTheme="minorHAnsi" w:hAnsi="Times New Roman" w:cs="Times New Roman"/>
          <w:sz w:val="24"/>
          <w:szCs w:val="24"/>
          <w:lang w:eastAsia="en-US"/>
        </w:rPr>
        <w:t>Помимо того, что все перечисленные понятия относятся к одной</w:t>
      </w:r>
      <w:r>
        <w:rPr>
          <w:rFonts w:ascii="Times New Roman" w:eastAsiaTheme="minorHAnsi" w:hAnsi="Times New Roman" w:cs="Times New Roman"/>
          <w:sz w:val="24"/>
          <w:szCs w:val="24"/>
          <w:lang w:eastAsia="en-US"/>
        </w:rPr>
        <w:t xml:space="preserve"> </w:t>
      </w:r>
      <w:r w:rsidRPr="008D7B1C">
        <w:rPr>
          <w:rFonts w:ascii="Times New Roman" w:eastAsiaTheme="minorHAnsi" w:hAnsi="Times New Roman" w:cs="Times New Roman"/>
          <w:sz w:val="24"/>
          <w:szCs w:val="24"/>
          <w:lang w:eastAsia="en-US"/>
        </w:rPr>
        <w:t>сфере</w:t>
      </w:r>
      <w:r>
        <w:rPr>
          <w:rFonts w:ascii="Times New Roman" w:eastAsiaTheme="minorHAnsi" w:hAnsi="Times New Roman" w:cs="Times New Roman"/>
          <w:sz w:val="24"/>
          <w:szCs w:val="24"/>
          <w:lang w:eastAsia="en-US"/>
        </w:rPr>
        <w:t xml:space="preserve">, </w:t>
      </w:r>
      <w:r w:rsidRPr="008D7B1C">
        <w:rPr>
          <w:rFonts w:ascii="Times New Roman" w:eastAsiaTheme="minorHAnsi" w:hAnsi="Times New Roman" w:cs="Times New Roman"/>
          <w:sz w:val="24"/>
          <w:szCs w:val="24"/>
          <w:lang w:eastAsia="en-US"/>
        </w:rPr>
        <w:t xml:space="preserve">деятельность их также объединяет то, что нет четких зафиксированных формулировок в каких-либо авторитетных источниках, например, </w:t>
      </w:r>
      <w:r w:rsidR="00095F98" w:rsidRPr="008D7B1C">
        <w:rPr>
          <w:rFonts w:ascii="Times New Roman" w:eastAsiaTheme="minorHAnsi" w:hAnsi="Times New Roman" w:cs="Times New Roman"/>
          <w:sz w:val="24"/>
          <w:szCs w:val="24"/>
          <w:lang w:eastAsia="en-US"/>
        </w:rPr>
        <w:t xml:space="preserve">в театральной энциклопедии или театральном словаре, </w:t>
      </w:r>
      <w:r w:rsidRPr="008D7B1C">
        <w:rPr>
          <w:rFonts w:ascii="Times New Roman" w:eastAsiaTheme="minorHAnsi" w:hAnsi="Times New Roman" w:cs="Times New Roman"/>
          <w:sz w:val="24"/>
          <w:szCs w:val="24"/>
          <w:lang w:eastAsia="en-US"/>
        </w:rPr>
        <w:t xml:space="preserve">которые были бы приняты профессиональным сообществом и использовались в исследовательской среде. </w:t>
      </w:r>
      <w:r w:rsidR="00095F98" w:rsidRPr="008D7B1C">
        <w:rPr>
          <w:rFonts w:ascii="Times New Roman" w:eastAsiaTheme="minorHAnsi" w:hAnsi="Times New Roman" w:cs="Times New Roman"/>
          <w:sz w:val="24"/>
          <w:szCs w:val="24"/>
          <w:lang w:eastAsia="en-US"/>
        </w:rPr>
        <w:t xml:space="preserve">В связи с этим понятия «любительский», «самодеятельный» и «народный» театр </w:t>
      </w:r>
      <w:r w:rsidR="000F5A41" w:rsidRPr="008D7B1C">
        <w:rPr>
          <w:rFonts w:ascii="Times New Roman" w:eastAsiaTheme="minorHAnsi" w:hAnsi="Times New Roman" w:cs="Times New Roman"/>
          <w:sz w:val="24"/>
          <w:szCs w:val="24"/>
          <w:lang w:eastAsia="en-US"/>
        </w:rPr>
        <w:t>будут использоваться в данной работе</w:t>
      </w:r>
      <w:r w:rsidR="00095F98" w:rsidRPr="008D7B1C">
        <w:rPr>
          <w:rFonts w:ascii="Times New Roman" w:eastAsiaTheme="minorHAnsi" w:hAnsi="Times New Roman" w:cs="Times New Roman"/>
          <w:sz w:val="24"/>
          <w:szCs w:val="24"/>
          <w:lang w:eastAsia="en-US"/>
        </w:rPr>
        <w:t xml:space="preserve"> как синонимы.</w:t>
      </w:r>
    </w:p>
    <w:p w14:paraId="4D06F962" w14:textId="17FE979B" w:rsidR="00041B76" w:rsidRPr="00336D4C" w:rsidRDefault="00336D4C" w:rsidP="00041B76">
      <w:pPr>
        <w:tabs>
          <w:tab w:val="left" w:pos="1240"/>
        </w:tabs>
        <w:spacing w:line="360" w:lineRule="auto"/>
        <w:ind w:firstLine="709"/>
        <w:jc w:val="both"/>
        <w:rPr>
          <w:rFonts w:ascii="Times New Roman" w:eastAsiaTheme="minorHAnsi" w:hAnsi="Times New Roman" w:cs="Times New Roman"/>
          <w:sz w:val="24"/>
          <w:szCs w:val="24"/>
          <w:lang w:eastAsia="en-US"/>
        </w:rPr>
      </w:pPr>
      <w:r w:rsidRPr="00336D4C">
        <w:rPr>
          <w:rFonts w:ascii="Times New Roman" w:eastAsiaTheme="minorHAnsi" w:hAnsi="Times New Roman" w:cs="Times New Roman"/>
          <w:sz w:val="24"/>
          <w:szCs w:val="24"/>
          <w:lang w:eastAsia="en-US"/>
        </w:rPr>
        <w:t xml:space="preserve">На основе позиции Кашиной, которая в своем исследовании проанализировала подходы </w:t>
      </w:r>
      <w:proofErr w:type="spellStart"/>
      <w:r w:rsidR="00041B76" w:rsidRPr="00336D4C">
        <w:rPr>
          <w:rFonts w:ascii="Times New Roman" w:eastAsiaTheme="minorHAnsi" w:hAnsi="Times New Roman" w:cs="Times New Roman"/>
          <w:sz w:val="24"/>
          <w:szCs w:val="24"/>
          <w:lang w:eastAsia="en-US"/>
        </w:rPr>
        <w:t>И.Е.Честнодумов</w:t>
      </w:r>
      <w:r w:rsidRPr="00336D4C">
        <w:rPr>
          <w:rFonts w:ascii="Times New Roman" w:eastAsiaTheme="minorHAnsi" w:hAnsi="Times New Roman" w:cs="Times New Roman"/>
          <w:sz w:val="24"/>
          <w:szCs w:val="24"/>
          <w:lang w:eastAsia="en-US"/>
        </w:rPr>
        <w:t>а</w:t>
      </w:r>
      <w:proofErr w:type="spellEnd"/>
      <w:r w:rsidR="00041B76" w:rsidRPr="00336D4C">
        <w:rPr>
          <w:rFonts w:ascii="Times New Roman" w:eastAsiaTheme="minorHAnsi" w:hAnsi="Times New Roman" w:cs="Times New Roman"/>
          <w:sz w:val="24"/>
          <w:szCs w:val="24"/>
          <w:lang w:eastAsia="en-US"/>
        </w:rPr>
        <w:t xml:space="preserve">, </w:t>
      </w:r>
      <w:proofErr w:type="spellStart"/>
      <w:r w:rsidR="00041B76" w:rsidRPr="00336D4C">
        <w:rPr>
          <w:rFonts w:ascii="Times New Roman" w:eastAsiaTheme="minorHAnsi" w:hAnsi="Times New Roman" w:cs="Times New Roman"/>
          <w:sz w:val="24"/>
          <w:szCs w:val="24"/>
          <w:lang w:eastAsia="en-US"/>
        </w:rPr>
        <w:t>Т.Н.Суханов</w:t>
      </w:r>
      <w:r w:rsidRPr="00336D4C">
        <w:rPr>
          <w:rFonts w:ascii="Times New Roman" w:eastAsiaTheme="minorHAnsi" w:hAnsi="Times New Roman" w:cs="Times New Roman"/>
          <w:sz w:val="24"/>
          <w:szCs w:val="24"/>
          <w:lang w:eastAsia="en-US"/>
        </w:rPr>
        <w:t>ой</w:t>
      </w:r>
      <w:proofErr w:type="spellEnd"/>
      <w:r>
        <w:rPr>
          <w:rFonts w:ascii="Times New Roman" w:eastAsiaTheme="minorHAnsi" w:hAnsi="Times New Roman" w:cs="Times New Roman"/>
          <w:sz w:val="24"/>
          <w:szCs w:val="24"/>
          <w:lang w:eastAsia="en-US"/>
        </w:rPr>
        <w:t xml:space="preserve"> </w:t>
      </w:r>
      <w:r w:rsidRPr="00336D4C">
        <w:rPr>
          <w:rFonts w:ascii="Times New Roman" w:eastAsiaTheme="minorHAnsi" w:hAnsi="Times New Roman" w:cs="Times New Roman"/>
          <w:sz w:val="24"/>
          <w:szCs w:val="24"/>
          <w:lang w:eastAsia="en-US"/>
        </w:rPr>
        <w:t xml:space="preserve">и других [Кашина, 2013], было сформулировано </w:t>
      </w:r>
      <w:r w:rsidR="00041B76" w:rsidRPr="00336D4C">
        <w:rPr>
          <w:rFonts w:ascii="Times New Roman" w:eastAsiaTheme="minorHAnsi" w:hAnsi="Times New Roman" w:cs="Times New Roman"/>
          <w:sz w:val="24"/>
          <w:szCs w:val="24"/>
          <w:lang w:eastAsia="en-US"/>
        </w:rPr>
        <w:t>рабочее определение любительского театра</w:t>
      </w:r>
      <w:r w:rsidRPr="00336D4C">
        <w:rPr>
          <w:rFonts w:ascii="Times New Roman" w:eastAsiaTheme="minorHAnsi" w:hAnsi="Times New Roman" w:cs="Times New Roman"/>
          <w:sz w:val="24"/>
          <w:szCs w:val="24"/>
          <w:lang w:eastAsia="en-US"/>
        </w:rPr>
        <w:t xml:space="preserve">. </w:t>
      </w:r>
      <w:r w:rsidR="00041B76" w:rsidRPr="00336D4C">
        <w:rPr>
          <w:rFonts w:ascii="Times New Roman" w:eastAsiaTheme="minorHAnsi" w:hAnsi="Times New Roman" w:cs="Times New Roman"/>
          <w:sz w:val="24"/>
          <w:szCs w:val="24"/>
          <w:lang w:eastAsia="en-US"/>
        </w:rPr>
        <w:t xml:space="preserve">Любительский театр </w:t>
      </w:r>
      <w:bookmarkStart w:id="19" w:name="_Hlk95226483"/>
      <w:r w:rsidR="00041B76" w:rsidRPr="00336D4C">
        <w:rPr>
          <w:rFonts w:ascii="Times New Roman" w:eastAsiaTheme="minorHAnsi" w:hAnsi="Times New Roman" w:cs="Times New Roman"/>
          <w:sz w:val="24"/>
          <w:szCs w:val="24"/>
          <w:lang w:eastAsia="en-US"/>
        </w:rPr>
        <w:t xml:space="preserve">– </w:t>
      </w:r>
      <w:r w:rsidRPr="00336D4C">
        <w:rPr>
          <w:rFonts w:ascii="Times New Roman" w:eastAsiaTheme="minorHAnsi" w:hAnsi="Times New Roman" w:cs="Times New Roman"/>
          <w:sz w:val="24"/>
          <w:szCs w:val="24"/>
          <w:lang w:eastAsia="en-US"/>
        </w:rPr>
        <w:t xml:space="preserve">это </w:t>
      </w:r>
      <w:r w:rsidR="00041B76" w:rsidRPr="00336D4C">
        <w:rPr>
          <w:rFonts w:ascii="Times New Roman" w:eastAsiaTheme="minorHAnsi" w:hAnsi="Times New Roman" w:cs="Times New Roman"/>
          <w:sz w:val="24"/>
          <w:szCs w:val="24"/>
          <w:lang w:eastAsia="en-US"/>
        </w:rPr>
        <w:t>коллектив,</w:t>
      </w:r>
      <w:r w:rsidRPr="00336D4C">
        <w:rPr>
          <w:rFonts w:ascii="Times New Roman" w:eastAsiaTheme="minorHAnsi" w:hAnsi="Times New Roman" w:cs="Times New Roman"/>
          <w:sz w:val="24"/>
          <w:szCs w:val="24"/>
          <w:lang w:eastAsia="en-US"/>
        </w:rPr>
        <w:t xml:space="preserve"> который находится</w:t>
      </w:r>
      <w:r w:rsidR="00041B76" w:rsidRPr="00336D4C">
        <w:rPr>
          <w:rFonts w:ascii="Times New Roman" w:eastAsiaTheme="minorHAnsi" w:hAnsi="Times New Roman" w:cs="Times New Roman"/>
          <w:sz w:val="24"/>
          <w:szCs w:val="24"/>
          <w:lang w:eastAsia="en-US"/>
        </w:rPr>
        <w:t xml:space="preserve"> в сфере непрофессионального театрального творчества. </w:t>
      </w:r>
      <w:bookmarkEnd w:id="19"/>
    </w:p>
    <w:p w14:paraId="7685057A" w14:textId="113E8DDF" w:rsidR="008D4CE6" w:rsidRPr="00940396" w:rsidRDefault="00940396" w:rsidP="00041B76">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940396">
        <w:rPr>
          <w:rFonts w:ascii="Times New Roman" w:eastAsiaTheme="minorHAnsi" w:hAnsi="Times New Roman" w:cs="Times New Roman"/>
          <w:color w:val="000000" w:themeColor="text1"/>
          <w:sz w:val="24"/>
          <w:szCs w:val="24"/>
          <w:lang w:eastAsia="en-US"/>
        </w:rPr>
        <w:t>П</w:t>
      </w:r>
      <w:r w:rsidR="008D4CE6" w:rsidRPr="00940396">
        <w:rPr>
          <w:rFonts w:ascii="Times New Roman" w:eastAsiaTheme="minorHAnsi" w:hAnsi="Times New Roman" w:cs="Times New Roman"/>
          <w:color w:val="000000" w:themeColor="text1"/>
          <w:sz w:val="24"/>
          <w:szCs w:val="24"/>
          <w:lang w:eastAsia="en-US"/>
        </w:rPr>
        <w:t>омимо драматических</w:t>
      </w:r>
      <w:r w:rsidR="00336D4C" w:rsidRPr="00940396">
        <w:rPr>
          <w:rFonts w:ascii="Times New Roman" w:eastAsiaTheme="minorHAnsi" w:hAnsi="Times New Roman" w:cs="Times New Roman"/>
          <w:color w:val="000000" w:themeColor="text1"/>
          <w:sz w:val="24"/>
          <w:szCs w:val="24"/>
          <w:lang w:eastAsia="en-US"/>
        </w:rPr>
        <w:t xml:space="preserve"> любительских театров</w:t>
      </w:r>
      <w:r w:rsidR="008D4CE6" w:rsidRPr="00940396">
        <w:rPr>
          <w:rFonts w:ascii="Times New Roman" w:eastAsiaTheme="minorHAnsi" w:hAnsi="Times New Roman" w:cs="Times New Roman"/>
          <w:color w:val="000000" w:themeColor="text1"/>
          <w:sz w:val="24"/>
          <w:szCs w:val="24"/>
          <w:lang w:eastAsia="en-US"/>
        </w:rPr>
        <w:t xml:space="preserve"> </w:t>
      </w:r>
      <w:r w:rsidRPr="00940396">
        <w:rPr>
          <w:rFonts w:ascii="Times New Roman" w:eastAsiaTheme="minorHAnsi" w:hAnsi="Times New Roman" w:cs="Times New Roman"/>
          <w:color w:val="000000" w:themeColor="text1"/>
          <w:sz w:val="24"/>
          <w:szCs w:val="24"/>
          <w:lang w:eastAsia="en-US"/>
        </w:rPr>
        <w:t xml:space="preserve">есть </w:t>
      </w:r>
      <w:r w:rsidR="00336D4C" w:rsidRPr="00940396">
        <w:rPr>
          <w:rFonts w:ascii="Times New Roman" w:eastAsiaTheme="minorHAnsi" w:hAnsi="Times New Roman" w:cs="Times New Roman"/>
          <w:color w:val="000000" w:themeColor="text1"/>
          <w:sz w:val="24"/>
          <w:szCs w:val="24"/>
          <w:lang w:eastAsia="en-US"/>
        </w:rPr>
        <w:t xml:space="preserve">также </w:t>
      </w:r>
      <w:r w:rsidR="008D4CE6" w:rsidRPr="00940396">
        <w:rPr>
          <w:rFonts w:ascii="Times New Roman" w:eastAsiaTheme="minorHAnsi" w:hAnsi="Times New Roman" w:cs="Times New Roman"/>
          <w:color w:val="000000" w:themeColor="text1"/>
          <w:sz w:val="24"/>
          <w:szCs w:val="24"/>
          <w:lang w:eastAsia="en-US"/>
        </w:rPr>
        <w:t>музыкальные театральные студии, школы импровизации, молодежные кукольные театры, театры пантомимы, каждый из которых имеет свою специфику</w:t>
      </w:r>
      <w:r w:rsidR="00336D4C" w:rsidRPr="00940396">
        <w:rPr>
          <w:rFonts w:ascii="Times New Roman" w:eastAsiaTheme="minorHAnsi" w:hAnsi="Times New Roman" w:cs="Times New Roman"/>
          <w:color w:val="000000" w:themeColor="text1"/>
          <w:sz w:val="24"/>
          <w:szCs w:val="24"/>
          <w:lang w:eastAsia="en-US"/>
        </w:rPr>
        <w:t xml:space="preserve">, но мы будем рассматривать любительские театры, как собирательный образ. </w:t>
      </w:r>
    </w:p>
    <w:p w14:paraId="413C364A" w14:textId="152E4756" w:rsidR="00F82164" w:rsidRPr="00D52F51" w:rsidRDefault="00F82164" w:rsidP="00041B76">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940396">
        <w:rPr>
          <w:rFonts w:ascii="Times New Roman" w:eastAsiaTheme="minorHAnsi" w:hAnsi="Times New Roman" w:cs="Times New Roman"/>
          <w:color w:val="000000" w:themeColor="text1"/>
          <w:sz w:val="24"/>
          <w:szCs w:val="24"/>
          <w:lang w:eastAsia="en-US"/>
        </w:rPr>
        <w:t>Если взглянуть на современный любительский театр, то можно выделить две тенденции, которые прослеживаются в их деятельности: тяга к профессиональному театру и стремление к самобытности, к народному театру</w:t>
      </w:r>
      <w:r w:rsidR="00940396" w:rsidRPr="00940396">
        <w:rPr>
          <w:rFonts w:ascii="Times New Roman" w:eastAsiaTheme="minorHAnsi" w:hAnsi="Times New Roman" w:cs="Times New Roman"/>
          <w:color w:val="000000" w:themeColor="text1"/>
          <w:sz w:val="24"/>
          <w:szCs w:val="24"/>
          <w:lang w:eastAsia="en-US"/>
        </w:rPr>
        <w:t xml:space="preserve">, </w:t>
      </w:r>
      <w:r w:rsidRPr="00940396">
        <w:rPr>
          <w:rFonts w:ascii="Times New Roman" w:eastAsiaTheme="minorHAnsi" w:hAnsi="Times New Roman" w:cs="Times New Roman"/>
          <w:color w:val="000000" w:themeColor="text1"/>
          <w:sz w:val="24"/>
          <w:szCs w:val="24"/>
          <w:lang w:eastAsia="en-US"/>
        </w:rPr>
        <w:t>и их взаимодействие нередко порождает не только то хорошее, что качественно отличает любительские театры, но и может повлечь за собой противоречия</w:t>
      </w:r>
      <w:r w:rsidR="00940396" w:rsidRPr="00940396">
        <w:rPr>
          <w:rFonts w:ascii="Times New Roman" w:eastAsiaTheme="minorHAnsi" w:hAnsi="Times New Roman" w:cs="Times New Roman"/>
          <w:color w:val="000000" w:themeColor="text1"/>
          <w:sz w:val="24"/>
          <w:szCs w:val="24"/>
          <w:lang w:eastAsia="en-US"/>
        </w:rPr>
        <w:t xml:space="preserve">. </w:t>
      </w:r>
      <w:r w:rsidRPr="00940396">
        <w:rPr>
          <w:rFonts w:ascii="Times New Roman" w:eastAsiaTheme="minorHAnsi" w:hAnsi="Times New Roman" w:cs="Times New Roman"/>
          <w:color w:val="000000" w:themeColor="text1"/>
          <w:sz w:val="24"/>
          <w:szCs w:val="24"/>
          <w:lang w:eastAsia="en-US"/>
        </w:rPr>
        <w:t>Это происходит тогда, когда любительский театр стремится во всем подражать профессиональному</w:t>
      </w:r>
      <w:r w:rsidR="00940396" w:rsidRPr="00940396">
        <w:rPr>
          <w:rFonts w:ascii="Times New Roman" w:eastAsiaTheme="minorHAnsi" w:hAnsi="Times New Roman" w:cs="Times New Roman"/>
          <w:color w:val="000000" w:themeColor="text1"/>
          <w:sz w:val="24"/>
          <w:szCs w:val="24"/>
          <w:lang w:eastAsia="en-US"/>
        </w:rPr>
        <w:t xml:space="preserve"> </w:t>
      </w:r>
      <w:r w:rsidR="00F3765A" w:rsidRPr="00940396">
        <w:rPr>
          <w:rFonts w:ascii="Times New Roman" w:eastAsiaTheme="minorHAnsi" w:hAnsi="Times New Roman" w:cs="Times New Roman"/>
          <w:color w:val="000000" w:themeColor="text1"/>
          <w:sz w:val="24"/>
          <w:szCs w:val="24"/>
          <w:lang w:eastAsia="en-US"/>
        </w:rPr>
        <w:t>[Петров, 2015]</w:t>
      </w:r>
    </w:p>
    <w:p w14:paraId="5B8F1EDC" w14:textId="36252668" w:rsidR="008D4CE6" w:rsidRPr="00CC1C73" w:rsidRDefault="00CC1C73"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CC1C73">
        <w:rPr>
          <w:rFonts w:ascii="Times New Roman" w:eastAsiaTheme="minorHAnsi" w:hAnsi="Times New Roman" w:cs="Times New Roman"/>
          <w:sz w:val="24"/>
          <w:szCs w:val="24"/>
          <w:lang w:eastAsia="en-US"/>
        </w:rPr>
        <w:t xml:space="preserve">И все-таки самое главное, что есть в любительском театре, что привлекает в нем больше всего – это процесс творческого самовыражения, выражения личности через искусство и получение эстетического удовлетворения. </w:t>
      </w:r>
    </w:p>
    <w:p w14:paraId="1C9FC540" w14:textId="1FB8BCC1" w:rsidR="008D4CE6" w:rsidRPr="00CC1C73" w:rsidRDefault="00CC1C73"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CC1C73">
        <w:rPr>
          <w:rFonts w:ascii="Times New Roman" w:eastAsiaTheme="minorHAnsi" w:hAnsi="Times New Roman" w:cs="Times New Roman"/>
          <w:sz w:val="24"/>
          <w:szCs w:val="24"/>
          <w:lang w:eastAsia="en-US"/>
        </w:rPr>
        <w:t>Любительские театры, а точнее сказать руководители коллектива театральных любителей выполняет несколько важных функций</w:t>
      </w:r>
      <w:r w:rsidR="00D62395">
        <w:rPr>
          <w:rFonts w:ascii="Times New Roman" w:eastAsiaTheme="minorHAnsi" w:hAnsi="Times New Roman" w:cs="Times New Roman"/>
          <w:sz w:val="24"/>
          <w:szCs w:val="24"/>
          <w:lang w:eastAsia="en-US"/>
        </w:rPr>
        <w:t xml:space="preserve"> </w:t>
      </w:r>
      <w:r w:rsidR="00D62395" w:rsidRPr="00F3765A">
        <w:rPr>
          <w:rFonts w:ascii="Times New Roman" w:eastAsiaTheme="minorHAnsi" w:hAnsi="Times New Roman" w:cs="Times New Roman"/>
          <w:sz w:val="24"/>
          <w:szCs w:val="24"/>
          <w:lang w:eastAsia="en-US"/>
        </w:rPr>
        <w:t>[</w:t>
      </w:r>
      <w:r w:rsidR="00D62395">
        <w:rPr>
          <w:rFonts w:ascii="Times New Roman" w:eastAsiaTheme="minorHAnsi" w:hAnsi="Times New Roman" w:cs="Times New Roman"/>
          <w:sz w:val="24"/>
          <w:szCs w:val="24"/>
          <w:lang w:eastAsia="en-US"/>
        </w:rPr>
        <w:t>Петров, 2015</w:t>
      </w:r>
      <w:r w:rsidR="00D62395" w:rsidRPr="00F3765A">
        <w:rPr>
          <w:rFonts w:ascii="Times New Roman" w:eastAsiaTheme="minorHAnsi" w:hAnsi="Times New Roman" w:cs="Times New Roman"/>
          <w:sz w:val="24"/>
          <w:szCs w:val="24"/>
          <w:lang w:eastAsia="en-US"/>
        </w:rPr>
        <w:t>]</w:t>
      </w:r>
      <w:r w:rsidRPr="00CC1C73">
        <w:rPr>
          <w:rFonts w:ascii="Times New Roman" w:eastAsiaTheme="minorHAnsi" w:hAnsi="Times New Roman" w:cs="Times New Roman"/>
          <w:sz w:val="24"/>
          <w:szCs w:val="24"/>
          <w:lang w:eastAsia="en-US"/>
        </w:rPr>
        <w:t xml:space="preserve">: </w:t>
      </w:r>
    </w:p>
    <w:p w14:paraId="385EEE3C" w14:textId="5C228000" w:rsidR="008D4CE6" w:rsidRPr="00CC1C73" w:rsidRDefault="008D4CE6"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CC1C73">
        <w:rPr>
          <w:rFonts w:ascii="Times New Roman" w:eastAsiaTheme="minorHAnsi" w:hAnsi="Times New Roman" w:cs="Times New Roman"/>
          <w:sz w:val="24"/>
          <w:szCs w:val="24"/>
          <w:lang w:eastAsia="en-US"/>
        </w:rPr>
        <w:t>1) воспитательную</w:t>
      </w:r>
      <w:r w:rsidR="00CC1C73">
        <w:rPr>
          <w:rFonts w:ascii="Times New Roman" w:eastAsiaTheme="minorHAnsi" w:hAnsi="Times New Roman" w:cs="Times New Roman"/>
          <w:sz w:val="24"/>
          <w:szCs w:val="24"/>
          <w:lang w:eastAsia="en-US"/>
        </w:rPr>
        <w:t>;</w:t>
      </w:r>
    </w:p>
    <w:p w14:paraId="2CE6404D" w14:textId="7C6C8F45" w:rsidR="008D4CE6" w:rsidRPr="00CC1C73" w:rsidRDefault="008D4CE6"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CC1C73">
        <w:rPr>
          <w:rFonts w:ascii="Times New Roman" w:eastAsiaTheme="minorHAnsi" w:hAnsi="Times New Roman" w:cs="Times New Roman"/>
          <w:sz w:val="24"/>
          <w:szCs w:val="24"/>
          <w:lang w:eastAsia="en-US"/>
        </w:rPr>
        <w:t>2) образовательную</w:t>
      </w:r>
      <w:r w:rsidR="00CC1C73">
        <w:rPr>
          <w:rFonts w:ascii="Times New Roman" w:eastAsiaTheme="minorHAnsi" w:hAnsi="Times New Roman" w:cs="Times New Roman"/>
          <w:sz w:val="24"/>
          <w:szCs w:val="24"/>
          <w:lang w:eastAsia="en-US"/>
        </w:rPr>
        <w:t>;</w:t>
      </w:r>
    </w:p>
    <w:p w14:paraId="30BADA7F" w14:textId="7A078079" w:rsidR="00CC1C73" w:rsidRPr="00D62395" w:rsidRDefault="008D4CE6"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CC1C73">
        <w:rPr>
          <w:rFonts w:ascii="Times New Roman" w:eastAsiaTheme="minorHAnsi" w:hAnsi="Times New Roman" w:cs="Times New Roman"/>
          <w:sz w:val="24"/>
          <w:szCs w:val="24"/>
          <w:lang w:eastAsia="en-US"/>
        </w:rPr>
        <w:t>3) художественную</w:t>
      </w:r>
      <w:r w:rsidR="00CC1C73">
        <w:rPr>
          <w:rFonts w:ascii="Times New Roman" w:eastAsiaTheme="minorHAnsi" w:hAnsi="Times New Roman" w:cs="Times New Roman"/>
          <w:sz w:val="24"/>
          <w:szCs w:val="24"/>
          <w:lang w:eastAsia="en-US"/>
        </w:rPr>
        <w:t xml:space="preserve">. </w:t>
      </w:r>
    </w:p>
    <w:p w14:paraId="0CA03852" w14:textId="14757B4A" w:rsidR="008D4CE6" w:rsidRPr="00B01E94" w:rsidRDefault="00D62395"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D62395">
        <w:rPr>
          <w:rFonts w:ascii="Times New Roman" w:eastAsiaTheme="minorHAnsi" w:hAnsi="Times New Roman" w:cs="Times New Roman"/>
          <w:sz w:val="24"/>
          <w:szCs w:val="24"/>
          <w:lang w:eastAsia="en-US"/>
        </w:rPr>
        <w:lastRenderedPageBreak/>
        <w:t xml:space="preserve">Художественная функция является, пожалуй, исключительной. Так как во многом объясняет, почему человек идет заниматься творческой деятельностью и </w:t>
      </w:r>
      <w:r w:rsidRPr="00B01E94">
        <w:rPr>
          <w:rFonts w:ascii="Times New Roman" w:eastAsiaTheme="minorHAnsi" w:hAnsi="Times New Roman" w:cs="Times New Roman"/>
          <w:sz w:val="24"/>
          <w:szCs w:val="24"/>
          <w:lang w:eastAsia="en-US"/>
        </w:rPr>
        <w:t xml:space="preserve">самореализовываться в любительский театр. </w:t>
      </w:r>
    </w:p>
    <w:p w14:paraId="799D53B0" w14:textId="288D4540" w:rsidR="008D4CE6" w:rsidRDefault="00B01E94"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B01E94">
        <w:rPr>
          <w:rFonts w:ascii="Times New Roman" w:eastAsiaTheme="minorHAnsi" w:hAnsi="Times New Roman" w:cs="Times New Roman"/>
          <w:sz w:val="24"/>
          <w:szCs w:val="24"/>
          <w:lang w:eastAsia="en-US"/>
        </w:rPr>
        <w:t xml:space="preserve">Так как в данной работе мы уделяем особое внимание социальному капиталу, а, следовательно, социальным связям в обществе, необходимо также уделить внимание особенностям коллектива самодеятельного театра. Их разделяют на организационно-психологические и художественно-психологические. </w:t>
      </w:r>
    </w:p>
    <w:p w14:paraId="4EA67D71" w14:textId="77777777" w:rsidR="00B01E94" w:rsidRPr="00B01E94" w:rsidRDefault="00B01E94" w:rsidP="008D4CE6">
      <w:pPr>
        <w:tabs>
          <w:tab w:val="left" w:pos="1240"/>
        </w:tabs>
        <w:spacing w:line="360" w:lineRule="auto"/>
        <w:ind w:firstLine="709"/>
        <w:jc w:val="both"/>
        <w:rPr>
          <w:rFonts w:ascii="Times New Roman" w:eastAsiaTheme="minorHAnsi" w:hAnsi="Times New Roman" w:cs="Times New Roman"/>
          <w:sz w:val="24"/>
          <w:szCs w:val="24"/>
          <w:lang w:eastAsia="en-US"/>
        </w:rPr>
      </w:pPr>
    </w:p>
    <w:p w14:paraId="2ADB3F41" w14:textId="6C84AEE6" w:rsidR="00613358" w:rsidRPr="0020480E" w:rsidRDefault="00B01E94" w:rsidP="008D4CE6">
      <w:pPr>
        <w:tabs>
          <w:tab w:val="left" w:pos="1240"/>
        </w:tabs>
        <w:spacing w:line="360" w:lineRule="auto"/>
        <w:ind w:firstLine="709"/>
        <w:jc w:val="both"/>
        <w:rPr>
          <w:rFonts w:ascii="Times New Roman" w:eastAsiaTheme="minorHAnsi" w:hAnsi="Times New Roman" w:cs="Times New Roman"/>
          <w:b/>
          <w:bCs/>
          <w:sz w:val="24"/>
          <w:szCs w:val="24"/>
          <w:u w:val="single"/>
          <w:lang w:eastAsia="en-US"/>
        </w:rPr>
      </w:pPr>
      <w:r w:rsidRPr="0020480E">
        <w:rPr>
          <w:rFonts w:ascii="Times New Roman" w:eastAsiaTheme="minorHAnsi" w:hAnsi="Times New Roman" w:cs="Times New Roman"/>
          <w:b/>
          <w:bCs/>
          <w:sz w:val="24"/>
          <w:szCs w:val="24"/>
          <w:u w:val="single"/>
          <w:lang w:eastAsia="en-US"/>
        </w:rPr>
        <w:t>Организационно-психологические</w:t>
      </w:r>
      <w:r w:rsidR="008D4CE6" w:rsidRPr="0020480E">
        <w:rPr>
          <w:rFonts w:ascii="Times New Roman" w:eastAsiaTheme="minorHAnsi" w:hAnsi="Times New Roman" w:cs="Times New Roman"/>
          <w:b/>
          <w:bCs/>
          <w:sz w:val="24"/>
          <w:szCs w:val="24"/>
          <w:u w:val="single"/>
          <w:lang w:eastAsia="en-US"/>
        </w:rPr>
        <w:t xml:space="preserve">: </w:t>
      </w:r>
    </w:p>
    <w:p w14:paraId="4F822039" w14:textId="77777777" w:rsidR="00613358" w:rsidRPr="0020480E" w:rsidRDefault="00A3213A" w:rsidP="00613358">
      <w:pPr>
        <w:pStyle w:val="a9"/>
        <w:numPr>
          <w:ilvl w:val="0"/>
          <w:numId w:val="41"/>
        </w:numPr>
        <w:tabs>
          <w:tab w:val="left" w:pos="1240"/>
        </w:tabs>
        <w:spacing w:line="360" w:lineRule="auto"/>
        <w:jc w:val="both"/>
        <w:rPr>
          <w:rFonts w:ascii="Times New Roman" w:eastAsiaTheme="minorHAnsi" w:hAnsi="Times New Roman" w:cs="Times New Roman"/>
          <w:b/>
          <w:bCs/>
          <w:sz w:val="24"/>
          <w:szCs w:val="24"/>
          <w:lang w:eastAsia="en-US"/>
        </w:rPr>
      </w:pPr>
      <w:r w:rsidRPr="0020480E">
        <w:rPr>
          <w:rFonts w:ascii="Times New Roman" w:eastAsiaTheme="minorHAnsi" w:hAnsi="Times New Roman" w:cs="Times New Roman"/>
          <w:b/>
          <w:bCs/>
          <w:sz w:val="24"/>
          <w:szCs w:val="24"/>
          <w:lang w:eastAsia="en-US"/>
        </w:rPr>
        <w:t>Общедоступность</w:t>
      </w:r>
    </w:p>
    <w:p w14:paraId="6303EB7E" w14:textId="77777777" w:rsidR="00613358" w:rsidRPr="00613358" w:rsidRDefault="00613358"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613358">
        <w:rPr>
          <w:rFonts w:ascii="Times New Roman" w:eastAsiaTheme="minorHAnsi" w:hAnsi="Times New Roman" w:cs="Times New Roman"/>
          <w:sz w:val="24"/>
          <w:szCs w:val="24"/>
          <w:lang w:eastAsia="en-US"/>
        </w:rPr>
        <w:t>Она же порождает неоднородность участников коллектива, которая может провялятся различием в социальном статусе, возрасте, уровне врождённых способностей и тяги к творчеству.</w:t>
      </w:r>
      <w:r w:rsidR="00A3213A" w:rsidRPr="00613358">
        <w:rPr>
          <w:rFonts w:ascii="Times New Roman" w:eastAsiaTheme="minorHAnsi" w:hAnsi="Times New Roman" w:cs="Times New Roman"/>
          <w:sz w:val="24"/>
          <w:szCs w:val="24"/>
          <w:lang w:eastAsia="en-US"/>
        </w:rPr>
        <w:t xml:space="preserve"> </w:t>
      </w:r>
    </w:p>
    <w:p w14:paraId="5A59928D" w14:textId="77777777" w:rsidR="00613358" w:rsidRPr="0020480E" w:rsidRDefault="008D4CE6" w:rsidP="00613358">
      <w:pPr>
        <w:pStyle w:val="a9"/>
        <w:numPr>
          <w:ilvl w:val="0"/>
          <w:numId w:val="41"/>
        </w:numPr>
        <w:tabs>
          <w:tab w:val="left" w:pos="1240"/>
        </w:tabs>
        <w:spacing w:line="360" w:lineRule="auto"/>
        <w:jc w:val="both"/>
        <w:rPr>
          <w:rFonts w:ascii="Times New Roman" w:eastAsiaTheme="minorHAnsi" w:hAnsi="Times New Roman" w:cs="Times New Roman"/>
          <w:b/>
          <w:bCs/>
          <w:sz w:val="24"/>
          <w:szCs w:val="24"/>
          <w:lang w:eastAsia="en-US"/>
        </w:rPr>
      </w:pPr>
      <w:r w:rsidRPr="0020480E">
        <w:rPr>
          <w:rFonts w:ascii="Times New Roman" w:eastAsiaTheme="minorHAnsi" w:hAnsi="Times New Roman" w:cs="Times New Roman"/>
          <w:b/>
          <w:bCs/>
          <w:sz w:val="24"/>
          <w:szCs w:val="24"/>
          <w:lang w:eastAsia="en-US"/>
        </w:rPr>
        <w:t>Добровольность организации</w:t>
      </w:r>
    </w:p>
    <w:p w14:paraId="604503A2" w14:textId="3B7A60DF" w:rsidR="008D4CE6" w:rsidRPr="00613358" w:rsidRDefault="00613358"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613358">
        <w:rPr>
          <w:rFonts w:ascii="Times New Roman" w:eastAsiaTheme="minorHAnsi" w:hAnsi="Times New Roman" w:cs="Times New Roman"/>
          <w:sz w:val="24"/>
          <w:szCs w:val="24"/>
          <w:lang w:eastAsia="en-US"/>
        </w:rPr>
        <w:t>Главным результатом фактора добровольности является то, что любительский театр – это про единомышленников, это про людей</w:t>
      </w:r>
      <w:r>
        <w:rPr>
          <w:rFonts w:ascii="Times New Roman" w:eastAsiaTheme="minorHAnsi" w:hAnsi="Times New Roman" w:cs="Times New Roman"/>
          <w:sz w:val="24"/>
          <w:szCs w:val="24"/>
          <w:lang w:eastAsia="en-US"/>
        </w:rPr>
        <w:t>, о</w:t>
      </w:r>
      <w:r w:rsidRPr="00613358">
        <w:rPr>
          <w:rFonts w:ascii="Times New Roman" w:eastAsiaTheme="minorHAnsi" w:hAnsi="Times New Roman" w:cs="Times New Roman"/>
          <w:sz w:val="24"/>
          <w:szCs w:val="24"/>
          <w:lang w:eastAsia="en-US"/>
        </w:rPr>
        <w:t>бъединённых общим увлечением, движимых общей идеей и желающих быть причастным к искусству</w:t>
      </w:r>
      <w:r>
        <w:rPr>
          <w:rFonts w:ascii="Times New Roman" w:eastAsiaTheme="minorHAnsi" w:hAnsi="Times New Roman" w:cs="Times New Roman"/>
          <w:sz w:val="24"/>
          <w:szCs w:val="24"/>
          <w:lang w:eastAsia="en-US"/>
        </w:rPr>
        <w:t xml:space="preserve"> театра. </w:t>
      </w:r>
      <w:r w:rsidRPr="00613358">
        <w:rPr>
          <w:rFonts w:ascii="Times New Roman" w:eastAsiaTheme="minorHAnsi" w:hAnsi="Times New Roman" w:cs="Times New Roman"/>
          <w:sz w:val="24"/>
          <w:szCs w:val="24"/>
          <w:lang w:eastAsia="en-US"/>
        </w:rPr>
        <w:t xml:space="preserve"> </w:t>
      </w:r>
    </w:p>
    <w:p w14:paraId="26FBE3F1" w14:textId="1F371E93" w:rsidR="00613358" w:rsidRPr="0020480E" w:rsidRDefault="00F2139B" w:rsidP="0037677C">
      <w:pPr>
        <w:pStyle w:val="a9"/>
        <w:numPr>
          <w:ilvl w:val="0"/>
          <w:numId w:val="41"/>
        </w:numPr>
        <w:tabs>
          <w:tab w:val="left" w:pos="1240"/>
        </w:tabs>
        <w:spacing w:line="360" w:lineRule="auto"/>
        <w:jc w:val="both"/>
        <w:rPr>
          <w:rFonts w:ascii="Times New Roman" w:eastAsiaTheme="minorHAnsi" w:hAnsi="Times New Roman" w:cs="Times New Roman"/>
          <w:b/>
          <w:bCs/>
          <w:sz w:val="24"/>
          <w:szCs w:val="24"/>
          <w:lang w:eastAsia="en-US"/>
        </w:rPr>
      </w:pPr>
      <w:r w:rsidRPr="0020480E">
        <w:rPr>
          <w:rFonts w:ascii="Times New Roman" w:eastAsiaTheme="minorHAnsi" w:hAnsi="Times New Roman" w:cs="Times New Roman"/>
          <w:b/>
          <w:bCs/>
          <w:sz w:val="24"/>
          <w:szCs w:val="24"/>
          <w:lang w:eastAsia="en-US"/>
        </w:rPr>
        <w:t xml:space="preserve">Наличие моральных стимулов, а не материальных </w:t>
      </w:r>
    </w:p>
    <w:p w14:paraId="52A9518A" w14:textId="6BF869B1" w:rsidR="008D4CE6" w:rsidRPr="00F2139B" w:rsidRDefault="00F2139B"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F2139B">
        <w:rPr>
          <w:rFonts w:ascii="Times New Roman" w:eastAsiaTheme="minorHAnsi" w:hAnsi="Times New Roman" w:cs="Times New Roman"/>
          <w:sz w:val="24"/>
          <w:szCs w:val="24"/>
          <w:lang w:eastAsia="en-US"/>
        </w:rPr>
        <w:t>Руководитель любительского театра должен понять в чем заключается причина прихода участника в театр и уметь учитывать их в работе, потому что для такой сферы деятельности важно доверие, уважение в коллективе, внимание друг к другу и равноправность во всем.</w:t>
      </w:r>
      <w:r w:rsidR="008D4CE6" w:rsidRPr="00F2139B">
        <w:rPr>
          <w:rFonts w:ascii="Times New Roman" w:eastAsiaTheme="minorHAnsi" w:hAnsi="Times New Roman" w:cs="Times New Roman"/>
          <w:sz w:val="24"/>
          <w:szCs w:val="24"/>
          <w:lang w:eastAsia="en-US"/>
        </w:rPr>
        <w:t xml:space="preserve"> </w:t>
      </w:r>
    </w:p>
    <w:p w14:paraId="5F69CC22" w14:textId="77777777" w:rsidR="00616E66" w:rsidRPr="0020480E" w:rsidRDefault="008D4CE6" w:rsidP="00A01D3F">
      <w:pPr>
        <w:pStyle w:val="a9"/>
        <w:numPr>
          <w:ilvl w:val="0"/>
          <w:numId w:val="41"/>
        </w:numPr>
        <w:tabs>
          <w:tab w:val="left" w:pos="1240"/>
        </w:tabs>
        <w:spacing w:line="360" w:lineRule="auto"/>
        <w:jc w:val="both"/>
        <w:rPr>
          <w:rFonts w:ascii="Times New Roman" w:eastAsiaTheme="minorHAnsi" w:hAnsi="Times New Roman" w:cs="Times New Roman"/>
          <w:b/>
          <w:bCs/>
          <w:sz w:val="24"/>
          <w:szCs w:val="24"/>
          <w:lang w:eastAsia="en-US"/>
        </w:rPr>
      </w:pPr>
      <w:r w:rsidRPr="0020480E">
        <w:rPr>
          <w:rFonts w:ascii="Times New Roman" w:eastAsiaTheme="minorHAnsi" w:hAnsi="Times New Roman" w:cs="Times New Roman"/>
          <w:b/>
          <w:bCs/>
          <w:sz w:val="24"/>
          <w:szCs w:val="24"/>
          <w:lang w:eastAsia="en-US"/>
        </w:rPr>
        <w:t>Личностное начало</w:t>
      </w:r>
    </w:p>
    <w:p w14:paraId="49C2A820" w14:textId="7C647FEB" w:rsidR="008D4CE6" w:rsidRDefault="00A01D3F"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C20CE4">
        <w:rPr>
          <w:rFonts w:ascii="Times New Roman" w:eastAsiaTheme="minorHAnsi" w:hAnsi="Times New Roman" w:cs="Times New Roman"/>
          <w:sz w:val="24"/>
          <w:szCs w:val="24"/>
          <w:lang w:eastAsia="en-US"/>
        </w:rPr>
        <w:t xml:space="preserve">Можно сказать, что </w:t>
      </w:r>
      <w:r w:rsidR="00853AB6">
        <w:rPr>
          <w:rFonts w:ascii="Times New Roman" w:eastAsiaTheme="minorHAnsi" w:hAnsi="Times New Roman" w:cs="Times New Roman"/>
          <w:sz w:val="24"/>
          <w:szCs w:val="24"/>
          <w:lang w:eastAsia="en-US"/>
        </w:rPr>
        <w:t xml:space="preserve">это свойство </w:t>
      </w:r>
      <w:r w:rsidRPr="00C20CE4">
        <w:rPr>
          <w:rFonts w:ascii="Times New Roman" w:eastAsiaTheme="minorHAnsi" w:hAnsi="Times New Roman" w:cs="Times New Roman"/>
          <w:sz w:val="24"/>
          <w:szCs w:val="24"/>
          <w:lang w:eastAsia="en-US"/>
        </w:rPr>
        <w:t xml:space="preserve">объясняет понятие «самодеятельность», </w:t>
      </w:r>
      <w:r w:rsidR="00853AB6">
        <w:rPr>
          <w:rFonts w:ascii="Times New Roman" w:eastAsiaTheme="minorHAnsi" w:hAnsi="Times New Roman" w:cs="Times New Roman"/>
          <w:sz w:val="24"/>
          <w:szCs w:val="24"/>
          <w:lang w:eastAsia="en-US"/>
        </w:rPr>
        <w:t xml:space="preserve">ведь </w:t>
      </w:r>
      <w:r w:rsidRPr="00C20CE4">
        <w:rPr>
          <w:rFonts w:ascii="Times New Roman" w:eastAsiaTheme="minorHAnsi" w:hAnsi="Times New Roman" w:cs="Times New Roman"/>
          <w:sz w:val="24"/>
          <w:szCs w:val="24"/>
          <w:lang w:eastAsia="en-US"/>
        </w:rPr>
        <w:t>основная причина воз</w:t>
      </w:r>
      <w:r w:rsidR="00C20CE4" w:rsidRPr="00C20CE4">
        <w:rPr>
          <w:rFonts w:ascii="Times New Roman" w:eastAsiaTheme="minorHAnsi" w:hAnsi="Times New Roman" w:cs="Times New Roman"/>
          <w:sz w:val="24"/>
          <w:szCs w:val="24"/>
          <w:lang w:eastAsia="en-US"/>
        </w:rPr>
        <w:t xml:space="preserve">никновения </w:t>
      </w:r>
      <w:r w:rsidR="00853AB6">
        <w:rPr>
          <w:rFonts w:ascii="Times New Roman" w:eastAsiaTheme="minorHAnsi" w:hAnsi="Times New Roman" w:cs="Times New Roman"/>
          <w:sz w:val="24"/>
          <w:szCs w:val="24"/>
          <w:lang w:eastAsia="en-US"/>
        </w:rPr>
        <w:t xml:space="preserve">любительского творчества </w:t>
      </w:r>
      <w:r w:rsidR="00C20CE4" w:rsidRPr="00C20CE4">
        <w:rPr>
          <w:rFonts w:ascii="Times New Roman" w:eastAsiaTheme="minorHAnsi" w:hAnsi="Times New Roman" w:cs="Times New Roman"/>
          <w:sz w:val="24"/>
          <w:szCs w:val="24"/>
          <w:lang w:eastAsia="en-US"/>
        </w:rPr>
        <w:t xml:space="preserve">– это </w:t>
      </w:r>
      <w:r w:rsidR="00853AB6">
        <w:rPr>
          <w:rFonts w:ascii="Times New Roman" w:eastAsiaTheme="minorHAnsi" w:hAnsi="Times New Roman" w:cs="Times New Roman"/>
          <w:sz w:val="24"/>
          <w:szCs w:val="24"/>
          <w:lang w:eastAsia="en-US"/>
        </w:rPr>
        <w:t xml:space="preserve">постоянное </w:t>
      </w:r>
      <w:r w:rsidR="00C20CE4" w:rsidRPr="00C20CE4">
        <w:rPr>
          <w:rFonts w:ascii="Times New Roman" w:eastAsiaTheme="minorHAnsi" w:hAnsi="Times New Roman" w:cs="Times New Roman"/>
          <w:sz w:val="24"/>
          <w:szCs w:val="24"/>
          <w:lang w:eastAsia="en-US"/>
        </w:rPr>
        <w:t>стремление человека воплотить сво</w:t>
      </w:r>
      <w:r w:rsidR="00853AB6">
        <w:rPr>
          <w:rFonts w:ascii="Times New Roman" w:eastAsiaTheme="minorHAnsi" w:hAnsi="Times New Roman" w:cs="Times New Roman"/>
          <w:sz w:val="24"/>
          <w:szCs w:val="24"/>
          <w:lang w:eastAsia="en-US"/>
        </w:rPr>
        <w:t xml:space="preserve">е </w:t>
      </w:r>
      <w:r w:rsidR="00C20CE4" w:rsidRPr="00C20CE4">
        <w:rPr>
          <w:rFonts w:ascii="Times New Roman" w:eastAsiaTheme="minorHAnsi" w:hAnsi="Times New Roman" w:cs="Times New Roman"/>
          <w:sz w:val="24"/>
          <w:szCs w:val="24"/>
          <w:lang w:eastAsia="en-US"/>
        </w:rPr>
        <w:t>творческое</w:t>
      </w:r>
      <w:r w:rsidR="00853AB6">
        <w:rPr>
          <w:rFonts w:ascii="Times New Roman" w:eastAsiaTheme="minorHAnsi" w:hAnsi="Times New Roman" w:cs="Times New Roman"/>
          <w:sz w:val="24"/>
          <w:szCs w:val="24"/>
          <w:lang w:eastAsia="en-US"/>
        </w:rPr>
        <w:t xml:space="preserve">, духовное </w:t>
      </w:r>
      <w:r w:rsidR="00C20CE4" w:rsidRPr="00C20CE4">
        <w:rPr>
          <w:rFonts w:ascii="Times New Roman" w:eastAsiaTheme="minorHAnsi" w:hAnsi="Times New Roman" w:cs="Times New Roman"/>
          <w:sz w:val="24"/>
          <w:szCs w:val="24"/>
          <w:lang w:eastAsia="en-US"/>
        </w:rPr>
        <w:t xml:space="preserve">начало. </w:t>
      </w:r>
      <w:r w:rsidR="00853AB6">
        <w:rPr>
          <w:rFonts w:ascii="Times New Roman" w:eastAsiaTheme="minorHAnsi" w:hAnsi="Times New Roman" w:cs="Times New Roman"/>
          <w:sz w:val="24"/>
          <w:szCs w:val="24"/>
          <w:lang w:eastAsia="en-US"/>
        </w:rPr>
        <w:t xml:space="preserve">В </w:t>
      </w:r>
      <w:r w:rsidR="00C20CE4" w:rsidRPr="00C20CE4">
        <w:rPr>
          <w:rFonts w:ascii="Times New Roman" w:eastAsiaTheme="minorHAnsi" w:hAnsi="Times New Roman" w:cs="Times New Roman"/>
          <w:sz w:val="24"/>
          <w:szCs w:val="24"/>
          <w:lang w:eastAsia="en-US"/>
        </w:rPr>
        <w:t xml:space="preserve">профессиональной деятельности </w:t>
      </w:r>
      <w:r w:rsidR="00853AB6">
        <w:rPr>
          <w:rFonts w:ascii="Times New Roman" w:eastAsiaTheme="minorHAnsi" w:hAnsi="Times New Roman" w:cs="Times New Roman"/>
          <w:sz w:val="24"/>
          <w:szCs w:val="24"/>
          <w:lang w:eastAsia="en-US"/>
        </w:rPr>
        <w:t xml:space="preserve">это не всегда возможно сделать, поэтому человек </w:t>
      </w:r>
      <w:r w:rsidR="00C20CE4" w:rsidRPr="00C20CE4">
        <w:rPr>
          <w:rFonts w:ascii="Times New Roman" w:eastAsiaTheme="minorHAnsi" w:hAnsi="Times New Roman" w:cs="Times New Roman"/>
          <w:sz w:val="24"/>
          <w:szCs w:val="24"/>
          <w:lang w:eastAsia="en-US"/>
        </w:rPr>
        <w:t>восполняет</w:t>
      </w:r>
      <w:r w:rsidR="00853AB6">
        <w:rPr>
          <w:rFonts w:ascii="Times New Roman" w:eastAsiaTheme="minorHAnsi" w:hAnsi="Times New Roman" w:cs="Times New Roman"/>
          <w:sz w:val="24"/>
          <w:szCs w:val="24"/>
          <w:lang w:eastAsia="en-US"/>
        </w:rPr>
        <w:t xml:space="preserve"> это</w:t>
      </w:r>
      <w:r w:rsidR="00C20CE4" w:rsidRPr="00C20CE4">
        <w:rPr>
          <w:rFonts w:ascii="Times New Roman" w:eastAsiaTheme="minorHAnsi" w:hAnsi="Times New Roman" w:cs="Times New Roman"/>
          <w:sz w:val="24"/>
          <w:szCs w:val="24"/>
          <w:lang w:eastAsia="en-US"/>
        </w:rPr>
        <w:t xml:space="preserve"> деятельностью любительской. </w:t>
      </w:r>
    </w:p>
    <w:p w14:paraId="6434B37F" w14:textId="77777777" w:rsidR="0020480E" w:rsidRPr="00C20CE4" w:rsidRDefault="0020480E" w:rsidP="008D4CE6">
      <w:pPr>
        <w:tabs>
          <w:tab w:val="left" w:pos="1240"/>
        </w:tabs>
        <w:spacing w:line="360" w:lineRule="auto"/>
        <w:ind w:firstLine="709"/>
        <w:jc w:val="both"/>
        <w:rPr>
          <w:rFonts w:ascii="Times New Roman" w:eastAsiaTheme="minorHAnsi" w:hAnsi="Times New Roman" w:cs="Times New Roman"/>
          <w:sz w:val="24"/>
          <w:szCs w:val="24"/>
          <w:lang w:eastAsia="en-US"/>
        </w:rPr>
      </w:pPr>
    </w:p>
    <w:p w14:paraId="7E6FE034" w14:textId="77777777" w:rsidR="00777887" w:rsidRDefault="0020480E" w:rsidP="00777887">
      <w:pPr>
        <w:tabs>
          <w:tab w:val="left" w:pos="1240"/>
        </w:tabs>
        <w:spacing w:line="360" w:lineRule="auto"/>
        <w:ind w:firstLine="709"/>
        <w:jc w:val="both"/>
        <w:rPr>
          <w:rFonts w:ascii="Times New Roman" w:eastAsiaTheme="minorHAnsi" w:hAnsi="Times New Roman" w:cs="Times New Roman"/>
          <w:b/>
          <w:bCs/>
          <w:sz w:val="24"/>
          <w:szCs w:val="24"/>
          <w:u w:val="single"/>
          <w:lang w:eastAsia="en-US"/>
        </w:rPr>
      </w:pPr>
      <w:r w:rsidRPr="0020480E">
        <w:rPr>
          <w:rFonts w:ascii="Times New Roman" w:eastAsiaTheme="minorHAnsi" w:hAnsi="Times New Roman" w:cs="Times New Roman"/>
          <w:b/>
          <w:bCs/>
          <w:sz w:val="24"/>
          <w:szCs w:val="24"/>
          <w:u w:val="single"/>
          <w:lang w:eastAsia="en-US"/>
        </w:rPr>
        <w:t>Х</w:t>
      </w:r>
      <w:r w:rsidR="008D4CE6" w:rsidRPr="0020480E">
        <w:rPr>
          <w:rFonts w:ascii="Times New Roman" w:eastAsiaTheme="minorHAnsi" w:hAnsi="Times New Roman" w:cs="Times New Roman"/>
          <w:b/>
          <w:bCs/>
          <w:sz w:val="24"/>
          <w:szCs w:val="24"/>
          <w:u w:val="single"/>
          <w:lang w:eastAsia="en-US"/>
        </w:rPr>
        <w:t>удожественно-психологически</w:t>
      </w:r>
      <w:r w:rsidRPr="0020480E">
        <w:rPr>
          <w:rFonts w:ascii="Times New Roman" w:eastAsiaTheme="minorHAnsi" w:hAnsi="Times New Roman" w:cs="Times New Roman"/>
          <w:b/>
          <w:bCs/>
          <w:sz w:val="24"/>
          <w:szCs w:val="24"/>
          <w:u w:val="single"/>
          <w:lang w:eastAsia="en-US"/>
        </w:rPr>
        <w:t>е:</w:t>
      </w:r>
      <w:r w:rsidR="008D4CE6" w:rsidRPr="0020480E">
        <w:rPr>
          <w:rFonts w:ascii="Times New Roman" w:eastAsiaTheme="minorHAnsi" w:hAnsi="Times New Roman" w:cs="Times New Roman"/>
          <w:b/>
          <w:bCs/>
          <w:sz w:val="24"/>
          <w:szCs w:val="24"/>
          <w:u w:val="single"/>
          <w:lang w:eastAsia="en-US"/>
        </w:rPr>
        <w:t xml:space="preserve"> </w:t>
      </w:r>
    </w:p>
    <w:p w14:paraId="0764191F" w14:textId="77777777" w:rsidR="00777887" w:rsidRDefault="00777887" w:rsidP="00777887">
      <w:pPr>
        <w:tabs>
          <w:tab w:val="left" w:pos="1240"/>
        </w:tabs>
        <w:spacing w:line="360" w:lineRule="auto"/>
        <w:ind w:firstLine="709"/>
        <w:jc w:val="both"/>
        <w:rPr>
          <w:rFonts w:ascii="Times New Roman" w:eastAsiaTheme="minorHAnsi" w:hAnsi="Times New Roman" w:cs="Times New Roman"/>
          <w:b/>
          <w:bCs/>
          <w:sz w:val="24"/>
          <w:szCs w:val="24"/>
          <w:u w:val="single"/>
          <w:lang w:eastAsia="en-US"/>
        </w:rPr>
      </w:pPr>
    </w:p>
    <w:p w14:paraId="249CF2DD" w14:textId="24F9349C" w:rsidR="0020480E" w:rsidRPr="00777887" w:rsidRDefault="0020480E" w:rsidP="00777887">
      <w:pPr>
        <w:pStyle w:val="a9"/>
        <w:numPr>
          <w:ilvl w:val="0"/>
          <w:numId w:val="45"/>
        </w:numPr>
        <w:tabs>
          <w:tab w:val="left" w:pos="1240"/>
        </w:tabs>
        <w:spacing w:line="360" w:lineRule="auto"/>
        <w:jc w:val="both"/>
        <w:rPr>
          <w:rFonts w:ascii="Times New Roman" w:eastAsiaTheme="minorHAnsi" w:hAnsi="Times New Roman" w:cs="Times New Roman"/>
          <w:b/>
          <w:bCs/>
          <w:sz w:val="24"/>
          <w:szCs w:val="24"/>
          <w:u w:val="single"/>
          <w:lang w:eastAsia="en-US"/>
        </w:rPr>
      </w:pPr>
      <w:r w:rsidRPr="00777887">
        <w:rPr>
          <w:rFonts w:ascii="Times New Roman" w:eastAsiaTheme="minorHAnsi" w:hAnsi="Times New Roman" w:cs="Times New Roman"/>
          <w:b/>
          <w:bCs/>
          <w:sz w:val="24"/>
          <w:szCs w:val="24"/>
          <w:lang w:eastAsia="en-US"/>
        </w:rPr>
        <w:t>И</w:t>
      </w:r>
      <w:r w:rsidR="008D4CE6" w:rsidRPr="00777887">
        <w:rPr>
          <w:rFonts w:ascii="Times New Roman" w:eastAsiaTheme="minorHAnsi" w:hAnsi="Times New Roman" w:cs="Times New Roman"/>
          <w:b/>
          <w:bCs/>
          <w:sz w:val="24"/>
          <w:szCs w:val="24"/>
          <w:lang w:eastAsia="en-US"/>
        </w:rPr>
        <w:t xml:space="preserve">скренность исполнителей и психофизическая </w:t>
      </w:r>
      <w:proofErr w:type="spellStart"/>
      <w:r w:rsidR="008D4CE6" w:rsidRPr="00777887">
        <w:rPr>
          <w:rFonts w:ascii="Times New Roman" w:eastAsiaTheme="minorHAnsi" w:hAnsi="Times New Roman" w:cs="Times New Roman"/>
          <w:b/>
          <w:bCs/>
          <w:sz w:val="24"/>
          <w:szCs w:val="24"/>
          <w:lang w:eastAsia="en-US"/>
        </w:rPr>
        <w:t>затрачиваемость</w:t>
      </w:r>
      <w:proofErr w:type="spellEnd"/>
    </w:p>
    <w:p w14:paraId="07453B82" w14:textId="19A37DA1" w:rsidR="008D4CE6" w:rsidRPr="00777887" w:rsidRDefault="00777887"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777887">
        <w:rPr>
          <w:rFonts w:ascii="Times New Roman" w:eastAsiaTheme="minorHAnsi" w:hAnsi="Times New Roman" w:cs="Times New Roman"/>
          <w:sz w:val="24"/>
          <w:szCs w:val="24"/>
          <w:lang w:eastAsia="en-US"/>
        </w:rPr>
        <w:t xml:space="preserve">Артисты любительских театров очень искренни в передаче эмоций любого персонажа, поэтому так важен здесь индивидуальный подход. </w:t>
      </w:r>
    </w:p>
    <w:p w14:paraId="373B7CFF" w14:textId="77777777" w:rsidR="00777887" w:rsidRPr="00300809" w:rsidRDefault="008D4CE6" w:rsidP="00777887">
      <w:pPr>
        <w:pStyle w:val="a9"/>
        <w:numPr>
          <w:ilvl w:val="0"/>
          <w:numId w:val="45"/>
        </w:numPr>
        <w:tabs>
          <w:tab w:val="left" w:pos="1240"/>
        </w:tabs>
        <w:spacing w:line="360" w:lineRule="auto"/>
        <w:jc w:val="both"/>
        <w:rPr>
          <w:rFonts w:ascii="Times New Roman" w:eastAsiaTheme="minorHAnsi" w:hAnsi="Times New Roman" w:cs="Times New Roman"/>
          <w:b/>
          <w:bCs/>
          <w:color w:val="000000" w:themeColor="text1"/>
          <w:sz w:val="24"/>
          <w:szCs w:val="24"/>
          <w:lang w:eastAsia="en-US"/>
        </w:rPr>
      </w:pPr>
      <w:r w:rsidRPr="00300809">
        <w:rPr>
          <w:rFonts w:ascii="Times New Roman" w:eastAsiaTheme="minorHAnsi" w:hAnsi="Times New Roman" w:cs="Times New Roman"/>
          <w:b/>
          <w:bCs/>
          <w:color w:val="000000" w:themeColor="text1"/>
          <w:sz w:val="24"/>
          <w:szCs w:val="24"/>
          <w:lang w:eastAsia="en-US"/>
        </w:rPr>
        <w:t>Интуитивность</w:t>
      </w:r>
    </w:p>
    <w:p w14:paraId="0608AA98" w14:textId="06D9D962" w:rsidR="008D4CE6" w:rsidRPr="00300809" w:rsidRDefault="00300809" w:rsidP="008D4CE6">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300809">
        <w:rPr>
          <w:rFonts w:ascii="Times New Roman" w:eastAsiaTheme="minorHAnsi" w:hAnsi="Times New Roman" w:cs="Times New Roman"/>
          <w:color w:val="000000" w:themeColor="text1"/>
          <w:sz w:val="24"/>
          <w:szCs w:val="24"/>
          <w:lang w:eastAsia="en-US"/>
        </w:rPr>
        <w:lastRenderedPageBreak/>
        <w:t>Это некоторая</w:t>
      </w:r>
      <w:r w:rsidR="00777887" w:rsidRPr="00300809">
        <w:rPr>
          <w:rFonts w:ascii="Times New Roman" w:eastAsiaTheme="minorHAnsi" w:hAnsi="Times New Roman" w:cs="Times New Roman"/>
          <w:color w:val="000000" w:themeColor="text1"/>
          <w:sz w:val="24"/>
          <w:szCs w:val="24"/>
          <w:lang w:eastAsia="en-US"/>
        </w:rPr>
        <w:t xml:space="preserve"> неординарность </w:t>
      </w:r>
      <w:r w:rsidR="00675BFC" w:rsidRPr="00300809">
        <w:rPr>
          <w:rFonts w:ascii="Times New Roman" w:eastAsiaTheme="minorHAnsi" w:hAnsi="Times New Roman" w:cs="Times New Roman"/>
          <w:color w:val="000000" w:themeColor="text1"/>
          <w:sz w:val="24"/>
          <w:szCs w:val="24"/>
          <w:lang w:eastAsia="en-US"/>
        </w:rPr>
        <w:t>взгляда</w:t>
      </w:r>
      <w:r w:rsidR="00777887" w:rsidRPr="00300809">
        <w:rPr>
          <w:rFonts w:ascii="Times New Roman" w:eastAsiaTheme="minorHAnsi" w:hAnsi="Times New Roman" w:cs="Times New Roman"/>
          <w:color w:val="000000" w:themeColor="text1"/>
          <w:sz w:val="24"/>
          <w:szCs w:val="24"/>
          <w:lang w:eastAsia="en-US"/>
        </w:rPr>
        <w:t xml:space="preserve"> на классическую </w:t>
      </w:r>
      <w:r w:rsidR="00675BFC" w:rsidRPr="00300809">
        <w:rPr>
          <w:rFonts w:ascii="Times New Roman" w:eastAsiaTheme="minorHAnsi" w:hAnsi="Times New Roman" w:cs="Times New Roman"/>
          <w:color w:val="000000" w:themeColor="text1"/>
          <w:sz w:val="24"/>
          <w:szCs w:val="24"/>
          <w:lang w:eastAsia="en-US"/>
        </w:rPr>
        <w:t>драматургию</w:t>
      </w:r>
      <w:r w:rsidR="00777887" w:rsidRPr="00300809">
        <w:rPr>
          <w:rFonts w:ascii="Times New Roman" w:eastAsiaTheme="minorHAnsi" w:hAnsi="Times New Roman" w:cs="Times New Roman"/>
          <w:color w:val="000000" w:themeColor="text1"/>
          <w:sz w:val="24"/>
          <w:szCs w:val="24"/>
          <w:lang w:eastAsia="en-US"/>
        </w:rPr>
        <w:t xml:space="preserve">, </w:t>
      </w:r>
      <w:r w:rsidRPr="00300809">
        <w:rPr>
          <w:rFonts w:ascii="Times New Roman" w:eastAsiaTheme="minorHAnsi" w:hAnsi="Times New Roman" w:cs="Times New Roman"/>
          <w:color w:val="000000" w:themeColor="text1"/>
          <w:sz w:val="24"/>
          <w:szCs w:val="24"/>
          <w:lang w:eastAsia="en-US"/>
        </w:rPr>
        <w:t xml:space="preserve">это </w:t>
      </w:r>
      <w:r w:rsidR="00777887" w:rsidRPr="00300809">
        <w:rPr>
          <w:rFonts w:ascii="Times New Roman" w:eastAsiaTheme="minorHAnsi" w:hAnsi="Times New Roman" w:cs="Times New Roman"/>
          <w:color w:val="000000" w:themeColor="text1"/>
          <w:sz w:val="24"/>
          <w:szCs w:val="24"/>
          <w:lang w:eastAsia="en-US"/>
        </w:rPr>
        <w:t>источник смелых замыслов</w:t>
      </w:r>
      <w:r w:rsidRPr="00300809">
        <w:rPr>
          <w:rFonts w:ascii="Times New Roman" w:eastAsiaTheme="minorHAnsi" w:hAnsi="Times New Roman" w:cs="Times New Roman"/>
          <w:color w:val="000000" w:themeColor="text1"/>
          <w:sz w:val="24"/>
          <w:szCs w:val="24"/>
          <w:lang w:eastAsia="en-US"/>
        </w:rPr>
        <w:t xml:space="preserve">, </w:t>
      </w:r>
      <w:r w:rsidR="00675BFC" w:rsidRPr="00300809">
        <w:rPr>
          <w:rFonts w:ascii="Times New Roman" w:eastAsiaTheme="minorHAnsi" w:hAnsi="Times New Roman" w:cs="Times New Roman"/>
          <w:color w:val="000000" w:themeColor="text1"/>
          <w:sz w:val="24"/>
          <w:szCs w:val="24"/>
          <w:lang w:eastAsia="en-US"/>
        </w:rPr>
        <w:t xml:space="preserve">интуитивность </w:t>
      </w:r>
      <w:r w:rsidR="008D4CE6" w:rsidRPr="00300809">
        <w:rPr>
          <w:rFonts w:ascii="Times New Roman" w:eastAsiaTheme="minorHAnsi" w:hAnsi="Times New Roman" w:cs="Times New Roman"/>
          <w:color w:val="000000" w:themeColor="text1"/>
          <w:sz w:val="24"/>
          <w:szCs w:val="24"/>
          <w:lang w:eastAsia="en-US"/>
        </w:rPr>
        <w:t xml:space="preserve">тесно граничит с подсознанием в творческом процессе. </w:t>
      </w:r>
    </w:p>
    <w:p w14:paraId="4AB34D0D" w14:textId="26AFD427" w:rsidR="00CF708F" w:rsidRPr="00CF708F" w:rsidRDefault="00CF708F"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151608">
        <w:rPr>
          <w:rFonts w:ascii="Times New Roman" w:eastAsiaTheme="minorHAnsi" w:hAnsi="Times New Roman" w:cs="Times New Roman"/>
          <w:sz w:val="24"/>
          <w:szCs w:val="24"/>
          <w:lang w:eastAsia="en-US"/>
        </w:rPr>
        <w:t>Режиссер В. Голиков</w:t>
      </w:r>
      <w:r>
        <w:rPr>
          <w:rFonts w:ascii="Times New Roman" w:eastAsiaTheme="minorHAnsi" w:hAnsi="Times New Roman" w:cs="Times New Roman"/>
          <w:sz w:val="24"/>
          <w:szCs w:val="24"/>
          <w:lang w:eastAsia="en-US"/>
        </w:rPr>
        <w:t xml:space="preserve"> </w:t>
      </w:r>
      <w:r w:rsidRPr="00151608">
        <w:rPr>
          <w:rFonts w:ascii="Times New Roman" w:eastAsiaTheme="minorHAnsi" w:hAnsi="Times New Roman" w:cs="Times New Roman"/>
          <w:sz w:val="24"/>
          <w:szCs w:val="24"/>
          <w:lang w:eastAsia="en-US"/>
        </w:rPr>
        <w:t xml:space="preserve">писал: «Любительский театр, в отличие от профессионального, связанного планом и хозрасчетом, дает возможность эксперимента, ведь воспитывается коллектив и на неудачах... У любителей свежий подход к материалу, они легче идут на новое, легче воспринимают отход от театрального </w:t>
      </w:r>
      <w:r w:rsidRPr="00444A77">
        <w:rPr>
          <w:rFonts w:ascii="Times New Roman" w:eastAsiaTheme="minorHAnsi" w:hAnsi="Times New Roman" w:cs="Times New Roman"/>
          <w:sz w:val="24"/>
          <w:szCs w:val="24"/>
          <w:lang w:eastAsia="en-US"/>
        </w:rPr>
        <w:t xml:space="preserve">шаблона» [Горшунова, 2016]. </w:t>
      </w:r>
    </w:p>
    <w:p w14:paraId="15245913" w14:textId="06176F23" w:rsidR="004F093E" w:rsidRPr="00233BEE" w:rsidRDefault="008D4CE6" w:rsidP="004F093E">
      <w:pPr>
        <w:pStyle w:val="a9"/>
        <w:numPr>
          <w:ilvl w:val="0"/>
          <w:numId w:val="45"/>
        </w:numPr>
        <w:tabs>
          <w:tab w:val="left" w:pos="1240"/>
        </w:tabs>
        <w:spacing w:line="360" w:lineRule="auto"/>
        <w:jc w:val="both"/>
        <w:rPr>
          <w:rFonts w:ascii="Times New Roman" w:eastAsiaTheme="minorHAnsi" w:hAnsi="Times New Roman" w:cs="Times New Roman"/>
          <w:b/>
          <w:bCs/>
          <w:color w:val="000000" w:themeColor="text1"/>
          <w:sz w:val="24"/>
          <w:szCs w:val="24"/>
          <w:lang w:eastAsia="en-US"/>
        </w:rPr>
      </w:pPr>
      <w:r w:rsidRPr="00233BEE">
        <w:rPr>
          <w:rFonts w:ascii="Times New Roman" w:eastAsiaTheme="minorHAnsi" w:hAnsi="Times New Roman" w:cs="Times New Roman"/>
          <w:b/>
          <w:bCs/>
          <w:color w:val="000000" w:themeColor="text1"/>
          <w:sz w:val="24"/>
          <w:szCs w:val="24"/>
          <w:lang w:eastAsia="en-US"/>
        </w:rPr>
        <w:t>Импровизация</w:t>
      </w:r>
    </w:p>
    <w:p w14:paraId="2D839D6D" w14:textId="48D812CA" w:rsidR="00233BEE" w:rsidRPr="00233BEE" w:rsidRDefault="00042A2C" w:rsidP="00233BEE">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233BEE">
        <w:rPr>
          <w:rFonts w:ascii="Times New Roman" w:eastAsiaTheme="minorHAnsi" w:hAnsi="Times New Roman" w:cs="Times New Roman"/>
          <w:color w:val="000000" w:themeColor="text1"/>
          <w:sz w:val="24"/>
          <w:szCs w:val="24"/>
          <w:lang w:eastAsia="en-US"/>
        </w:rPr>
        <w:t>Импровизация очень присуща любительскому театру и позволяет привнести в процесс большее удовлетворение и желание выйти на сцену, так как это расковывает человека, делает его смелее и увереннее</w:t>
      </w:r>
      <w:r w:rsidR="00233BEE" w:rsidRPr="00233BEE">
        <w:rPr>
          <w:rFonts w:ascii="Times New Roman" w:eastAsiaTheme="minorHAnsi" w:hAnsi="Times New Roman" w:cs="Times New Roman"/>
          <w:color w:val="000000" w:themeColor="text1"/>
          <w:sz w:val="24"/>
          <w:szCs w:val="24"/>
          <w:lang w:eastAsia="en-US"/>
        </w:rPr>
        <w:t xml:space="preserve"> в себе</w:t>
      </w:r>
      <w:r w:rsidRPr="00233BEE">
        <w:rPr>
          <w:rFonts w:ascii="Times New Roman" w:eastAsiaTheme="minorHAnsi" w:hAnsi="Times New Roman" w:cs="Times New Roman"/>
          <w:color w:val="000000" w:themeColor="text1"/>
          <w:sz w:val="24"/>
          <w:szCs w:val="24"/>
          <w:lang w:eastAsia="en-US"/>
        </w:rPr>
        <w:t xml:space="preserve">. Причем изначально она является мощным препятствием, преодолевая которое ты </w:t>
      </w:r>
      <w:r w:rsidR="00233BEE" w:rsidRPr="00233BEE">
        <w:rPr>
          <w:rFonts w:ascii="Times New Roman" w:eastAsiaTheme="minorHAnsi" w:hAnsi="Times New Roman" w:cs="Times New Roman"/>
          <w:color w:val="000000" w:themeColor="text1"/>
          <w:sz w:val="24"/>
          <w:szCs w:val="24"/>
          <w:lang w:eastAsia="en-US"/>
        </w:rPr>
        <w:t xml:space="preserve">становишься еще лучше и </w:t>
      </w:r>
      <w:proofErr w:type="spellStart"/>
      <w:r w:rsidR="00C31260" w:rsidRPr="00233BEE">
        <w:rPr>
          <w:rFonts w:ascii="Times New Roman" w:eastAsiaTheme="minorHAnsi" w:hAnsi="Times New Roman" w:cs="Times New Roman"/>
          <w:color w:val="000000" w:themeColor="text1"/>
          <w:sz w:val="24"/>
          <w:szCs w:val="24"/>
          <w:lang w:eastAsia="en-US"/>
        </w:rPr>
        <w:t>раскрепощённ</w:t>
      </w:r>
      <w:r w:rsidR="00C31260">
        <w:rPr>
          <w:rFonts w:ascii="Times New Roman" w:eastAsiaTheme="minorHAnsi" w:hAnsi="Times New Roman" w:cs="Times New Roman"/>
          <w:color w:val="000000" w:themeColor="text1"/>
          <w:sz w:val="24"/>
          <w:szCs w:val="24"/>
          <w:lang w:eastAsia="en-US"/>
        </w:rPr>
        <w:t>ее</w:t>
      </w:r>
      <w:proofErr w:type="spellEnd"/>
      <w:r w:rsidR="00233BEE" w:rsidRPr="00233BEE">
        <w:rPr>
          <w:rFonts w:ascii="Times New Roman" w:eastAsiaTheme="minorHAnsi" w:hAnsi="Times New Roman" w:cs="Times New Roman"/>
          <w:color w:val="000000" w:themeColor="text1"/>
          <w:sz w:val="24"/>
          <w:szCs w:val="24"/>
          <w:lang w:eastAsia="en-US"/>
        </w:rPr>
        <w:t xml:space="preserve">. </w:t>
      </w:r>
    </w:p>
    <w:p w14:paraId="04A03B58" w14:textId="3335AEE7" w:rsidR="00042A2C" w:rsidRPr="00233BEE" w:rsidRDefault="008D4CE6" w:rsidP="00233BEE">
      <w:pPr>
        <w:pStyle w:val="a9"/>
        <w:numPr>
          <w:ilvl w:val="0"/>
          <w:numId w:val="45"/>
        </w:numPr>
        <w:tabs>
          <w:tab w:val="left" w:pos="1240"/>
        </w:tabs>
        <w:spacing w:line="360" w:lineRule="auto"/>
        <w:jc w:val="both"/>
        <w:rPr>
          <w:rFonts w:ascii="Times New Roman" w:eastAsiaTheme="minorHAnsi" w:hAnsi="Times New Roman" w:cs="Times New Roman"/>
          <w:b/>
          <w:bCs/>
          <w:color w:val="000000" w:themeColor="text1"/>
          <w:sz w:val="24"/>
          <w:szCs w:val="24"/>
          <w:lang w:eastAsia="en-US"/>
        </w:rPr>
      </w:pPr>
      <w:r w:rsidRPr="00233BEE">
        <w:rPr>
          <w:rFonts w:ascii="Times New Roman" w:eastAsiaTheme="minorHAnsi" w:hAnsi="Times New Roman" w:cs="Times New Roman"/>
          <w:b/>
          <w:bCs/>
          <w:color w:val="000000" w:themeColor="text1"/>
          <w:sz w:val="24"/>
          <w:szCs w:val="24"/>
          <w:lang w:eastAsia="en-US"/>
        </w:rPr>
        <w:t>Контаминация жанров</w:t>
      </w:r>
    </w:p>
    <w:p w14:paraId="33A16866" w14:textId="607862F5" w:rsidR="008D4CE6" w:rsidRPr="003A7FBB" w:rsidRDefault="003A7FBB" w:rsidP="008D4CE6">
      <w:pPr>
        <w:tabs>
          <w:tab w:val="left" w:pos="1240"/>
        </w:tabs>
        <w:spacing w:line="360" w:lineRule="auto"/>
        <w:ind w:firstLine="709"/>
        <w:jc w:val="both"/>
        <w:rPr>
          <w:rFonts w:ascii="Times New Roman" w:eastAsiaTheme="minorHAnsi" w:hAnsi="Times New Roman" w:cs="Times New Roman"/>
          <w:sz w:val="24"/>
          <w:szCs w:val="24"/>
          <w:lang w:eastAsia="en-US"/>
        </w:rPr>
      </w:pPr>
      <w:r w:rsidRPr="003A7FBB">
        <w:rPr>
          <w:rFonts w:ascii="Times New Roman" w:eastAsiaTheme="minorHAnsi" w:hAnsi="Times New Roman" w:cs="Times New Roman"/>
          <w:sz w:val="24"/>
          <w:szCs w:val="24"/>
          <w:lang w:eastAsia="en-US"/>
        </w:rPr>
        <w:t xml:space="preserve">Существует некоторая даже эстетическая ценность жанрового перемещения и смещения их в постановках любительских театрах, что существует там очень органично. Эта особенность была издавна присуща народному театру. </w:t>
      </w:r>
    </w:p>
    <w:p w14:paraId="7DBF8AD5" w14:textId="06392EDD" w:rsidR="00960B81" w:rsidRPr="00960B81" w:rsidRDefault="008D4CE6" w:rsidP="00960B81">
      <w:pPr>
        <w:pStyle w:val="a9"/>
        <w:numPr>
          <w:ilvl w:val="0"/>
          <w:numId w:val="45"/>
        </w:numPr>
        <w:tabs>
          <w:tab w:val="left" w:pos="1240"/>
        </w:tabs>
        <w:spacing w:line="360" w:lineRule="auto"/>
        <w:jc w:val="both"/>
        <w:rPr>
          <w:rFonts w:ascii="Times New Roman" w:eastAsiaTheme="minorHAnsi" w:hAnsi="Times New Roman" w:cs="Times New Roman"/>
          <w:b/>
          <w:bCs/>
          <w:sz w:val="24"/>
          <w:szCs w:val="24"/>
          <w:lang w:eastAsia="en-US"/>
        </w:rPr>
      </w:pPr>
      <w:r w:rsidRPr="00960B81">
        <w:rPr>
          <w:rFonts w:ascii="Times New Roman" w:eastAsiaTheme="minorHAnsi" w:hAnsi="Times New Roman" w:cs="Times New Roman"/>
          <w:b/>
          <w:bCs/>
          <w:sz w:val="24"/>
          <w:szCs w:val="24"/>
          <w:lang w:eastAsia="en-US"/>
        </w:rPr>
        <w:t>Сценическая условность</w:t>
      </w:r>
    </w:p>
    <w:p w14:paraId="52FCDFE8" w14:textId="23E7EDA6" w:rsidR="008D4CE6" w:rsidRPr="00861A77" w:rsidRDefault="00861A77" w:rsidP="00041B76">
      <w:pPr>
        <w:tabs>
          <w:tab w:val="left" w:pos="1240"/>
        </w:tabs>
        <w:spacing w:line="360" w:lineRule="auto"/>
        <w:ind w:firstLine="709"/>
        <w:jc w:val="both"/>
        <w:rPr>
          <w:rFonts w:ascii="Times New Roman" w:eastAsiaTheme="minorHAnsi" w:hAnsi="Times New Roman" w:cs="Times New Roman"/>
          <w:sz w:val="24"/>
          <w:szCs w:val="24"/>
          <w:lang w:eastAsia="en-US"/>
        </w:rPr>
      </w:pPr>
      <w:r w:rsidRPr="00861A77">
        <w:rPr>
          <w:rFonts w:ascii="Times New Roman" w:eastAsiaTheme="minorHAnsi" w:hAnsi="Times New Roman" w:cs="Times New Roman"/>
          <w:sz w:val="24"/>
          <w:szCs w:val="24"/>
          <w:lang w:eastAsia="en-US"/>
        </w:rPr>
        <w:t xml:space="preserve">Эта художественная особенность проявляется в актерской игре, в способах общения со зрителем, в стиле взаимоотношения персонажей. Любители включают эти элементы условности абсолютно интуитивно, что увеличивает ценность того, чем они занимаются.  </w:t>
      </w:r>
    </w:p>
    <w:p w14:paraId="37894100" w14:textId="320BF0CF" w:rsidR="00712464" w:rsidRPr="0020480E" w:rsidRDefault="0020480E" w:rsidP="00712464">
      <w:pPr>
        <w:tabs>
          <w:tab w:val="left" w:pos="1240"/>
        </w:tabs>
        <w:spacing w:line="360" w:lineRule="auto"/>
        <w:ind w:firstLine="709"/>
        <w:jc w:val="both"/>
        <w:rPr>
          <w:rFonts w:ascii="Times New Roman" w:eastAsiaTheme="minorHAnsi" w:hAnsi="Times New Roman" w:cs="Times New Roman"/>
          <w:sz w:val="24"/>
          <w:szCs w:val="24"/>
          <w:lang w:eastAsia="en-US"/>
        </w:rPr>
      </w:pPr>
      <w:r w:rsidRPr="0020480E">
        <w:rPr>
          <w:rFonts w:ascii="Times New Roman" w:eastAsiaTheme="minorHAnsi" w:hAnsi="Times New Roman" w:cs="Times New Roman"/>
          <w:sz w:val="24"/>
          <w:szCs w:val="24"/>
          <w:lang w:eastAsia="en-US"/>
        </w:rPr>
        <w:t>Основная проблема или функция любительского театра – это воспитание, то есть создание нужных условий, в которых коллектив живет полноценно.</w:t>
      </w:r>
      <w:r w:rsidR="00712464" w:rsidRPr="0020480E">
        <w:rPr>
          <w:rFonts w:ascii="Times New Roman" w:eastAsiaTheme="minorHAnsi" w:hAnsi="Times New Roman" w:cs="Times New Roman"/>
          <w:sz w:val="24"/>
          <w:szCs w:val="24"/>
          <w:lang w:eastAsia="en-US"/>
        </w:rPr>
        <w:t xml:space="preserve"> </w:t>
      </w:r>
    </w:p>
    <w:p w14:paraId="15C5693F" w14:textId="74B706C9" w:rsidR="00041B76" w:rsidRPr="00DB3288" w:rsidRDefault="00DB3288" w:rsidP="00041B76">
      <w:pPr>
        <w:tabs>
          <w:tab w:val="left" w:pos="1240"/>
        </w:tabs>
        <w:spacing w:line="360" w:lineRule="auto"/>
        <w:ind w:firstLine="709"/>
        <w:jc w:val="both"/>
        <w:rPr>
          <w:rFonts w:ascii="Times New Roman" w:eastAsiaTheme="minorHAnsi" w:hAnsi="Times New Roman" w:cs="Times New Roman"/>
          <w:sz w:val="24"/>
          <w:szCs w:val="24"/>
          <w:lang w:eastAsia="en-US"/>
        </w:rPr>
      </w:pPr>
      <w:r w:rsidRPr="00DB3288">
        <w:rPr>
          <w:rFonts w:ascii="Times New Roman" w:eastAsiaTheme="minorHAnsi" w:hAnsi="Times New Roman" w:cs="Times New Roman"/>
          <w:sz w:val="24"/>
          <w:szCs w:val="24"/>
          <w:lang w:eastAsia="en-US"/>
        </w:rPr>
        <w:t xml:space="preserve">Россия может гордиться на данном этапе своего культурного развития тем, что всегда была богата любительскими театрами. Существует даже некоторый контроль за их деятельностью, которые проявляется в проведениях </w:t>
      </w:r>
      <w:r w:rsidR="00041B76" w:rsidRPr="00DB3288">
        <w:rPr>
          <w:rFonts w:ascii="Times New Roman" w:eastAsiaTheme="minorHAnsi" w:hAnsi="Times New Roman" w:cs="Times New Roman"/>
          <w:sz w:val="24"/>
          <w:szCs w:val="24"/>
          <w:lang w:eastAsia="en-US"/>
        </w:rPr>
        <w:t xml:space="preserve">фестивалей, художественных смотров, областных конкурсов и иных мероприятий соревновательного характера. </w:t>
      </w:r>
    </w:p>
    <w:p w14:paraId="4E395179" w14:textId="7B08514E" w:rsidR="00E94AAA" w:rsidRPr="00FF4FE1" w:rsidRDefault="00FF4FE1" w:rsidP="00041B76">
      <w:pPr>
        <w:tabs>
          <w:tab w:val="left" w:pos="1240"/>
        </w:tabs>
        <w:spacing w:line="360" w:lineRule="auto"/>
        <w:ind w:firstLine="709"/>
        <w:jc w:val="both"/>
        <w:rPr>
          <w:rFonts w:ascii="Times New Roman" w:eastAsiaTheme="minorHAnsi" w:hAnsi="Times New Roman" w:cs="Times New Roman"/>
          <w:sz w:val="24"/>
          <w:szCs w:val="24"/>
          <w:lang w:eastAsia="en-US"/>
        </w:rPr>
      </w:pPr>
      <w:r w:rsidRPr="00FF4FE1">
        <w:rPr>
          <w:rFonts w:ascii="Times New Roman" w:eastAsiaTheme="minorHAnsi" w:hAnsi="Times New Roman" w:cs="Times New Roman"/>
          <w:sz w:val="24"/>
          <w:szCs w:val="24"/>
          <w:lang w:eastAsia="en-US"/>
        </w:rPr>
        <w:t xml:space="preserve">Оценка уровня деятельности любых коллективов предполагает наличие определенных критериев, которым нужно соответствовать, которые отмечаются в виде положения к тому или иному фестивалю. </w:t>
      </w:r>
      <w:r>
        <w:rPr>
          <w:rFonts w:ascii="Times New Roman" w:eastAsiaTheme="minorHAnsi" w:hAnsi="Times New Roman" w:cs="Times New Roman"/>
          <w:sz w:val="24"/>
          <w:szCs w:val="24"/>
          <w:lang w:eastAsia="en-US"/>
        </w:rPr>
        <w:t xml:space="preserve">Благодаря этим критериям, мы еще раз сможем проследить значимость различия любительских театров от профессиональных или наоборот это поможет нам стереть эту границу. </w:t>
      </w:r>
    </w:p>
    <w:p w14:paraId="6D0D17E6" w14:textId="4F943124" w:rsidR="00041B76" w:rsidRPr="008D1CB6" w:rsidRDefault="00B00BA6" w:rsidP="00041B76">
      <w:pPr>
        <w:tabs>
          <w:tab w:val="left" w:pos="1240"/>
        </w:tabs>
        <w:spacing w:line="360" w:lineRule="auto"/>
        <w:ind w:firstLine="709"/>
        <w:jc w:val="both"/>
        <w:rPr>
          <w:rFonts w:ascii="Times New Roman" w:eastAsiaTheme="minorHAnsi" w:hAnsi="Times New Roman" w:cs="Times New Roman"/>
          <w:sz w:val="24"/>
          <w:szCs w:val="24"/>
          <w:lang w:eastAsia="en-US"/>
        </w:rPr>
      </w:pPr>
      <w:r w:rsidRPr="008D1CB6">
        <w:rPr>
          <w:rFonts w:ascii="Times New Roman" w:eastAsiaTheme="minorHAnsi" w:hAnsi="Times New Roman" w:cs="Times New Roman"/>
          <w:sz w:val="24"/>
          <w:szCs w:val="24"/>
          <w:lang w:eastAsia="en-US"/>
        </w:rPr>
        <w:t xml:space="preserve">Если обратиться к </w:t>
      </w:r>
      <w:r w:rsidR="00041B76" w:rsidRPr="008D1CB6">
        <w:rPr>
          <w:rFonts w:ascii="Times New Roman" w:eastAsiaTheme="minorHAnsi" w:hAnsi="Times New Roman" w:cs="Times New Roman"/>
          <w:sz w:val="24"/>
          <w:szCs w:val="24"/>
          <w:lang w:eastAsia="en-US"/>
        </w:rPr>
        <w:t>положени</w:t>
      </w:r>
      <w:r w:rsidRPr="008D1CB6">
        <w:rPr>
          <w:rFonts w:ascii="Times New Roman" w:eastAsiaTheme="minorHAnsi" w:hAnsi="Times New Roman" w:cs="Times New Roman"/>
          <w:sz w:val="24"/>
          <w:szCs w:val="24"/>
          <w:lang w:eastAsia="en-US"/>
        </w:rPr>
        <w:t>ю</w:t>
      </w:r>
      <w:r w:rsidR="00041B76" w:rsidRPr="008D1CB6">
        <w:rPr>
          <w:rFonts w:ascii="Times New Roman" w:eastAsiaTheme="minorHAnsi" w:hAnsi="Times New Roman" w:cs="Times New Roman"/>
          <w:sz w:val="24"/>
          <w:szCs w:val="24"/>
          <w:lang w:eastAsia="en-US"/>
        </w:rPr>
        <w:t xml:space="preserve"> о </w:t>
      </w:r>
      <w:proofErr w:type="spellStart"/>
      <w:r w:rsidR="00041B76" w:rsidRPr="008D1CB6">
        <w:rPr>
          <w:rFonts w:ascii="Times New Roman" w:eastAsiaTheme="minorHAnsi" w:hAnsi="Times New Roman" w:cs="Times New Roman"/>
          <w:sz w:val="24"/>
          <w:szCs w:val="24"/>
          <w:lang w:eastAsia="en-US"/>
        </w:rPr>
        <w:t>Всесибирском</w:t>
      </w:r>
      <w:proofErr w:type="spellEnd"/>
      <w:r w:rsidR="00041B76" w:rsidRPr="008D1CB6">
        <w:rPr>
          <w:rFonts w:ascii="Times New Roman" w:eastAsiaTheme="minorHAnsi" w:hAnsi="Times New Roman" w:cs="Times New Roman"/>
          <w:sz w:val="24"/>
          <w:szCs w:val="24"/>
          <w:lang w:eastAsia="en-US"/>
        </w:rPr>
        <w:t xml:space="preserve"> фестивале любительского театрального искусства «Рампа на Енисее»</w:t>
      </w:r>
      <w:r w:rsidR="00757A6A">
        <w:rPr>
          <w:rFonts w:ascii="Times New Roman" w:eastAsiaTheme="minorHAnsi" w:hAnsi="Times New Roman" w:cs="Times New Roman"/>
          <w:sz w:val="24"/>
          <w:szCs w:val="24"/>
          <w:lang w:eastAsia="en-US"/>
        </w:rPr>
        <w:t xml:space="preserve"> и </w:t>
      </w:r>
      <w:r w:rsidR="00041B76" w:rsidRPr="008D1CB6">
        <w:rPr>
          <w:rFonts w:ascii="Times New Roman" w:eastAsiaTheme="minorHAnsi" w:hAnsi="Times New Roman" w:cs="Times New Roman"/>
          <w:sz w:val="24"/>
          <w:szCs w:val="24"/>
          <w:lang w:eastAsia="en-US"/>
        </w:rPr>
        <w:t>положени</w:t>
      </w:r>
      <w:r w:rsidR="00757A6A">
        <w:rPr>
          <w:rFonts w:ascii="Times New Roman" w:eastAsiaTheme="minorHAnsi" w:hAnsi="Times New Roman" w:cs="Times New Roman"/>
          <w:sz w:val="24"/>
          <w:szCs w:val="24"/>
          <w:lang w:eastAsia="en-US"/>
        </w:rPr>
        <w:t>ю</w:t>
      </w:r>
      <w:r w:rsidR="00041B76" w:rsidRPr="008D1CB6">
        <w:rPr>
          <w:rFonts w:ascii="Times New Roman" w:eastAsiaTheme="minorHAnsi" w:hAnsi="Times New Roman" w:cs="Times New Roman"/>
          <w:sz w:val="24"/>
          <w:szCs w:val="24"/>
          <w:lang w:eastAsia="en-US"/>
        </w:rPr>
        <w:t xml:space="preserve"> к VII Международному </w:t>
      </w:r>
      <w:r w:rsidR="00041B76" w:rsidRPr="008D1CB6">
        <w:rPr>
          <w:rFonts w:ascii="Times New Roman" w:eastAsiaTheme="minorHAnsi" w:hAnsi="Times New Roman" w:cs="Times New Roman"/>
          <w:sz w:val="24"/>
          <w:szCs w:val="24"/>
          <w:lang w:eastAsia="en-US"/>
        </w:rPr>
        <w:lastRenderedPageBreak/>
        <w:t xml:space="preserve">фестивалю театрального искусства «ТЕАТР. ЧЕХОВ. ЯЛТА.», участниками которого </w:t>
      </w:r>
      <w:r w:rsidR="008D1CB6" w:rsidRPr="008D1CB6">
        <w:rPr>
          <w:rFonts w:ascii="Times New Roman" w:eastAsiaTheme="minorHAnsi" w:hAnsi="Times New Roman" w:cs="Times New Roman"/>
          <w:sz w:val="24"/>
          <w:szCs w:val="24"/>
          <w:lang w:eastAsia="en-US"/>
        </w:rPr>
        <w:t xml:space="preserve">являются </w:t>
      </w:r>
      <w:r w:rsidR="00041B76" w:rsidRPr="008D1CB6">
        <w:rPr>
          <w:rFonts w:ascii="Times New Roman" w:eastAsiaTheme="minorHAnsi" w:hAnsi="Times New Roman" w:cs="Times New Roman"/>
          <w:sz w:val="24"/>
          <w:szCs w:val="24"/>
          <w:lang w:eastAsia="en-US"/>
        </w:rPr>
        <w:t>только профессиональные театры</w:t>
      </w:r>
      <w:r w:rsidR="00757A6A">
        <w:rPr>
          <w:rFonts w:ascii="Times New Roman" w:eastAsiaTheme="minorHAnsi" w:hAnsi="Times New Roman" w:cs="Times New Roman"/>
          <w:sz w:val="24"/>
          <w:szCs w:val="24"/>
          <w:lang w:eastAsia="en-US"/>
        </w:rPr>
        <w:t xml:space="preserve"> </w:t>
      </w:r>
      <w:r w:rsidR="00FF4FE1" w:rsidRPr="008D1CB6">
        <w:rPr>
          <w:rFonts w:ascii="Times New Roman" w:eastAsiaTheme="minorHAnsi" w:hAnsi="Times New Roman" w:cs="Times New Roman"/>
          <w:sz w:val="24"/>
          <w:szCs w:val="24"/>
          <w:lang w:eastAsia="en-US"/>
        </w:rPr>
        <w:t>[Кашина, 2013]</w:t>
      </w:r>
      <w:r w:rsidR="00757A6A">
        <w:rPr>
          <w:rFonts w:ascii="Times New Roman" w:eastAsiaTheme="minorHAnsi" w:hAnsi="Times New Roman" w:cs="Times New Roman"/>
          <w:sz w:val="24"/>
          <w:szCs w:val="24"/>
          <w:lang w:eastAsia="en-US"/>
        </w:rPr>
        <w:t>, то н</w:t>
      </w:r>
      <w:r w:rsidR="008D1CB6" w:rsidRPr="008D1CB6">
        <w:rPr>
          <w:rFonts w:ascii="Times New Roman" w:eastAsiaTheme="minorHAnsi" w:hAnsi="Times New Roman" w:cs="Times New Roman"/>
          <w:sz w:val="24"/>
          <w:szCs w:val="24"/>
          <w:lang w:eastAsia="en-US"/>
        </w:rPr>
        <w:t xml:space="preserve">етрудно заметить из сравнения двух наборов критериев оценивания, что от любительских театров требуется соответствие тем же критериям, что и от профессиональных. </w:t>
      </w:r>
    </w:p>
    <w:p w14:paraId="3F16B422" w14:textId="571B5056" w:rsidR="00041B76" w:rsidRPr="008D1CB6" w:rsidRDefault="008D1CB6" w:rsidP="00041B76">
      <w:pPr>
        <w:tabs>
          <w:tab w:val="left" w:pos="1240"/>
        </w:tabs>
        <w:spacing w:line="360" w:lineRule="auto"/>
        <w:ind w:firstLine="709"/>
        <w:jc w:val="both"/>
        <w:rPr>
          <w:rFonts w:ascii="Times New Roman" w:eastAsiaTheme="minorHAnsi" w:hAnsi="Times New Roman" w:cs="Times New Roman"/>
          <w:sz w:val="24"/>
          <w:szCs w:val="24"/>
          <w:lang w:eastAsia="en-US"/>
        </w:rPr>
      </w:pPr>
      <w:r w:rsidRPr="008D1CB6">
        <w:rPr>
          <w:rFonts w:ascii="Times New Roman" w:eastAsiaTheme="minorHAnsi" w:hAnsi="Times New Roman" w:cs="Times New Roman"/>
          <w:sz w:val="24"/>
          <w:szCs w:val="24"/>
          <w:lang w:eastAsia="en-US"/>
        </w:rPr>
        <w:t>Несмотря на это, профессионалы нередко скептически относятся к любительству и любому виду самодеятельности, так как существует</w:t>
      </w:r>
      <w:r>
        <w:rPr>
          <w:rFonts w:ascii="Times New Roman" w:eastAsiaTheme="minorHAnsi" w:hAnsi="Times New Roman" w:cs="Times New Roman"/>
          <w:sz w:val="24"/>
          <w:szCs w:val="24"/>
          <w:lang w:eastAsia="en-US"/>
        </w:rPr>
        <w:t xml:space="preserve"> множество</w:t>
      </w:r>
      <w:r w:rsidRPr="008D1CB6">
        <w:rPr>
          <w:rFonts w:ascii="Times New Roman" w:eastAsiaTheme="minorHAnsi" w:hAnsi="Times New Roman" w:cs="Times New Roman"/>
          <w:sz w:val="24"/>
          <w:szCs w:val="24"/>
          <w:lang w:eastAsia="en-US"/>
        </w:rPr>
        <w:t xml:space="preserve"> стереотип</w:t>
      </w:r>
      <w:r>
        <w:rPr>
          <w:rFonts w:ascii="Times New Roman" w:eastAsiaTheme="minorHAnsi" w:hAnsi="Times New Roman" w:cs="Times New Roman"/>
          <w:sz w:val="24"/>
          <w:szCs w:val="24"/>
          <w:lang w:eastAsia="en-US"/>
        </w:rPr>
        <w:t>ов</w:t>
      </w:r>
      <w:r w:rsidRPr="008D1CB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об </w:t>
      </w:r>
      <w:r w:rsidRPr="008D1CB6">
        <w:rPr>
          <w:rFonts w:ascii="Times New Roman" w:eastAsiaTheme="minorHAnsi" w:hAnsi="Times New Roman" w:cs="Times New Roman"/>
          <w:sz w:val="24"/>
          <w:szCs w:val="24"/>
          <w:lang w:eastAsia="en-US"/>
        </w:rPr>
        <w:t>отсут</w:t>
      </w:r>
      <w:r>
        <w:rPr>
          <w:rFonts w:ascii="Times New Roman" w:eastAsiaTheme="minorHAnsi" w:hAnsi="Times New Roman" w:cs="Times New Roman"/>
          <w:sz w:val="24"/>
          <w:szCs w:val="24"/>
          <w:lang w:eastAsia="en-US"/>
        </w:rPr>
        <w:t>с</w:t>
      </w:r>
      <w:r w:rsidRPr="008D1CB6">
        <w:rPr>
          <w:rFonts w:ascii="Times New Roman" w:eastAsiaTheme="minorHAnsi" w:hAnsi="Times New Roman" w:cs="Times New Roman"/>
          <w:sz w:val="24"/>
          <w:szCs w:val="24"/>
          <w:lang w:eastAsia="en-US"/>
        </w:rPr>
        <w:t>тви</w:t>
      </w:r>
      <w:r>
        <w:rPr>
          <w:rFonts w:ascii="Times New Roman" w:eastAsiaTheme="minorHAnsi" w:hAnsi="Times New Roman" w:cs="Times New Roman"/>
          <w:sz w:val="24"/>
          <w:szCs w:val="24"/>
          <w:lang w:eastAsia="en-US"/>
        </w:rPr>
        <w:t>и</w:t>
      </w:r>
      <w:r w:rsidRPr="008D1CB6">
        <w:rPr>
          <w:rFonts w:ascii="Times New Roman" w:eastAsiaTheme="minorHAnsi" w:hAnsi="Times New Roman" w:cs="Times New Roman"/>
          <w:sz w:val="24"/>
          <w:szCs w:val="24"/>
          <w:lang w:eastAsia="en-US"/>
        </w:rPr>
        <w:t xml:space="preserve"> в данной творческой деятельности законов и теории искусства, что делает отношение к творчеству несерьезным, но это далеко не так. В любительских театрах есть свои правила и нормы. </w:t>
      </w:r>
      <w:r w:rsidR="00041B76" w:rsidRPr="008D1CB6">
        <w:rPr>
          <w:rFonts w:ascii="Times New Roman" w:eastAsiaTheme="minorHAnsi" w:hAnsi="Times New Roman" w:cs="Times New Roman"/>
          <w:sz w:val="24"/>
          <w:szCs w:val="24"/>
          <w:lang w:eastAsia="en-US"/>
        </w:rPr>
        <w:t xml:space="preserve"> </w:t>
      </w:r>
    </w:p>
    <w:p w14:paraId="52026180" w14:textId="05703690" w:rsidR="00151608" w:rsidRDefault="00041B76"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sidRPr="008D1CB6">
        <w:rPr>
          <w:rFonts w:ascii="Times New Roman" w:eastAsiaTheme="minorHAnsi" w:hAnsi="Times New Roman" w:cs="Times New Roman"/>
          <w:sz w:val="24"/>
          <w:szCs w:val="24"/>
          <w:lang w:eastAsia="en-US"/>
        </w:rPr>
        <w:t xml:space="preserve">Размышляя о природе театрального любительства, народный артист России С.Ю. Юрский отмечал: «Любительский театр… Собственно говоря, всякое искусство есть искусство любителей. Профессионалы создают изделия и только иногда достигают искусства. Любители это и есть творцы». С любительским движением связаны имена Е.Б. Вахтангова, К.С. Станиславского, В.Э. Мейерхольда, Л.А. </w:t>
      </w:r>
      <w:proofErr w:type="spellStart"/>
      <w:r w:rsidRPr="008D1CB6">
        <w:rPr>
          <w:rFonts w:ascii="Times New Roman" w:eastAsiaTheme="minorHAnsi" w:hAnsi="Times New Roman" w:cs="Times New Roman"/>
          <w:sz w:val="24"/>
          <w:szCs w:val="24"/>
          <w:lang w:eastAsia="en-US"/>
        </w:rPr>
        <w:t>Сулержицкого</w:t>
      </w:r>
      <w:proofErr w:type="spellEnd"/>
      <w:r w:rsidRPr="008D1CB6">
        <w:rPr>
          <w:rFonts w:ascii="Times New Roman" w:eastAsiaTheme="minorHAnsi" w:hAnsi="Times New Roman" w:cs="Times New Roman"/>
          <w:sz w:val="24"/>
          <w:szCs w:val="24"/>
          <w:lang w:eastAsia="en-US"/>
        </w:rPr>
        <w:t>, М.А. Чехова</w:t>
      </w:r>
      <w:r w:rsidR="008D1CB6">
        <w:rPr>
          <w:rFonts w:ascii="Times New Roman" w:eastAsiaTheme="minorHAnsi" w:hAnsi="Times New Roman" w:cs="Times New Roman"/>
          <w:sz w:val="24"/>
          <w:szCs w:val="24"/>
          <w:lang w:eastAsia="en-US"/>
        </w:rPr>
        <w:t xml:space="preserve"> </w:t>
      </w:r>
      <w:r w:rsidR="00FF4FE1" w:rsidRPr="008D1CB6">
        <w:rPr>
          <w:rFonts w:ascii="Times New Roman" w:eastAsiaTheme="minorHAnsi" w:hAnsi="Times New Roman" w:cs="Times New Roman"/>
          <w:sz w:val="24"/>
          <w:szCs w:val="24"/>
          <w:lang w:eastAsia="en-US"/>
        </w:rPr>
        <w:t>[Кашина, 2013].</w:t>
      </w:r>
      <w:r w:rsidRPr="008D1CB6">
        <w:rPr>
          <w:rFonts w:ascii="Times New Roman" w:eastAsiaTheme="minorHAnsi" w:hAnsi="Times New Roman" w:cs="Times New Roman"/>
          <w:sz w:val="24"/>
          <w:szCs w:val="24"/>
          <w:lang w:eastAsia="en-US"/>
        </w:rPr>
        <w:t xml:space="preserve"> </w:t>
      </w:r>
    </w:p>
    <w:p w14:paraId="576D4BEB" w14:textId="571989DE" w:rsidR="00712464" w:rsidRPr="00151608" w:rsidRDefault="00151608"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Таким образом, </w:t>
      </w:r>
      <w:r w:rsidRPr="00151608">
        <w:rPr>
          <w:rFonts w:ascii="Times New Roman" w:eastAsiaTheme="minorHAnsi" w:hAnsi="Times New Roman" w:cs="Times New Roman"/>
          <w:sz w:val="24"/>
          <w:szCs w:val="24"/>
          <w:lang w:eastAsia="en-US"/>
        </w:rPr>
        <w:t>именно любительская деятельность легла в основу возникновения идей, которыми сейчас пользуются профессиональные театры. Четкую границу между ними сейчас крайне сложно будет провести, так как наличие того же диплома о высшем образовании не является гарантией профессионализма</w:t>
      </w:r>
      <w:r>
        <w:rPr>
          <w:rFonts w:ascii="Times New Roman" w:eastAsiaTheme="minorHAnsi" w:hAnsi="Times New Roman" w:cs="Times New Roman"/>
          <w:sz w:val="24"/>
          <w:szCs w:val="24"/>
          <w:lang w:eastAsia="en-US"/>
        </w:rPr>
        <w:t>,</w:t>
      </w:r>
      <w:r w:rsidRPr="00151608">
        <w:rPr>
          <w:rFonts w:ascii="Times New Roman" w:eastAsiaTheme="minorHAnsi" w:hAnsi="Times New Roman" w:cs="Times New Roman"/>
          <w:sz w:val="24"/>
          <w:szCs w:val="24"/>
          <w:lang w:eastAsia="en-US"/>
        </w:rPr>
        <w:t xml:space="preserve"> не является залогом успеха в театрально сфере. </w:t>
      </w:r>
    </w:p>
    <w:p w14:paraId="5B304A4F" w14:textId="03F82044" w:rsidR="002C0A75" w:rsidRPr="00151608" w:rsidRDefault="00151608" w:rsidP="002C0A75">
      <w:pPr>
        <w:tabs>
          <w:tab w:val="left" w:pos="1240"/>
        </w:tabs>
        <w:spacing w:line="360" w:lineRule="auto"/>
        <w:ind w:firstLine="709"/>
        <w:jc w:val="both"/>
        <w:rPr>
          <w:rFonts w:ascii="Times New Roman" w:eastAsiaTheme="minorHAnsi" w:hAnsi="Times New Roman" w:cs="Times New Roman"/>
          <w:sz w:val="24"/>
          <w:szCs w:val="24"/>
          <w:lang w:eastAsia="en-US"/>
        </w:rPr>
      </w:pPr>
      <w:r w:rsidRPr="00151608">
        <w:rPr>
          <w:rFonts w:ascii="Times New Roman" w:eastAsiaTheme="minorHAnsi" w:hAnsi="Times New Roman" w:cs="Times New Roman"/>
          <w:sz w:val="24"/>
          <w:szCs w:val="24"/>
          <w:lang w:eastAsia="en-US"/>
        </w:rPr>
        <w:t xml:space="preserve">Однако, есть некоторые особенности, которые отличают любительский театр, делают его самобытным, и все их можно объединить в то, что </w:t>
      </w:r>
      <w:r w:rsidR="002C0A75" w:rsidRPr="00151608">
        <w:rPr>
          <w:rFonts w:ascii="Times New Roman" w:eastAsiaTheme="minorHAnsi" w:hAnsi="Times New Roman" w:cs="Times New Roman"/>
          <w:sz w:val="24"/>
          <w:szCs w:val="24"/>
          <w:lang w:eastAsia="en-US"/>
        </w:rPr>
        <w:t>в самодеятельности важен процесс, а в профессиональном театре – результат</w:t>
      </w:r>
      <w:r w:rsidRPr="00151608">
        <w:rPr>
          <w:rFonts w:ascii="Times New Roman" w:eastAsiaTheme="minorHAnsi" w:hAnsi="Times New Roman" w:cs="Times New Roman"/>
          <w:sz w:val="24"/>
          <w:szCs w:val="24"/>
          <w:lang w:eastAsia="en-US"/>
        </w:rPr>
        <w:t xml:space="preserve">, ведь </w:t>
      </w:r>
      <w:r w:rsidR="002C0A75" w:rsidRPr="00151608">
        <w:rPr>
          <w:rFonts w:ascii="Times New Roman" w:eastAsiaTheme="minorHAnsi" w:hAnsi="Times New Roman" w:cs="Times New Roman"/>
          <w:sz w:val="24"/>
          <w:szCs w:val="24"/>
          <w:lang w:eastAsia="en-US"/>
        </w:rPr>
        <w:t xml:space="preserve">актеры </w:t>
      </w:r>
      <w:r w:rsidRPr="00151608">
        <w:rPr>
          <w:rFonts w:ascii="Times New Roman" w:eastAsiaTheme="minorHAnsi" w:hAnsi="Times New Roman" w:cs="Times New Roman"/>
          <w:sz w:val="24"/>
          <w:szCs w:val="24"/>
          <w:lang w:eastAsia="en-US"/>
        </w:rPr>
        <w:t>любительских театров</w:t>
      </w:r>
      <w:r w:rsidR="002C0A75" w:rsidRPr="00151608">
        <w:rPr>
          <w:rFonts w:ascii="Times New Roman" w:eastAsiaTheme="minorHAnsi" w:hAnsi="Times New Roman" w:cs="Times New Roman"/>
          <w:sz w:val="24"/>
          <w:szCs w:val="24"/>
          <w:lang w:eastAsia="en-US"/>
        </w:rPr>
        <w:t xml:space="preserve"> не получают заработную плату, </w:t>
      </w:r>
      <w:r w:rsidRPr="00151608">
        <w:rPr>
          <w:rFonts w:ascii="Times New Roman" w:eastAsiaTheme="minorHAnsi" w:hAnsi="Times New Roman" w:cs="Times New Roman"/>
          <w:sz w:val="24"/>
          <w:szCs w:val="24"/>
          <w:lang w:eastAsia="en-US"/>
        </w:rPr>
        <w:t xml:space="preserve">все держится </w:t>
      </w:r>
      <w:r w:rsidR="002C0A75" w:rsidRPr="00151608">
        <w:rPr>
          <w:rFonts w:ascii="Times New Roman" w:eastAsiaTheme="minorHAnsi" w:hAnsi="Times New Roman" w:cs="Times New Roman"/>
          <w:sz w:val="24"/>
          <w:szCs w:val="24"/>
          <w:lang w:eastAsia="en-US"/>
        </w:rPr>
        <w:t xml:space="preserve">на энтузиазме. </w:t>
      </w:r>
    </w:p>
    <w:p w14:paraId="38FD1178" w14:textId="4D2B1D64" w:rsidR="003E19FD" w:rsidRPr="00444A77" w:rsidRDefault="00033765" w:rsidP="008C39E6">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Самое главное </w:t>
      </w:r>
      <w:r w:rsidR="00151608" w:rsidRPr="00444A77">
        <w:rPr>
          <w:rFonts w:ascii="Times New Roman" w:eastAsiaTheme="minorHAnsi" w:hAnsi="Times New Roman" w:cs="Times New Roman"/>
          <w:sz w:val="24"/>
          <w:szCs w:val="24"/>
          <w:lang w:eastAsia="en-US"/>
        </w:rPr>
        <w:t xml:space="preserve">преимущество </w:t>
      </w:r>
      <w:r>
        <w:rPr>
          <w:rFonts w:ascii="Times New Roman" w:eastAsiaTheme="minorHAnsi" w:hAnsi="Times New Roman" w:cs="Times New Roman"/>
          <w:sz w:val="24"/>
          <w:szCs w:val="24"/>
          <w:lang w:eastAsia="en-US"/>
        </w:rPr>
        <w:t xml:space="preserve">любительского </w:t>
      </w:r>
      <w:r w:rsidR="00151608" w:rsidRPr="00444A77">
        <w:rPr>
          <w:rFonts w:ascii="Times New Roman" w:eastAsiaTheme="minorHAnsi" w:hAnsi="Times New Roman" w:cs="Times New Roman"/>
          <w:sz w:val="24"/>
          <w:szCs w:val="24"/>
          <w:lang w:eastAsia="en-US"/>
        </w:rPr>
        <w:t>театра</w:t>
      </w:r>
      <w:r>
        <w:rPr>
          <w:rFonts w:ascii="Times New Roman" w:eastAsiaTheme="minorHAnsi" w:hAnsi="Times New Roman" w:cs="Times New Roman"/>
          <w:sz w:val="24"/>
          <w:szCs w:val="24"/>
          <w:lang w:eastAsia="en-US"/>
        </w:rPr>
        <w:t xml:space="preserve"> </w:t>
      </w:r>
      <w:r w:rsidR="00444A77">
        <w:rPr>
          <w:rFonts w:ascii="Times New Roman" w:eastAsiaTheme="minorHAnsi" w:hAnsi="Times New Roman" w:cs="Times New Roman"/>
          <w:sz w:val="24"/>
          <w:szCs w:val="24"/>
          <w:lang w:eastAsia="en-US"/>
        </w:rPr>
        <w:t>–</w:t>
      </w:r>
      <w:r w:rsidR="00444A77" w:rsidRPr="00444A77">
        <w:rPr>
          <w:rFonts w:ascii="Times New Roman" w:eastAsiaTheme="minorHAnsi" w:hAnsi="Times New Roman" w:cs="Times New Roman"/>
          <w:sz w:val="24"/>
          <w:szCs w:val="24"/>
          <w:lang w:eastAsia="en-US"/>
        </w:rPr>
        <w:t xml:space="preserve"> это дух</w:t>
      </w:r>
      <w:r w:rsidR="002C0A75" w:rsidRPr="00444A77">
        <w:rPr>
          <w:rFonts w:ascii="Times New Roman" w:eastAsiaTheme="minorHAnsi" w:hAnsi="Times New Roman" w:cs="Times New Roman"/>
          <w:sz w:val="24"/>
          <w:szCs w:val="24"/>
          <w:lang w:eastAsia="en-US"/>
        </w:rPr>
        <w:t xml:space="preserve"> студийности, атмосфера дружбы,</w:t>
      </w:r>
      <w:r w:rsidR="00444A77" w:rsidRPr="00444A77">
        <w:rPr>
          <w:rFonts w:ascii="Times New Roman" w:eastAsiaTheme="minorHAnsi" w:hAnsi="Times New Roman" w:cs="Times New Roman"/>
          <w:sz w:val="24"/>
          <w:szCs w:val="24"/>
          <w:lang w:eastAsia="en-US"/>
        </w:rPr>
        <w:t xml:space="preserve"> </w:t>
      </w:r>
      <w:r w:rsidR="002C0A75" w:rsidRPr="00444A77">
        <w:rPr>
          <w:rFonts w:ascii="Times New Roman" w:eastAsiaTheme="minorHAnsi" w:hAnsi="Times New Roman" w:cs="Times New Roman"/>
          <w:sz w:val="24"/>
          <w:szCs w:val="24"/>
          <w:lang w:eastAsia="en-US"/>
        </w:rPr>
        <w:t>коллективность</w:t>
      </w:r>
      <w:r w:rsidR="00444A77" w:rsidRPr="00444A77">
        <w:rPr>
          <w:rFonts w:ascii="Times New Roman" w:eastAsiaTheme="minorHAnsi" w:hAnsi="Times New Roman" w:cs="Times New Roman"/>
          <w:sz w:val="24"/>
          <w:szCs w:val="24"/>
          <w:lang w:eastAsia="en-US"/>
        </w:rPr>
        <w:t>, которые могут явля</w:t>
      </w:r>
      <w:r w:rsidR="00444A77">
        <w:rPr>
          <w:rFonts w:ascii="Times New Roman" w:eastAsiaTheme="minorHAnsi" w:hAnsi="Times New Roman" w:cs="Times New Roman"/>
          <w:sz w:val="24"/>
          <w:szCs w:val="24"/>
          <w:lang w:eastAsia="en-US"/>
        </w:rPr>
        <w:t>ю</w:t>
      </w:r>
      <w:r w:rsidR="00444A77" w:rsidRPr="00444A77">
        <w:rPr>
          <w:rFonts w:ascii="Times New Roman" w:eastAsiaTheme="minorHAnsi" w:hAnsi="Times New Roman" w:cs="Times New Roman"/>
          <w:sz w:val="24"/>
          <w:szCs w:val="24"/>
          <w:lang w:eastAsia="en-US"/>
        </w:rPr>
        <w:t>тся могучими стимулами для развития социального капитала в том числе</w:t>
      </w:r>
      <w:r w:rsidR="002C0A75" w:rsidRPr="00444A77">
        <w:rPr>
          <w:rFonts w:ascii="Times New Roman" w:eastAsiaTheme="minorHAnsi" w:hAnsi="Times New Roman" w:cs="Times New Roman"/>
          <w:sz w:val="24"/>
          <w:szCs w:val="24"/>
          <w:lang w:eastAsia="en-US"/>
        </w:rPr>
        <w:t xml:space="preserve">. </w:t>
      </w:r>
    </w:p>
    <w:p w14:paraId="0C95D6BD" w14:textId="6B5BC362" w:rsidR="0072662D" w:rsidRPr="00444A77" w:rsidRDefault="0072662D" w:rsidP="008C39E6">
      <w:pPr>
        <w:tabs>
          <w:tab w:val="left" w:pos="1240"/>
        </w:tabs>
        <w:spacing w:line="360" w:lineRule="auto"/>
        <w:ind w:firstLine="709"/>
        <w:jc w:val="both"/>
        <w:rPr>
          <w:rFonts w:ascii="Times New Roman" w:eastAsiaTheme="minorHAnsi" w:hAnsi="Times New Roman" w:cs="Times New Roman"/>
          <w:sz w:val="24"/>
          <w:szCs w:val="24"/>
          <w:lang w:eastAsia="en-US"/>
        </w:rPr>
      </w:pPr>
    </w:p>
    <w:p w14:paraId="320A87A7" w14:textId="2B782153" w:rsidR="007E24CB" w:rsidRDefault="00632504" w:rsidP="00632504">
      <w:pPr>
        <w:pStyle w:val="3"/>
        <w:numPr>
          <w:ilvl w:val="2"/>
          <w:numId w:val="21"/>
        </w:numPr>
        <w:spacing w:line="360" w:lineRule="auto"/>
        <w:jc w:val="both"/>
        <w:rPr>
          <w:rFonts w:ascii="Times New Roman" w:hAnsi="Times New Roman" w:cs="Times New Roman"/>
          <w:b/>
          <w:bCs/>
          <w:color w:val="auto"/>
          <w:lang w:eastAsia="en-US"/>
        </w:rPr>
      </w:pPr>
      <w:bookmarkStart w:id="20" w:name="_Toc104843922"/>
      <w:r>
        <w:rPr>
          <w:rFonts w:ascii="Times New Roman" w:hAnsi="Times New Roman" w:cs="Times New Roman"/>
          <w:b/>
          <w:bCs/>
          <w:color w:val="auto"/>
          <w:lang w:eastAsia="en-US"/>
        </w:rPr>
        <w:t>Театр</w:t>
      </w:r>
      <w:r w:rsidR="008F7273">
        <w:rPr>
          <w:rFonts w:ascii="Times New Roman" w:hAnsi="Times New Roman" w:cs="Times New Roman"/>
          <w:b/>
          <w:bCs/>
          <w:color w:val="auto"/>
          <w:lang w:eastAsia="en-US"/>
        </w:rPr>
        <w:t>ы в</w:t>
      </w:r>
      <w:r>
        <w:rPr>
          <w:rFonts w:ascii="Times New Roman" w:hAnsi="Times New Roman" w:cs="Times New Roman"/>
          <w:b/>
          <w:bCs/>
          <w:color w:val="auto"/>
          <w:lang w:eastAsia="en-US"/>
        </w:rPr>
        <w:t xml:space="preserve"> </w:t>
      </w:r>
      <w:r w:rsidR="0037757B">
        <w:rPr>
          <w:rFonts w:ascii="Times New Roman" w:hAnsi="Times New Roman" w:cs="Times New Roman"/>
          <w:b/>
          <w:bCs/>
          <w:color w:val="auto"/>
          <w:lang w:eastAsia="en-US"/>
        </w:rPr>
        <w:t>России</w:t>
      </w:r>
      <w:bookmarkEnd w:id="20"/>
      <w:r w:rsidR="0037757B">
        <w:rPr>
          <w:rFonts w:ascii="Times New Roman" w:hAnsi="Times New Roman" w:cs="Times New Roman"/>
          <w:b/>
          <w:bCs/>
          <w:color w:val="auto"/>
          <w:lang w:eastAsia="en-US"/>
        </w:rPr>
        <w:t xml:space="preserve"> </w:t>
      </w:r>
    </w:p>
    <w:p w14:paraId="3AA32BDE" w14:textId="77777777" w:rsidR="009944AC" w:rsidRPr="009944AC" w:rsidRDefault="009944AC" w:rsidP="009944AC">
      <w:pPr>
        <w:rPr>
          <w:lang w:eastAsia="en-US"/>
        </w:rPr>
      </w:pPr>
    </w:p>
    <w:p w14:paraId="7CF7D2BE" w14:textId="4FC93695" w:rsidR="000D00E1" w:rsidRPr="007161D7" w:rsidRDefault="007161D7" w:rsidP="00733F79">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7161D7">
        <w:rPr>
          <w:rFonts w:ascii="Times New Roman" w:eastAsiaTheme="minorHAnsi" w:hAnsi="Times New Roman" w:cs="Times New Roman"/>
          <w:color w:val="000000" w:themeColor="text1"/>
          <w:sz w:val="24"/>
          <w:szCs w:val="24"/>
          <w:lang w:eastAsia="en-US"/>
        </w:rPr>
        <w:t>В рамках исследования ГИТИС, в котором анализировалось театральное предложение была проведена классификация театральных организаций, что для нас и является важным, так как здесь задействованы театральные студии</w:t>
      </w:r>
      <w:r w:rsidR="00632504">
        <w:rPr>
          <w:rFonts w:ascii="Times New Roman" w:eastAsiaTheme="minorHAnsi" w:hAnsi="Times New Roman" w:cs="Times New Roman"/>
          <w:color w:val="000000" w:themeColor="text1"/>
          <w:sz w:val="24"/>
          <w:szCs w:val="24"/>
          <w:lang w:eastAsia="en-US"/>
        </w:rPr>
        <w:t xml:space="preserve">, </w:t>
      </w:r>
      <w:r w:rsidRPr="007161D7">
        <w:rPr>
          <w:rFonts w:ascii="Times New Roman" w:eastAsiaTheme="minorHAnsi" w:hAnsi="Times New Roman" w:cs="Times New Roman"/>
          <w:color w:val="000000" w:themeColor="text1"/>
          <w:sz w:val="24"/>
          <w:szCs w:val="24"/>
          <w:lang w:eastAsia="en-US"/>
        </w:rPr>
        <w:t xml:space="preserve">которые мы рассматриваем, как синоним любительским театрам </w:t>
      </w:r>
      <w:r w:rsidR="002C613B" w:rsidRPr="007161D7">
        <w:rPr>
          <w:rFonts w:ascii="Times New Roman" w:eastAsiaTheme="minorHAnsi" w:hAnsi="Times New Roman" w:cs="Times New Roman"/>
          <w:color w:val="000000" w:themeColor="text1"/>
          <w:sz w:val="24"/>
          <w:szCs w:val="24"/>
          <w:lang w:eastAsia="en-US"/>
        </w:rPr>
        <w:t>[ГИТИС, 2018]</w:t>
      </w:r>
      <w:r w:rsidR="00316D04" w:rsidRPr="007161D7">
        <w:rPr>
          <w:rFonts w:ascii="Times New Roman" w:eastAsiaTheme="minorHAnsi" w:hAnsi="Times New Roman" w:cs="Times New Roman"/>
          <w:color w:val="000000" w:themeColor="text1"/>
          <w:sz w:val="24"/>
          <w:szCs w:val="24"/>
          <w:lang w:eastAsia="en-US"/>
        </w:rPr>
        <w:t>.</w:t>
      </w:r>
    </w:p>
    <w:p w14:paraId="114F534F" w14:textId="5D53F28E" w:rsidR="009944AC" w:rsidRDefault="00632504" w:rsidP="00733F79">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632504">
        <w:rPr>
          <w:rFonts w:ascii="Times New Roman" w:eastAsiaTheme="minorHAnsi" w:hAnsi="Times New Roman" w:cs="Times New Roman"/>
          <w:color w:val="000000" w:themeColor="text1"/>
          <w:sz w:val="24"/>
          <w:szCs w:val="24"/>
          <w:lang w:eastAsia="en-US"/>
        </w:rPr>
        <w:lastRenderedPageBreak/>
        <w:t xml:space="preserve">В итоговом перечне оказались 1762 театра. </w:t>
      </w:r>
      <w:r w:rsidR="000D00E1" w:rsidRPr="00632504">
        <w:rPr>
          <w:rFonts w:ascii="Times New Roman" w:eastAsiaTheme="minorHAnsi" w:hAnsi="Times New Roman" w:cs="Times New Roman"/>
          <w:color w:val="000000" w:themeColor="text1"/>
          <w:sz w:val="24"/>
          <w:szCs w:val="24"/>
          <w:lang w:eastAsia="en-US"/>
        </w:rPr>
        <w:t xml:space="preserve">Для оценки полноты полученные результаты сопоставлены с результатами аналогичных, более ранних исследований: федерального статистического наблюдения (2017) и данными созданного по заказу Минкультуры России портала «Театральная Россия» (2013). Итоги сравнения в таблице </w:t>
      </w:r>
      <w:r w:rsidR="000B56D4">
        <w:rPr>
          <w:rFonts w:ascii="Times New Roman" w:eastAsiaTheme="minorHAnsi" w:hAnsi="Times New Roman" w:cs="Times New Roman"/>
          <w:color w:val="000000" w:themeColor="text1"/>
          <w:sz w:val="24"/>
          <w:szCs w:val="24"/>
          <w:lang w:eastAsia="en-US"/>
        </w:rPr>
        <w:t>4</w:t>
      </w:r>
      <w:r w:rsidR="000D00E1" w:rsidRPr="00632504">
        <w:rPr>
          <w:rFonts w:ascii="Times New Roman" w:eastAsiaTheme="minorHAnsi" w:hAnsi="Times New Roman" w:cs="Times New Roman"/>
          <w:color w:val="000000" w:themeColor="text1"/>
          <w:sz w:val="24"/>
          <w:szCs w:val="24"/>
          <w:lang w:eastAsia="en-US"/>
        </w:rPr>
        <w:t xml:space="preserve">. </w:t>
      </w:r>
    </w:p>
    <w:p w14:paraId="788D0A73" w14:textId="77777777" w:rsidR="00D953E8" w:rsidRPr="009E7F8F" w:rsidRDefault="00D953E8" w:rsidP="00733F79">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p>
    <w:p w14:paraId="28B37F26" w14:textId="77777777" w:rsidR="008F7273" w:rsidRPr="008F7273" w:rsidRDefault="0037757B" w:rsidP="006B2D05">
      <w:pPr>
        <w:pStyle w:val="a"/>
        <w:jc w:val="center"/>
        <w:rPr>
          <w:lang w:eastAsia="en-US"/>
        </w:rPr>
      </w:pPr>
      <w:r>
        <w:rPr>
          <w:lang w:val="ru-RU" w:eastAsia="en-US"/>
        </w:rPr>
        <w:t xml:space="preserve"> </w:t>
      </w:r>
    </w:p>
    <w:p w14:paraId="694E04B1" w14:textId="5E13447D" w:rsidR="00B1100B" w:rsidRDefault="00B1100B" w:rsidP="008F7273">
      <w:pPr>
        <w:pStyle w:val="a"/>
        <w:numPr>
          <w:ilvl w:val="0"/>
          <w:numId w:val="0"/>
        </w:numPr>
        <w:jc w:val="center"/>
        <w:rPr>
          <w:lang w:eastAsia="en-US"/>
        </w:rPr>
      </w:pPr>
      <w:r>
        <w:rPr>
          <w:lang w:val="ru-RU" w:eastAsia="en-US"/>
        </w:rPr>
        <w:t xml:space="preserve">Сопоставление результатов переписи </w:t>
      </w:r>
      <w:r w:rsidR="0037757B">
        <w:rPr>
          <w:lang w:val="ru-RU" w:eastAsia="en-US"/>
        </w:rPr>
        <w:t xml:space="preserve">театров </w:t>
      </w:r>
      <w:r>
        <w:rPr>
          <w:lang w:val="ru-RU" w:eastAsia="en-US"/>
        </w:rPr>
        <w:t xml:space="preserve">2018 г. </w:t>
      </w:r>
      <w:r w:rsidR="0037757B">
        <w:rPr>
          <w:lang w:val="ru-RU" w:eastAsia="en-US"/>
        </w:rPr>
        <w:t>в России с</w:t>
      </w:r>
      <w:r>
        <w:rPr>
          <w:lang w:val="ru-RU" w:eastAsia="en-US"/>
        </w:rPr>
        <w:t xml:space="preserve"> данными аналогичных исследований</w:t>
      </w:r>
      <w:r w:rsidR="0037757B">
        <w:rPr>
          <w:lang w:val="ru-RU" w:eastAsia="en-US"/>
        </w:rPr>
        <w:t xml:space="preserve"> 2017 и 2013 гг.</w:t>
      </w:r>
      <w:r w:rsidR="00BA2A75" w:rsidRPr="00BA2A75">
        <w:rPr>
          <w:rFonts w:eastAsiaTheme="minorHAnsi" w:cs="Times New Roman"/>
          <w:szCs w:val="24"/>
          <w:lang w:eastAsia="en-US"/>
        </w:rPr>
        <w:t xml:space="preserve"> </w:t>
      </w:r>
    </w:p>
    <w:tbl>
      <w:tblPr>
        <w:tblStyle w:val="af"/>
        <w:tblW w:w="0" w:type="auto"/>
        <w:tblLook w:val="04A0" w:firstRow="1" w:lastRow="0" w:firstColumn="1" w:lastColumn="0" w:noHBand="0" w:noVBand="1"/>
      </w:tblPr>
      <w:tblGrid>
        <w:gridCol w:w="2336"/>
        <w:gridCol w:w="2054"/>
        <w:gridCol w:w="2618"/>
        <w:gridCol w:w="2337"/>
      </w:tblGrid>
      <w:tr w:rsidR="002C613B" w14:paraId="02FA0F79" w14:textId="77777777" w:rsidTr="00B1100B">
        <w:tc>
          <w:tcPr>
            <w:tcW w:w="2336" w:type="dxa"/>
          </w:tcPr>
          <w:p w14:paraId="2645E42E" w14:textId="6EBEE92A" w:rsidR="002C613B" w:rsidRPr="00B1100B" w:rsidRDefault="002C613B" w:rsidP="00B1100B">
            <w:pPr>
              <w:tabs>
                <w:tab w:val="left" w:pos="1240"/>
              </w:tabs>
              <w:spacing w:line="360" w:lineRule="auto"/>
              <w:rPr>
                <w:rFonts w:ascii="Times New Roman" w:eastAsiaTheme="minorHAnsi" w:hAnsi="Times New Roman" w:cs="Times New Roman"/>
                <w:b/>
                <w:bCs/>
                <w:sz w:val="24"/>
                <w:szCs w:val="24"/>
                <w:lang w:eastAsia="en-US"/>
              </w:rPr>
            </w:pPr>
            <w:r w:rsidRPr="00B1100B">
              <w:rPr>
                <w:rFonts w:ascii="Times New Roman" w:eastAsiaTheme="minorHAnsi" w:hAnsi="Times New Roman" w:cs="Times New Roman"/>
                <w:b/>
                <w:bCs/>
                <w:sz w:val="24"/>
                <w:szCs w:val="24"/>
                <w:lang w:eastAsia="en-US"/>
              </w:rPr>
              <w:t>Принадлежность</w:t>
            </w:r>
          </w:p>
        </w:tc>
        <w:tc>
          <w:tcPr>
            <w:tcW w:w="2054" w:type="dxa"/>
          </w:tcPr>
          <w:p w14:paraId="624F8F4A" w14:textId="25D45189" w:rsidR="002C613B" w:rsidRPr="00B1100B" w:rsidRDefault="002C613B" w:rsidP="00B1100B">
            <w:pPr>
              <w:tabs>
                <w:tab w:val="left" w:pos="1240"/>
              </w:tabs>
              <w:spacing w:line="360" w:lineRule="auto"/>
              <w:jc w:val="center"/>
              <w:rPr>
                <w:rFonts w:ascii="Times New Roman" w:eastAsiaTheme="minorHAnsi" w:hAnsi="Times New Roman" w:cs="Times New Roman"/>
                <w:b/>
                <w:bCs/>
                <w:sz w:val="24"/>
                <w:szCs w:val="24"/>
                <w:lang w:eastAsia="en-US"/>
              </w:rPr>
            </w:pPr>
            <w:r w:rsidRPr="00B1100B">
              <w:rPr>
                <w:rFonts w:ascii="Times New Roman" w:eastAsiaTheme="minorHAnsi" w:hAnsi="Times New Roman" w:cs="Times New Roman"/>
                <w:b/>
                <w:bCs/>
                <w:sz w:val="24"/>
                <w:szCs w:val="24"/>
                <w:lang w:eastAsia="en-US"/>
              </w:rPr>
              <w:t>Настоящее исследование 2018 г.</w:t>
            </w:r>
            <w:r w:rsidR="0037757B">
              <w:rPr>
                <w:rFonts w:ascii="Times New Roman" w:eastAsiaTheme="minorHAnsi" w:hAnsi="Times New Roman" w:cs="Times New Roman"/>
                <w:b/>
                <w:bCs/>
                <w:sz w:val="24"/>
                <w:szCs w:val="24"/>
                <w:lang w:eastAsia="en-US"/>
              </w:rPr>
              <w:t xml:space="preserve"> (</w:t>
            </w:r>
            <w:r w:rsidR="0037757B" w:rsidRPr="0037757B">
              <w:rPr>
                <w:rFonts w:ascii="Times New Roman" w:eastAsiaTheme="minorHAnsi" w:hAnsi="Times New Roman" w:cs="Times New Roman"/>
                <w:b/>
                <w:bCs/>
                <w:sz w:val="24"/>
                <w:szCs w:val="24"/>
                <w:lang w:eastAsia="en-US"/>
              </w:rPr>
              <w:t>число театров, ед</w:t>
            </w:r>
            <w:r w:rsidR="0037757B">
              <w:rPr>
                <w:rFonts w:ascii="Times New Roman" w:eastAsiaTheme="minorHAnsi" w:hAnsi="Times New Roman" w:cs="Times New Roman"/>
                <w:b/>
                <w:bCs/>
                <w:sz w:val="24"/>
                <w:szCs w:val="24"/>
                <w:lang w:eastAsia="en-US"/>
              </w:rPr>
              <w:t>.)</w:t>
            </w:r>
          </w:p>
        </w:tc>
        <w:tc>
          <w:tcPr>
            <w:tcW w:w="2618" w:type="dxa"/>
          </w:tcPr>
          <w:p w14:paraId="2138F286" w14:textId="0F8CD39E" w:rsidR="002C613B" w:rsidRPr="00B1100B" w:rsidRDefault="002C613B" w:rsidP="00B1100B">
            <w:pPr>
              <w:tabs>
                <w:tab w:val="left" w:pos="1240"/>
              </w:tabs>
              <w:spacing w:line="360" w:lineRule="auto"/>
              <w:jc w:val="center"/>
              <w:rPr>
                <w:rFonts w:ascii="Times New Roman" w:eastAsiaTheme="minorHAnsi" w:hAnsi="Times New Roman" w:cs="Times New Roman"/>
                <w:b/>
                <w:bCs/>
                <w:sz w:val="24"/>
                <w:szCs w:val="24"/>
                <w:lang w:eastAsia="en-US"/>
              </w:rPr>
            </w:pPr>
            <w:r w:rsidRPr="00B1100B">
              <w:rPr>
                <w:rFonts w:ascii="Times New Roman" w:eastAsiaTheme="minorHAnsi" w:hAnsi="Times New Roman" w:cs="Times New Roman"/>
                <w:b/>
                <w:bCs/>
                <w:sz w:val="24"/>
                <w:szCs w:val="24"/>
                <w:lang w:eastAsia="en-US"/>
              </w:rPr>
              <w:t>Федеральное статистическое наблюдение 2017 г.</w:t>
            </w:r>
            <w:r w:rsidR="0037757B">
              <w:rPr>
                <w:rFonts w:ascii="Times New Roman" w:eastAsiaTheme="minorHAnsi" w:hAnsi="Times New Roman" w:cs="Times New Roman"/>
                <w:b/>
                <w:bCs/>
                <w:sz w:val="24"/>
                <w:szCs w:val="24"/>
                <w:lang w:eastAsia="en-US"/>
              </w:rPr>
              <w:t xml:space="preserve"> (</w:t>
            </w:r>
            <w:r w:rsidR="0037757B" w:rsidRPr="0037757B">
              <w:rPr>
                <w:rFonts w:ascii="Times New Roman" w:eastAsiaTheme="minorHAnsi" w:hAnsi="Times New Roman" w:cs="Times New Roman"/>
                <w:b/>
                <w:bCs/>
                <w:sz w:val="24"/>
                <w:szCs w:val="24"/>
                <w:lang w:eastAsia="en-US"/>
              </w:rPr>
              <w:t>число театров, ед</w:t>
            </w:r>
            <w:r w:rsidR="0037757B">
              <w:rPr>
                <w:rFonts w:ascii="Times New Roman" w:eastAsiaTheme="minorHAnsi" w:hAnsi="Times New Roman" w:cs="Times New Roman"/>
                <w:b/>
                <w:bCs/>
                <w:sz w:val="24"/>
                <w:szCs w:val="24"/>
                <w:lang w:eastAsia="en-US"/>
              </w:rPr>
              <w:t>.)</w:t>
            </w:r>
          </w:p>
        </w:tc>
        <w:tc>
          <w:tcPr>
            <w:tcW w:w="2337" w:type="dxa"/>
          </w:tcPr>
          <w:p w14:paraId="20BCB860" w14:textId="79F7D748" w:rsidR="002C613B" w:rsidRPr="00B1100B" w:rsidRDefault="002C613B" w:rsidP="00B1100B">
            <w:pPr>
              <w:tabs>
                <w:tab w:val="left" w:pos="1240"/>
              </w:tabs>
              <w:spacing w:line="360" w:lineRule="auto"/>
              <w:jc w:val="center"/>
              <w:rPr>
                <w:rFonts w:ascii="Times New Roman" w:eastAsiaTheme="minorHAnsi" w:hAnsi="Times New Roman" w:cs="Times New Roman"/>
                <w:b/>
                <w:bCs/>
                <w:sz w:val="24"/>
                <w:szCs w:val="24"/>
                <w:lang w:eastAsia="en-US"/>
              </w:rPr>
            </w:pPr>
            <w:r w:rsidRPr="00B1100B">
              <w:rPr>
                <w:rFonts w:ascii="Times New Roman" w:eastAsiaTheme="minorHAnsi" w:hAnsi="Times New Roman" w:cs="Times New Roman"/>
                <w:b/>
                <w:bCs/>
                <w:sz w:val="24"/>
                <w:szCs w:val="24"/>
                <w:lang w:eastAsia="en-US"/>
              </w:rPr>
              <w:t>Театральная Россия 2013 г.</w:t>
            </w:r>
            <w:r w:rsidR="0037757B">
              <w:rPr>
                <w:rFonts w:ascii="Times New Roman" w:eastAsiaTheme="minorHAnsi" w:hAnsi="Times New Roman" w:cs="Times New Roman"/>
                <w:b/>
                <w:bCs/>
                <w:sz w:val="24"/>
                <w:szCs w:val="24"/>
                <w:lang w:eastAsia="en-US"/>
              </w:rPr>
              <w:t xml:space="preserve"> (</w:t>
            </w:r>
            <w:r w:rsidR="0037757B" w:rsidRPr="0037757B">
              <w:rPr>
                <w:rFonts w:ascii="Times New Roman" w:eastAsiaTheme="minorHAnsi" w:hAnsi="Times New Roman" w:cs="Times New Roman"/>
                <w:b/>
                <w:bCs/>
                <w:sz w:val="24"/>
                <w:szCs w:val="24"/>
                <w:lang w:eastAsia="en-US"/>
              </w:rPr>
              <w:t>число театров, ед</w:t>
            </w:r>
            <w:r w:rsidR="0037757B">
              <w:rPr>
                <w:rFonts w:ascii="Times New Roman" w:eastAsiaTheme="minorHAnsi" w:hAnsi="Times New Roman" w:cs="Times New Roman"/>
                <w:b/>
                <w:bCs/>
                <w:sz w:val="24"/>
                <w:szCs w:val="24"/>
                <w:lang w:eastAsia="en-US"/>
              </w:rPr>
              <w:t>.)</w:t>
            </w:r>
          </w:p>
        </w:tc>
      </w:tr>
      <w:tr w:rsidR="002C613B" w14:paraId="43F43768" w14:textId="77777777" w:rsidTr="00B1100B">
        <w:tc>
          <w:tcPr>
            <w:tcW w:w="2336" w:type="dxa"/>
          </w:tcPr>
          <w:p w14:paraId="4E304B34" w14:textId="1352E152" w:rsidR="002C613B" w:rsidRDefault="002C613B" w:rsidP="00B1100B">
            <w:pPr>
              <w:tabs>
                <w:tab w:val="left" w:pos="1240"/>
              </w:tabs>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Федеральное ведение</w:t>
            </w:r>
          </w:p>
        </w:tc>
        <w:tc>
          <w:tcPr>
            <w:tcW w:w="2054" w:type="dxa"/>
          </w:tcPr>
          <w:p w14:paraId="2DC1F737" w14:textId="12C76B36"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p>
        </w:tc>
        <w:tc>
          <w:tcPr>
            <w:tcW w:w="2618" w:type="dxa"/>
          </w:tcPr>
          <w:p w14:paraId="0535C3FD" w14:textId="742D8C48"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p>
        </w:tc>
        <w:tc>
          <w:tcPr>
            <w:tcW w:w="2337" w:type="dxa"/>
          </w:tcPr>
          <w:p w14:paraId="7AAC6D90" w14:textId="2FC9FF79"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p>
        </w:tc>
      </w:tr>
      <w:tr w:rsidR="002C613B" w14:paraId="66EA5F3A" w14:textId="77777777" w:rsidTr="00B1100B">
        <w:tc>
          <w:tcPr>
            <w:tcW w:w="2336" w:type="dxa"/>
          </w:tcPr>
          <w:p w14:paraId="0AFE61A2" w14:textId="01497B80" w:rsidR="002C613B" w:rsidRDefault="002C613B" w:rsidP="00B1100B">
            <w:pPr>
              <w:tabs>
                <w:tab w:val="left" w:pos="1240"/>
              </w:tabs>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Местное ведение</w:t>
            </w:r>
          </w:p>
        </w:tc>
        <w:tc>
          <w:tcPr>
            <w:tcW w:w="2054" w:type="dxa"/>
          </w:tcPr>
          <w:p w14:paraId="5BF436F4" w14:textId="6DACC28D"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637</w:t>
            </w:r>
          </w:p>
        </w:tc>
        <w:tc>
          <w:tcPr>
            <w:tcW w:w="2618" w:type="dxa"/>
          </w:tcPr>
          <w:p w14:paraId="42ED03D6" w14:textId="7B87178A"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589</w:t>
            </w:r>
          </w:p>
        </w:tc>
        <w:tc>
          <w:tcPr>
            <w:tcW w:w="2337" w:type="dxa"/>
          </w:tcPr>
          <w:p w14:paraId="19B8F060" w14:textId="4790F553"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597</w:t>
            </w:r>
          </w:p>
        </w:tc>
      </w:tr>
      <w:tr w:rsidR="002C613B" w14:paraId="3FB3F343" w14:textId="77777777" w:rsidTr="00B1100B">
        <w:tc>
          <w:tcPr>
            <w:tcW w:w="2336" w:type="dxa"/>
          </w:tcPr>
          <w:p w14:paraId="4854116E" w14:textId="01384E9D" w:rsidR="002C613B" w:rsidRDefault="002C613B" w:rsidP="00B1100B">
            <w:pPr>
              <w:tabs>
                <w:tab w:val="left" w:pos="1240"/>
              </w:tabs>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Учебные, частные и театры-подразделения</w:t>
            </w:r>
          </w:p>
        </w:tc>
        <w:tc>
          <w:tcPr>
            <w:tcW w:w="2054" w:type="dxa"/>
          </w:tcPr>
          <w:p w14:paraId="5C2D8F3D" w14:textId="57B766BB"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1049</w:t>
            </w:r>
          </w:p>
        </w:tc>
        <w:tc>
          <w:tcPr>
            <w:tcW w:w="2618" w:type="dxa"/>
          </w:tcPr>
          <w:p w14:paraId="5ADCEEAD" w14:textId="157CBE88"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p>
        </w:tc>
        <w:tc>
          <w:tcPr>
            <w:tcW w:w="2337" w:type="dxa"/>
          </w:tcPr>
          <w:p w14:paraId="68BD42AE" w14:textId="4840A08D"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379</w:t>
            </w:r>
          </w:p>
        </w:tc>
      </w:tr>
      <w:tr w:rsidR="002C613B" w14:paraId="658901CA" w14:textId="77777777" w:rsidTr="00B1100B">
        <w:tc>
          <w:tcPr>
            <w:tcW w:w="2336" w:type="dxa"/>
          </w:tcPr>
          <w:p w14:paraId="75883A50" w14:textId="1AAF5C7A" w:rsidR="002C613B" w:rsidRDefault="002C613B" w:rsidP="00B1100B">
            <w:pPr>
              <w:tabs>
                <w:tab w:val="left" w:pos="1240"/>
              </w:tabs>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Ведение других </w:t>
            </w:r>
            <w:proofErr w:type="spellStart"/>
            <w:r>
              <w:rPr>
                <w:rFonts w:ascii="Times New Roman" w:eastAsiaTheme="minorHAnsi" w:hAnsi="Times New Roman" w:cs="Times New Roman"/>
                <w:sz w:val="24"/>
                <w:szCs w:val="24"/>
                <w:lang w:eastAsia="en-US"/>
              </w:rPr>
              <w:t>ФОИВ</w:t>
            </w:r>
            <w:r w:rsidR="00B1100B">
              <w:rPr>
                <w:rFonts w:ascii="Times New Roman" w:eastAsiaTheme="minorHAnsi" w:hAnsi="Times New Roman" w:cs="Times New Roman"/>
                <w:sz w:val="24"/>
                <w:szCs w:val="24"/>
                <w:lang w:eastAsia="en-US"/>
              </w:rPr>
              <w:t>ов</w:t>
            </w:r>
            <w:proofErr w:type="spellEnd"/>
          </w:p>
        </w:tc>
        <w:tc>
          <w:tcPr>
            <w:tcW w:w="2054" w:type="dxa"/>
          </w:tcPr>
          <w:p w14:paraId="0631FB43" w14:textId="31ECE681"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2618" w:type="dxa"/>
          </w:tcPr>
          <w:p w14:paraId="4680F7E8" w14:textId="6DA63614"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2337" w:type="dxa"/>
          </w:tcPr>
          <w:p w14:paraId="5CB34C75" w14:textId="725C0BD9"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r>
      <w:tr w:rsidR="002C613B" w14:paraId="322DD1EA" w14:textId="77777777" w:rsidTr="00B1100B">
        <w:tc>
          <w:tcPr>
            <w:tcW w:w="2336" w:type="dxa"/>
          </w:tcPr>
          <w:p w14:paraId="541681B1" w14:textId="54BAB5DF" w:rsidR="002C613B" w:rsidRDefault="00B1100B" w:rsidP="00B1100B">
            <w:pPr>
              <w:tabs>
                <w:tab w:val="left" w:pos="1240"/>
              </w:tabs>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 определено</w:t>
            </w:r>
          </w:p>
        </w:tc>
        <w:tc>
          <w:tcPr>
            <w:tcW w:w="2054" w:type="dxa"/>
          </w:tcPr>
          <w:p w14:paraId="7E7A3EEF" w14:textId="70724BF0"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45</w:t>
            </w:r>
          </w:p>
        </w:tc>
        <w:tc>
          <w:tcPr>
            <w:tcW w:w="2618" w:type="dxa"/>
          </w:tcPr>
          <w:p w14:paraId="32CD5CA6" w14:textId="77777777"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p>
        </w:tc>
        <w:tc>
          <w:tcPr>
            <w:tcW w:w="2337" w:type="dxa"/>
          </w:tcPr>
          <w:p w14:paraId="0B680FAB" w14:textId="77777777"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p>
        </w:tc>
      </w:tr>
      <w:tr w:rsidR="002C613B" w14:paraId="3DDEB757" w14:textId="77777777" w:rsidTr="00B1100B">
        <w:tc>
          <w:tcPr>
            <w:tcW w:w="2336" w:type="dxa"/>
          </w:tcPr>
          <w:p w14:paraId="16BC9E85" w14:textId="31E7BEA0" w:rsidR="002C613B" w:rsidRDefault="00B1100B" w:rsidP="00B1100B">
            <w:pPr>
              <w:tabs>
                <w:tab w:val="left" w:pos="1240"/>
              </w:tabs>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ИТОГО</w:t>
            </w:r>
          </w:p>
        </w:tc>
        <w:tc>
          <w:tcPr>
            <w:tcW w:w="2054" w:type="dxa"/>
          </w:tcPr>
          <w:p w14:paraId="5D1A0C83" w14:textId="0A21E70C" w:rsidR="002C613B" w:rsidRDefault="002C613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1762</w:t>
            </w:r>
          </w:p>
        </w:tc>
        <w:tc>
          <w:tcPr>
            <w:tcW w:w="2618" w:type="dxa"/>
          </w:tcPr>
          <w:p w14:paraId="4B5EE045" w14:textId="2CEAEB7E"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649</w:t>
            </w:r>
          </w:p>
        </w:tc>
        <w:tc>
          <w:tcPr>
            <w:tcW w:w="2337" w:type="dxa"/>
          </w:tcPr>
          <w:p w14:paraId="11CE9960" w14:textId="232578BF" w:rsidR="002C613B" w:rsidRDefault="00B1100B" w:rsidP="00B1100B">
            <w:pPr>
              <w:tabs>
                <w:tab w:val="left" w:pos="1240"/>
              </w:tabs>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1002</w:t>
            </w:r>
          </w:p>
        </w:tc>
      </w:tr>
    </w:tbl>
    <w:p w14:paraId="422835EF" w14:textId="77A4A74F" w:rsidR="002C613B" w:rsidRDefault="002C613B" w:rsidP="00733F79">
      <w:pPr>
        <w:tabs>
          <w:tab w:val="left" w:pos="1240"/>
        </w:tabs>
        <w:spacing w:line="360" w:lineRule="auto"/>
        <w:ind w:firstLine="709"/>
        <w:jc w:val="both"/>
        <w:rPr>
          <w:rFonts w:ascii="Times New Roman" w:eastAsiaTheme="minorHAnsi" w:hAnsi="Times New Roman" w:cs="Times New Roman"/>
          <w:sz w:val="24"/>
          <w:szCs w:val="24"/>
          <w:lang w:eastAsia="en-US"/>
        </w:rPr>
      </w:pPr>
    </w:p>
    <w:p w14:paraId="7A3B1450" w14:textId="016DCFC2" w:rsidR="008F7273" w:rsidRDefault="008F7273" w:rsidP="00733F79">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Источник: </w:t>
      </w:r>
      <w:r w:rsidRPr="008F7273">
        <w:rPr>
          <w:rFonts w:ascii="Times New Roman" w:eastAsiaTheme="minorHAnsi" w:hAnsi="Times New Roman" w:cs="Times New Roman"/>
          <w:sz w:val="24"/>
          <w:szCs w:val="24"/>
          <w:lang w:eastAsia="en-US"/>
        </w:rPr>
        <w:t>ГИТИС, 2018</w:t>
      </w:r>
      <w:r>
        <w:rPr>
          <w:rFonts w:ascii="Times New Roman" w:eastAsiaTheme="minorHAnsi" w:hAnsi="Times New Roman" w:cs="Times New Roman"/>
          <w:sz w:val="24"/>
          <w:szCs w:val="24"/>
          <w:lang w:eastAsia="en-US"/>
        </w:rPr>
        <w:t>.</w:t>
      </w:r>
    </w:p>
    <w:p w14:paraId="6CC7EA30" w14:textId="77777777" w:rsidR="008F7273" w:rsidRDefault="008F7273" w:rsidP="00733F79">
      <w:pPr>
        <w:tabs>
          <w:tab w:val="left" w:pos="1240"/>
        </w:tabs>
        <w:spacing w:line="360" w:lineRule="auto"/>
        <w:ind w:firstLine="709"/>
        <w:jc w:val="both"/>
        <w:rPr>
          <w:rFonts w:ascii="Times New Roman" w:eastAsiaTheme="minorHAnsi" w:hAnsi="Times New Roman" w:cs="Times New Roman"/>
          <w:sz w:val="24"/>
          <w:szCs w:val="24"/>
          <w:lang w:eastAsia="en-US"/>
        </w:rPr>
      </w:pPr>
    </w:p>
    <w:p w14:paraId="02B3722C" w14:textId="5A8E2829" w:rsidR="00B1100B" w:rsidRDefault="00B1100B" w:rsidP="00733F79">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Для оценки объема и структуры театрального предложения составлено распределение театров по принадлежности с указанием количества регионов, в которых </w:t>
      </w:r>
      <w:r w:rsidR="00415C1C">
        <w:rPr>
          <w:rFonts w:ascii="Times New Roman" w:eastAsiaTheme="minorHAnsi" w:hAnsi="Times New Roman" w:cs="Times New Roman"/>
          <w:sz w:val="24"/>
          <w:szCs w:val="24"/>
          <w:lang w:eastAsia="en-US"/>
        </w:rPr>
        <w:t>они расположены</w:t>
      </w:r>
      <w:r w:rsidR="008547BB">
        <w:rPr>
          <w:rFonts w:ascii="Times New Roman" w:eastAsiaTheme="minorHAnsi" w:hAnsi="Times New Roman" w:cs="Times New Roman"/>
          <w:sz w:val="24"/>
          <w:szCs w:val="24"/>
          <w:lang w:eastAsia="en-US"/>
        </w:rPr>
        <w:t xml:space="preserve"> (таблица </w:t>
      </w:r>
      <w:r w:rsidR="000B56D4">
        <w:rPr>
          <w:rFonts w:ascii="Times New Roman" w:eastAsiaTheme="minorHAnsi" w:hAnsi="Times New Roman" w:cs="Times New Roman"/>
          <w:sz w:val="24"/>
          <w:szCs w:val="24"/>
          <w:lang w:eastAsia="en-US"/>
        </w:rPr>
        <w:t>5</w:t>
      </w:r>
      <w:r w:rsidR="008547BB">
        <w:rPr>
          <w:rFonts w:ascii="Times New Roman" w:eastAsiaTheme="minorHAnsi" w:hAnsi="Times New Roman" w:cs="Times New Roman"/>
          <w:sz w:val="24"/>
          <w:szCs w:val="24"/>
          <w:lang w:eastAsia="en-US"/>
        </w:rPr>
        <w:t>)</w:t>
      </w:r>
      <w:r w:rsidR="00415C1C">
        <w:rPr>
          <w:rFonts w:ascii="Times New Roman" w:eastAsiaTheme="minorHAnsi" w:hAnsi="Times New Roman" w:cs="Times New Roman"/>
          <w:sz w:val="24"/>
          <w:szCs w:val="24"/>
          <w:lang w:eastAsia="en-US"/>
        </w:rPr>
        <w:t xml:space="preserve">. </w:t>
      </w:r>
    </w:p>
    <w:p w14:paraId="5A38F4FE" w14:textId="77777777" w:rsidR="00AD5570" w:rsidRPr="00AD5570" w:rsidRDefault="00B26936" w:rsidP="006B2D05">
      <w:pPr>
        <w:pStyle w:val="a"/>
        <w:jc w:val="center"/>
        <w:rPr>
          <w:lang w:eastAsia="en-US"/>
        </w:rPr>
      </w:pPr>
      <w:r>
        <w:rPr>
          <w:lang w:val="ru-RU" w:eastAsia="en-US"/>
        </w:rPr>
        <w:t xml:space="preserve"> </w:t>
      </w:r>
    </w:p>
    <w:p w14:paraId="1285A856" w14:textId="561BAB69" w:rsidR="0009258E" w:rsidRDefault="0009258E" w:rsidP="00AD5570">
      <w:pPr>
        <w:pStyle w:val="a"/>
        <w:numPr>
          <w:ilvl w:val="0"/>
          <w:numId w:val="0"/>
        </w:numPr>
        <w:jc w:val="center"/>
        <w:rPr>
          <w:lang w:eastAsia="en-US"/>
        </w:rPr>
      </w:pPr>
      <w:r>
        <w:rPr>
          <w:lang w:val="ru-RU" w:eastAsia="en-US"/>
        </w:rPr>
        <w:t xml:space="preserve">Распределение театров по </w:t>
      </w:r>
      <w:r w:rsidR="00F56D57">
        <w:rPr>
          <w:lang w:val="ru-RU" w:eastAsia="en-US"/>
        </w:rPr>
        <w:t xml:space="preserve">их </w:t>
      </w:r>
      <w:r>
        <w:rPr>
          <w:lang w:val="ru-RU" w:eastAsia="en-US"/>
        </w:rPr>
        <w:t>принадлежности</w:t>
      </w:r>
      <w:r w:rsidR="00F56D57">
        <w:rPr>
          <w:lang w:val="ru-RU" w:eastAsia="en-US"/>
        </w:rPr>
        <w:t xml:space="preserve"> в России в 2018 г.</w:t>
      </w:r>
      <w:r w:rsidR="00BA2A75" w:rsidRPr="00BA2A75">
        <w:rPr>
          <w:rFonts w:eastAsiaTheme="minorHAnsi" w:cs="Times New Roman"/>
          <w:szCs w:val="24"/>
          <w:lang w:eastAsia="en-US"/>
        </w:rPr>
        <w:t xml:space="preserve"> </w:t>
      </w:r>
    </w:p>
    <w:tbl>
      <w:tblPr>
        <w:tblStyle w:val="af"/>
        <w:tblW w:w="0" w:type="auto"/>
        <w:tblLook w:val="04A0" w:firstRow="1" w:lastRow="0" w:firstColumn="1" w:lastColumn="0" w:noHBand="0" w:noVBand="1"/>
      </w:tblPr>
      <w:tblGrid>
        <w:gridCol w:w="2336"/>
        <w:gridCol w:w="2336"/>
        <w:gridCol w:w="2336"/>
        <w:gridCol w:w="2337"/>
      </w:tblGrid>
      <w:tr w:rsidR="00415C1C" w14:paraId="3AF3D7DB" w14:textId="77777777" w:rsidTr="00415C1C">
        <w:tc>
          <w:tcPr>
            <w:tcW w:w="2336" w:type="dxa"/>
          </w:tcPr>
          <w:p w14:paraId="402D4F33" w14:textId="6264378B" w:rsidR="00415C1C" w:rsidRPr="0037757B" w:rsidRDefault="00415C1C" w:rsidP="00733F79">
            <w:pPr>
              <w:tabs>
                <w:tab w:val="left" w:pos="1240"/>
              </w:tabs>
              <w:spacing w:line="360" w:lineRule="auto"/>
              <w:jc w:val="both"/>
              <w:rPr>
                <w:rFonts w:ascii="Times New Roman" w:eastAsiaTheme="minorHAnsi" w:hAnsi="Times New Roman" w:cs="Times New Roman"/>
                <w:b/>
                <w:bCs/>
                <w:sz w:val="24"/>
                <w:szCs w:val="24"/>
                <w:lang w:eastAsia="en-US"/>
              </w:rPr>
            </w:pPr>
            <w:r w:rsidRPr="0037757B">
              <w:rPr>
                <w:rFonts w:ascii="Times New Roman" w:eastAsiaTheme="minorHAnsi" w:hAnsi="Times New Roman" w:cs="Times New Roman"/>
                <w:b/>
                <w:bCs/>
                <w:sz w:val="24"/>
                <w:szCs w:val="24"/>
                <w:lang w:eastAsia="en-US"/>
              </w:rPr>
              <w:t xml:space="preserve">Принадлежность </w:t>
            </w:r>
          </w:p>
        </w:tc>
        <w:tc>
          <w:tcPr>
            <w:tcW w:w="2336" w:type="dxa"/>
          </w:tcPr>
          <w:p w14:paraId="254421A2" w14:textId="667B1939" w:rsidR="00415C1C" w:rsidRPr="0037757B" w:rsidRDefault="00415C1C" w:rsidP="00733F79">
            <w:pPr>
              <w:tabs>
                <w:tab w:val="left" w:pos="1240"/>
              </w:tabs>
              <w:spacing w:line="360" w:lineRule="auto"/>
              <w:jc w:val="both"/>
              <w:rPr>
                <w:rFonts w:ascii="Times New Roman" w:eastAsiaTheme="minorHAnsi" w:hAnsi="Times New Roman" w:cs="Times New Roman"/>
                <w:b/>
                <w:bCs/>
                <w:sz w:val="24"/>
                <w:szCs w:val="24"/>
                <w:lang w:eastAsia="en-US"/>
              </w:rPr>
            </w:pPr>
            <w:r w:rsidRPr="0037757B">
              <w:rPr>
                <w:rFonts w:ascii="Times New Roman" w:eastAsiaTheme="minorHAnsi" w:hAnsi="Times New Roman" w:cs="Times New Roman"/>
                <w:b/>
                <w:bCs/>
                <w:sz w:val="24"/>
                <w:szCs w:val="24"/>
                <w:lang w:eastAsia="en-US"/>
              </w:rPr>
              <w:t>Число театров, ед.</w:t>
            </w:r>
          </w:p>
        </w:tc>
        <w:tc>
          <w:tcPr>
            <w:tcW w:w="2336" w:type="dxa"/>
          </w:tcPr>
          <w:p w14:paraId="41CB0FFB" w14:textId="101F2DA9" w:rsidR="00415C1C" w:rsidRPr="0037757B" w:rsidRDefault="00415C1C" w:rsidP="00733F79">
            <w:pPr>
              <w:tabs>
                <w:tab w:val="left" w:pos="1240"/>
              </w:tabs>
              <w:spacing w:line="360" w:lineRule="auto"/>
              <w:jc w:val="both"/>
              <w:rPr>
                <w:rFonts w:ascii="Times New Roman" w:eastAsiaTheme="minorHAnsi" w:hAnsi="Times New Roman" w:cs="Times New Roman"/>
                <w:b/>
                <w:bCs/>
                <w:sz w:val="24"/>
                <w:szCs w:val="24"/>
                <w:lang w:eastAsia="en-US"/>
              </w:rPr>
            </w:pPr>
            <w:r w:rsidRPr="0037757B">
              <w:rPr>
                <w:rFonts w:ascii="Times New Roman" w:eastAsiaTheme="minorHAnsi" w:hAnsi="Times New Roman" w:cs="Times New Roman"/>
                <w:b/>
                <w:bCs/>
                <w:sz w:val="24"/>
                <w:szCs w:val="24"/>
                <w:lang w:eastAsia="en-US"/>
              </w:rPr>
              <w:t>Доля</w:t>
            </w:r>
          </w:p>
        </w:tc>
        <w:tc>
          <w:tcPr>
            <w:tcW w:w="2337" w:type="dxa"/>
          </w:tcPr>
          <w:p w14:paraId="2630D8A4" w14:textId="4868C032" w:rsidR="00415C1C" w:rsidRPr="0037757B" w:rsidRDefault="00415C1C" w:rsidP="00733F79">
            <w:pPr>
              <w:tabs>
                <w:tab w:val="left" w:pos="1240"/>
              </w:tabs>
              <w:spacing w:line="360" w:lineRule="auto"/>
              <w:jc w:val="both"/>
              <w:rPr>
                <w:rFonts w:ascii="Times New Roman" w:eastAsiaTheme="minorHAnsi" w:hAnsi="Times New Roman" w:cs="Times New Roman"/>
                <w:b/>
                <w:bCs/>
                <w:sz w:val="24"/>
                <w:szCs w:val="24"/>
                <w:lang w:eastAsia="en-US"/>
              </w:rPr>
            </w:pPr>
            <w:r w:rsidRPr="0037757B">
              <w:rPr>
                <w:rFonts w:ascii="Times New Roman" w:eastAsiaTheme="minorHAnsi" w:hAnsi="Times New Roman" w:cs="Times New Roman"/>
                <w:b/>
                <w:bCs/>
                <w:sz w:val="24"/>
                <w:szCs w:val="24"/>
                <w:lang w:eastAsia="en-US"/>
              </w:rPr>
              <w:t>Число регионов, ед.</w:t>
            </w:r>
          </w:p>
        </w:tc>
      </w:tr>
      <w:tr w:rsidR="00415C1C" w14:paraId="77117EDD" w14:textId="77777777" w:rsidTr="00415C1C">
        <w:tc>
          <w:tcPr>
            <w:tcW w:w="2336" w:type="dxa"/>
          </w:tcPr>
          <w:p w14:paraId="37ACC2F4" w14:textId="4918FB32"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Негосуда</w:t>
            </w:r>
            <w:r w:rsidR="006135D4">
              <w:rPr>
                <w:rFonts w:ascii="Times New Roman" w:eastAsiaTheme="minorHAnsi" w:hAnsi="Times New Roman" w:cs="Times New Roman"/>
                <w:sz w:val="24"/>
                <w:szCs w:val="24"/>
                <w:lang w:eastAsia="en-US"/>
              </w:rPr>
              <w:t>р</w:t>
            </w:r>
            <w:r>
              <w:rPr>
                <w:rFonts w:ascii="Times New Roman" w:eastAsiaTheme="minorHAnsi" w:hAnsi="Times New Roman" w:cs="Times New Roman"/>
                <w:sz w:val="24"/>
                <w:szCs w:val="24"/>
                <w:lang w:eastAsia="en-US"/>
              </w:rPr>
              <w:t xml:space="preserve">ственные </w:t>
            </w:r>
            <w:r>
              <w:rPr>
                <w:rFonts w:ascii="Times New Roman" w:eastAsiaTheme="minorHAnsi" w:hAnsi="Times New Roman" w:cs="Times New Roman"/>
                <w:sz w:val="24"/>
                <w:szCs w:val="24"/>
                <w:lang w:eastAsia="en-US"/>
              </w:rPr>
              <w:lastRenderedPageBreak/>
              <w:t>т</w:t>
            </w:r>
            <w:r w:rsidR="006135D4">
              <w:rPr>
                <w:rFonts w:ascii="Times New Roman" w:eastAsiaTheme="minorHAnsi" w:hAnsi="Times New Roman" w:cs="Times New Roman"/>
                <w:sz w:val="24"/>
                <w:szCs w:val="24"/>
                <w:lang w:eastAsia="en-US"/>
              </w:rPr>
              <w:t>е</w:t>
            </w:r>
            <w:r>
              <w:rPr>
                <w:rFonts w:ascii="Times New Roman" w:eastAsiaTheme="minorHAnsi" w:hAnsi="Times New Roman" w:cs="Times New Roman"/>
                <w:sz w:val="24"/>
                <w:szCs w:val="24"/>
                <w:lang w:eastAsia="en-US"/>
              </w:rPr>
              <w:t>атры</w:t>
            </w:r>
          </w:p>
        </w:tc>
        <w:tc>
          <w:tcPr>
            <w:tcW w:w="2336" w:type="dxa"/>
          </w:tcPr>
          <w:p w14:paraId="79BFCEAC" w14:textId="0AC1BCE5"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782</w:t>
            </w:r>
          </w:p>
        </w:tc>
        <w:tc>
          <w:tcPr>
            <w:tcW w:w="2336" w:type="dxa"/>
          </w:tcPr>
          <w:p w14:paraId="4E6899FD" w14:textId="2A0893E4"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44,4%</w:t>
            </w:r>
          </w:p>
        </w:tc>
        <w:tc>
          <w:tcPr>
            <w:tcW w:w="2337" w:type="dxa"/>
          </w:tcPr>
          <w:p w14:paraId="1DE86258" w14:textId="72F68BC3"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58</w:t>
            </w:r>
          </w:p>
        </w:tc>
      </w:tr>
      <w:tr w:rsidR="00415C1C" w14:paraId="775280DB" w14:textId="77777777" w:rsidTr="00415C1C">
        <w:tc>
          <w:tcPr>
            <w:tcW w:w="2336" w:type="dxa"/>
          </w:tcPr>
          <w:p w14:paraId="753CEDA0" w14:textId="2E273956"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Театры местного ведение </w:t>
            </w:r>
          </w:p>
        </w:tc>
        <w:tc>
          <w:tcPr>
            <w:tcW w:w="2336" w:type="dxa"/>
          </w:tcPr>
          <w:p w14:paraId="3D751161" w14:textId="447544F2"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637</w:t>
            </w:r>
          </w:p>
        </w:tc>
        <w:tc>
          <w:tcPr>
            <w:tcW w:w="2336" w:type="dxa"/>
          </w:tcPr>
          <w:p w14:paraId="4F2892A0" w14:textId="5FCA854B"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35,2%</w:t>
            </w:r>
          </w:p>
        </w:tc>
        <w:tc>
          <w:tcPr>
            <w:tcW w:w="2337" w:type="dxa"/>
          </w:tcPr>
          <w:p w14:paraId="628DDC8A" w14:textId="61598D1D"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82</w:t>
            </w:r>
          </w:p>
        </w:tc>
      </w:tr>
      <w:tr w:rsidR="00415C1C" w14:paraId="1967C2D7" w14:textId="77777777" w:rsidTr="00415C1C">
        <w:tc>
          <w:tcPr>
            <w:tcW w:w="2336" w:type="dxa"/>
          </w:tcPr>
          <w:p w14:paraId="332652E3" w14:textId="366F7933"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Театры-студии</w:t>
            </w:r>
          </w:p>
        </w:tc>
        <w:tc>
          <w:tcPr>
            <w:tcW w:w="2336" w:type="dxa"/>
          </w:tcPr>
          <w:p w14:paraId="604695B8" w14:textId="7E224EC2"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229</w:t>
            </w:r>
          </w:p>
        </w:tc>
        <w:tc>
          <w:tcPr>
            <w:tcW w:w="2336" w:type="dxa"/>
          </w:tcPr>
          <w:p w14:paraId="0EEAAA15" w14:textId="12986E17"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tc>
        <w:tc>
          <w:tcPr>
            <w:tcW w:w="2337" w:type="dxa"/>
          </w:tcPr>
          <w:p w14:paraId="5B8BB33B" w14:textId="271B75A8"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52</w:t>
            </w:r>
          </w:p>
        </w:tc>
      </w:tr>
      <w:tr w:rsidR="00415C1C" w14:paraId="739EAF7C" w14:textId="77777777" w:rsidTr="00415C1C">
        <w:tc>
          <w:tcPr>
            <w:tcW w:w="2336" w:type="dxa"/>
          </w:tcPr>
          <w:p w14:paraId="3CAA74DE" w14:textId="524F0239"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Подразделения (филиалы) театров местного ведения </w:t>
            </w:r>
          </w:p>
        </w:tc>
        <w:tc>
          <w:tcPr>
            <w:tcW w:w="2336" w:type="dxa"/>
          </w:tcPr>
          <w:p w14:paraId="72523C6A" w14:textId="1377F90F"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p>
        </w:tc>
        <w:tc>
          <w:tcPr>
            <w:tcW w:w="2336" w:type="dxa"/>
          </w:tcPr>
          <w:p w14:paraId="57E4B18E" w14:textId="4BEF70E1"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p>
        </w:tc>
        <w:tc>
          <w:tcPr>
            <w:tcW w:w="2337" w:type="dxa"/>
          </w:tcPr>
          <w:p w14:paraId="7B7C88F2" w14:textId="10FA4A43"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p>
        </w:tc>
      </w:tr>
      <w:tr w:rsidR="00415C1C" w14:paraId="455167C5" w14:textId="77777777" w:rsidTr="00415C1C">
        <w:tc>
          <w:tcPr>
            <w:tcW w:w="2336" w:type="dxa"/>
          </w:tcPr>
          <w:p w14:paraId="29BF26C1" w14:textId="1863D72E"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Театры федерального ведения</w:t>
            </w:r>
          </w:p>
        </w:tc>
        <w:tc>
          <w:tcPr>
            <w:tcW w:w="2336" w:type="dxa"/>
          </w:tcPr>
          <w:p w14:paraId="253E7396" w14:textId="1E9EED16"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p>
        </w:tc>
        <w:tc>
          <w:tcPr>
            <w:tcW w:w="2336" w:type="dxa"/>
          </w:tcPr>
          <w:p w14:paraId="67E5012E" w14:textId="03D90320"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p>
        </w:tc>
        <w:tc>
          <w:tcPr>
            <w:tcW w:w="2337" w:type="dxa"/>
          </w:tcPr>
          <w:p w14:paraId="576B2AAF" w14:textId="6898E569"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r>
      <w:tr w:rsidR="00415C1C" w14:paraId="064BE838" w14:textId="77777777" w:rsidTr="00415C1C">
        <w:tc>
          <w:tcPr>
            <w:tcW w:w="2336" w:type="dxa"/>
          </w:tcPr>
          <w:p w14:paraId="5F06D57E" w14:textId="67DDCA13"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Подразделения (филиалы) театров федерального ведения</w:t>
            </w:r>
          </w:p>
        </w:tc>
        <w:tc>
          <w:tcPr>
            <w:tcW w:w="2336" w:type="dxa"/>
          </w:tcPr>
          <w:p w14:paraId="24393651" w14:textId="51FA2A13"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2336" w:type="dxa"/>
          </w:tcPr>
          <w:p w14:paraId="41E57859" w14:textId="67519A8C"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0,5%</w:t>
            </w:r>
          </w:p>
        </w:tc>
        <w:tc>
          <w:tcPr>
            <w:tcW w:w="2337" w:type="dxa"/>
          </w:tcPr>
          <w:p w14:paraId="1B46CDA5" w14:textId="19D056A6"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415C1C" w14:paraId="00271FE6" w14:textId="77777777" w:rsidTr="00415C1C">
        <w:tc>
          <w:tcPr>
            <w:tcW w:w="2336" w:type="dxa"/>
          </w:tcPr>
          <w:p w14:paraId="29186571" w14:textId="597F26D3"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Театры ведения других </w:t>
            </w:r>
            <w:proofErr w:type="spellStart"/>
            <w:r>
              <w:rPr>
                <w:rFonts w:ascii="Times New Roman" w:eastAsiaTheme="minorHAnsi" w:hAnsi="Times New Roman" w:cs="Times New Roman"/>
                <w:sz w:val="24"/>
                <w:szCs w:val="24"/>
                <w:lang w:eastAsia="en-US"/>
              </w:rPr>
              <w:t>ФОИВов</w:t>
            </w:r>
            <w:proofErr w:type="spellEnd"/>
          </w:p>
        </w:tc>
        <w:tc>
          <w:tcPr>
            <w:tcW w:w="2336" w:type="dxa"/>
          </w:tcPr>
          <w:p w14:paraId="27F86343" w14:textId="052D06E1"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2336" w:type="dxa"/>
          </w:tcPr>
          <w:p w14:paraId="7F04D88E" w14:textId="2A67973D"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0,3%</w:t>
            </w:r>
          </w:p>
        </w:tc>
        <w:tc>
          <w:tcPr>
            <w:tcW w:w="2337" w:type="dxa"/>
          </w:tcPr>
          <w:p w14:paraId="77F4A9E8" w14:textId="04AA717C"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415C1C" w14:paraId="6F67CB97" w14:textId="77777777" w:rsidTr="00415C1C">
        <w:tc>
          <w:tcPr>
            <w:tcW w:w="2336" w:type="dxa"/>
          </w:tcPr>
          <w:p w14:paraId="67F85A61" w14:textId="3020F55B"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Не определено </w:t>
            </w:r>
          </w:p>
        </w:tc>
        <w:tc>
          <w:tcPr>
            <w:tcW w:w="2336" w:type="dxa"/>
          </w:tcPr>
          <w:p w14:paraId="3DB03AFE" w14:textId="5F189BE5"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45</w:t>
            </w:r>
          </w:p>
        </w:tc>
        <w:tc>
          <w:tcPr>
            <w:tcW w:w="2336" w:type="dxa"/>
          </w:tcPr>
          <w:p w14:paraId="2CD3F080" w14:textId="4CB261C7"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p>
        </w:tc>
        <w:tc>
          <w:tcPr>
            <w:tcW w:w="2337" w:type="dxa"/>
          </w:tcPr>
          <w:p w14:paraId="59BE2A40" w14:textId="1B2F67B6"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p>
        </w:tc>
      </w:tr>
      <w:tr w:rsidR="00415C1C" w14:paraId="5C3CEB50" w14:textId="77777777" w:rsidTr="00415C1C">
        <w:tc>
          <w:tcPr>
            <w:tcW w:w="2336" w:type="dxa"/>
          </w:tcPr>
          <w:p w14:paraId="24B5D5CD" w14:textId="7E1F4374"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ИТОГО</w:t>
            </w:r>
          </w:p>
        </w:tc>
        <w:tc>
          <w:tcPr>
            <w:tcW w:w="2336" w:type="dxa"/>
          </w:tcPr>
          <w:p w14:paraId="6ED7CF91" w14:textId="40FB50F7"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1762</w:t>
            </w:r>
          </w:p>
        </w:tc>
        <w:tc>
          <w:tcPr>
            <w:tcW w:w="2336" w:type="dxa"/>
          </w:tcPr>
          <w:p w14:paraId="6842F36C" w14:textId="211371E8"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w:t>
            </w:r>
          </w:p>
        </w:tc>
        <w:tc>
          <w:tcPr>
            <w:tcW w:w="2337" w:type="dxa"/>
          </w:tcPr>
          <w:p w14:paraId="6B8158EA" w14:textId="77777777" w:rsidR="00415C1C" w:rsidRDefault="00415C1C" w:rsidP="00733F79">
            <w:pPr>
              <w:tabs>
                <w:tab w:val="left" w:pos="1240"/>
              </w:tabs>
              <w:spacing w:line="360" w:lineRule="auto"/>
              <w:jc w:val="both"/>
              <w:rPr>
                <w:rFonts w:ascii="Times New Roman" w:eastAsiaTheme="minorHAnsi" w:hAnsi="Times New Roman" w:cs="Times New Roman"/>
                <w:sz w:val="24"/>
                <w:szCs w:val="24"/>
                <w:lang w:eastAsia="en-US"/>
              </w:rPr>
            </w:pPr>
          </w:p>
        </w:tc>
      </w:tr>
    </w:tbl>
    <w:p w14:paraId="35A60720" w14:textId="5A220245" w:rsidR="009F777B" w:rsidRDefault="009F777B" w:rsidP="00733F79">
      <w:pPr>
        <w:tabs>
          <w:tab w:val="left" w:pos="1240"/>
        </w:tabs>
        <w:spacing w:line="360" w:lineRule="auto"/>
        <w:ind w:firstLine="709"/>
        <w:jc w:val="both"/>
        <w:rPr>
          <w:rFonts w:ascii="Times New Roman" w:eastAsiaTheme="minorHAnsi" w:hAnsi="Times New Roman" w:cs="Times New Roman"/>
          <w:sz w:val="24"/>
          <w:szCs w:val="24"/>
          <w:lang w:eastAsia="en-US"/>
        </w:rPr>
      </w:pPr>
    </w:p>
    <w:p w14:paraId="65BDF578" w14:textId="437EE5B8" w:rsidR="00AD5570" w:rsidRDefault="00AD5570" w:rsidP="00733F79">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Источник: </w:t>
      </w:r>
      <w:r w:rsidRPr="008F7273">
        <w:rPr>
          <w:rFonts w:ascii="Times New Roman" w:eastAsiaTheme="minorHAnsi" w:hAnsi="Times New Roman" w:cs="Times New Roman"/>
          <w:sz w:val="24"/>
          <w:szCs w:val="24"/>
          <w:lang w:eastAsia="en-US"/>
        </w:rPr>
        <w:t>ГИТИС, 2018</w:t>
      </w:r>
      <w:r>
        <w:rPr>
          <w:rFonts w:ascii="Times New Roman" w:eastAsiaTheme="minorHAnsi" w:hAnsi="Times New Roman" w:cs="Times New Roman"/>
          <w:sz w:val="24"/>
          <w:szCs w:val="24"/>
          <w:lang w:eastAsia="en-US"/>
        </w:rPr>
        <w:t>.</w:t>
      </w:r>
    </w:p>
    <w:p w14:paraId="2CC9F0A7" w14:textId="77777777" w:rsidR="00AD5570" w:rsidRDefault="00AD5570" w:rsidP="00733F79">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p>
    <w:p w14:paraId="29B29536" w14:textId="6C358E53" w:rsidR="00415C1C" w:rsidRPr="007215A3" w:rsidRDefault="007215A3" w:rsidP="00733F79">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7215A3">
        <w:rPr>
          <w:rFonts w:ascii="Times New Roman" w:eastAsiaTheme="minorHAnsi" w:hAnsi="Times New Roman" w:cs="Times New Roman"/>
          <w:color w:val="000000" w:themeColor="text1"/>
          <w:sz w:val="24"/>
          <w:szCs w:val="24"/>
          <w:lang w:eastAsia="en-US"/>
        </w:rPr>
        <w:t>Из таблицы</w:t>
      </w:r>
      <w:r w:rsidR="00132529">
        <w:rPr>
          <w:rFonts w:ascii="Times New Roman" w:eastAsiaTheme="minorHAnsi" w:hAnsi="Times New Roman" w:cs="Times New Roman"/>
          <w:color w:val="000000" w:themeColor="text1"/>
          <w:sz w:val="24"/>
          <w:szCs w:val="24"/>
          <w:lang w:eastAsia="en-US"/>
        </w:rPr>
        <w:t xml:space="preserve"> 5</w:t>
      </w:r>
      <w:r w:rsidRPr="007215A3">
        <w:rPr>
          <w:rFonts w:ascii="Times New Roman" w:eastAsiaTheme="minorHAnsi" w:hAnsi="Times New Roman" w:cs="Times New Roman"/>
          <w:color w:val="000000" w:themeColor="text1"/>
          <w:sz w:val="24"/>
          <w:szCs w:val="24"/>
          <w:lang w:eastAsia="en-US"/>
        </w:rPr>
        <w:t xml:space="preserve"> мы можем увидеть, что больше всего негосударственных театров, они составляют 44,4 %, что </w:t>
      </w:r>
      <w:r w:rsidR="009F777B" w:rsidRPr="007215A3">
        <w:rPr>
          <w:rFonts w:ascii="Times New Roman" w:eastAsiaTheme="minorHAnsi" w:hAnsi="Times New Roman" w:cs="Times New Roman"/>
          <w:color w:val="000000" w:themeColor="text1"/>
          <w:sz w:val="24"/>
          <w:szCs w:val="24"/>
          <w:lang w:eastAsia="en-US"/>
        </w:rPr>
        <w:t>превосходит число театров федерального и местного ведения</w:t>
      </w:r>
      <w:r w:rsidRPr="007215A3">
        <w:rPr>
          <w:rFonts w:ascii="Times New Roman" w:eastAsiaTheme="minorHAnsi" w:hAnsi="Times New Roman" w:cs="Times New Roman"/>
          <w:color w:val="000000" w:themeColor="text1"/>
          <w:sz w:val="24"/>
          <w:szCs w:val="24"/>
          <w:lang w:eastAsia="en-US"/>
        </w:rPr>
        <w:t xml:space="preserve">. Негосударственные театры </w:t>
      </w:r>
      <w:r w:rsidR="009F777B" w:rsidRPr="007215A3">
        <w:rPr>
          <w:rFonts w:ascii="Times New Roman" w:eastAsiaTheme="minorHAnsi" w:hAnsi="Times New Roman" w:cs="Times New Roman"/>
          <w:color w:val="000000" w:themeColor="text1"/>
          <w:sz w:val="24"/>
          <w:szCs w:val="24"/>
          <w:lang w:eastAsia="en-US"/>
        </w:rPr>
        <w:t xml:space="preserve">представлены более чем в 2/3 регионов. </w:t>
      </w:r>
    </w:p>
    <w:p w14:paraId="3D71E27E" w14:textId="462AD189" w:rsidR="00040BDF" w:rsidRPr="007215A3" w:rsidRDefault="007215A3" w:rsidP="00733F79">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7215A3">
        <w:rPr>
          <w:rFonts w:ascii="Times New Roman" w:eastAsiaTheme="minorHAnsi" w:hAnsi="Times New Roman" w:cs="Times New Roman"/>
          <w:color w:val="000000" w:themeColor="text1"/>
          <w:sz w:val="24"/>
          <w:szCs w:val="24"/>
          <w:lang w:eastAsia="en-US"/>
        </w:rPr>
        <w:t>К числу негосударственных театров также могут быть отнесены т</w:t>
      </w:r>
      <w:r w:rsidR="009F777B" w:rsidRPr="007215A3">
        <w:rPr>
          <w:rFonts w:ascii="Times New Roman" w:eastAsiaTheme="minorHAnsi" w:hAnsi="Times New Roman" w:cs="Times New Roman"/>
          <w:color w:val="000000" w:themeColor="text1"/>
          <w:sz w:val="24"/>
          <w:szCs w:val="24"/>
          <w:lang w:eastAsia="en-US"/>
        </w:rPr>
        <w:t>еатры-студии, которые</w:t>
      </w:r>
      <w:r w:rsidRPr="007215A3">
        <w:rPr>
          <w:rFonts w:ascii="Times New Roman" w:eastAsiaTheme="minorHAnsi" w:hAnsi="Times New Roman" w:cs="Times New Roman"/>
          <w:color w:val="000000" w:themeColor="text1"/>
          <w:sz w:val="24"/>
          <w:szCs w:val="24"/>
          <w:lang w:eastAsia="en-US"/>
        </w:rPr>
        <w:t xml:space="preserve"> </w:t>
      </w:r>
      <w:r w:rsidR="009F777B" w:rsidRPr="007215A3">
        <w:rPr>
          <w:rFonts w:ascii="Times New Roman" w:eastAsiaTheme="minorHAnsi" w:hAnsi="Times New Roman" w:cs="Times New Roman"/>
          <w:color w:val="000000" w:themeColor="text1"/>
          <w:sz w:val="24"/>
          <w:szCs w:val="24"/>
          <w:lang w:eastAsia="en-US"/>
        </w:rPr>
        <w:t>имеют долю 13% и присутствуют в 52 регионах.</w:t>
      </w:r>
    </w:p>
    <w:p w14:paraId="309F5CF1" w14:textId="77777777" w:rsidR="0037757B" w:rsidRDefault="0037757B" w:rsidP="00733F79">
      <w:pPr>
        <w:tabs>
          <w:tab w:val="left" w:pos="1240"/>
        </w:tabs>
        <w:spacing w:line="360" w:lineRule="auto"/>
        <w:ind w:firstLine="709"/>
        <w:jc w:val="both"/>
        <w:rPr>
          <w:rFonts w:ascii="Times New Roman" w:eastAsiaTheme="minorHAnsi" w:hAnsi="Times New Roman" w:cs="Times New Roman"/>
          <w:sz w:val="24"/>
          <w:szCs w:val="24"/>
          <w:lang w:eastAsia="en-US"/>
        </w:rPr>
      </w:pPr>
    </w:p>
    <w:p w14:paraId="2E02E200" w14:textId="3733E710" w:rsidR="0037757B" w:rsidRDefault="0037757B" w:rsidP="00733F79">
      <w:pPr>
        <w:tabs>
          <w:tab w:val="left" w:pos="1240"/>
        </w:tabs>
        <w:spacing w:line="360" w:lineRule="auto"/>
        <w:ind w:firstLine="709"/>
        <w:jc w:val="both"/>
        <w:rPr>
          <w:rFonts w:ascii="Times New Roman" w:eastAsiaTheme="minorHAnsi" w:hAnsi="Times New Roman" w:cs="Times New Roman"/>
          <w:b/>
          <w:bCs/>
          <w:sz w:val="24"/>
          <w:szCs w:val="24"/>
          <w:lang w:eastAsia="en-US"/>
        </w:rPr>
      </w:pPr>
      <w:r w:rsidRPr="0037757B">
        <w:rPr>
          <w:rFonts w:ascii="Times New Roman" w:eastAsiaTheme="minorHAnsi" w:hAnsi="Times New Roman" w:cs="Times New Roman"/>
          <w:b/>
          <w:bCs/>
          <w:sz w:val="24"/>
          <w:szCs w:val="24"/>
          <w:lang w:eastAsia="en-US"/>
        </w:rPr>
        <w:t>Любительские театры Санкт-Петербурга</w:t>
      </w:r>
    </w:p>
    <w:p w14:paraId="5D34299A" w14:textId="77777777" w:rsidR="0024363F" w:rsidRPr="0037757B" w:rsidRDefault="0024363F" w:rsidP="00733F79">
      <w:pPr>
        <w:tabs>
          <w:tab w:val="left" w:pos="1240"/>
        </w:tabs>
        <w:spacing w:line="360" w:lineRule="auto"/>
        <w:ind w:firstLine="709"/>
        <w:jc w:val="both"/>
        <w:rPr>
          <w:rFonts w:ascii="Times New Roman" w:eastAsiaTheme="minorHAnsi" w:hAnsi="Times New Roman" w:cs="Times New Roman"/>
          <w:b/>
          <w:bCs/>
          <w:sz w:val="24"/>
          <w:szCs w:val="24"/>
          <w:lang w:eastAsia="en-US"/>
        </w:rPr>
      </w:pPr>
    </w:p>
    <w:p w14:paraId="371E0D14" w14:textId="68752E35" w:rsidR="007E24CB" w:rsidRPr="00733F79" w:rsidRDefault="007E24CB" w:rsidP="007E24CB">
      <w:pPr>
        <w:tabs>
          <w:tab w:val="left" w:pos="1240"/>
        </w:tabs>
        <w:spacing w:line="360" w:lineRule="auto"/>
        <w:ind w:firstLine="709"/>
        <w:jc w:val="both"/>
        <w:rPr>
          <w:rFonts w:ascii="Times New Roman" w:eastAsiaTheme="minorHAnsi" w:hAnsi="Times New Roman" w:cs="Times New Roman"/>
          <w:sz w:val="24"/>
          <w:szCs w:val="24"/>
          <w:lang w:eastAsia="en-US"/>
        </w:rPr>
      </w:pPr>
      <w:r w:rsidRPr="00733F79">
        <w:rPr>
          <w:rFonts w:ascii="Times New Roman" w:eastAsiaTheme="minorHAnsi" w:hAnsi="Times New Roman" w:cs="Times New Roman"/>
          <w:sz w:val="24"/>
          <w:szCs w:val="24"/>
          <w:lang w:eastAsia="en-US"/>
        </w:rPr>
        <w:t>В Санкт-Петербурге существует порядка 70 театральный студий. Чаще всего подобные студии любительского театра существуют при каком-либо учебном заведении, например, театральная студия "</w:t>
      </w:r>
      <w:proofErr w:type="spellStart"/>
      <w:r w:rsidRPr="00733F79">
        <w:rPr>
          <w:rFonts w:ascii="Times New Roman" w:eastAsiaTheme="minorHAnsi" w:hAnsi="Times New Roman" w:cs="Times New Roman"/>
          <w:sz w:val="24"/>
          <w:szCs w:val="24"/>
          <w:lang w:eastAsia="en-US"/>
        </w:rPr>
        <w:t>RеактиV</w:t>
      </w:r>
      <w:proofErr w:type="spellEnd"/>
      <w:r w:rsidRPr="00733F79">
        <w:rPr>
          <w:rFonts w:ascii="Times New Roman" w:eastAsiaTheme="minorHAnsi" w:hAnsi="Times New Roman" w:cs="Times New Roman"/>
          <w:sz w:val="24"/>
          <w:szCs w:val="24"/>
          <w:lang w:eastAsia="en-US"/>
        </w:rPr>
        <w:t xml:space="preserve">" (студия при </w:t>
      </w:r>
      <w:proofErr w:type="spellStart"/>
      <w:r w:rsidRPr="00733F79">
        <w:rPr>
          <w:rFonts w:ascii="Times New Roman" w:eastAsiaTheme="minorHAnsi" w:hAnsi="Times New Roman" w:cs="Times New Roman"/>
          <w:sz w:val="24"/>
          <w:szCs w:val="24"/>
          <w:lang w:eastAsia="en-US"/>
        </w:rPr>
        <w:t>СПбГПУ</w:t>
      </w:r>
      <w:proofErr w:type="spellEnd"/>
      <w:r w:rsidRPr="00733F79">
        <w:rPr>
          <w:rFonts w:ascii="Times New Roman" w:eastAsiaTheme="minorHAnsi" w:hAnsi="Times New Roman" w:cs="Times New Roman"/>
          <w:sz w:val="24"/>
          <w:szCs w:val="24"/>
          <w:lang w:eastAsia="en-US"/>
        </w:rPr>
        <w:t xml:space="preserve">), Театральная студия при </w:t>
      </w:r>
      <w:r w:rsidR="00B0482B" w:rsidRPr="00733F79">
        <w:rPr>
          <w:rFonts w:ascii="Times New Roman" w:eastAsiaTheme="minorHAnsi" w:hAnsi="Times New Roman" w:cs="Times New Roman"/>
          <w:sz w:val="24"/>
          <w:szCs w:val="24"/>
          <w:lang w:eastAsia="en-US"/>
        </w:rPr>
        <w:t>Военно-Медицинской</w:t>
      </w:r>
      <w:r w:rsidRPr="00733F79">
        <w:rPr>
          <w:rFonts w:ascii="Times New Roman" w:eastAsiaTheme="minorHAnsi" w:hAnsi="Times New Roman" w:cs="Times New Roman"/>
          <w:sz w:val="24"/>
          <w:szCs w:val="24"/>
          <w:lang w:eastAsia="en-US"/>
        </w:rPr>
        <w:t xml:space="preserve"> Академии им Кирова; Театральная студия "</w:t>
      </w:r>
      <w:proofErr w:type="spellStart"/>
      <w:r w:rsidRPr="00733F79">
        <w:rPr>
          <w:rFonts w:ascii="Times New Roman" w:eastAsiaTheme="minorHAnsi" w:hAnsi="Times New Roman" w:cs="Times New Roman"/>
          <w:sz w:val="24"/>
          <w:szCs w:val="24"/>
          <w:lang w:eastAsia="en-US"/>
        </w:rPr>
        <w:t>Альтависта</w:t>
      </w:r>
      <w:proofErr w:type="spellEnd"/>
      <w:r w:rsidRPr="00733F79">
        <w:rPr>
          <w:rFonts w:ascii="Times New Roman" w:eastAsiaTheme="minorHAnsi" w:hAnsi="Times New Roman" w:cs="Times New Roman"/>
          <w:sz w:val="24"/>
          <w:szCs w:val="24"/>
          <w:lang w:eastAsia="en-US"/>
        </w:rPr>
        <w:t>" при Химическом факультете СПбГУ. Это могут быть студии при театре, такие как Театральная студия при Театре "</w:t>
      </w:r>
      <w:proofErr w:type="spellStart"/>
      <w:r w:rsidRPr="00733F79">
        <w:rPr>
          <w:rFonts w:ascii="Times New Roman" w:eastAsiaTheme="minorHAnsi" w:hAnsi="Times New Roman" w:cs="Times New Roman"/>
          <w:sz w:val="24"/>
          <w:szCs w:val="24"/>
          <w:lang w:eastAsia="en-US"/>
        </w:rPr>
        <w:t>МирЪ</w:t>
      </w:r>
      <w:proofErr w:type="spellEnd"/>
      <w:r w:rsidRPr="00733F79">
        <w:rPr>
          <w:rFonts w:ascii="Times New Roman" w:eastAsiaTheme="minorHAnsi" w:hAnsi="Times New Roman" w:cs="Times New Roman"/>
          <w:sz w:val="24"/>
          <w:szCs w:val="24"/>
          <w:lang w:eastAsia="en-US"/>
        </w:rPr>
        <w:t xml:space="preserve">". А также студии, располагающиеся в домах </w:t>
      </w:r>
      <w:r w:rsidRPr="00733F79">
        <w:rPr>
          <w:rFonts w:ascii="Times New Roman" w:eastAsiaTheme="minorHAnsi" w:hAnsi="Times New Roman" w:cs="Times New Roman"/>
          <w:sz w:val="24"/>
          <w:szCs w:val="24"/>
          <w:lang w:eastAsia="en-US"/>
        </w:rPr>
        <w:lastRenderedPageBreak/>
        <w:t xml:space="preserve">молодежи и домах культуры: театральная студия КАЛЕБАСА при Доме Молодежи Форпост; театр-студия "Вторая реальность" принадлежит ГОУДОД "Дворец учащейся молодёжи Санкт-Петербурга" и другие. </w:t>
      </w:r>
    </w:p>
    <w:p w14:paraId="697E4565" w14:textId="77777777" w:rsidR="008C4525" w:rsidRDefault="007E24CB" w:rsidP="005A51A8">
      <w:pPr>
        <w:tabs>
          <w:tab w:val="left" w:pos="1240"/>
        </w:tabs>
        <w:spacing w:line="360" w:lineRule="auto"/>
        <w:ind w:firstLine="709"/>
        <w:jc w:val="both"/>
        <w:rPr>
          <w:rFonts w:ascii="Times New Roman" w:eastAsiaTheme="minorHAnsi" w:hAnsi="Times New Roman" w:cs="Times New Roman"/>
          <w:sz w:val="24"/>
          <w:szCs w:val="24"/>
          <w:lang w:eastAsia="en-US"/>
        </w:rPr>
      </w:pPr>
      <w:r w:rsidRPr="00733F79">
        <w:rPr>
          <w:rFonts w:ascii="Times New Roman" w:eastAsiaTheme="minorHAnsi" w:hAnsi="Times New Roman" w:cs="Times New Roman"/>
          <w:sz w:val="24"/>
          <w:szCs w:val="24"/>
          <w:lang w:eastAsia="en-US"/>
        </w:rPr>
        <w:t xml:space="preserve">Для любительских театров характерна </w:t>
      </w:r>
      <w:proofErr w:type="spellStart"/>
      <w:r w:rsidRPr="00733F79">
        <w:rPr>
          <w:rFonts w:ascii="Times New Roman" w:eastAsiaTheme="minorHAnsi" w:hAnsi="Times New Roman" w:cs="Times New Roman"/>
          <w:sz w:val="24"/>
          <w:szCs w:val="24"/>
          <w:lang w:eastAsia="en-US"/>
        </w:rPr>
        <w:t>самоорганизованность</w:t>
      </w:r>
      <w:proofErr w:type="spellEnd"/>
      <w:r w:rsidRPr="00733F79">
        <w:rPr>
          <w:rFonts w:ascii="Times New Roman" w:eastAsiaTheme="minorHAnsi" w:hAnsi="Times New Roman" w:cs="Times New Roman"/>
          <w:sz w:val="24"/>
          <w:szCs w:val="24"/>
          <w:lang w:eastAsia="en-US"/>
        </w:rPr>
        <w:t>, то есть они существуют на средства, которые сами создатели выделяют на это, а впоследствии также на средства, получаемые за проведение занятий и с проданных билетов на спектакли. </w:t>
      </w:r>
    </w:p>
    <w:p w14:paraId="04F0F8A1" w14:textId="2B7EF2DC" w:rsidR="004843A3" w:rsidRDefault="008C4525" w:rsidP="005A51A8">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Таким образом, любительские театры – это прежде всего малый бизнес, который не претендует на высокую прибыльность, однако, существование такого большого количества театральных студий в Санкт-Петербурге и тот факт, что они продолжают свое функционирование</w:t>
      </w:r>
      <w:r w:rsidR="005D65D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наталкивает на мысль о том, что спрос есть</w:t>
      </w:r>
      <w:r w:rsidR="005D65D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и что он довольно высокий. </w:t>
      </w:r>
    </w:p>
    <w:p w14:paraId="7D0CA2F7" w14:textId="26005BCC" w:rsidR="00F24909" w:rsidRDefault="008C4525" w:rsidP="00F24909">
      <w:pPr>
        <w:tabs>
          <w:tab w:val="left" w:pos="1240"/>
        </w:tabs>
        <w:spacing w:line="360" w:lineRule="auto"/>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Так как нет официальной статистики посещаемости любительских театров в Санкт-Петербурге и в России в целом, то для того, чтобы подтвердить, что данные места проведения досуга действительно посещает много людей</w:t>
      </w:r>
      <w:r w:rsidR="005D65DF">
        <w:rPr>
          <w:rFonts w:ascii="Times New Roman" w:eastAsiaTheme="minorHAnsi" w:hAnsi="Times New Roman" w:cs="Times New Roman"/>
          <w:sz w:val="24"/>
          <w:szCs w:val="24"/>
          <w:lang w:eastAsia="en-US"/>
        </w:rPr>
        <w:t>, были проведены три глубинных интервью с организаторами театральных импровизационных школ</w:t>
      </w:r>
      <w:r w:rsidR="00F24909" w:rsidRPr="00243ED7">
        <w:rPr>
          <w:rFonts w:ascii="Times New Roman" w:hAnsi="Times New Roman" w:cs="Times New Roman"/>
          <w:sz w:val="24"/>
          <w:szCs w:val="24"/>
        </w:rPr>
        <w:t xml:space="preserve">, на основе которых прежде всего были выделены особенности любительских театров, а также основные проблемы, с которыми они сталкиваются. </w:t>
      </w:r>
    </w:p>
    <w:p w14:paraId="76CE75A0" w14:textId="77777777" w:rsidR="00F24909" w:rsidRPr="00F24909" w:rsidRDefault="00F24909" w:rsidP="00F24909">
      <w:pPr>
        <w:tabs>
          <w:tab w:val="left" w:pos="1240"/>
        </w:tabs>
        <w:spacing w:line="360" w:lineRule="auto"/>
        <w:ind w:firstLine="709"/>
        <w:jc w:val="both"/>
        <w:rPr>
          <w:rFonts w:ascii="Times New Roman" w:eastAsiaTheme="minorHAnsi" w:hAnsi="Times New Roman" w:cs="Times New Roman"/>
          <w:sz w:val="24"/>
          <w:szCs w:val="24"/>
          <w:lang w:eastAsia="en-US"/>
        </w:rPr>
      </w:pPr>
    </w:p>
    <w:p w14:paraId="68D4E220" w14:textId="0A0059AA" w:rsidR="00F24909" w:rsidRPr="00243ED7"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w:t>
      </w:r>
      <w:r w:rsidRPr="00F24909">
        <w:rPr>
          <w:rFonts w:ascii="Times New Roman" w:hAnsi="Times New Roman" w:cs="Times New Roman"/>
          <w:b/>
          <w:bCs/>
          <w:sz w:val="24"/>
          <w:szCs w:val="24"/>
        </w:rPr>
        <w:t>Глубинное интервью</w:t>
      </w:r>
      <w:r w:rsidRPr="00243ED7">
        <w:rPr>
          <w:rFonts w:ascii="Times New Roman" w:hAnsi="Times New Roman" w:cs="Times New Roman"/>
          <w:sz w:val="24"/>
          <w:szCs w:val="24"/>
        </w:rPr>
        <w:t xml:space="preserve"> – это разновидность интервью без ограничивающего списка вопросов. Интервьюер просит респондента поделиться его личным опытом и историями из жизни, давая ему возможность раскрыться и самому выбирать, о чем рассказать, помогая наводящими вопросами» [Дементьева, 2018]</w:t>
      </w:r>
      <w:r w:rsidR="00455987">
        <w:rPr>
          <w:rFonts w:ascii="Times New Roman" w:hAnsi="Times New Roman" w:cs="Times New Roman"/>
          <w:sz w:val="24"/>
          <w:szCs w:val="24"/>
        </w:rPr>
        <w:t>.</w:t>
      </w:r>
      <w:r w:rsidRPr="00243ED7">
        <w:rPr>
          <w:rFonts w:ascii="Times New Roman" w:hAnsi="Times New Roman" w:cs="Times New Roman"/>
          <w:sz w:val="24"/>
          <w:szCs w:val="24"/>
        </w:rPr>
        <w:t xml:space="preserve"> </w:t>
      </w:r>
    </w:p>
    <w:p w14:paraId="49F3E454" w14:textId="77777777" w:rsidR="00F24909" w:rsidRPr="00243ED7"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 xml:space="preserve">Представителям двух театральных студий, импровизационных школ в Санкт-Петербурге были заданы общие вопросы, касательно целей функционирования данных организаций, влияния любительских театров на общественную жизнь, посещаемости студий, проблем, с которыми они сталкиваются, а также были заданы вопросы напрямую касательно необходимости государственного вмешательства, различного вида поддержки. </w:t>
      </w:r>
    </w:p>
    <w:p w14:paraId="2C8B4A47" w14:textId="15BC36C0" w:rsidR="00F24909" w:rsidRPr="00243ED7" w:rsidRDefault="00EE42FD" w:rsidP="00F24909">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Глубинное интервью позволяет установить более доверительные отношения с респондентом, что в рамках рассматриваемой нами тему очень важно, что может помочь в получении уникальной информации, которую не получилось бы добыть иными способами</w:t>
      </w:r>
      <w:r w:rsidR="00455987">
        <w:rPr>
          <w:rFonts w:ascii="Times New Roman" w:hAnsi="Times New Roman" w:cs="Times New Roman"/>
          <w:sz w:val="24"/>
          <w:szCs w:val="24"/>
        </w:rPr>
        <w:t xml:space="preserve"> </w:t>
      </w:r>
      <w:r w:rsidR="00F24909" w:rsidRPr="00243ED7">
        <w:rPr>
          <w:rFonts w:ascii="Times New Roman" w:hAnsi="Times New Roman" w:cs="Times New Roman"/>
          <w:sz w:val="24"/>
          <w:szCs w:val="24"/>
        </w:rPr>
        <w:t>[Дементьева, 2018]</w:t>
      </w:r>
      <w:r w:rsidR="00455987">
        <w:rPr>
          <w:rFonts w:ascii="Times New Roman" w:hAnsi="Times New Roman" w:cs="Times New Roman"/>
          <w:sz w:val="24"/>
          <w:szCs w:val="24"/>
        </w:rPr>
        <w:t>.</w:t>
      </w:r>
    </w:p>
    <w:p w14:paraId="1EDDF155" w14:textId="43E99808" w:rsidR="00BB7DAA"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 xml:space="preserve">Оба интервью проводились в комфортной атмосфере в помещении театральных студий. Перед тем, как проводить глубинное интервью, с респондентами были установлены доверительные отношения, так как до этого уже было организовано с ними </w:t>
      </w:r>
      <w:r w:rsidRPr="00243ED7">
        <w:rPr>
          <w:rFonts w:ascii="Times New Roman" w:hAnsi="Times New Roman" w:cs="Times New Roman"/>
          <w:sz w:val="24"/>
          <w:szCs w:val="24"/>
        </w:rPr>
        <w:lastRenderedPageBreak/>
        <w:t>сотрудничество. Это позволило раскрыть респондентов и вывести на более откровенный разговор.</w:t>
      </w:r>
    </w:p>
    <w:p w14:paraId="737A330F" w14:textId="7EE4F33B" w:rsidR="0010239F" w:rsidRDefault="0010239F" w:rsidP="00F24909">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Вопросы, полный список которых можно увидеть в Приложении 1, были заданы основателям двух школ по импровизации, которые являются также театральными студиями. </w:t>
      </w:r>
    </w:p>
    <w:p w14:paraId="2496CAA6" w14:textId="77777777" w:rsidR="00BB7DAA" w:rsidRPr="00243ED7" w:rsidRDefault="00BB7DAA" w:rsidP="00F24909">
      <w:pPr>
        <w:tabs>
          <w:tab w:val="left" w:pos="1240"/>
        </w:tabs>
        <w:spacing w:line="360" w:lineRule="auto"/>
        <w:ind w:firstLine="709"/>
        <w:jc w:val="both"/>
        <w:rPr>
          <w:rFonts w:ascii="Times New Roman" w:hAnsi="Times New Roman" w:cs="Times New Roman"/>
          <w:sz w:val="24"/>
          <w:szCs w:val="24"/>
        </w:rPr>
      </w:pPr>
    </w:p>
    <w:p w14:paraId="21DA6966" w14:textId="00633197" w:rsidR="00F24909" w:rsidRDefault="00F24909" w:rsidP="00F24909">
      <w:pPr>
        <w:tabs>
          <w:tab w:val="left" w:pos="1240"/>
        </w:tabs>
        <w:spacing w:line="360" w:lineRule="auto"/>
        <w:ind w:firstLine="709"/>
        <w:jc w:val="both"/>
        <w:rPr>
          <w:rFonts w:ascii="Times New Roman" w:hAnsi="Times New Roman" w:cs="Times New Roman"/>
          <w:b/>
          <w:bCs/>
          <w:i/>
          <w:iCs/>
          <w:sz w:val="24"/>
          <w:szCs w:val="24"/>
          <w:u w:val="single"/>
        </w:rPr>
      </w:pPr>
      <w:r w:rsidRPr="00674C4F">
        <w:rPr>
          <w:rFonts w:ascii="Times New Roman" w:hAnsi="Times New Roman" w:cs="Times New Roman"/>
          <w:b/>
          <w:bCs/>
          <w:i/>
          <w:iCs/>
          <w:sz w:val="24"/>
          <w:szCs w:val="24"/>
          <w:u w:val="single"/>
        </w:rPr>
        <w:t>Алексей Зорин (театральная студия «</w:t>
      </w:r>
      <w:proofErr w:type="spellStart"/>
      <w:r w:rsidRPr="00674C4F">
        <w:rPr>
          <w:rFonts w:ascii="Times New Roman" w:hAnsi="Times New Roman" w:cs="Times New Roman"/>
          <w:b/>
          <w:bCs/>
          <w:i/>
          <w:iCs/>
          <w:sz w:val="24"/>
          <w:szCs w:val="24"/>
          <w:u w:val="single"/>
        </w:rPr>
        <w:t>I’m</w:t>
      </w:r>
      <w:proofErr w:type="spellEnd"/>
      <w:r w:rsidRPr="00674C4F">
        <w:rPr>
          <w:rFonts w:ascii="Times New Roman" w:hAnsi="Times New Roman" w:cs="Times New Roman"/>
          <w:b/>
          <w:bCs/>
          <w:i/>
          <w:iCs/>
          <w:sz w:val="24"/>
          <w:szCs w:val="24"/>
          <w:u w:val="single"/>
        </w:rPr>
        <w:t xml:space="preserve"> Pro»)</w:t>
      </w:r>
    </w:p>
    <w:p w14:paraId="78722347" w14:textId="77777777" w:rsidR="00A710D4" w:rsidRPr="00674C4F" w:rsidRDefault="00A710D4" w:rsidP="00F24909">
      <w:pPr>
        <w:tabs>
          <w:tab w:val="left" w:pos="1240"/>
        </w:tabs>
        <w:spacing w:line="360" w:lineRule="auto"/>
        <w:ind w:firstLine="709"/>
        <w:jc w:val="both"/>
        <w:rPr>
          <w:rFonts w:ascii="Times New Roman" w:hAnsi="Times New Roman" w:cs="Times New Roman"/>
          <w:b/>
          <w:bCs/>
          <w:i/>
          <w:iCs/>
          <w:sz w:val="24"/>
          <w:szCs w:val="24"/>
          <w:u w:val="single"/>
        </w:rPr>
      </w:pPr>
    </w:p>
    <w:p w14:paraId="530A3037" w14:textId="77777777" w:rsidR="00F24909"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«Занятия в любительском театре позволяют стать более раскрепощенным и легким не только на сцене, но и в жизни. Для таких занятий характерен индивидуальный подход, активная обратная связь. На занятиях можно научиться быстро принимать решения, перестать бояться совершать ошибки, это помогает, как на работе, так и в личной жизни».</w:t>
      </w:r>
    </w:p>
    <w:p w14:paraId="48E896BB" w14:textId="2B6395BE" w:rsidR="00F24909"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 xml:space="preserve">На уроках в школе </w:t>
      </w:r>
      <w:r>
        <w:rPr>
          <w:rFonts w:ascii="Times New Roman" w:hAnsi="Times New Roman" w:cs="Times New Roman"/>
          <w:sz w:val="24"/>
          <w:szCs w:val="24"/>
        </w:rPr>
        <w:t>«</w:t>
      </w:r>
      <w:proofErr w:type="spellStart"/>
      <w:r w:rsidRPr="00243ED7">
        <w:rPr>
          <w:rFonts w:ascii="Times New Roman" w:hAnsi="Times New Roman" w:cs="Times New Roman"/>
          <w:sz w:val="24"/>
          <w:szCs w:val="24"/>
        </w:rPr>
        <w:t>I’m</w:t>
      </w:r>
      <w:proofErr w:type="spellEnd"/>
      <w:r w:rsidRPr="00243ED7">
        <w:rPr>
          <w:rFonts w:ascii="Times New Roman" w:hAnsi="Times New Roman" w:cs="Times New Roman"/>
          <w:sz w:val="24"/>
          <w:szCs w:val="24"/>
        </w:rPr>
        <w:t xml:space="preserve"> Pro</w:t>
      </w:r>
      <w:r>
        <w:rPr>
          <w:rFonts w:ascii="Times New Roman" w:hAnsi="Times New Roman" w:cs="Times New Roman"/>
          <w:sz w:val="24"/>
          <w:szCs w:val="24"/>
        </w:rPr>
        <w:t>»</w:t>
      </w:r>
      <w:r w:rsidRPr="00243ED7">
        <w:rPr>
          <w:rFonts w:ascii="Times New Roman" w:hAnsi="Times New Roman" w:cs="Times New Roman"/>
          <w:sz w:val="24"/>
          <w:szCs w:val="24"/>
        </w:rPr>
        <w:t xml:space="preserve">, как отмечает Алексей никто не будет заставлять </w:t>
      </w:r>
      <w:r>
        <w:rPr>
          <w:rFonts w:ascii="Times New Roman" w:hAnsi="Times New Roman" w:cs="Times New Roman"/>
          <w:sz w:val="24"/>
          <w:szCs w:val="24"/>
        </w:rPr>
        <w:t xml:space="preserve">людей </w:t>
      </w:r>
      <w:r w:rsidRPr="00243ED7">
        <w:rPr>
          <w:rFonts w:ascii="Times New Roman" w:hAnsi="Times New Roman" w:cs="Times New Roman"/>
          <w:sz w:val="24"/>
          <w:szCs w:val="24"/>
        </w:rPr>
        <w:t xml:space="preserve">что-то делать, всегда есть возможность фантазировать и проявлять себя. А самое главное, что все </w:t>
      </w:r>
      <w:r>
        <w:rPr>
          <w:rFonts w:ascii="Times New Roman" w:hAnsi="Times New Roman" w:cs="Times New Roman"/>
          <w:sz w:val="24"/>
          <w:szCs w:val="24"/>
        </w:rPr>
        <w:t>стараются выслушать и понять</w:t>
      </w:r>
      <w:r w:rsidRPr="00243ED7">
        <w:rPr>
          <w:rFonts w:ascii="Times New Roman" w:hAnsi="Times New Roman" w:cs="Times New Roman"/>
          <w:sz w:val="24"/>
          <w:szCs w:val="24"/>
        </w:rPr>
        <w:t>. Это отличная возможность найти единомышленников и стать более открытым к новым знакомствам.</w:t>
      </w:r>
    </w:p>
    <w:p w14:paraId="72D4A263" w14:textId="3F73FC5B" w:rsidR="009905F2"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Одной из отличительных особенностей студии Алексей является то, что у них преподают импровизацию даже детям. Студия «</w:t>
      </w:r>
      <w:proofErr w:type="spellStart"/>
      <w:r w:rsidRPr="00243ED7">
        <w:rPr>
          <w:rFonts w:ascii="Times New Roman" w:hAnsi="Times New Roman" w:cs="Times New Roman"/>
          <w:sz w:val="24"/>
          <w:szCs w:val="24"/>
        </w:rPr>
        <w:t>I'm</w:t>
      </w:r>
      <w:proofErr w:type="spellEnd"/>
      <w:r w:rsidRPr="00243ED7">
        <w:rPr>
          <w:rFonts w:ascii="Times New Roman" w:hAnsi="Times New Roman" w:cs="Times New Roman"/>
          <w:sz w:val="24"/>
          <w:szCs w:val="24"/>
        </w:rPr>
        <w:t xml:space="preserve"> Pro» предоставляет уроки для детей от 4-х лет.</w:t>
      </w:r>
      <w:r>
        <w:rPr>
          <w:rFonts w:ascii="Times New Roman" w:hAnsi="Times New Roman" w:cs="Times New Roman"/>
          <w:sz w:val="24"/>
          <w:szCs w:val="24"/>
        </w:rPr>
        <w:t xml:space="preserve"> </w:t>
      </w:r>
      <w:r w:rsidRPr="00243ED7">
        <w:rPr>
          <w:rFonts w:ascii="Times New Roman" w:hAnsi="Times New Roman" w:cs="Times New Roman"/>
          <w:sz w:val="24"/>
          <w:szCs w:val="24"/>
        </w:rPr>
        <w:t>На занятиях в театральной студии ребенок</w:t>
      </w:r>
      <w:r>
        <w:rPr>
          <w:rFonts w:ascii="Times New Roman" w:hAnsi="Times New Roman" w:cs="Times New Roman"/>
          <w:sz w:val="24"/>
          <w:szCs w:val="24"/>
        </w:rPr>
        <w:t xml:space="preserve"> может развить качества</w:t>
      </w:r>
      <w:r w:rsidRPr="00243ED7">
        <w:rPr>
          <w:rFonts w:ascii="Times New Roman" w:hAnsi="Times New Roman" w:cs="Times New Roman"/>
          <w:sz w:val="24"/>
          <w:szCs w:val="24"/>
        </w:rPr>
        <w:t>, которые в дальнейшем смогут пригодиться ему в жизни:</w:t>
      </w:r>
    </w:p>
    <w:p w14:paraId="69178AFF" w14:textId="77777777" w:rsidR="00F24909" w:rsidRPr="00674C4F" w:rsidRDefault="00F24909" w:rsidP="00F24909">
      <w:pPr>
        <w:tabs>
          <w:tab w:val="left" w:pos="1240"/>
        </w:tabs>
        <w:spacing w:line="360" w:lineRule="auto"/>
        <w:ind w:firstLine="709"/>
        <w:jc w:val="both"/>
        <w:rPr>
          <w:rFonts w:ascii="Times New Roman" w:hAnsi="Times New Roman" w:cs="Times New Roman"/>
          <w:b/>
          <w:bCs/>
          <w:sz w:val="24"/>
          <w:szCs w:val="24"/>
        </w:rPr>
      </w:pPr>
      <w:r w:rsidRPr="00674C4F">
        <w:rPr>
          <w:rFonts w:ascii="Times New Roman" w:hAnsi="Times New Roman" w:cs="Times New Roman"/>
          <w:b/>
          <w:bCs/>
          <w:sz w:val="24"/>
          <w:szCs w:val="24"/>
        </w:rPr>
        <w:t>Социализация</w:t>
      </w:r>
    </w:p>
    <w:p w14:paraId="473C4B0D" w14:textId="77777777" w:rsidR="00F24909" w:rsidRPr="00243ED7"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В первую очередь театр – это коллектив. В коллективе ребёнок тренирует навыки общения, благодаря которым в дальнейшем ему будет проще социализироваться в обществе.</w:t>
      </w:r>
    </w:p>
    <w:p w14:paraId="6F181992" w14:textId="77777777" w:rsidR="00F24909" w:rsidRPr="00674C4F" w:rsidRDefault="00F24909" w:rsidP="00F24909">
      <w:pPr>
        <w:tabs>
          <w:tab w:val="left" w:pos="1240"/>
        </w:tabs>
        <w:spacing w:line="360" w:lineRule="auto"/>
        <w:ind w:firstLine="709"/>
        <w:jc w:val="both"/>
        <w:rPr>
          <w:rFonts w:ascii="Times New Roman" w:hAnsi="Times New Roman" w:cs="Times New Roman"/>
          <w:b/>
          <w:bCs/>
          <w:sz w:val="24"/>
          <w:szCs w:val="24"/>
        </w:rPr>
      </w:pPr>
      <w:r w:rsidRPr="00674C4F">
        <w:rPr>
          <w:rFonts w:ascii="Times New Roman" w:hAnsi="Times New Roman" w:cs="Times New Roman"/>
          <w:b/>
          <w:bCs/>
          <w:sz w:val="24"/>
          <w:szCs w:val="24"/>
        </w:rPr>
        <w:t>Речевое развитие</w:t>
      </w:r>
    </w:p>
    <w:p w14:paraId="0A99ECCE" w14:textId="77777777" w:rsidR="00F24909"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Одним из главных плюсов занятий в театральной студии является развитие речи. Большое внимание уделяется дыханию, правильному произношению и звукоизвлечению.</w:t>
      </w:r>
    </w:p>
    <w:p w14:paraId="4E1E4A91" w14:textId="77777777" w:rsidR="00F24909" w:rsidRPr="00674C4F" w:rsidRDefault="00F24909" w:rsidP="00F24909">
      <w:pPr>
        <w:tabs>
          <w:tab w:val="left" w:pos="1240"/>
        </w:tabs>
        <w:spacing w:line="360" w:lineRule="auto"/>
        <w:ind w:firstLine="709"/>
        <w:jc w:val="both"/>
        <w:rPr>
          <w:rFonts w:ascii="Times New Roman" w:hAnsi="Times New Roman" w:cs="Times New Roman"/>
          <w:b/>
          <w:bCs/>
          <w:sz w:val="24"/>
          <w:szCs w:val="24"/>
        </w:rPr>
      </w:pPr>
      <w:r w:rsidRPr="00674C4F">
        <w:rPr>
          <w:rFonts w:ascii="Times New Roman" w:hAnsi="Times New Roman" w:cs="Times New Roman"/>
          <w:b/>
          <w:bCs/>
          <w:sz w:val="24"/>
          <w:szCs w:val="24"/>
        </w:rPr>
        <w:t>Уверенность в себе</w:t>
      </w:r>
    </w:p>
    <w:p w14:paraId="7B1F6B33" w14:textId="77777777" w:rsidR="00F24909" w:rsidRPr="00243ED7"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Ещё одно качество, которое развивают занятия в театральной студии – это уверенность в себе. Каждый человек, когда-либо испытывал страх публичного выступления, у детей такое тоже бывает нередко. На занятиях дети в непринуждённой обстановке научатся выступать на публике и не бояться этого.</w:t>
      </w:r>
    </w:p>
    <w:p w14:paraId="7F606B26" w14:textId="77777777" w:rsidR="00F24909"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Обычно в студиях работают дипломированные театральные педагоги, но также и театралы-самоучки, которые могут поделиться своим опытом достижения результатов без профессионального актерского образования.</w:t>
      </w:r>
    </w:p>
    <w:p w14:paraId="30FB991A" w14:textId="77777777" w:rsidR="00F24909" w:rsidRPr="00243ED7"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lastRenderedPageBreak/>
        <w:t xml:space="preserve">«Что касается посещаемости, то за недолгое существование студии, собирается третий курс по 15 человек. Новый курс начинается каждый месяц». </w:t>
      </w:r>
    </w:p>
    <w:p w14:paraId="3F2D3D82" w14:textId="77777777" w:rsidR="00F24909" w:rsidRDefault="00F24909" w:rsidP="00F24909">
      <w:pPr>
        <w:tabs>
          <w:tab w:val="left" w:pos="1240"/>
        </w:tabs>
        <w:spacing w:line="360" w:lineRule="auto"/>
        <w:ind w:firstLine="709"/>
        <w:jc w:val="both"/>
        <w:rPr>
          <w:rFonts w:ascii="Times New Roman" w:hAnsi="Times New Roman" w:cs="Times New Roman"/>
          <w:sz w:val="24"/>
          <w:szCs w:val="24"/>
        </w:rPr>
      </w:pPr>
      <w:r w:rsidRPr="00243ED7">
        <w:rPr>
          <w:rFonts w:ascii="Times New Roman" w:hAnsi="Times New Roman" w:cs="Times New Roman"/>
          <w:sz w:val="24"/>
          <w:szCs w:val="24"/>
        </w:rPr>
        <w:t>Алекс</w:t>
      </w:r>
      <w:r>
        <w:rPr>
          <w:rFonts w:ascii="Times New Roman" w:hAnsi="Times New Roman" w:cs="Times New Roman"/>
          <w:sz w:val="24"/>
          <w:szCs w:val="24"/>
        </w:rPr>
        <w:t>ей</w:t>
      </w:r>
      <w:r w:rsidRPr="00243ED7">
        <w:rPr>
          <w:rFonts w:ascii="Times New Roman" w:hAnsi="Times New Roman" w:cs="Times New Roman"/>
          <w:sz w:val="24"/>
          <w:szCs w:val="24"/>
        </w:rPr>
        <w:t xml:space="preserve"> отмечает, что в основном в его студию приходят именно взрослые люди, которые устали от серых будней и тяжёлой работы, но есть также и молодёжь, и все они прекрасно уживаются и взаимодействую друг с другом.</w:t>
      </w:r>
    </w:p>
    <w:p w14:paraId="459D6D82" w14:textId="77777777" w:rsidR="00F24909" w:rsidRDefault="00F24909" w:rsidP="00F24909">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были заданы вопросы, касательно существующих проблем и государственной поддержки. </w:t>
      </w:r>
    </w:p>
    <w:p w14:paraId="437EE06E" w14:textId="77777777" w:rsidR="00F24909" w:rsidRDefault="00F24909" w:rsidP="00F24909">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Мы узнали, что с</w:t>
      </w:r>
      <w:r w:rsidRPr="00674C4F">
        <w:rPr>
          <w:rFonts w:ascii="Times New Roman" w:hAnsi="Times New Roman" w:cs="Times New Roman"/>
          <w:sz w:val="24"/>
          <w:szCs w:val="24"/>
        </w:rPr>
        <w:t>ейчас очень много городов, в которых всё держится на энтузиастах, но даже в Санкт-Петербурге, где театральная сфера очень развита, многие студии любительского театра ютятся в плохо приспособленных посещениях, сами делают костюмы, афиши, оплачивают звук, даже растравляют стулья, распространяют билеты, преодолевают множество трудностей, которых быть не должно.</w:t>
      </w:r>
    </w:p>
    <w:p w14:paraId="0475FB8B" w14:textId="76488B2B" w:rsidR="00765C2D" w:rsidRDefault="00F24909" w:rsidP="00F24909">
      <w:pPr>
        <w:tabs>
          <w:tab w:val="left" w:pos="1240"/>
        </w:tabs>
        <w:spacing w:line="360" w:lineRule="auto"/>
        <w:ind w:firstLine="709"/>
        <w:jc w:val="both"/>
        <w:rPr>
          <w:rFonts w:ascii="Times New Roman" w:hAnsi="Times New Roman" w:cs="Times New Roman"/>
          <w:sz w:val="24"/>
          <w:szCs w:val="24"/>
        </w:rPr>
      </w:pPr>
      <w:r w:rsidRPr="00674C4F">
        <w:rPr>
          <w:rFonts w:ascii="Times New Roman" w:hAnsi="Times New Roman" w:cs="Times New Roman"/>
          <w:sz w:val="24"/>
          <w:szCs w:val="24"/>
        </w:rPr>
        <w:t>Ко всему прочему добавляется то, что их роль часто не оценена по достоинству, усилия все кажутся бесполезными и часто просто наступает кризис.</w:t>
      </w:r>
      <w:r>
        <w:rPr>
          <w:rFonts w:ascii="Times New Roman" w:hAnsi="Times New Roman" w:cs="Times New Roman"/>
          <w:sz w:val="24"/>
          <w:szCs w:val="24"/>
        </w:rPr>
        <w:t xml:space="preserve"> </w:t>
      </w:r>
      <w:r w:rsidRPr="00674C4F">
        <w:rPr>
          <w:rFonts w:ascii="Times New Roman" w:hAnsi="Times New Roman" w:cs="Times New Roman"/>
          <w:sz w:val="24"/>
          <w:szCs w:val="24"/>
        </w:rPr>
        <w:t>Но ведь как раз в любительские театрах многие известные нам сейчас актеры начинали свой путь, многие юмористы и режиссеры. Очевидно, что такие личности «один на миллион», но это не значит, что в таком случае поддержку любительским театрам оказывать не нужно. Нужно напомнить людям о таких местах проведения досуга и возможности проявить свой творческий потенциал.</w:t>
      </w:r>
    </w:p>
    <w:p w14:paraId="34D9825B" w14:textId="77777777" w:rsidR="00267A07" w:rsidRPr="00243ED7" w:rsidRDefault="00267A07" w:rsidP="00F24909">
      <w:pPr>
        <w:tabs>
          <w:tab w:val="left" w:pos="1240"/>
        </w:tabs>
        <w:spacing w:line="360" w:lineRule="auto"/>
        <w:ind w:firstLine="709"/>
        <w:jc w:val="both"/>
        <w:rPr>
          <w:rFonts w:ascii="Times New Roman" w:hAnsi="Times New Roman" w:cs="Times New Roman"/>
          <w:sz w:val="24"/>
          <w:szCs w:val="24"/>
        </w:rPr>
      </w:pPr>
    </w:p>
    <w:p w14:paraId="5A9682CE" w14:textId="35DBC5BB" w:rsidR="005D65DF" w:rsidRPr="00267A07" w:rsidRDefault="005D65DF" w:rsidP="005D65DF">
      <w:pPr>
        <w:tabs>
          <w:tab w:val="left" w:pos="1240"/>
        </w:tabs>
        <w:spacing w:line="360" w:lineRule="auto"/>
        <w:ind w:firstLine="709"/>
        <w:jc w:val="both"/>
        <w:rPr>
          <w:rFonts w:ascii="Times New Roman" w:eastAsiaTheme="minorHAnsi" w:hAnsi="Times New Roman" w:cs="Times New Roman"/>
          <w:b/>
          <w:bCs/>
          <w:i/>
          <w:iCs/>
          <w:sz w:val="24"/>
          <w:szCs w:val="24"/>
          <w:u w:val="single"/>
          <w:lang w:eastAsia="en-US"/>
        </w:rPr>
      </w:pPr>
      <w:r w:rsidRPr="00267A07">
        <w:rPr>
          <w:rFonts w:ascii="Times New Roman" w:eastAsiaTheme="minorHAnsi" w:hAnsi="Times New Roman" w:cs="Times New Roman"/>
          <w:b/>
          <w:bCs/>
          <w:i/>
          <w:iCs/>
          <w:sz w:val="24"/>
          <w:szCs w:val="24"/>
          <w:u w:val="single"/>
          <w:lang w:eastAsia="en-US"/>
        </w:rPr>
        <w:t>Антон Захарьин (</w:t>
      </w:r>
      <w:r w:rsidR="006445A6" w:rsidRPr="00267A07">
        <w:rPr>
          <w:rFonts w:ascii="Times New Roman" w:eastAsiaTheme="minorHAnsi" w:hAnsi="Times New Roman" w:cs="Times New Roman"/>
          <w:b/>
          <w:bCs/>
          <w:i/>
          <w:iCs/>
          <w:sz w:val="24"/>
          <w:szCs w:val="24"/>
          <w:u w:val="single"/>
          <w:lang w:val="en-US" w:eastAsia="en-US"/>
        </w:rPr>
        <w:t>Impro</w:t>
      </w:r>
      <w:r w:rsidR="0085526A" w:rsidRPr="00267A07">
        <w:rPr>
          <w:rFonts w:ascii="Times New Roman" w:eastAsiaTheme="minorHAnsi" w:hAnsi="Times New Roman" w:cs="Times New Roman"/>
          <w:b/>
          <w:bCs/>
          <w:i/>
          <w:iCs/>
          <w:sz w:val="24"/>
          <w:szCs w:val="24"/>
          <w:u w:val="single"/>
          <w:lang w:eastAsia="en-US"/>
        </w:rPr>
        <w:t xml:space="preserve"> </w:t>
      </w:r>
      <w:r w:rsidR="0085526A" w:rsidRPr="00267A07">
        <w:rPr>
          <w:rFonts w:ascii="Times New Roman" w:eastAsiaTheme="minorHAnsi" w:hAnsi="Times New Roman" w:cs="Times New Roman"/>
          <w:b/>
          <w:bCs/>
          <w:i/>
          <w:iCs/>
          <w:sz w:val="24"/>
          <w:szCs w:val="24"/>
          <w:u w:val="single"/>
          <w:lang w:val="en-US" w:eastAsia="en-US"/>
        </w:rPr>
        <w:t>S</w:t>
      </w:r>
      <w:r w:rsidR="006445A6" w:rsidRPr="00267A07">
        <w:rPr>
          <w:rFonts w:ascii="Times New Roman" w:eastAsiaTheme="minorHAnsi" w:hAnsi="Times New Roman" w:cs="Times New Roman"/>
          <w:b/>
          <w:bCs/>
          <w:i/>
          <w:iCs/>
          <w:sz w:val="24"/>
          <w:szCs w:val="24"/>
          <w:u w:val="single"/>
          <w:lang w:val="en-US" w:eastAsia="en-US"/>
        </w:rPr>
        <w:t>chool</w:t>
      </w:r>
      <w:r w:rsidRPr="00267A07">
        <w:rPr>
          <w:rFonts w:ascii="Times New Roman" w:eastAsiaTheme="minorHAnsi" w:hAnsi="Times New Roman" w:cs="Times New Roman"/>
          <w:b/>
          <w:bCs/>
          <w:i/>
          <w:iCs/>
          <w:sz w:val="24"/>
          <w:szCs w:val="24"/>
          <w:u w:val="single"/>
          <w:lang w:eastAsia="en-US"/>
        </w:rPr>
        <w:t>)</w:t>
      </w:r>
    </w:p>
    <w:p w14:paraId="1273EFBD" w14:textId="77777777" w:rsidR="00BA2A75" w:rsidRDefault="00BA2A75" w:rsidP="00BA2A75">
      <w:pPr>
        <w:tabs>
          <w:tab w:val="left" w:pos="1240"/>
        </w:tabs>
        <w:spacing w:line="360" w:lineRule="auto"/>
        <w:ind w:firstLine="709"/>
        <w:jc w:val="both"/>
        <w:rPr>
          <w:rFonts w:ascii="Times New Roman" w:hAnsi="Times New Roman" w:cs="Times New Roman"/>
          <w:sz w:val="24"/>
          <w:szCs w:val="24"/>
        </w:rPr>
      </w:pPr>
    </w:p>
    <w:p w14:paraId="43FF0978" w14:textId="77777777"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Антон</w:t>
      </w:r>
      <w:r>
        <w:rPr>
          <w:rFonts w:ascii="Times New Roman" w:hAnsi="Times New Roman" w:cs="Times New Roman"/>
          <w:sz w:val="24"/>
          <w:szCs w:val="24"/>
        </w:rPr>
        <w:t xml:space="preserve"> Захарьин</w:t>
      </w:r>
      <w:r w:rsidRPr="00BA2A75">
        <w:rPr>
          <w:rFonts w:ascii="Times New Roman" w:hAnsi="Times New Roman" w:cs="Times New Roman"/>
          <w:sz w:val="24"/>
          <w:szCs w:val="24"/>
        </w:rPr>
        <w:t xml:space="preserve"> </w:t>
      </w:r>
      <w:r>
        <w:rPr>
          <w:rFonts w:ascii="Times New Roman" w:hAnsi="Times New Roman" w:cs="Times New Roman"/>
          <w:sz w:val="24"/>
          <w:szCs w:val="24"/>
        </w:rPr>
        <w:t>–</w:t>
      </w:r>
      <w:r w:rsidRPr="00BA2A75">
        <w:rPr>
          <w:rFonts w:ascii="Times New Roman" w:hAnsi="Times New Roman" w:cs="Times New Roman"/>
          <w:sz w:val="24"/>
          <w:szCs w:val="24"/>
        </w:rPr>
        <w:t xml:space="preserve"> это не только замечательный преподаватель в театральной студии, но и талантливый актёр</w:t>
      </w:r>
      <w:r>
        <w:rPr>
          <w:rFonts w:ascii="Times New Roman" w:hAnsi="Times New Roman" w:cs="Times New Roman"/>
          <w:sz w:val="24"/>
          <w:szCs w:val="24"/>
        </w:rPr>
        <w:t>. О</w:t>
      </w:r>
      <w:r w:rsidRPr="00BA2A75">
        <w:rPr>
          <w:rFonts w:ascii="Times New Roman" w:hAnsi="Times New Roman" w:cs="Times New Roman"/>
          <w:sz w:val="24"/>
          <w:szCs w:val="24"/>
        </w:rPr>
        <w:t>днако, мы узнали, что в 23 года он уже работал в государственном театре аттестованным актером, при этом не имея высшего образования.</w:t>
      </w:r>
      <w:r>
        <w:rPr>
          <w:rFonts w:ascii="Times New Roman" w:hAnsi="Times New Roman" w:cs="Times New Roman"/>
          <w:sz w:val="24"/>
          <w:szCs w:val="24"/>
        </w:rPr>
        <w:t xml:space="preserve"> </w:t>
      </w:r>
      <w:r w:rsidRPr="00BA2A75">
        <w:rPr>
          <w:rFonts w:ascii="Times New Roman" w:hAnsi="Times New Roman" w:cs="Times New Roman"/>
          <w:sz w:val="24"/>
          <w:szCs w:val="24"/>
        </w:rPr>
        <w:t>Теперь Антон преподает в школе «</w:t>
      </w:r>
      <w:proofErr w:type="spellStart"/>
      <w:r w:rsidRPr="00BA2A75">
        <w:rPr>
          <w:rFonts w:ascii="Times New Roman" w:hAnsi="Times New Roman" w:cs="Times New Roman"/>
          <w:sz w:val="24"/>
          <w:szCs w:val="24"/>
        </w:rPr>
        <w:t>Impro</w:t>
      </w:r>
      <w:proofErr w:type="spellEnd"/>
      <w:r w:rsidRPr="00BA2A75">
        <w:rPr>
          <w:rFonts w:ascii="Times New Roman" w:hAnsi="Times New Roman" w:cs="Times New Roman"/>
          <w:sz w:val="24"/>
          <w:szCs w:val="24"/>
        </w:rPr>
        <w:t xml:space="preserve"> School».</w:t>
      </w:r>
      <w:r>
        <w:rPr>
          <w:rFonts w:ascii="Times New Roman" w:hAnsi="Times New Roman" w:cs="Times New Roman"/>
          <w:sz w:val="24"/>
          <w:szCs w:val="24"/>
        </w:rPr>
        <w:t xml:space="preserve"> </w:t>
      </w:r>
    </w:p>
    <w:p w14:paraId="77E9657E" w14:textId="77777777"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 xml:space="preserve">В </w:t>
      </w:r>
      <w:r>
        <w:rPr>
          <w:rFonts w:ascii="Times New Roman" w:hAnsi="Times New Roman" w:cs="Times New Roman"/>
          <w:sz w:val="24"/>
          <w:szCs w:val="24"/>
        </w:rPr>
        <w:t>этой</w:t>
      </w:r>
      <w:r w:rsidRPr="00BA2A75">
        <w:rPr>
          <w:rFonts w:ascii="Times New Roman" w:hAnsi="Times New Roman" w:cs="Times New Roman"/>
          <w:sz w:val="24"/>
          <w:szCs w:val="24"/>
        </w:rPr>
        <w:t xml:space="preserve"> студии преподают актёрское мастерство через импровизацию. По мнению Антона Захарьин, импровизация </w:t>
      </w:r>
      <w:r>
        <w:rPr>
          <w:rFonts w:ascii="Times New Roman" w:hAnsi="Times New Roman" w:cs="Times New Roman"/>
          <w:sz w:val="24"/>
          <w:szCs w:val="24"/>
        </w:rPr>
        <w:t>–</w:t>
      </w:r>
      <w:r w:rsidRPr="00BA2A75">
        <w:rPr>
          <w:rFonts w:ascii="Times New Roman" w:hAnsi="Times New Roman" w:cs="Times New Roman"/>
          <w:sz w:val="24"/>
          <w:szCs w:val="24"/>
        </w:rPr>
        <w:t xml:space="preserve"> это потрясающий жанр, который позволяет развивать не просто отдельные навыки, а сразу личность человека, позволяет прокачивать его чувства и эмоции. Не зря импровизацию преподают даже в школах, но только не в России, а в США.</w:t>
      </w:r>
    </w:p>
    <w:p w14:paraId="4CF3BF53" w14:textId="05F621C2"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Посещение любительские театров может пригодиться не только для успешных выступлений на сцене, но и в других сферах жизни</w:t>
      </w:r>
      <w:r>
        <w:rPr>
          <w:rFonts w:ascii="Times New Roman" w:hAnsi="Times New Roman" w:cs="Times New Roman"/>
          <w:sz w:val="24"/>
          <w:szCs w:val="24"/>
        </w:rPr>
        <w:t>:</w:t>
      </w:r>
    </w:p>
    <w:p w14:paraId="242BE5ED" w14:textId="79F6A146" w:rsidR="00BA2A75" w:rsidRPr="004F32E5" w:rsidRDefault="00BA2A75" w:rsidP="00BA2A75">
      <w:pPr>
        <w:pStyle w:val="a9"/>
        <w:numPr>
          <w:ilvl w:val="0"/>
          <w:numId w:val="39"/>
        </w:numPr>
        <w:tabs>
          <w:tab w:val="left" w:pos="1240"/>
        </w:tabs>
        <w:spacing w:line="360" w:lineRule="auto"/>
        <w:jc w:val="both"/>
        <w:rPr>
          <w:rFonts w:ascii="Times New Roman" w:hAnsi="Times New Roman" w:cs="Times New Roman"/>
          <w:b/>
          <w:bCs/>
          <w:sz w:val="24"/>
          <w:szCs w:val="24"/>
        </w:rPr>
      </w:pPr>
      <w:r w:rsidRPr="004F32E5">
        <w:rPr>
          <w:rFonts w:ascii="Times New Roman" w:hAnsi="Times New Roman" w:cs="Times New Roman"/>
          <w:b/>
          <w:bCs/>
          <w:sz w:val="24"/>
          <w:szCs w:val="24"/>
        </w:rPr>
        <w:t>В семейной жизни</w:t>
      </w:r>
    </w:p>
    <w:p w14:paraId="2A54BDDA" w14:textId="77777777" w:rsidR="00BA2A75" w:rsidRDefault="00BA2A75" w:rsidP="00BA2A75">
      <w:pPr>
        <w:tabs>
          <w:tab w:val="left" w:pos="1240"/>
        </w:tabs>
        <w:spacing w:line="360" w:lineRule="auto"/>
        <w:jc w:val="both"/>
        <w:rPr>
          <w:rFonts w:ascii="Times New Roman" w:hAnsi="Times New Roman" w:cs="Times New Roman"/>
          <w:sz w:val="24"/>
          <w:szCs w:val="24"/>
        </w:rPr>
      </w:pPr>
      <w:r w:rsidRPr="00BA2A75">
        <w:rPr>
          <w:rFonts w:ascii="Times New Roman" w:hAnsi="Times New Roman" w:cs="Times New Roman"/>
          <w:sz w:val="24"/>
          <w:szCs w:val="24"/>
        </w:rPr>
        <w:lastRenderedPageBreak/>
        <w:t>Здесь импровизация поможет разнообразить быт, так как развивает творческое начало, помогает легче справляться с конфликтами и избежать их.</w:t>
      </w:r>
    </w:p>
    <w:p w14:paraId="04E9ADEC" w14:textId="64F3B3A6" w:rsidR="00BA2A75" w:rsidRPr="004F32E5" w:rsidRDefault="00BA2A75" w:rsidP="00BA2A75">
      <w:pPr>
        <w:pStyle w:val="a9"/>
        <w:numPr>
          <w:ilvl w:val="0"/>
          <w:numId w:val="39"/>
        </w:numPr>
        <w:tabs>
          <w:tab w:val="left" w:pos="1240"/>
        </w:tabs>
        <w:spacing w:line="360" w:lineRule="auto"/>
        <w:jc w:val="both"/>
        <w:rPr>
          <w:rFonts w:ascii="Times New Roman" w:hAnsi="Times New Roman" w:cs="Times New Roman"/>
          <w:b/>
          <w:bCs/>
          <w:sz w:val="24"/>
          <w:szCs w:val="24"/>
        </w:rPr>
      </w:pPr>
      <w:r w:rsidRPr="004F32E5">
        <w:rPr>
          <w:rFonts w:ascii="Times New Roman" w:hAnsi="Times New Roman" w:cs="Times New Roman"/>
          <w:b/>
          <w:bCs/>
          <w:sz w:val="24"/>
          <w:szCs w:val="24"/>
        </w:rPr>
        <w:t>На работе</w:t>
      </w:r>
    </w:p>
    <w:p w14:paraId="75161656" w14:textId="77777777" w:rsidR="00BA2A75" w:rsidRDefault="00BA2A75" w:rsidP="00BA2A75">
      <w:pPr>
        <w:tabs>
          <w:tab w:val="left" w:pos="1240"/>
        </w:tabs>
        <w:spacing w:line="360" w:lineRule="auto"/>
        <w:jc w:val="both"/>
        <w:rPr>
          <w:rFonts w:ascii="Times New Roman" w:hAnsi="Times New Roman" w:cs="Times New Roman"/>
          <w:sz w:val="24"/>
          <w:szCs w:val="24"/>
        </w:rPr>
      </w:pPr>
      <w:r w:rsidRPr="00BA2A75">
        <w:rPr>
          <w:rFonts w:ascii="Times New Roman" w:hAnsi="Times New Roman" w:cs="Times New Roman"/>
          <w:sz w:val="24"/>
          <w:szCs w:val="24"/>
        </w:rPr>
        <w:t>Основы импровизации помогут выделиться среди конкурентов на собеседовании, а также это воспитывает уверенность, которая позволит легче общаться с клиентами и партнерами.</w:t>
      </w:r>
    </w:p>
    <w:p w14:paraId="584007D0" w14:textId="50D82C76" w:rsidR="00BA2A75" w:rsidRPr="004F32E5" w:rsidRDefault="00BA2A75" w:rsidP="00BA2A75">
      <w:pPr>
        <w:pStyle w:val="a9"/>
        <w:numPr>
          <w:ilvl w:val="0"/>
          <w:numId w:val="39"/>
        </w:numPr>
        <w:tabs>
          <w:tab w:val="left" w:pos="1240"/>
        </w:tabs>
        <w:spacing w:line="360" w:lineRule="auto"/>
        <w:jc w:val="both"/>
        <w:rPr>
          <w:rFonts w:ascii="Times New Roman" w:hAnsi="Times New Roman" w:cs="Times New Roman"/>
          <w:b/>
          <w:bCs/>
          <w:sz w:val="24"/>
          <w:szCs w:val="24"/>
        </w:rPr>
      </w:pPr>
      <w:r w:rsidRPr="004F32E5">
        <w:rPr>
          <w:rFonts w:ascii="Times New Roman" w:hAnsi="Times New Roman" w:cs="Times New Roman"/>
          <w:b/>
          <w:bCs/>
          <w:sz w:val="24"/>
          <w:szCs w:val="24"/>
        </w:rPr>
        <w:t>В общении с друзьями и незнакомыми людьми</w:t>
      </w:r>
    </w:p>
    <w:p w14:paraId="0BF9A0D1" w14:textId="77777777" w:rsidR="00BA2A75" w:rsidRDefault="00BA2A75" w:rsidP="00BA2A75">
      <w:pPr>
        <w:tabs>
          <w:tab w:val="left" w:pos="1240"/>
        </w:tabs>
        <w:spacing w:line="360" w:lineRule="auto"/>
        <w:jc w:val="both"/>
        <w:rPr>
          <w:rFonts w:ascii="Times New Roman" w:hAnsi="Times New Roman" w:cs="Times New Roman"/>
          <w:sz w:val="24"/>
          <w:szCs w:val="24"/>
        </w:rPr>
      </w:pPr>
      <w:r w:rsidRPr="00BA2A75">
        <w:rPr>
          <w:rFonts w:ascii="Times New Roman" w:hAnsi="Times New Roman" w:cs="Times New Roman"/>
          <w:sz w:val="24"/>
          <w:szCs w:val="24"/>
        </w:rPr>
        <w:t>Владение искусством импровизации поможет сказать правильные слова, совладать с эмоциями, и выкрутиться из любой ситуации.</w:t>
      </w:r>
    </w:p>
    <w:p w14:paraId="51704E89" w14:textId="77777777" w:rsidR="00BA2A75" w:rsidRDefault="00BA2A75" w:rsidP="00BA2A75">
      <w:pPr>
        <w:tabs>
          <w:tab w:val="left" w:pos="1240"/>
        </w:tabs>
        <w:spacing w:line="360" w:lineRule="auto"/>
        <w:jc w:val="both"/>
        <w:rPr>
          <w:rFonts w:ascii="Times New Roman" w:hAnsi="Times New Roman" w:cs="Times New Roman"/>
          <w:sz w:val="24"/>
          <w:szCs w:val="24"/>
        </w:rPr>
      </w:pPr>
    </w:p>
    <w:p w14:paraId="489C4FB1" w14:textId="3C71640C"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 xml:space="preserve">Любительские театры это про знакомство с креативными людьми и получение от них поддержки и мотивации. </w:t>
      </w:r>
      <w:r>
        <w:rPr>
          <w:rFonts w:ascii="Times New Roman" w:hAnsi="Times New Roman" w:cs="Times New Roman"/>
          <w:sz w:val="24"/>
          <w:szCs w:val="24"/>
        </w:rPr>
        <w:t>«</w:t>
      </w:r>
      <w:r w:rsidRPr="00BA2A75">
        <w:rPr>
          <w:rFonts w:ascii="Times New Roman" w:hAnsi="Times New Roman" w:cs="Times New Roman"/>
          <w:sz w:val="24"/>
          <w:szCs w:val="24"/>
        </w:rPr>
        <w:t xml:space="preserve">Атмосфера занятий просто космическая: ведь когда в одном месте собираются столько творческих людей и начинают импровизировать </w:t>
      </w:r>
      <w:r>
        <w:rPr>
          <w:rFonts w:ascii="Times New Roman" w:hAnsi="Times New Roman" w:cs="Times New Roman"/>
          <w:sz w:val="24"/>
          <w:szCs w:val="24"/>
        </w:rPr>
        <w:t xml:space="preserve">– </w:t>
      </w:r>
      <w:r w:rsidRPr="00BA2A75">
        <w:rPr>
          <w:rFonts w:ascii="Times New Roman" w:hAnsi="Times New Roman" w:cs="Times New Roman"/>
          <w:sz w:val="24"/>
          <w:szCs w:val="24"/>
        </w:rPr>
        <w:t>это</w:t>
      </w:r>
      <w:r>
        <w:rPr>
          <w:rFonts w:ascii="Times New Roman" w:hAnsi="Times New Roman" w:cs="Times New Roman"/>
          <w:sz w:val="24"/>
          <w:szCs w:val="24"/>
        </w:rPr>
        <w:t xml:space="preserve"> </w:t>
      </w:r>
      <w:r w:rsidRPr="00BA2A75">
        <w:rPr>
          <w:rFonts w:ascii="Times New Roman" w:hAnsi="Times New Roman" w:cs="Times New Roman"/>
          <w:sz w:val="24"/>
          <w:szCs w:val="24"/>
        </w:rPr>
        <w:t>позитивные эмоции на весь день».</w:t>
      </w:r>
    </w:p>
    <w:p w14:paraId="3008CACF" w14:textId="77777777"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 xml:space="preserve">Импровизация </w:t>
      </w:r>
      <w:r>
        <w:rPr>
          <w:rFonts w:ascii="Times New Roman" w:hAnsi="Times New Roman" w:cs="Times New Roman"/>
          <w:sz w:val="24"/>
          <w:szCs w:val="24"/>
        </w:rPr>
        <w:t>–</w:t>
      </w:r>
      <w:r w:rsidRPr="00BA2A75">
        <w:rPr>
          <w:rFonts w:ascii="Times New Roman" w:hAnsi="Times New Roman" w:cs="Times New Roman"/>
          <w:sz w:val="24"/>
          <w:szCs w:val="24"/>
        </w:rPr>
        <w:t xml:space="preserve"> это всегда командное выступление, там нет такого понятия, как «театр одного актёра», всегда нужна поддержка партнёра, поэтому этот жанр так объединяет, причём людей разных возрастов, социального статуса, национальности, пола. На курсы с Антону Захарьину ходят люди от 17 до 50 лет и старше, причём разница в возрасте и жизненном опыте как будто стирается во время занятий и упражнений на сплочение.</w:t>
      </w:r>
    </w:p>
    <w:p w14:paraId="3CF08AF1" w14:textId="77777777"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Каждый месяц открывается набор на новый пото</w:t>
      </w:r>
      <w:r>
        <w:rPr>
          <w:rFonts w:ascii="Times New Roman" w:hAnsi="Times New Roman" w:cs="Times New Roman"/>
          <w:sz w:val="24"/>
          <w:szCs w:val="24"/>
        </w:rPr>
        <w:t>к</w:t>
      </w:r>
      <w:r w:rsidRPr="00BA2A75">
        <w:rPr>
          <w:rFonts w:ascii="Times New Roman" w:hAnsi="Times New Roman" w:cs="Times New Roman"/>
          <w:sz w:val="24"/>
          <w:szCs w:val="24"/>
        </w:rPr>
        <w:t xml:space="preserve"> курса по актерской импровизации, на который записывается порядка 10-15 человек</w:t>
      </w:r>
      <w:r>
        <w:rPr>
          <w:rFonts w:ascii="Times New Roman" w:hAnsi="Times New Roman" w:cs="Times New Roman"/>
          <w:sz w:val="24"/>
          <w:szCs w:val="24"/>
        </w:rPr>
        <w:t xml:space="preserve"> ежемесячно</w:t>
      </w:r>
      <w:r w:rsidRPr="00BA2A75">
        <w:rPr>
          <w:rFonts w:ascii="Times New Roman" w:hAnsi="Times New Roman" w:cs="Times New Roman"/>
          <w:sz w:val="24"/>
          <w:szCs w:val="24"/>
        </w:rPr>
        <w:t>. После окончания курса многие создают свои команды и таким составом выступают на официальных сценах или просто в барах и камерных театрах.</w:t>
      </w:r>
    </w:p>
    <w:p w14:paraId="59509696" w14:textId="03ADD123"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Антон также выступает в составе своей команды «</w:t>
      </w:r>
      <w:proofErr w:type="spellStart"/>
      <w:r w:rsidRPr="00BA2A75">
        <w:rPr>
          <w:rFonts w:ascii="Times New Roman" w:hAnsi="Times New Roman" w:cs="Times New Roman"/>
          <w:sz w:val="24"/>
          <w:szCs w:val="24"/>
        </w:rPr>
        <w:t>В</w:t>
      </w:r>
      <w:r>
        <w:rPr>
          <w:rFonts w:ascii="Times New Roman" w:hAnsi="Times New Roman" w:cs="Times New Roman"/>
          <w:sz w:val="24"/>
          <w:szCs w:val="24"/>
        </w:rPr>
        <w:t>ангоги</w:t>
      </w:r>
      <w:proofErr w:type="spellEnd"/>
      <w:r w:rsidRPr="00BA2A75">
        <w:rPr>
          <w:rFonts w:ascii="Times New Roman" w:hAnsi="Times New Roman" w:cs="Times New Roman"/>
          <w:sz w:val="24"/>
          <w:szCs w:val="24"/>
        </w:rPr>
        <w:t>». Когда мы попросили описать</w:t>
      </w:r>
      <w:r>
        <w:rPr>
          <w:rFonts w:ascii="Times New Roman" w:hAnsi="Times New Roman" w:cs="Times New Roman"/>
          <w:sz w:val="24"/>
          <w:szCs w:val="24"/>
        </w:rPr>
        <w:t xml:space="preserve">, </w:t>
      </w:r>
      <w:r w:rsidRPr="00BA2A75">
        <w:rPr>
          <w:rFonts w:ascii="Times New Roman" w:hAnsi="Times New Roman" w:cs="Times New Roman"/>
          <w:sz w:val="24"/>
          <w:szCs w:val="24"/>
        </w:rPr>
        <w:t>ради чего он этим занимается, что это привносит в жизнь других людей, то он ответил, что все это делает ради вот таких отзывов:</w:t>
      </w:r>
    </w:p>
    <w:p w14:paraId="5374D4CA" w14:textId="77777777" w:rsidR="00F76764"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«Как здорово, что в наше сложное время есть люди, которые своим актерским талантом</w:t>
      </w:r>
      <w:r>
        <w:rPr>
          <w:rFonts w:ascii="Times New Roman" w:hAnsi="Times New Roman" w:cs="Times New Roman"/>
          <w:sz w:val="24"/>
          <w:szCs w:val="24"/>
        </w:rPr>
        <w:t xml:space="preserve"> </w:t>
      </w:r>
      <w:r w:rsidRPr="00BA2A75">
        <w:rPr>
          <w:rFonts w:ascii="Times New Roman" w:hAnsi="Times New Roman" w:cs="Times New Roman"/>
          <w:sz w:val="24"/>
          <w:szCs w:val="24"/>
        </w:rPr>
        <w:t>могут поднять настроение, да так, что ты не просто смеёшься</w:t>
      </w:r>
      <w:r>
        <w:rPr>
          <w:rFonts w:ascii="Times New Roman" w:hAnsi="Times New Roman" w:cs="Times New Roman"/>
          <w:sz w:val="24"/>
          <w:szCs w:val="24"/>
        </w:rPr>
        <w:t xml:space="preserve"> </w:t>
      </w:r>
      <w:r w:rsidRPr="00BA2A75">
        <w:rPr>
          <w:rFonts w:ascii="Times New Roman" w:hAnsi="Times New Roman" w:cs="Times New Roman"/>
          <w:sz w:val="24"/>
          <w:szCs w:val="24"/>
        </w:rPr>
        <w:t>на протяжении нескольких часов, а получаешь такой заряд позитивной энергии, что еще больше хочется ЖИТЬ,</w:t>
      </w:r>
      <w:r>
        <w:rPr>
          <w:rFonts w:ascii="Times New Roman" w:hAnsi="Times New Roman" w:cs="Times New Roman"/>
          <w:sz w:val="24"/>
          <w:szCs w:val="24"/>
        </w:rPr>
        <w:t xml:space="preserve"> </w:t>
      </w:r>
      <w:r w:rsidRPr="00BA2A75">
        <w:rPr>
          <w:rFonts w:ascii="Times New Roman" w:hAnsi="Times New Roman" w:cs="Times New Roman"/>
          <w:sz w:val="24"/>
          <w:szCs w:val="24"/>
        </w:rPr>
        <w:t>творить, любить, делать добро!</w:t>
      </w:r>
      <w:r>
        <w:rPr>
          <w:rFonts w:ascii="Times New Roman" w:hAnsi="Times New Roman" w:cs="Times New Roman"/>
          <w:sz w:val="24"/>
          <w:szCs w:val="24"/>
        </w:rPr>
        <w:t xml:space="preserve"> </w:t>
      </w:r>
      <w:r w:rsidRPr="00BA2A75">
        <w:rPr>
          <w:rFonts w:ascii="Times New Roman" w:hAnsi="Times New Roman" w:cs="Times New Roman"/>
          <w:sz w:val="24"/>
          <w:szCs w:val="24"/>
        </w:rPr>
        <w:t xml:space="preserve">В этот раз, я собрала 20 человек своих друзей и родных, чтобы побывать в Театре импровизации </w:t>
      </w:r>
      <w:r>
        <w:rPr>
          <w:rFonts w:ascii="Times New Roman" w:hAnsi="Times New Roman" w:cs="Times New Roman"/>
          <w:sz w:val="24"/>
          <w:szCs w:val="24"/>
        </w:rPr>
        <w:t>«</w:t>
      </w:r>
      <w:r w:rsidRPr="00BA2A75">
        <w:rPr>
          <w:rFonts w:ascii="Times New Roman" w:hAnsi="Times New Roman" w:cs="Times New Roman"/>
          <w:sz w:val="24"/>
          <w:szCs w:val="24"/>
        </w:rPr>
        <w:t>ВАНГОГИ</w:t>
      </w:r>
      <w:r>
        <w:rPr>
          <w:rFonts w:ascii="Times New Roman" w:hAnsi="Times New Roman" w:cs="Times New Roman"/>
          <w:sz w:val="24"/>
          <w:szCs w:val="24"/>
        </w:rPr>
        <w:t xml:space="preserve">». </w:t>
      </w:r>
    </w:p>
    <w:p w14:paraId="53AF05D6" w14:textId="7E3BB3FC"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На прошлом представлении разыгрывалась история знакомства моего сына</w:t>
      </w:r>
      <w:r>
        <w:rPr>
          <w:rFonts w:ascii="Times New Roman" w:hAnsi="Times New Roman" w:cs="Times New Roman"/>
          <w:sz w:val="24"/>
          <w:szCs w:val="24"/>
        </w:rPr>
        <w:t xml:space="preserve"> </w:t>
      </w:r>
      <w:r w:rsidRPr="00BA2A75">
        <w:rPr>
          <w:rFonts w:ascii="Times New Roman" w:hAnsi="Times New Roman" w:cs="Times New Roman"/>
          <w:sz w:val="24"/>
          <w:szCs w:val="24"/>
        </w:rPr>
        <w:t>со своей девушкой, а основным героем нового спектакля стала моя подруга Любаша!</w:t>
      </w:r>
      <w:r w:rsidRPr="00BA2A75">
        <w:rPr>
          <w:rFonts w:ascii="Times New Roman" w:hAnsi="Times New Roman" w:cs="Times New Roman"/>
          <w:sz w:val="24"/>
          <w:szCs w:val="24"/>
        </w:rPr>
        <w:br/>
        <w:t xml:space="preserve">Спасибо за то, что вы есть, за то, что вы делаете нашу жизнь лучше, за то, что, пусть на </w:t>
      </w:r>
      <w:r w:rsidRPr="00BA2A75">
        <w:rPr>
          <w:rFonts w:ascii="Times New Roman" w:hAnsi="Times New Roman" w:cs="Times New Roman"/>
          <w:sz w:val="24"/>
          <w:szCs w:val="24"/>
        </w:rPr>
        <w:lastRenderedPageBreak/>
        <w:t>два часа, но мы отключаемся от реалий нашего времени и становимся бесконечно счастливыми, как в детстве...»</w:t>
      </w:r>
    </w:p>
    <w:p w14:paraId="0F56448A" w14:textId="5FB6E912"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На подобных мероприятиях часто задействуют зрителей и и</w:t>
      </w:r>
      <w:r>
        <w:rPr>
          <w:rFonts w:ascii="Times New Roman" w:hAnsi="Times New Roman" w:cs="Times New Roman"/>
          <w:sz w:val="24"/>
          <w:szCs w:val="24"/>
        </w:rPr>
        <w:t>х</w:t>
      </w:r>
      <w:r w:rsidRPr="00BA2A75">
        <w:rPr>
          <w:rFonts w:ascii="Times New Roman" w:hAnsi="Times New Roman" w:cs="Times New Roman"/>
          <w:sz w:val="24"/>
          <w:szCs w:val="24"/>
        </w:rPr>
        <w:t xml:space="preserve"> истории из жизни, выступления всегда включают интерактив, что позволяет ещё больше сплотить людей в зале и людей на сцене.</w:t>
      </w:r>
    </w:p>
    <w:p w14:paraId="458100BD" w14:textId="0570A174" w:rsidR="00BA2A75" w:rsidRDefault="00BA2A75" w:rsidP="00BA2A75">
      <w:pPr>
        <w:tabs>
          <w:tab w:val="left" w:pos="1240"/>
        </w:tabs>
        <w:spacing w:line="360" w:lineRule="auto"/>
        <w:ind w:firstLine="709"/>
        <w:jc w:val="both"/>
        <w:rPr>
          <w:rFonts w:ascii="Times New Roman" w:hAnsi="Times New Roman" w:cs="Times New Roman"/>
          <w:sz w:val="24"/>
          <w:szCs w:val="24"/>
        </w:rPr>
      </w:pPr>
      <w:r w:rsidRPr="00BA2A75">
        <w:rPr>
          <w:rFonts w:ascii="Times New Roman" w:hAnsi="Times New Roman" w:cs="Times New Roman"/>
          <w:sz w:val="24"/>
          <w:szCs w:val="24"/>
        </w:rPr>
        <w:t>Что касается проблем, с которыми сталкиваются любительские театры, то для Антона Захарьин это прежде всего не финансовая составляющая, так как ему не хотелось бы зависеть каким-то образом от средств государства. Основной проблемой, требующей решения, является недостаточная реклама подобных мест проведения досуга, так как очень мало людей знают про любительские театры</w:t>
      </w:r>
      <w:r>
        <w:rPr>
          <w:rFonts w:ascii="Times New Roman" w:hAnsi="Times New Roman" w:cs="Times New Roman"/>
          <w:sz w:val="24"/>
          <w:szCs w:val="24"/>
        </w:rPr>
        <w:t xml:space="preserve">. Не догадываются многие люди и о том, </w:t>
      </w:r>
      <w:r w:rsidRPr="00BA2A75">
        <w:rPr>
          <w:rFonts w:ascii="Times New Roman" w:hAnsi="Times New Roman" w:cs="Times New Roman"/>
          <w:sz w:val="24"/>
          <w:szCs w:val="24"/>
        </w:rPr>
        <w:t>что выступления, которые они возможно посещают каждый выходные</w:t>
      </w:r>
      <w:r>
        <w:rPr>
          <w:rFonts w:ascii="Times New Roman" w:hAnsi="Times New Roman" w:cs="Times New Roman"/>
          <w:sz w:val="24"/>
          <w:szCs w:val="24"/>
        </w:rPr>
        <w:t>,</w:t>
      </w:r>
      <w:r w:rsidRPr="00BA2A75">
        <w:rPr>
          <w:rFonts w:ascii="Times New Roman" w:hAnsi="Times New Roman" w:cs="Times New Roman"/>
          <w:sz w:val="24"/>
          <w:szCs w:val="24"/>
        </w:rPr>
        <w:t xml:space="preserve"> организованы именно любительскими театрами,</w:t>
      </w:r>
      <w:r>
        <w:rPr>
          <w:rFonts w:ascii="Times New Roman" w:hAnsi="Times New Roman" w:cs="Times New Roman"/>
          <w:sz w:val="24"/>
          <w:szCs w:val="24"/>
        </w:rPr>
        <w:t xml:space="preserve"> и</w:t>
      </w:r>
      <w:r w:rsidRPr="00BA2A75">
        <w:rPr>
          <w:rFonts w:ascii="Times New Roman" w:hAnsi="Times New Roman" w:cs="Times New Roman"/>
          <w:sz w:val="24"/>
          <w:szCs w:val="24"/>
        </w:rPr>
        <w:t xml:space="preserve"> что приобщиться к этому может </w:t>
      </w:r>
      <w:r>
        <w:rPr>
          <w:rFonts w:ascii="Times New Roman" w:hAnsi="Times New Roman" w:cs="Times New Roman"/>
          <w:sz w:val="24"/>
          <w:szCs w:val="24"/>
        </w:rPr>
        <w:t>каждый</w:t>
      </w:r>
      <w:r w:rsidRPr="00BA2A75">
        <w:rPr>
          <w:rFonts w:ascii="Times New Roman" w:hAnsi="Times New Roman" w:cs="Times New Roman"/>
          <w:sz w:val="24"/>
          <w:szCs w:val="24"/>
        </w:rPr>
        <w:t>.</w:t>
      </w:r>
    </w:p>
    <w:p w14:paraId="74825B5B" w14:textId="441CA39F" w:rsidR="00C336C5" w:rsidRDefault="00C336C5" w:rsidP="00BA2A75">
      <w:pPr>
        <w:tabs>
          <w:tab w:val="left" w:pos="1240"/>
        </w:tabs>
        <w:spacing w:line="360" w:lineRule="auto"/>
        <w:ind w:firstLine="709"/>
        <w:jc w:val="both"/>
        <w:rPr>
          <w:rFonts w:ascii="Times New Roman" w:hAnsi="Times New Roman" w:cs="Times New Roman"/>
          <w:sz w:val="24"/>
          <w:szCs w:val="24"/>
        </w:rPr>
      </w:pPr>
    </w:p>
    <w:p w14:paraId="19BDF038" w14:textId="26A69020" w:rsidR="00C336C5" w:rsidRDefault="00C336C5" w:rsidP="00BA2A75">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мы имеем более точное видение того, что из себя представляет любительский театр, с какими проблемами сталкиваются данные организации, и как относятся к государственной поддержке. Помимо этого, мы выяснили, в чем конкретно руководители любительских театральный студий ви</w:t>
      </w:r>
      <w:r w:rsidR="00B02CD0">
        <w:rPr>
          <w:rFonts w:ascii="Times New Roman" w:hAnsi="Times New Roman" w:cs="Times New Roman"/>
          <w:sz w:val="24"/>
          <w:szCs w:val="24"/>
        </w:rPr>
        <w:t xml:space="preserve">дят цель их деятельности, а также какую общественно значимую миссию они перед собой ставят и удается ли ее достичь. </w:t>
      </w:r>
    </w:p>
    <w:p w14:paraId="53994AD8" w14:textId="77777777" w:rsidR="00645FC4" w:rsidRDefault="00645FC4" w:rsidP="005A51A8">
      <w:pPr>
        <w:tabs>
          <w:tab w:val="left" w:pos="1240"/>
        </w:tabs>
        <w:spacing w:line="360" w:lineRule="auto"/>
        <w:ind w:firstLine="709"/>
        <w:jc w:val="both"/>
        <w:rPr>
          <w:rFonts w:ascii="Times New Roman" w:eastAsiaTheme="minorHAnsi" w:hAnsi="Times New Roman" w:cs="Times New Roman"/>
          <w:sz w:val="24"/>
          <w:szCs w:val="24"/>
          <w:lang w:eastAsia="en-US"/>
        </w:rPr>
      </w:pPr>
    </w:p>
    <w:p w14:paraId="662557DF" w14:textId="4744AE86" w:rsidR="005E1B72" w:rsidRDefault="00076550" w:rsidP="00076550">
      <w:pPr>
        <w:pStyle w:val="2"/>
        <w:numPr>
          <w:ilvl w:val="1"/>
          <w:numId w:val="21"/>
        </w:numPr>
        <w:spacing w:line="360" w:lineRule="auto"/>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 </w:t>
      </w:r>
      <w:bookmarkStart w:id="21" w:name="_Toc104843923"/>
      <w:r>
        <w:rPr>
          <w:rFonts w:ascii="Times New Roman" w:eastAsiaTheme="minorHAnsi" w:hAnsi="Times New Roman" w:cs="Times New Roman"/>
          <w:b/>
          <w:bCs/>
          <w:color w:val="auto"/>
          <w:sz w:val="28"/>
          <w:szCs w:val="28"/>
          <w:lang w:eastAsia="en-US"/>
        </w:rPr>
        <w:t xml:space="preserve">Оценка взаимосвязи любительских театров </w:t>
      </w:r>
      <w:r w:rsidR="009C4F25">
        <w:rPr>
          <w:rFonts w:ascii="Times New Roman" w:eastAsiaTheme="minorHAnsi" w:hAnsi="Times New Roman" w:cs="Times New Roman"/>
          <w:b/>
          <w:bCs/>
          <w:color w:val="auto"/>
          <w:sz w:val="28"/>
          <w:szCs w:val="28"/>
          <w:lang w:eastAsia="en-US"/>
        </w:rPr>
        <w:t>и социального капитала</w:t>
      </w:r>
      <w:bookmarkEnd w:id="21"/>
    </w:p>
    <w:p w14:paraId="40FDF26A" w14:textId="77777777" w:rsidR="00C123A6" w:rsidRDefault="00C123A6" w:rsidP="00C123A6">
      <w:pPr>
        <w:tabs>
          <w:tab w:val="left" w:pos="1240"/>
        </w:tabs>
        <w:spacing w:line="360" w:lineRule="auto"/>
        <w:ind w:firstLine="709"/>
        <w:jc w:val="both"/>
        <w:rPr>
          <w:rFonts w:ascii="Times New Roman" w:eastAsiaTheme="minorHAnsi" w:hAnsi="Times New Roman" w:cs="Times New Roman"/>
          <w:sz w:val="24"/>
          <w:szCs w:val="24"/>
          <w:lang w:eastAsia="en-US"/>
        </w:rPr>
      </w:pPr>
    </w:p>
    <w:p w14:paraId="4C08E95A" w14:textId="7A363533" w:rsidR="00DF7DD5" w:rsidRDefault="00C123A6" w:rsidP="00554958">
      <w:pPr>
        <w:tabs>
          <w:tab w:val="left" w:pos="1240"/>
        </w:tabs>
        <w:spacing w:line="360" w:lineRule="auto"/>
        <w:ind w:firstLine="709"/>
        <w:jc w:val="both"/>
        <w:rPr>
          <w:rFonts w:ascii="Times New Roman" w:eastAsiaTheme="minorHAnsi" w:hAnsi="Times New Roman" w:cs="Times New Roman"/>
          <w:sz w:val="24"/>
          <w:szCs w:val="24"/>
          <w:lang w:eastAsia="en-US"/>
        </w:rPr>
      </w:pPr>
      <w:r w:rsidRPr="00C123A6">
        <w:rPr>
          <w:rFonts w:ascii="Times New Roman" w:eastAsiaTheme="minorHAnsi" w:hAnsi="Times New Roman" w:cs="Times New Roman"/>
          <w:sz w:val="24"/>
          <w:szCs w:val="24"/>
          <w:lang w:eastAsia="en-US"/>
        </w:rPr>
        <w:t>В данном разделе мы выясним, каким образом любительские театры влияют на социальный капитал и на основе нашего собственного эмпирического исследования сформулируем рекомендации для государства и малого бизнеса.</w:t>
      </w:r>
    </w:p>
    <w:p w14:paraId="0CA3DE17" w14:textId="77777777" w:rsidR="005A4149" w:rsidRDefault="005A4149" w:rsidP="00554958">
      <w:pPr>
        <w:tabs>
          <w:tab w:val="left" w:pos="1240"/>
        </w:tabs>
        <w:spacing w:line="360" w:lineRule="auto"/>
        <w:ind w:firstLine="709"/>
        <w:jc w:val="both"/>
        <w:rPr>
          <w:rFonts w:ascii="Times New Roman" w:eastAsiaTheme="minorHAnsi" w:hAnsi="Times New Roman" w:cs="Times New Roman"/>
          <w:sz w:val="24"/>
          <w:szCs w:val="24"/>
          <w:lang w:eastAsia="en-US"/>
        </w:rPr>
      </w:pPr>
    </w:p>
    <w:p w14:paraId="75467B05" w14:textId="13BE523C" w:rsidR="00461755" w:rsidRDefault="009C4F25" w:rsidP="009C4F25">
      <w:pPr>
        <w:pStyle w:val="3"/>
        <w:numPr>
          <w:ilvl w:val="2"/>
          <w:numId w:val="21"/>
        </w:numPr>
        <w:spacing w:line="360" w:lineRule="auto"/>
        <w:jc w:val="both"/>
        <w:rPr>
          <w:rFonts w:ascii="Times New Roman" w:hAnsi="Times New Roman" w:cs="Times New Roman"/>
          <w:b/>
          <w:bCs/>
          <w:color w:val="auto"/>
          <w:lang w:eastAsia="en-US"/>
        </w:rPr>
      </w:pPr>
      <w:bookmarkStart w:id="22" w:name="_Toc101348299"/>
      <w:bookmarkStart w:id="23" w:name="_Toc103870808"/>
      <w:bookmarkStart w:id="24" w:name="_Toc103870824"/>
      <w:bookmarkStart w:id="25" w:name="_Toc104843924"/>
      <w:r w:rsidRPr="009C4F25">
        <w:rPr>
          <w:rFonts w:ascii="Times New Roman" w:hAnsi="Times New Roman" w:cs="Times New Roman"/>
          <w:b/>
          <w:bCs/>
          <w:color w:val="auto"/>
          <w:lang w:eastAsia="en-US"/>
        </w:rPr>
        <w:t>Постановка исследования</w:t>
      </w:r>
      <w:bookmarkEnd w:id="22"/>
      <w:bookmarkEnd w:id="23"/>
      <w:bookmarkEnd w:id="24"/>
      <w:bookmarkEnd w:id="25"/>
    </w:p>
    <w:p w14:paraId="500B9D26" w14:textId="77777777" w:rsidR="003F5503" w:rsidRDefault="003F5503" w:rsidP="00D35D77">
      <w:pPr>
        <w:tabs>
          <w:tab w:val="left" w:pos="1240"/>
        </w:tabs>
        <w:spacing w:line="360" w:lineRule="auto"/>
        <w:ind w:firstLine="709"/>
        <w:jc w:val="both"/>
        <w:rPr>
          <w:rFonts w:ascii="Times New Roman" w:eastAsiaTheme="minorHAnsi" w:hAnsi="Times New Roman" w:cs="Times New Roman"/>
          <w:sz w:val="24"/>
          <w:szCs w:val="24"/>
          <w:lang w:eastAsia="en-US"/>
        </w:rPr>
      </w:pPr>
    </w:p>
    <w:p w14:paraId="068ADCD0" w14:textId="40044892" w:rsidR="00874B9D" w:rsidRPr="003A3666" w:rsidRDefault="004843A3" w:rsidP="00D35D77">
      <w:pPr>
        <w:tabs>
          <w:tab w:val="left" w:pos="1240"/>
        </w:tabs>
        <w:spacing w:line="360" w:lineRule="auto"/>
        <w:ind w:firstLine="709"/>
        <w:jc w:val="both"/>
        <w:rPr>
          <w:rFonts w:ascii="Times New Roman" w:eastAsiaTheme="minorHAnsi" w:hAnsi="Times New Roman" w:cs="Times New Roman"/>
          <w:color w:val="C00000"/>
          <w:sz w:val="24"/>
          <w:szCs w:val="24"/>
          <w:lang w:eastAsia="en-US"/>
        </w:rPr>
      </w:pPr>
      <w:r w:rsidRPr="00EE5D38">
        <w:rPr>
          <w:rFonts w:ascii="Times New Roman" w:eastAsiaTheme="minorHAnsi" w:hAnsi="Times New Roman" w:cs="Times New Roman"/>
          <w:sz w:val="24"/>
          <w:szCs w:val="24"/>
          <w:lang w:eastAsia="en-US"/>
        </w:rPr>
        <w:t>Из глубинных интервью, а также существующих исследований влияния посещения любительских театров на социализацию</w:t>
      </w:r>
      <w:r w:rsidR="00C032F3" w:rsidRPr="00EE5D38">
        <w:rPr>
          <w:rFonts w:ascii="Times New Roman" w:eastAsiaTheme="minorHAnsi" w:hAnsi="Times New Roman" w:cs="Times New Roman"/>
          <w:sz w:val="24"/>
          <w:szCs w:val="24"/>
          <w:lang w:eastAsia="en-US"/>
        </w:rPr>
        <w:t>, мы выяснили, что</w:t>
      </w:r>
      <w:r w:rsidR="00F76764">
        <w:rPr>
          <w:rFonts w:ascii="Times New Roman" w:eastAsiaTheme="minorHAnsi" w:hAnsi="Times New Roman" w:cs="Times New Roman"/>
          <w:sz w:val="24"/>
          <w:szCs w:val="24"/>
          <w:lang w:eastAsia="en-US"/>
        </w:rPr>
        <w:t xml:space="preserve"> творческая деятельность, в нашем случае театральная, позволяет развивать многие личностные качества, например, уверенность, стрессоустойчивость, коммуникабельность, эмпатия, креативность и умение работать в коллективе.</w:t>
      </w:r>
    </w:p>
    <w:p w14:paraId="1F3C58D3" w14:textId="6EE84D3C" w:rsidR="00645FC4" w:rsidRPr="00F76764" w:rsidRDefault="00C032F3" w:rsidP="00D35D77">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EE5D38">
        <w:rPr>
          <w:rFonts w:ascii="Times New Roman" w:eastAsiaTheme="minorHAnsi" w:hAnsi="Times New Roman" w:cs="Times New Roman"/>
          <w:sz w:val="24"/>
          <w:szCs w:val="24"/>
          <w:lang w:eastAsia="en-US"/>
        </w:rPr>
        <w:t xml:space="preserve">Большая доля любительских театров организована при различных учебных заведениях, в интервью с Антоном Захарьиным мы узнали, что на занятия в их студию </w:t>
      </w:r>
      <w:r w:rsidRPr="00EE5D38">
        <w:rPr>
          <w:rFonts w:ascii="Times New Roman" w:eastAsiaTheme="minorHAnsi" w:hAnsi="Times New Roman" w:cs="Times New Roman"/>
          <w:sz w:val="24"/>
          <w:szCs w:val="24"/>
          <w:lang w:eastAsia="en-US"/>
        </w:rPr>
        <w:lastRenderedPageBreak/>
        <w:t>приходит большое количество именно молодых людей, студентов.</w:t>
      </w:r>
      <w:r w:rsidR="00716DA0" w:rsidRPr="00EE5D38">
        <w:rPr>
          <w:rFonts w:ascii="Times New Roman" w:eastAsiaTheme="minorHAnsi" w:hAnsi="Times New Roman" w:cs="Times New Roman"/>
          <w:sz w:val="24"/>
          <w:szCs w:val="24"/>
          <w:lang w:eastAsia="en-US"/>
        </w:rPr>
        <w:t xml:space="preserve"> А вот Алексей Зорин в интервью признался, что в основном студию посещают взрослые люди, которые уже имеют детей и стабильный заработок. Любительские театры открыты для людей любых </w:t>
      </w:r>
      <w:r w:rsidR="00716DA0" w:rsidRPr="00F76764">
        <w:rPr>
          <w:rFonts w:ascii="Times New Roman" w:eastAsiaTheme="minorHAnsi" w:hAnsi="Times New Roman" w:cs="Times New Roman"/>
          <w:color w:val="000000" w:themeColor="text1"/>
          <w:sz w:val="24"/>
          <w:szCs w:val="24"/>
          <w:lang w:eastAsia="en-US"/>
        </w:rPr>
        <w:t xml:space="preserve">возрастов и социального статуса. </w:t>
      </w:r>
    </w:p>
    <w:p w14:paraId="1B3EDED2" w14:textId="6312259B" w:rsidR="00645FC4" w:rsidRPr="00F76764" w:rsidRDefault="00716DA0" w:rsidP="00D35D77">
      <w:pPr>
        <w:tabs>
          <w:tab w:val="left" w:pos="1240"/>
        </w:tabs>
        <w:spacing w:line="360" w:lineRule="auto"/>
        <w:ind w:firstLine="709"/>
        <w:jc w:val="both"/>
        <w:rPr>
          <w:rFonts w:ascii="Times New Roman" w:eastAsiaTheme="minorHAnsi" w:hAnsi="Times New Roman" w:cs="Times New Roman"/>
          <w:color w:val="000000" w:themeColor="text1"/>
          <w:sz w:val="24"/>
          <w:szCs w:val="24"/>
          <w:lang w:eastAsia="en-US"/>
        </w:rPr>
      </w:pPr>
      <w:r w:rsidRPr="00F76764">
        <w:rPr>
          <w:rFonts w:ascii="Times New Roman" w:eastAsiaTheme="minorHAnsi" w:hAnsi="Times New Roman" w:cs="Times New Roman"/>
          <w:color w:val="000000" w:themeColor="text1"/>
          <w:sz w:val="24"/>
          <w:szCs w:val="24"/>
          <w:lang w:eastAsia="en-US"/>
        </w:rPr>
        <w:t xml:space="preserve">Любительские театры </w:t>
      </w:r>
      <w:r w:rsidR="00645FC4" w:rsidRPr="00F76764">
        <w:rPr>
          <w:rFonts w:ascii="Times New Roman" w:eastAsiaTheme="minorHAnsi" w:hAnsi="Times New Roman" w:cs="Times New Roman"/>
          <w:color w:val="000000" w:themeColor="text1"/>
          <w:sz w:val="24"/>
          <w:szCs w:val="24"/>
          <w:lang w:eastAsia="en-US"/>
        </w:rPr>
        <w:t xml:space="preserve">– это не </w:t>
      </w:r>
      <w:r w:rsidR="00F76764" w:rsidRPr="00F76764">
        <w:rPr>
          <w:rFonts w:ascii="Times New Roman" w:eastAsiaTheme="minorHAnsi" w:hAnsi="Times New Roman" w:cs="Times New Roman"/>
          <w:color w:val="000000" w:themeColor="text1"/>
          <w:sz w:val="24"/>
          <w:szCs w:val="24"/>
          <w:lang w:eastAsia="en-US"/>
        </w:rPr>
        <w:t xml:space="preserve">просто </w:t>
      </w:r>
      <w:r w:rsidR="00645FC4" w:rsidRPr="00F76764">
        <w:rPr>
          <w:rFonts w:ascii="Times New Roman" w:eastAsiaTheme="minorHAnsi" w:hAnsi="Times New Roman" w:cs="Times New Roman"/>
          <w:color w:val="000000" w:themeColor="text1"/>
          <w:sz w:val="24"/>
          <w:szCs w:val="24"/>
          <w:lang w:eastAsia="en-US"/>
        </w:rPr>
        <w:t>спектакли</w:t>
      </w:r>
      <w:r w:rsidR="00F76764" w:rsidRPr="00F76764">
        <w:rPr>
          <w:rFonts w:ascii="Times New Roman" w:eastAsiaTheme="minorHAnsi" w:hAnsi="Times New Roman" w:cs="Times New Roman"/>
          <w:color w:val="000000" w:themeColor="text1"/>
          <w:sz w:val="24"/>
          <w:szCs w:val="24"/>
          <w:lang w:eastAsia="en-US"/>
        </w:rPr>
        <w:t>,</w:t>
      </w:r>
      <w:r w:rsidR="00645FC4" w:rsidRPr="00F76764">
        <w:rPr>
          <w:rFonts w:ascii="Times New Roman" w:eastAsiaTheme="minorHAnsi" w:hAnsi="Times New Roman" w:cs="Times New Roman"/>
          <w:color w:val="000000" w:themeColor="text1"/>
          <w:sz w:val="24"/>
          <w:szCs w:val="24"/>
          <w:lang w:eastAsia="en-US"/>
        </w:rPr>
        <w:t xml:space="preserve"> репетиции, </w:t>
      </w:r>
      <w:r w:rsidR="00F76764" w:rsidRPr="00F76764">
        <w:rPr>
          <w:rFonts w:ascii="Times New Roman" w:eastAsiaTheme="minorHAnsi" w:hAnsi="Times New Roman" w:cs="Times New Roman"/>
          <w:color w:val="000000" w:themeColor="text1"/>
          <w:sz w:val="24"/>
          <w:szCs w:val="24"/>
          <w:lang w:eastAsia="en-US"/>
        </w:rPr>
        <w:t xml:space="preserve">но еще и возможность провести время в близком по духу кругу </w:t>
      </w:r>
      <w:r w:rsidR="00645FC4" w:rsidRPr="00F76764">
        <w:rPr>
          <w:rFonts w:ascii="Times New Roman" w:eastAsiaTheme="minorHAnsi" w:hAnsi="Times New Roman" w:cs="Times New Roman"/>
          <w:color w:val="000000" w:themeColor="text1"/>
          <w:sz w:val="24"/>
          <w:szCs w:val="24"/>
          <w:lang w:eastAsia="en-US"/>
        </w:rPr>
        <w:t xml:space="preserve">общения, </w:t>
      </w:r>
      <w:r w:rsidR="00F76764" w:rsidRPr="00F76764">
        <w:rPr>
          <w:rFonts w:ascii="Times New Roman" w:eastAsiaTheme="minorHAnsi" w:hAnsi="Times New Roman" w:cs="Times New Roman"/>
          <w:color w:val="000000" w:themeColor="text1"/>
          <w:sz w:val="24"/>
          <w:szCs w:val="24"/>
          <w:lang w:eastAsia="en-US"/>
        </w:rPr>
        <w:t xml:space="preserve">поставить для себя </w:t>
      </w:r>
      <w:r w:rsidR="00645FC4" w:rsidRPr="00F76764">
        <w:rPr>
          <w:rFonts w:ascii="Times New Roman" w:eastAsiaTheme="minorHAnsi" w:hAnsi="Times New Roman" w:cs="Times New Roman"/>
          <w:color w:val="000000" w:themeColor="text1"/>
          <w:sz w:val="24"/>
          <w:szCs w:val="24"/>
          <w:lang w:eastAsia="en-US"/>
        </w:rPr>
        <w:t>новые задачи и новые цели</w:t>
      </w:r>
      <w:r w:rsidR="00F76764" w:rsidRPr="00F76764">
        <w:rPr>
          <w:rFonts w:ascii="Times New Roman" w:eastAsiaTheme="minorHAnsi" w:hAnsi="Times New Roman" w:cs="Times New Roman"/>
          <w:color w:val="000000" w:themeColor="text1"/>
          <w:sz w:val="24"/>
          <w:szCs w:val="24"/>
          <w:lang w:eastAsia="en-US"/>
        </w:rPr>
        <w:t xml:space="preserve"> вместе</w:t>
      </w:r>
      <w:r w:rsidR="00645FC4" w:rsidRPr="00F76764">
        <w:rPr>
          <w:rFonts w:ascii="Times New Roman" w:eastAsiaTheme="minorHAnsi" w:hAnsi="Times New Roman" w:cs="Times New Roman"/>
          <w:color w:val="000000" w:themeColor="text1"/>
          <w:sz w:val="24"/>
          <w:szCs w:val="24"/>
          <w:lang w:eastAsia="en-US"/>
        </w:rPr>
        <w:t xml:space="preserve">, </w:t>
      </w:r>
      <w:r w:rsidR="00F76764" w:rsidRPr="00F76764">
        <w:rPr>
          <w:rFonts w:ascii="Times New Roman" w:eastAsiaTheme="minorHAnsi" w:hAnsi="Times New Roman" w:cs="Times New Roman"/>
          <w:color w:val="000000" w:themeColor="text1"/>
          <w:sz w:val="24"/>
          <w:szCs w:val="24"/>
          <w:lang w:eastAsia="en-US"/>
        </w:rPr>
        <w:t xml:space="preserve">это отличная </w:t>
      </w:r>
      <w:r w:rsidR="00645FC4" w:rsidRPr="00F76764">
        <w:rPr>
          <w:rFonts w:ascii="Times New Roman" w:eastAsiaTheme="minorHAnsi" w:hAnsi="Times New Roman" w:cs="Times New Roman"/>
          <w:color w:val="000000" w:themeColor="text1"/>
          <w:sz w:val="24"/>
          <w:szCs w:val="24"/>
          <w:lang w:eastAsia="en-US"/>
        </w:rPr>
        <w:t xml:space="preserve">возможность </w:t>
      </w:r>
      <w:r w:rsidR="00F76764" w:rsidRPr="00F76764">
        <w:rPr>
          <w:rFonts w:ascii="Times New Roman" w:eastAsiaTheme="minorHAnsi" w:hAnsi="Times New Roman" w:cs="Times New Roman"/>
          <w:color w:val="000000" w:themeColor="text1"/>
          <w:sz w:val="24"/>
          <w:szCs w:val="24"/>
          <w:lang w:eastAsia="en-US"/>
        </w:rPr>
        <w:t xml:space="preserve">для </w:t>
      </w:r>
      <w:r w:rsidR="00645FC4" w:rsidRPr="00F76764">
        <w:rPr>
          <w:rFonts w:ascii="Times New Roman" w:eastAsiaTheme="minorHAnsi" w:hAnsi="Times New Roman" w:cs="Times New Roman"/>
          <w:color w:val="000000" w:themeColor="text1"/>
          <w:sz w:val="24"/>
          <w:szCs w:val="24"/>
          <w:lang w:eastAsia="en-US"/>
        </w:rPr>
        <w:t>самореализации</w:t>
      </w:r>
      <w:r w:rsidR="001C5397" w:rsidRPr="00F76764">
        <w:rPr>
          <w:rFonts w:ascii="Times New Roman" w:eastAsiaTheme="minorHAnsi" w:hAnsi="Times New Roman" w:cs="Times New Roman"/>
          <w:color w:val="000000" w:themeColor="text1"/>
          <w:sz w:val="24"/>
          <w:szCs w:val="24"/>
          <w:lang w:eastAsia="en-US"/>
        </w:rPr>
        <w:t>.</w:t>
      </w:r>
    </w:p>
    <w:p w14:paraId="2395BFED" w14:textId="0F8D4459" w:rsidR="00716DA0" w:rsidRPr="00EE5D38" w:rsidRDefault="00EE5D38" w:rsidP="00716DA0">
      <w:pPr>
        <w:tabs>
          <w:tab w:val="left" w:pos="1240"/>
        </w:tabs>
        <w:spacing w:line="360" w:lineRule="auto"/>
        <w:ind w:firstLine="709"/>
        <w:jc w:val="both"/>
        <w:rPr>
          <w:rFonts w:ascii="Times New Roman" w:eastAsiaTheme="minorHAnsi" w:hAnsi="Times New Roman" w:cs="Times New Roman"/>
          <w:sz w:val="24"/>
          <w:szCs w:val="24"/>
          <w:lang w:eastAsia="en-US"/>
        </w:rPr>
      </w:pPr>
      <w:r w:rsidRPr="00EE5D38">
        <w:rPr>
          <w:rFonts w:ascii="Times New Roman" w:eastAsiaTheme="minorHAnsi" w:hAnsi="Times New Roman" w:cs="Times New Roman"/>
          <w:sz w:val="24"/>
          <w:szCs w:val="24"/>
          <w:lang w:eastAsia="en-US"/>
        </w:rPr>
        <w:t>«</w:t>
      </w:r>
      <w:r w:rsidR="00645FC4" w:rsidRPr="00EE5D38">
        <w:rPr>
          <w:rFonts w:ascii="Times New Roman" w:eastAsiaTheme="minorHAnsi" w:hAnsi="Times New Roman" w:cs="Times New Roman"/>
          <w:sz w:val="24"/>
          <w:szCs w:val="24"/>
          <w:lang w:eastAsia="en-US"/>
        </w:rPr>
        <w:t>Общение составляет фундамент театрального любительства и является важным процессом всей жизнедеятельности человека. Неформальное досуговое общение является основным способом привлечения к культурной деятельности, формирования личности, ее социализации в разных сферах жизнедеятельности</w:t>
      </w:r>
      <w:r w:rsidRPr="00EE5D38">
        <w:rPr>
          <w:rFonts w:ascii="Times New Roman" w:eastAsiaTheme="minorHAnsi" w:hAnsi="Times New Roman" w:cs="Times New Roman"/>
          <w:sz w:val="24"/>
          <w:szCs w:val="24"/>
          <w:lang w:eastAsia="en-US"/>
        </w:rPr>
        <w:t>»</w:t>
      </w:r>
      <w:r w:rsidR="00645FC4" w:rsidRPr="00EE5D38">
        <w:rPr>
          <w:rFonts w:ascii="Times New Roman" w:eastAsiaTheme="minorHAnsi" w:hAnsi="Times New Roman" w:cs="Times New Roman"/>
          <w:sz w:val="24"/>
          <w:szCs w:val="24"/>
          <w:lang w:eastAsia="en-US"/>
        </w:rPr>
        <w:t xml:space="preserve"> </w:t>
      </w:r>
      <w:r w:rsidR="003F5503" w:rsidRPr="00EE5D38">
        <w:rPr>
          <w:rFonts w:ascii="Times New Roman" w:eastAsiaTheme="minorHAnsi" w:hAnsi="Times New Roman" w:cs="Times New Roman"/>
          <w:sz w:val="24"/>
          <w:szCs w:val="24"/>
          <w:lang w:eastAsia="en-US"/>
        </w:rPr>
        <w:t>[</w:t>
      </w:r>
      <w:proofErr w:type="spellStart"/>
      <w:r w:rsidR="003F5503" w:rsidRPr="00EE5D38">
        <w:rPr>
          <w:rFonts w:ascii="Times New Roman" w:eastAsiaTheme="minorHAnsi" w:hAnsi="Times New Roman" w:cs="Times New Roman"/>
          <w:sz w:val="24"/>
          <w:szCs w:val="24"/>
          <w:lang w:eastAsia="en-US"/>
        </w:rPr>
        <w:t>Подкорытова</w:t>
      </w:r>
      <w:proofErr w:type="spellEnd"/>
      <w:r w:rsidR="003F5503" w:rsidRPr="00EE5D38">
        <w:rPr>
          <w:rFonts w:ascii="Times New Roman" w:eastAsiaTheme="minorHAnsi" w:hAnsi="Times New Roman" w:cs="Times New Roman"/>
          <w:sz w:val="24"/>
          <w:szCs w:val="24"/>
          <w:lang w:eastAsia="en-US"/>
        </w:rPr>
        <w:t>, 2010]</w:t>
      </w:r>
      <w:r w:rsidR="00455987">
        <w:rPr>
          <w:rFonts w:ascii="Times New Roman" w:eastAsiaTheme="minorHAnsi" w:hAnsi="Times New Roman" w:cs="Times New Roman"/>
          <w:sz w:val="24"/>
          <w:szCs w:val="24"/>
          <w:lang w:eastAsia="en-US"/>
        </w:rPr>
        <w:t>.</w:t>
      </w:r>
    </w:p>
    <w:p w14:paraId="60A4ACC5" w14:textId="66D34083" w:rsidR="00645FC4" w:rsidRDefault="00645FC4" w:rsidP="00645FC4">
      <w:pPr>
        <w:rPr>
          <w:rFonts w:ascii="Times New Roman" w:eastAsiaTheme="minorHAnsi" w:hAnsi="Times New Roman" w:cs="Times New Roman"/>
          <w:sz w:val="24"/>
          <w:szCs w:val="24"/>
          <w:lang w:eastAsia="en-US"/>
        </w:rPr>
      </w:pPr>
    </w:p>
    <w:p w14:paraId="515ECE4F" w14:textId="36A60F04" w:rsidR="009418A4" w:rsidRDefault="009418A4" w:rsidP="001C5397">
      <w:pPr>
        <w:tabs>
          <w:tab w:val="left" w:pos="1240"/>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 основе </w:t>
      </w:r>
      <w:r w:rsidR="001C5397">
        <w:rPr>
          <w:rFonts w:ascii="Times New Roman" w:eastAsiaTheme="minorHAnsi" w:hAnsi="Times New Roman" w:cs="Times New Roman"/>
          <w:sz w:val="24"/>
          <w:szCs w:val="24"/>
          <w:lang w:eastAsia="en-US"/>
        </w:rPr>
        <w:t>данной</w:t>
      </w:r>
      <w:r>
        <w:rPr>
          <w:rFonts w:ascii="Times New Roman" w:eastAsiaTheme="minorHAnsi" w:hAnsi="Times New Roman" w:cs="Times New Roman"/>
          <w:sz w:val="24"/>
          <w:szCs w:val="24"/>
          <w:lang w:eastAsia="en-US"/>
        </w:rPr>
        <w:t xml:space="preserve"> информации</w:t>
      </w:r>
      <w:r w:rsidR="001C5397">
        <w:rPr>
          <w:rFonts w:ascii="Times New Roman" w:eastAsiaTheme="minorHAnsi" w:hAnsi="Times New Roman" w:cs="Times New Roman"/>
          <w:sz w:val="24"/>
          <w:szCs w:val="24"/>
          <w:lang w:eastAsia="en-US"/>
        </w:rPr>
        <w:t>, а также индикаторах, которые мы выделили для измерения социального капитала</w:t>
      </w:r>
      <w:r w:rsidR="007B0BC5">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7B0BC5">
        <w:rPr>
          <w:rFonts w:ascii="Times New Roman" w:eastAsiaTheme="minorHAnsi" w:hAnsi="Times New Roman" w:cs="Times New Roman"/>
          <w:sz w:val="24"/>
          <w:szCs w:val="24"/>
          <w:lang w:eastAsia="en-US"/>
        </w:rPr>
        <w:t xml:space="preserve">были </w:t>
      </w:r>
      <w:r>
        <w:rPr>
          <w:rFonts w:ascii="Times New Roman" w:eastAsiaTheme="minorHAnsi" w:hAnsi="Times New Roman" w:cs="Times New Roman"/>
          <w:sz w:val="24"/>
          <w:szCs w:val="24"/>
          <w:lang w:eastAsia="en-US"/>
        </w:rPr>
        <w:t>выдвину</w:t>
      </w:r>
      <w:r w:rsidR="007B0BC5">
        <w:rPr>
          <w:rFonts w:ascii="Times New Roman" w:eastAsiaTheme="minorHAnsi" w:hAnsi="Times New Roman" w:cs="Times New Roman"/>
          <w:sz w:val="24"/>
          <w:szCs w:val="24"/>
          <w:lang w:eastAsia="en-US"/>
        </w:rPr>
        <w:t>ты</w:t>
      </w:r>
      <w:r>
        <w:rPr>
          <w:rFonts w:ascii="Times New Roman" w:eastAsiaTheme="minorHAnsi" w:hAnsi="Times New Roman" w:cs="Times New Roman"/>
          <w:sz w:val="24"/>
          <w:szCs w:val="24"/>
          <w:lang w:eastAsia="en-US"/>
        </w:rPr>
        <w:t xml:space="preserve"> следующие гипотезы</w:t>
      </w:r>
      <w:r w:rsidR="001C5397">
        <w:rPr>
          <w:rFonts w:ascii="Times New Roman" w:eastAsiaTheme="minorHAnsi" w:hAnsi="Times New Roman" w:cs="Times New Roman"/>
          <w:sz w:val="24"/>
          <w:szCs w:val="24"/>
          <w:lang w:eastAsia="en-US"/>
        </w:rPr>
        <w:t>:</w:t>
      </w:r>
    </w:p>
    <w:p w14:paraId="4E29D4D5" w14:textId="0245464C" w:rsidR="00FB395D" w:rsidRPr="00FB395D" w:rsidRDefault="00FB395D" w:rsidP="00FB395D">
      <w:pPr>
        <w:tabs>
          <w:tab w:val="left" w:pos="1240"/>
        </w:tabs>
        <w:spacing w:line="360" w:lineRule="auto"/>
        <w:ind w:firstLine="709"/>
        <w:jc w:val="both"/>
        <w:rPr>
          <w:rFonts w:ascii="Times New Roman" w:eastAsiaTheme="minorHAnsi" w:hAnsi="Times New Roman" w:cs="Times New Roman"/>
          <w:sz w:val="24"/>
          <w:szCs w:val="24"/>
          <w:lang w:eastAsia="en-US"/>
        </w:rPr>
      </w:pPr>
      <w:r w:rsidRPr="006D130B">
        <w:rPr>
          <w:rFonts w:ascii="Times New Roman" w:eastAsiaTheme="minorHAnsi" w:hAnsi="Times New Roman" w:cs="Times New Roman"/>
          <w:b/>
          <w:bCs/>
          <w:sz w:val="24"/>
          <w:szCs w:val="24"/>
          <w:lang w:eastAsia="en-US"/>
        </w:rPr>
        <w:t>Гипотеза 1.</w:t>
      </w:r>
      <w:r w:rsidRPr="00FB395D">
        <w:rPr>
          <w:rFonts w:ascii="Times New Roman" w:eastAsiaTheme="minorHAnsi" w:hAnsi="Times New Roman" w:cs="Times New Roman"/>
          <w:sz w:val="24"/>
          <w:szCs w:val="24"/>
          <w:lang w:eastAsia="en-US"/>
        </w:rPr>
        <w:t xml:space="preserve"> Любительские театры создают социальный капитал в равной степени для людей разных возрастов и социального статуса.</w:t>
      </w:r>
    </w:p>
    <w:p w14:paraId="23EDB9DD" w14:textId="1C6A58F9" w:rsidR="00FB395D" w:rsidRPr="00FB395D" w:rsidRDefault="00FB395D" w:rsidP="00FB395D">
      <w:pPr>
        <w:tabs>
          <w:tab w:val="left" w:pos="1240"/>
        </w:tabs>
        <w:spacing w:line="360" w:lineRule="auto"/>
        <w:ind w:firstLine="709"/>
        <w:jc w:val="both"/>
        <w:rPr>
          <w:rFonts w:ascii="Times New Roman" w:eastAsiaTheme="minorHAnsi" w:hAnsi="Times New Roman" w:cs="Times New Roman"/>
          <w:sz w:val="24"/>
          <w:szCs w:val="24"/>
          <w:lang w:eastAsia="en-US"/>
        </w:rPr>
      </w:pPr>
      <w:r w:rsidRPr="006D130B">
        <w:rPr>
          <w:rFonts w:ascii="Times New Roman" w:eastAsiaTheme="minorHAnsi" w:hAnsi="Times New Roman" w:cs="Times New Roman"/>
          <w:b/>
          <w:bCs/>
          <w:sz w:val="24"/>
          <w:szCs w:val="24"/>
          <w:lang w:eastAsia="en-US"/>
        </w:rPr>
        <w:t xml:space="preserve">Гипотеза </w:t>
      </w:r>
      <w:r w:rsidR="00FE0718" w:rsidRPr="0086501A">
        <w:rPr>
          <w:rFonts w:ascii="Times New Roman" w:eastAsiaTheme="minorHAnsi" w:hAnsi="Times New Roman" w:cs="Times New Roman"/>
          <w:b/>
          <w:bCs/>
          <w:sz w:val="24"/>
          <w:szCs w:val="24"/>
          <w:lang w:eastAsia="en-US"/>
        </w:rPr>
        <w:t>2</w:t>
      </w:r>
      <w:r w:rsidRPr="006D130B">
        <w:rPr>
          <w:rFonts w:ascii="Times New Roman" w:eastAsiaTheme="minorHAnsi" w:hAnsi="Times New Roman" w:cs="Times New Roman"/>
          <w:b/>
          <w:bCs/>
          <w:sz w:val="24"/>
          <w:szCs w:val="24"/>
          <w:lang w:eastAsia="en-US"/>
        </w:rPr>
        <w:t>.</w:t>
      </w:r>
      <w:r w:rsidRPr="00FB395D">
        <w:rPr>
          <w:rFonts w:ascii="Times New Roman" w:eastAsiaTheme="minorHAnsi" w:hAnsi="Times New Roman" w:cs="Times New Roman"/>
          <w:sz w:val="24"/>
          <w:szCs w:val="24"/>
          <w:lang w:eastAsia="en-US"/>
        </w:rPr>
        <w:t xml:space="preserve"> Любительские театры в большей степени влияют на повышение доверия в обществе</w:t>
      </w:r>
      <w:r w:rsidR="005A4149">
        <w:rPr>
          <w:rFonts w:ascii="Times New Roman" w:eastAsiaTheme="minorHAnsi" w:hAnsi="Times New Roman" w:cs="Times New Roman"/>
          <w:sz w:val="24"/>
          <w:szCs w:val="24"/>
          <w:lang w:eastAsia="en-US"/>
        </w:rPr>
        <w:t>, чем иные типы общественных пространств.</w:t>
      </w:r>
    </w:p>
    <w:p w14:paraId="706FA5BE" w14:textId="10946323" w:rsidR="00FE0718" w:rsidRDefault="00FE0718" w:rsidP="00FE0718">
      <w:pPr>
        <w:tabs>
          <w:tab w:val="left" w:pos="1240"/>
        </w:tabs>
        <w:spacing w:line="360" w:lineRule="auto"/>
        <w:ind w:firstLine="709"/>
        <w:jc w:val="both"/>
        <w:rPr>
          <w:rFonts w:ascii="Times New Roman" w:eastAsiaTheme="minorHAnsi" w:hAnsi="Times New Roman" w:cs="Times New Roman"/>
          <w:sz w:val="24"/>
          <w:szCs w:val="24"/>
          <w:lang w:eastAsia="en-US"/>
        </w:rPr>
      </w:pPr>
      <w:r w:rsidRPr="006D130B">
        <w:rPr>
          <w:rFonts w:ascii="Times New Roman" w:eastAsiaTheme="minorHAnsi" w:hAnsi="Times New Roman" w:cs="Times New Roman"/>
          <w:b/>
          <w:bCs/>
          <w:sz w:val="24"/>
          <w:szCs w:val="24"/>
          <w:lang w:eastAsia="en-US"/>
        </w:rPr>
        <w:t xml:space="preserve">Гипотеза </w:t>
      </w:r>
      <w:r w:rsidRPr="0086501A">
        <w:rPr>
          <w:rFonts w:ascii="Times New Roman" w:eastAsiaTheme="minorHAnsi" w:hAnsi="Times New Roman" w:cs="Times New Roman"/>
          <w:b/>
          <w:bCs/>
          <w:sz w:val="24"/>
          <w:szCs w:val="24"/>
          <w:lang w:eastAsia="en-US"/>
        </w:rPr>
        <w:t>3</w:t>
      </w:r>
      <w:r w:rsidRPr="006D130B">
        <w:rPr>
          <w:rFonts w:ascii="Times New Roman" w:eastAsiaTheme="minorHAnsi" w:hAnsi="Times New Roman" w:cs="Times New Roman"/>
          <w:b/>
          <w:bCs/>
          <w:sz w:val="24"/>
          <w:szCs w:val="24"/>
          <w:lang w:eastAsia="en-US"/>
        </w:rPr>
        <w:t>.</w:t>
      </w:r>
      <w:r w:rsidRPr="00FB395D">
        <w:rPr>
          <w:rFonts w:ascii="Times New Roman" w:eastAsiaTheme="minorHAnsi" w:hAnsi="Times New Roman" w:cs="Times New Roman"/>
          <w:sz w:val="24"/>
          <w:szCs w:val="24"/>
          <w:lang w:eastAsia="en-US"/>
        </w:rPr>
        <w:t xml:space="preserve"> Любительские театры в большей степени влияют на формирование норм и ценностей в обществе</w:t>
      </w:r>
      <w:r w:rsidR="005A4149">
        <w:rPr>
          <w:rFonts w:ascii="Times New Roman" w:eastAsiaTheme="minorHAnsi" w:hAnsi="Times New Roman" w:cs="Times New Roman"/>
          <w:sz w:val="24"/>
          <w:szCs w:val="24"/>
          <w:lang w:eastAsia="en-US"/>
        </w:rPr>
        <w:t>, чем иные типы общественных пространств.</w:t>
      </w:r>
    </w:p>
    <w:p w14:paraId="0652558B" w14:textId="5264FF2C" w:rsidR="00FB395D" w:rsidRPr="00FB395D" w:rsidRDefault="00FB395D" w:rsidP="00FB395D">
      <w:pPr>
        <w:tabs>
          <w:tab w:val="left" w:pos="1240"/>
        </w:tabs>
        <w:spacing w:line="360" w:lineRule="auto"/>
        <w:ind w:firstLine="709"/>
        <w:jc w:val="both"/>
        <w:rPr>
          <w:rFonts w:ascii="Times New Roman" w:eastAsiaTheme="minorHAnsi" w:hAnsi="Times New Roman" w:cs="Times New Roman"/>
          <w:sz w:val="24"/>
          <w:szCs w:val="24"/>
          <w:lang w:eastAsia="en-US"/>
        </w:rPr>
      </w:pPr>
      <w:r w:rsidRPr="006D130B">
        <w:rPr>
          <w:rFonts w:ascii="Times New Roman" w:eastAsiaTheme="minorHAnsi" w:hAnsi="Times New Roman" w:cs="Times New Roman"/>
          <w:b/>
          <w:bCs/>
          <w:sz w:val="24"/>
          <w:szCs w:val="24"/>
          <w:lang w:eastAsia="en-US"/>
        </w:rPr>
        <w:t xml:space="preserve">Гипотеза </w:t>
      </w:r>
      <w:r w:rsidR="00FE0718" w:rsidRPr="0086501A">
        <w:rPr>
          <w:rFonts w:ascii="Times New Roman" w:eastAsiaTheme="minorHAnsi" w:hAnsi="Times New Roman" w:cs="Times New Roman"/>
          <w:b/>
          <w:bCs/>
          <w:sz w:val="24"/>
          <w:szCs w:val="24"/>
          <w:lang w:eastAsia="en-US"/>
        </w:rPr>
        <w:t>4</w:t>
      </w:r>
      <w:r w:rsidRPr="006D130B">
        <w:rPr>
          <w:rFonts w:ascii="Times New Roman" w:eastAsiaTheme="minorHAnsi" w:hAnsi="Times New Roman" w:cs="Times New Roman"/>
          <w:b/>
          <w:bCs/>
          <w:sz w:val="24"/>
          <w:szCs w:val="24"/>
          <w:lang w:eastAsia="en-US"/>
        </w:rPr>
        <w:t>.</w:t>
      </w:r>
      <w:r w:rsidRPr="00FB395D">
        <w:rPr>
          <w:rFonts w:ascii="Times New Roman" w:eastAsiaTheme="minorHAnsi" w:hAnsi="Times New Roman" w:cs="Times New Roman"/>
          <w:sz w:val="24"/>
          <w:szCs w:val="24"/>
          <w:lang w:eastAsia="en-US"/>
        </w:rPr>
        <w:t xml:space="preserve"> Любительские театры в большей степени влияют на уровень социальных связей в обществе</w:t>
      </w:r>
      <w:r w:rsidR="005A4149">
        <w:rPr>
          <w:rFonts w:ascii="Times New Roman" w:eastAsiaTheme="minorHAnsi" w:hAnsi="Times New Roman" w:cs="Times New Roman"/>
          <w:sz w:val="24"/>
          <w:szCs w:val="24"/>
          <w:lang w:eastAsia="en-US"/>
        </w:rPr>
        <w:t xml:space="preserve">, чем иные типы общественных пространств. </w:t>
      </w:r>
    </w:p>
    <w:p w14:paraId="1F19B446" w14:textId="12ABFF20" w:rsidR="00F23AA4" w:rsidRPr="006A49B5" w:rsidRDefault="00FB395D" w:rsidP="007B0BC5">
      <w:pPr>
        <w:tabs>
          <w:tab w:val="left" w:pos="1240"/>
        </w:tabs>
        <w:spacing w:line="360" w:lineRule="auto"/>
        <w:ind w:firstLine="709"/>
        <w:jc w:val="both"/>
        <w:rPr>
          <w:rFonts w:ascii="Times New Roman" w:eastAsiaTheme="minorHAnsi" w:hAnsi="Times New Roman" w:cs="Times New Roman"/>
          <w:sz w:val="24"/>
          <w:szCs w:val="24"/>
          <w:lang w:eastAsia="en-US"/>
        </w:rPr>
      </w:pPr>
      <w:r w:rsidRPr="00FB395D">
        <w:rPr>
          <w:rFonts w:ascii="Times New Roman" w:eastAsiaTheme="minorHAnsi" w:hAnsi="Times New Roman" w:cs="Times New Roman"/>
          <w:sz w:val="24"/>
          <w:szCs w:val="24"/>
          <w:lang w:eastAsia="en-US"/>
        </w:rPr>
        <w:t xml:space="preserve">Последние </w:t>
      </w:r>
      <w:r>
        <w:rPr>
          <w:rFonts w:ascii="Times New Roman" w:eastAsiaTheme="minorHAnsi" w:hAnsi="Times New Roman" w:cs="Times New Roman"/>
          <w:sz w:val="24"/>
          <w:szCs w:val="24"/>
          <w:lang w:eastAsia="en-US"/>
        </w:rPr>
        <w:t>три</w:t>
      </w:r>
      <w:r w:rsidRPr="00FB395D">
        <w:rPr>
          <w:rFonts w:ascii="Times New Roman" w:eastAsiaTheme="minorHAnsi" w:hAnsi="Times New Roman" w:cs="Times New Roman"/>
          <w:sz w:val="24"/>
          <w:szCs w:val="24"/>
          <w:lang w:eastAsia="en-US"/>
        </w:rPr>
        <w:t xml:space="preserve"> гипотезы позволят нам понять, с какими из элементов социального капитала в большей степени связаны любительские театры.</w:t>
      </w:r>
      <w:r w:rsidR="00857FF1">
        <w:rPr>
          <w:rFonts w:ascii="Times New Roman" w:eastAsiaTheme="minorHAnsi" w:hAnsi="Times New Roman" w:cs="Times New Roman"/>
          <w:sz w:val="24"/>
          <w:szCs w:val="24"/>
          <w:lang w:eastAsia="en-US"/>
        </w:rPr>
        <w:t xml:space="preserve"> </w:t>
      </w:r>
    </w:p>
    <w:p w14:paraId="3B039795" w14:textId="344132AF" w:rsidR="00ED3BC2" w:rsidRDefault="007B0BC5" w:rsidP="007B0BC5">
      <w:pPr>
        <w:tabs>
          <w:tab w:val="left" w:pos="1240"/>
        </w:tabs>
        <w:spacing w:line="360" w:lineRule="auto"/>
        <w:ind w:firstLine="709"/>
        <w:jc w:val="both"/>
        <w:rPr>
          <w:rFonts w:ascii="Times New Roman" w:eastAsiaTheme="minorHAnsi" w:hAnsi="Times New Roman" w:cs="Times New Roman"/>
          <w:sz w:val="24"/>
          <w:szCs w:val="24"/>
          <w:lang w:eastAsia="en-US"/>
        </w:rPr>
      </w:pPr>
      <w:r w:rsidRPr="007B0BC5">
        <w:rPr>
          <w:rFonts w:ascii="Times New Roman" w:eastAsiaTheme="minorHAnsi" w:hAnsi="Times New Roman" w:cs="Times New Roman"/>
          <w:sz w:val="24"/>
          <w:szCs w:val="24"/>
          <w:lang w:eastAsia="en-US"/>
        </w:rPr>
        <w:t>Данные гипотезы нуждаются в эмпирической проверке, основанной на опросе респондентов, то есть людей, непосредственно посещающих</w:t>
      </w:r>
      <w:r w:rsidR="003F5503">
        <w:rPr>
          <w:rFonts w:ascii="Times New Roman" w:eastAsiaTheme="minorHAnsi" w:hAnsi="Times New Roman" w:cs="Times New Roman"/>
          <w:sz w:val="24"/>
          <w:szCs w:val="24"/>
          <w:lang w:eastAsia="en-US"/>
        </w:rPr>
        <w:t xml:space="preserve"> различные творческие студии, а также их мероприятия</w:t>
      </w:r>
      <w:r w:rsidRPr="007B0BC5">
        <w:rPr>
          <w:rFonts w:ascii="Times New Roman" w:eastAsiaTheme="minorHAnsi" w:hAnsi="Times New Roman" w:cs="Times New Roman"/>
          <w:sz w:val="24"/>
          <w:szCs w:val="24"/>
          <w:lang w:eastAsia="en-US"/>
        </w:rPr>
        <w:t xml:space="preserve">. Данная проверка будет проведена в </w:t>
      </w:r>
      <w:r w:rsidR="003F5503">
        <w:rPr>
          <w:rFonts w:ascii="Times New Roman" w:eastAsiaTheme="minorHAnsi" w:hAnsi="Times New Roman" w:cs="Times New Roman"/>
          <w:sz w:val="24"/>
          <w:szCs w:val="24"/>
          <w:lang w:eastAsia="en-US"/>
        </w:rPr>
        <w:t xml:space="preserve">следующем подразделе </w:t>
      </w:r>
      <w:r w:rsidRPr="007B0BC5">
        <w:rPr>
          <w:rFonts w:ascii="Times New Roman" w:eastAsiaTheme="minorHAnsi" w:hAnsi="Times New Roman" w:cs="Times New Roman"/>
          <w:sz w:val="24"/>
          <w:szCs w:val="24"/>
          <w:lang w:eastAsia="en-US"/>
        </w:rPr>
        <w:t xml:space="preserve">данной работы с помощью таких методов исследования, как анализ главных компонент с последующим построением </w:t>
      </w:r>
      <w:proofErr w:type="spellStart"/>
      <w:r w:rsidRPr="007B0BC5">
        <w:rPr>
          <w:rFonts w:ascii="Times New Roman" w:eastAsiaTheme="minorHAnsi" w:hAnsi="Times New Roman" w:cs="Times New Roman"/>
          <w:sz w:val="24"/>
          <w:szCs w:val="24"/>
          <w:lang w:eastAsia="en-US"/>
        </w:rPr>
        <w:t>биплота</w:t>
      </w:r>
      <w:proofErr w:type="spellEnd"/>
      <w:r w:rsidRPr="007B0BC5">
        <w:rPr>
          <w:rFonts w:ascii="Times New Roman" w:eastAsiaTheme="minorHAnsi" w:hAnsi="Times New Roman" w:cs="Times New Roman"/>
          <w:sz w:val="24"/>
          <w:szCs w:val="24"/>
          <w:lang w:eastAsia="en-US"/>
        </w:rPr>
        <w:t>, а также регрессионн</w:t>
      </w:r>
      <w:r w:rsidR="003F5503">
        <w:rPr>
          <w:rFonts w:ascii="Times New Roman" w:eastAsiaTheme="minorHAnsi" w:hAnsi="Times New Roman" w:cs="Times New Roman"/>
          <w:sz w:val="24"/>
          <w:szCs w:val="24"/>
          <w:lang w:eastAsia="en-US"/>
        </w:rPr>
        <w:t>ого</w:t>
      </w:r>
      <w:r w:rsidRPr="007B0BC5">
        <w:rPr>
          <w:rFonts w:ascii="Times New Roman" w:eastAsiaTheme="minorHAnsi" w:hAnsi="Times New Roman" w:cs="Times New Roman"/>
          <w:sz w:val="24"/>
          <w:szCs w:val="24"/>
          <w:lang w:eastAsia="en-US"/>
        </w:rPr>
        <w:t xml:space="preserve"> анализ</w:t>
      </w:r>
      <w:r w:rsidR="003F5503">
        <w:rPr>
          <w:rFonts w:ascii="Times New Roman" w:eastAsiaTheme="minorHAnsi" w:hAnsi="Times New Roman" w:cs="Times New Roman"/>
          <w:sz w:val="24"/>
          <w:szCs w:val="24"/>
          <w:lang w:eastAsia="en-US"/>
        </w:rPr>
        <w:t>а</w:t>
      </w:r>
      <w:r w:rsidRPr="007B0BC5">
        <w:rPr>
          <w:rFonts w:ascii="Times New Roman" w:eastAsiaTheme="minorHAnsi" w:hAnsi="Times New Roman" w:cs="Times New Roman"/>
          <w:sz w:val="24"/>
          <w:szCs w:val="24"/>
          <w:lang w:eastAsia="en-US"/>
        </w:rPr>
        <w:t xml:space="preserve">. </w:t>
      </w:r>
    </w:p>
    <w:p w14:paraId="3520D993" w14:textId="06408A23" w:rsidR="00D23107" w:rsidRDefault="00ED3BC2" w:rsidP="00ED3BC2">
      <w:pPr>
        <w:tabs>
          <w:tab w:val="left" w:pos="1240"/>
        </w:tabs>
        <w:spacing w:line="360" w:lineRule="auto"/>
        <w:ind w:firstLine="709"/>
        <w:jc w:val="both"/>
        <w:rPr>
          <w:rFonts w:ascii="Times New Roman" w:eastAsiaTheme="minorHAnsi" w:hAnsi="Times New Roman" w:cs="Times New Roman"/>
          <w:sz w:val="24"/>
          <w:szCs w:val="24"/>
          <w:lang w:eastAsia="en-US"/>
        </w:rPr>
      </w:pPr>
      <w:r w:rsidRPr="00976E27">
        <w:rPr>
          <w:rFonts w:ascii="Times New Roman" w:eastAsiaTheme="minorHAnsi" w:hAnsi="Times New Roman" w:cs="Times New Roman"/>
          <w:sz w:val="24"/>
          <w:szCs w:val="24"/>
          <w:lang w:eastAsia="en-US"/>
        </w:rPr>
        <w:t xml:space="preserve">Для начала нам необходимо </w:t>
      </w:r>
      <w:r>
        <w:rPr>
          <w:rFonts w:ascii="Times New Roman" w:eastAsiaTheme="minorHAnsi" w:hAnsi="Times New Roman" w:cs="Times New Roman"/>
          <w:sz w:val="24"/>
          <w:szCs w:val="24"/>
          <w:lang w:eastAsia="en-US"/>
        </w:rPr>
        <w:t xml:space="preserve">простроить логику эмпирического исследования, основанную на проведенном опроса, то есть сформировать дизайн исследования, который будет включать цели, методы исследования, которые повлияют на то, каким образом результаты будут достигнуты и, собственно, сами результаты в виде подтвержденных или опровергнутых гипотез. </w:t>
      </w:r>
    </w:p>
    <w:p w14:paraId="11053346" w14:textId="1AD28509" w:rsidR="00D23107" w:rsidRDefault="00D23107" w:rsidP="00ED3BC2">
      <w:pPr>
        <w:tabs>
          <w:tab w:val="left" w:pos="1240"/>
        </w:tabs>
        <w:spacing w:line="360" w:lineRule="auto"/>
        <w:ind w:firstLine="709"/>
        <w:jc w:val="both"/>
        <w:rPr>
          <w:rFonts w:ascii="Times New Roman" w:eastAsiaTheme="minorHAnsi" w:hAnsi="Times New Roman" w:cs="Times New Roman"/>
          <w:sz w:val="24"/>
          <w:szCs w:val="24"/>
          <w:lang w:eastAsia="en-US"/>
        </w:rPr>
      </w:pPr>
      <w:r w:rsidRPr="00C4040E">
        <w:rPr>
          <w:i/>
          <w:iCs/>
          <w:noProof/>
        </w:rPr>
        <w:lastRenderedPageBreak/>
        <w:drawing>
          <wp:anchor distT="0" distB="0" distL="114300" distR="114300" simplePos="0" relativeHeight="251657216" behindDoc="0" locked="0" layoutInCell="1" allowOverlap="1" wp14:anchorId="0B998581" wp14:editId="417EA296">
            <wp:simplePos x="0" y="0"/>
            <wp:positionH relativeFrom="column">
              <wp:posOffset>136525</wp:posOffset>
            </wp:positionH>
            <wp:positionV relativeFrom="paragraph">
              <wp:posOffset>114348</wp:posOffset>
            </wp:positionV>
            <wp:extent cx="5669280" cy="2759710"/>
            <wp:effectExtent l="0" t="0" r="0" b="0"/>
            <wp:wrapTopAndBottom/>
            <wp:docPr id="6" name="Рисунок 5">
              <a:extLst xmlns:a="http://schemas.openxmlformats.org/drawingml/2006/main">
                <a:ext uri="{FF2B5EF4-FFF2-40B4-BE49-F238E27FC236}">
                  <a16:creationId xmlns:a16="http://schemas.microsoft.com/office/drawing/2014/main" id="{223406C9-CC1B-4038-90B3-F499FF0EF7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223406C9-CC1B-4038-90B3-F499FF0EF785}"/>
                        </a:ext>
                      </a:extLst>
                    </pic:cNvPr>
                    <pic:cNvPicPr>
                      <a:picLocks noChangeAspect="1"/>
                    </pic:cNvPicPr>
                  </pic:nvPicPr>
                  <pic:blipFill rotWithShape="1">
                    <a:blip r:embed="rId10">
                      <a:extLst>
                        <a:ext uri="{28A0092B-C50C-407E-A947-70E740481C1C}">
                          <a14:useLocalDpi xmlns:a14="http://schemas.microsoft.com/office/drawing/2010/main" val="0"/>
                        </a:ext>
                      </a:extLst>
                    </a:blip>
                    <a:srcRect l="4280" t="2602" r="1056" b="5719"/>
                    <a:stretch/>
                  </pic:blipFill>
                  <pic:spPr>
                    <a:xfrm>
                      <a:off x="0" y="0"/>
                      <a:ext cx="5669280" cy="2759710"/>
                    </a:xfrm>
                    <a:prstGeom prst="rect">
                      <a:avLst/>
                    </a:prstGeom>
                  </pic:spPr>
                </pic:pic>
              </a:graphicData>
            </a:graphic>
            <wp14:sizeRelH relativeFrom="page">
              <wp14:pctWidth>0</wp14:pctWidth>
            </wp14:sizeRelH>
            <wp14:sizeRelV relativeFrom="page">
              <wp14:pctHeight>0</wp14:pctHeight>
            </wp14:sizeRelV>
          </wp:anchor>
        </w:drawing>
      </w:r>
    </w:p>
    <w:p w14:paraId="74C2C198" w14:textId="158F826A" w:rsidR="003A3666" w:rsidRDefault="00ED3BC2" w:rsidP="00D23107">
      <w:pPr>
        <w:pStyle w:val="1"/>
        <w:jc w:val="center"/>
        <w:rPr>
          <w:i/>
          <w:iCs/>
        </w:rPr>
      </w:pPr>
      <w:r w:rsidRPr="00C4040E">
        <w:rPr>
          <w:i/>
          <w:iCs/>
        </w:rPr>
        <w:t>Дизайн и методология исследования влияния любительских театров на социальный капитал</w:t>
      </w:r>
      <w:r w:rsidR="00D23107">
        <w:rPr>
          <w:i/>
          <w:iCs/>
        </w:rPr>
        <w:t xml:space="preserve"> (составлено автором)</w:t>
      </w:r>
    </w:p>
    <w:p w14:paraId="404CE318" w14:textId="77777777" w:rsidR="00D23107" w:rsidRPr="00D23107" w:rsidRDefault="00D23107" w:rsidP="00D23107">
      <w:pPr>
        <w:pStyle w:val="1"/>
        <w:numPr>
          <w:ilvl w:val="0"/>
          <w:numId w:val="0"/>
        </w:numPr>
        <w:ind w:left="1429"/>
        <w:jc w:val="center"/>
        <w:rPr>
          <w:i/>
          <w:iCs/>
        </w:rPr>
      </w:pPr>
    </w:p>
    <w:p w14:paraId="2BBCF772" w14:textId="5A2C8FE4" w:rsidR="00ED3BC2" w:rsidRPr="001B29FF" w:rsidRDefault="00ED3BC2" w:rsidP="00ED3BC2">
      <w:pPr>
        <w:tabs>
          <w:tab w:val="left" w:pos="1240"/>
        </w:tabs>
        <w:spacing w:line="360" w:lineRule="auto"/>
        <w:ind w:firstLine="709"/>
        <w:jc w:val="both"/>
        <w:rPr>
          <w:rFonts w:ascii="Times New Roman" w:hAnsi="Times New Roman" w:cs="Times New Roman"/>
          <w:b/>
          <w:bCs/>
          <w:color w:val="000000" w:themeColor="text1"/>
          <w:sz w:val="24"/>
          <w:szCs w:val="24"/>
          <w:shd w:val="clear" w:color="auto" w:fill="FFFFFF"/>
        </w:rPr>
      </w:pPr>
      <w:r w:rsidRPr="001B29FF">
        <w:rPr>
          <w:rFonts w:ascii="Times New Roman" w:hAnsi="Times New Roman" w:cs="Times New Roman"/>
          <w:b/>
          <w:bCs/>
          <w:color w:val="000000" w:themeColor="text1"/>
          <w:sz w:val="24"/>
          <w:szCs w:val="24"/>
          <w:shd w:val="clear" w:color="auto" w:fill="FFFFFF"/>
        </w:rPr>
        <w:t>Метод главных компонентов (PCA)</w:t>
      </w:r>
    </w:p>
    <w:p w14:paraId="0B6DACF4" w14:textId="4A6BAAC9" w:rsidR="00ED3BC2" w:rsidRPr="001B29FF" w:rsidRDefault="00ED3BC2" w:rsidP="00ED3BC2">
      <w:pPr>
        <w:tabs>
          <w:tab w:val="left" w:pos="1240"/>
        </w:tabs>
        <w:spacing w:line="360" w:lineRule="auto"/>
        <w:ind w:firstLine="709"/>
        <w:jc w:val="both"/>
        <w:rPr>
          <w:rFonts w:ascii="Times New Roman" w:hAnsi="Times New Roman" w:cs="Times New Roman"/>
          <w:color w:val="000000" w:themeColor="text1"/>
          <w:sz w:val="24"/>
          <w:szCs w:val="24"/>
          <w:shd w:val="clear" w:color="auto" w:fill="FFFFFF"/>
        </w:rPr>
      </w:pPr>
      <w:r w:rsidRPr="001B29FF">
        <w:rPr>
          <w:rFonts w:ascii="Times New Roman" w:hAnsi="Times New Roman" w:cs="Times New Roman"/>
          <w:color w:val="000000" w:themeColor="text1"/>
          <w:sz w:val="24"/>
          <w:szCs w:val="24"/>
          <w:shd w:val="clear" w:color="auto" w:fill="FFFFFF"/>
        </w:rPr>
        <w:t xml:space="preserve">Метод главных компонент </w:t>
      </w:r>
      <w:r w:rsidR="001B29FF" w:rsidRPr="001B29FF">
        <w:rPr>
          <w:rFonts w:ascii="Times New Roman" w:hAnsi="Times New Roman" w:cs="Times New Roman"/>
          <w:color w:val="000000" w:themeColor="text1"/>
          <w:sz w:val="24"/>
          <w:szCs w:val="24"/>
          <w:shd w:val="clear" w:color="auto" w:fill="FFFFFF"/>
        </w:rPr>
        <w:t xml:space="preserve">мы будем использовать для того, чтобы </w:t>
      </w:r>
      <w:r w:rsidRPr="001B29FF">
        <w:rPr>
          <w:rFonts w:ascii="Times New Roman" w:hAnsi="Times New Roman" w:cs="Times New Roman"/>
          <w:color w:val="000000" w:themeColor="text1"/>
          <w:sz w:val="24"/>
          <w:szCs w:val="24"/>
          <w:shd w:val="clear" w:color="auto" w:fill="FFFFFF"/>
        </w:rPr>
        <w:t>уменьшить размерность данных, потеряв наименьшее количество информации</w:t>
      </w:r>
      <w:r w:rsidR="001B29FF" w:rsidRPr="001B29FF">
        <w:rPr>
          <w:rFonts w:ascii="Times New Roman" w:hAnsi="Times New Roman" w:cs="Times New Roman"/>
          <w:color w:val="000000" w:themeColor="text1"/>
          <w:sz w:val="24"/>
          <w:szCs w:val="24"/>
          <w:shd w:val="clear" w:color="auto" w:fill="FFFFFF"/>
        </w:rPr>
        <w:t xml:space="preserve">, но только для отдельных гипотез, например, для первой. </w:t>
      </w:r>
    </w:p>
    <w:p w14:paraId="12A29E2C" w14:textId="04889C49" w:rsidR="00ED3BC2" w:rsidRPr="001B29FF" w:rsidRDefault="00611274" w:rsidP="00ED3BC2">
      <w:pPr>
        <w:tabs>
          <w:tab w:val="left" w:pos="1240"/>
        </w:tabs>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ED3BC2" w:rsidRPr="001B29FF">
        <w:rPr>
          <w:rFonts w:ascii="Times New Roman" w:hAnsi="Times New Roman" w:cs="Times New Roman"/>
          <w:color w:val="000000" w:themeColor="text1"/>
          <w:sz w:val="24"/>
          <w:szCs w:val="24"/>
          <w:shd w:val="clear" w:color="auto" w:fill="FFFFFF"/>
        </w:rPr>
        <w:t>PCA – это простейший из истинных многомерных анализов на основе собственных векторов, который тесно связан с факторным анализом</w:t>
      </w:r>
      <w:r>
        <w:rPr>
          <w:rFonts w:ascii="Times New Roman" w:hAnsi="Times New Roman" w:cs="Times New Roman"/>
          <w:color w:val="000000" w:themeColor="text1"/>
          <w:sz w:val="24"/>
          <w:szCs w:val="24"/>
          <w:shd w:val="clear" w:color="auto" w:fill="FFFFFF"/>
        </w:rPr>
        <w:t>»</w:t>
      </w:r>
      <w:r w:rsidR="00ED3BC2" w:rsidRPr="001B29FF">
        <w:rPr>
          <w:rFonts w:ascii="Times New Roman" w:hAnsi="Times New Roman" w:cs="Times New Roman"/>
          <w:color w:val="000000" w:themeColor="text1"/>
          <w:sz w:val="24"/>
          <w:szCs w:val="24"/>
          <w:shd w:val="clear" w:color="auto" w:fill="FFFFFF"/>
        </w:rPr>
        <w:t xml:space="preserve">. </w:t>
      </w:r>
    </w:p>
    <w:p w14:paraId="6279B7CF" w14:textId="51A4D196" w:rsidR="00ED3BC2" w:rsidRDefault="00ED3BC2" w:rsidP="00ED3BC2">
      <w:pPr>
        <w:tabs>
          <w:tab w:val="left" w:pos="1240"/>
        </w:tabs>
        <w:spacing w:line="360" w:lineRule="auto"/>
        <w:ind w:firstLine="709"/>
        <w:jc w:val="both"/>
        <w:rPr>
          <w:rFonts w:ascii="Times New Roman" w:hAnsi="Times New Roman" w:cs="Times New Roman"/>
          <w:color w:val="000000" w:themeColor="text1"/>
          <w:sz w:val="24"/>
          <w:szCs w:val="24"/>
          <w:shd w:val="clear" w:color="auto" w:fill="FFFFFF"/>
        </w:rPr>
      </w:pPr>
      <w:r w:rsidRPr="001B29FF">
        <w:rPr>
          <w:rFonts w:ascii="Times New Roman" w:hAnsi="Times New Roman" w:cs="Times New Roman"/>
          <w:color w:val="000000" w:themeColor="text1"/>
          <w:sz w:val="24"/>
          <w:szCs w:val="24"/>
          <w:shd w:val="clear" w:color="auto" w:fill="FFFFFF"/>
        </w:rPr>
        <w:t xml:space="preserve">На основе </w:t>
      </w:r>
      <w:r w:rsidRPr="001B29FF">
        <w:rPr>
          <w:rFonts w:ascii="Times New Roman" w:hAnsi="Times New Roman" w:cs="Times New Roman"/>
          <w:color w:val="000000" w:themeColor="text1"/>
          <w:sz w:val="24"/>
          <w:szCs w:val="24"/>
          <w:shd w:val="clear" w:color="auto" w:fill="FFFFFF"/>
          <w:lang w:val="en-US"/>
        </w:rPr>
        <w:t>PCA</w:t>
      </w:r>
      <w:r w:rsidRPr="001B29FF">
        <w:rPr>
          <w:rFonts w:ascii="Times New Roman" w:hAnsi="Times New Roman" w:cs="Times New Roman"/>
          <w:color w:val="000000" w:themeColor="text1"/>
          <w:sz w:val="24"/>
          <w:szCs w:val="24"/>
          <w:shd w:val="clear" w:color="auto" w:fill="FFFFFF"/>
        </w:rPr>
        <w:t xml:space="preserve"> мы будем строить </w:t>
      </w:r>
      <w:proofErr w:type="spellStart"/>
      <w:r w:rsidRPr="001B29FF">
        <w:rPr>
          <w:rFonts w:ascii="Times New Roman" w:hAnsi="Times New Roman" w:cs="Times New Roman"/>
          <w:color w:val="000000" w:themeColor="text1"/>
          <w:sz w:val="24"/>
          <w:szCs w:val="24"/>
          <w:shd w:val="clear" w:color="auto" w:fill="FFFFFF"/>
        </w:rPr>
        <w:t>биплот</w:t>
      </w:r>
      <w:proofErr w:type="spellEnd"/>
      <w:r w:rsidRPr="001B29FF">
        <w:rPr>
          <w:rFonts w:ascii="Times New Roman" w:hAnsi="Times New Roman" w:cs="Times New Roman"/>
          <w:color w:val="000000" w:themeColor="text1"/>
          <w:sz w:val="24"/>
          <w:szCs w:val="24"/>
          <w:shd w:val="clear" w:color="auto" w:fill="FFFFFF"/>
        </w:rPr>
        <w:t xml:space="preserve"> (</w:t>
      </w:r>
      <w:r w:rsidRPr="001B29FF">
        <w:rPr>
          <w:rFonts w:ascii="Times New Roman" w:hAnsi="Times New Roman" w:cs="Times New Roman"/>
          <w:color w:val="000000" w:themeColor="text1"/>
          <w:sz w:val="24"/>
          <w:szCs w:val="24"/>
          <w:shd w:val="clear" w:color="auto" w:fill="FFFFFF"/>
          <w:lang w:val="en-US"/>
        </w:rPr>
        <w:t>Biplot</w:t>
      </w:r>
      <w:r w:rsidRPr="001B29FF">
        <w:rPr>
          <w:rFonts w:ascii="Times New Roman" w:hAnsi="Times New Roman" w:cs="Times New Roman"/>
          <w:color w:val="000000" w:themeColor="text1"/>
          <w:sz w:val="24"/>
          <w:szCs w:val="24"/>
          <w:shd w:val="clear" w:color="auto" w:fill="FFFFFF"/>
        </w:rPr>
        <w:t xml:space="preserve">). </w:t>
      </w:r>
      <w:r w:rsidR="001B29FF" w:rsidRPr="001B29FF">
        <w:rPr>
          <w:rFonts w:ascii="Times New Roman" w:hAnsi="Times New Roman" w:cs="Times New Roman"/>
          <w:color w:val="000000" w:themeColor="text1"/>
          <w:sz w:val="24"/>
          <w:szCs w:val="24"/>
          <w:shd w:val="clear" w:color="auto" w:fill="FFFFFF"/>
        </w:rPr>
        <w:t>Он</w:t>
      </w:r>
      <w:r w:rsidRPr="001B29FF">
        <w:rPr>
          <w:rFonts w:ascii="Times New Roman" w:hAnsi="Times New Roman" w:cs="Times New Roman"/>
          <w:color w:val="000000" w:themeColor="text1"/>
          <w:sz w:val="24"/>
          <w:szCs w:val="24"/>
          <w:shd w:val="clear" w:color="auto" w:fill="FFFFFF"/>
        </w:rPr>
        <w:t xml:space="preserve"> позволяет графически отображать информацию как о выборках, так и о переменных матрицы данных. Выборки отображаются в виде точек, а переменные отображаются в виде векторов, линейных осей или нелинейных траекторий. </w:t>
      </w:r>
      <w:r w:rsidR="001B29FF" w:rsidRPr="001B29FF">
        <w:rPr>
          <w:rFonts w:ascii="Times New Roman" w:hAnsi="Times New Roman" w:cs="Times New Roman"/>
          <w:color w:val="000000" w:themeColor="text1"/>
          <w:sz w:val="24"/>
          <w:szCs w:val="24"/>
          <w:shd w:val="clear" w:color="auto" w:fill="FFFFFF"/>
        </w:rPr>
        <w:t>[</w:t>
      </w:r>
      <w:proofErr w:type="spellStart"/>
      <w:r w:rsidR="001B29FF" w:rsidRPr="001B29FF">
        <w:rPr>
          <w:rFonts w:ascii="Times New Roman" w:hAnsi="Times New Roman" w:cs="Times New Roman"/>
          <w:color w:val="000000" w:themeColor="text1"/>
          <w:sz w:val="24"/>
          <w:szCs w:val="24"/>
          <w:shd w:val="clear" w:color="auto" w:fill="FFFFFF"/>
        </w:rPr>
        <w:t>Gatignon</w:t>
      </w:r>
      <w:proofErr w:type="spellEnd"/>
      <w:r w:rsidR="001B29FF" w:rsidRPr="001B29FF">
        <w:rPr>
          <w:rFonts w:ascii="Times New Roman" w:hAnsi="Times New Roman" w:cs="Times New Roman"/>
          <w:color w:val="000000" w:themeColor="text1"/>
          <w:sz w:val="24"/>
          <w:szCs w:val="24"/>
          <w:shd w:val="clear" w:color="auto" w:fill="FFFFFF"/>
        </w:rPr>
        <w:t>, 2014]</w:t>
      </w:r>
      <w:bookmarkStart w:id="26" w:name="_Toc73210197"/>
    </w:p>
    <w:p w14:paraId="3B0949E0" w14:textId="77777777" w:rsidR="00C336C5" w:rsidRPr="001B29FF" w:rsidRDefault="00C336C5" w:rsidP="00ED3BC2">
      <w:pPr>
        <w:tabs>
          <w:tab w:val="left" w:pos="1240"/>
        </w:tabs>
        <w:spacing w:line="360" w:lineRule="auto"/>
        <w:ind w:firstLine="709"/>
        <w:jc w:val="both"/>
        <w:rPr>
          <w:rFonts w:ascii="Times New Roman" w:hAnsi="Times New Roman" w:cs="Times New Roman"/>
          <w:color w:val="000000" w:themeColor="text1"/>
          <w:sz w:val="24"/>
          <w:szCs w:val="24"/>
          <w:shd w:val="clear" w:color="auto" w:fill="FFFFFF"/>
        </w:rPr>
      </w:pPr>
    </w:p>
    <w:p w14:paraId="728D7E27" w14:textId="77777777" w:rsidR="00ED3BC2" w:rsidRPr="001B29FF" w:rsidRDefault="00ED3BC2" w:rsidP="00ED3BC2">
      <w:pPr>
        <w:tabs>
          <w:tab w:val="left" w:pos="1240"/>
        </w:tabs>
        <w:spacing w:line="360" w:lineRule="auto"/>
        <w:ind w:firstLine="709"/>
        <w:jc w:val="both"/>
        <w:rPr>
          <w:b/>
          <w:bCs/>
          <w:color w:val="000000" w:themeColor="text1"/>
          <w:sz w:val="24"/>
          <w:szCs w:val="24"/>
        </w:rPr>
      </w:pPr>
      <w:r w:rsidRPr="001B29FF">
        <w:rPr>
          <w:rFonts w:ascii="Times New Roman" w:hAnsi="Times New Roman" w:cs="Times New Roman"/>
          <w:b/>
          <w:bCs/>
          <w:color w:val="000000" w:themeColor="text1"/>
          <w:sz w:val="24"/>
          <w:szCs w:val="24"/>
          <w:shd w:val="clear" w:color="auto" w:fill="FFFFFF"/>
        </w:rPr>
        <w:t>Регрессионный анализ</w:t>
      </w:r>
      <w:bookmarkEnd w:id="26"/>
    </w:p>
    <w:p w14:paraId="392D84F8" w14:textId="38F42B31" w:rsidR="00ED3BC2" w:rsidRPr="001B29FF" w:rsidRDefault="001B29FF" w:rsidP="00ED3BC2">
      <w:pPr>
        <w:tabs>
          <w:tab w:val="left" w:pos="1240"/>
        </w:tabs>
        <w:spacing w:line="360" w:lineRule="auto"/>
        <w:ind w:firstLine="709"/>
        <w:jc w:val="both"/>
        <w:rPr>
          <w:rFonts w:ascii="Times New Roman" w:hAnsi="Times New Roman" w:cs="Times New Roman"/>
          <w:color w:val="000000" w:themeColor="text1"/>
          <w:sz w:val="24"/>
          <w:szCs w:val="24"/>
          <w:shd w:val="clear" w:color="auto" w:fill="FFFFFF"/>
        </w:rPr>
      </w:pPr>
      <w:r w:rsidRPr="001B29FF">
        <w:rPr>
          <w:rFonts w:ascii="Times New Roman" w:hAnsi="Times New Roman" w:cs="Times New Roman"/>
          <w:color w:val="000000" w:themeColor="text1"/>
          <w:sz w:val="24"/>
          <w:szCs w:val="24"/>
          <w:shd w:val="clear" w:color="auto" w:fill="FFFFFF"/>
        </w:rPr>
        <w:t>«</w:t>
      </w:r>
      <w:r w:rsidR="00ED3BC2" w:rsidRPr="001B29FF">
        <w:rPr>
          <w:rFonts w:ascii="Times New Roman" w:hAnsi="Times New Roman" w:cs="Times New Roman"/>
          <w:color w:val="000000" w:themeColor="text1"/>
          <w:sz w:val="24"/>
          <w:szCs w:val="24"/>
          <w:shd w:val="clear" w:color="auto" w:fill="FFFFFF"/>
        </w:rPr>
        <w:t xml:space="preserve">Логистическая регрессия или </w:t>
      </w:r>
      <w:proofErr w:type="spellStart"/>
      <w:r w:rsidR="00ED3BC2" w:rsidRPr="001B29FF">
        <w:rPr>
          <w:rFonts w:ascii="Times New Roman" w:hAnsi="Times New Roman" w:cs="Times New Roman"/>
          <w:color w:val="000000" w:themeColor="text1"/>
          <w:sz w:val="24"/>
          <w:szCs w:val="24"/>
          <w:shd w:val="clear" w:color="auto" w:fill="FFFFFF"/>
        </w:rPr>
        <w:t>логит</w:t>
      </w:r>
      <w:proofErr w:type="spellEnd"/>
      <w:r w:rsidR="00ED3BC2" w:rsidRPr="001B29FF">
        <w:rPr>
          <w:rFonts w:ascii="Times New Roman" w:hAnsi="Times New Roman" w:cs="Times New Roman"/>
          <w:color w:val="000000" w:themeColor="text1"/>
          <w:sz w:val="24"/>
          <w:szCs w:val="24"/>
          <w:shd w:val="clear" w:color="auto" w:fill="FFFFFF"/>
        </w:rPr>
        <w:t xml:space="preserve">-модель (англ. </w:t>
      </w:r>
      <w:proofErr w:type="spellStart"/>
      <w:r w:rsidR="00ED3BC2" w:rsidRPr="001B29FF">
        <w:rPr>
          <w:rFonts w:ascii="Times New Roman" w:hAnsi="Times New Roman" w:cs="Times New Roman"/>
          <w:color w:val="000000" w:themeColor="text1"/>
          <w:sz w:val="24"/>
          <w:szCs w:val="24"/>
          <w:shd w:val="clear" w:color="auto" w:fill="FFFFFF"/>
        </w:rPr>
        <w:t>logit</w:t>
      </w:r>
      <w:proofErr w:type="spellEnd"/>
      <w:r w:rsidR="00ED3BC2" w:rsidRPr="001B29FF">
        <w:rPr>
          <w:rFonts w:ascii="Times New Roman" w:hAnsi="Times New Roman" w:cs="Times New Roman"/>
          <w:color w:val="000000" w:themeColor="text1"/>
          <w:sz w:val="24"/>
          <w:szCs w:val="24"/>
          <w:shd w:val="clear" w:color="auto" w:fill="FFFFFF"/>
        </w:rPr>
        <w:t xml:space="preserve"> </w:t>
      </w:r>
      <w:proofErr w:type="spellStart"/>
      <w:r w:rsidR="00ED3BC2" w:rsidRPr="001B29FF">
        <w:rPr>
          <w:rFonts w:ascii="Times New Roman" w:hAnsi="Times New Roman" w:cs="Times New Roman"/>
          <w:color w:val="000000" w:themeColor="text1"/>
          <w:sz w:val="24"/>
          <w:szCs w:val="24"/>
          <w:shd w:val="clear" w:color="auto" w:fill="FFFFFF"/>
        </w:rPr>
        <w:t>model</w:t>
      </w:r>
      <w:proofErr w:type="spellEnd"/>
      <w:r w:rsidR="00ED3BC2" w:rsidRPr="001B29FF">
        <w:rPr>
          <w:rFonts w:ascii="Times New Roman" w:hAnsi="Times New Roman" w:cs="Times New Roman"/>
          <w:color w:val="000000" w:themeColor="text1"/>
          <w:sz w:val="24"/>
          <w:szCs w:val="24"/>
          <w:shd w:val="clear" w:color="auto" w:fill="FFFFFF"/>
        </w:rPr>
        <w:t>) — это статистическая модель, используемая для прогнозирования вероятности возникновения некоторого события путём его сравнения с логистической кривой. Эта регрессия выдаёт ответ в виде вероятности бинарного события (1 или 0)</w:t>
      </w:r>
      <w:r w:rsidRPr="001B29FF">
        <w:rPr>
          <w:rFonts w:ascii="Times New Roman" w:hAnsi="Times New Roman" w:cs="Times New Roman"/>
          <w:color w:val="000000" w:themeColor="text1"/>
          <w:sz w:val="24"/>
          <w:szCs w:val="24"/>
          <w:shd w:val="clear" w:color="auto" w:fill="FFFFFF"/>
        </w:rPr>
        <w:t>»</w:t>
      </w:r>
      <w:r w:rsidR="00455987" w:rsidRPr="001B29FF">
        <w:rPr>
          <w:rFonts w:ascii="Times New Roman" w:hAnsi="Times New Roman" w:cs="Times New Roman"/>
          <w:color w:val="000000" w:themeColor="text1"/>
          <w:sz w:val="24"/>
          <w:szCs w:val="24"/>
          <w:shd w:val="clear" w:color="auto" w:fill="FFFFFF"/>
        </w:rPr>
        <w:t xml:space="preserve"> </w:t>
      </w:r>
      <w:r w:rsidR="00ED3BC2" w:rsidRPr="001B29FF">
        <w:rPr>
          <w:rFonts w:ascii="Times New Roman" w:hAnsi="Times New Roman" w:cs="Times New Roman"/>
          <w:color w:val="000000" w:themeColor="text1"/>
          <w:sz w:val="24"/>
          <w:szCs w:val="24"/>
          <w:shd w:val="clear" w:color="auto" w:fill="FFFFFF"/>
        </w:rPr>
        <w:t>[</w:t>
      </w:r>
      <w:proofErr w:type="spellStart"/>
      <w:r w:rsidR="00ED3BC2" w:rsidRPr="001B29FF">
        <w:rPr>
          <w:rFonts w:ascii="Times New Roman" w:hAnsi="Times New Roman" w:cs="Times New Roman"/>
          <w:color w:val="000000" w:themeColor="text1"/>
          <w:sz w:val="24"/>
          <w:szCs w:val="24"/>
          <w:shd w:val="clear" w:color="auto" w:fill="FFFFFF"/>
        </w:rPr>
        <w:t>Gatignon</w:t>
      </w:r>
      <w:proofErr w:type="spellEnd"/>
      <w:r w:rsidR="00ED3BC2" w:rsidRPr="001B29FF">
        <w:rPr>
          <w:rFonts w:ascii="Times New Roman" w:hAnsi="Times New Roman" w:cs="Times New Roman"/>
          <w:color w:val="000000" w:themeColor="text1"/>
          <w:sz w:val="24"/>
          <w:szCs w:val="24"/>
          <w:shd w:val="clear" w:color="auto" w:fill="FFFFFF"/>
        </w:rPr>
        <w:t>, 2014]</w:t>
      </w:r>
      <w:r w:rsidR="00455987" w:rsidRPr="001B29FF">
        <w:rPr>
          <w:rFonts w:ascii="Times New Roman" w:hAnsi="Times New Roman" w:cs="Times New Roman"/>
          <w:color w:val="000000" w:themeColor="text1"/>
          <w:sz w:val="24"/>
          <w:szCs w:val="24"/>
          <w:shd w:val="clear" w:color="auto" w:fill="FFFFFF"/>
        </w:rPr>
        <w:t>.</w:t>
      </w:r>
    </w:p>
    <w:p w14:paraId="22530007" w14:textId="77777777" w:rsidR="00ED3BC2" w:rsidRPr="00700C97" w:rsidRDefault="00ED3BC2" w:rsidP="00ED3BC2">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700C97">
        <w:rPr>
          <w:rFonts w:ascii="Times New Roman" w:hAnsi="Times New Roman" w:cs="Times New Roman"/>
          <w:color w:val="000000"/>
          <w:sz w:val="24"/>
          <w:szCs w:val="24"/>
          <w:shd w:val="clear" w:color="auto" w:fill="FFFFFF"/>
        </w:rPr>
        <w:t xml:space="preserve">Одна из гипотез, выдвинутая ранее, связана с тем, что </w:t>
      </w:r>
      <w:r>
        <w:rPr>
          <w:rFonts w:ascii="Times New Roman" w:hAnsi="Times New Roman" w:cs="Times New Roman"/>
          <w:color w:val="000000"/>
          <w:sz w:val="24"/>
          <w:szCs w:val="24"/>
          <w:shd w:val="clear" w:color="auto" w:fill="FFFFFF"/>
        </w:rPr>
        <w:t xml:space="preserve">любительские театры могут повлиять на человека так, что ему будет проще доверять людям, создавать социальные сети и в последствии формировать необходимые для себя нормы и ценности, которых </w:t>
      </w:r>
      <w:r>
        <w:rPr>
          <w:rFonts w:ascii="Times New Roman" w:hAnsi="Times New Roman" w:cs="Times New Roman"/>
          <w:color w:val="000000"/>
          <w:sz w:val="24"/>
          <w:szCs w:val="24"/>
          <w:shd w:val="clear" w:color="auto" w:fill="FFFFFF"/>
        </w:rPr>
        <w:lastRenderedPageBreak/>
        <w:t xml:space="preserve">должно придерживаться его окружение, то есть любительские театры положительно влияют на социальный капитал. </w:t>
      </w:r>
    </w:p>
    <w:p w14:paraId="70416C8C" w14:textId="4765228C" w:rsidR="00ED3BC2" w:rsidRDefault="00ED3BC2" w:rsidP="00ED3BC2">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700C97">
        <w:rPr>
          <w:rFonts w:ascii="Times New Roman" w:hAnsi="Times New Roman" w:cs="Times New Roman"/>
          <w:color w:val="000000"/>
          <w:sz w:val="24"/>
          <w:szCs w:val="24"/>
          <w:shd w:val="clear" w:color="auto" w:fill="FFFFFF"/>
        </w:rPr>
        <w:t>Это можно доказать эмпирическим путем, используя регрессионный анализ, а именно путем построения логистической регрессии зависимости переменной, отвечающей</w:t>
      </w:r>
      <w:r>
        <w:rPr>
          <w:rFonts w:ascii="Times New Roman" w:hAnsi="Times New Roman" w:cs="Times New Roman"/>
          <w:color w:val="000000"/>
          <w:sz w:val="24"/>
          <w:szCs w:val="24"/>
          <w:shd w:val="clear" w:color="auto" w:fill="FFFFFF"/>
        </w:rPr>
        <w:t xml:space="preserve"> за доверие, социальные сети, нормы и ценности</w:t>
      </w:r>
      <w:r w:rsidRPr="00700C97">
        <w:rPr>
          <w:rFonts w:ascii="Times New Roman" w:hAnsi="Times New Roman" w:cs="Times New Roman"/>
          <w:color w:val="000000"/>
          <w:sz w:val="24"/>
          <w:szCs w:val="24"/>
          <w:shd w:val="clear" w:color="auto" w:fill="FFFFFF"/>
        </w:rPr>
        <w:t>, от переменной, отвечающей за</w:t>
      </w:r>
      <w:r>
        <w:rPr>
          <w:rFonts w:ascii="Times New Roman" w:hAnsi="Times New Roman" w:cs="Times New Roman"/>
          <w:color w:val="000000"/>
          <w:sz w:val="24"/>
          <w:szCs w:val="24"/>
          <w:shd w:val="clear" w:color="auto" w:fill="FFFFFF"/>
        </w:rPr>
        <w:t xml:space="preserve"> посещаемость любительских театров и творческих мероприятий.</w:t>
      </w:r>
    </w:p>
    <w:p w14:paraId="076468EE" w14:textId="5B9E9274" w:rsidR="009C4F25" w:rsidRDefault="00ED3BC2" w:rsidP="00A860F2">
      <w:pPr>
        <w:tabs>
          <w:tab w:val="left" w:pos="1240"/>
        </w:tabs>
        <w:spacing w:line="360" w:lineRule="auto"/>
        <w:ind w:firstLine="709"/>
        <w:jc w:val="both"/>
        <w:rPr>
          <w:lang w:eastAsia="en-US"/>
        </w:rPr>
      </w:pPr>
      <w:r>
        <w:rPr>
          <w:rFonts w:ascii="Times New Roman" w:hAnsi="Times New Roman" w:cs="Times New Roman"/>
          <w:color w:val="000000"/>
          <w:sz w:val="24"/>
          <w:szCs w:val="24"/>
          <w:shd w:val="clear" w:color="auto" w:fill="FFFFFF"/>
        </w:rPr>
        <w:t>Таким образом, на основе уже существующих исследований, а также глубинном интервью с основателем одной из самых популярных импровизационных школ в Санкт-Петербурге и в России мы</w:t>
      </w:r>
      <w:r w:rsidR="000C27A6">
        <w:rPr>
          <w:rFonts w:ascii="Times New Roman" w:hAnsi="Times New Roman" w:cs="Times New Roman"/>
          <w:color w:val="000000"/>
          <w:sz w:val="24"/>
          <w:szCs w:val="24"/>
          <w:shd w:val="clear" w:color="auto" w:fill="FFFFFF"/>
        </w:rPr>
        <w:t xml:space="preserve"> составили </w:t>
      </w:r>
      <w:r>
        <w:rPr>
          <w:rFonts w:ascii="Times New Roman" w:hAnsi="Times New Roman" w:cs="Times New Roman"/>
          <w:color w:val="000000"/>
          <w:sz w:val="24"/>
          <w:szCs w:val="24"/>
          <w:shd w:val="clear" w:color="auto" w:fill="FFFFFF"/>
        </w:rPr>
        <w:t xml:space="preserve">структуру эмпирического исследования, сформулировав гипотезы, а также выделив методы их проверки и необходимые результаты. </w:t>
      </w:r>
    </w:p>
    <w:p w14:paraId="6D656406" w14:textId="77777777" w:rsidR="00E94AAA" w:rsidRPr="00E94AAA" w:rsidRDefault="00E94AAA" w:rsidP="00A860F2">
      <w:pPr>
        <w:tabs>
          <w:tab w:val="left" w:pos="1240"/>
        </w:tabs>
        <w:spacing w:line="360" w:lineRule="auto"/>
        <w:ind w:firstLine="709"/>
        <w:jc w:val="both"/>
        <w:rPr>
          <w:lang w:eastAsia="en-US"/>
        </w:rPr>
      </w:pPr>
    </w:p>
    <w:p w14:paraId="00C4FAB6" w14:textId="43217164" w:rsidR="00DE086B" w:rsidRDefault="009C4F25" w:rsidP="00ED3BC2">
      <w:pPr>
        <w:pStyle w:val="3"/>
        <w:numPr>
          <w:ilvl w:val="2"/>
          <w:numId w:val="21"/>
        </w:numPr>
        <w:spacing w:line="360" w:lineRule="auto"/>
        <w:jc w:val="both"/>
        <w:rPr>
          <w:rFonts w:ascii="Times New Roman" w:hAnsi="Times New Roman" w:cs="Times New Roman"/>
          <w:b/>
          <w:bCs/>
          <w:color w:val="auto"/>
          <w:lang w:eastAsia="en-US"/>
        </w:rPr>
      </w:pPr>
      <w:bookmarkStart w:id="27" w:name="_Toc101348300"/>
      <w:bookmarkStart w:id="28" w:name="_Toc103870809"/>
      <w:bookmarkStart w:id="29" w:name="_Toc103870825"/>
      <w:bookmarkStart w:id="30" w:name="_Toc104843925"/>
      <w:r w:rsidRPr="009C4F25">
        <w:rPr>
          <w:rFonts w:ascii="Times New Roman" w:hAnsi="Times New Roman" w:cs="Times New Roman"/>
          <w:b/>
          <w:bCs/>
          <w:color w:val="auto"/>
          <w:lang w:eastAsia="en-US"/>
        </w:rPr>
        <w:t>Описательная статистика</w:t>
      </w:r>
      <w:bookmarkEnd w:id="27"/>
      <w:bookmarkEnd w:id="28"/>
      <w:bookmarkEnd w:id="29"/>
      <w:bookmarkEnd w:id="30"/>
      <w:r w:rsidRPr="009C4F25">
        <w:rPr>
          <w:rFonts w:ascii="Times New Roman" w:hAnsi="Times New Roman" w:cs="Times New Roman"/>
          <w:b/>
          <w:bCs/>
          <w:color w:val="auto"/>
          <w:lang w:eastAsia="en-US"/>
        </w:rPr>
        <w:t xml:space="preserve"> </w:t>
      </w:r>
    </w:p>
    <w:p w14:paraId="7507F213" w14:textId="77777777" w:rsidR="00ED3BC2" w:rsidRPr="00ED3BC2" w:rsidRDefault="00ED3BC2" w:rsidP="00ED3BC2">
      <w:pPr>
        <w:rPr>
          <w:lang w:eastAsia="en-US"/>
        </w:rPr>
      </w:pPr>
    </w:p>
    <w:p w14:paraId="618E40FE" w14:textId="56186419" w:rsidR="001F273B" w:rsidRDefault="001F273B" w:rsidP="001F273B">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B5232">
        <w:rPr>
          <w:rFonts w:ascii="Times New Roman" w:hAnsi="Times New Roman" w:cs="Times New Roman"/>
          <w:color w:val="000000"/>
          <w:sz w:val="24"/>
          <w:szCs w:val="24"/>
          <w:shd w:val="clear" w:color="auto" w:fill="FFFFFF"/>
        </w:rPr>
        <w:t>Для эмпирической проверки гипотез, составленных на основе теоретической модели исследования, был проведен опрос</w:t>
      </w:r>
      <w:r>
        <w:rPr>
          <w:rFonts w:ascii="Times New Roman" w:hAnsi="Times New Roman" w:cs="Times New Roman"/>
          <w:color w:val="000000"/>
          <w:sz w:val="24"/>
          <w:szCs w:val="24"/>
          <w:shd w:val="clear" w:color="auto" w:fill="FFFFFF"/>
        </w:rPr>
        <w:t>, в котором мы особенное внимание уделим людям, посещающим любительские театры.</w:t>
      </w:r>
    </w:p>
    <w:p w14:paraId="752EA68A" w14:textId="77777777" w:rsidR="00111E34" w:rsidRDefault="001F273B" w:rsidP="001F273B">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 мы уже выяснили, понятие «любительский театр» имеет множество значений, поэтому для того, чтобы респонденты поняли, о чем идет речь, в опросе использовались понятия творческие студии, а также юмористические шоу, любительские спектакли и музыкальные концерты. </w:t>
      </w:r>
    </w:p>
    <w:p w14:paraId="29603D12" w14:textId="596E3D33" w:rsidR="001F273B" w:rsidRDefault="001F273B" w:rsidP="001F273B">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Данные виды мероприятий были поставлены в одну графу, так как зачастую люди посещают их всех в совокупности, а также для нас в целом важно посещение творческих мероприятий, так как студии часто готовят людей к таким мероприятиям или самостоятельно организуют их. </w:t>
      </w:r>
    </w:p>
    <w:p w14:paraId="6C13AB7C" w14:textId="5CB1F7A0" w:rsidR="001F273B" w:rsidRDefault="001F273B" w:rsidP="001F273B">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B5232">
        <w:rPr>
          <w:rFonts w:ascii="Times New Roman" w:hAnsi="Times New Roman" w:cs="Times New Roman"/>
          <w:color w:val="000000"/>
          <w:sz w:val="24"/>
          <w:szCs w:val="24"/>
          <w:shd w:val="clear" w:color="auto" w:fill="FFFFFF"/>
        </w:rPr>
        <w:t xml:space="preserve">Опрос состоит из </w:t>
      </w:r>
      <w:r>
        <w:rPr>
          <w:rFonts w:ascii="Times New Roman" w:hAnsi="Times New Roman" w:cs="Times New Roman"/>
          <w:color w:val="000000"/>
          <w:sz w:val="24"/>
          <w:szCs w:val="24"/>
          <w:shd w:val="clear" w:color="auto" w:fill="FFFFFF"/>
        </w:rPr>
        <w:t xml:space="preserve">шести </w:t>
      </w:r>
      <w:r w:rsidRPr="005B5232">
        <w:rPr>
          <w:rFonts w:ascii="Times New Roman" w:hAnsi="Times New Roman" w:cs="Times New Roman"/>
          <w:color w:val="000000"/>
          <w:sz w:val="24"/>
          <w:szCs w:val="24"/>
          <w:shd w:val="clear" w:color="auto" w:fill="FFFFFF"/>
        </w:rPr>
        <w:t xml:space="preserve">небольших разделов: вопросы, касательно социо-демографических характеристик, общие вопросы, связанные с посещением </w:t>
      </w:r>
      <w:r>
        <w:rPr>
          <w:rFonts w:ascii="Times New Roman" w:hAnsi="Times New Roman" w:cs="Times New Roman"/>
          <w:color w:val="000000"/>
          <w:sz w:val="24"/>
          <w:szCs w:val="24"/>
          <w:shd w:val="clear" w:color="auto" w:fill="FFFFFF"/>
        </w:rPr>
        <w:t>общественных пространств, включая любительские театры</w:t>
      </w:r>
      <w:r w:rsidRPr="005B5232">
        <w:rPr>
          <w:rFonts w:ascii="Times New Roman" w:hAnsi="Times New Roman" w:cs="Times New Roman"/>
          <w:color w:val="000000"/>
          <w:sz w:val="24"/>
          <w:szCs w:val="24"/>
          <w:shd w:val="clear" w:color="auto" w:fill="FFFFFF"/>
        </w:rPr>
        <w:t xml:space="preserve">, а также конкретно затрагивающие </w:t>
      </w:r>
      <w:r>
        <w:rPr>
          <w:rFonts w:ascii="Times New Roman" w:hAnsi="Times New Roman" w:cs="Times New Roman"/>
          <w:color w:val="000000"/>
          <w:sz w:val="24"/>
          <w:szCs w:val="24"/>
          <w:shd w:val="clear" w:color="auto" w:fill="FFFFFF"/>
        </w:rPr>
        <w:t xml:space="preserve">социальный капитал, оценку его в целом и отдельных элементов, таких как помощь, расширение социальных связей, доверие. </w:t>
      </w:r>
      <w:r w:rsidRPr="005B5232">
        <w:rPr>
          <w:rFonts w:ascii="Times New Roman" w:hAnsi="Times New Roman" w:cs="Times New Roman"/>
          <w:color w:val="000000"/>
          <w:sz w:val="24"/>
          <w:szCs w:val="24"/>
          <w:shd w:val="clear" w:color="auto" w:fill="FFFFFF"/>
        </w:rPr>
        <w:t>Подробное описание опроса можно найти в Приложении №</w:t>
      </w:r>
      <w:r w:rsidR="00EA2A4A">
        <w:rPr>
          <w:rFonts w:ascii="Times New Roman" w:hAnsi="Times New Roman" w:cs="Times New Roman"/>
          <w:color w:val="000000"/>
          <w:sz w:val="24"/>
          <w:szCs w:val="24"/>
          <w:shd w:val="clear" w:color="auto" w:fill="FFFFFF"/>
        </w:rPr>
        <w:t>2</w:t>
      </w:r>
      <w:r w:rsidRPr="005B5232">
        <w:rPr>
          <w:rFonts w:ascii="Times New Roman" w:hAnsi="Times New Roman" w:cs="Times New Roman"/>
          <w:color w:val="000000"/>
          <w:sz w:val="24"/>
          <w:szCs w:val="24"/>
          <w:shd w:val="clear" w:color="auto" w:fill="FFFFFF"/>
        </w:rPr>
        <w:t xml:space="preserve">. </w:t>
      </w:r>
    </w:p>
    <w:p w14:paraId="63E4BE87" w14:textId="77777777" w:rsidR="00111E34" w:rsidRDefault="00111E34" w:rsidP="001F273B">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Опрос был запущен 3 апреля 2022 года, д</w:t>
      </w:r>
      <w:r w:rsidR="001F273B" w:rsidRPr="005B5232">
        <w:rPr>
          <w:rFonts w:ascii="Times New Roman" w:hAnsi="Times New Roman" w:cs="Times New Roman"/>
          <w:color w:val="000000"/>
          <w:sz w:val="24"/>
          <w:szCs w:val="24"/>
          <w:shd w:val="clear" w:color="auto" w:fill="FFFFFF"/>
        </w:rPr>
        <w:t xml:space="preserve">ля поиска респондентов были задействованы такие ресурсы, как различные группы </w:t>
      </w:r>
      <w:r w:rsidR="001F273B">
        <w:rPr>
          <w:rFonts w:ascii="Times New Roman" w:hAnsi="Times New Roman" w:cs="Times New Roman"/>
          <w:color w:val="000000"/>
          <w:sz w:val="24"/>
          <w:szCs w:val="24"/>
          <w:shd w:val="clear" w:color="auto" w:fill="FFFFFF"/>
        </w:rPr>
        <w:t xml:space="preserve">и чаты для людей, посещающих театральные студии, а также на постоянной основе различные творческие мероприятия, также вопросы были отправлены людям, которые проводят данные мероприятия. </w:t>
      </w:r>
    </w:p>
    <w:p w14:paraId="49A6ACFB" w14:textId="079E6DBE" w:rsidR="001F273B" w:rsidRPr="006D130B" w:rsidRDefault="006D130B" w:rsidP="001F273B">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Более того, так как в опросе есть вопросы касательно друг общественных мест, то среди опрошенных есть и люди, которые не посещают любительские театры, основным критерием отбора респондентов было географическое расположение, а именно проживание в прошлом или в настоящий момент с Санкт-Петербурге или Ленинградской области. </w:t>
      </w:r>
    </w:p>
    <w:p w14:paraId="433D20A7" w14:textId="03F64483" w:rsidR="003F5503" w:rsidRDefault="001F273B" w:rsidP="00872EB7">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B5232">
        <w:rPr>
          <w:rFonts w:ascii="Times New Roman" w:hAnsi="Times New Roman" w:cs="Times New Roman"/>
          <w:color w:val="000000"/>
          <w:sz w:val="24"/>
          <w:szCs w:val="24"/>
          <w:shd w:val="clear" w:color="auto" w:fill="FFFFFF"/>
        </w:rPr>
        <w:t xml:space="preserve">Объем выборки составил </w:t>
      </w:r>
      <w:r w:rsidR="00FB395D">
        <w:rPr>
          <w:rFonts w:ascii="Times New Roman" w:hAnsi="Times New Roman" w:cs="Times New Roman"/>
          <w:color w:val="000000"/>
          <w:sz w:val="24"/>
          <w:szCs w:val="24"/>
          <w:shd w:val="clear" w:color="auto" w:fill="FFFFFF"/>
        </w:rPr>
        <w:t>20</w:t>
      </w:r>
      <w:r w:rsidR="007C2281">
        <w:rPr>
          <w:rFonts w:ascii="Times New Roman" w:hAnsi="Times New Roman" w:cs="Times New Roman"/>
          <w:color w:val="000000"/>
          <w:sz w:val="24"/>
          <w:szCs w:val="24"/>
          <w:shd w:val="clear" w:color="auto" w:fill="FFFFFF"/>
        </w:rPr>
        <w:t>2</w:t>
      </w:r>
      <w:r w:rsidR="00FB395D">
        <w:rPr>
          <w:rFonts w:ascii="Times New Roman" w:hAnsi="Times New Roman" w:cs="Times New Roman"/>
          <w:color w:val="000000"/>
          <w:sz w:val="24"/>
          <w:szCs w:val="24"/>
          <w:shd w:val="clear" w:color="auto" w:fill="FFFFFF"/>
        </w:rPr>
        <w:t xml:space="preserve"> </w:t>
      </w:r>
      <w:r w:rsidRPr="005B5232">
        <w:rPr>
          <w:rFonts w:ascii="Times New Roman" w:hAnsi="Times New Roman" w:cs="Times New Roman"/>
          <w:color w:val="000000"/>
          <w:sz w:val="24"/>
          <w:szCs w:val="24"/>
          <w:shd w:val="clear" w:color="auto" w:fill="FFFFFF"/>
        </w:rPr>
        <w:t>наблюдени</w:t>
      </w:r>
      <w:r w:rsidR="007C2281">
        <w:rPr>
          <w:rFonts w:ascii="Times New Roman" w:hAnsi="Times New Roman" w:cs="Times New Roman"/>
          <w:color w:val="000000"/>
          <w:sz w:val="24"/>
          <w:szCs w:val="24"/>
          <w:shd w:val="clear" w:color="auto" w:fill="FFFFFF"/>
        </w:rPr>
        <w:t>я</w:t>
      </w:r>
      <w:r w:rsidRPr="005B5232">
        <w:rPr>
          <w:rFonts w:ascii="Times New Roman" w:hAnsi="Times New Roman" w:cs="Times New Roman"/>
          <w:color w:val="000000"/>
          <w:sz w:val="24"/>
          <w:szCs w:val="24"/>
          <w:shd w:val="clear" w:color="auto" w:fill="FFFFFF"/>
        </w:rPr>
        <w:t xml:space="preserve">, </w:t>
      </w:r>
      <w:r w:rsidR="00FB395D">
        <w:rPr>
          <w:rFonts w:ascii="Times New Roman" w:hAnsi="Times New Roman" w:cs="Times New Roman"/>
          <w:color w:val="000000"/>
          <w:sz w:val="24"/>
          <w:szCs w:val="24"/>
          <w:shd w:val="clear" w:color="auto" w:fill="FFFFFF"/>
        </w:rPr>
        <w:t>20</w:t>
      </w:r>
      <w:r w:rsidR="007C2281">
        <w:rPr>
          <w:rFonts w:ascii="Times New Roman" w:hAnsi="Times New Roman" w:cs="Times New Roman"/>
          <w:color w:val="000000"/>
          <w:sz w:val="24"/>
          <w:szCs w:val="24"/>
          <w:shd w:val="clear" w:color="auto" w:fill="FFFFFF"/>
        </w:rPr>
        <w:t>2</w:t>
      </w:r>
      <w:r w:rsidRPr="005B5232">
        <w:rPr>
          <w:rFonts w:ascii="Times New Roman" w:hAnsi="Times New Roman" w:cs="Times New Roman"/>
          <w:color w:val="000000"/>
          <w:sz w:val="24"/>
          <w:szCs w:val="24"/>
          <w:shd w:val="clear" w:color="auto" w:fill="FFFFFF"/>
        </w:rPr>
        <w:t xml:space="preserve"> респондент</w:t>
      </w:r>
      <w:r w:rsidR="007C2281">
        <w:rPr>
          <w:rFonts w:ascii="Times New Roman" w:hAnsi="Times New Roman" w:cs="Times New Roman"/>
          <w:color w:val="000000"/>
          <w:sz w:val="24"/>
          <w:szCs w:val="24"/>
          <w:shd w:val="clear" w:color="auto" w:fill="FFFFFF"/>
        </w:rPr>
        <w:t>а</w:t>
      </w:r>
      <w:r w:rsidRPr="005B5232">
        <w:rPr>
          <w:rFonts w:ascii="Times New Roman" w:hAnsi="Times New Roman" w:cs="Times New Roman"/>
          <w:color w:val="000000"/>
          <w:sz w:val="24"/>
          <w:szCs w:val="24"/>
          <w:shd w:val="clear" w:color="auto" w:fill="FFFFFF"/>
        </w:rPr>
        <w:t xml:space="preserve"> прошли опрос</w:t>
      </w:r>
      <w:r>
        <w:rPr>
          <w:rFonts w:ascii="Times New Roman" w:hAnsi="Times New Roman" w:cs="Times New Roman"/>
          <w:color w:val="000000"/>
          <w:sz w:val="24"/>
          <w:szCs w:val="24"/>
          <w:shd w:val="clear" w:color="auto" w:fill="FFFFFF"/>
        </w:rPr>
        <w:t>. После перекодировки для статистического анализа были задействованы</w:t>
      </w:r>
      <w:r w:rsidR="00763C1C">
        <w:rPr>
          <w:rFonts w:ascii="Times New Roman" w:hAnsi="Times New Roman" w:cs="Times New Roman"/>
          <w:color w:val="000000"/>
          <w:sz w:val="24"/>
          <w:szCs w:val="24"/>
          <w:shd w:val="clear" w:color="auto" w:fill="FFFFFF"/>
        </w:rPr>
        <w:t xml:space="preserve"> 3</w:t>
      </w:r>
      <w:r w:rsidR="003B572C" w:rsidRPr="006D130B">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rPr>
        <w:t xml:space="preserve"> переменны</w:t>
      </w:r>
      <w:r w:rsidR="003B572C">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w:t>
      </w:r>
    </w:p>
    <w:p w14:paraId="4121CEF5" w14:textId="77777777" w:rsidR="00111E34" w:rsidRDefault="002B0EBB" w:rsidP="00872EB7">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Опрос прошли </w:t>
      </w:r>
      <w:r w:rsidRPr="002B0EBB">
        <w:rPr>
          <w:rFonts w:ascii="Times New Roman" w:hAnsi="Times New Roman" w:cs="Times New Roman"/>
          <w:color w:val="000000"/>
          <w:sz w:val="24"/>
          <w:szCs w:val="24"/>
          <w:shd w:val="clear" w:color="auto" w:fill="FFFFFF"/>
        </w:rPr>
        <w:t>люди</w:t>
      </w:r>
      <w:r>
        <w:rPr>
          <w:rFonts w:ascii="Times New Roman" w:hAnsi="Times New Roman" w:cs="Times New Roman"/>
          <w:color w:val="000000"/>
          <w:sz w:val="24"/>
          <w:szCs w:val="24"/>
          <w:shd w:val="clear" w:color="auto" w:fill="FFFFFF"/>
        </w:rPr>
        <w:t>,</w:t>
      </w:r>
      <w:r w:rsidRPr="002B0EBB">
        <w:rPr>
          <w:rFonts w:ascii="Times New Roman" w:hAnsi="Times New Roman" w:cs="Times New Roman"/>
          <w:color w:val="000000"/>
          <w:sz w:val="24"/>
          <w:szCs w:val="24"/>
          <w:shd w:val="clear" w:color="auto" w:fill="FFFFFF"/>
        </w:rPr>
        <w:t xml:space="preserve"> проживающие </w:t>
      </w:r>
      <w:r w:rsidR="00D36848">
        <w:rPr>
          <w:rFonts w:ascii="Times New Roman" w:hAnsi="Times New Roman" w:cs="Times New Roman"/>
          <w:color w:val="000000"/>
          <w:sz w:val="24"/>
          <w:szCs w:val="24"/>
          <w:shd w:val="clear" w:color="auto" w:fill="FFFFFF"/>
        </w:rPr>
        <w:t xml:space="preserve">в большинстве своем </w:t>
      </w:r>
      <w:r w:rsidRPr="002B0EBB">
        <w:rPr>
          <w:rFonts w:ascii="Times New Roman" w:hAnsi="Times New Roman" w:cs="Times New Roman"/>
          <w:color w:val="000000"/>
          <w:sz w:val="24"/>
          <w:szCs w:val="24"/>
          <w:shd w:val="clear" w:color="auto" w:fill="FFFFFF"/>
        </w:rPr>
        <w:t xml:space="preserve">в Санкт-Петербурге </w:t>
      </w:r>
      <w:r w:rsidR="00D36848">
        <w:rPr>
          <w:rFonts w:ascii="Times New Roman" w:hAnsi="Times New Roman" w:cs="Times New Roman"/>
          <w:color w:val="000000"/>
          <w:sz w:val="24"/>
          <w:szCs w:val="24"/>
          <w:shd w:val="clear" w:color="auto" w:fill="FFFFFF"/>
        </w:rPr>
        <w:t xml:space="preserve">и совсем небольшой процент опрошенных оказались из </w:t>
      </w:r>
      <w:r w:rsidRPr="002B0EBB">
        <w:rPr>
          <w:rFonts w:ascii="Times New Roman" w:hAnsi="Times New Roman" w:cs="Times New Roman"/>
          <w:color w:val="000000"/>
          <w:sz w:val="24"/>
          <w:szCs w:val="24"/>
          <w:shd w:val="clear" w:color="auto" w:fill="FFFFFF"/>
        </w:rPr>
        <w:t>Ленинградской области</w:t>
      </w:r>
      <w:r>
        <w:rPr>
          <w:rFonts w:ascii="Times New Roman" w:hAnsi="Times New Roman" w:cs="Times New Roman"/>
          <w:color w:val="000000"/>
          <w:sz w:val="24"/>
          <w:szCs w:val="24"/>
          <w:shd w:val="clear" w:color="auto" w:fill="FFFFFF"/>
        </w:rPr>
        <w:t>, э</w:t>
      </w:r>
      <w:r w:rsidRPr="002B0EBB">
        <w:rPr>
          <w:rFonts w:ascii="Times New Roman" w:hAnsi="Times New Roman" w:cs="Times New Roman"/>
          <w:color w:val="000000"/>
          <w:sz w:val="24"/>
          <w:szCs w:val="24"/>
          <w:shd w:val="clear" w:color="auto" w:fill="FFFFFF"/>
        </w:rPr>
        <w:t xml:space="preserve">то в основном женщины (85,5%) в возрасте от 18 до 25 лет (53,6%), </w:t>
      </w:r>
      <w:r>
        <w:rPr>
          <w:rFonts w:ascii="Times New Roman" w:hAnsi="Times New Roman" w:cs="Times New Roman"/>
          <w:color w:val="000000"/>
          <w:sz w:val="24"/>
          <w:szCs w:val="24"/>
          <w:shd w:val="clear" w:color="auto" w:fill="FFFFFF"/>
        </w:rPr>
        <w:t xml:space="preserve">незамужние </w:t>
      </w:r>
      <w:r w:rsidRPr="002B0EBB">
        <w:rPr>
          <w:rFonts w:ascii="Times New Roman" w:hAnsi="Times New Roman" w:cs="Times New Roman"/>
          <w:color w:val="000000"/>
          <w:sz w:val="24"/>
          <w:szCs w:val="24"/>
          <w:shd w:val="clear" w:color="auto" w:fill="FFFFFF"/>
        </w:rPr>
        <w:t>(65%) и не имею</w:t>
      </w:r>
      <w:r>
        <w:rPr>
          <w:rFonts w:ascii="Times New Roman" w:hAnsi="Times New Roman" w:cs="Times New Roman"/>
          <w:color w:val="000000"/>
          <w:sz w:val="24"/>
          <w:szCs w:val="24"/>
          <w:shd w:val="clear" w:color="auto" w:fill="FFFFFF"/>
        </w:rPr>
        <w:t>щие</w:t>
      </w:r>
      <w:r w:rsidRPr="002B0EBB">
        <w:rPr>
          <w:rFonts w:ascii="Times New Roman" w:hAnsi="Times New Roman" w:cs="Times New Roman"/>
          <w:color w:val="000000"/>
          <w:sz w:val="24"/>
          <w:szCs w:val="24"/>
          <w:shd w:val="clear" w:color="auto" w:fill="FFFFFF"/>
        </w:rPr>
        <w:t xml:space="preserve"> детей (81,2%). </w:t>
      </w:r>
    </w:p>
    <w:p w14:paraId="19AF19B4" w14:textId="19B7F43F" w:rsidR="002B0EBB" w:rsidRDefault="002B0EBB" w:rsidP="00872EB7">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2B0EBB">
        <w:rPr>
          <w:rFonts w:ascii="Times New Roman" w:hAnsi="Times New Roman" w:cs="Times New Roman"/>
          <w:color w:val="000000"/>
          <w:sz w:val="24"/>
          <w:szCs w:val="24"/>
          <w:shd w:val="clear" w:color="auto" w:fill="FFFFFF"/>
        </w:rPr>
        <w:t>Что касается уровня образования, то эти люди в большинстве своём уже окончили бакалавриат и работают в коммерческой сфере, либо совмещают работу и учебу. Доход опрошенных в основном средний и выше среднего, то есть большинство могут позволить себе некоторые дорогие вещи</w:t>
      </w:r>
      <w:r w:rsidR="00D36848">
        <w:rPr>
          <w:rFonts w:ascii="Times New Roman" w:hAnsi="Times New Roman" w:cs="Times New Roman"/>
          <w:color w:val="000000"/>
          <w:sz w:val="24"/>
          <w:szCs w:val="24"/>
          <w:shd w:val="clear" w:color="auto" w:fill="FFFFFF"/>
        </w:rPr>
        <w:t xml:space="preserve">. </w:t>
      </w:r>
    </w:p>
    <w:p w14:paraId="4BC7DF34" w14:textId="77777777" w:rsidR="00C71484" w:rsidRPr="00C71484" w:rsidRDefault="00C71484" w:rsidP="00872EB7">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2849FBBA" w14:textId="52EA86EF" w:rsidR="00A97BE4" w:rsidRDefault="009C4F25" w:rsidP="00A97BE4">
      <w:pPr>
        <w:pStyle w:val="3"/>
        <w:numPr>
          <w:ilvl w:val="2"/>
          <w:numId w:val="21"/>
        </w:numPr>
        <w:spacing w:line="360" w:lineRule="auto"/>
        <w:jc w:val="both"/>
        <w:rPr>
          <w:rFonts w:ascii="Times New Roman" w:hAnsi="Times New Roman" w:cs="Times New Roman"/>
          <w:b/>
          <w:bCs/>
          <w:color w:val="auto"/>
          <w:lang w:eastAsia="en-US"/>
        </w:rPr>
      </w:pPr>
      <w:bookmarkStart w:id="31" w:name="_Toc101348301"/>
      <w:bookmarkStart w:id="32" w:name="_Toc103870810"/>
      <w:bookmarkStart w:id="33" w:name="_Toc103870826"/>
      <w:bookmarkStart w:id="34" w:name="_Toc104843926"/>
      <w:r w:rsidRPr="009C4F25">
        <w:rPr>
          <w:rFonts w:ascii="Times New Roman" w:hAnsi="Times New Roman" w:cs="Times New Roman"/>
          <w:b/>
          <w:bCs/>
          <w:color w:val="auto"/>
          <w:lang w:eastAsia="en-US"/>
        </w:rPr>
        <w:t>Проверка гипотез</w:t>
      </w:r>
      <w:bookmarkEnd w:id="31"/>
      <w:bookmarkEnd w:id="32"/>
      <w:bookmarkEnd w:id="33"/>
      <w:bookmarkEnd w:id="34"/>
      <w:r w:rsidRPr="009C4F25">
        <w:rPr>
          <w:rFonts w:ascii="Times New Roman" w:hAnsi="Times New Roman" w:cs="Times New Roman"/>
          <w:b/>
          <w:bCs/>
          <w:color w:val="auto"/>
          <w:lang w:eastAsia="en-US"/>
        </w:rPr>
        <w:t xml:space="preserve"> </w:t>
      </w:r>
    </w:p>
    <w:p w14:paraId="0A477284" w14:textId="7200F6CF" w:rsidR="00CC3528" w:rsidRDefault="00CC3528" w:rsidP="00CC3528">
      <w:pPr>
        <w:rPr>
          <w:lang w:eastAsia="en-US"/>
        </w:rPr>
      </w:pPr>
    </w:p>
    <w:p w14:paraId="58B1EF87" w14:textId="1E11F89C" w:rsidR="00FE0718" w:rsidRDefault="006D130B"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C71484">
        <w:rPr>
          <w:rFonts w:ascii="Times New Roman" w:hAnsi="Times New Roman" w:cs="Times New Roman"/>
          <w:color w:val="000000"/>
          <w:sz w:val="24"/>
          <w:szCs w:val="24"/>
          <w:shd w:val="clear" w:color="auto" w:fill="FFFFFF"/>
        </w:rPr>
        <w:t>Для подтверждения следующих выдвинутых ранее гипотез на основе теоретической модели был проведен анализ главных компонентов (PCA</w:t>
      </w:r>
      <w:r w:rsidR="00D36848">
        <w:rPr>
          <w:rFonts w:ascii="Times New Roman" w:hAnsi="Times New Roman" w:cs="Times New Roman"/>
          <w:color w:val="000000"/>
          <w:sz w:val="24"/>
          <w:szCs w:val="24"/>
          <w:shd w:val="clear" w:color="auto" w:fill="FFFFFF"/>
        </w:rPr>
        <w:t>). д</w:t>
      </w:r>
      <w:r w:rsidR="00D36848" w:rsidRPr="00C71484">
        <w:rPr>
          <w:rFonts w:ascii="Times New Roman" w:hAnsi="Times New Roman" w:cs="Times New Roman"/>
          <w:color w:val="000000"/>
          <w:sz w:val="24"/>
          <w:szCs w:val="24"/>
          <w:shd w:val="clear" w:color="auto" w:fill="FFFFFF"/>
        </w:rPr>
        <w:t xml:space="preserve">ля того чтобы наглядно проследить зависимости переменных (компонент) были построены </w:t>
      </w:r>
      <w:proofErr w:type="spellStart"/>
      <w:r w:rsidR="00D36848" w:rsidRPr="00C71484">
        <w:rPr>
          <w:rFonts w:ascii="Times New Roman" w:hAnsi="Times New Roman" w:cs="Times New Roman"/>
          <w:color w:val="000000"/>
          <w:sz w:val="24"/>
          <w:szCs w:val="24"/>
          <w:shd w:val="clear" w:color="auto" w:fill="FFFFFF"/>
        </w:rPr>
        <w:t>биплоты</w:t>
      </w:r>
      <w:proofErr w:type="spellEnd"/>
      <w:r w:rsidR="00D36848">
        <w:rPr>
          <w:rFonts w:ascii="Times New Roman" w:hAnsi="Times New Roman" w:cs="Times New Roman"/>
          <w:color w:val="000000"/>
          <w:sz w:val="24"/>
          <w:szCs w:val="24"/>
          <w:shd w:val="clear" w:color="auto" w:fill="FFFFFF"/>
        </w:rPr>
        <w:t xml:space="preserve">, а также был проведен регрессионный анализ. </w:t>
      </w:r>
    </w:p>
    <w:p w14:paraId="2A87DF06" w14:textId="77777777" w:rsidR="00E30F8B" w:rsidRPr="00C71484" w:rsidRDefault="00E30F8B"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5D60A7A0" w14:textId="47EEAA78" w:rsidR="00C71484" w:rsidRDefault="00FE0718" w:rsidP="00C71484">
      <w:pPr>
        <w:tabs>
          <w:tab w:val="left" w:pos="1240"/>
        </w:tabs>
        <w:spacing w:line="360" w:lineRule="auto"/>
        <w:ind w:firstLine="709"/>
        <w:jc w:val="both"/>
        <w:rPr>
          <w:rFonts w:ascii="Times New Roman" w:hAnsi="Times New Roman" w:cs="Times New Roman"/>
          <w:b/>
          <w:bCs/>
          <w:i/>
          <w:iCs/>
          <w:color w:val="000000"/>
          <w:sz w:val="24"/>
          <w:szCs w:val="24"/>
          <w:shd w:val="clear" w:color="auto" w:fill="FFFFFF"/>
        </w:rPr>
      </w:pPr>
      <w:r w:rsidRPr="00C71484">
        <w:rPr>
          <w:rFonts w:ascii="Times New Roman" w:hAnsi="Times New Roman" w:cs="Times New Roman"/>
          <w:b/>
          <w:bCs/>
          <w:i/>
          <w:iCs/>
          <w:color w:val="000000"/>
          <w:sz w:val="24"/>
          <w:szCs w:val="24"/>
          <w:shd w:val="clear" w:color="auto" w:fill="FFFFFF"/>
        </w:rPr>
        <w:t>Гипотеза 1. Любительские театры создают социальный капитал в равной степени для людей разных возрастов и социального статуса.</w:t>
      </w:r>
    </w:p>
    <w:p w14:paraId="2A0EA359" w14:textId="77777777" w:rsidR="00536966" w:rsidRDefault="00536966" w:rsidP="00C71484">
      <w:pPr>
        <w:tabs>
          <w:tab w:val="left" w:pos="1240"/>
        </w:tabs>
        <w:spacing w:line="360" w:lineRule="auto"/>
        <w:ind w:firstLine="709"/>
        <w:jc w:val="both"/>
        <w:rPr>
          <w:rFonts w:ascii="Times New Roman" w:hAnsi="Times New Roman" w:cs="Times New Roman"/>
          <w:b/>
          <w:bCs/>
          <w:i/>
          <w:iCs/>
          <w:color w:val="000000"/>
          <w:sz w:val="24"/>
          <w:szCs w:val="24"/>
          <w:shd w:val="clear" w:color="auto" w:fill="FFFFFF"/>
        </w:rPr>
      </w:pPr>
    </w:p>
    <w:p w14:paraId="7E54E4F1" w14:textId="7A20E464" w:rsidR="00C336C5" w:rsidRDefault="00BC6E22"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Для начала нам необходимо </w:t>
      </w:r>
      <w:r w:rsidR="003830B2">
        <w:rPr>
          <w:rFonts w:ascii="Times New Roman" w:hAnsi="Times New Roman" w:cs="Times New Roman"/>
          <w:color w:val="000000"/>
          <w:sz w:val="24"/>
          <w:szCs w:val="24"/>
          <w:shd w:val="clear" w:color="auto" w:fill="FFFFFF"/>
        </w:rPr>
        <w:t>проверить</w:t>
      </w:r>
      <w:r>
        <w:rPr>
          <w:rFonts w:ascii="Times New Roman" w:hAnsi="Times New Roman" w:cs="Times New Roman"/>
          <w:color w:val="000000"/>
          <w:sz w:val="24"/>
          <w:szCs w:val="24"/>
          <w:shd w:val="clear" w:color="auto" w:fill="FFFFFF"/>
        </w:rPr>
        <w:t xml:space="preserve"> первую гипотезу, которая позволит нам сделать вывод о том, что </w:t>
      </w:r>
      <w:r w:rsidR="00536966">
        <w:rPr>
          <w:rFonts w:ascii="Times New Roman" w:hAnsi="Times New Roman" w:cs="Times New Roman"/>
          <w:color w:val="000000"/>
          <w:sz w:val="24"/>
          <w:szCs w:val="24"/>
          <w:shd w:val="clear" w:color="auto" w:fill="FFFFFF"/>
        </w:rPr>
        <w:t xml:space="preserve">при посещении любительских театров действительно не важен социальный статус человека, что данное место объединяет людей разных возрастов, разного пола, достатка и уровня образования, что там нет места социальному неравенству. </w:t>
      </w:r>
    </w:p>
    <w:p w14:paraId="17861599" w14:textId="62D2FC73" w:rsidR="00092B81" w:rsidRPr="00536966" w:rsidRDefault="00092B81" w:rsidP="00092B81">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 xml:space="preserve">Переменные, связанные с полом и уровнем дохода </w:t>
      </w:r>
      <w:proofErr w:type="spellStart"/>
      <w:r w:rsidRPr="00536966">
        <w:rPr>
          <w:rFonts w:ascii="Times New Roman" w:hAnsi="Times New Roman" w:cs="Times New Roman"/>
          <w:color w:val="000000"/>
          <w:sz w:val="24"/>
          <w:szCs w:val="24"/>
          <w:shd w:val="clear" w:color="auto" w:fill="FFFFFF"/>
        </w:rPr>
        <w:t>сонаправлены</w:t>
      </w:r>
      <w:proofErr w:type="spellEnd"/>
      <w:r w:rsidRPr="00536966">
        <w:rPr>
          <w:rFonts w:ascii="Times New Roman" w:hAnsi="Times New Roman" w:cs="Times New Roman"/>
          <w:color w:val="000000"/>
          <w:sz w:val="24"/>
          <w:szCs w:val="24"/>
          <w:shd w:val="clear" w:color="auto" w:fill="FFFFFF"/>
        </w:rPr>
        <w:t xml:space="preserve"> с вектором посещаемости любительских театров с друзьями или знакомыми (рис.2). Это говорит нам о том, что скорее всего посещаемость любительских театров будет зависеть от данных контрольных переменных. </w:t>
      </w:r>
    </w:p>
    <w:p w14:paraId="64E0A514" w14:textId="77777777" w:rsidR="00092B81" w:rsidRPr="00BC6E22" w:rsidRDefault="00092B81"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4C640DA4" w14:textId="63E5F5B2" w:rsidR="00C4040E" w:rsidRDefault="00433D4A" w:rsidP="00496EF5">
      <w:pPr>
        <w:tabs>
          <w:tab w:val="left" w:pos="1240"/>
        </w:tabs>
        <w:spacing w:line="360" w:lineRule="auto"/>
        <w:ind w:firstLine="709"/>
        <w:rPr>
          <w:rFonts w:ascii="Times New Roman" w:hAnsi="Times New Roman" w:cs="Times New Roman"/>
          <w:color w:val="000000"/>
          <w:sz w:val="24"/>
          <w:szCs w:val="24"/>
          <w:shd w:val="clear" w:color="auto" w:fill="FFFFFF"/>
        </w:rPr>
      </w:pPr>
      <w:r>
        <w:rPr>
          <w:noProof/>
        </w:rPr>
        <w:lastRenderedPageBreak/>
        <w:drawing>
          <wp:anchor distT="0" distB="0" distL="114300" distR="114300" simplePos="0" relativeHeight="251659776" behindDoc="0" locked="0" layoutInCell="1" allowOverlap="1" wp14:anchorId="080FACD3" wp14:editId="32303141">
            <wp:simplePos x="0" y="0"/>
            <wp:positionH relativeFrom="column">
              <wp:posOffset>1424416</wp:posOffset>
            </wp:positionH>
            <wp:positionV relativeFrom="paragraph">
              <wp:posOffset>27029</wp:posOffset>
            </wp:positionV>
            <wp:extent cx="3093058" cy="2908309"/>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93058" cy="2908309"/>
                    </a:xfrm>
                    <a:prstGeom prst="rect">
                      <a:avLst/>
                    </a:prstGeom>
                  </pic:spPr>
                </pic:pic>
              </a:graphicData>
            </a:graphic>
            <wp14:sizeRelH relativeFrom="page">
              <wp14:pctWidth>0</wp14:pctWidth>
            </wp14:sizeRelH>
            <wp14:sizeRelV relativeFrom="page">
              <wp14:pctHeight>0</wp14:pctHeight>
            </wp14:sizeRelV>
          </wp:anchor>
        </w:drawing>
      </w:r>
    </w:p>
    <w:p w14:paraId="54CA0C42" w14:textId="4FCEB20B" w:rsidR="00692407" w:rsidRPr="00C4040E" w:rsidRDefault="00C4040E" w:rsidP="00496EF5">
      <w:pPr>
        <w:pStyle w:val="1"/>
        <w:ind w:firstLine="709"/>
        <w:jc w:val="left"/>
        <w:rPr>
          <w:i/>
          <w:iCs/>
          <w:color w:val="000000"/>
          <w:shd w:val="clear" w:color="auto" w:fill="FFFFFF"/>
        </w:rPr>
      </w:pPr>
      <w:proofErr w:type="spellStart"/>
      <w:r w:rsidRPr="00C4040E">
        <w:rPr>
          <w:i/>
          <w:iCs/>
        </w:rPr>
        <w:t>Биплот</w:t>
      </w:r>
      <w:proofErr w:type="spellEnd"/>
      <w:r w:rsidRPr="00C4040E">
        <w:rPr>
          <w:i/>
          <w:iCs/>
        </w:rPr>
        <w:t xml:space="preserve"> взаимосвязи переменных: пол, возраст, уровень образования, уровень дохода, семейное положение, посещаемость любительских театров</w:t>
      </w:r>
      <w:r w:rsidR="00684830">
        <w:rPr>
          <w:i/>
          <w:iCs/>
        </w:rPr>
        <w:t xml:space="preserve"> (составлено автором).</w:t>
      </w:r>
    </w:p>
    <w:p w14:paraId="04DC6E84" w14:textId="3DD70DF7" w:rsidR="00692407" w:rsidRDefault="00692407"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41FB5F98" w14:textId="596BEED9" w:rsidR="00086C03" w:rsidRDefault="00C4040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Однако, для того чтобы проверить значимость этой зависимости и гипотезу о том, что социальный статус для посещения театральных студий не важен</w:t>
      </w:r>
      <w:r w:rsidR="00BC6E22" w:rsidRPr="00536966">
        <w:rPr>
          <w:rFonts w:ascii="Times New Roman" w:hAnsi="Times New Roman" w:cs="Times New Roman"/>
          <w:color w:val="000000"/>
          <w:sz w:val="24"/>
          <w:szCs w:val="24"/>
          <w:shd w:val="clear" w:color="auto" w:fill="FFFFFF"/>
        </w:rPr>
        <w:t xml:space="preserve">, </w:t>
      </w:r>
      <w:r w:rsidR="00692407" w:rsidRPr="00536966">
        <w:rPr>
          <w:rFonts w:ascii="Times New Roman" w:hAnsi="Times New Roman" w:cs="Times New Roman"/>
          <w:color w:val="000000"/>
          <w:sz w:val="24"/>
          <w:szCs w:val="24"/>
          <w:shd w:val="clear" w:color="auto" w:fill="FFFFFF"/>
        </w:rPr>
        <w:t>я построила логистическую регрессию</w:t>
      </w:r>
      <w:r w:rsidR="00BC6E22" w:rsidRPr="00536966">
        <w:rPr>
          <w:rFonts w:ascii="Times New Roman" w:hAnsi="Times New Roman" w:cs="Times New Roman"/>
          <w:color w:val="000000"/>
          <w:sz w:val="24"/>
          <w:szCs w:val="24"/>
          <w:shd w:val="clear" w:color="auto" w:fill="FFFFFF"/>
        </w:rPr>
        <w:t xml:space="preserve">. </w:t>
      </w:r>
    </w:p>
    <w:p w14:paraId="1D61357A" w14:textId="389579BC" w:rsidR="00086C03" w:rsidRDefault="00C61164" w:rsidP="00086C03">
      <w:pPr>
        <w:pStyle w:val="a"/>
        <w:jc w:val="center"/>
        <w:rPr>
          <w:shd w:val="clear" w:color="auto" w:fill="FFFFFF"/>
        </w:rPr>
      </w:pPr>
      <w:r>
        <w:rPr>
          <w:shd w:val="clear" w:color="auto" w:fill="FFFFFF"/>
          <w:lang w:val="ru-RU"/>
        </w:rPr>
        <w:t xml:space="preserve"> </w:t>
      </w:r>
      <w:r>
        <w:rPr>
          <w:shd w:val="clear" w:color="auto" w:fill="FFFFFF"/>
          <w:lang w:val="ru-RU"/>
        </w:rPr>
        <w:t>Переменные регрессии для проверки Гипотезы №</w:t>
      </w:r>
      <w:r>
        <w:rPr>
          <w:shd w:val="clear" w:color="auto" w:fill="FFFFFF"/>
          <w:lang w:val="ru-RU"/>
        </w:rPr>
        <w:t>1</w:t>
      </w:r>
    </w:p>
    <w:tbl>
      <w:tblPr>
        <w:tblStyle w:val="af"/>
        <w:tblW w:w="0" w:type="auto"/>
        <w:jc w:val="center"/>
        <w:tblLook w:val="04A0" w:firstRow="1" w:lastRow="0" w:firstColumn="1" w:lastColumn="0" w:noHBand="0" w:noVBand="1"/>
      </w:tblPr>
      <w:tblGrid>
        <w:gridCol w:w="1242"/>
        <w:gridCol w:w="7597"/>
      </w:tblGrid>
      <w:tr w:rsidR="00086C03" w14:paraId="3CC6110F" w14:textId="77777777" w:rsidTr="008448F5">
        <w:trPr>
          <w:jc w:val="center"/>
        </w:trPr>
        <w:tc>
          <w:tcPr>
            <w:tcW w:w="1242" w:type="dxa"/>
          </w:tcPr>
          <w:p w14:paraId="0DF316CC" w14:textId="77777777" w:rsidR="00086C03" w:rsidRPr="004C7970" w:rsidRDefault="00086C03"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Y </w:t>
            </w:r>
          </w:p>
        </w:tc>
        <w:tc>
          <w:tcPr>
            <w:tcW w:w="7597" w:type="dxa"/>
          </w:tcPr>
          <w:p w14:paraId="41BE4E13" w14:textId="1848E08B" w:rsidR="00086C03" w:rsidRPr="004C7970" w:rsidRDefault="00086C03"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240D72">
              <w:rPr>
                <w:rFonts w:ascii="Times New Roman" w:hAnsi="Times New Roman" w:cs="Times New Roman"/>
                <w:color w:val="000000"/>
                <w:sz w:val="24"/>
                <w:szCs w:val="24"/>
                <w:shd w:val="clear" w:color="auto" w:fill="FFFFFF"/>
              </w:rPr>
              <w:t xml:space="preserve">роведение свободного времени с друзьями и знакомыми в </w:t>
            </w:r>
            <w:r>
              <w:rPr>
                <w:rFonts w:ascii="Times New Roman" w:hAnsi="Times New Roman" w:cs="Times New Roman"/>
                <w:color w:val="000000"/>
                <w:sz w:val="24"/>
                <w:szCs w:val="24"/>
                <w:shd w:val="clear" w:color="auto" w:fill="FFFFFF"/>
              </w:rPr>
              <w:t>любительских театр</w:t>
            </w:r>
            <w:r w:rsidR="00240D72">
              <w:rPr>
                <w:rFonts w:ascii="Times New Roman" w:hAnsi="Times New Roman" w:cs="Times New Roman"/>
                <w:color w:val="000000"/>
                <w:sz w:val="24"/>
                <w:szCs w:val="24"/>
                <w:shd w:val="clear" w:color="auto" w:fill="FFFFFF"/>
              </w:rPr>
              <w:t>ах</w:t>
            </w:r>
            <w:r>
              <w:rPr>
                <w:rFonts w:ascii="Times New Roman" w:hAnsi="Times New Roman" w:cs="Times New Roman"/>
                <w:color w:val="000000"/>
                <w:sz w:val="24"/>
                <w:szCs w:val="24"/>
                <w:shd w:val="clear" w:color="auto" w:fill="FFFFFF"/>
              </w:rPr>
              <w:t xml:space="preserve"> </w:t>
            </w:r>
          </w:p>
        </w:tc>
      </w:tr>
      <w:tr w:rsidR="00086C03" w14:paraId="47909DD1" w14:textId="77777777" w:rsidTr="008448F5">
        <w:trPr>
          <w:jc w:val="center"/>
        </w:trPr>
        <w:tc>
          <w:tcPr>
            <w:tcW w:w="1242" w:type="dxa"/>
          </w:tcPr>
          <w:p w14:paraId="15894458" w14:textId="77777777" w:rsidR="00086C03" w:rsidRPr="004C7970" w:rsidRDefault="00086C03"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1</w:t>
            </w:r>
          </w:p>
        </w:tc>
        <w:tc>
          <w:tcPr>
            <w:tcW w:w="7597" w:type="dxa"/>
          </w:tcPr>
          <w:p w14:paraId="4E0F99EB" w14:textId="77777777" w:rsidR="00086C03" w:rsidRDefault="00086C03"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536966">
              <w:rPr>
                <w:rFonts w:ascii="Times New Roman" w:hAnsi="Times New Roman" w:cs="Times New Roman"/>
                <w:color w:val="000000"/>
                <w:sz w:val="24"/>
                <w:szCs w:val="24"/>
                <w:shd w:val="clear" w:color="auto" w:fill="FFFFFF"/>
              </w:rPr>
              <w:t>ол</w:t>
            </w:r>
          </w:p>
        </w:tc>
      </w:tr>
      <w:tr w:rsidR="00086C03" w14:paraId="52F993F2" w14:textId="77777777" w:rsidTr="008448F5">
        <w:trPr>
          <w:jc w:val="center"/>
        </w:trPr>
        <w:tc>
          <w:tcPr>
            <w:tcW w:w="1242" w:type="dxa"/>
          </w:tcPr>
          <w:p w14:paraId="120345C7" w14:textId="77777777" w:rsidR="00086C03" w:rsidRDefault="00086C03" w:rsidP="008448F5">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2</w:t>
            </w:r>
          </w:p>
        </w:tc>
        <w:tc>
          <w:tcPr>
            <w:tcW w:w="7597" w:type="dxa"/>
          </w:tcPr>
          <w:p w14:paraId="22989785" w14:textId="69C2BFFE" w:rsidR="00086C03" w:rsidRDefault="00086C03"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Возрас</w:t>
            </w:r>
            <w:r w:rsidR="00C61164">
              <w:rPr>
                <w:rFonts w:ascii="Times New Roman" w:hAnsi="Times New Roman" w:cs="Times New Roman"/>
                <w:color w:val="000000"/>
                <w:sz w:val="24"/>
                <w:szCs w:val="24"/>
                <w:shd w:val="clear" w:color="auto" w:fill="FFFFFF"/>
              </w:rPr>
              <w:t>т</w:t>
            </w:r>
          </w:p>
        </w:tc>
      </w:tr>
      <w:tr w:rsidR="00086C03" w14:paraId="38F91238" w14:textId="77777777" w:rsidTr="008448F5">
        <w:trPr>
          <w:jc w:val="center"/>
        </w:trPr>
        <w:tc>
          <w:tcPr>
            <w:tcW w:w="1242" w:type="dxa"/>
          </w:tcPr>
          <w:p w14:paraId="4BAD8175" w14:textId="77777777" w:rsidR="00086C03" w:rsidRDefault="00086C03" w:rsidP="008448F5">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3</w:t>
            </w:r>
          </w:p>
        </w:tc>
        <w:tc>
          <w:tcPr>
            <w:tcW w:w="7597" w:type="dxa"/>
          </w:tcPr>
          <w:p w14:paraId="5A4C3779" w14:textId="44409F3B" w:rsidR="00086C03" w:rsidRDefault="00C61164"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Семейное положение</w:t>
            </w:r>
          </w:p>
        </w:tc>
      </w:tr>
      <w:tr w:rsidR="00086C03" w14:paraId="251817CD" w14:textId="77777777" w:rsidTr="008448F5">
        <w:trPr>
          <w:jc w:val="center"/>
        </w:trPr>
        <w:tc>
          <w:tcPr>
            <w:tcW w:w="1242" w:type="dxa"/>
          </w:tcPr>
          <w:p w14:paraId="463CD273" w14:textId="77777777" w:rsidR="00086C03" w:rsidRDefault="00086C03" w:rsidP="008448F5">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4</w:t>
            </w:r>
          </w:p>
        </w:tc>
        <w:tc>
          <w:tcPr>
            <w:tcW w:w="7597" w:type="dxa"/>
          </w:tcPr>
          <w:p w14:paraId="26625308" w14:textId="527546BE" w:rsidR="00086C03" w:rsidRDefault="00C61164"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Уровень дохода</w:t>
            </w:r>
          </w:p>
        </w:tc>
      </w:tr>
      <w:tr w:rsidR="00086C03" w14:paraId="444F9AB3" w14:textId="77777777" w:rsidTr="008448F5">
        <w:trPr>
          <w:jc w:val="center"/>
        </w:trPr>
        <w:tc>
          <w:tcPr>
            <w:tcW w:w="1242" w:type="dxa"/>
          </w:tcPr>
          <w:p w14:paraId="2855C84D" w14:textId="77777777" w:rsidR="00086C03" w:rsidRDefault="00086C03" w:rsidP="008448F5">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BC6E22">
              <w:rPr>
                <w:rFonts w:ascii="Times New Roman" w:hAnsi="Times New Roman" w:cs="Times New Roman"/>
                <w:color w:val="000000"/>
                <w:sz w:val="24"/>
                <w:szCs w:val="24"/>
                <w:shd w:val="clear" w:color="auto" w:fill="FFFFFF"/>
              </w:rPr>
              <w:t>5</w:t>
            </w:r>
          </w:p>
        </w:tc>
        <w:tc>
          <w:tcPr>
            <w:tcW w:w="7597" w:type="dxa"/>
          </w:tcPr>
          <w:p w14:paraId="7DF1E79E" w14:textId="0D4BE5D4" w:rsidR="00086C03" w:rsidRDefault="00C61164"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Уровень образования</w:t>
            </w:r>
          </w:p>
        </w:tc>
      </w:tr>
    </w:tbl>
    <w:p w14:paraId="1B3651F6" w14:textId="77777777" w:rsidR="00086C03" w:rsidRDefault="00086C03"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706A5879" w14:textId="1CB6D499" w:rsidR="000E71E1" w:rsidRDefault="00BC6E22"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После проведения регрессионного анализа п</w:t>
      </w:r>
      <w:r w:rsidR="00692407" w:rsidRPr="00536966">
        <w:rPr>
          <w:rFonts w:ascii="Times New Roman" w:hAnsi="Times New Roman" w:cs="Times New Roman"/>
          <w:color w:val="000000"/>
          <w:sz w:val="24"/>
          <w:szCs w:val="24"/>
          <w:shd w:val="clear" w:color="auto" w:fill="FFFFFF"/>
        </w:rPr>
        <w:t>олучилось следующее уравнение:</w:t>
      </w:r>
    </w:p>
    <w:p w14:paraId="310858F8" w14:textId="0F0AC052" w:rsidR="000E71E1" w:rsidRPr="000E71E1" w:rsidRDefault="000E71E1" w:rsidP="000E71E1">
      <w:pPr>
        <w:tabs>
          <w:tab w:val="left" w:pos="1240"/>
        </w:tabs>
        <w:spacing w:line="360" w:lineRule="auto"/>
        <w:ind w:firstLine="709"/>
        <w:jc w:val="center"/>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 xml:space="preserve">       𝑃</w:t>
      </w:r>
      <w:r w:rsidRPr="000E71E1">
        <w:rPr>
          <w:rFonts w:ascii="Times New Roman" w:hAnsi="Times New Roman" w:cs="Times New Roman"/>
          <w:color w:val="000000"/>
          <w:sz w:val="24"/>
          <w:szCs w:val="24"/>
          <w:shd w:val="clear" w:color="auto" w:fill="FFFFFF"/>
        </w:rPr>
        <w:t>(</w:t>
      </w:r>
      <w:r w:rsidRPr="000E71E1">
        <w:rPr>
          <w:rFonts w:ascii="Cambria Math" w:hAnsi="Cambria Math" w:cs="Cambria Math"/>
          <w:color w:val="000000"/>
          <w:sz w:val="24"/>
          <w:szCs w:val="24"/>
          <w:shd w:val="clear" w:color="auto" w:fill="FFFFFF"/>
        </w:rPr>
        <w:t>𝑌</w:t>
      </w:r>
      <w:r w:rsidRPr="000E71E1">
        <w:rPr>
          <w:rFonts w:ascii="Times New Roman" w:hAnsi="Times New Roman" w:cs="Times New Roman"/>
          <w:color w:val="000000"/>
          <w:sz w:val="24"/>
          <w:szCs w:val="24"/>
          <w:shd w:val="clear" w:color="auto" w:fill="FFFFFF"/>
        </w:rPr>
        <w:t xml:space="preserve"> = 1) = Λ(</w:t>
      </w:r>
      <w:r w:rsidR="00272A6E" w:rsidRPr="00BC6E22">
        <w:rPr>
          <w:rFonts w:ascii="Times New Roman" w:hAnsi="Times New Roman" w:cs="Times New Roman"/>
          <w:color w:val="000000"/>
          <w:sz w:val="24"/>
          <w:szCs w:val="24"/>
          <w:shd w:val="clear" w:color="auto" w:fill="FFFFFF"/>
        </w:rPr>
        <w:t>–</w:t>
      </w:r>
      <w:r w:rsidR="00272A6E" w:rsidRPr="00BC6E22">
        <w:rPr>
          <w:rFonts w:ascii="Cambria Math" w:hAnsi="Cambria Math" w:cs="Cambria Math"/>
          <w:color w:val="000000"/>
          <w:sz w:val="24"/>
          <w:szCs w:val="24"/>
          <w:shd w:val="clear" w:color="auto" w:fill="FFFFFF"/>
        </w:rPr>
        <w:t xml:space="preserve"> </w:t>
      </w:r>
      <w:r w:rsidR="00692407">
        <w:rPr>
          <w:rFonts w:ascii="Cambria Math" w:hAnsi="Cambria Math" w:cs="Cambria Math"/>
          <w:color w:val="000000"/>
          <w:sz w:val="24"/>
          <w:szCs w:val="24"/>
          <w:shd w:val="clear" w:color="auto" w:fill="FFFFFF"/>
        </w:rPr>
        <w:t>0</w:t>
      </w:r>
      <w:r w:rsidR="00272A6E" w:rsidRPr="00BC6E22">
        <w:rPr>
          <w:rFonts w:ascii="Cambria Math" w:hAnsi="Cambria Math" w:cs="Cambria Math"/>
          <w:color w:val="000000"/>
          <w:sz w:val="24"/>
          <w:szCs w:val="24"/>
          <w:shd w:val="clear" w:color="auto" w:fill="FFFFFF"/>
        </w:rPr>
        <w:t>,1</w:t>
      </w:r>
      <w:r w:rsidRPr="000E71E1">
        <w:rPr>
          <w:rFonts w:ascii="Times New Roman" w:hAnsi="Times New Roman" w:cs="Times New Roman"/>
          <w:color w:val="000000"/>
          <w:sz w:val="24"/>
          <w:szCs w:val="24"/>
          <w:shd w:val="clear" w:color="auto" w:fill="FFFFFF"/>
        </w:rPr>
        <w:t xml:space="preserve"> + </w:t>
      </w:r>
      <w:r w:rsidR="00692407" w:rsidRPr="00692407">
        <w:rPr>
          <w:rFonts w:ascii="Cambria Math" w:hAnsi="Cambria Math" w:cs="Cambria Math"/>
          <w:color w:val="000000"/>
          <w:sz w:val="24"/>
          <w:szCs w:val="24"/>
          <w:shd w:val="clear" w:color="auto" w:fill="FFFFFF"/>
        </w:rPr>
        <w:t>0,014</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1 + </w:t>
      </w:r>
      <w:r w:rsidR="00692407" w:rsidRPr="00692407">
        <w:rPr>
          <w:rFonts w:ascii="Cambria Math" w:hAnsi="Cambria Math" w:cs="Cambria Math"/>
          <w:color w:val="000000"/>
          <w:sz w:val="24"/>
          <w:szCs w:val="24"/>
          <w:shd w:val="clear" w:color="auto" w:fill="FFFFFF"/>
        </w:rPr>
        <w:t>0,05</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2 </w:t>
      </w:r>
      <w:r w:rsidR="00692407" w:rsidRPr="00BC6E22">
        <w:rPr>
          <w:rFonts w:ascii="Times New Roman" w:hAnsi="Times New Roman" w:cs="Times New Roman"/>
          <w:color w:val="000000"/>
          <w:sz w:val="24"/>
          <w:szCs w:val="24"/>
          <w:shd w:val="clear" w:color="auto" w:fill="FFFFFF"/>
        </w:rPr>
        <w:t>– 0,</w:t>
      </w:r>
      <w:r w:rsidR="00272A6E" w:rsidRPr="00BC6E22">
        <w:rPr>
          <w:rFonts w:ascii="Times New Roman" w:hAnsi="Times New Roman" w:cs="Times New Roman"/>
          <w:color w:val="000000"/>
          <w:sz w:val="24"/>
          <w:szCs w:val="24"/>
          <w:shd w:val="clear" w:color="auto" w:fill="FFFFFF"/>
        </w:rPr>
        <w:t>02</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3 + </w:t>
      </w:r>
      <w:r w:rsidR="00272A6E" w:rsidRPr="00BC6E22">
        <w:rPr>
          <w:rFonts w:ascii="Cambria Math" w:hAnsi="Cambria Math" w:cs="Cambria Math"/>
          <w:color w:val="000000"/>
          <w:sz w:val="24"/>
          <w:szCs w:val="24"/>
          <w:shd w:val="clear" w:color="auto" w:fill="FFFFFF"/>
        </w:rPr>
        <w:t>0,05</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4 </w:t>
      </w:r>
      <w:r w:rsidR="00272A6E" w:rsidRPr="00BC6E22">
        <w:rPr>
          <w:rFonts w:ascii="Times New Roman" w:hAnsi="Times New Roman" w:cs="Times New Roman"/>
          <w:color w:val="000000"/>
          <w:sz w:val="24"/>
          <w:szCs w:val="24"/>
          <w:shd w:val="clear" w:color="auto" w:fill="FFFFFF"/>
        </w:rPr>
        <w:t>– 0,02</w:t>
      </w:r>
      <w:r w:rsidR="00272A6E" w:rsidRPr="000E71E1">
        <w:rPr>
          <w:rFonts w:ascii="Cambria Math" w:hAnsi="Cambria Math" w:cs="Cambria Math"/>
          <w:color w:val="000000"/>
          <w:sz w:val="24"/>
          <w:szCs w:val="24"/>
          <w:shd w:val="clear" w:color="auto" w:fill="FFFFFF"/>
        </w:rPr>
        <w:t>𝑥</w:t>
      </w:r>
      <w:r w:rsidR="00272A6E" w:rsidRPr="00BC6E22">
        <w:rPr>
          <w:rFonts w:ascii="Times New Roman" w:hAnsi="Times New Roman" w:cs="Times New Roman"/>
          <w:color w:val="000000"/>
          <w:sz w:val="24"/>
          <w:szCs w:val="24"/>
          <w:shd w:val="clear" w:color="auto" w:fill="FFFFFF"/>
        </w:rPr>
        <w:t>5</w:t>
      </w:r>
      <w:r w:rsidR="00272A6E" w:rsidRPr="000E71E1">
        <w:rPr>
          <w:rFonts w:ascii="Times New Roman" w:hAnsi="Times New Roman" w:cs="Times New Roman"/>
          <w:color w:val="000000"/>
          <w:sz w:val="24"/>
          <w:szCs w:val="24"/>
          <w:shd w:val="clear" w:color="auto" w:fill="FFFFFF"/>
        </w:rPr>
        <w:t xml:space="preserve"> </w:t>
      </w:r>
      <w:r w:rsidR="00272A6E" w:rsidRPr="00BC6E22">
        <w:rPr>
          <w:rFonts w:ascii="Times New Roman" w:hAnsi="Times New Roman" w:cs="Times New Roman"/>
          <w:color w:val="000000"/>
          <w:sz w:val="24"/>
          <w:szCs w:val="24"/>
          <w:shd w:val="clear" w:color="auto" w:fill="FFFFFF"/>
        </w:rPr>
        <w:t>+</w:t>
      </w:r>
      <w:r w:rsidRPr="000E71E1">
        <w:rPr>
          <w:rFonts w:ascii="Cambria Math" w:hAnsi="Cambria Math" w:cs="Cambria Math"/>
          <w:color w:val="000000"/>
          <w:sz w:val="24"/>
          <w:szCs w:val="24"/>
          <w:shd w:val="clear" w:color="auto" w:fill="FFFFFF"/>
        </w:rPr>
        <w:t>𝜀</w:t>
      </w:r>
      <w:r w:rsidRPr="000E71E1">
        <w:rPr>
          <w:rFonts w:ascii="Times New Roman" w:hAnsi="Times New Roman" w:cs="Times New Roman"/>
          <w:color w:val="000000"/>
          <w:sz w:val="24"/>
          <w:szCs w:val="24"/>
          <w:shd w:val="clear" w:color="auto" w:fill="FFFFFF"/>
        </w:rPr>
        <w:t xml:space="preserve">), </w:t>
      </w:r>
      <w:r w:rsidR="00FE00D0">
        <w:rPr>
          <w:rFonts w:ascii="Times New Roman" w:hAnsi="Times New Roman" w:cs="Times New Roman"/>
          <w:color w:val="000000"/>
          <w:sz w:val="24"/>
          <w:szCs w:val="24"/>
          <w:shd w:val="clear" w:color="auto" w:fill="FFFFFF"/>
        </w:rPr>
        <w:t xml:space="preserve">             </w:t>
      </w:r>
      <w:r w:rsidRPr="000E71E1">
        <w:rPr>
          <w:rFonts w:ascii="Times New Roman" w:hAnsi="Times New Roman" w:cs="Times New Roman"/>
          <w:color w:val="000000"/>
          <w:sz w:val="24"/>
          <w:szCs w:val="24"/>
          <w:shd w:val="clear" w:color="auto" w:fill="FFFFFF"/>
        </w:rPr>
        <w:t xml:space="preserve"> (1)</w:t>
      </w:r>
    </w:p>
    <w:p w14:paraId="7792801F" w14:textId="77777777" w:rsidR="00496EF5" w:rsidRDefault="00496EF5" w:rsidP="000E71E1">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37A36FA4" w14:textId="77777777" w:rsidR="00536966" w:rsidRDefault="00272A6E" w:rsidP="000E71E1">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Значение p-</w:t>
      </w:r>
      <w:proofErr w:type="spellStart"/>
      <w:r w:rsidRPr="00536966">
        <w:rPr>
          <w:rFonts w:ascii="Times New Roman" w:hAnsi="Times New Roman" w:cs="Times New Roman"/>
          <w:color w:val="000000"/>
          <w:sz w:val="24"/>
          <w:szCs w:val="24"/>
          <w:shd w:val="clear" w:color="auto" w:fill="FFFFFF"/>
        </w:rPr>
        <w:t>value</w:t>
      </w:r>
      <w:proofErr w:type="spellEnd"/>
      <w:r w:rsidRPr="00536966">
        <w:rPr>
          <w:rFonts w:ascii="Times New Roman" w:hAnsi="Times New Roman" w:cs="Times New Roman"/>
          <w:color w:val="000000"/>
          <w:sz w:val="24"/>
          <w:szCs w:val="24"/>
          <w:shd w:val="clear" w:color="auto" w:fill="FFFFFF"/>
        </w:rPr>
        <w:t xml:space="preserve"> только коэффициента уровня дохода меньше уровня значимости 0,05, следовательно, данный коэффициент является значимым. Уровень дохода положительно влияет на посещаемость любительских театров</w:t>
      </w:r>
      <w:r w:rsidR="00BC6E22" w:rsidRPr="00536966">
        <w:rPr>
          <w:rFonts w:ascii="Times New Roman" w:hAnsi="Times New Roman" w:cs="Times New Roman"/>
          <w:color w:val="000000"/>
          <w:sz w:val="24"/>
          <w:szCs w:val="24"/>
          <w:shd w:val="clear" w:color="auto" w:fill="FFFFFF"/>
        </w:rPr>
        <w:t xml:space="preserve"> с друзьями или знакомыми</w:t>
      </w:r>
      <w:r w:rsidRPr="00536966">
        <w:rPr>
          <w:rFonts w:ascii="Times New Roman" w:hAnsi="Times New Roman" w:cs="Times New Roman"/>
          <w:color w:val="000000"/>
          <w:sz w:val="24"/>
          <w:szCs w:val="24"/>
          <w:shd w:val="clear" w:color="auto" w:fill="FFFFFF"/>
        </w:rPr>
        <w:t xml:space="preserve">. </w:t>
      </w:r>
    </w:p>
    <w:p w14:paraId="16724CDA" w14:textId="36BACEFC" w:rsidR="00272A6E" w:rsidRPr="00536966" w:rsidRDefault="00272A6E" w:rsidP="000E71E1">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 xml:space="preserve">Это прежде всего объясняется тем, что курсы в театральных студиях довольно дорогостоящие. Примером могут стать уже ранее рассмотренные импровизационные </w:t>
      </w:r>
      <w:r w:rsidRPr="00536966">
        <w:rPr>
          <w:rFonts w:ascii="Times New Roman" w:hAnsi="Times New Roman" w:cs="Times New Roman"/>
          <w:color w:val="000000"/>
          <w:sz w:val="24"/>
          <w:szCs w:val="24"/>
          <w:shd w:val="clear" w:color="auto" w:fill="FFFFFF"/>
        </w:rPr>
        <w:lastRenderedPageBreak/>
        <w:t>школы «</w:t>
      </w:r>
      <w:proofErr w:type="spellStart"/>
      <w:r w:rsidRPr="00536966">
        <w:rPr>
          <w:rFonts w:ascii="Times New Roman" w:hAnsi="Times New Roman" w:cs="Times New Roman"/>
          <w:color w:val="000000"/>
          <w:sz w:val="24"/>
          <w:szCs w:val="24"/>
          <w:shd w:val="clear" w:color="auto" w:fill="FFFFFF"/>
        </w:rPr>
        <w:t>Impro</w:t>
      </w:r>
      <w:proofErr w:type="spellEnd"/>
      <w:r w:rsidR="00FE00D0" w:rsidRPr="00536966">
        <w:rPr>
          <w:rFonts w:ascii="Times New Roman" w:hAnsi="Times New Roman" w:cs="Times New Roman"/>
          <w:color w:val="000000"/>
          <w:sz w:val="24"/>
          <w:szCs w:val="24"/>
          <w:shd w:val="clear" w:color="auto" w:fill="FFFFFF"/>
        </w:rPr>
        <w:t xml:space="preserve"> </w:t>
      </w:r>
      <w:r w:rsidRPr="00536966">
        <w:rPr>
          <w:rFonts w:ascii="Times New Roman" w:hAnsi="Times New Roman" w:cs="Times New Roman"/>
          <w:color w:val="000000"/>
          <w:sz w:val="24"/>
          <w:szCs w:val="24"/>
          <w:shd w:val="clear" w:color="auto" w:fill="FFFFFF"/>
        </w:rPr>
        <w:t>School» и «</w:t>
      </w:r>
      <w:proofErr w:type="spellStart"/>
      <w:r w:rsidRPr="00536966">
        <w:rPr>
          <w:rFonts w:ascii="Times New Roman" w:hAnsi="Times New Roman" w:cs="Times New Roman"/>
          <w:color w:val="000000"/>
          <w:sz w:val="24"/>
          <w:szCs w:val="24"/>
          <w:shd w:val="clear" w:color="auto" w:fill="FFFFFF"/>
        </w:rPr>
        <w:t>I’m</w:t>
      </w:r>
      <w:proofErr w:type="spellEnd"/>
      <w:r w:rsidRPr="00536966">
        <w:rPr>
          <w:rFonts w:ascii="Times New Roman" w:hAnsi="Times New Roman" w:cs="Times New Roman"/>
          <w:color w:val="000000"/>
          <w:sz w:val="24"/>
          <w:szCs w:val="24"/>
          <w:shd w:val="clear" w:color="auto" w:fill="FFFFFF"/>
        </w:rPr>
        <w:t xml:space="preserve"> Pro», где курс на два месяца стоит порядка 15 000 руб. </w:t>
      </w:r>
      <w:r w:rsidR="00FE00D0" w:rsidRPr="00536966">
        <w:rPr>
          <w:rFonts w:ascii="Times New Roman" w:hAnsi="Times New Roman" w:cs="Times New Roman"/>
          <w:color w:val="000000"/>
          <w:sz w:val="24"/>
          <w:szCs w:val="24"/>
          <w:shd w:val="clear" w:color="auto" w:fill="FFFFFF"/>
        </w:rPr>
        <w:t xml:space="preserve">Необходимо отметить, что в данных студиях преподают люди известные в узких кругах, поэтому если рассматривать те же театральные студии при университетах или основанные любителями без постоянного помещения или собирающих небольшие группы единомышленников, то здесь уже уровень дохода перестает играть значимую роль. </w:t>
      </w:r>
    </w:p>
    <w:p w14:paraId="2D768E13" w14:textId="77777777" w:rsidR="00536966" w:rsidRDefault="00272A6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 xml:space="preserve">Данный регрессионный анализ позволил мне обосновать </w:t>
      </w:r>
      <w:r w:rsidR="00FE00D0" w:rsidRPr="00536966">
        <w:rPr>
          <w:rFonts w:ascii="Times New Roman" w:hAnsi="Times New Roman" w:cs="Times New Roman"/>
          <w:color w:val="000000"/>
          <w:sz w:val="24"/>
          <w:szCs w:val="24"/>
          <w:shd w:val="clear" w:color="auto" w:fill="FFFFFF"/>
        </w:rPr>
        <w:t xml:space="preserve">отсутствие зависимости между переменной возраста респондентов, а также переменными, отвечающими за семейное положение, уровень образования и посещаемости любительских театров. </w:t>
      </w:r>
      <w:r w:rsidRPr="00536966">
        <w:rPr>
          <w:rFonts w:ascii="Times New Roman" w:hAnsi="Times New Roman" w:cs="Times New Roman"/>
          <w:color w:val="000000"/>
          <w:sz w:val="24"/>
          <w:szCs w:val="24"/>
          <w:shd w:val="clear" w:color="auto" w:fill="FFFFFF"/>
        </w:rPr>
        <w:t xml:space="preserve"> </w:t>
      </w:r>
    </w:p>
    <w:p w14:paraId="781D5395" w14:textId="6C83B0E4" w:rsidR="00BC6E22" w:rsidRPr="00536966" w:rsidRDefault="00FE00D0"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 xml:space="preserve">Таким образом, мы </w:t>
      </w:r>
      <w:r w:rsidR="005E4CB2">
        <w:rPr>
          <w:rFonts w:ascii="Times New Roman" w:hAnsi="Times New Roman" w:cs="Times New Roman"/>
          <w:color w:val="000000"/>
          <w:sz w:val="24"/>
          <w:szCs w:val="24"/>
          <w:shd w:val="clear" w:color="auto" w:fill="FFFFFF"/>
        </w:rPr>
        <w:t>доказали</w:t>
      </w:r>
      <w:r w:rsidRPr="00536966">
        <w:rPr>
          <w:rFonts w:ascii="Times New Roman" w:hAnsi="Times New Roman" w:cs="Times New Roman"/>
          <w:color w:val="000000"/>
          <w:sz w:val="24"/>
          <w:szCs w:val="24"/>
          <w:shd w:val="clear" w:color="auto" w:fill="FFFFFF"/>
        </w:rPr>
        <w:t xml:space="preserve"> нашу первую гипотезу о том, что </w:t>
      </w:r>
      <w:r w:rsidR="00BC6E22" w:rsidRPr="00536966">
        <w:rPr>
          <w:rFonts w:ascii="Times New Roman" w:hAnsi="Times New Roman" w:cs="Times New Roman"/>
          <w:color w:val="000000"/>
          <w:sz w:val="24"/>
          <w:szCs w:val="24"/>
          <w:shd w:val="clear" w:color="auto" w:fill="FFFFFF"/>
        </w:rPr>
        <w:t>л</w:t>
      </w:r>
      <w:r w:rsidRPr="00536966">
        <w:rPr>
          <w:rFonts w:ascii="Times New Roman" w:hAnsi="Times New Roman" w:cs="Times New Roman"/>
          <w:color w:val="000000"/>
          <w:sz w:val="24"/>
          <w:szCs w:val="24"/>
          <w:shd w:val="clear" w:color="auto" w:fill="FFFFFF"/>
        </w:rPr>
        <w:t xml:space="preserve">юбительские театры создают социальный капитал в равной степени для людей разных возрастов и социального статуса, однако, для того чтобы обучаться у преподавателей, имеющих серьезные регалии в этой сфере, необходимо будет выделять на это больше средств. </w:t>
      </w:r>
    </w:p>
    <w:p w14:paraId="34D6026A" w14:textId="77777777" w:rsidR="00FE00D0" w:rsidRPr="00FE00D0" w:rsidRDefault="00FE00D0" w:rsidP="00C71484">
      <w:pPr>
        <w:tabs>
          <w:tab w:val="left" w:pos="1240"/>
        </w:tabs>
        <w:spacing w:line="360" w:lineRule="auto"/>
        <w:ind w:firstLine="709"/>
        <w:jc w:val="both"/>
      </w:pPr>
    </w:p>
    <w:p w14:paraId="47C48016" w14:textId="4139AF16" w:rsidR="00B80416" w:rsidRDefault="00FE0718" w:rsidP="00C71484">
      <w:pPr>
        <w:tabs>
          <w:tab w:val="left" w:pos="1240"/>
        </w:tabs>
        <w:spacing w:line="360" w:lineRule="auto"/>
        <w:ind w:firstLine="709"/>
        <w:jc w:val="both"/>
        <w:rPr>
          <w:rFonts w:ascii="Times New Roman" w:hAnsi="Times New Roman" w:cs="Times New Roman"/>
          <w:b/>
          <w:bCs/>
          <w:i/>
          <w:iCs/>
          <w:color w:val="000000"/>
          <w:sz w:val="24"/>
          <w:szCs w:val="24"/>
          <w:shd w:val="clear" w:color="auto" w:fill="FFFFFF"/>
        </w:rPr>
      </w:pPr>
      <w:r w:rsidRPr="00C71484">
        <w:rPr>
          <w:rFonts w:ascii="Times New Roman" w:hAnsi="Times New Roman" w:cs="Times New Roman"/>
          <w:b/>
          <w:bCs/>
          <w:i/>
          <w:iCs/>
          <w:color w:val="000000"/>
          <w:sz w:val="24"/>
          <w:szCs w:val="24"/>
          <w:shd w:val="clear" w:color="auto" w:fill="FFFFFF"/>
        </w:rPr>
        <w:t xml:space="preserve">Гипотеза 2. </w:t>
      </w:r>
      <w:bookmarkStart w:id="35" w:name="_Hlk103965083"/>
      <w:r w:rsidRPr="00C71484">
        <w:rPr>
          <w:rFonts w:ascii="Times New Roman" w:hAnsi="Times New Roman" w:cs="Times New Roman"/>
          <w:b/>
          <w:bCs/>
          <w:i/>
          <w:iCs/>
          <w:color w:val="000000"/>
          <w:sz w:val="24"/>
          <w:szCs w:val="24"/>
          <w:shd w:val="clear" w:color="auto" w:fill="FFFFFF"/>
        </w:rPr>
        <w:t>Любительские театры в большей степени влияют на повышение доверия в обществе.</w:t>
      </w:r>
    </w:p>
    <w:bookmarkEnd w:id="35"/>
    <w:p w14:paraId="5CFEB2FC" w14:textId="32255F24" w:rsidR="00B80416" w:rsidRDefault="00B80416" w:rsidP="00C71484">
      <w:pPr>
        <w:tabs>
          <w:tab w:val="left" w:pos="1240"/>
        </w:tabs>
        <w:spacing w:line="360" w:lineRule="auto"/>
        <w:ind w:firstLine="709"/>
        <w:jc w:val="both"/>
        <w:rPr>
          <w:rFonts w:ascii="Times New Roman" w:hAnsi="Times New Roman" w:cs="Times New Roman"/>
          <w:b/>
          <w:bCs/>
          <w:i/>
          <w:iCs/>
          <w:color w:val="000000"/>
          <w:sz w:val="24"/>
          <w:szCs w:val="24"/>
          <w:shd w:val="clear" w:color="auto" w:fill="FFFFFF"/>
        </w:rPr>
      </w:pPr>
    </w:p>
    <w:p w14:paraId="0BFFC89A" w14:textId="77777777" w:rsidR="00F84E1A" w:rsidRDefault="00696BC5"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696BC5">
        <w:rPr>
          <w:rFonts w:ascii="Times New Roman" w:hAnsi="Times New Roman" w:cs="Times New Roman"/>
          <w:color w:val="000000"/>
          <w:sz w:val="24"/>
          <w:szCs w:val="24"/>
          <w:shd w:val="clear" w:color="auto" w:fill="FFFFFF"/>
        </w:rPr>
        <w:t xml:space="preserve">В данной гипотезе для нас важно, чтобы посещение любительских театров было значимым фактором, влияющим на доверии даже при условии наличия других общественных пространств. Для </w:t>
      </w:r>
      <w:r w:rsidR="00F84E1A">
        <w:rPr>
          <w:rFonts w:ascii="Times New Roman" w:hAnsi="Times New Roman" w:cs="Times New Roman"/>
          <w:color w:val="000000"/>
          <w:sz w:val="24"/>
          <w:szCs w:val="24"/>
          <w:shd w:val="clear" w:color="auto" w:fill="FFFFFF"/>
        </w:rPr>
        <w:t>проверки</w:t>
      </w:r>
      <w:r w:rsidRPr="00696BC5">
        <w:rPr>
          <w:rFonts w:ascii="Times New Roman" w:hAnsi="Times New Roman" w:cs="Times New Roman"/>
          <w:color w:val="000000"/>
          <w:sz w:val="24"/>
          <w:szCs w:val="24"/>
          <w:shd w:val="clear" w:color="auto" w:fill="FFFFFF"/>
        </w:rPr>
        <w:t xml:space="preserve"> данной гипотезы </w:t>
      </w:r>
      <w:r w:rsidR="00475FA5">
        <w:rPr>
          <w:rFonts w:ascii="Times New Roman" w:hAnsi="Times New Roman" w:cs="Times New Roman"/>
          <w:color w:val="000000"/>
          <w:sz w:val="24"/>
          <w:szCs w:val="24"/>
          <w:shd w:val="clear" w:color="auto" w:fill="FFFFFF"/>
        </w:rPr>
        <w:t>использовался</w:t>
      </w:r>
      <w:r w:rsidRPr="00696BC5">
        <w:rPr>
          <w:rFonts w:ascii="Times New Roman" w:hAnsi="Times New Roman" w:cs="Times New Roman"/>
          <w:color w:val="000000"/>
          <w:sz w:val="24"/>
          <w:szCs w:val="24"/>
          <w:shd w:val="clear" w:color="auto" w:fill="FFFFFF"/>
        </w:rPr>
        <w:t xml:space="preserve"> </w:t>
      </w:r>
      <w:r w:rsidR="000A5FC6">
        <w:rPr>
          <w:rFonts w:ascii="Times New Roman" w:hAnsi="Times New Roman" w:cs="Times New Roman"/>
          <w:color w:val="000000"/>
          <w:sz w:val="24"/>
          <w:szCs w:val="24"/>
          <w:shd w:val="clear" w:color="auto" w:fill="FFFFFF"/>
        </w:rPr>
        <w:t xml:space="preserve">только </w:t>
      </w:r>
      <w:r w:rsidRPr="00696BC5">
        <w:rPr>
          <w:rFonts w:ascii="Times New Roman" w:hAnsi="Times New Roman" w:cs="Times New Roman"/>
          <w:color w:val="000000"/>
          <w:sz w:val="24"/>
          <w:szCs w:val="24"/>
          <w:shd w:val="clear" w:color="auto" w:fill="FFFFFF"/>
        </w:rPr>
        <w:t>регрессионный анализ</w:t>
      </w:r>
      <w:r w:rsidR="000A5FC6">
        <w:rPr>
          <w:rFonts w:ascii="Times New Roman" w:hAnsi="Times New Roman" w:cs="Times New Roman"/>
          <w:color w:val="000000"/>
          <w:sz w:val="24"/>
          <w:szCs w:val="24"/>
          <w:shd w:val="clear" w:color="auto" w:fill="FFFFFF"/>
        </w:rPr>
        <w:t xml:space="preserve">, так как важно было задействовать переменные, связанные со всеми типами общественных пространств. </w:t>
      </w:r>
    </w:p>
    <w:p w14:paraId="273E9EAF" w14:textId="4CDB16A0" w:rsidR="00696BC5" w:rsidRPr="000A5FC6" w:rsidRDefault="000A5FC6"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 </w:t>
      </w:r>
      <w:proofErr w:type="spellStart"/>
      <w:r>
        <w:rPr>
          <w:rFonts w:ascii="Times New Roman" w:hAnsi="Times New Roman" w:cs="Times New Roman"/>
          <w:color w:val="000000"/>
          <w:sz w:val="24"/>
          <w:szCs w:val="24"/>
          <w:shd w:val="clear" w:color="auto" w:fill="FFFFFF"/>
        </w:rPr>
        <w:t>биплоте</w:t>
      </w:r>
      <w:proofErr w:type="spellEnd"/>
      <w:r>
        <w:rPr>
          <w:rFonts w:ascii="Times New Roman" w:hAnsi="Times New Roman" w:cs="Times New Roman"/>
          <w:color w:val="000000"/>
          <w:sz w:val="24"/>
          <w:szCs w:val="24"/>
          <w:shd w:val="clear" w:color="auto" w:fill="FFFFFF"/>
        </w:rPr>
        <w:t xml:space="preserve"> отражение такого большого количества переменных приведет к искажению итогового рисунка, вектора будут накладывать друг на друга, более того, если мы изначально понимаем, какие переменные будем использовать в регрессионной модели, то данный инструмент (</w:t>
      </w:r>
      <w:r>
        <w:rPr>
          <w:rFonts w:ascii="Times New Roman" w:hAnsi="Times New Roman" w:cs="Times New Roman"/>
          <w:color w:val="000000"/>
          <w:sz w:val="24"/>
          <w:szCs w:val="24"/>
          <w:shd w:val="clear" w:color="auto" w:fill="FFFFFF"/>
          <w:lang w:val="en-US"/>
        </w:rPr>
        <w:t>PCA</w:t>
      </w:r>
      <w:r w:rsidRPr="000A5FC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оказывается ненужным. </w:t>
      </w:r>
    </w:p>
    <w:p w14:paraId="3C1BFFD4" w14:textId="70DCC475" w:rsidR="004C7970" w:rsidRDefault="000A5FC6" w:rsidP="00EA14E8">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Для </w:t>
      </w:r>
      <w:r w:rsidR="00EA14E8" w:rsidRPr="00536966">
        <w:rPr>
          <w:rFonts w:ascii="Times New Roman" w:hAnsi="Times New Roman" w:cs="Times New Roman"/>
          <w:color w:val="000000"/>
          <w:sz w:val="24"/>
          <w:szCs w:val="24"/>
          <w:shd w:val="clear" w:color="auto" w:fill="FFFFFF"/>
        </w:rPr>
        <w:t xml:space="preserve">того чтобы проверить гипотезу о том, что </w:t>
      </w:r>
      <w:r>
        <w:rPr>
          <w:rFonts w:ascii="Times New Roman" w:hAnsi="Times New Roman" w:cs="Times New Roman"/>
          <w:color w:val="000000"/>
          <w:sz w:val="24"/>
          <w:szCs w:val="24"/>
          <w:shd w:val="clear" w:color="auto" w:fill="FFFFFF"/>
        </w:rPr>
        <w:t>л</w:t>
      </w:r>
      <w:r w:rsidRPr="000A5FC6">
        <w:rPr>
          <w:rFonts w:ascii="Times New Roman" w:hAnsi="Times New Roman" w:cs="Times New Roman"/>
          <w:color w:val="000000"/>
          <w:sz w:val="24"/>
          <w:szCs w:val="24"/>
          <w:shd w:val="clear" w:color="auto" w:fill="FFFFFF"/>
        </w:rPr>
        <w:t>юбительские театры в большей степени влияют на повышение доверия в обществе</w:t>
      </w:r>
      <w:r>
        <w:rPr>
          <w:rFonts w:ascii="Times New Roman" w:hAnsi="Times New Roman" w:cs="Times New Roman"/>
          <w:color w:val="000000"/>
          <w:sz w:val="24"/>
          <w:szCs w:val="24"/>
          <w:shd w:val="clear" w:color="auto" w:fill="FFFFFF"/>
        </w:rPr>
        <w:t>, чем иные типы общественных пространств, я</w:t>
      </w:r>
      <w:r w:rsidR="00EA14E8" w:rsidRPr="00536966">
        <w:rPr>
          <w:rFonts w:ascii="Times New Roman" w:hAnsi="Times New Roman" w:cs="Times New Roman"/>
          <w:color w:val="000000"/>
          <w:sz w:val="24"/>
          <w:szCs w:val="24"/>
          <w:shd w:val="clear" w:color="auto" w:fill="FFFFFF"/>
        </w:rPr>
        <w:t xml:space="preserve"> построила логистическую регрессию</w:t>
      </w:r>
      <w:r w:rsidR="00475FA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6069A241" w14:textId="746C1FDB" w:rsidR="004C7970" w:rsidRDefault="004C7970" w:rsidP="004C7970">
      <w:pPr>
        <w:pStyle w:val="a"/>
        <w:jc w:val="center"/>
        <w:rPr>
          <w:shd w:val="clear" w:color="auto" w:fill="FFFFFF"/>
        </w:rPr>
      </w:pPr>
      <w:r>
        <w:rPr>
          <w:shd w:val="clear" w:color="auto" w:fill="FFFFFF"/>
          <w:lang w:val="ru-RU"/>
        </w:rPr>
        <w:t xml:space="preserve"> Переменные регрессии для проверки Гипотезы №2</w:t>
      </w:r>
    </w:p>
    <w:tbl>
      <w:tblPr>
        <w:tblStyle w:val="af"/>
        <w:tblW w:w="0" w:type="auto"/>
        <w:jc w:val="center"/>
        <w:tblLook w:val="04A0" w:firstRow="1" w:lastRow="0" w:firstColumn="1" w:lastColumn="0" w:noHBand="0" w:noVBand="1"/>
      </w:tblPr>
      <w:tblGrid>
        <w:gridCol w:w="1242"/>
        <w:gridCol w:w="7597"/>
      </w:tblGrid>
      <w:tr w:rsidR="004C7970" w14:paraId="54F8D633" w14:textId="77777777" w:rsidTr="003235B5">
        <w:trPr>
          <w:jc w:val="center"/>
        </w:trPr>
        <w:tc>
          <w:tcPr>
            <w:tcW w:w="1242" w:type="dxa"/>
          </w:tcPr>
          <w:p w14:paraId="1D655F62" w14:textId="320C4B31" w:rsidR="004C7970" w:rsidRPr="004C7970" w:rsidRDefault="004C7970"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Y </w:t>
            </w:r>
          </w:p>
        </w:tc>
        <w:tc>
          <w:tcPr>
            <w:tcW w:w="7597" w:type="dxa"/>
          </w:tcPr>
          <w:p w14:paraId="5508FDAE" w14:textId="33A6C4C9" w:rsidR="004C7970" w:rsidRPr="004C7970" w:rsidRDefault="004C7970"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Уровень доверия в обществе </w:t>
            </w:r>
          </w:p>
        </w:tc>
      </w:tr>
      <w:tr w:rsidR="004C7970" w14:paraId="75933242" w14:textId="77777777" w:rsidTr="003235B5">
        <w:trPr>
          <w:jc w:val="center"/>
        </w:trPr>
        <w:tc>
          <w:tcPr>
            <w:tcW w:w="1242" w:type="dxa"/>
          </w:tcPr>
          <w:p w14:paraId="693E4222" w14:textId="0C6CF9CF" w:rsidR="004C7970" w:rsidRPr="004C7970" w:rsidRDefault="004C7970" w:rsidP="004C7970">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1</w:t>
            </w:r>
          </w:p>
        </w:tc>
        <w:tc>
          <w:tcPr>
            <w:tcW w:w="7597" w:type="dxa"/>
          </w:tcPr>
          <w:p w14:paraId="147C09DD" w14:textId="3CD33D15" w:rsidR="004C7970" w:rsidRDefault="004C7970"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536966">
              <w:rPr>
                <w:rFonts w:ascii="Times New Roman" w:hAnsi="Times New Roman" w:cs="Times New Roman"/>
                <w:color w:val="000000"/>
                <w:sz w:val="24"/>
                <w:szCs w:val="24"/>
                <w:shd w:val="clear" w:color="auto" w:fill="FFFFFF"/>
              </w:rPr>
              <w:t>ол</w:t>
            </w:r>
          </w:p>
        </w:tc>
      </w:tr>
      <w:tr w:rsidR="004C7970" w14:paraId="2CF7DFB2" w14:textId="77777777" w:rsidTr="003235B5">
        <w:trPr>
          <w:jc w:val="center"/>
        </w:trPr>
        <w:tc>
          <w:tcPr>
            <w:tcW w:w="1242" w:type="dxa"/>
          </w:tcPr>
          <w:p w14:paraId="2AFBF90D" w14:textId="23F22D0F" w:rsidR="004C7970" w:rsidRDefault="004C7970" w:rsidP="004C7970">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2</w:t>
            </w:r>
          </w:p>
        </w:tc>
        <w:tc>
          <w:tcPr>
            <w:tcW w:w="7597" w:type="dxa"/>
          </w:tcPr>
          <w:p w14:paraId="1F8E30EE" w14:textId="30802686" w:rsidR="004C7970" w:rsidRDefault="004C7970"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Возраст</w:t>
            </w:r>
          </w:p>
        </w:tc>
      </w:tr>
      <w:tr w:rsidR="004C7970" w14:paraId="5A5E0158" w14:textId="77777777" w:rsidTr="003235B5">
        <w:trPr>
          <w:jc w:val="center"/>
        </w:trPr>
        <w:tc>
          <w:tcPr>
            <w:tcW w:w="1242" w:type="dxa"/>
          </w:tcPr>
          <w:p w14:paraId="3C4D8336" w14:textId="26703E3A" w:rsidR="004C7970" w:rsidRDefault="004C7970" w:rsidP="004C7970">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3</w:t>
            </w:r>
          </w:p>
        </w:tc>
        <w:tc>
          <w:tcPr>
            <w:tcW w:w="7597" w:type="dxa"/>
          </w:tcPr>
          <w:p w14:paraId="04AF7667" w14:textId="7229CE4C" w:rsidR="004C7970" w:rsidRDefault="004C7970"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роведение свободного времени в одиночку дома</w:t>
            </w:r>
          </w:p>
        </w:tc>
      </w:tr>
      <w:tr w:rsidR="004C7970" w14:paraId="173F094B" w14:textId="77777777" w:rsidTr="003235B5">
        <w:trPr>
          <w:jc w:val="center"/>
        </w:trPr>
        <w:tc>
          <w:tcPr>
            <w:tcW w:w="1242" w:type="dxa"/>
          </w:tcPr>
          <w:p w14:paraId="63666216" w14:textId="104BACB5" w:rsidR="004C7970" w:rsidRDefault="004C7970" w:rsidP="004C7970">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4</w:t>
            </w:r>
          </w:p>
        </w:tc>
        <w:tc>
          <w:tcPr>
            <w:tcW w:w="7597" w:type="dxa"/>
          </w:tcPr>
          <w:p w14:paraId="69CDCD04" w14:textId="4BE42BF2"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на даче</w:t>
            </w:r>
          </w:p>
        </w:tc>
      </w:tr>
      <w:tr w:rsidR="004C7970" w14:paraId="3530AF89" w14:textId="77777777" w:rsidTr="003235B5">
        <w:trPr>
          <w:jc w:val="center"/>
        </w:trPr>
        <w:tc>
          <w:tcPr>
            <w:tcW w:w="1242" w:type="dxa"/>
          </w:tcPr>
          <w:p w14:paraId="685438DE" w14:textId="0E54A996" w:rsidR="004C7970" w:rsidRDefault="004C7970" w:rsidP="004C7970">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BC6E22">
              <w:rPr>
                <w:rFonts w:ascii="Times New Roman" w:hAnsi="Times New Roman" w:cs="Times New Roman"/>
                <w:color w:val="000000"/>
                <w:sz w:val="24"/>
                <w:szCs w:val="24"/>
                <w:shd w:val="clear" w:color="auto" w:fill="FFFFFF"/>
              </w:rPr>
              <w:t>5</w:t>
            </w:r>
          </w:p>
        </w:tc>
        <w:tc>
          <w:tcPr>
            <w:tcW w:w="7597" w:type="dxa"/>
          </w:tcPr>
          <w:p w14:paraId="02168674" w14:textId="0EC2735F"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на улицах города</w:t>
            </w:r>
          </w:p>
        </w:tc>
      </w:tr>
      <w:tr w:rsidR="004C7970" w14:paraId="2BBCFFA5" w14:textId="77777777" w:rsidTr="003235B5">
        <w:trPr>
          <w:jc w:val="center"/>
        </w:trPr>
        <w:tc>
          <w:tcPr>
            <w:tcW w:w="1242" w:type="dxa"/>
          </w:tcPr>
          <w:p w14:paraId="27CAF8BC" w14:textId="52E0166B" w:rsidR="004C7970" w:rsidRDefault="004C7970" w:rsidP="004C7970">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6</w:t>
            </w:r>
          </w:p>
        </w:tc>
        <w:tc>
          <w:tcPr>
            <w:tcW w:w="7597" w:type="dxa"/>
          </w:tcPr>
          <w:p w14:paraId="30B5063C" w14:textId="573C2791"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парке</w:t>
            </w:r>
          </w:p>
        </w:tc>
      </w:tr>
      <w:tr w:rsidR="004C7970" w14:paraId="1EC59F91" w14:textId="77777777" w:rsidTr="003235B5">
        <w:trPr>
          <w:jc w:val="center"/>
        </w:trPr>
        <w:tc>
          <w:tcPr>
            <w:tcW w:w="1242" w:type="dxa"/>
          </w:tcPr>
          <w:p w14:paraId="0CA81A3C" w14:textId="064844DD" w:rsidR="004C7970" w:rsidRDefault="004C7970" w:rsidP="004C7970">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lastRenderedPageBreak/>
              <w:t>𝑥</w:t>
            </w:r>
            <w:r>
              <w:rPr>
                <w:rFonts w:ascii="Times New Roman" w:hAnsi="Times New Roman" w:cs="Times New Roman"/>
                <w:color w:val="000000"/>
                <w:sz w:val="24"/>
                <w:szCs w:val="24"/>
                <w:shd w:val="clear" w:color="auto" w:fill="FFFFFF"/>
              </w:rPr>
              <w:t>7</w:t>
            </w:r>
          </w:p>
        </w:tc>
        <w:tc>
          <w:tcPr>
            <w:tcW w:w="7597" w:type="dxa"/>
          </w:tcPr>
          <w:p w14:paraId="2803399A" w14:textId="0A76DFDA"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кино</w:t>
            </w:r>
          </w:p>
        </w:tc>
      </w:tr>
      <w:tr w:rsidR="004C7970" w14:paraId="5F4F8EF2" w14:textId="77777777" w:rsidTr="003235B5">
        <w:trPr>
          <w:jc w:val="center"/>
        </w:trPr>
        <w:tc>
          <w:tcPr>
            <w:tcW w:w="1242" w:type="dxa"/>
          </w:tcPr>
          <w:p w14:paraId="0BED9469" w14:textId="39C9095C"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8</w:t>
            </w:r>
          </w:p>
        </w:tc>
        <w:tc>
          <w:tcPr>
            <w:tcW w:w="7597" w:type="dxa"/>
          </w:tcPr>
          <w:p w14:paraId="346344B4" w14:textId="4602046F"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любительском театре</w:t>
            </w:r>
          </w:p>
        </w:tc>
      </w:tr>
      <w:tr w:rsidR="004C7970" w14:paraId="078A65FE" w14:textId="77777777" w:rsidTr="003235B5">
        <w:trPr>
          <w:jc w:val="center"/>
        </w:trPr>
        <w:tc>
          <w:tcPr>
            <w:tcW w:w="1242" w:type="dxa"/>
          </w:tcPr>
          <w:p w14:paraId="61B63CA3" w14:textId="6803575E"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9</w:t>
            </w:r>
          </w:p>
        </w:tc>
        <w:tc>
          <w:tcPr>
            <w:tcW w:w="7597" w:type="dxa"/>
          </w:tcPr>
          <w:p w14:paraId="274119E0" w14:textId="3E0D3A15"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галерее современного искусства</w:t>
            </w:r>
          </w:p>
        </w:tc>
      </w:tr>
      <w:tr w:rsidR="004C7970" w14:paraId="2F55527C" w14:textId="77777777" w:rsidTr="003235B5">
        <w:trPr>
          <w:jc w:val="center"/>
        </w:trPr>
        <w:tc>
          <w:tcPr>
            <w:tcW w:w="1242" w:type="dxa"/>
          </w:tcPr>
          <w:p w14:paraId="6F0C0DB4" w14:textId="5BE872E5"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10</w:t>
            </w:r>
          </w:p>
        </w:tc>
        <w:tc>
          <w:tcPr>
            <w:tcW w:w="7597" w:type="dxa"/>
          </w:tcPr>
          <w:p w14:paraId="3C76A99A" w14:textId="12EC3418"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на юмористических шоу</w:t>
            </w:r>
          </w:p>
        </w:tc>
      </w:tr>
      <w:tr w:rsidR="004C7970" w14:paraId="72737338" w14:textId="77777777" w:rsidTr="003235B5">
        <w:trPr>
          <w:jc w:val="center"/>
        </w:trPr>
        <w:tc>
          <w:tcPr>
            <w:tcW w:w="1242" w:type="dxa"/>
          </w:tcPr>
          <w:p w14:paraId="05FEA0CB" w14:textId="35072913"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11</w:t>
            </w:r>
          </w:p>
        </w:tc>
        <w:tc>
          <w:tcPr>
            <w:tcW w:w="7597" w:type="dxa"/>
          </w:tcPr>
          <w:p w14:paraId="146B4645" w14:textId="1F764A4E"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в </w:t>
            </w:r>
            <w:r>
              <w:rPr>
                <w:rFonts w:ascii="Times New Roman" w:hAnsi="Times New Roman" w:cs="Times New Roman"/>
                <w:color w:val="000000"/>
                <w:sz w:val="24"/>
                <w:szCs w:val="24"/>
                <w:shd w:val="clear" w:color="auto" w:fill="FFFFFF"/>
              </w:rPr>
              <w:t>торговых центрах</w:t>
            </w:r>
          </w:p>
        </w:tc>
      </w:tr>
      <w:tr w:rsidR="004C7970" w14:paraId="47326389" w14:textId="77777777" w:rsidTr="003235B5">
        <w:trPr>
          <w:jc w:val="center"/>
        </w:trPr>
        <w:tc>
          <w:tcPr>
            <w:tcW w:w="1242" w:type="dxa"/>
          </w:tcPr>
          <w:p w14:paraId="3D04CFCA" w14:textId="368D557A"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12</w:t>
            </w:r>
          </w:p>
        </w:tc>
        <w:tc>
          <w:tcPr>
            <w:tcW w:w="7597" w:type="dxa"/>
          </w:tcPr>
          <w:p w14:paraId="7CA453DE" w14:textId="27F0F893"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спортзале</w:t>
            </w:r>
          </w:p>
        </w:tc>
      </w:tr>
      <w:tr w:rsidR="004C7970" w14:paraId="6E9FB6FD" w14:textId="77777777" w:rsidTr="003235B5">
        <w:trPr>
          <w:jc w:val="center"/>
        </w:trPr>
        <w:tc>
          <w:tcPr>
            <w:tcW w:w="1242" w:type="dxa"/>
          </w:tcPr>
          <w:p w14:paraId="4D02E080" w14:textId="2134D7A2"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13</w:t>
            </w:r>
          </w:p>
        </w:tc>
        <w:tc>
          <w:tcPr>
            <w:tcW w:w="7597" w:type="dxa"/>
          </w:tcPr>
          <w:p w14:paraId="026B6F76" w14:textId="3458D111"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на спортивной площадке</w:t>
            </w:r>
          </w:p>
        </w:tc>
      </w:tr>
      <w:tr w:rsidR="004C7970" w14:paraId="5CF4E516" w14:textId="77777777" w:rsidTr="003235B5">
        <w:trPr>
          <w:jc w:val="center"/>
        </w:trPr>
        <w:tc>
          <w:tcPr>
            <w:tcW w:w="1242" w:type="dxa"/>
          </w:tcPr>
          <w:p w14:paraId="2884C2F3" w14:textId="5CCD07AC"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4</w:t>
            </w:r>
          </w:p>
        </w:tc>
        <w:tc>
          <w:tcPr>
            <w:tcW w:w="7597" w:type="dxa"/>
          </w:tcPr>
          <w:p w14:paraId="0837BA5B" w14:textId="6C7AFF46"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на детской площадке</w:t>
            </w:r>
          </w:p>
        </w:tc>
      </w:tr>
      <w:tr w:rsidR="004C7970" w14:paraId="1A9F91F6" w14:textId="77777777" w:rsidTr="003235B5">
        <w:trPr>
          <w:jc w:val="center"/>
        </w:trPr>
        <w:tc>
          <w:tcPr>
            <w:tcW w:w="1242" w:type="dxa"/>
          </w:tcPr>
          <w:p w14:paraId="79D564F2" w14:textId="7CFD4EA5"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5</w:t>
            </w:r>
          </w:p>
        </w:tc>
        <w:tc>
          <w:tcPr>
            <w:tcW w:w="7597" w:type="dxa"/>
          </w:tcPr>
          <w:p w14:paraId="0A8E92BA" w14:textId="67815FCE"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кафе или ресторанах </w:t>
            </w:r>
          </w:p>
        </w:tc>
      </w:tr>
      <w:tr w:rsidR="004C7970" w14:paraId="17C4E4DB" w14:textId="77777777" w:rsidTr="003235B5">
        <w:trPr>
          <w:jc w:val="center"/>
        </w:trPr>
        <w:tc>
          <w:tcPr>
            <w:tcW w:w="1242" w:type="dxa"/>
          </w:tcPr>
          <w:p w14:paraId="26C24EE7" w14:textId="6A9E2696"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6</w:t>
            </w:r>
          </w:p>
        </w:tc>
        <w:tc>
          <w:tcPr>
            <w:tcW w:w="7597" w:type="dxa"/>
          </w:tcPr>
          <w:p w14:paraId="0759B6C2" w14:textId="18BAAB51"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музее или </w:t>
            </w:r>
            <w:r w:rsidR="00240D72">
              <w:rPr>
                <w:rFonts w:ascii="Times New Roman" w:hAnsi="Times New Roman" w:cs="Times New Roman"/>
                <w:color w:val="000000"/>
                <w:sz w:val="24"/>
                <w:szCs w:val="24"/>
                <w:shd w:val="clear" w:color="auto" w:fill="FFFFFF"/>
              </w:rPr>
              <w:t xml:space="preserve">профессиональном </w:t>
            </w:r>
            <w:r>
              <w:rPr>
                <w:rFonts w:ascii="Times New Roman" w:hAnsi="Times New Roman" w:cs="Times New Roman"/>
                <w:color w:val="000000"/>
                <w:sz w:val="24"/>
                <w:szCs w:val="24"/>
                <w:shd w:val="clear" w:color="auto" w:fill="FFFFFF"/>
              </w:rPr>
              <w:t>театре</w:t>
            </w:r>
          </w:p>
        </w:tc>
      </w:tr>
      <w:tr w:rsidR="004C7970" w14:paraId="2CF3BAAA" w14:textId="77777777" w:rsidTr="003235B5">
        <w:trPr>
          <w:jc w:val="center"/>
        </w:trPr>
        <w:tc>
          <w:tcPr>
            <w:tcW w:w="1242" w:type="dxa"/>
          </w:tcPr>
          <w:p w14:paraId="18CC11E0" w14:textId="1517B939" w:rsidR="004C7970" w:rsidRPr="000E71E1" w:rsidRDefault="004C7970" w:rsidP="004C7970">
            <w:pPr>
              <w:tabs>
                <w:tab w:val="left" w:pos="1240"/>
              </w:tabs>
              <w:jc w:val="both"/>
              <w:rPr>
                <w:rFonts w:ascii="Cambria Math" w:hAnsi="Cambria Math" w:cs="Cambria Math"/>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7</w:t>
            </w:r>
          </w:p>
        </w:tc>
        <w:tc>
          <w:tcPr>
            <w:tcW w:w="7597" w:type="dxa"/>
          </w:tcPr>
          <w:p w14:paraId="67D68D33" w14:textId="7DA44955" w:rsidR="004C7970" w:rsidRDefault="003235B5" w:rsidP="004C7970">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свободного времени в одиночку</w:t>
            </w:r>
            <w:r>
              <w:rPr>
                <w:rFonts w:ascii="Times New Roman" w:hAnsi="Times New Roman" w:cs="Times New Roman"/>
                <w:color w:val="000000"/>
                <w:sz w:val="24"/>
                <w:szCs w:val="24"/>
                <w:shd w:val="clear" w:color="auto" w:fill="FFFFFF"/>
              </w:rPr>
              <w:t xml:space="preserve"> в креативных кластерах</w:t>
            </w:r>
          </w:p>
        </w:tc>
      </w:tr>
    </w:tbl>
    <w:p w14:paraId="51F91C7C" w14:textId="77777777" w:rsidR="004C7970" w:rsidRDefault="004C7970" w:rsidP="00EA14E8">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5CC45B22" w14:textId="2D06BC49" w:rsidR="00EA14E8" w:rsidRDefault="00EA14E8" w:rsidP="00EA14E8">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После проведения регрессионного анализа получилось следующее уравнение:</w:t>
      </w:r>
    </w:p>
    <w:p w14:paraId="73E90802" w14:textId="6110937C" w:rsidR="00EA14E8" w:rsidRPr="000E71E1" w:rsidRDefault="00EA14E8" w:rsidP="00EA14E8">
      <w:pPr>
        <w:tabs>
          <w:tab w:val="left" w:pos="1240"/>
        </w:tabs>
        <w:spacing w:line="360" w:lineRule="auto"/>
        <w:ind w:firstLine="709"/>
        <w:jc w:val="center"/>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 xml:space="preserve">    𝑃</w:t>
      </w:r>
      <w:r w:rsidRPr="000E71E1">
        <w:rPr>
          <w:rFonts w:ascii="Times New Roman" w:hAnsi="Times New Roman" w:cs="Times New Roman"/>
          <w:color w:val="000000"/>
          <w:sz w:val="24"/>
          <w:szCs w:val="24"/>
          <w:shd w:val="clear" w:color="auto" w:fill="FFFFFF"/>
        </w:rPr>
        <w:t>(</w:t>
      </w:r>
      <w:r w:rsidRPr="000E71E1">
        <w:rPr>
          <w:rFonts w:ascii="Cambria Math" w:hAnsi="Cambria Math" w:cs="Cambria Math"/>
          <w:color w:val="000000"/>
          <w:sz w:val="24"/>
          <w:szCs w:val="24"/>
          <w:shd w:val="clear" w:color="auto" w:fill="FFFFFF"/>
        </w:rPr>
        <w:t>𝑌</w:t>
      </w:r>
      <w:r w:rsidRPr="000E71E1">
        <w:rPr>
          <w:rFonts w:ascii="Times New Roman" w:hAnsi="Times New Roman" w:cs="Times New Roman"/>
          <w:color w:val="000000"/>
          <w:sz w:val="24"/>
          <w:szCs w:val="24"/>
          <w:shd w:val="clear" w:color="auto" w:fill="FFFFFF"/>
        </w:rPr>
        <w:t xml:space="preserve"> = 1) = Λ(</w:t>
      </w:r>
      <w:r>
        <w:rPr>
          <w:rFonts w:ascii="Cambria Math" w:hAnsi="Cambria Math" w:cs="Cambria Math"/>
          <w:color w:val="000000"/>
          <w:sz w:val="24"/>
          <w:szCs w:val="24"/>
          <w:shd w:val="clear" w:color="auto" w:fill="FFFFFF"/>
        </w:rPr>
        <w:t>0</w:t>
      </w:r>
      <w:r w:rsidRPr="00BC6E22">
        <w:rPr>
          <w:rFonts w:ascii="Cambria Math" w:hAnsi="Cambria Math" w:cs="Cambria Math"/>
          <w:color w:val="000000"/>
          <w:sz w:val="24"/>
          <w:szCs w:val="24"/>
          <w:shd w:val="clear" w:color="auto" w:fill="FFFFFF"/>
        </w:rPr>
        <w:t>,</w:t>
      </w:r>
      <w:r w:rsidR="00C40E25">
        <w:rPr>
          <w:rFonts w:ascii="Cambria Math" w:hAnsi="Cambria Math" w:cs="Cambria Math"/>
          <w:color w:val="000000"/>
          <w:sz w:val="24"/>
          <w:szCs w:val="24"/>
          <w:shd w:val="clear" w:color="auto" w:fill="FFFFFF"/>
        </w:rPr>
        <w:t>3</w:t>
      </w:r>
      <w:r w:rsidRPr="000E71E1">
        <w:rPr>
          <w:rFonts w:ascii="Times New Roman" w:hAnsi="Times New Roman" w:cs="Times New Roman"/>
          <w:color w:val="000000"/>
          <w:sz w:val="24"/>
          <w:szCs w:val="24"/>
          <w:shd w:val="clear" w:color="auto" w:fill="FFFFFF"/>
        </w:rPr>
        <w:t xml:space="preserve"> + </w:t>
      </w:r>
      <w:r w:rsidRPr="00692407">
        <w:rPr>
          <w:rFonts w:ascii="Cambria Math" w:hAnsi="Cambria Math" w:cs="Cambria Math"/>
          <w:color w:val="000000"/>
          <w:sz w:val="24"/>
          <w:szCs w:val="24"/>
          <w:shd w:val="clear" w:color="auto" w:fill="FFFFFF"/>
        </w:rPr>
        <w:t>0,</w:t>
      </w:r>
      <w:r w:rsidR="00B17CCD">
        <w:rPr>
          <w:rFonts w:ascii="Cambria Math" w:hAnsi="Cambria Math" w:cs="Cambria Math"/>
          <w:color w:val="000000"/>
          <w:sz w:val="24"/>
          <w:szCs w:val="24"/>
          <w:shd w:val="clear" w:color="auto" w:fill="FFFFFF"/>
        </w:rPr>
        <w:t>1</w:t>
      </w:r>
      <w:r w:rsidR="00C40E25">
        <w:rPr>
          <w:rFonts w:ascii="Cambria Math" w:hAnsi="Cambria Math" w:cs="Cambria Math"/>
          <w:color w:val="000000"/>
          <w:sz w:val="24"/>
          <w:szCs w:val="24"/>
          <w:shd w:val="clear" w:color="auto" w:fill="FFFFFF"/>
        </w:rPr>
        <w:t>9</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1 </w:t>
      </w:r>
      <w:r w:rsidR="00B17CCD">
        <w:rPr>
          <w:rFonts w:ascii="Times New Roman" w:hAnsi="Times New Roman" w:cs="Times New Roman"/>
          <w:color w:val="000000"/>
          <w:sz w:val="24"/>
          <w:szCs w:val="24"/>
          <w:shd w:val="clear" w:color="auto" w:fill="FFFFFF"/>
        </w:rPr>
        <w:t>– 0</w:t>
      </w:r>
      <w:r w:rsidR="00B17CCD" w:rsidRPr="000A21DD">
        <w:rPr>
          <w:rFonts w:ascii="Times New Roman" w:hAnsi="Times New Roman" w:cs="Times New Roman"/>
          <w:color w:val="000000"/>
          <w:sz w:val="24"/>
          <w:szCs w:val="24"/>
          <w:shd w:val="clear" w:color="auto" w:fill="FFFFFF"/>
        </w:rPr>
        <w:t>,</w:t>
      </w:r>
      <w:r w:rsidR="00B17CCD">
        <w:rPr>
          <w:rFonts w:ascii="Times New Roman" w:hAnsi="Times New Roman" w:cs="Times New Roman"/>
          <w:color w:val="000000"/>
          <w:sz w:val="24"/>
          <w:szCs w:val="24"/>
          <w:shd w:val="clear" w:color="auto" w:fill="FFFFFF"/>
        </w:rPr>
        <w:t>03</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2 </w:t>
      </w:r>
      <w:r w:rsidR="000A21DD">
        <w:rPr>
          <w:rFonts w:ascii="Times New Roman" w:hAnsi="Times New Roman" w:cs="Times New Roman"/>
          <w:color w:val="000000"/>
          <w:sz w:val="24"/>
          <w:szCs w:val="24"/>
          <w:shd w:val="clear" w:color="auto" w:fill="FFFFFF"/>
        </w:rPr>
        <w:t>+</w:t>
      </w:r>
      <w:r w:rsidRPr="00BC6E22">
        <w:rPr>
          <w:rFonts w:ascii="Times New Roman" w:hAnsi="Times New Roman" w:cs="Times New Roman"/>
          <w:color w:val="000000"/>
          <w:sz w:val="24"/>
          <w:szCs w:val="24"/>
          <w:shd w:val="clear" w:color="auto" w:fill="FFFFFF"/>
        </w:rPr>
        <w:t xml:space="preserve"> 0,</w:t>
      </w:r>
      <w:r w:rsidR="00C40E25">
        <w:rPr>
          <w:rFonts w:ascii="Times New Roman" w:hAnsi="Times New Roman" w:cs="Times New Roman"/>
          <w:color w:val="000000"/>
          <w:sz w:val="24"/>
          <w:szCs w:val="24"/>
          <w:shd w:val="clear" w:color="auto" w:fill="FFFFFF"/>
        </w:rPr>
        <w:t>08</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3 </w:t>
      </w:r>
      <w:r w:rsidR="00C40E25">
        <w:rPr>
          <w:rFonts w:ascii="Times New Roman" w:hAnsi="Times New Roman" w:cs="Times New Roman"/>
          <w:color w:val="000000"/>
          <w:sz w:val="24"/>
          <w:szCs w:val="24"/>
          <w:shd w:val="clear" w:color="auto" w:fill="FFFFFF"/>
        </w:rPr>
        <w:t>–</w:t>
      </w:r>
      <w:r w:rsidRPr="000E71E1">
        <w:rPr>
          <w:rFonts w:ascii="Times New Roman" w:hAnsi="Times New Roman" w:cs="Times New Roman"/>
          <w:color w:val="000000"/>
          <w:sz w:val="24"/>
          <w:szCs w:val="24"/>
          <w:shd w:val="clear" w:color="auto" w:fill="FFFFFF"/>
        </w:rPr>
        <w:t xml:space="preserve"> </w:t>
      </w:r>
      <w:r w:rsidRPr="00BC6E22">
        <w:rPr>
          <w:rFonts w:ascii="Cambria Math" w:hAnsi="Cambria Math" w:cs="Cambria Math"/>
          <w:color w:val="000000"/>
          <w:sz w:val="24"/>
          <w:szCs w:val="24"/>
          <w:shd w:val="clear" w:color="auto" w:fill="FFFFFF"/>
        </w:rPr>
        <w:t>0</w:t>
      </w:r>
      <w:r w:rsidR="00C40E25">
        <w:rPr>
          <w:rFonts w:ascii="Cambria Math" w:hAnsi="Cambria Math" w:cs="Cambria Math"/>
          <w:color w:val="000000"/>
          <w:sz w:val="24"/>
          <w:szCs w:val="24"/>
          <w:shd w:val="clear" w:color="auto" w:fill="FFFFFF"/>
        </w:rPr>
        <w:t>,11</w:t>
      </w: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 xml:space="preserve">4 </w:t>
      </w:r>
      <w:r w:rsidR="000A21DD">
        <w:rPr>
          <w:rFonts w:ascii="Times New Roman" w:hAnsi="Times New Roman" w:cs="Times New Roman"/>
          <w:color w:val="000000"/>
          <w:sz w:val="24"/>
          <w:szCs w:val="24"/>
          <w:shd w:val="clear" w:color="auto" w:fill="FFFFFF"/>
        </w:rPr>
        <w:t>+</w:t>
      </w:r>
      <w:r w:rsidRPr="00BC6E22">
        <w:rPr>
          <w:rFonts w:ascii="Times New Roman" w:hAnsi="Times New Roman" w:cs="Times New Roman"/>
          <w:color w:val="000000"/>
          <w:sz w:val="24"/>
          <w:szCs w:val="24"/>
          <w:shd w:val="clear" w:color="auto" w:fill="FFFFFF"/>
        </w:rPr>
        <w:t xml:space="preserve"> 0,</w:t>
      </w:r>
      <w:r w:rsidR="00C40E25">
        <w:rPr>
          <w:rFonts w:ascii="Times New Roman" w:hAnsi="Times New Roman" w:cs="Times New Roman"/>
          <w:color w:val="000000"/>
          <w:sz w:val="24"/>
          <w:szCs w:val="24"/>
          <w:shd w:val="clear" w:color="auto" w:fill="FFFFFF"/>
        </w:rPr>
        <w:t>11</w:t>
      </w:r>
      <w:r w:rsidRPr="000E71E1">
        <w:rPr>
          <w:rFonts w:ascii="Cambria Math" w:hAnsi="Cambria Math" w:cs="Cambria Math"/>
          <w:color w:val="000000"/>
          <w:sz w:val="24"/>
          <w:szCs w:val="24"/>
          <w:shd w:val="clear" w:color="auto" w:fill="FFFFFF"/>
        </w:rPr>
        <w:t>𝑥</w:t>
      </w:r>
      <w:r w:rsidRPr="00BC6E22">
        <w:rPr>
          <w:rFonts w:ascii="Times New Roman" w:hAnsi="Times New Roman" w:cs="Times New Roman"/>
          <w:color w:val="000000"/>
          <w:sz w:val="24"/>
          <w:szCs w:val="24"/>
          <w:shd w:val="clear" w:color="auto" w:fill="FFFFFF"/>
        </w:rPr>
        <w:t>5</w:t>
      </w:r>
      <w:r w:rsidRPr="000E71E1">
        <w:rPr>
          <w:rFonts w:ascii="Times New Roman" w:hAnsi="Times New Roman" w:cs="Times New Roman"/>
          <w:color w:val="000000"/>
          <w:sz w:val="24"/>
          <w:szCs w:val="24"/>
          <w:shd w:val="clear" w:color="auto" w:fill="FFFFFF"/>
        </w:rPr>
        <w:t xml:space="preserve"> </w:t>
      </w:r>
      <w:r w:rsidR="000A21DD">
        <w:rPr>
          <w:rFonts w:ascii="Times New Roman" w:hAnsi="Times New Roman" w:cs="Times New Roman"/>
          <w:color w:val="000000"/>
          <w:sz w:val="24"/>
          <w:szCs w:val="24"/>
          <w:shd w:val="clear" w:color="auto" w:fill="FFFFFF"/>
        </w:rPr>
        <w:t>+ 0</w:t>
      </w:r>
      <w:r w:rsidR="000A21DD"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09</w:t>
      </w:r>
      <w:r w:rsidR="000A21DD" w:rsidRPr="000E71E1">
        <w:rPr>
          <w:rFonts w:ascii="Cambria Math" w:hAnsi="Cambria Math" w:cs="Cambria Math"/>
          <w:color w:val="000000"/>
          <w:sz w:val="24"/>
          <w:szCs w:val="24"/>
          <w:shd w:val="clear" w:color="auto" w:fill="FFFFFF"/>
        </w:rPr>
        <w:t>𝑥</w:t>
      </w:r>
      <w:r w:rsidR="000A21DD">
        <w:rPr>
          <w:rFonts w:ascii="Times New Roman" w:hAnsi="Times New Roman" w:cs="Times New Roman"/>
          <w:color w:val="000000"/>
          <w:sz w:val="24"/>
          <w:szCs w:val="24"/>
          <w:shd w:val="clear" w:color="auto" w:fill="FFFFFF"/>
        </w:rPr>
        <w:t xml:space="preserve">6 </w:t>
      </w:r>
      <w:r w:rsidR="00C40E25">
        <w:rPr>
          <w:rFonts w:ascii="Times New Roman" w:hAnsi="Times New Roman" w:cs="Times New Roman"/>
          <w:color w:val="000000"/>
          <w:sz w:val="24"/>
          <w:szCs w:val="24"/>
          <w:shd w:val="clear" w:color="auto" w:fill="FFFFFF"/>
        </w:rPr>
        <w:t>– 0,12</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7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25</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8 – 0,13</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9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15</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10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01</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11 – 0,09</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12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02</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13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18</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14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09</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15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7C2281">
        <w:rPr>
          <w:rFonts w:ascii="Times New Roman" w:hAnsi="Times New Roman" w:cs="Times New Roman"/>
          <w:color w:val="000000"/>
          <w:sz w:val="24"/>
          <w:szCs w:val="24"/>
          <w:shd w:val="clear" w:color="auto" w:fill="FFFFFF"/>
        </w:rPr>
        <w:t>19</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16 </w:t>
      </w:r>
      <w:r w:rsidR="00C40E25" w:rsidRPr="00BC6E22">
        <w:rPr>
          <w:rFonts w:ascii="Times New Roman" w:hAnsi="Times New Roman" w:cs="Times New Roman"/>
          <w:color w:val="000000"/>
          <w:sz w:val="24"/>
          <w:szCs w:val="24"/>
          <w:shd w:val="clear" w:color="auto" w:fill="FFFFFF"/>
        </w:rPr>
        <w:t>+</w:t>
      </w:r>
      <w:r w:rsidR="00C40E25">
        <w:rPr>
          <w:rFonts w:ascii="Times New Roman" w:hAnsi="Times New Roman" w:cs="Times New Roman"/>
          <w:color w:val="000000"/>
          <w:sz w:val="24"/>
          <w:szCs w:val="24"/>
          <w:shd w:val="clear" w:color="auto" w:fill="FFFFFF"/>
        </w:rPr>
        <w:t>0</w:t>
      </w:r>
      <w:r w:rsidR="00C40E25" w:rsidRPr="00BC6E22">
        <w:rPr>
          <w:rFonts w:ascii="Times New Roman" w:hAnsi="Times New Roman" w:cs="Times New Roman"/>
          <w:color w:val="000000"/>
          <w:sz w:val="24"/>
          <w:szCs w:val="24"/>
          <w:shd w:val="clear" w:color="auto" w:fill="FFFFFF"/>
        </w:rPr>
        <w:t>,</w:t>
      </w:r>
      <w:r w:rsidR="007C2281">
        <w:rPr>
          <w:rFonts w:ascii="Times New Roman" w:hAnsi="Times New Roman" w:cs="Times New Roman"/>
          <w:color w:val="000000"/>
          <w:sz w:val="24"/>
          <w:szCs w:val="24"/>
          <w:shd w:val="clear" w:color="auto" w:fill="FFFFFF"/>
        </w:rPr>
        <w:t>15</w:t>
      </w:r>
      <w:r w:rsidR="00C40E25" w:rsidRPr="000E71E1">
        <w:rPr>
          <w:rFonts w:ascii="Cambria Math" w:hAnsi="Cambria Math" w:cs="Cambria Math"/>
          <w:color w:val="000000"/>
          <w:sz w:val="24"/>
          <w:szCs w:val="24"/>
          <w:shd w:val="clear" w:color="auto" w:fill="FFFFFF"/>
        </w:rPr>
        <w:t>𝑥</w:t>
      </w:r>
      <w:r w:rsidR="00C40E25">
        <w:rPr>
          <w:rFonts w:ascii="Times New Roman" w:hAnsi="Times New Roman" w:cs="Times New Roman"/>
          <w:color w:val="000000"/>
          <w:sz w:val="24"/>
          <w:szCs w:val="24"/>
          <w:shd w:val="clear" w:color="auto" w:fill="FFFFFF"/>
        </w:rPr>
        <w:t xml:space="preserve">17 </w:t>
      </w:r>
      <w:r w:rsidR="00C40E25" w:rsidRPr="00BC6E22">
        <w:rPr>
          <w:rFonts w:ascii="Times New Roman" w:hAnsi="Times New Roman" w:cs="Times New Roman"/>
          <w:color w:val="000000"/>
          <w:sz w:val="24"/>
          <w:szCs w:val="24"/>
          <w:shd w:val="clear" w:color="auto" w:fill="FFFFFF"/>
        </w:rPr>
        <w:t>+</w:t>
      </w:r>
      <w:r w:rsidRPr="000E71E1">
        <w:rPr>
          <w:rFonts w:ascii="Cambria Math" w:hAnsi="Cambria Math" w:cs="Cambria Math"/>
          <w:color w:val="000000"/>
          <w:sz w:val="24"/>
          <w:szCs w:val="24"/>
          <w:shd w:val="clear" w:color="auto" w:fill="FFFFFF"/>
        </w:rPr>
        <w:t>𝜀</w:t>
      </w:r>
      <w:r w:rsidRPr="000E71E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007C2281">
        <w:rPr>
          <w:rFonts w:ascii="Times New Roman" w:hAnsi="Times New Roman" w:cs="Times New Roman"/>
          <w:color w:val="000000"/>
          <w:sz w:val="24"/>
          <w:szCs w:val="24"/>
          <w:shd w:val="clear" w:color="auto" w:fill="FFFFFF"/>
        </w:rPr>
        <w:tab/>
      </w:r>
      <w:r w:rsidRPr="000E71E1">
        <w:rPr>
          <w:rFonts w:ascii="Times New Roman" w:hAnsi="Times New Roman" w:cs="Times New Roman"/>
          <w:color w:val="000000"/>
          <w:sz w:val="24"/>
          <w:szCs w:val="24"/>
          <w:shd w:val="clear" w:color="auto" w:fill="FFFFFF"/>
        </w:rPr>
        <w:t>(</w:t>
      </w:r>
      <w:r w:rsidR="007C2281">
        <w:rPr>
          <w:rFonts w:ascii="Times New Roman" w:hAnsi="Times New Roman" w:cs="Times New Roman"/>
          <w:color w:val="000000"/>
          <w:sz w:val="24"/>
          <w:szCs w:val="24"/>
          <w:shd w:val="clear" w:color="auto" w:fill="FFFFFF"/>
        </w:rPr>
        <w:t>2</w:t>
      </w:r>
      <w:r w:rsidRPr="000E71E1">
        <w:rPr>
          <w:rFonts w:ascii="Times New Roman" w:hAnsi="Times New Roman" w:cs="Times New Roman"/>
          <w:color w:val="000000"/>
          <w:sz w:val="24"/>
          <w:szCs w:val="24"/>
          <w:shd w:val="clear" w:color="auto" w:fill="FFFFFF"/>
        </w:rPr>
        <w:t>)</w:t>
      </w:r>
    </w:p>
    <w:p w14:paraId="072E0273" w14:textId="77777777" w:rsidR="007C2281" w:rsidRPr="007C2281" w:rsidRDefault="007C2281" w:rsidP="00EA14E8">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1B3636A6" w14:textId="5443D023" w:rsidR="00EA14E8" w:rsidRPr="008A05EE" w:rsidRDefault="00EA14E8"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536966">
        <w:rPr>
          <w:rFonts w:ascii="Times New Roman" w:hAnsi="Times New Roman" w:cs="Times New Roman"/>
          <w:color w:val="000000"/>
          <w:sz w:val="24"/>
          <w:szCs w:val="24"/>
          <w:shd w:val="clear" w:color="auto" w:fill="FFFFFF"/>
        </w:rPr>
        <w:t>Значение p-</w:t>
      </w:r>
      <w:proofErr w:type="spellStart"/>
      <w:r w:rsidRPr="00536966">
        <w:rPr>
          <w:rFonts w:ascii="Times New Roman" w:hAnsi="Times New Roman" w:cs="Times New Roman"/>
          <w:color w:val="000000"/>
          <w:sz w:val="24"/>
          <w:szCs w:val="24"/>
          <w:shd w:val="clear" w:color="auto" w:fill="FFFFFF"/>
        </w:rPr>
        <w:t>value</w:t>
      </w:r>
      <w:proofErr w:type="spellEnd"/>
      <w:r w:rsidRPr="00536966">
        <w:rPr>
          <w:rFonts w:ascii="Times New Roman" w:hAnsi="Times New Roman" w:cs="Times New Roman"/>
          <w:color w:val="000000"/>
          <w:sz w:val="24"/>
          <w:szCs w:val="24"/>
          <w:shd w:val="clear" w:color="auto" w:fill="FFFFFF"/>
        </w:rPr>
        <w:t xml:space="preserve"> коэффициента </w:t>
      </w:r>
      <w:r w:rsidR="000A21DD">
        <w:rPr>
          <w:rFonts w:ascii="Times New Roman" w:hAnsi="Times New Roman" w:cs="Times New Roman"/>
          <w:color w:val="000000"/>
          <w:sz w:val="24"/>
          <w:szCs w:val="24"/>
          <w:shd w:val="clear" w:color="auto" w:fill="FFFFFF"/>
        </w:rPr>
        <w:t xml:space="preserve">посещаемости любительских театров </w:t>
      </w:r>
      <w:r w:rsidRPr="00536966">
        <w:rPr>
          <w:rFonts w:ascii="Times New Roman" w:hAnsi="Times New Roman" w:cs="Times New Roman"/>
          <w:color w:val="000000"/>
          <w:sz w:val="24"/>
          <w:szCs w:val="24"/>
          <w:shd w:val="clear" w:color="auto" w:fill="FFFFFF"/>
        </w:rPr>
        <w:t xml:space="preserve">меньше уровня значимости 0,05, следовательно, данный коэффициент является значимым. </w:t>
      </w:r>
      <w:r w:rsidR="000A21DD">
        <w:rPr>
          <w:rFonts w:ascii="Times New Roman" w:hAnsi="Times New Roman" w:cs="Times New Roman"/>
          <w:color w:val="000000"/>
          <w:sz w:val="24"/>
          <w:szCs w:val="24"/>
          <w:shd w:val="clear" w:color="auto" w:fill="FFFFFF"/>
        </w:rPr>
        <w:t xml:space="preserve">Посещение любительских театров </w:t>
      </w:r>
      <w:r w:rsidRPr="00536966">
        <w:rPr>
          <w:rFonts w:ascii="Times New Roman" w:hAnsi="Times New Roman" w:cs="Times New Roman"/>
          <w:color w:val="000000"/>
          <w:sz w:val="24"/>
          <w:szCs w:val="24"/>
          <w:shd w:val="clear" w:color="auto" w:fill="FFFFFF"/>
        </w:rPr>
        <w:t xml:space="preserve">положительно влияет на </w:t>
      </w:r>
      <w:r w:rsidR="000A21DD">
        <w:rPr>
          <w:rFonts w:ascii="Times New Roman" w:hAnsi="Times New Roman" w:cs="Times New Roman"/>
          <w:color w:val="000000"/>
          <w:sz w:val="24"/>
          <w:szCs w:val="24"/>
          <w:shd w:val="clear" w:color="auto" w:fill="FFFFFF"/>
        </w:rPr>
        <w:t xml:space="preserve">доверие людей в обществе. </w:t>
      </w:r>
    </w:p>
    <w:p w14:paraId="1EA9D218" w14:textId="09CFEC65" w:rsidR="00B17CCD" w:rsidRDefault="00FE0718"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C71484">
        <w:rPr>
          <w:rFonts w:ascii="Times New Roman" w:hAnsi="Times New Roman" w:cs="Times New Roman"/>
          <w:color w:val="000000"/>
          <w:sz w:val="24"/>
          <w:szCs w:val="24"/>
          <w:shd w:val="clear" w:color="auto" w:fill="FFFFFF"/>
        </w:rPr>
        <w:t>При влиянии на общий уровень доверия в обществе любительские театры являются значимым фактором только при условии наличия других независимых переменных, то есть посещения кластеров, кафе, музеев</w:t>
      </w:r>
      <w:r w:rsidR="007A737F">
        <w:rPr>
          <w:rFonts w:ascii="Times New Roman" w:hAnsi="Times New Roman" w:cs="Times New Roman"/>
          <w:color w:val="000000"/>
          <w:sz w:val="24"/>
          <w:szCs w:val="24"/>
          <w:shd w:val="clear" w:color="auto" w:fill="FFFFFF"/>
        </w:rPr>
        <w:t xml:space="preserve"> и т.д.</w:t>
      </w:r>
      <w:r w:rsidRPr="00C71484">
        <w:rPr>
          <w:rFonts w:ascii="Times New Roman" w:hAnsi="Times New Roman" w:cs="Times New Roman"/>
          <w:color w:val="000000"/>
          <w:sz w:val="24"/>
          <w:szCs w:val="24"/>
          <w:shd w:val="clear" w:color="auto" w:fill="FFFFFF"/>
        </w:rPr>
        <w:t xml:space="preserve"> </w:t>
      </w:r>
      <w:r w:rsidR="00EA14E8">
        <w:rPr>
          <w:rFonts w:ascii="Times New Roman" w:hAnsi="Times New Roman" w:cs="Times New Roman"/>
          <w:color w:val="000000"/>
          <w:sz w:val="24"/>
          <w:szCs w:val="24"/>
          <w:shd w:val="clear" w:color="auto" w:fill="FFFFFF"/>
        </w:rPr>
        <w:t xml:space="preserve">Причем именно при посещении данных мест самостоятельно без друзей и знакомых. </w:t>
      </w:r>
    </w:p>
    <w:p w14:paraId="300D9BEE" w14:textId="6863054F" w:rsidR="00B17CCD" w:rsidRDefault="00EA14E8"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C71484">
        <w:rPr>
          <w:rFonts w:ascii="Times New Roman" w:hAnsi="Times New Roman" w:cs="Times New Roman"/>
          <w:color w:val="000000"/>
          <w:sz w:val="24"/>
          <w:szCs w:val="24"/>
          <w:shd w:val="clear" w:color="auto" w:fill="FFFFFF"/>
        </w:rPr>
        <w:t>Последний факт может быть связан как раз с тем, что, пообщавшись с совершенно незнакомыми людьми, погрузив себя в ситуацию, когда человек выходит из зоны комфорта, он начинает больше доверять другим людям в целом.</w:t>
      </w:r>
      <w:r w:rsidRPr="00C71484">
        <w:rPr>
          <w:rFonts w:ascii="Times New Roman" w:hAnsi="Times New Roman" w:cs="Times New Roman"/>
          <w:color w:val="000000"/>
          <w:sz w:val="24"/>
          <w:szCs w:val="24"/>
          <w:shd w:val="clear" w:color="auto" w:fill="FFFFFF"/>
        </w:rPr>
        <w:br/>
        <w:t>Второй же факт о необходимости наличия в модели других переменных может быть связан с тягой к разнообразию. Более того, возможно люди, которые ходят в музеи и театры профессиональные ещё не открыли для себя любительские театры (из-за недостаточной рекламы иди предвзятого отношения, но они склонны проводить своё свободное время</w:t>
      </w:r>
      <w:r w:rsidR="000155C3">
        <w:rPr>
          <w:rFonts w:ascii="Times New Roman" w:hAnsi="Times New Roman" w:cs="Times New Roman"/>
          <w:color w:val="000000"/>
          <w:sz w:val="24"/>
          <w:szCs w:val="24"/>
          <w:shd w:val="clear" w:color="auto" w:fill="FFFFFF"/>
        </w:rPr>
        <w:t>,</w:t>
      </w:r>
      <w:r w:rsidRPr="00C71484">
        <w:rPr>
          <w:rFonts w:ascii="Times New Roman" w:hAnsi="Times New Roman" w:cs="Times New Roman"/>
          <w:color w:val="000000"/>
          <w:sz w:val="24"/>
          <w:szCs w:val="24"/>
          <w:shd w:val="clear" w:color="auto" w:fill="FFFFFF"/>
        </w:rPr>
        <w:t xml:space="preserve"> просвещаясь и духовно наполняясь, занима</w:t>
      </w:r>
      <w:r w:rsidR="00C40E25">
        <w:rPr>
          <w:rFonts w:ascii="Times New Roman" w:hAnsi="Times New Roman" w:cs="Times New Roman"/>
          <w:color w:val="000000"/>
          <w:sz w:val="24"/>
          <w:szCs w:val="24"/>
          <w:shd w:val="clear" w:color="auto" w:fill="FFFFFF"/>
        </w:rPr>
        <w:t>я</w:t>
      </w:r>
      <w:r w:rsidRPr="00C71484">
        <w:rPr>
          <w:rFonts w:ascii="Times New Roman" w:hAnsi="Times New Roman" w:cs="Times New Roman"/>
          <w:color w:val="000000"/>
          <w:sz w:val="24"/>
          <w:szCs w:val="24"/>
          <w:shd w:val="clear" w:color="auto" w:fill="FFFFFF"/>
        </w:rPr>
        <w:t>сь творчество</w:t>
      </w:r>
      <w:r w:rsidR="00C40E25">
        <w:rPr>
          <w:rFonts w:ascii="Times New Roman" w:hAnsi="Times New Roman" w:cs="Times New Roman"/>
          <w:color w:val="000000"/>
          <w:sz w:val="24"/>
          <w:szCs w:val="24"/>
          <w:shd w:val="clear" w:color="auto" w:fill="FFFFFF"/>
        </w:rPr>
        <w:t>м</w:t>
      </w:r>
      <w:r w:rsidRPr="00C71484">
        <w:rPr>
          <w:rFonts w:ascii="Times New Roman" w:hAnsi="Times New Roman" w:cs="Times New Roman"/>
          <w:color w:val="000000"/>
          <w:sz w:val="24"/>
          <w:szCs w:val="24"/>
          <w:shd w:val="clear" w:color="auto" w:fill="FFFFFF"/>
        </w:rPr>
        <w:t xml:space="preserve">). </w:t>
      </w:r>
    </w:p>
    <w:p w14:paraId="3CC927C1" w14:textId="4951E141" w:rsidR="00B17CCD" w:rsidRDefault="00EA14E8"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sidRPr="00C71484">
        <w:rPr>
          <w:rFonts w:ascii="Times New Roman" w:hAnsi="Times New Roman" w:cs="Times New Roman"/>
          <w:color w:val="000000"/>
          <w:sz w:val="24"/>
          <w:szCs w:val="24"/>
          <w:shd w:val="clear" w:color="auto" w:fill="FFFFFF"/>
        </w:rPr>
        <w:t xml:space="preserve">Наличие </w:t>
      </w:r>
      <w:r w:rsidR="00C40E25">
        <w:rPr>
          <w:rFonts w:ascii="Times New Roman" w:hAnsi="Times New Roman" w:cs="Times New Roman"/>
          <w:color w:val="000000"/>
          <w:sz w:val="24"/>
          <w:szCs w:val="24"/>
          <w:shd w:val="clear" w:color="auto" w:fill="FFFFFF"/>
        </w:rPr>
        <w:t xml:space="preserve">переменной, связанной с посещением </w:t>
      </w:r>
      <w:r w:rsidRPr="00C71484">
        <w:rPr>
          <w:rFonts w:ascii="Times New Roman" w:hAnsi="Times New Roman" w:cs="Times New Roman"/>
          <w:color w:val="000000"/>
          <w:sz w:val="24"/>
          <w:szCs w:val="24"/>
          <w:shd w:val="clear" w:color="auto" w:fill="FFFFFF"/>
        </w:rPr>
        <w:t>кафе в данной модели также не случайно, потому что, например, постановки юмористического характера и импровизационного</w:t>
      </w:r>
      <w:r w:rsidR="002225DE">
        <w:rPr>
          <w:rFonts w:ascii="Times New Roman" w:hAnsi="Times New Roman" w:cs="Times New Roman"/>
          <w:color w:val="000000"/>
          <w:sz w:val="24"/>
          <w:szCs w:val="24"/>
          <w:shd w:val="clear" w:color="auto" w:fill="FFFFFF"/>
        </w:rPr>
        <w:t xml:space="preserve"> (и не только)</w:t>
      </w:r>
      <w:r w:rsidRPr="00C71484">
        <w:rPr>
          <w:rFonts w:ascii="Times New Roman" w:hAnsi="Times New Roman" w:cs="Times New Roman"/>
          <w:color w:val="000000"/>
          <w:sz w:val="24"/>
          <w:szCs w:val="24"/>
          <w:shd w:val="clear" w:color="auto" w:fill="FFFFFF"/>
        </w:rPr>
        <w:t xml:space="preserve"> </w:t>
      </w:r>
      <w:r w:rsidR="002225DE">
        <w:rPr>
          <w:rFonts w:ascii="Times New Roman" w:hAnsi="Times New Roman" w:cs="Times New Roman"/>
          <w:color w:val="000000"/>
          <w:sz w:val="24"/>
          <w:szCs w:val="24"/>
          <w:shd w:val="clear" w:color="auto" w:fill="FFFFFF"/>
        </w:rPr>
        <w:t xml:space="preserve">часто </w:t>
      </w:r>
      <w:r w:rsidRPr="00C71484">
        <w:rPr>
          <w:rFonts w:ascii="Times New Roman" w:hAnsi="Times New Roman" w:cs="Times New Roman"/>
          <w:color w:val="000000"/>
          <w:sz w:val="24"/>
          <w:szCs w:val="24"/>
          <w:shd w:val="clear" w:color="auto" w:fill="FFFFFF"/>
        </w:rPr>
        <w:t>проходят в различных барах и кафе.</w:t>
      </w:r>
    </w:p>
    <w:p w14:paraId="3A89FF79" w14:textId="30CE7E13" w:rsidR="008B5A9E" w:rsidRDefault="008B5A9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Мы </w:t>
      </w:r>
      <w:r w:rsidR="00610887">
        <w:rPr>
          <w:rFonts w:ascii="Times New Roman" w:hAnsi="Times New Roman" w:cs="Times New Roman"/>
          <w:color w:val="000000"/>
          <w:sz w:val="24"/>
          <w:szCs w:val="24"/>
          <w:shd w:val="clear" w:color="auto" w:fill="FFFFFF"/>
        </w:rPr>
        <w:t>проследили</w:t>
      </w:r>
      <w:r>
        <w:rPr>
          <w:rFonts w:ascii="Times New Roman" w:hAnsi="Times New Roman" w:cs="Times New Roman"/>
          <w:color w:val="000000"/>
          <w:sz w:val="24"/>
          <w:szCs w:val="24"/>
          <w:shd w:val="clear" w:color="auto" w:fill="FFFFFF"/>
        </w:rPr>
        <w:t xml:space="preserve">, что при задействовании в модели других типов общественных пространств (всех или нескольких) значимым коэффициентом остается посещение любительских театров. </w:t>
      </w:r>
    </w:p>
    <w:p w14:paraId="5464F09F" w14:textId="014334CA" w:rsidR="008B5A9E" w:rsidRDefault="008B5A9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Стоит также отметить, что </w:t>
      </w:r>
      <w:r w:rsidR="00610887">
        <w:rPr>
          <w:rFonts w:ascii="Times New Roman" w:hAnsi="Times New Roman" w:cs="Times New Roman"/>
          <w:color w:val="000000"/>
          <w:sz w:val="24"/>
          <w:szCs w:val="24"/>
          <w:shd w:val="clear" w:color="auto" w:fill="FFFFFF"/>
        </w:rPr>
        <w:t xml:space="preserve">в ответе на вопрос: «В каком пространстве Вы доверяете людям больше», почти 22% опрошенных ответили, что это творческие студии (любительские театры), а на первом месте оказались музеи и театры профессиональные. </w:t>
      </w:r>
    </w:p>
    <w:p w14:paraId="2E5706D0" w14:textId="5BAD2A09" w:rsidR="008B5A9E" w:rsidRDefault="008B5A9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1D327842" w14:textId="4B01EAC7" w:rsidR="008B5A9E" w:rsidRDefault="003E5089" w:rsidP="008B5A9E">
      <w:pPr>
        <w:pStyle w:val="1"/>
        <w:rPr>
          <w:shd w:val="clear" w:color="auto" w:fill="FFFFFF"/>
        </w:rPr>
      </w:pPr>
      <w:r>
        <w:rPr>
          <w:noProof/>
        </w:rPr>
        <w:drawing>
          <wp:anchor distT="0" distB="0" distL="114300" distR="114300" simplePos="0" relativeHeight="251651072" behindDoc="0" locked="0" layoutInCell="1" allowOverlap="1" wp14:anchorId="2FF52E8C" wp14:editId="7DDE5F81">
            <wp:simplePos x="0" y="0"/>
            <wp:positionH relativeFrom="column">
              <wp:posOffset>1187</wp:posOffset>
            </wp:positionH>
            <wp:positionV relativeFrom="paragraph">
              <wp:posOffset>758632</wp:posOffset>
            </wp:positionV>
            <wp:extent cx="5848985" cy="2456815"/>
            <wp:effectExtent l="0" t="0" r="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473" t="23133" r="3531"/>
                    <a:stretch/>
                  </pic:blipFill>
                  <pic:spPr bwMode="auto">
                    <a:xfrm>
                      <a:off x="0" y="0"/>
                      <a:ext cx="5848985" cy="2456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A9E">
        <w:rPr>
          <w:shd w:val="clear" w:color="auto" w:fill="FFFFFF"/>
        </w:rPr>
        <w:t>Диаграмма, отражающая ответы респондентов на вопрос: «В каком пространстве Вы доверяете окружающим людям в большей степени?»</w:t>
      </w:r>
    </w:p>
    <w:p w14:paraId="17747702" w14:textId="1730ED07" w:rsidR="008B5A9E" w:rsidRDefault="008B5A9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0BD22ECD" w14:textId="076FCE3E" w:rsidR="008B5A9E" w:rsidRDefault="008B5A9E"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61BB78B2" w14:textId="41F61065" w:rsidR="008B5A9E" w:rsidRDefault="00610887"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Таким образом, мы доказали гипотезу о том, что посещение любительских театров в большей степени влияет на уровень доверия</w:t>
      </w:r>
      <w:r w:rsidR="005F5065">
        <w:rPr>
          <w:rFonts w:ascii="Times New Roman" w:hAnsi="Times New Roman" w:cs="Times New Roman"/>
          <w:color w:val="000000"/>
          <w:sz w:val="24"/>
          <w:szCs w:val="24"/>
          <w:shd w:val="clear" w:color="auto" w:fill="FFFFFF"/>
        </w:rPr>
        <w:t xml:space="preserve">, чем посещение других типов общественных пространств. </w:t>
      </w:r>
    </w:p>
    <w:p w14:paraId="2C199002" w14:textId="77777777" w:rsidR="00E94AAA" w:rsidRPr="00C71484" w:rsidRDefault="00E94AAA" w:rsidP="00C71484">
      <w:pPr>
        <w:tabs>
          <w:tab w:val="left" w:pos="1240"/>
        </w:tabs>
        <w:spacing w:line="360" w:lineRule="auto"/>
        <w:ind w:firstLine="709"/>
        <w:jc w:val="both"/>
        <w:rPr>
          <w:rFonts w:ascii="Times New Roman" w:hAnsi="Times New Roman" w:cs="Times New Roman"/>
          <w:sz w:val="24"/>
          <w:szCs w:val="24"/>
        </w:rPr>
      </w:pPr>
    </w:p>
    <w:p w14:paraId="534EBACC" w14:textId="66ADB25C" w:rsidR="002D7953" w:rsidRDefault="00FE0718" w:rsidP="00C71484">
      <w:pPr>
        <w:tabs>
          <w:tab w:val="left" w:pos="1240"/>
        </w:tabs>
        <w:spacing w:line="360" w:lineRule="auto"/>
        <w:ind w:firstLine="709"/>
        <w:jc w:val="both"/>
        <w:rPr>
          <w:rFonts w:ascii="Times New Roman" w:hAnsi="Times New Roman" w:cs="Times New Roman"/>
          <w:b/>
          <w:bCs/>
          <w:i/>
          <w:iCs/>
          <w:sz w:val="24"/>
          <w:szCs w:val="24"/>
        </w:rPr>
      </w:pPr>
      <w:r w:rsidRPr="00C71484">
        <w:rPr>
          <w:rFonts w:ascii="Times New Roman" w:hAnsi="Times New Roman" w:cs="Times New Roman"/>
          <w:b/>
          <w:bCs/>
          <w:i/>
          <w:iCs/>
          <w:sz w:val="24"/>
          <w:szCs w:val="24"/>
        </w:rPr>
        <w:t>Гипотеза 3. Любительские театры в большей степени влияют на формирование норм и ценностей в обществе.</w:t>
      </w:r>
    </w:p>
    <w:p w14:paraId="30A07114" w14:textId="77777777" w:rsidR="00623BFD" w:rsidRPr="007B4A63" w:rsidRDefault="00623BFD" w:rsidP="00C71484">
      <w:pPr>
        <w:tabs>
          <w:tab w:val="left" w:pos="1240"/>
        </w:tabs>
        <w:spacing w:line="360" w:lineRule="auto"/>
        <w:ind w:firstLine="709"/>
        <w:jc w:val="both"/>
        <w:rPr>
          <w:rFonts w:ascii="Times New Roman" w:hAnsi="Times New Roman" w:cs="Times New Roman"/>
          <w:b/>
          <w:bCs/>
          <w:i/>
          <w:iCs/>
          <w:sz w:val="24"/>
          <w:szCs w:val="24"/>
        </w:rPr>
      </w:pPr>
    </w:p>
    <w:p w14:paraId="3485D760" w14:textId="512DFE9F" w:rsidR="00475FA5" w:rsidRDefault="00475FA5"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Следующая гипотеза связана с влиянием посещения любительских театров на второй элемент социального капитала, а именно на </w:t>
      </w:r>
      <w:r w:rsidR="00B70014">
        <w:rPr>
          <w:rFonts w:ascii="Times New Roman" w:hAnsi="Times New Roman" w:cs="Times New Roman"/>
          <w:sz w:val="24"/>
          <w:szCs w:val="24"/>
        </w:rPr>
        <w:t xml:space="preserve">формирование </w:t>
      </w:r>
      <w:r>
        <w:rPr>
          <w:rFonts w:ascii="Times New Roman" w:hAnsi="Times New Roman" w:cs="Times New Roman"/>
          <w:sz w:val="24"/>
          <w:szCs w:val="24"/>
        </w:rPr>
        <w:t>норм и ценност</w:t>
      </w:r>
      <w:r w:rsidR="00B70014">
        <w:rPr>
          <w:rFonts w:ascii="Times New Roman" w:hAnsi="Times New Roman" w:cs="Times New Roman"/>
          <w:sz w:val="24"/>
          <w:szCs w:val="24"/>
        </w:rPr>
        <w:t xml:space="preserve">ей. </w:t>
      </w:r>
      <w:r>
        <w:rPr>
          <w:rFonts w:ascii="Times New Roman" w:hAnsi="Times New Roman" w:cs="Times New Roman"/>
          <w:sz w:val="24"/>
          <w:szCs w:val="24"/>
        </w:rPr>
        <w:t xml:space="preserve"> </w:t>
      </w:r>
      <w:r w:rsidR="00B70014">
        <w:rPr>
          <w:rFonts w:ascii="Times New Roman" w:hAnsi="Times New Roman" w:cs="Times New Roman"/>
          <w:sz w:val="24"/>
          <w:szCs w:val="24"/>
        </w:rPr>
        <w:t xml:space="preserve">Для проверки того, что любительские театры </w:t>
      </w:r>
      <w:r w:rsidR="00BF2324">
        <w:rPr>
          <w:rFonts w:ascii="Times New Roman" w:hAnsi="Times New Roman" w:cs="Times New Roman"/>
          <w:sz w:val="24"/>
          <w:szCs w:val="24"/>
        </w:rPr>
        <w:t xml:space="preserve">все-таки </w:t>
      </w:r>
      <w:r w:rsidR="00B70014">
        <w:rPr>
          <w:rFonts w:ascii="Times New Roman" w:hAnsi="Times New Roman" w:cs="Times New Roman"/>
          <w:sz w:val="24"/>
          <w:szCs w:val="24"/>
        </w:rPr>
        <w:t>влияют в большей степени н</w:t>
      </w:r>
      <w:r w:rsidR="00BF2324">
        <w:rPr>
          <w:rFonts w:ascii="Times New Roman" w:hAnsi="Times New Roman" w:cs="Times New Roman"/>
          <w:sz w:val="24"/>
          <w:szCs w:val="24"/>
        </w:rPr>
        <w:t>а</w:t>
      </w:r>
      <w:r w:rsidR="00B70014">
        <w:rPr>
          <w:rFonts w:ascii="Times New Roman" w:hAnsi="Times New Roman" w:cs="Times New Roman"/>
          <w:sz w:val="24"/>
          <w:szCs w:val="24"/>
        </w:rPr>
        <w:t xml:space="preserve"> данный элемент социального капитала нежели другие типы общественных пространств, были построены логистические регрессии. </w:t>
      </w:r>
    </w:p>
    <w:p w14:paraId="0FEF8A27" w14:textId="7D461025" w:rsidR="00ED350C" w:rsidRDefault="00B70014"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уравнение включало в качестве зависимой переменной участие в благотворительности, а независимыми переменными выступали некоторые контрольные </w:t>
      </w:r>
      <w:r>
        <w:rPr>
          <w:rFonts w:ascii="Times New Roman" w:hAnsi="Times New Roman" w:cs="Times New Roman"/>
          <w:sz w:val="24"/>
          <w:szCs w:val="24"/>
        </w:rPr>
        <w:lastRenderedPageBreak/>
        <w:t xml:space="preserve">переменные (пол, </w:t>
      </w:r>
      <w:r w:rsidR="008D2EAC">
        <w:rPr>
          <w:rFonts w:ascii="Times New Roman" w:hAnsi="Times New Roman" w:cs="Times New Roman"/>
          <w:sz w:val="24"/>
          <w:szCs w:val="24"/>
        </w:rPr>
        <w:t>возраст</w:t>
      </w:r>
      <w:r w:rsidR="00ED350C">
        <w:rPr>
          <w:rFonts w:ascii="Times New Roman" w:hAnsi="Times New Roman" w:cs="Times New Roman"/>
          <w:sz w:val="24"/>
          <w:szCs w:val="24"/>
        </w:rPr>
        <w:t>, уровень дохода</w:t>
      </w:r>
      <w:r w:rsidR="008D2EAC">
        <w:rPr>
          <w:rFonts w:ascii="Times New Roman" w:hAnsi="Times New Roman" w:cs="Times New Roman"/>
          <w:sz w:val="24"/>
          <w:szCs w:val="24"/>
        </w:rPr>
        <w:t>) и переменные, отвечающие за посещаемость людей всех видов общественных пространств в одиночку. Однако, данное уравнение не дало н</w:t>
      </w:r>
      <w:r w:rsidR="00BF2324">
        <w:rPr>
          <w:rFonts w:ascii="Times New Roman" w:hAnsi="Times New Roman" w:cs="Times New Roman"/>
          <w:sz w:val="24"/>
          <w:szCs w:val="24"/>
        </w:rPr>
        <w:t xml:space="preserve">еобходимых </w:t>
      </w:r>
      <w:r w:rsidR="008D2EAC">
        <w:rPr>
          <w:rFonts w:ascii="Times New Roman" w:hAnsi="Times New Roman" w:cs="Times New Roman"/>
          <w:sz w:val="24"/>
          <w:szCs w:val="24"/>
        </w:rPr>
        <w:t xml:space="preserve">результатов для данного исследования, так как значимых коэффициентов не было. </w:t>
      </w:r>
    </w:p>
    <w:p w14:paraId="046CA453" w14:textId="3C6F66BA" w:rsidR="00B70014" w:rsidRDefault="00ED350C"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 вторым же уравнением, касательно благотворительности, где были использованы в качестве независимых переменные, отражающие посещение общественных пространств с друзьями и знакомыми, произошла иная ситуация</w:t>
      </w:r>
      <w:r w:rsidR="008D2EAC">
        <w:rPr>
          <w:rFonts w:ascii="Times New Roman" w:hAnsi="Times New Roman" w:cs="Times New Roman"/>
          <w:sz w:val="24"/>
          <w:szCs w:val="24"/>
        </w:rPr>
        <w:t xml:space="preserve">. </w:t>
      </w:r>
    </w:p>
    <w:p w14:paraId="6A5E1650" w14:textId="77777777" w:rsidR="00725B88" w:rsidRDefault="00725B88" w:rsidP="00725B88">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Значение </w:t>
      </w:r>
      <w:r>
        <w:rPr>
          <w:rFonts w:ascii="Times New Roman" w:hAnsi="Times New Roman" w:cs="Times New Roman"/>
          <w:sz w:val="24"/>
          <w:szCs w:val="24"/>
          <w:lang w:val="en-US"/>
        </w:rPr>
        <w:t>p</w:t>
      </w:r>
      <w:r w:rsidRPr="00BF2324">
        <w:rPr>
          <w:rFonts w:ascii="Times New Roman" w:hAnsi="Times New Roman" w:cs="Times New Roman"/>
          <w:sz w:val="24"/>
          <w:szCs w:val="24"/>
        </w:rPr>
        <w:t>-</w:t>
      </w:r>
      <w:r>
        <w:rPr>
          <w:rFonts w:ascii="Times New Roman" w:hAnsi="Times New Roman" w:cs="Times New Roman"/>
          <w:sz w:val="24"/>
          <w:szCs w:val="24"/>
          <w:lang w:val="en-US"/>
        </w:rPr>
        <w:t>value</w:t>
      </w:r>
      <w:r w:rsidRPr="00BF2324">
        <w:rPr>
          <w:rFonts w:ascii="Times New Roman" w:hAnsi="Times New Roman" w:cs="Times New Roman"/>
          <w:sz w:val="24"/>
          <w:szCs w:val="24"/>
        </w:rPr>
        <w:t xml:space="preserve"> </w:t>
      </w:r>
      <w:r>
        <w:rPr>
          <w:rFonts w:ascii="Times New Roman" w:hAnsi="Times New Roman" w:cs="Times New Roman"/>
          <w:sz w:val="24"/>
          <w:szCs w:val="24"/>
        </w:rPr>
        <w:t xml:space="preserve">выше 0,05 оказалось только у коэффициента, связанного с уровнем дохода. Для того, чтобы на постоянной основе участвовать в благотворительной деятельности, конечно, не обязательно иметь огромный доход, но необходимо, чтобы доход семьи был достаточным для обеспечения семьи с условием, что какая-то часть будет уходить на безвозмездную помощь другим людям. Поэтому то, что на </w:t>
      </w:r>
      <w:r w:rsidRPr="00C71484">
        <w:rPr>
          <w:rFonts w:ascii="Times New Roman" w:hAnsi="Times New Roman" w:cs="Times New Roman"/>
          <w:sz w:val="24"/>
          <w:szCs w:val="24"/>
        </w:rPr>
        <w:t xml:space="preserve">благотворительность в основном влияет доход обоснованно. </w:t>
      </w:r>
    </w:p>
    <w:p w14:paraId="625823B1" w14:textId="1AE0AB3C" w:rsidR="00725B88" w:rsidRDefault="00725B88"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в данном уравнении не прослеживалась хоть какая-нибудь значимая зависимость между посещением любительских театров и других общественных пространств и участи</w:t>
      </w:r>
      <w:r w:rsidR="0028755B">
        <w:rPr>
          <w:rFonts w:ascii="Times New Roman" w:hAnsi="Times New Roman" w:cs="Times New Roman"/>
          <w:sz w:val="24"/>
          <w:szCs w:val="24"/>
        </w:rPr>
        <w:t>и</w:t>
      </w:r>
      <w:r>
        <w:rPr>
          <w:rFonts w:ascii="Times New Roman" w:hAnsi="Times New Roman" w:cs="Times New Roman"/>
          <w:sz w:val="24"/>
          <w:szCs w:val="24"/>
        </w:rPr>
        <w:t xml:space="preserve"> в благотворительности. Можно отметить только значимую связь коэффициента посещения спортзалов с друзьями, но эта связь отрицательная и </w:t>
      </w:r>
      <w:r w:rsidR="0028755B">
        <w:rPr>
          <w:rFonts w:ascii="Times New Roman" w:hAnsi="Times New Roman" w:cs="Times New Roman"/>
          <w:sz w:val="24"/>
          <w:szCs w:val="24"/>
        </w:rPr>
        <w:t xml:space="preserve">не имеет теоретического обоснования, помимо того, что деньги, потраченные на абонемент в спортзал, человек мог отдать на благотворительность, но данное предположение можно применить к чему угодно. </w:t>
      </w:r>
    </w:p>
    <w:p w14:paraId="0306333D" w14:textId="012B58F0" w:rsidR="00475FA5" w:rsidRPr="00944AE4" w:rsidRDefault="0028755B" w:rsidP="00475FA5">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была построена еще одна регрессия, которая затрагивала второй способ измерения показателя формирования в обществе норм и ценностей. </w:t>
      </w:r>
    </w:p>
    <w:p w14:paraId="2FA749E9" w14:textId="76FFA44F" w:rsidR="00623BFD" w:rsidRDefault="00944AE4" w:rsidP="00623BFD">
      <w:pPr>
        <w:pStyle w:val="a"/>
        <w:jc w:val="center"/>
        <w:rPr>
          <w:shd w:val="clear" w:color="auto" w:fill="FFFFFF"/>
        </w:rPr>
      </w:pPr>
      <w:r w:rsidRPr="00944AE4">
        <w:rPr>
          <w:shd w:val="clear" w:color="auto" w:fill="FFFFFF"/>
          <w:lang w:val="ru-RU"/>
        </w:rPr>
        <w:t xml:space="preserve"> </w:t>
      </w:r>
      <w:r w:rsidR="00623BFD">
        <w:rPr>
          <w:shd w:val="clear" w:color="auto" w:fill="FFFFFF"/>
          <w:lang w:val="ru-RU"/>
        </w:rPr>
        <w:t>Переменные регрессии для проверки Гипотезы №</w:t>
      </w:r>
      <w:r w:rsidR="00623BFD">
        <w:rPr>
          <w:shd w:val="clear" w:color="auto" w:fill="FFFFFF"/>
          <w:lang w:val="ru-RU"/>
        </w:rPr>
        <w:t>3</w:t>
      </w:r>
    </w:p>
    <w:tbl>
      <w:tblPr>
        <w:tblStyle w:val="af"/>
        <w:tblW w:w="0" w:type="auto"/>
        <w:jc w:val="center"/>
        <w:tblLook w:val="04A0" w:firstRow="1" w:lastRow="0" w:firstColumn="1" w:lastColumn="0" w:noHBand="0" w:noVBand="1"/>
      </w:tblPr>
      <w:tblGrid>
        <w:gridCol w:w="1242"/>
        <w:gridCol w:w="7597"/>
      </w:tblGrid>
      <w:tr w:rsidR="00623BFD" w14:paraId="3A16AF68" w14:textId="77777777" w:rsidTr="008448F5">
        <w:trPr>
          <w:jc w:val="center"/>
        </w:trPr>
        <w:tc>
          <w:tcPr>
            <w:tcW w:w="1242" w:type="dxa"/>
          </w:tcPr>
          <w:p w14:paraId="3FCB2B36" w14:textId="77777777" w:rsidR="00623BFD" w:rsidRPr="004C7970"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Y </w:t>
            </w:r>
          </w:p>
        </w:tc>
        <w:tc>
          <w:tcPr>
            <w:tcW w:w="7597" w:type="dxa"/>
          </w:tcPr>
          <w:p w14:paraId="70459FF7" w14:textId="324FB2D6" w:rsidR="00623BFD" w:rsidRPr="004C7970"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623BFD">
              <w:rPr>
                <w:rFonts w:ascii="Times New Roman" w:hAnsi="Times New Roman" w:cs="Times New Roman"/>
                <w:color w:val="000000"/>
                <w:sz w:val="24"/>
                <w:szCs w:val="24"/>
                <w:shd w:val="clear" w:color="auto" w:fill="FFFFFF"/>
              </w:rPr>
              <w:t xml:space="preserve">пособность </w:t>
            </w:r>
            <w:r>
              <w:rPr>
                <w:rFonts w:ascii="Times New Roman" w:hAnsi="Times New Roman" w:cs="Times New Roman"/>
                <w:color w:val="000000"/>
                <w:sz w:val="24"/>
                <w:szCs w:val="24"/>
                <w:shd w:val="clear" w:color="auto" w:fill="FFFFFF"/>
              </w:rPr>
              <w:t xml:space="preserve">и желание </w:t>
            </w:r>
            <w:r w:rsidRPr="00623BFD">
              <w:rPr>
                <w:rFonts w:ascii="Times New Roman" w:hAnsi="Times New Roman" w:cs="Times New Roman"/>
                <w:color w:val="000000"/>
                <w:sz w:val="24"/>
                <w:szCs w:val="24"/>
                <w:shd w:val="clear" w:color="auto" w:fill="FFFFFF"/>
              </w:rPr>
              <w:t>оказать помощь незнакомому человеку</w:t>
            </w:r>
          </w:p>
        </w:tc>
      </w:tr>
      <w:tr w:rsidR="00623BFD" w14:paraId="51B2E07D" w14:textId="77777777" w:rsidTr="008448F5">
        <w:trPr>
          <w:jc w:val="center"/>
        </w:trPr>
        <w:tc>
          <w:tcPr>
            <w:tcW w:w="1242" w:type="dxa"/>
          </w:tcPr>
          <w:p w14:paraId="1353F92F" w14:textId="77777777" w:rsidR="00623BFD" w:rsidRPr="004C7970" w:rsidRDefault="00623BFD"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1</w:t>
            </w:r>
          </w:p>
        </w:tc>
        <w:tc>
          <w:tcPr>
            <w:tcW w:w="7597" w:type="dxa"/>
          </w:tcPr>
          <w:p w14:paraId="178B2FBB" w14:textId="77777777"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536966">
              <w:rPr>
                <w:rFonts w:ascii="Times New Roman" w:hAnsi="Times New Roman" w:cs="Times New Roman"/>
                <w:color w:val="000000"/>
                <w:sz w:val="24"/>
                <w:szCs w:val="24"/>
                <w:shd w:val="clear" w:color="auto" w:fill="FFFFFF"/>
              </w:rPr>
              <w:t>ол</w:t>
            </w:r>
          </w:p>
        </w:tc>
      </w:tr>
      <w:tr w:rsidR="00623BFD" w14:paraId="78CC37FD" w14:textId="77777777" w:rsidTr="008448F5">
        <w:trPr>
          <w:jc w:val="center"/>
        </w:trPr>
        <w:tc>
          <w:tcPr>
            <w:tcW w:w="1242" w:type="dxa"/>
          </w:tcPr>
          <w:p w14:paraId="565B0728" w14:textId="77777777" w:rsidR="00623BFD" w:rsidRDefault="00623BFD" w:rsidP="008448F5">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2</w:t>
            </w:r>
          </w:p>
        </w:tc>
        <w:tc>
          <w:tcPr>
            <w:tcW w:w="7597" w:type="dxa"/>
          </w:tcPr>
          <w:p w14:paraId="7D2E6B02" w14:textId="77777777"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Возраст</w:t>
            </w:r>
          </w:p>
        </w:tc>
      </w:tr>
      <w:tr w:rsidR="00623BFD" w14:paraId="44C862B9" w14:textId="77777777" w:rsidTr="008448F5">
        <w:trPr>
          <w:jc w:val="center"/>
        </w:trPr>
        <w:tc>
          <w:tcPr>
            <w:tcW w:w="1242" w:type="dxa"/>
          </w:tcPr>
          <w:p w14:paraId="42DECA4D" w14:textId="1BEE1003" w:rsidR="00623BFD" w:rsidRPr="002B3A92" w:rsidRDefault="00623BFD"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lang w:val="en-US"/>
              </w:rPr>
              <w:t>3</w:t>
            </w:r>
          </w:p>
        </w:tc>
        <w:tc>
          <w:tcPr>
            <w:tcW w:w="7597" w:type="dxa"/>
          </w:tcPr>
          <w:p w14:paraId="7803CC7A" w14:textId="3CEBC566"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на даче</w:t>
            </w:r>
          </w:p>
        </w:tc>
      </w:tr>
      <w:tr w:rsidR="00623BFD" w14:paraId="7E30C73D" w14:textId="77777777" w:rsidTr="008448F5">
        <w:trPr>
          <w:jc w:val="center"/>
        </w:trPr>
        <w:tc>
          <w:tcPr>
            <w:tcW w:w="1242" w:type="dxa"/>
          </w:tcPr>
          <w:p w14:paraId="56803D87" w14:textId="62A835A6" w:rsidR="00623BFD" w:rsidRPr="002B3A92" w:rsidRDefault="00623BFD"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rPr>
              <w:t>4</w:t>
            </w:r>
          </w:p>
        </w:tc>
        <w:tc>
          <w:tcPr>
            <w:tcW w:w="7597" w:type="dxa"/>
          </w:tcPr>
          <w:p w14:paraId="10C55A95" w14:textId="7F86E671"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на улицах города</w:t>
            </w:r>
          </w:p>
        </w:tc>
      </w:tr>
      <w:tr w:rsidR="00623BFD" w14:paraId="7523F887" w14:textId="77777777" w:rsidTr="008448F5">
        <w:trPr>
          <w:jc w:val="center"/>
        </w:trPr>
        <w:tc>
          <w:tcPr>
            <w:tcW w:w="1242" w:type="dxa"/>
          </w:tcPr>
          <w:p w14:paraId="30586972" w14:textId="4580BEFA" w:rsidR="00623BFD" w:rsidRPr="002B3A92" w:rsidRDefault="00623BFD"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lang w:val="en-US"/>
              </w:rPr>
              <w:t>5</w:t>
            </w:r>
          </w:p>
        </w:tc>
        <w:tc>
          <w:tcPr>
            <w:tcW w:w="7597" w:type="dxa"/>
          </w:tcPr>
          <w:p w14:paraId="4AD1FEAC" w14:textId="37996A43"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в парке</w:t>
            </w:r>
          </w:p>
        </w:tc>
      </w:tr>
      <w:tr w:rsidR="00623BFD" w14:paraId="07AD945F" w14:textId="77777777" w:rsidTr="008448F5">
        <w:trPr>
          <w:jc w:val="center"/>
        </w:trPr>
        <w:tc>
          <w:tcPr>
            <w:tcW w:w="1242" w:type="dxa"/>
          </w:tcPr>
          <w:p w14:paraId="00025067" w14:textId="57856216" w:rsidR="00623BFD" w:rsidRPr="002B3A92" w:rsidRDefault="00623BFD"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lang w:val="en-US"/>
              </w:rPr>
              <w:t>6</w:t>
            </w:r>
          </w:p>
        </w:tc>
        <w:tc>
          <w:tcPr>
            <w:tcW w:w="7597" w:type="dxa"/>
          </w:tcPr>
          <w:p w14:paraId="73D32E8C" w14:textId="587FC98E"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в кино</w:t>
            </w:r>
          </w:p>
        </w:tc>
      </w:tr>
      <w:tr w:rsidR="00623BFD" w14:paraId="0F1322EB" w14:textId="77777777" w:rsidTr="008448F5">
        <w:trPr>
          <w:jc w:val="center"/>
        </w:trPr>
        <w:tc>
          <w:tcPr>
            <w:tcW w:w="1242" w:type="dxa"/>
          </w:tcPr>
          <w:p w14:paraId="2921A3F4" w14:textId="280BB87B"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lang w:val="en-US"/>
              </w:rPr>
              <w:t>7</w:t>
            </w:r>
          </w:p>
        </w:tc>
        <w:tc>
          <w:tcPr>
            <w:tcW w:w="7597" w:type="dxa"/>
          </w:tcPr>
          <w:p w14:paraId="0A9B9E43" w14:textId="53C6A263"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в любительском театре</w:t>
            </w:r>
          </w:p>
        </w:tc>
      </w:tr>
      <w:tr w:rsidR="00623BFD" w14:paraId="3F377453" w14:textId="77777777" w:rsidTr="008448F5">
        <w:trPr>
          <w:jc w:val="center"/>
        </w:trPr>
        <w:tc>
          <w:tcPr>
            <w:tcW w:w="1242" w:type="dxa"/>
          </w:tcPr>
          <w:p w14:paraId="6C2F5C26" w14:textId="752640CE"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lang w:val="en-US"/>
              </w:rPr>
              <w:t>8</w:t>
            </w:r>
          </w:p>
        </w:tc>
        <w:tc>
          <w:tcPr>
            <w:tcW w:w="7597" w:type="dxa"/>
          </w:tcPr>
          <w:p w14:paraId="6FEF0248" w14:textId="5C83E155"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в галерее современного искусства</w:t>
            </w:r>
          </w:p>
        </w:tc>
      </w:tr>
      <w:tr w:rsidR="00623BFD" w14:paraId="05FA0FE6" w14:textId="77777777" w:rsidTr="008448F5">
        <w:trPr>
          <w:jc w:val="center"/>
        </w:trPr>
        <w:tc>
          <w:tcPr>
            <w:tcW w:w="1242" w:type="dxa"/>
          </w:tcPr>
          <w:p w14:paraId="4D766AD8" w14:textId="48CC632E"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002B3A92">
              <w:rPr>
                <w:rFonts w:ascii="Cambria Math" w:hAnsi="Cambria Math" w:cs="Cambria Math"/>
                <w:color w:val="000000"/>
                <w:sz w:val="24"/>
                <w:szCs w:val="24"/>
                <w:shd w:val="clear" w:color="auto" w:fill="FFFFFF"/>
                <w:lang w:val="en-US"/>
              </w:rPr>
              <w:t>9</w:t>
            </w:r>
          </w:p>
        </w:tc>
        <w:tc>
          <w:tcPr>
            <w:tcW w:w="7597" w:type="dxa"/>
          </w:tcPr>
          <w:p w14:paraId="52EDC060" w14:textId="20B3BC42"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на юмористических шоу</w:t>
            </w:r>
          </w:p>
        </w:tc>
      </w:tr>
      <w:tr w:rsidR="00623BFD" w14:paraId="6CA35715" w14:textId="77777777" w:rsidTr="008448F5">
        <w:trPr>
          <w:jc w:val="center"/>
        </w:trPr>
        <w:tc>
          <w:tcPr>
            <w:tcW w:w="1242" w:type="dxa"/>
          </w:tcPr>
          <w:p w14:paraId="6540A90B" w14:textId="4BD31FB8"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0</w:t>
            </w:r>
          </w:p>
        </w:tc>
        <w:tc>
          <w:tcPr>
            <w:tcW w:w="7597" w:type="dxa"/>
          </w:tcPr>
          <w:p w14:paraId="7CA1F790" w14:textId="2A49EF71"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в торговых центрах</w:t>
            </w:r>
          </w:p>
        </w:tc>
      </w:tr>
      <w:tr w:rsidR="00623BFD" w14:paraId="12676D88" w14:textId="77777777" w:rsidTr="008448F5">
        <w:trPr>
          <w:jc w:val="center"/>
        </w:trPr>
        <w:tc>
          <w:tcPr>
            <w:tcW w:w="1242" w:type="dxa"/>
          </w:tcPr>
          <w:p w14:paraId="51509F90" w14:textId="01D7CEFD"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lastRenderedPageBreak/>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1</w:t>
            </w:r>
          </w:p>
        </w:tc>
        <w:tc>
          <w:tcPr>
            <w:tcW w:w="7597" w:type="dxa"/>
          </w:tcPr>
          <w:p w14:paraId="1D06368C" w14:textId="7A52F574"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с друзьями или знакомыми</w:t>
            </w:r>
            <w:r>
              <w:rPr>
                <w:rFonts w:ascii="Times New Roman" w:hAnsi="Times New Roman" w:cs="Times New Roman"/>
                <w:color w:val="000000"/>
                <w:sz w:val="24"/>
                <w:szCs w:val="24"/>
                <w:shd w:val="clear" w:color="auto" w:fill="FFFFFF"/>
              </w:rPr>
              <w:t xml:space="preserve"> в спортзале</w:t>
            </w:r>
          </w:p>
        </w:tc>
      </w:tr>
      <w:tr w:rsidR="00623BFD" w14:paraId="0DC5B31C" w14:textId="77777777" w:rsidTr="008448F5">
        <w:trPr>
          <w:jc w:val="center"/>
        </w:trPr>
        <w:tc>
          <w:tcPr>
            <w:tcW w:w="1242" w:type="dxa"/>
          </w:tcPr>
          <w:p w14:paraId="24E1B7A0" w14:textId="791F59F2"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2</w:t>
            </w:r>
          </w:p>
        </w:tc>
        <w:tc>
          <w:tcPr>
            <w:tcW w:w="7597" w:type="dxa"/>
          </w:tcPr>
          <w:p w14:paraId="024E37F7" w14:textId="0E342764"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на спортивной площадке</w:t>
            </w:r>
          </w:p>
        </w:tc>
      </w:tr>
      <w:tr w:rsidR="00623BFD" w14:paraId="16F8595E" w14:textId="77777777" w:rsidTr="008448F5">
        <w:trPr>
          <w:jc w:val="center"/>
        </w:trPr>
        <w:tc>
          <w:tcPr>
            <w:tcW w:w="1242" w:type="dxa"/>
          </w:tcPr>
          <w:p w14:paraId="7474EB60" w14:textId="6DEE6D45"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3</w:t>
            </w:r>
          </w:p>
        </w:tc>
        <w:tc>
          <w:tcPr>
            <w:tcW w:w="7597" w:type="dxa"/>
          </w:tcPr>
          <w:p w14:paraId="4476A72E" w14:textId="4FA75161"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на детской площадке</w:t>
            </w:r>
          </w:p>
        </w:tc>
      </w:tr>
      <w:tr w:rsidR="00623BFD" w14:paraId="2E50C78F" w14:textId="77777777" w:rsidTr="008448F5">
        <w:trPr>
          <w:jc w:val="center"/>
        </w:trPr>
        <w:tc>
          <w:tcPr>
            <w:tcW w:w="1242" w:type="dxa"/>
          </w:tcPr>
          <w:p w14:paraId="508933D4" w14:textId="12F77B17"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4</w:t>
            </w:r>
          </w:p>
        </w:tc>
        <w:tc>
          <w:tcPr>
            <w:tcW w:w="7597" w:type="dxa"/>
          </w:tcPr>
          <w:p w14:paraId="3A962D33" w14:textId="06D78150"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 xml:space="preserve">в кафе или ресторанах </w:t>
            </w:r>
          </w:p>
        </w:tc>
      </w:tr>
      <w:tr w:rsidR="00623BFD" w14:paraId="1896C5CE" w14:textId="77777777" w:rsidTr="008448F5">
        <w:trPr>
          <w:jc w:val="center"/>
        </w:trPr>
        <w:tc>
          <w:tcPr>
            <w:tcW w:w="1242" w:type="dxa"/>
          </w:tcPr>
          <w:p w14:paraId="6C047E1B" w14:textId="35AF3527"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5</w:t>
            </w:r>
          </w:p>
        </w:tc>
        <w:tc>
          <w:tcPr>
            <w:tcW w:w="7597" w:type="dxa"/>
          </w:tcPr>
          <w:p w14:paraId="0366C4C1" w14:textId="11538B41"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 xml:space="preserve">в музее или </w:t>
            </w:r>
            <w:r w:rsidR="00240D72">
              <w:rPr>
                <w:rFonts w:ascii="Times New Roman" w:hAnsi="Times New Roman" w:cs="Times New Roman"/>
                <w:color w:val="000000"/>
                <w:sz w:val="24"/>
                <w:szCs w:val="24"/>
                <w:shd w:val="clear" w:color="auto" w:fill="FFFFFF"/>
              </w:rPr>
              <w:t xml:space="preserve">профессиональном </w:t>
            </w:r>
            <w:r>
              <w:rPr>
                <w:rFonts w:ascii="Times New Roman" w:hAnsi="Times New Roman" w:cs="Times New Roman"/>
                <w:color w:val="000000"/>
                <w:sz w:val="24"/>
                <w:szCs w:val="24"/>
                <w:shd w:val="clear" w:color="auto" w:fill="FFFFFF"/>
              </w:rPr>
              <w:t>театре</w:t>
            </w:r>
          </w:p>
        </w:tc>
      </w:tr>
      <w:tr w:rsidR="00623BFD" w14:paraId="4108B051" w14:textId="77777777" w:rsidTr="008448F5">
        <w:trPr>
          <w:jc w:val="center"/>
        </w:trPr>
        <w:tc>
          <w:tcPr>
            <w:tcW w:w="1242" w:type="dxa"/>
          </w:tcPr>
          <w:p w14:paraId="6B2F3152" w14:textId="6CB87596" w:rsidR="00623BFD" w:rsidRPr="002B3A92" w:rsidRDefault="00623BFD" w:rsidP="008448F5">
            <w:pPr>
              <w:tabs>
                <w:tab w:val="left" w:pos="1240"/>
              </w:tabs>
              <w:jc w:val="both"/>
              <w:rPr>
                <w:rFonts w:ascii="Cambria Math" w:hAnsi="Cambria Math" w:cs="Cambria Math"/>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1</w:t>
            </w:r>
            <w:r w:rsidR="002B3A92">
              <w:rPr>
                <w:rFonts w:ascii="Times New Roman" w:hAnsi="Times New Roman" w:cs="Times New Roman"/>
                <w:color w:val="000000"/>
                <w:sz w:val="24"/>
                <w:szCs w:val="24"/>
                <w:shd w:val="clear" w:color="auto" w:fill="FFFFFF"/>
                <w:lang w:val="en-US"/>
              </w:rPr>
              <w:t>6</w:t>
            </w:r>
          </w:p>
        </w:tc>
        <w:tc>
          <w:tcPr>
            <w:tcW w:w="7597" w:type="dxa"/>
          </w:tcPr>
          <w:p w14:paraId="0C840D8E" w14:textId="3D024A6E" w:rsidR="00623BFD" w:rsidRDefault="00623BFD"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002B3A92"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в креативных кластерах</w:t>
            </w:r>
          </w:p>
        </w:tc>
      </w:tr>
    </w:tbl>
    <w:p w14:paraId="38326538" w14:textId="77777777" w:rsidR="00623BFD" w:rsidRDefault="00623BFD" w:rsidP="00475FA5">
      <w:pPr>
        <w:tabs>
          <w:tab w:val="left" w:pos="1240"/>
        </w:tabs>
        <w:spacing w:line="360" w:lineRule="auto"/>
        <w:ind w:firstLine="709"/>
        <w:jc w:val="both"/>
        <w:rPr>
          <w:rFonts w:ascii="Times New Roman" w:hAnsi="Times New Roman" w:cs="Times New Roman"/>
          <w:sz w:val="24"/>
          <w:szCs w:val="24"/>
        </w:rPr>
      </w:pPr>
    </w:p>
    <w:p w14:paraId="5C6CC436" w14:textId="2885EB7C" w:rsidR="00BF2324" w:rsidRPr="00BF2324" w:rsidRDefault="00944AE4" w:rsidP="00475FA5">
      <w:pPr>
        <w:tabs>
          <w:tab w:val="left" w:pos="1240"/>
        </w:tabs>
        <w:spacing w:line="360" w:lineRule="auto"/>
        <w:ind w:firstLine="709"/>
        <w:jc w:val="both"/>
        <w:rPr>
          <w:rFonts w:ascii="Times New Roman" w:hAnsi="Times New Roman" w:cs="Times New Roman"/>
          <w:sz w:val="24"/>
          <w:szCs w:val="24"/>
        </w:rPr>
      </w:pPr>
      <w:r w:rsidRPr="00BF2324">
        <w:rPr>
          <w:rFonts w:ascii="Times New Roman" w:hAnsi="Times New Roman" w:cs="Times New Roman"/>
          <w:sz w:val="24"/>
          <w:szCs w:val="24"/>
        </w:rPr>
        <w:t xml:space="preserve">После проведения регрессионного анализа получилось следующее уравнение: </w:t>
      </w:r>
    </w:p>
    <w:p w14:paraId="1FE84CA8" w14:textId="01BAC61F" w:rsidR="00475FA5" w:rsidRPr="00BF2324" w:rsidRDefault="00475FA5" w:rsidP="00475FA5">
      <w:pPr>
        <w:tabs>
          <w:tab w:val="left" w:pos="1240"/>
        </w:tabs>
        <w:spacing w:line="360" w:lineRule="auto"/>
        <w:ind w:firstLine="709"/>
        <w:jc w:val="center"/>
        <w:rPr>
          <w:rFonts w:ascii="Times New Roman" w:hAnsi="Times New Roman" w:cs="Times New Roman"/>
          <w:color w:val="000000"/>
          <w:sz w:val="24"/>
          <w:szCs w:val="24"/>
          <w:shd w:val="clear" w:color="auto" w:fill="FFFFFF"/>
        </w:rPr>
      </w:pPr>
      <w:r w:rsidRPr="00BF2324">
        <w:rPr>
          <w:rFonts w:ascii="Cambria Math" w:hAnsi="Cambria Math" w:cs="Cambria Math"/>
          <w:color w:val="000000"/>
          <w:sz w:val="24"/>
          <w:szCs w:val="24"/>
          <w:shd w:val="clear" w:color="auto" w:fill="FFFFFF"/>
        </w:rPr>
        <w:t xml:space="preserve">    </w:t>
      </w:r>
      <w:r w:rsidRPr="000E71E1">
        <w:rPr>
          <w:rFonts w:ascii="Cambria Math" w:hAnsi="Cambria Math" w:cs="Cambria Math"/>
          <w:color w:val="000000"/>
          <w:sz w:val="24"/>
          <w:szCs w:val="24"/>
          <w:shd w:val="clear" w:color="auto" w:fill="FFFFFF"/>
        </w:rPr>
        <w:t>𝑃</w:t>
      </w:r>
      <w:r w:rsidRPr="00BF2324">
        <w:rPr>
          <w:rFonts w:ascii="Times New Roman" w:hAnsi="Times New Roman" w:cs="Times New Roman"/>
          <w:color w:val="000000"/>
          <w:sz w:val="24"/>
          <w:szCs w:val="24"/>
          <w:shd w:val="clear" w:color="auto" w:fill="FFFFFF"/>
        </w:rPr>
        <w:t>(</w:t>
      </w:r>
      <w:r w:rsidRPr="000E71E1">
        <w:rPr>
          <w:rFonts w:ascii="Cambria Math" w:hAnsi="Cambria Math" w:cs="Cambria Math"/>
          <w:color w:val="000000"/>
          <w:sz w:val="24"/>
          <w:szCs w:val="24"/>
          <w:shd w:val="clear" w:color="auto" w:fill="FFFFFF"/>
        </w:rPr>
        <w:t>𝑌</w:t>
      </w:r>
      <w:r w:rsidRPr="00BF2324">
        <w:rPr>
          <w:rFonts w:ascii="Times New Roman" w:hAnsi="Times New Roman" w:cs="Times New Roman"/>
          <w:color w:val="000000"/>
          <w:sz w:val="24"/>
          <w:szCs w:val="24"/>
          <w:shd w:val="clear" w:color="auto" w:fill="FFFFFF"/>
        </w:rPr>
        <w:t xml:space="preserve"> = 1) = </w:t>
      </w:r>
      <w:r w:rsidRPr="000E71E1">
        <w:rPr>
          <w:rFonts w:ascii="Times New Roman" w:hAnsi="Times New Roman" w:cs="Times New Roman"/>
          <w:color w:val="000000"/>
          <w:sz w:val="24"/>
          <w:szCs w:val="24"/>
          <w:shd w:val="clear" w:color="auto" w:fill="FFFFFF"/>
        </w:rPr>
        <w:t>Λ</w:t>
      </w:r>
      <w:r w:rsidRPr="00BF2324">
        <w:rPr>
          <w:rFonts w:ascii="Times New Roman" w:hAnsi="Times New Roman" w:cs="Times New Roman"/>
          <w:color w:val="000000"/>
          <w:sz w:val="24"/>
          <w:szCs w:val="24"/>
          <w:shd w:val="clear" w:color="auto" w:fill="FFFFFF"/>
        </w:rPr>
        <w:t>(</w:t>
      </w:r>
      <w:r w:rsidRPr="00BF2324">
        <w:rPr>
          <w:rFonts w:ascii="Cambria Math" w:hAnsi="Cambria Math" w:cs="Cambria Math"/>
          <w:color w:val="000000"/>
          <w:sz w:val="24"/>
          <w:szCs w:val="24"/>
          <w:shd w:val="clear" w:color="auto" w:fill="FFFFFF"/>
        </w:rPr>
        <w:t>0,</w:t>
      </w:r>
      <w:r w:rsidR="00295E2F" w:rsidRPr="00BF2324">
        <w:rPr>
          <w:rFonts w:ascii="Cambria Math" w:hAnsi="Cambria Math" w:cs="Cambria Math"/>
          <w:color w:val="000000"/>
          <w:sz w:val="24"/>
          <w:szCs w:val="24"/>
          <w:shd w:val="clear" w:color="auto" w:fill="FFFFFF"/>
        </w:rPr>
        <w:t>74</w:t>
      </w:r>
      <w:r w:rsidRPr="00BF2324">
        <w:rPr>
          <w:rFonts w:ascii="Times New Roman" w:hAnsi="Times New Roman" w:cs="Times New Roman"/>
          <w:color w:val="000000"/>
          <w:sz w:val="24"/>
          <w:szCs w:val="24"/>
          <w:shd w:val="clear" w:color="auto" w:fill="FFFFFF"/>
        </w:rPr>
        <w:t xml:space="preserve"> + </w:t>
      </w:r>
      <w:r w:rsidRPr="00BF2324">
        <w:rPr>
          <w:rFonts w:ascii="Cambria Math" w:hAnsi="Cambria Math" w:cs="Cambria Math"/>
          <w:color w:val="000000"/>
          <w:sz w:val="24"/>
          <w:szCs w:val="24"/>
          <w:shd w:val="clear" w:color="auto" w:fill="FFFFFF"/>
        </w:rPr>
        <w:t>0,</w:t>
      </w:r>
      <w:r w:rsidR="00295E2F" w:rsidRPr="00BF2324">
        <w:rPr>
          <w:rFonts w:ascii="Cambria Math" w:hAnsi="Cambria Math" w:cs="Cambria Math"/>
          <w:color w:val="000000"/>
          <w:sz w:val="24"/>
          <w:szCs w:val="24"/>
          <w:shd w:val="clear" w:color="auto" w:fill="FFFFFF"/>
        </w:rPr>
        <w:t>08</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1 </w:t>
      </w:r>
      <w:r w:rsidR="00F5669E"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0,0</w:t>
      </w:r>
      <w:r w:rsidR="00F5669E" w:rsidRPr="00BF2324">
        <w:rPr>
          <w:rFonts w:ascii="Times New Roman" w:hAnsi="Times New Roman" w:cs="Times New Roman"/>
          <w:color w:val="000000"/>
          <w:sz w:val="24"/>
          <w:szCs w:val="24"/>
          <w:shd w:val="clear" w:color="auto" w:fill="FFFFFF"/>
        </w:rPr>
        <w:t>6</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2 + 0,08</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3 – </w:t>
      </w:r>
      <w:r w:rsidRPr="00BF2324">
        <w:rPr>
          <w:rFonts w:ascii="Cambria Math" w:hAnsi="Cambria Math" w:cs="Cambria Math"/>
          <w:color w:val="000000"/>
          <w:sz w:val="24"/>
          <w:szCs w:val="24"/>
          <w:shd w:val="clear" w:color="auto" w:fill="FFFFFF"/>
        </w:rPr>
        <w:t>0,</w:t>
      </w:r>
      <w:r w:rsidR="00F5669E" w:rsidRPr="00BF2324">
        <w:rPr>
          <w:rFonts w:ascii="Cambria Math" w:hAnsi="Cambria Math" w:cs="Cambria Math"/>
          <w:color w:val="000000"/>
          <w:sz w:val="24"/>
          <w:szCs w:val="24"/>
          <w:shd w:val="clear" w:color="auto" w:fill="FFFFFF"/>
        </w:rPr>
        <w:t>097</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4 + 0,</w:t>
      </w:r>
      <w:r w:rsidR="00F5669E" w:rsidRPr="00BF2324">
        <w:rPr>
          <w:rFonts w:ascii="Times New Roman" w:hAnsi="Times New Roman" w:cs="Times New Roman"/>
          <w:color w:val="000000"/>
          <w:sz w:val="24"/>
          <w:szCs w:val="24"/>
          <w:shd w:val="clear" w:color="auto" w:fill="FFFFFF"/>
        </w:rPr>
        <w:t>06</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5 + 0,0</w:t>
      </w:r>
      <w:r w:rsidR="00F5669E" w:rsidRPr="00BF2324">
        <w:rPr>
          <w:rFonts w:ascii="Times New Roman" w:hAnsi="Times New Roman" w:cs="Times New Roman"/>
          <w:color w:val="000000"/>
          <w:sz w:val="24"/>
          <w:szCs w:val="24"/>
          <w:shd w:val="clear" w:color="auto" w:fill="FFFFFF"/>
        </w:rPr>
        <w:t>4</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6 </w:t>
      </w:r>
      <w:r w:rsidR="00F5669E"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0,12</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7 </w:t>
      </w:r>
      <w:r w:rsidR="00F5669E"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w:t>
      </w:r>
      <w:r w:rsidR="00F5669E" w:rsidRPr="00BF2324">
        <w:rPr>
          <w:rFonts w:ascii="Times New Roman" w:hAnsi="Times New Roman" w:cs="Times New Roman"/>
          <w:color w:val="000000"/>
          <w:sz w:val="24"/>
          <w:szCs w:val="24"/>
          <w:shd w:val="clear" w:color="auto" w:fill="FFFFFF"/>
        </w:rPr>
        <w:t>,07</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8 – 0,</w:t>
      </w:r>
      <w:r w:rsidR="00F5669E" w:rsidRPr="00BF2324">
        <w:rPr>
          <w:rFonts w:ascii="Times New Roman" w:hAnsi="Times New Roman" w:cs="Times New Roman"/>
          <w:color w:val="000000"/>
          <w:sz w:val="24"/>
          <w:szCs w:val="24"/>
          <w:shd w:val="clear" w:color="auto" w:fill="FFFFFF"/>
        </w:rPr>
        <w:t>05</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9 </w:t>
      </w:r>
      <w:r w:rsidR="00D36967"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w:t>
      </w:r>
      <w:r w:rsidR="00D36967"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w:t>
      </w:r>
      <w:r w:rsidR="00F5669E" w:rsidRPr="00BF2324">
        <w:rPr>
          <w:rFonts w:ascii="Times New Roman" w:hAnsi="Times New Roman" w:cs="Times New Roman"/>
          <w:color w:val="000000"/>
          <w:sz w:val="24"/>
          <w:szCs w:val="24"/>
          <w:shd w:val="clear" w:color="auto" w:fill="FFFFFF"/>
        </w:rPr>
        <w:t>07</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10 </w:t>
      </w:r>
      <w:r w:rsidR="00F5669E"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w:t>
      </w:r>
      <w:r w:rsidR="00F5669E" w:rsidRPr="00BF2324">
        <w:rPr>
          <w:rFonts w:ascii="Times New Roman" w:hAnsi="Times New Roman" w:cs="Times New Roman"/>
          <w:color w:val="000000"/>
          <w:sz w:val="24"/>
          <w:szCs w:val="24"/>
          <w:shd w:val="clear" w:color="auto" w:fill="FFFFFF"/>
        </w:rPr>
        <w:t>,43</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11 – 0,0</w:t>
      </w:r>
      <w:r w:rsidR="00F5669E" w:rsidRPr="00BF2324">
        <w:rPr>
          <w:rFonts w:ascii="Times New Roman" w:hAnsi="Times New Roman" w:cs="Times New Roman"/>
          <w:color w:val="000000"/>
          <w:sz w:val="24"/>
          <w:szCs w:val="24"/>
          <w:shd w:val="clear" w:color="auto" w:fill="FFFFFF"/>
        </w:rPr>
        <w:t>6</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12 +0,</w:t>
      </w:r>
      <w:r w:rsidR="00F5669E" w:rsidRPr="00BF2324">
        <w:rPr>
          <w:rFonts w:ascii="Times New Roman" w:hAnsi="Times New Roman" w:cs="Times New Roman"/>
          <w:color w:val="000000"/>
          <w:sz w:val="24"/>
          <w:szCs w:val="24"/>
          <w:shd w:val="clear" w:color="auto" w:fill="FFFFFF"/>
        </w:rPr>
        <w:t>107</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13 +</w:t>
      </w:r>
      <w:r w:rsidR="00D36967"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w:t>
      </w:r>
      <w:r w:rsidR="00F5669E" w:rsidRPr="00BF2324">
        <w:rPr>
          <w:rFonts w:ascii="Times New Roman" w:hAnsi="Times New Roman" w:cs="Times New Roman"/>
          <w:color w:val="000000"/>
          <w:sz w:val="24"/>
          <w:szCs w:val="24"/>
          <w:shd w:val="clear" w:color="auto" w:fill="FFFFFF"/>
        </w:rPr>
        <w:t>003</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14 </w:t>
      </w:r>
      <w:r w:rsidR="00683731"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w:t>
      </w:r>
      <w:r w:rsidR="00683731" w:rsidRPr="00BF2324">
        <w:rPr>
          <w:rFonts w:ascii="Times New Roman" w:hAnsi="Times New Roman" w:cs="Times New Roman"/>
          <w:color w:val="000000"/>
          <w:sz w:val="24"/>
          <w:szCs w:val="24"/>
          <w:shd w:val="clear" w:color="auto" w:fill="FFFFFF"/>
        </w:rPr>
        <w:t>,01</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15 +</w:t>
      </w:r>
      <w:r w:rsidR="00D36967"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0,1</w:t>
      </w:r>
      <w:r w:rsidR="00683731" w:rsidRPr="00BF2324">
        <w:rPr>
          <w:rFonts w:ascii="Times New Roman" w:hAnsi="Times New Roman" w:cs="Times New Roman"/>
          <w:color w:val="000000"/>
          <w:sz w:val="24"/>
          <w:szCs w:val="24"/>
          <w:shd w:val="clear" w:color="auto" w:fill="FFFFFF"/>
        </w:rPr>
        <w:t>3</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16</w:t>
      </w:r>
      <w:r w:rsidR="00D36967"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w:t>
      </w:r>
      <w:r w:rsidR="00D36967" w:rsidRPr="00BF2324">
        <w:rPr>
          <w:rFonts w:ascii="Times New Roman" w:hAnsi="Times New Roman" w:cs="Times New Roman"/>
          <w:color w:val="000000"/>
          <w:sz w:val="24"/>
          <w:szCs w:val="24"/>
          <w:shd w:val="clear" w:color="auto" w:fill="FFFFFF"/>
        </w:rPr>
        <w:t xml:space="preserve"> </w:t>
      </w:r>
      <w:r w:rsidRPr="000E71E1">
        <w:rPr>
          <w:rFonts w:ascii="Cambria Math" w:hAnsi="Cambria Math" w:cs="Cambria Math"/>
          <w:color w:val="000000"/>
          <w:sz w:val="24"/>
          <w:szCs w:val="24"/>
          <w:shd w:val="clear" w:color="auto" w:fill="FFFFFF"/>
        </w:rPr>
        <w:t>𝜀</w:t>
      </w:r>
      <w:r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Pr="00BF2324">
        <w:rPr>
          <w:rFonts w:ascii="Times New Roman" w:hAnsi="Times New Roman" w:cs="Times New Roman"/>
          <w:color w:val="000000"/>
          <w:sz w:val="24"/>
          <w:szCs w:val="24"/>
          <w:shd w:val="clear" w:color="auto" w:fill="FFFFFF"/>
        </w:rPr>
        <w:tab/>
      </w:r>
      <w:r w:rsidR="00D36967" w:rsidRPr="00BF2324">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w:t>
      </w:r>
      <w:r w:rsidR="00D36967" w:rsidRPr="00BF2324">
        <w:rPr>
          <w:rFonts w:ascii="Times New Roman" w:hAnsi="Times New Roman" w:cs="Times New Roman"/>
          <w:color w:val="000000"/>
          <w:sz w:val="24"/>
          <w:szCs w:val="24"/>
          <w:shd w:val="clear" w:color="auto" w:fill="FFFFFF"/>
        </w:rPr>
        <w:t>3</w:t>
      </w:r>
      <w:r w:rsidRPr="00BF2324">
        <w:rPr>
          <w:rFonts w:ascii="Times New Roman" w:hAnsi="Times New Roman" w:cs="Times New Roman"/>
          <w:color w:val="000000"/>
          <w:sz w:val="24"/>
          <w:szCs w:val="24"/>
          <w:shd w:val="clear" w:color="auto" w:fill="FFFFFF"/>
        </w:rPr>
        <w:t>)</w:t>
      </w:r>
    </w:p>
    <w:p w14:paraId="23E8B6C5" w14:textId="77777777" w:rsidR="00944AE4" w:rsidRDefault="00944AE4" w:rsidP="00D03B39">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30CF5556" w14:textId="34A7C977" w:rsidR="00A26174" w:rsidRDefault="002D7953" w:rsidP="00D03B39">
      <w:pPr>
        <w:tabs>
          <w:tab w:val="left" w:pos="1240"/>
        </w:tabs>
        <w:spacing w:line="360" w:lineRule="auto"/>
        <w:ind w:firstLine="709"/>
        <w:jc w:val="both"/>
        <w:rPr>
          <w:rFonts w:ascii="Times New Roman" w:hAnsi="Times New Roman" w:cs="Times New Roman"/>
          <w:sz w:val="24"/>
          <w:szCs w:val="24"/>
        </w:rPr>
      </w:pPr>
      <w:r w:rsidRPr="00D03B39">
        <w:rPr>
          <w:rFonts w:ascii="Times New Roman" w:hAnsi="Times New Roman" w:cs="Times New Roman"/>
          <w:sz w:val="24"/>
          <w:szCs w:val="24"/>
        </w:rPr>
        <w:t>На возможность оказать помощь на улице влияет самостоятельное посещение кафе или одинокие прогулки по улицам города, данные коэффициенты имею p-</w:t>
      </w:r>
      <w:proofErr w:type="spellStart"/>
      <w:r w:rsidRPr="00D03B39">
        <w:rPr>
          <w:rFonts w:ascii="Times New Roman" w:hAnsi="Times New Roman" w:cs="Times New Roman"/>
          <w:sz w:val="24"/>
          <w:szCs w:val="24"/>
        </w:rPr>
        <w:t>value</w:t>
      </w:r>
      <w:proofErr w:type="spellEnd"/>
      <w:r w:rsidRPr="00D03B39">
        <w:rPr>
          <w:rFonts w:ascii="Times New Roman" w:hAnsi="Times New Roman" w:cs="Times New Roman"/>
          <w:sz w:val="24"/>
          <w:szCs w:val="24"/>
        </w:rPr>
        <w:t xml:space="preserve"> меньше 0,05. Также на нормы и ценности в обществе, которые мы оцениваем с помощью переменной, отвечающей за готовность помочь незнакомому человеку, влияет посещение спортзала и креативных кластеров с друзьями или знакомыми. Данн</w:t>
      </w:r>
      <w:r w:rsidR="003D18BC">
        <w:rPr>
          <w:rFonts w:ascii="Times New Roman" w:hAnsi="Times New Roman" w:cs="Times New Roman"/>
          <w:sz w:val="24"/>
          <w:szCs w:val="24"/>
        </w:rPr>
        <w:t>ая</w:t>
      </w:r>
      <w:r w:rsidRPr="00D03B39">
        <w:rPr>
          <w:rFonts w:ascii="Times New Roman" w:hAnsi="Times New Roman" w:cs="Times New Roman"/>
          <w:sz w:val="24"/>
          <w:szCs w:val="24"/>
        </w:rPr>
        <w:t xml:space="preserve"> переменн</w:t>
      </w:r>
      <w:r w:rsidR="003D18BC">
        <w:rPr>
          <w:rFonts w:ascii="Times New Roman" w:hAnsi="Times New Roman" w:cs="Times New Roman"/>
          <w:sz w:val="24"/>
          <w:szCs w:val="24"/>
        </w:rPr>
        <w:t>ая</w:t>
      </w:r>
      <w:r w:rsidRPr="00D03B39">
        <w:rPr>
          <w:rFonts w:ascii="Times New Roman" w:hAnsi="Times New Roman" w:cs="Times New Roman"/>
          <w:sz w:val="24"/>
          <w:szCs w:val="24"/>
        </w:rPr>
        <w:t xml:space="preserve"> также име</w:t>
      </w:r>
      <w:r w:rsidR="003D18BC">
        <w:rPr>
          <w:rFonts w:ascii="Times New Roman" w:hAnsi="Times New Roman" w:cs="Times New Roman"/>
          <w:sz w:val="24"/>
          <w:szCs w:val="24"/>
        </w:rPr>
        <w:t>е</w:t>
      </w:r>
      <w:r w:rsidRPr="00D03B39">
        <w:rPr>
          <w:rFonts w:ascii="Times New Roman" w:hAnsi="Times New Roman" w:cs="Times New Roman"/>
          <w:sz w:val="24"/>
          <w:szCs w:val="24"/>
        </w:rPr>
        <w:t>т p-</w:t>
      </w:r>
      <w:proofErr w:type="spellStart"/>
      <w:r w:rsidRPr="00D03B39">
        <w:rPr>
          <w:rFonts w:ascii="Times New Roman" w:hAnsi="Times New Roman" w:cs="Times New Roman"/>
          <w:sz w:val="24"/>
          <w:szCs w:val="24"/>
        </w:rPr>
        <w:t>value</w:t>
      </w:r>
      <w:proofErr w:type="spellEnd"/>
      <w:r w:rsidRPr="00D03B39">
        <w:rPr>
          <w:rFonts w:ascii="Times New Roman" w:hAnsi="Times New Roman" w:cs="Times New Roman"/>
          <w:sz w:val="24"/>
          <w:szCs w:val="24"/>
        </w:rPr>
        <w:t xml:space="preserve"> меньше 0,05, то есть явля</w:t>
      </w:r>
      <w:r w:rsidR="003D18BC">
        <w:rPr>
          <w:rFonts w:ascii="Times New Roman" w:hAnsi="Times New Roman" w:cs="Times New Roman"/>
          <w:sz w:val="24"/>
          <w:szCs w:val="24"/>
        </w:rPr>
        <w:t>е</w:t>
      </w:r>
      <w:r w:rsidRPr="00D03B39">
        <w:rPr>
          <w:rFonts w:ascii="Times New Roman" w:hAnsi="Times New Roman" w:cs="Times New Roman"/>
          <w:sz w:val="24"/>
          <w:szCs w:val="24"/>
        </w:rPr>
        <w:t>тся значим</w:t>
      </w:r>
      <w:r w:rsidR="003D18BC">
        <w:rPr>
          <w:rFonts w:ascii="Times New Roman" w:hAnsi="Times New Roman" w:cs="Times New Roman"/>
          <w:sz w:val="24"/>
          <w:szCs w:val="24"/>
        </w:rPr>
        <w:t>ой</w:t>
      </w:r>
      <w:r w:rsidRPr="00D03B39">
        <w:rPr>
          <w:rFonts w:ascii="Times New Roman" w:hAnsi="Times New Roman" w:cs="Times New Roman"/>
          <w:sz w:val="24"/>
          <w:szCs w:val="24"/>
        </w:rPr>
        <w:t xml:space="preserve">. </w:t>
      </w:r>
    </w:p>
    <w:p w14:paraId="3A03C490" w14:textId="4DDD6BF8" w:rsidR="002D7953" w:rsidRPr="0011570D" w:rsidRDefault="003D18BC" w:rsidP="00C71484">
      <w:pPr>
        <w:tabs>
          <w:tab w:val="left" w:pos="1240"/>
        </w:tabs>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Можно предположить, что </w:t>
      </w:r>
      <w:r w:rsidR="002D7953" w:rsidRPr="00D03B39">
        <w:rPr>
          <w:rFonts w:ascii="Times New Roman" w:hAnsi="Times New Roman" w:cs="Times New Roman"/>
          <w:sz w:val="24"/>
          <w:szCs w:val="24"/>
        </w:rPr>
        <w:t xml:space="preserve">спортзал </w:t>
      </w:r>
      <w:r w:rsidR="00A26174">
        <w:rPr>
          <w:rFonts w:ascii="Times New Roman" w:hAnsi="Times New Roman" w:cs="Times New Roman"/>
          <w:sz w:val="24"/>
          <w:szCs w:val="24"/>
        </w:rPr>
        <w:t>–</w:t>
      </w:r>
      <w:r w:rsidR="002D7953" w:rsidRPr="00D03B39">
        <w:rPr>
          <w:rFonts w:ascii="Times New Roman" w:hAnsi="Times New Roman" w:cs="Times New Roman"/>
          <w:sz w:val="24"/>
          <w:szCs w:val="24"/>
        </w:rPr>
        <w:t xml:space="preserve"> это одно из популярных мест, в котором есть возможность показать свою силу и усердный труд над своим телом</w:t>
      </w:r>
      <w:r w:rsidR="006D7798">
        <w:rPr>
          <w:rFonts w:ascii="Times New Roman" w:hAnsi="Times New Roman" w:cs="Times New Roman"/>
          <w:sz w:val="24"/>
          <w:szCs w:val="24"/>
        </w:rPr>
        <w:t>, возможно, это воспитывает в людях эгоцентри</w:t>
      </w:r>
      <w:r>
        <w:rPr>
          <w:rFonts w:ascii="Times New Roman" w:hAnsi="Times New Roman" w:cs="Times New Roman"/>
          <w:sz w:val="24"/>
          <w:szCs w:val="24"/>
        </w:rPr>
        <w:t>зм</w:t>
      </w:r>
      <w:r w:rsidR="006D7798">
        <w:rPr>
          <w:rFonts w:ascii="Times New Roman" w:hAnsi="Times New Roman" w:cs="Times New Roman"/>
          <w:sz w:val="24"/>
          <w:szCs w:val="24"/>
        </w:rPr>
        <w:t>, поэтому данное влияние отрицательно и значимо.</w:t>
      </w:r>
      <w:r w:rsidR="002D7953" w:rsidRPr="00D03B39">
        <w:rPr>
          <w:rFonts w:ascii="Times New Roman" w:hAnsi="Times New Roman" w:cs="Times New Roman"/>
          <w:sz w:val="24"/>
          <w:szCs w:val="24"/>
        </w:rPr>
        <w:t xml:space="preserve"> Креативные же кластеры </w:t>
      </w:r>
      <w:r w:rsidR="00D03B39">
        <w:rPr>
          <w:rFonts w:ascii="Times New Roman" w:hAnsi="Times New Roman" w:cs="Times New Roman"/>
          <w:sz w:val="24"/>
          <w:szCs w:val="24"/>
        </w:rPr>
        <w:t>–</w:t>
      </w:r>
      <w:r w:rsidR="002D7953" w:rsidRPr="00D03B39">
        <w:rPr>
          <w:rFonts w:ascii="Times New Roman" w:hAnsi="Times New Roman" w:cs="Times New Roman"/>
          <w:sz w:val="24"/>
          <w:szCs w:val="24"/>
        </w:rPr>
        <w:t xml:space="preserve"> это отличное место, где собирается сразу большое количество совершенно разных групп людей, перед которыми </w:t>
      </w:r>
      <w:r>
        <w:rPr>
          <w:rFonts w:ascii="Times New Roman" w:hAnsi="Times New Roman" w:cs="Times New Roman"/>
          <w:sz w:val="24"/>
          <w:szCs w:val="24"/>
        </w:rPr>
        <w:t>ч</w:t>
      </w:r>
      <w:r w:rsidR="002D7953" w:rsidRPr="00D03B39">
        <w:rPr>
          <w:rFonts w:ascii="Times New Roman" w:hAnsi="Times New Roman" w:cs="Times New Roman"/>
          <w:sz w:val="24"/>
          <w:szCs w:val="24"/>
        </w:rPr>
        <w:t xml:space="preserve">еловек исходя из </w:t>
      </w:r>
      <w:r w:rsidR="00455A62">
        <w:rPr>
          <w:rFonts w:ascii="Times New Roman" w:hAnsi="Times New Roman" w:cs="Times New Roman"/>
          <w:sz w:val="24"/>
          <w:szCs w:val="24"/>
        </w:rPr>
        <w:t>желания показать себя в лучшем свете</w:t>
      </w:r>
      <w:r>
        <w:rPr>
          <w:rFonts w:ascii="Times New Roman" w:hAnsi="Times New Roman" w:cs="Times New Roman"/>
          <w:sz w:val="24"/>
          <w:szCs w:val="24"/>
        </w:rPr>
        <w:t xml:space="preserve"> перед теми же друзьями или знакомыми</w:t>
      </w:r>
      <w:r w:rsidR="00455A62">
        <w:rPr>
          <w:rFonts w:ascii="Times New Roman" w:hAnsi="Times New Roman" w:cs="Times New Roman"/>
          <w:sz w:val="24"/>
          <w:szCs w:val="24"/>
        </w:rPr>
        <w:t xml:space="preserve"> </w:t>
      </w:r>
      <w:r w:rsidR="002D7953" w:rsidRPr="00D03B39">
        <w:rPr>
          <w:rFonts w:ascii="Times New Roman" w:hAnsi="Times New Roman" w:cs="Times New Roman"/>
          <w:sz w:val="24"/>
          <w:szCs w:val="24"/>
        </w:rPr>
        <w:t xml:space="preserve">или по другой причине </w:t>
      </w:r>
      <w:r w:rsidR="006D7798" w:rsidRPr="0011570D">
        <w:rPr>
          <w:rFonts w:ascii="Times New Roman" w:hAnsi="Times New Roman" w:cs="Times New Roman"/>
          <w:color w:val="000000" w:themeColor="text1"/>
          <w:sz w:val="24"/>
          <w:szCs w:val="24"/>
        </w:rPr>
        <w:t xml:space="preserve">может </w:t>
      </w:r>
      <w:r w:rsidR="002D7953" w:rsidRPr="0011570D">
        <w:rPr>
          <w:rFonts w:ascii="Times New Roman" w:hAnsi="Times New Roman" w:cs="Times New Roman"/>
          <w:color w:val="000000" w:themeColor="text1"/>
          <w:sz w:val="24"/>
          <w:szCs w:val="24"/>
        </w:rPr>
        <w:t>захотеть помочь незнакомому человеку.</w:t>
      </w:r>
    </w:p>
    <w:p w14:paraId="241C4CBB" w14:textId="12181856" w:rsidR="00295E2F" w:rsidRPr="0011570D" w:rsidRDefault="00455A62" w:rsidP="00455A62">
      <w:pPr>
        <w:tabs>
          <w:tab w:val="left" w:pos="1240"/>
        </w:tabs>
        <w:spacing w:line="360" w:lineRule="auto"/>
        <w:ind w:firstLine="709"/>
        <w:jc w:val="both"/>
        <w:rPr>
          <w:rFonts w:ascii="Times New Roman" w:hAnsi="Times New Roman" w:cs="Times New Roman"/>
          <w:color w:val="000000" w:themeColor="text1"/>
          <w:sz w:val="24"/>
          <w:szCs w:val="24"/>
        </w:rPr>
      </w:pPr>
      <w:r w:rsidRPr="0011570D">
        <w:rPr>
          <w:rFonts w:ascii="Times New Roman" w:hAnsi="Times New Roman" w:cs="Times New Roman"/>
          <w:color w:val="000000" w:themeColor="text1"/>
          <w:sz w:val="24"/>
          <w:szCs w:val="24"/>
        </w:rPr>
        <w:t xml:space="preserve">Ранее, рассматривая данный элемент и способы его измерения, мы уже говорили о том, что </w:t>
      </w:r>
      <w:r w:rsidR="0011570D" w:rsidRPr="0011570D">
        <w:rPr>
          <w:rFonts w:ascii="Times New Roman" w:hAnsi="Times New Roman" w:cs="Times New Roman"/>
          <w:color w:val="000000" w:themeColor="text1"/>
          <w:sz w:val="24"/>
          <w:szCs w:val="24"/>
        </w:rPr>
        <w:t xml:space="preserve">взаимосвязь социального капитала и норм </w:t>
      </w:r>
      <w:r w:rsidRPr="0011570D">
        <w:rPr>
          <w:rFonts w:ascii="Times New Roman" w:hAnsi="Times New Roman" w:cs="Times New Roman"/>
          <w:color w:val="000000" w:themeColor="text1"/>
          <w:sz w:val="24"/>
          <w:szCs w:val="24"/>
        </w:rPr>
        <w:t>неопределенная</w:t>
      </w:r>
      <w:r w:rsidR="0011570D" w:rsidRPr="0011570D">
        <w:rPr>
          <w:rFonts w:ascii="Times New Roman" w:hAnsi="Times New Roman" w:cs="Times New Roman"/>
          <w:color w:val="000000" w:themeColor="text1"/>
          <w:sz w:val="24"/>
          <w:szCs w:val="24"/>
        </w:rPr>
        <w:t xml:space="preserve">, так как сами </w:t>
      </w:r>
      <w:r w:rsidRPr="0011570D">
        <w:rPr>
          <w:rFonts w:ascii="Times New Roman" w:hAnsi="Times New Roman" w:cs="Times New Roman"/>
          <w:color w:val="000000" w:themeColor="text1"/>
          <w:sz w:val="24"/>
          <w:szCs w:val="24"/>
        </w:rPr>
        <w:t xml:space="preserve">социальные нормы включают в себя и формальные, и неформальные нормы, поэтому однозначно судить об уровне социального капитала только по силе социальных норм нельзя. </w:t>
      </w:r>
    </w:p>
    <w:p w14:paraId="3BF4E5FB" w14:textId="1E23C605" w:rsidR="002D7953" w:rsidRDefault="00455A62"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зависит от того, </w:t>
      </w:r>
      <w:r w:rsidRPr="00651FAD">
        <w:rPr>
          <w:rFonts w:ascii="Times New Roman" w:hAnsi="Times New Roman" w:cs="Times New Roman"/>
          <w:sz w:val="24"/>
          <w:szCs w:val="24"/>
        </w:rPr>
        <w:t xml:space="preserve">какие </w:t>
      </w:r>
      <w:r>
        <w:rPr>
          <w:rFonts w:ascii="Times New Roman" w:hAnsi="Times New Roman" w:cs="Times New Roman"/>
          <w:sz w:val="24"/>
          <w:szCs w:val="24"/>
        </w:rPr>
        <w:t xml:space="preserve">именно </w:t>
      </w:r>
      <w:r w:rsidRPr="00651FAD">
        <w:rPr>
          <w:rFonts w:ascii="Times New Roman" w:hAnsi="Times New Roman" w:cs="Times New Roman"/>
          <w:sz w:val="24"/>
          <w:szCs w:val="24"/>
        </w:rPr>
        <w:t xml:space="preserve">нормы распространены в обществе. </w:t>
      </w:r>
      <w:r>
        <w:rPr>
          <w:rFonts w:ascii="Times New Roman" w:hAnsi="Times New Roman" w:cs="Times New Roman"/>
          <w:sz w:val="24"/>
          <w:szCs w:val="24"/>
        </w:rPr>
        <w:t>Именно поэтому выводы нашего исследования по данному элементу социального капитала</w:t>
      </w:r>
      <w:r w:rsidR="0028755B">
        <w:rPr>
          <w:rFonts w:ascii="Times New Roman" w:hAnsi="Times New Roman" w:cs="Times New Roman"/>
          <w:sz w:val="24"/>
          <w:szCs w:val="24"/>
        </w:rPr>
        <w:t>, которые</w:t>
      </w:r>
      <w:r>
        <w:rPr>
          <w:rFonts w:ascii="Times New Roman" w:hAnsi="Times New Roman" w:cs="Times New Roman"/>
          <w:sz w:val="24"/>
          <w:szCs w:val="24"/>
        </w:rPr>
        <w:t xml:space="preserve"> не дают нам оснований говорить о том, что гипотеза о значительной степени </w:t>
      </w:r>
      <w:r>
        <w:rPr>
          <w:rFonts w:ascii="Times New Roman" w:hAnsi="Times New Roman" w:cs="Times New Roman"/>
          <w:sz w:val="24"/>
          <w:szCs w:val="24"/>
        </w:rPr>
        <w:lastRenderedPageBreak/>
        <w:t>влияния посещения любительских театров на формирование норм и ценностей в обществе доказана</w:t>
      </w:r>
      <w:r w:rsidR="0028755B">
        <w:rPr>
          <w:rFonts w:ascii="Times New Roman" w:hAnsi="Times New Roman" w:cs="Times New Roman"/>
          <w:sz w:val="24"/>
          <w:szCs w:val="24"/>
        </w:rPr>
        <w:t xml:space="preserve">, не являются показателем того, что посещение любительских театров не влияет на развитие социального капитала. </w:t>
      </w:r>
    </w:p>
    <w:p w14:paraId="7961A5C1" w14:textId="76DB668F" w:rsidR="00922C4F" w:rsidRDefault="00922C4F" w:rsidP="00C71484">
      <w:pPr>
        <w:tabs>
          <w:tab w:val="left" w:pos="1240"/>
        </w:tabs>
        <w:spacing w:line="360" w:lineRule="auto"/>
        <w:ind w:firstLine="709"/>
        <w:jc w:val="both"/>
        <w:rPr>
          <w:rFonts w:ascii="Times New Roman" w:hAnsi="Times New Roman" w:cs="Times New Roman"/>
          <w:sz w:val="24"/>
          <w:szCs w:val="24"/>
        </w:rPr>
      </w:pPr>
    </w:p>
    <w:p w14:paraId="4306AF22" w14:textId="18E18BC0" w:rsidR="00922C4F" w:rsidRPr="00922C4F" w:rsidRDefault="003E46A8" w:rsidP="00922C4F">
      <w:pPr>
        <w:pStyle w:val="1"/>
        <w:rPr>
          <w:shd w:val="clear" w:color="auto" w:fill="FFFFFF"/>
        </w:rPr>
      </w:pPr>
      <w:bookmarkStart w:id="36" w:name="_Hlk104121281"/>
      <w:r>
        <w:rPr>
          <w:noProof/>
        </w:rPr>
        <w:drawing>
          <wp:anchor distT="0" distB="0" distL="114300" distR="114300" simplePos="0" relativeHeight="251659264" behindDoc="0" locked="0" layoutInCell="1" allowOverlap="1" wp14:anchorId="30E2E93E" wp14:editId="5702D059">
            <wp:simplePos x="0" y="0"/>
            <wp:positionH relativeFrom="column">
              <wp:posOffset>-253558</wp:posOffset>
            </wp:positionH>
            <wp:positionV relativeFrom="paragraph">
              <wp:posOffset>708936</wp:posOffset>
            </wp:positionV>
            <wp:extent cx="5899150" cy="2425065"/>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240" t="23727" r="2703"/>
                    <a:stretch/>
                  </pic:blipFill>
                  <pic:spPr bwMode="auto">
                    <a:xfrm>
                      <a:off x="0" y="0"/>
                      <a:ext cx="5899150" cy="2425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C4F" w:rsidRPr="00922C4F">
        <w:rPr>
          <w:shd w:val="clear" w:color="auto" w:fill="FFFFFF"/>
        </w:rPr>
        <w:t>Диаграмма, отражающая ответы респондентов на вопрос: «</w:t>
      </w:r>
      <w:r w:rsidR="00922C4F">
        <w:rPr>
          <w:shd w:val="clear" w:color="auto" w:fill="FFFFFF"/>
        </w:rPr>
        <w:t>Где Вы скорее придете на помощь незнакомому человеку</w:t>
      </w:r>
      <w:r w:rsidR="00922C4F" w:rsidRPr="00922C4F">
        <w:rPr>
          <w:shd w:val="clear" w:color="auto" w:fill="FFFFFF"/>
        </w:rPr>
        <w:t>?»</w:t>
      </w:r>
    </w:p>
    <w:bookmarkEnd w:id="36"/>
    <w:p w14:paraId="0CDEC4FA" w14:textId="5344D476" w:rsidR="00FE0718" w:rsidRPr="00C71484" w:rsidRDefault="00FE0718" w:rsidP="00C71484">
      <w:pPr>
        <w:tabs>
          <w:tab w:val="left" w:pos="1240"/>
        </w:tabs>
        <w:spacing w:line="360" w:lineRule="auto"/>
        <w:ind w:firstLine="709"/>
        <w:jc w:val="both"/>
        <w:rPr>
          <w:rFonts w:ascii="Times New Roman" w:hAnsi="Times New Roman" w:cs="Times New Roman"/>
          <w:sz w:val="24"/>
          <w:szCs w:val="24"/>
        </w:rPr>
      </w:pPr>
    </w:p>
    <w:p w14:paraId="20DF43CB" w14:textId="4D878F3E" w:rsidR="009B69F0" w:rsidRDefault="009B69F0" w:rsidP="00C71484">
      <w:pPr>
        <w:tabs>
          <w:tab w:val="left" w:pos="1240"/>
        </w:tabs>
        <w:spacing w:line="360" w:lineRule="auto"/>
        <w:ind w:firstLine="709"/>
        <w:jc w:val="both"/>
        <w:rPr>
          <w:rFonts w:ascii="Times New Roman" w:hAnsi="Times New Roman" w:cs="Times New Roman"/>
          <w:b/>
          <w:bCs/>
          <w:i/>
          <w:iCs/>
          <w:sz w:val="24"/>
          <w:szCs w:val="24"/>
        </w:rPr>
      </w:pPr>
    </w:p>
    <w:p w14:paraId="698C858E" w14:textId="654811D9" w:rsidR="009B69F0" w:rsidRDefault="009B69F0" w:rsidP="009B69F0">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если мы снова обратимся к диаграмме (рис.4), которая отражает варианты ответов на вопрос: </w:t>
      </w:r>
      <w:r w:rsidRPr="00922C4F">
        <w:rPr>
          <w:rFonts w:ascii="Times New Roman" w:hAnsi="Times New Roman" w:cs="Times New Roman"/>
          <w:sz w:val="24"/>
          <w:szCs w:val="24"/>
        </w:rPr>
        <w:t>«Где Вы скорее придете на помощь незнакомому человеку?», то можно увидеть, что больше всего людей придет на помощь человеку на улице города, что логично, однако, важно заметить, что на втором месте 9,1% респондентов ответили, что пришли бы на помощь незнакомому человеку в творческих студиях, то есть любительских театрах.</w:t>
      </w:r>
      <w:r>
        <w:rPr>
          <w:rFonts w:ascii="Times New Roman" w:hAnsi="Times New Roman" w:cs="Times New Roman"/>
          <w:sz w:val="24"/>
          <w:szCs w:val="24"/>
        </w:rPr>
        <w:t xml:space="preserve"> Это дает нам основания предполагать, что некоторая зависимость посещения любительских театров на формирование норм и ценностей все-таки есть. </w:t>
      </w:r>
    </w:p>
    <w:p w14:paraId="465C99FE" w14:textId="77777777" w:rsidR="009B69F0" w:rsidRDefault="009B69F0" w:rsidP="00C71484">
      <w:pPr>
        <w:tabs>
          <w:tab w:val="left" w:pos="1240"/>
        </w:tabs>
        <w:spacing w:line="360" w:lineRule="auto"/>
        <w:ind w:firstLine="709"/>
        <w:jc w:val="both"/>
        <w:rPr>
          <w:rFonts w:ascii="Times New Roman" w:hAnsi="Times New Roman" w:cs="Times New Roman"/>
          <w:b/>
          <w:bCs/>
          <w:i/>
          <w:iCs/>
          <w:sz w:val="24"/>
          <w:szCs w:val="24"/>
        </w:rPr>
      </w:pPr>
    </w:p>
    <w:p w14:paraId="0378CBDD" w14:textId="7944256C" w:rsidR="00C71484" w:rsidRDefault="00FE0718" w:rsidP="00C71484">
      <w:pPr>
        <w:tabs>
          <w:tab w:val="left" w:pos="1240"/>
        </w:tabs>
        <w:spacing w:line="360" w:lineRule="auto"/>
        <w:ind w:firstLine="709"/>
        <w:jc w:val="both"/>
        <w:rPr>
          <w:rFonts w:ascii="Times New Roman" w:hAnsi="Times New Roman" w:cs="Times New Roman"/>
          <w:b/>
          <w:bCs/>
          <w:i/>
          <w:iCs/>
          <w:sz w:val="24"/>
          <w:szCs w:val="24"/>
        </w:rPr>
      </w:pPr>
      <w:r w:rsidRPr="00C71484">
        <w:rPr>
          <w:rFonts w:ascii="Times New Roman" w:hAnsi="Times New Roman" w:cs="Times New Roman"/>
          <w:b/>
          <w:bCs/>
          <w:i/>
          <w:iCs/>
          <w:sz w:val="24"/>
          <w:szCs w:val="24"/>
        </w:rPr>
        <w:t>Гипотеза 4. Любительские театры в большей степени влияют на уровень социальных связей в обществе.</w:t>
      </w:r>
    </w:p>
    <w:p w14:paraId="1531E9BD" w14:textId="7D9E31C0" w:rsidR="00E47149" w:rsidRDefault="00E47149" w:rsidP="00C71484">
      <w:pPr>
        <w:tabs>
          <w:tab w:val="left" w:pos="1240"/>
        </w:tabs>
        <w:spacing w:line="360" w:lineRule="auto"/>
        <w:ind w:firstLine="709"/>
        <w:jc w:val="both"/>
        <w:rPr>
          <w:rFonts w:ascii="Times New Roman" w:hAnsi="Times New Roman" w:cs="Times New Roman"/>
          <w:sz w:val="24"/>
          <w:szCs w:val="24"/>
        </w:rPr>
      </w:pPr>
    </w:p>
    <w:p w14:paraId="7E72195C" w14:textId="0CC62606" w:rsidR="00723D37" w:rsidRPr="004B4905" w:rsidRDefault="009F0E59" w:rsidP="00723D37">
      <w:pPr>
        <w:tabs>
          <w:tab w:val="left" w:pos="1240"/>
        </w:tabs>
        <w:spacing w:line="36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Для доказательства данной гипотезы также будет использован регрессионный анализ, в котором будет рассмотрено влияние посещения любительских театров</w:t>
      </w:r>
      <w:r w:rsidR="00D6404D">
        <w:rPr>
          <w:rFonts w:ascii="Times New Roman" w:hAnsi="Times New Roman" w:cs="Times New Roman"/>
          <w:sz w:val="24"/>
          <w:szCs w:val="24"/>
        </w:rPr>
        <w:t xml:space="preserve"> только</w:t>
      </w:r>
      <w:r>
        <w:rPr>
          <w:rFonts w:ascii="Times New Roman" w:hAnsi="Times New Roman" w:cs="Times New Roman"/>
          <w:sz w:val="24"/>
          <w:szCs w:val="24"/>
        </w:rPr>
        <w:t xml:space="preserve"> на количество людей, к которым вы можете обратиться за помощью, так как после построение моделей влияния посещения любительских театров на частоту общения с различными группами людей выяснилось, что на </w:t>
      </w:r>
      <w:r w:rsidRPr="00C71484">
        <w:rPr>
          <w:rFonts w:ascii="Times New Roman" w:hAnsi="Times New Roman" w:cs="Times New Roman"/>
          <w:sz w:val="24"/>
          <w:szCs w:val="24"/>
        </w:rPr>
        <w:t xml:space="preserve">частоту общения со знакомыми, </w:t>
      </w:r>
      <w:r w:rsidRPr="00C71484">
        <w:rPr>
          <w:rFonts w:ascii="Times New Roman" w:hAnsi="Times New Roman" w:cs="Times New Roman"/>
          <w:sz w:val="24"/>
          <w:szCs w:val="24"/>
        </w:rPr>
        <w:lastRenderedPageBreak/>
        <w:t>коллегами, семьей и другими группами людей посещение любительских театров не влияет в значительной мере.</w:t>
      </w:r>
    </w:p>
    <w:p w14:paraId="69FE33DA" w14:textId="32AB8FC4" w:rsidR="008D1741" w:rsidRDefault="008D1741" w:rsidP="008D1741">
      <w:pPr>
        <w:pStyle w:val="a"/>
        <w:jc w:val="center"/>
        <w:rPr>
          <w:shd w:val="clear" w:color="auto" w:fill="FFFFFF"/>
        </w:rPr>
      </w:pPr>
      <w:r>
        <w:rPr>
          <w:shd w:val="clear" w:color="auto" w:fill="FFFFFF"/>
          <w:lang w:val="ru-RU"/>
        </w:rPr>
        <w:t>Переменные регрессии для проверки Гипотезы №</w:t>
      </w:r>
      <w:r w:rsidRPr="008D1741">
        <w:rPr>
          <w:shd w:val="clear" w:color="auto" w:fill="FFFFFF"/>
          <w:lang w:val="ru-RU"/>
        </w:rPr>
        <w:t>4</w:t>
      </w:r>
    </w:p>
    <w:tbl>
      <w:tblPr>
        <w:tblStyle w:val="af"/>
        <w:tblW w:w="0" w:type="auto"/>
        <w:jc w:val="center"/>
        <w:tblLook w:val="04A0" w:firstRow="1" w:lastRow="0" w:firstColumn="1" w:lastColumn="0" w:noHBand="0" w:noVBand="1"/>
      </w:tblPr>
      <w:tblGrid>
        <w:gridCol w:w="1242"/>
        <w:gridCol w:w="7597"/>
      </w:tblGrid>
      <w:tr w:rsidR="008D1741" w14:paraId="27634A0E" w14:textId="77777777" w:rsidTr="008448F5">
        <w:trPr>
          <w:jc w:val="center"/>
        </w:trPr>
        <w:tc>
          <w:tcPr>
            <w:tcW w:w="1242" w:type="dxa"/>
          </w:tcPr>
          <w:p w14:paraId="581831A6" w14:textId="77777777" w:rsidR="008D1741" w:rsidRPr="004C7970"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Y </w:t>
            </w:r>
          </w:p>
        </w:tc>
        <w:tc>
          <w:tcPr>
            <w:tcW w:w="7597" w:type="dxa"/>
          </w:tcPr>
          <w:p w14:paraId="33358605" w14:textId="748878E8" w:rsidR="008D1741" w:rsidRPr="004C7970" w:rsidRDefault="004B4905"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Pr>
                <w:rFonts w:ascii="Times New Roman" w:hAnsi="Times New Roman" w:cs="Times New Roman"/>
                <w:color w:val="000000"/>
                <w:sz w:val="24"/>
                <w:szCs w:val="24"/>
                <w:shd w:val="clear" w:color="auto" w:fill="FFFFFF"/>
              </w:rPr>
              <w:t>оличество людей в окружении, к которым можно обратиться за помощью</w:t>
            </w:r>
            <w:r>
              <w:rPr>
                <w:rFonts w:ascii="Times New Roman" w:hAnsi="Times New Roman" w:cs="Times New Roman"/>
                <w:color w:val="000000"/>
                <w:sz w:val="24"/>
                <w:szCs w:val="24"/>
                <w:shd w:val="clear" w:color="auto" w:fill="FFFFFF"/>
              </w:rPr>
              <w:t xml:space="preserve"> </w:t>
            </w:r>
          </w:p>
        </w:tc>
      </w:tr>
      <w:tr w:rsidR="008D1741" w14:paraId="041AE860" w14:textId="77777777" w:rsidTr="008448F5">
        <w:trPr>
          <w:jc w:val="center"/>
        </w:trPr>
        <w:tc>
          <w:tcPr>
            <w:tcW w:w="1242" w:type="dxa"/>
          </w:tcPr>
          <w:p w14:paraId="271CC591" w14:textId="77777777" w:rsidR="008D1741" w:rsidRPr="004C7970" w:rsidRDefault="008D1741"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1</w:t>
            </w:r>
          </w:p>
        </w:tc>
        <w:tc>
          <w:tcPr>
            <w:tcW w:w="7597" w:type="dxa"/>
          </w:tcPr>
          <w:p w14:paraId="15D41449" w14:textId="77777777" w:rsidR="008D1741"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536966">
              <w:rPr>
                <w:rFonts w:ascii="Times New Roman" w:hAnsi="Times New Roman" w:cs="Times New Roman"/>
                <w:color w:val="000000"/>
                <w:sz w:val="24"/>
                <w:szCs w:val="24"/>
                <w:shd w:val="clear" w:color="auto" w:fill="FFFFFF"/>
              </w:rPr>
              <w:t>ол</w:t>
            </w:r>
          </w:p>
        </w:tc>
      </w:tr>
      <w:tr w:rsidR="008D1741" w14:paraId="2B9D8C99" w14:textId="77777777" w:rsidTr="008448F5">
        <w:trPr>
          <w:jc w:val="center"/>
        </w:trPr>
        <w:tc>
          <w:tcPr>
            <w:tcW w:w="1242" w:type="dxa"/>
          </w:tcPr>
          <w:p w14:paraId="175152AA" w14:textId="77777777" w:rsidR="008D1741" w:rsidRDefault="008D1741" w:rsidP="008448F5">
            <w:pPr>
              <w:tabs>
                <w:tab w:val="left" w:pos="1240"/>
              </w:tabs>
              <w:jc w:val="both"/>
              <w:rPr>
                <w:rFonts w:ascii="Times New Roman" w:hAnsi="Times New Roman" w:cs="Times New Roman"/>
                <w:color w:val="000000"/>
                <w:sz w:val="24"/>
                <w:szCs w:val="24"/>
                <w:shd w:val="clear" w:color="auto" w:fill="FFFFFF"/>
              </w:rPr>
            </w:pPr>
            <w:r w:rsidRPr="000E71E1">
              <w:rPr>
                <w:rFonts w:ascii="Cambria Math" w:hAnsi="Cambria Math" w:cs="Cambria Math"/>
                <w:color w:val="000000"/>
                <w:sz w:val="24"/>
                <w:szCs w:val="24"/>
                <w:shd w:val="clear" w:color="auto" w:fill="FFFFFF"/>
              </w:rPr>
              <w:t>𝑥</w:t>
            </w:r>
            <w:r w:rsidRPr="000E71E1">
              <w:rPr>
                <w:rFonts w:ascii="Times New Roman" w:hAnsi="Times New Roman" w:cs="Times New Roman"/>
                <w:color w:val="000000"/>
                <w:sz w:val="24"/>
                <w:szCs w:val="24"/>
                <w:shd w:val="clear" w:color="auto" w:fill="FFFFFF"/>
              </w:rPr>
              <w:t>2</w:t>
            </w:r>
          </w:p>
        </w:tc>
        <w:tc>
          <w:tcPr>
            <w:tcW w:w="7597" w:type="dxa"/>
          </w:tcPr>
          <w:p w14:paraId="25DD088B" w14:textId="77777777" w:rsidR="008D1741"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Возраст</w:t>
            </w:r>
          </w:p>
        </w:tc>
      </w:tr>
      <w:tr w:rsidR="008D1741" w14:paraId="11D5A0EC" w14:textId="77777777" w:rsidTr="008448F5">
        <w:trPr>
          <w:jc w:val="center"/>
        </w:trPr>
        <w:tc>
          <w:tcPr>
            <w:tcW w:w="1242" w:type="dxa"/>
          </w:tcPr>
          <w:p w14:paraId="562783BA" w14:textId="77777777" w:rsidR="008D1741" w:rsidRPr="002B3A92" w:rsidRDefault="008D1741"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Cambria Math" w:hAnsi="Cambria Math" w:cs="Cambria Math"/>
                <w:color w:val="000000"/>
                <w:sz w:val="24"/>
                <w:szCs w:val="24"/>
                <w:shd w:val="clear" w:color="auto" w:fill="FFFFFF"/>
                <w:lang w:val="en-US"/>
              </w:rPr>
              <w:t>3</w:t>
            </w:r>
          </w:p>
        </w:tc>
        <w:tc>
          <w:tcPr>
            <w:tcW w:w="7597" w:type="dxa"/>
          </w:tcPr>
          <w:p w14:paraId="44F54E9C" w14:textId="61CD463C" w:rsidR="008D1741"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Pr="00BF2324">
              <w:rPr>
                <w:rFonts w:ascii="Times New Roman" w:hAnsi="Times New Roman" w:cs="Times New Roman"/>
                <w:sz w:val="24"/>
                <w:szCs w:val="24"/>
              </w:rPr>
              <w:t xml:space="preserve">с друзьями или знакомыми </w:t>
            </w:r>
            <w:r w:rsidR="004B4905">
              <w:rPr>
                <w:rFonts w:ascii="Times New Roman" w:hAnsi="Times New Roman" w:cs="Times New Roman"/>
                <w:sz w:val="24"/>
                <w:szCs w:val="24"/>
              </w:rPr>
              <w:t>в любительских театрах</w:t>
            </w:r>
          </w:p>
        </w:tc>
      </w:tr>
      <w:tr w:rsidR="008D1741" w14:paraId="1A810291" w14:textId="77777777" w:rsidTr="008448F5">
        <w:trPr>
          <w:jc w:val="center"/>
        </w:trPr>
        <w:tc>
          <w:tcPr>
            <w:tcW w:w="1242" w:type="dxa"/>
          </w:tcPr>
          <w:p w14:paraId="4B8B46F0" w14:textId="77777777" w:rsidR="008D1741" w:rsidRPr="002B3A92" w:rsidRDefault="008D1741"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Cambria Math" w:hAnsi="Cambria Math" w:cs="Cambria Math"/>
                <w:color w:val="000000"/>
                <w:sz w:val="24"/>
                <w:szCs w:val="24"/>
                <w:shd w:val="clear" w:color="auto" w:fill="FFFFFF"/>
              </w:rPr>
              <w:t>4</w:t>
            </w:r>
          </w:p>
        </w:tc>
        <w:tc>
          <w:tcPr>
            <w:tcW w:w="7597" w:type="dxa"/>
          </w:tcPr>
          <w:p w14:paraId="392D50C9" w14:textId="511105EF" w:rsidR="008D1741"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Pr="00BF2324">
              <w:rPr>
                <w:rFonts w:ascii="Times New Roman" w:hAnsi="Times New Roman" w:cs="Times New Roman"/>
                <w:sz w:val="24"/>
                <w:szCs w:val="24"/>
              </w:rPr>
              <w:t xml:space="preserve">с друзьями или знакомыми </w:t>
            </w:r>
            <w:r w:rsidR="004B4905">
              <w:rPr>
                <w:rFonts w:ascii="Times New Roman" w:hAnsi="Times New Roman" w:cs="Times New Roman"/>
                <w:sz w:val="24"/>
                <w:szCs w:val="24"/>
              </w:rPr>
              <w:t>в кафе и ресторанах</w:t>
            </w:r>
          </w:p>
        </w:tc>
      </w:tr>
      <w:tr w:rsidR="008D1741" w14:paraId="31E7F6DE" w14:textId="77777777" w:rsidTr="008448F5">
        <w:trPr>
          <w:jc w:val="center"/>
        </w:trPr>
        <w:tc>
          <w:tcPr>
            <w:tcW w:w="1242" w:type="dxa"/>
          </w:tcPr>
          <w:p w14:paraId="624C3C75" w14:textId="77777777" w:rsidR="008D1741" w:rsidRPr="002B3A92" w:rsidRDefault="008D1741"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Cambria Math" w:hAnsi="Cambria Math" w:cs="Cambria Math"/>
                <w:color w:val="000000"/>
                <w:sz w:val="24"/>
                <w:szCs w:val="24"/>
                <w:shd w:val="clear" w:color="auto" w:fill="FFFFFF"/>
                <w:lang w:val="en-US"/>
              </w:rPr>
              <w:t>5</w:t>
            </w:r>
          </w:p>
        </w:tc>
        <w:tc>
          <w:tcPr>
            <w:tcW w:w="7597" w:type="dxa"/>
          </w:tcPr>
          <w:p w14:paraId="21B82ECB" w14:textId="10B845B0" w:rsidR="008D1741"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 xml:space="preserve">в </w:t>
            </w:r>
            <w:r w:rsidR="004B4905">
              <w:rPr>
                <w:rFonts w:ascii="Times New Roman" w:hAnsi="Times New Roman" w:cs="Times New Roman"/>
                <w:color w:val="000000"/>
                <w:sz w:val="24"/>
                <w:szCs w:val="24"/>
                <w:shd w:val="clear" w:color="auto" w:fill="FFFFFF"/>
              </w:rPr>
              <w:t>музеях и профессиональных театрах</w:t>
            </w:r>
          </w:p>
        </w:tc>
      </w:tr>
      <w:tr w:rsidR="008D1741" w14:paraId="211C98C2" w14:textId="77777777" w:rsidTr="008448F5">
        <w:trPr>
          <w:jc w:val="center"/>
        </w:trPr>
        <w:tc>
          <w:tcPr>
            <w:tcW w:w="1242" w:type="dxa"/>
          </w:tcPr>
          <w:p w14:paraId="2AF66350" w14:textId="77777777" w:rsidR="008D1741" w:rsidRPr="002B3A92" w:rsidRDefault="008D1741" w:rsidP="008448F5">
            <w:pPr>
              <w:tabs>
                <w:tab w:val="left" w:pos="1240"/>
              </w:tabs>
              <w:jc w:val="both"/>
              <w:rPr>
                <w:rFonts w:ascii="Times New Roman" w:hAnsi="Times New Roman" w:cs="Times New Roman"/>
                <w:color w:val="000000"/>
                <w:sz w:val="24"/>
                <w:szCs w:val="24"/>
                <w:shd w:val="clear" w:color="auto" w:fill="FFFFFF"/>
                <w:lang w:val="en-US"/>
              </w:rPr>
            </w:pPr>
            <w:r w:rsidRPr="000E71E1">
              <w:rPr>
                <w:rFonts w:ascii="Cambria Math" w:hAnsi="Cambria Math" w:cs="Cambria Math"/>
                <w:color w:val="000000"/>
                <w:sz w:val="24"/>
                <w:szCs w:val="24"/>
                <w:shd w:val="clear" w:color="auto" w:fill="FFFFFF"/>
              </w:rPr>
              <w:t>𝑥</w:t>
            </w:r>
            <w:r>
              <w:rPr>
                <w:rFonts w:ascii="Cambria Math" w:hAnsi="Cambria Math" w:cs="Cambria Math"/>
                <w:color w:val="000000"/>
                <w:sz w:val="24"/>
                <w:szCs w:val="24"/>
                <w:shd w:val="clear" w:color="auto" w:fill="FFFFFF"/>
                <w:lang w:val="en-US"/>
              </w:rPr>
              <w:t>6</w:t>
            </w:r>
          </w:p>
        </w:tc>
        <w:tc>
          <w:tcPr>
            <w:tcW w:w="7597" w:type="dxa"/>
          </w:tcPr>
          <w:p w14:paraId="494CC489" w14:textId="2A08C3D8" w:rsidR="008D1741" w:rsidRDefault="008D1741" w:rsidP="008448F5">
            <w:pPr>
              <w:tabs>
                <w:tab w:val="left" w:pos="124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Проведение свободного времени </w:t>
            </w:r>
            <w:r w:rsidRPr="00BF2324">
              <w:rPr>
                <w:rFonts w:ascii="Times New Roman" w:hAnsi="Times New Roman" w:cs="Times New Roman"/>
                <w:sz w:val="24"/>
                <w:szCs w:val="24"/>
              </w:rPr>
              <w:t xml:space="preserve">с друзьями или знакомыми </w:t>
            </w:r>
            <w:r>
              <w:rPr>
                <w:rFonts w:ascii="Times New Roman" w:hAnsi="Times New Roman" w:cs="Times New Roman"/>
                <w:color w:val="000000"/>
                <w:sz w:val="24"/>
                <w:szCs w:val="24"/>
                <w:shd w:val="clear" w:color="auto" w:fill="FFFFFF"/>
              </w:rPr>
              <w:t xml:space="preserve">в </w:t>
            </w:r>
            <w:r w:rsidR="004B4905">
              <w:rPr>
                <w:rFonts w:ascii="Times New Roman" w:hAnsi="Times New Roman" w:cs="Times New Roman"/>
                <w:color w:val="000000"/>
                <w:sz w:val="24"/>
                <w:szCs w:val="24"/>
                <w:shd w:val="clear" w:color="auto" w:fill="FFFFFF"/>
              </w:rPr>
              <w:t>креативных кластерах</w:t>
            </w:r>
          </w:p>
        </w:tc>
      </w:tr>
    </w:tbl>
    <w:p w14:paraId="4DCC9935" w14:textId="77777777" w:rsidR="00D6404D" w:rsidRDefault="00D6404D" w:rsidP="00723D37">
      <w:pPr>
        <w:tabs>
          <w:tab w:val="left" w:pos="1240"/>
        </w:tabs>
        <w:spacing w:line="360" w:lineRule="auto"/>
        <w:ind w:firstLine="709"/>
        <w:jc w:val="both"/>
        <w:rPr>
          <w:rFonts w:ascii="Times New Roman" w:hAnsi="Times New Roman" w:cs="Times New Roman"/>
          <w:sz w:val="24"/>
          <w:szCs w:val="24"/>
        </w:rPr>
      </w:pPr>
    </w:p>
    <w:p w14:paraId="39CB3EA8" w14:textId="4B5EC2A4" w:rsidR="004B4905" w:rsidRPr="004B4905" w:rsidRDefault="004B4905" w:rsidP="00723D37">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включении в модель всех переменных, связанных с различными типами общественных пространств, единственным значимым коэффициентом оказывается тот, который отвечает за посещаемость юмористических шоу. Данные шоу часто организуются на базе любительских театров, либо организуются выпускниками театральных студий. Поэтому можно предположить, что влияние любительских театров тоже есть. Для этого было построено новое уравнение, в котором содержалось меньше переменных:</w:t>
      </w:r>
    </w:p>
    <w:p w14:paraId="56102D5A" w14:textId="0D2E06E5" w:rsidR="00723D37" w:rsidRPr="00723D37" w:rsidRDefault="00723D37" w:rsidP="00723D37">
      <w:pPr>
        <w:tabs>
          <w:tab w:val="left" w:pos="1240"/>
        </w:tabs>
        <w:spacing w:line="360" w:lineRule="auto"/>
        <w:ind w:firstLine="709"/>
        <w:jc w:val="both"/>
        <w:rPr>
          <w:rFonts w:ascii="Times New Roman" w:hAnsi="Times New Roman" w:cs="Times New Roman"/>
          <w:sz w:val="24"/>
          <w:szCs w:val="24"/>
        </w:rPr>
      </w:pPr>
      <w:r w:rsidRPr="000E71E1">
        <w:rPr>
          <w:rFonts w:ascii="Cambria Math" w:hAnsi="Cambria Math" w:cs="Cambria Math"/>
          <w:color w:val="000000"/>
          <w:sz w:val="24"/>
          <w:szCs w:val="24"/>
          <w:shd w:val="clear" w:color="auto" w:fill="FFFFFF"/>
        </w:rPr>
        <w:t>𝑃</w:t>
      </w:r>
      <w:r w:rsidRPr="00BF2324">
        <w:rPr>
          <w:rFonts w:ascii="Times New Roman" w:hAnsi="Times New Roman" w:cs="Times New Roman"/>
          <w:color w:val="000000"/>
          <w:sz w:val="24"/>
          <w:szCs w:val="24"/>
          <w:shd w:val="clear" w:color="auto" w:fill="FFFFFF"/>
        </w:rPr>
        <w:t>(</w:t>
      </w:r>
      <w:r w:rsidRPr="000E71E1">
        <w:rPr>
          <w:rFonts w:ascii="Cambria Math" w:hAnsi="Cambria Math" w:cs="Cambria Math"/>
          <w:color w:val="000000"/>
          <w:sz w:val="24"/>
          <w:szCs w:val="24"/>
          <w:shd w:val="clear" w:color="auto" w:fill="FFFFFF"/>
        </w:rPr>
        <w:t>𝑌</w:t>
      </w:r>
      <w:r w:rsidRPr="00BF2324">
        <w:rPr>
          <w:rFonts w:ascii="Times New Roman" w:hAnsi="Times New Roman" w:cs="Times New Roman"/>
          <w:color w:val="000000"/>
          <w:sz w:val="24"/>
          <w:szCs w:val="24"/>
          <w:shd w:val="clear" w:color="auto" w:fill="FFFFFF"/>
        </w:rPr>
        <w:t xml:space="preserve"> = 1) = </w:t>
      </w:r>
      <w:r w:rsidRPr="000E71E1">
        <w:rPr>
          <w:rFonts w:ascii="Times New Roman" w:hAnsi="Times New Roman" w:cs="Times New Roman"/>
          <w:color w:val="000000"/>
          <w:sz w:val="24"/>
          <w:szCs w:val="24"/>
          <w:shd w:val="clear" w:color="auto" w:fill="FFFFFF"/>
        </w:rPr>
        <w:t>Λ</w:t>
      </w:r>
      <w:r w:rsidRPr="00BF2324">
        <w:rPr>
          <w:rFonts w:ascii="Times New Roman" w:hAnsi="Times New Roman" w:cs="Times New Roman"/>
          <w:color w:val="000000"/>
          <w:sz w:val="24"/>
          <w:szCs w:val="24"/>
          <w:shd w:val="clear" w:color="auto" w:fill="FFFFFF"/>
        </w:rPr>
        <w:t>(</w:t>
      </w:r>
      <w:r>
        <w:rPr>
          <w:rFonts w:ascii="Cambria Math" w:hAnsi="Cambria Math" w:cs="Cambria Math"/>
          <w:color w:val="000000"/>
          <w:sz w:val="24"/>
          <w:szCs w:val="24"/>
          <w:shd w:val="clear" w:color="auto" w:fill="FFFFFF"/>
        </w:rPr>
        <w:t>1</w:t>
      </w:r>
      <w:r w:rsidRPr="00BF2324">
        <w:rPr>
          <w:rFonts w:ascii="Cambria Math" w:hAnsi="Cambria Math" w:cs="Cambria Math"/>
          <w:color w:val="000000"/>
          <w:sz w:val="24"/>
          <w:szCs w:val="24"/>
          <w:shd w:val="clear" w:color="auto" w:fill="FFFFFF"/>
        </w:rPr>
        <w:t>,</w:t>
      </w:r>
      <w:r>
        <w:rPr>
          <w:rFonts w:ascii="Cambria Math" w:hAnsi="Cambria Math" w:cs="Cambria Math"/>
          <w:color w:val="000000"/>
          <w:sz w:val="24"/>
          <w:szCs w:val="24"/>
          <w:shd w:val="clear" w:color="auto" w:fill="FFFFFF"/>
        </w:rPr>
        <w:t>33</w:t>
      </w:r>
      <w:r w:rsidRPr="00BF2324">
        <w:rPr>
          <w:rFonts w:ascii="Times New Roman" w:hAnsi="Times New Roman" w:cs="Times New Roman"/>
          <w:color w:val="000000"/>
          <w:sz w:val="24"/>
          <w:szCs w:val="24"/>
          <w:shd w:val="clear" w:color="auto" w:fill="FFFFFF"/>
        </w:rPr>
        <w:t xml:space="preserve"> + </w:t>
      </w:r>
      <w:r w:rsidRPr="00BF2324">
        <w:rPr>
          <w:rFonts w:ascii="Cambria Math" w:hAnsi="Cambria Math" w:cs="Cambria Math"/>
          <w:color w:val="000000"/>
          <w:sz w:val="24"/>
          <w:szCs w:val="24"/>
          <w:shd w:val="clear" w:color="auto" w:fill="FFFFFF"/>
        </w:rPr>
        <w:t>0,0</w:t>
      </w:r>
      <w:r>
        <w:rPr>
          <w:rFonts w:ascii="Cambria Math" w:hAnsi="Cambria Math" w:cs="Cambria Math"/>
          <w:color w:val="000000"/>
          <w:sz w:val="24"/>
          <w:szCs w:val="24"/>
          <w:shd w:val="clear" w:color="auto" w:fill="FFFFFF"/>
        </w:rPr>
        <w:t>6</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1 </w:t>
      </w:r>
      <w:r>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w:t>
      </w:r>
      <w:r w:rsidRPr="00BF2324">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2</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2 + 0,</w:t>
      </w:r>
      <w:r>
        <w:rPr>
          <w:rFonts w:ascii="Times New Roman" w:hAnsi="Times New Roman" w:cs="Times New Roman"/>
          <w:color w:val="000000"/>
          <w:sz w:val="24"/>
          <w:szCs w:val="24"/>
          <w:shd w:val="clear" w:color="auto" w:fill="FFFFFF"/>
        </w:rPr>
        <w:t>34</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 xml:space="preserve">3 – </w:t>
      </w:r>
      <w:r w:rsidRPr="00BF2324">
        <w:rPr>
          <w:rFonts w:ascii="Cambria Math" w:hAnsi="Cambria Math" w:cs="Cambria Math"/>
          <w:color w:val="000000"/>
          <w:sz w:val="24"/>
          <w:szCs w:val="24"/>
          <w:shd w:val="clear" w:color="auto" w:fill="FFFFFF"/>
        </w:rPr>
        <w:t>0,0</w:t>
      </w:r>
      <w:r>
        <w:rPr>
          <w:rFonts w:ascii="Cambria Math" w:hAnsi="Cambria Math" w:cs="Cambria Math"/>
          <w:color w:val="000000"/>
          <w:sz w:val="24"/>
          <w:szCs w:val="24"/>
          <w:shd w:val="clear" w:color="auto" w:fill="FFFFFF"/>
        </w:rPr>
        <w:t>35</w:t>
      </w:r>
      <w:r w:rsidRPr="000E71E1">
        <w:rPr>
          <w:rFonts w:ascii="Cambria Math" w:hAnsi="Cambria Math" w:cs="Cambria Math"/>
          <w:color w:val="000000"/>
          <w:sz w:val="24"/>
          <w:szCs w:val="24"/>
          <w:shd w:val="clear" w:color="auto" w:fill="FFFFFF"/>
        </w:rPr>
        <w:t>𝑥</w:t>
      </w:r>
      <w:r w:rsidRPr="00BF2324">
        <w:rPr>
          <w:rFonts w:ascii="Times New Roman" w:hAnsi="Times New Roman" w:cs="Times New Roman"/>
          <w:color w:val="000000"/>
          <w:sz w:val="24"/>
          <w:szCs w:val="24"/>
          <w:shd w:val="clear" w:color="auto" w:fill="FFFFFF"/>
        </w:rPr>
        <w:t>4 +</w:t>
      </w:r>
      <w:r w:rsidRPr="00BF2324">
        <w:rPr>
          <w:rFonts w:ascii="Cambria Math" w:hAnsi="Cambria Math" w:cs="Cambria Math"/>
          <w:color w:val="000000"/>
          <w:sz w:val="24"/>
          <w:szCs w:val="24"/>
          <w:shd w:val="clear" w:color="auto" w:fill="FFFFFF"/>
        </w:rPr>
        <w:t>0,0</w:t>
      </w:r>
      <w:r>
        <w:rPr>
          <w:rFonts w:ascii="Cambria Math" w:hAnsi="Cambria Math" w:cs="Cambria Math"/>
          <w:color w:val="000000"/>
          <w:sz w:val="24"/>
          <w:szCs w:val="24"/>
          <w:shd w:val="clear" w:color="auto" w:fill="FFFFFF"/>
        </w:rPr>
        <w:t>35</w:t>
      </w: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5</w:t>
      </w:r>
      <w:r w:rsidRPr="00BF2324">
        <w:rPr>
          <w:rFonts w:ascii="Times New Roman" w:hAnsi="Times New Roman" w:cs="Times New Roman"/>
          <w:color w:val="000000"/>
          <w:sz w:val="24"/>
          <w:szCs w:val="24"/>
          <w:shd w:val="clear" w:color="auto" w:fill="FFFFFF"/>
        </w:rPr>
        <w:t xml:space="preserve"> +  0,</w:t>
      </w:r>
      <w:r>
        <w:rPr>
          <w:rFonts w:ascii="Times New Roman" w:hAnsi="Times New Roman" w:cs="Times New Roman"/>
          <w:color w:val="000000"/>
          <w:sz w:val="24"/>
          <w:szCs w:val="24"/>
          <w:shd w:val="clear" w:color="auto" w:fill="FFFFFF"/>
        </w:rPr>
        <w:t>105</w:t>
      </w:r>
      <w:r w:rsidRPr="000E71E1">
        <w:rPr>
          <w:rFonts w:ascii="Cambria Math" w:hAnsi="Cambria Math" w:cs="Cambria Math"/>
          <w:color w:val="000000"/>
          <w:sz w:val="24"/>
          <w:szCs w:val="24"/>
          <w:shd w:val="clear" w:color="auto" w:fill="FFFFFF"/>
        </w:rPr>
        <w:t>𝑥</w:t>
      </w:r>
      <w:r>
        <w:rPr>
          <w:rFonts w:ascii="Times New Roman" w:hAnsi="Times New Roman" w:cs="Times New Roman"/>
          <w:color w:val="000000"/>
          <w:sz w:val="24"/>
          <w:szCs w:val="24"/>
          <w:shd w:val="clear" w:color="auto" w:fill="FFFFFF"/>
        </w:rPr>
        <w:t>6</w:t>
      </w:r>
      <w:r w:rsidRPr="00BF2324">
        <w:rPr>
          <w:rFonts w:ascii="Times New Roman" w:hAnsi="Times New Roman" w:cs="Times New Roman"/>
          <w:color w:val="000000"/>
          <w:sz w:val="24"/>
          <w:szCs w:val="24"/>
          <w:shd w:val="clear" w:color="auto" w:fill="FFFFFF"/>
        </w:rPr>
        <w:t xml:space="preserve"> + </w:t>
      </w:r>
      <w:r w:rsidRPr="000E71E1">
        <w:rPr>
          <w:rFonts w:ascii="Cambria Math" w:hAnsi="Cambria Math" w:cs="Cambria Math"/>
          <w:color w:val="000000"/>
          <w:sz w:val="24"/>
          <w:szCs w:val="24"/>
          <w:shd w:val="clear" w:color="auto" w:fill="FFFFFF"/>
        </w:rPr>
        <w:t>𝜀</w:t>
      </w:r>
      <w:r w:rsidRPr="00BF232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BF232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4</w:t>
      </w:r>
      <w:r w:rsidRPr="00BF2324">
        <w:rPr>
          <w:rFonts w:ascii="Times New Roman" w:hAnsi="Times New Roman" w:cs="Times New Roman"/>
          <w:color w:val="000000"/>
          <w:sz w:val="24"/>
          <w:szCs w:val="24"/>
          <w:shd w:val="clear" w:color="auto" w:fill="FFFFFF"/>
        </w:rPr>
        <w:t>)</w:t>
      </w:r>
    </w:p>
    <w:p w14:paraId="55EDC502" w14:textId="77777777" w:rsidR="004B4905" w:rsidRDefault="004B4905" w:rsidP="00C71484">
      <w:pPr>
        <w:tabs>
          <w:tab w:val="left" w:pos="1240"/>
        </w:tabs>
        <w:spacing w:line="360" w:lineRule="auto"/>
        <w:ind w:firstLine="709"/>
        <w:jc w:val="both"/>
        <w:rPr>
          <w:rFonts w:ascii="Times New Roman" w:hAnsi="Times New Roman" w:cs="Times New Roman"/>
          <w:color w:val="000000"/>
          <w:sz w:val="24"/>
          <w:szCs w:val="24"/>
          <w:shd w:val="clear" w:color="auto" w:fill="FFFFFF"/>
        </w:rPr>
      </w:pPr>
    </w:p>
    <w:p w14:paraId="05CF528A" w14:textId="56F6D247" w:rsidR="00E47149" w:rsidRDefault="009E0575"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того, как я сократила количество переменных в модели так, что остались лишь независимые переменные: пол, возраст, посещение любительских театров, кафе, музеев и театров профессиональных, а также креативных кластеров, то в данном случае влияние посещения любительских театров на количество людей, к которым человек может обратиться за помощью, оказалось значимым, так как </w:t>
      </w:r>
      <w:r>
        <w:rPr>
          <w:rFonts w:ascii="Times New Roman" w:hAnsi="Times New Roman" w:cs="Times New Roman"/>
          <w:sz w:val="24"/>
          <w:szCs w:val="24"/>
          <w:lang w:val="en-US"/>
        </w:rPr>
        <w:t>p</w:t>
      </w:r>
      <w:r w:rsidRPr="009E0575">
        <w:rPr>
          <w:rFonts w:ascii="Times New Roman" w:hAnsi="Times New Roman" w:cs="Times New Roman"/>
          <w:sz w:val="24"/>
          <w:szCs w:val="24"/>
        </w:rPr>
        <w:t>-</w:t>
      </w:r>
      <w:r>
        <w:rPr>
          <w:rFonts w:ascii="Times New Roman" w:hAnsi="Times New Roman" w:cs="Times New Roman"/>
          <w:sz w:val="24"/>
          <w:szCs w:val="24"/>
          <w:lang w:val="en-US"/>
        </w:rPr>
        <w:t>value</w:t>
      </w:r>
      <w:r w:rsidRPr="009E0575">
        <w:rPr>
          <w:rFonts w:ascii="Times New Roman" w:hAnsi="Times New Roman" w:cs="Times New Roman"/>
          <w:sz w:val="24"/>
          <w:szCs w:val="24"/>
        </w:rPr>
        <w:t xml:space="preserve"> </w:t>
      </w:r>
      <w:r>
        <w:rPr>
          <w:rFonts w:ascii="Times New Roman" w:hAnsi="Times New Roman" w:cs="Times New Roman"/>
          <w:sz w:val="24"/>
          <w:szCs w:val="24"/>
        </w:rPr>
        <w:t xml:space="preserve">данного коэффициента меньше 0,05. </w:t>
      </w:r>
      <w:r w:rsidR="00C36548">
        <w:rPr>
          <w:rFonts w:ascii="Times New Roman" w:hAnsi="Times New Roman" w:cs="Times New Roman"/>
          <w:sz w:val="24"/>
          <w:szCs w:val="24"/>
        </w:rPr>
        <w:t xml:space="preserve">Были задействованы именно такие переменные, так как их можно считать некоторой альтернативой посещения любительских театров. </w:t>
      </w:r>
    </w:p>
    <w:p w14:paraId="4D2854DE" w14:textId="3EB74C00" w:rsidR="00C71484" w:rsidRDefault="00FE0718" w:rsidP="00C71484">
      <w:pPr>
        <w:tabs>
          <w:tab w:val="left" w:pos="1240"/>
        </w:tabs>
        <w:spacing w:line="360" w:lineRule="auto"/>
        <w:ind w:firstLine="709"/>
        <w:jc w:val="both"/>
        <w:rPr>
          <w:rFonts w:ascii="Times New Roman" w:hAnsi="Times New Roman" w:cs="Times New Roman"/>
          <w:sz w:val="24"/>
          <w:szCs w:val="24"/>
        </w:rPr>
      </w:pPr>
      <w:r w:rsidRPr="00C71484">
        <w:rPr>
          <w:rFonts w:ascii="Times New Roman" w:hAnsi="Times New Roman" w:cs="Times New Roman"/>
          <w:sz w:val="24"/>
          <w:szCs w:val="24"/>
        </w:rPr>
        <w:t>На то, ко скольким людям вы можете обратиться за помощью в своём окружении</w:t>
      </w:r>
      <w:r w:rsidR="009F0E59">
        <w:rPr>
          <w:rFonts w:ascii="Times New Roman" w:hAnsi="Times New Roman" w:cs="Times New Roman"/>
          <w:sz w:val="24"/>
          <w:szCs w:val="24"/>
        </w:rPr>
        <w:t>,</w:t>
      </w:r>
      <w:r w:rsidRPr="00C71484">
        <w:rPr>
          <w:rFonts w:ascii="Times New Roman" w:hAnsi="Times New Roman" w:cs="Times New Roman"/>
          <w:sz w:val="24"/>
          <w:szCs w:val="24"/>
        </w:rPr>
        <w:t xml:space="preserve"> влияет посещение любительские театров с друзьями. Это можно объяснить тем, что помимо того, что вы сплачиваетесь с теми, с кем уже давно знакомы, узнаёте новые грани их личности, вы также заводите новые знакомства, причём их получается завести больше, так как вы пришли уже не одни.</w:t>
      </w:r>
    </w:p>
    <w:p w14:paraId="5B82DD64" w14:textId="40559437" w:rsidR="003E46A8" w:rsidRDefault="00C36548"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того, чтобы окончательно убедиться в том, что любительские театры </w:t>
      </w:r>
      <w:r w:rsidR="00312155">
        <w:rPr>
          <w:rFonts w:ascii="Times New Roman" w:hAnsi="Times New Roman" w:cs="Times New Roman"/>
          <w:sz w:val="24"/>
          <w:szCs w:val="24"/>
        </w:rPr>
        <w:t xml:space="preserve">действительно оказывают влияние на формирование социальных сетей, была построена диаграмма, отражающая ответы на вопрос: </w:t>
      </w:r>
      <w:r w:rsidR="00312155" w:rsidRPr="00312155">
        <w:rPr>
          <w:rFonts w:ascii="Times New Roman" w:hAnsi="Times New Roman" w:cs="Times New Roman"/>
          <w:sz w:val="24"/>
          <w:szCs w:val="24"/>
        </w:rPr>
        <w:t>«Где Вы заводили новое знакомство или с большей вероятностью завели бы его?»</w:t>
      </w:r>
      <w:r w:rsidR="00312155">
        <w:rPr>
          <w:rFonts w:ascii="Times New Roman" w:hAnsi="Times New Roman" w:cs="Times New Roman"/>
          <w:sz w:val="24"/>
          <w:szCs w:val="24"/>
        </w:rPr>
        <w:t xml:space="preserve"> Интересно то, что на первом месте (23,2%) оказались именно любительские театры. Люди чаще всего знакомятся в творческих студиях, так как там больше вероятность встретить единомышленников, то есть людей</w:t>
      </w:r>
      <w:r w:rsidR="00CB7967" w:rsidRPr="00CB7967">
        <w:rPr>
          <w:rFonts w:ascii="Times New Roman" w:hAnsi="Times New Roman" w:cs="Times New Roman"/>
          <w:sz w:val="24"/>
          <w:szCs w:val="24"/>
        </w:rPr>
        <w:t>,</w:t>
      </w:r>
      <w:r w:rsidR="00312155">
        <w:rPr>
          <w:rFonts w:ascii="Times New Roman" w:hAnsi="Times New Roman" w:cs="Times New Roman"/>
          <w:sz w:val="24"/>
          <w:szCs w:val="24"/>
        </w:rPr>
        <w:t xml:space="preserve"> разделяющих общие интересы. </w:t>
      </w:r>
    </w:p>
    <w:p w14:paraId="703B6206" w14:textId="77777777" w:rsidR="003E46A8" w:rsidRDefault="003E46A8" w:rsidP="00C71484">
      <w:pPr>
        <w:tabs>
          <w:tab w:val="left" w:pos="1240"/>
        </w:tabs>
        <w:spacing w:line="360" w:lineRule="auto"/>
        <w:ind w:firstLine="709"/>
        <w:jc w:val="both"/>
        <w:rPr>
          <w:rFonts w:ascii="Times New Roman" w:hAnsi="Times New Roman" w:cs="Times New Roman"/>
          <w:sz w:val="24"/>
          <w:szCs w:val="24"/>
        </w:rPr>
      </w:pPr>
    </w:p>
    <w:p w14:paraId="4F907D6D" w14:textId="3FF15D82" w:rsidR="003E46A8" w:rsidRDefault="003E46A8" w:rsidP="003E46A8">
      <w:pPr>
        <w:pStyle w:val="1"/>
        <w:rPr>
          <w:shd w:val="clear" w:color="auto" w:fill="FFFFFF"/>
        </w:rPr>
      </w:pPr>
      <w:r>
        <w:rPr>
          <w:noProof/>
        </w:rPr>
        <w:drawing>
          <wp:anchor distT="0" distB="0" distL="114300" distR="114300" simplePos="0" relativeHeight="251660288" behindDoc="0" locked="0" layoutInCell="1" allowOverlap="1" wp14:anchorId="3538C219" wp14:editId="21FFC32C">
            <wp:simplePos x="0" y="0"/>
            <wp:positionH relativeFrom="column">
              <wp:posOffset>-285115</wp:posOffset>
            </wp:positionH>
            <wp:positionV relativeFrom="paragraph">
              <wp:posOffset>741072</wp:posOffset>
            </wp:positionV>
            <wp:extent cx="5967095" cy="2432685"/>
            <wp:effectExtent l="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952" t="24111" r="2749"/>
                    <a:stretch/>
                  </pic:blipFill>
                  <pic:spPr bwMode="auto">
                    <a:xfrm>
                      <a:off x="0" y="0"/>
                      <a:ext cx="5967095" cy="2432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46A8">
        <w:rPr>
          <w:shd w:val="clear" w:color="auto" w:fill="FFFFFF"/>
        </w:rPr>
        <w:t>Диаграмма, отражающая ответы респондентов на вопрос: «Где Вы</w:t>
      </w:r>
      <w:r w:rsidR="00312155">
        <w:rPr>
          <w:shd w:val="clear" w:color="auto" w:fill="FFFFFF"/>
        </w:rPr>
        <w:t xml:space="preserve"> заводили новое знакомство или с большей вероятностью завели бы его</w:t>
      </w:r>
      <w:r w:rsidRPr="003E46A8">
        <w:rPr>
          <w:shd w:val="clear" w:color="auto" w:fill="FFFFFF"/>
        </w:rPr>
        <w:t>?»</w:t>
      </w:r>
    </w:p>
    <w:p w14:paraId="299D1ED1" w14:textId="0BB4028F" w:rsidR="00312155" w:rsidRDefault="00312155" w:rsidP="00312155">
      <w:pPr>
        <w:pStyle w:val="1"/>
        <w:numPr>
          <w:ilvl w:val="0"/>
          <w:numId w:val="0"/>
        </w:numPr>
        <w:ind w:left="1429" w:hanging="360"/>
        <w:rPr>
          <w:shd w:val="clear" w:color="auto" w:fill="FFFFFF"/>
        </w:rPr>
      </w:pPr>
    </w:p>
    <w:p w14:paraId="2322988E" w14:textId="76899EAF" w:rsidR="00C336C5" w:rsidRDefault="00312155" w:rsidP="00C71484">
      <w:pPr>
        <w:tabs>
          <w:tab w:val="left" w:pos="1240"/>
        </w:tabs>
        <w:spacing w:line="360" w:lineRule="auto"/>
        <w:ind w:firstLine="709"/>
        <w:jc w:val="both"/>
        <w:rPr>
          <w:rFonts w:ascii="Times New Roman" w:hAnsi="Times New Roman" w:cs="Times New Roman"/>
          <w:sz w:val="24"/>
          <w:szCs w:val="24"/>
        </w:rPr>
      </w:pPr>
      <w:r w:rsidRPr="00312155">
        <w:rPr>
          <w:rFonts w:ascii="Times New Roman" w:hAnsi="Times New Roman" w:cs="Times New Roman"/>
          <w:sz w:val="24"/>
          <w:szCs w:val="24"/>
        </w:rPr>
        <w:t>Таким образом, мы доказали, что на еще один важный элемент социального капитала, а именно социальные сети, формирование социальных связей влияет посещение лю</w:t>
      </w:r>
      <w:r>
        <w:rPr>
          <w:rFonts w:ascii="Times New Roman" w:hAnsi="Times New Roman" w:cs="Times New Roman"/>
          <w:sz w:val="24"/>
          <w:szCs w:val="24"/>
        </w:rPr>
        <w:t>б</w:t>
      </w:r>
      <w:r w:rsidRPr="00312155">
        <w:rPr>
          <w:rFonts w:ascii="Times New Roman" w:hAnsi="Times New Roman" w:cs="Times New Roman"/>
          <w:sz w:val="24"/>
          <w:szCs w:val="24"/>
        </w:rPr>
        <w:t>ительских театров.</w:t>
      </w:r>
    </w:p>
    <w:p w14:paraId="160375D8" w14:textId="77777777" w:rsidR="0057332E" w:rsidRDefault="00481E50"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чего нам удалось доказать почти все выдвинутые гипотезы</w:t>
      </w:r>
      <w:r w:rsidR="00B7461E">
        <w:rPr>
          <w:rFonts w:ascii="Times New Roman" w:hAnsi="Times New Roman" w:cs="Times New Roman"/>
          <w:sz w:val="24"/>
          <w:szCs w:val="24"/>
        </w:rPr>
        <w:t xml:space="preserve">, которые касались прежде всего влияния деятельности любительских театров на уровень социального капитала. </w:t>
      </w:r>
    </w:p>
    <w:p w14:paraId="1EA84D09" w14:textId="77777777" w:rsidR="0057332E" w:rsidRDefault="00B7461E"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выяснили, что для того, чтобы быть причастным к такому варианту творческого проявления личности человека, не важен социальный статус человека, его уровень образования, доход, его семейное положение, а также возраст и пол. </w:t>
      </w:r>
    </w:p>
    <w:p w14:paraId="18999D62" w14:textId="16B07CD3" w:rsidR="00481E50" w:rsidRDefault="0057332E"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подтверждает слова организаторов импровизационных школ Санкт-Петербурга, которые также относятся к любительским театрам, которые заявляли о том, что на занятиях в их студиях присутствуют люди совершенно разные, но объединенные общей идеей и стремлением создавать что-то новое вместе и мотивировать друг друга. </w:t>
      </w:r>
    </w:p>
    <w:p w14:paraId="0BB171C3" w14:textId="56735D22" w:rsidR="00516BA9" w:rsidRDefault="00516BA9" w:rsidP="00C71484">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 следующих трех гипотез мы выяснили, что любительские театры оказывают значимое положительное влияние на такие элементы социального капитала, как доверие и социальные сети. Данные составляющие наиболее точным образом отражают уровень социального капитала, нежели социальные нормы и ценности, взаимосвязь которых с деятельностью любительских театров в ходе исследования не была выявлена. Можно смело говорить, что социальный капитал все-таки зависит от любительских театров, поэтому их деятельность необходимо поддерживать и развивать. </w:t>
      </w:r>
    </w:p>
    <w:p w14:paraId="78AF6E3E" w14:textId="77777777" w:rsidR="0057332E" w:rsidRPr="00481E50" w:rsidRDefault="0057332E" w:rsidP="00C71484">
      <w:pPr>
        <w:tabs>
          <w:tab w:val="left" w:pos="1240"/>
        </w:tabs>
        <w:spacing w:line="360" w:lineRule="auto"/>
        <w:ind w:firstLine="709"/>
        <w:jc w:val="both"/>
        <w:rPr>
          <w:rFonts w:ascii="Times New Roman" w:hAnsi="Times New Roman" w:cs="Times New Roman"/>
          <w:sz w:val="24"/>
          <w:szCs w:val="24"/>
        </w:rPr>
      </w:pPr>
    </w:p>
    <w:p w14:paraId="59188552" w14:textId="5F8C2E78" w:rsidR="0023284A" w:rsidRDefault="00A97BE4" w:rsidP="00886B14">
      <w:pPr>
        <w:pStyle w:val="2"/>
        <w:numPr>
          <w:ilvl w:val="1"/>
          <w:numId w:val="21"/>
        </w:numPr>
        <w:spacing w:line="360" w:lineRule="auto"/>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 </w:t>
      </w:r>
      <w:bookmarkStart w:id="37" w:name="_Toc104843927"/>
      <w:r w:rsidRPr="00A97BE4">
        <w:rPr>
          <w:rFonts w:ascii="Times New Roman" w:eastAsiaTheme="minorHAnsi" w:hAnsi="Times New Roman" w:cs="Times New Roman"/>
          <w:b/>
          <w:bCs/>
          <w:color w:val="auto"/>
          <w:sz w:val="28"/>
          <w:szCs w:val="28"/>
          <w:lang w:eastAsia="en-US"/>
        </w:rPr>
        <w:t>Выводы и рекомендации</w:t>
      </w:r>
      <w:bookmarkEnd w:id="37"/>
    </w:p>
    <w:p w14:paraId="1FDFA1EA" w14:textId="77777777" w:rsidR="00886B14" w:rsidRPr="00886B14" w:rsidRDefault="00886B14" w:rsidP="00886B14">
      <w:pPr>
        <w:rPr>
          <w:lang w:eastAsia="en-US"/>
        </w:rPr>
      </w:pPr>
    </w:p>
    <w:p w14:paraId="6C46EF93" w14:textId="72008446" w:rsidR="0023284A" w:rsidRPr="0023284A" w:rsidRDefault="0023284A" w:rsidP="0023284A">
      <w:pPr>
        <w:tabs>
          <w:tab w:val="left" w:pos="1240"/>
        </w:tabs>
        <w:spacing w:line="360" w:lineRule="auto"/>
        <w:ind w:firstLine="709"/>
        <w:jc w:val="both"/>
        <w:rPr>
          <w:rFonts w:ascii="Times New Roman" w:hAnsi="Times New Roman" w:cs="Times New Roman"/>
          <w:sz w:val="24"/>
          <w:szCs w:val="24"/>
        </w:rPr>
      </w:pPr>
      <w:r w:rsidRPr="0023284A">
        <w:rPr>
          <w:rFonts w:ascii="Times New Roman" w:hAnsi="Times New Roman" w:cs="Times New Roman"/>
          <w:sz w:val="24"/>
          <w:szCs w:val="24"/>
        </w:rPr>
        <w:t>Исходя из подтвержденной гипотезы о том, что любительские театры в большей мере, чем другие общественные пространства, влияют на уровень доверия в обществе можно сделать вывод о том, что при наличии проблемы низкого доверия в каком-либо сообществе для решения необходимо внедрение любительских театров.</w:t>
      </w:r>
    </w:p>
    <w:p w14:paraId="5A435E20" w14:textId="18DF59A8" w:rsidR="0023284A" w:rsidRPr="0023284A" w:rsidRDefault="0023284A" w:rsidP="0023284A">
      <w:pPr>
        <w:tabs>
          <w:tab w:val="left" w:pos="1240"/>
        </w:tabs>
        <w:spacing w:line="360" w:lineRule="auto"/>
        <w:ind w:firstLine="709"/>
        <w:jc w:val="both"/>
        <w:rPr>
          <w:rFonts w:ascii="Times New Roman" w:hAnsi="Times New Roman" w:cs="Times New Roman"/>
          <w:sz w:val="24"/>
          <w:szCs w:val="24"/>
        </w:rPr>
      </w:pPr>
      <w:r w:rsidRPr="0023284A">
        <w:rPr>
          <w:rFonts w:ascii="Times New Roman" w:hAnsi="Times New Roman" w:cs="Times New Roman"/>
          <w:sz w:val="24"/>
          <w:szCs w:val="24"/>
        </w:rPr>
        <w:t>Основываясь на четвёртой выдвинутой нами гипотезе о влиянии любительских театров на социальные сети, можно сказать, что если возникает в рамках какого-либо социума: территориального или, например, студенческого необходимость развития умения налаживать качественные социальные связи для укрепления социальной сети, то любительские театры также идеально для этого подойдут.</w:t>
      </w:r>
    </w:p>
    <w:p w14:paraId="50FC301A" w14:textId="1FF26E8F" w:rsidR="0023284A" w:rsidRDefault="0023284A" w:rsidP="0023284A">
      <w:pPr>
        <w:tabs>
          <w:tab w:val="left" w:pos="1240"/>
        </w:tabs>
        <w:spacing w:line="360" w:lineRule="auto"/>
        <w:ind w:firstLine="709"/>
        <w:jc w:val="both"/>
        <w:rPr>
          <w:rFonts w:ascii="Times New Roman" w:hAnsi="Times New Roman" w:cs="Times New Roman"/>
          <w:sz w:val="24"/>
          <w:szCs w:val="24"/>
        </w:rPr>
      </w:pPr>
      <w:r w:rsidRPr="0023284A">
        <w:rPr>
          <w:rFonts w:ascii="Times New Roman" w:hAnsi="Times New Roman" w:cs="Times New Roman"/>
          <w:sz w:val="24"/>
          <w:szCs w:val="24"/>
        </w:rPr>
        <w:t>С одной стороны, если рассматривать тот факт, что большинство людей посещающих любительские театры, то это все-таки люди от 18 до 25 лет, то есть студенты и люди, которые только начинают свою карьеру.</w:t>
      </w:r>
    </w:p>
    <w:p w14:paraId="328821C4" w14:textId="77777777" w:rsidR="00DD4BB4" w:rsidRPr="0023284A" w:rsidRDefault="00DD4BB4" w:rsidP="0023284A">
      <w:pPr>
        <w:tabs>
          <w:tab w:val="left" w:pos="1240"/>
        </w:tabs>
        <w:spacing w:line="360" w:lineRule="auto"/>
        <w:ind w:firstLine="709"/>
        <w:jc w:val="both"/>
        <w:rPr>
          <w:rFonts w:ascii="Times New Roman" w:hAnsi="Times New Roman" w:cs="Times New Roman"/>
          <w:sz w:val="24"/>
          <w:szCs w:val="24"/>
        </w:rPr>
      </w:pPr>
    </w:p>
    <w:p w14:paraId="03B38147" w14:textId="28A20B54" w:rsidR="0023284A" w:rsidRPr="0023284A" w:rsidRDefault="00D325B0" w:rsidP="0023284A">
      <w:pPr>
        <w:tabs>
          <w:tab w:val="left" w:pos="1240"/>
        </w:tabs>
        <w:spacing w:line="360" w:lineRule="auto"/>
        <w:ind w:firstLine="709"/>
        <w:jc w:val="both"/>
        <w:rPr>
          <w:rFonts w:ascii="Times New Roman" w:hAnsi="Times New Roman" w:cs="Times New Roman"/>
          <w:sz w:val="24"/>
          <w:szCs w:val="24"/>
        </w:rPr>
      </w:pPr>
      <w:r w:rsidRPr="00E0431A">
        <w:rPr>
          <w:rFonts w:ascii="Times New Roman" w:hAnsi="Times New Roman" w:cs="Times New Roman"/>
          <w:b/>
          <w:bCs/>
          <w:i/>
          <w:iCs/>
          <w:sz w:val="24"/>
          <w:szCs w:val="24"/>
          <w:u w:val="single"/>
        </w:rPr>
        <w:t>Рекомендация</w:t>
      </w:r>
      <w:r w:rsidR="00CD1360">
        <w:rPr>
          <w:rFonts w:ascii="Times New Roman" w:hAnsi="Times New Roman" w:cs="Times New Roman"/>
          <w:b/>
          <w:bCs/>
          <w:i/>
          <w:iCs/>
          <w:sz w:val="24"/>
          <w:szCs w:val="24"/>
          <w:u w:val="single"/>
        </w:rPr>
        <w:t xml:space="preserve"> </w:t>
      </w:r>
      <w:r w:rsidRPr="00E0431A">
        <w:rPr>
          <w:rFonts w:ascii="Times New Roman" w:hAnsi="Times New Roman" w:cs="Times New Roman"/>
          <w:b/>
          <w:bCs/>
          <w:i/>
          <w:iCs/>
          <w:sz w:val="24"/>
          <w:szCs w:val="24"/>
          <w:u w:val="single"/>
        </w:rPr>
        <w:t>1:</w:t>
      </w:r>
      <w:r>
        <w:rPr>
          <w:rFonts w:ascii="Times New Roman" w:hAnsi="Times New Roman" w:cs="Times New Roman"/>
          <w:sz w:val="24"/>
          <w:szCs w:val="24"/>
        </w:rPr>
        <w:t xml:space="preserve"> </w:t>
      </w:r>
      <w:r w:rsidR="0023284A" w:rsidRPr="0023284A">
        <w:rPr>
          <w:rFonts w:ascii="Times New Roman" w:hAnsi="Times New Roman" w:cs="Times New Roman"/>
          <w:sz w:val="24"/>
          <w:szCs w:val="24"/>
        </w:rPr>
        <w:t>Отличным примером внедрения любительских театров для решения социальных проблем, связанных с отсутствием доверия или сложностью формирования социальных связей</w:t>
      </w:r>
      <w:r w:rsidR="005D6B9F">
        <w:rPr>
          <w:rFonts w:ascii="Times New Roman" w:hAnsi="Times New Roman" w:cs="Times New Roman"/>
          <w:sz w:val="24"/>
          <w:szCs w:val="24"/>
        </w:rPr>
        <w:t>,</w:t>
      </w:r>
      <w:r w:rsidR="0023284A" w:rsidRPr="0023284A">
        <w:rPr>
          <w:rFonts w:ascii="Times New Roman" w:hAnsi="Times New Roman" w:cs="Times New Roman"/>
          <w:sz w:val="24"/>
          <w:szCs w:val="24"/>
        </w:rPr>
        <w:t xml:space="preserve"> может стать организация</w:t>
      </w:r>
      <w:r>
        <w:rPr>
          <w:rFonts w:ascii="Times New Roman" w:hAnsi="Times New Roman" w:cs="Times New Roman"/>
          <w:sz w:val="24"/>
          <w:szCs w:val="24"/>
        </w:rPr>
        <w:t xml:space="preserve"> </w:t>
      </w:r>
      <w:r w:rsidR="0023284A" w:rsidRPr="0023284A">
        <w:rPr>
          <w:rFonts w:ascii="Times New Roman" w:hAnsi="Times New Roman" w:cs="Times New Roman"/>
          <w:sz w:val="24"/>
          <w:szCs w:val="24"/>
        </w:rPr>
        <w:t xml:space="preserve">любительских театров в рамках университета. </w:t>
      </w:r>
      <w:r w:rsidR="0053400C">
        <w:rPr>
          <w:rFonts w:ascii="Times New Roman" w:hAnsi="Times New Roman" w:cs="Times New Roman"/>
          <w:sz w:val="24"/>
          <w:szCs w:val="24"/>
        </w:rPr>
        <w:t>В</w:t>
      </w:r>
      <w:r>
        <w:rPr>
          <w:rFonts w:ascii="Times New Roman" w:hAnsi="Times New Roman" w:cs="Times New Roman"/>
          <w:sz w:val="24"/>
          <w:szCs w:val="24"/>
        </w:rPr>
        <w:t xml:space="preserve"> университете ИТМО уже используется подобная практика, там был организован </w:t>
      </w:r>
      <w:r w:rsidR="0023284A" w:rsidRPr="0023284A">
        <w:rPr>
          <w:rFonts w:ascii="Times New Roman" w:hAnsi="Times New Roman" w:cs="Times New Roman"/>
          <w:sz w:val="24"/>
          <w:szCs w:val="24"/>
        </w:rPr>
        <w:t>клуб «Импровизация»</w:t>
      </w:r>
      <w:r>
        <w:rPr>
          <w:rFonts w:ascii="Times New Roman" w:hAnsi="Times New Roman" w:cs="Times New Roman"/>
          <w:sz w:val="24"/>
          <w:szCs w:val="24"/>
        </w:rPr>
        <w:t>.</w:t>
      </w:r>
    </w:p>
    <w:p w14:paraId="19386F41" w14:textId="2B84306D" w:rsidR="0023284A" w:rsidRDefault="0023284A" w:rsidP="0023284A">
      <w:pPr>
        <w:tabs>
          <w:tab w:val="left" w:pos="1240"/>
        </w:tabs>
        <w:spacing w:line="360" w:lineRule="auto"/>
        <w:ind w:firstLine="709"/>
        <w:jc w:val="both"/>
        <w:rPr>
          <w:rFonts w:ascii="Times New Roman" w:hAnsi="Times New Roman" w:cs="Times New Roman"/>
          <w:sz w:val="24"/>
          <w:szCs w:val="24"/>
        </w:rPr>
      </w:pPr>
      <w:r w:rsidRPr="0023284A">
        <w:rPr>
          <w:rFonts w:ascii="Times New Roman" w:hAnsi="Times New Roman" w:cs="Times New Roman"/>
          <w:sz w:val="24"/>
          <w:szCs w:val="24"/>
        </w:rPr>
        <w:t>Это соревновательная площадка для команд, выступающих в жанре импровизационной комедии. Клуб готовит университетские команды ИТМО для участия на всероссийском проекте «Импровизация. Команды». Очень много молодых людей даже из других учебных заведений имеют возможность сейчас посещать данный клуб. Студенты собирают свои команды и вместе выступают как в стенах университета, так и за его пределами.</w:t>
      </w:r>
    </w:p>
    <w:p w14:paraId="09427F5F" w14:textId="77777777" w:rsidR="00DD4BB4" w:rsidRPr="0023284A" w:rsidRDefault="00DD4BB4" w:rsidP="0023284A">
      <w:pPr>
        <w:tabs>
          <w:tab w:val="left" w:pos="1240"/>
        </w:tabs>
        <w:spacing w:line="360" w:lineRule="auto"/>
        <w:ind w:firstLine="709"/>
        <w:jc w:val="both"/>
        <w:rPr>
          <w:rFonts w:ascii="Times New Roman" w:hAnsi="Times New Roman" w:cs="Times New Roman"/>
          <w:sz w:val="24"/>
          <w:szCs w:val="24"/>
        </w:rPr>
      </w:pPr>
    </w:p>
    <w:p w14:paraId="2510D71F" w14:textId="5B450B70" w:rsidR="0023284A" w:rsidRPr="0023284A" w:rsidRDefault="00D325B0" w:rsidP="0023284A">
      <w:pPr>
        <w:tabs>
          <w:tab w:val="left" w:pos="1240"/>
        </w:tabs>
        <w:spacing w:line="360" w:lineRule="auto"/>
        <w:ind w:firstLine="709"/>
        <w:jc w:val="both"/>
        <w:rPr>
          <w:rFonts w:ascii="Times New Roman" w:hAnsi="Times New Roman" w:cs="Times New Roman"/>
          <w:sz w:val="24"/>
          <w:szCs w:val="24"/>
        </w:rPr>
      </w:pPr>
      <w:r w:rsidRPr="00E0431A">
        <w:rPr>
          <w:rFonts w:ascii="Times New Roman" w:hAnsi="Times New Roman" w:cs="Times New Roman"/>
          <w:b/>
          <w:bCs/>
          <w:i/>
          <w:iCs/>
          <w:sz w:val="24"/>
          <w:szCs w:val="24"/>
          <w:u w:val="single"/>
        </w:rPr>
        <w:lastRenderedPageBreak/>
        <w:t>Рекомендация</w:t>
      </w:r>
      <w:r w:rsidR="00CD1360">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2</w:t>
      </w:r>
      <w:r w:rsidRPr="00E0431A">
        <w:rPr>
          <w:rFonts w:ascii="Times New Roman" w:hAnsi="Times New Roman" w:cs="Times New Roman"/>
          <w:b/>
          <w:bCs/>
          <w:i/>
          <w:iCs/>
          <w:sz w:val="24"/>
          <w:szCs w:val="24"/>
          <w:u w:val="single"/>
        </w:rPr>
        <w:t>:</w:t>
      </w:r>
      <w:r>
        <w:rPr>
          <w:rFonts w:ascii="Times New Roman" w:hAnsi="Times New Roman" w:cs="Times New Roman"/>
          <w:sz w:val="24"/>
          <w:szCs w:val="24"/>
        </w:rPr>
        <w:t xml:space="preserve"> </w:t>
      </w:r>
      <w:r w:rsidR="0023284A" w:rsidRPr="0023284A">
        <w:rPr>
          <w:rFonts w:ascii="Times New Roman" w:hAnsi="Times New Roman" w:cs="Times New Roman"/>
          <w:sz w:val="24"/>
          <w:szCs w:val="24"/>
        </w:rPr>
        <w:t>С другой же стороны, если основное внимание сконцентрировать на подтвержденной гипотезе, касательно того, что любительские театры посещают люди любых возрастов и социального статуса, то можно смело заявить, что любительские театры могут быть организованы не только в рамках учебных заведений или в домах культуры для молодых, часто неработающих людей, но также и в отдельных организациях в качестве мероприятий для тимбилдинга.</w:t>
      </w:r>
    </w:p>
    <w:p w14:paraId="23E21C4F" w14:textId="77777777" w:rsidR="0023284A" w:rsidRDefault="0023284A" w:rsidP="0023284A">
      <w:pPr>
        <w:tabs>
          <w:tab w:val="left" w:pos="1240"/>
        </w:tabs>
        <w:spacing w:line="360" w:lineRule="auto"/>
        <w:ind w:firstLine="709"/>
        <w:jc w:val="both"/>
        <w:rPr>
          <w:rFonts w:ascii="Times New Roman" w:hAnsi="Times New Roman" w:cs="Times New Roman"/>
          <w:sz w:val="24"/>
          <w:szCs w:val="24"/>
        </w:rPr>
      </w:pPr>
      <w:r w:rsidRPr="0023284A">
        <w:rPr>
          <w:rFonts w:ascii="Times New Roman" w:hAnsi="Times New Roman" w:cs="Times New Roman"/>
          <w:sz w:val="24"/>
          <w:szCs w:val="24"/>
        </w:rPr>
        <w:t>Тренинги, организованные преподавателями и учениками любительских театров, могут стать альтернативным вариантом активных мероприятий, направленных на сплочение коллектива в любой организации.</w:t>
      </w:r>
    </w:p>
    <w:p w14:paraId="393D5C9B" w14:textId="77777777" w:rsidR="00D325B0" w:rsidRDefault="00D325B0" w:rsidP="00EF451E">
      <w:pPr>
        <w:tabs>
          <w:tab w:val="left" w:pos="1240"/>
        </w:tabs>
        <w:spacing w:line="360" w:lineRule="auto"/>
        <w:ind w:firstLine="709"/>
        <w:jc w:val="both"/>
        <w:rPr>
          <w:rFonts w:ascii="Times New Roman" w:hAnsi="Times New Roman" w:cs="Times New Roman"/>
          <w:sz w:val="24"/>
          <w:szCs w:val="24"/>
        </w:rPr>
      </w:pPr>
    </w:p>
    <w:p w14:paraId="13A8D178" w14:textId="7EAC7625" w:rsidR="00EF451E" w:rsidRDefault="0023284A" w:rsidP="00EF451E">
      <w:pPr>
        <w:tabs>
          <w:tab w:val="left" w:pos="1240"/>
        </w:tabs>
        <w:spacing w:line="360" w:lineRule="auto"/>
        <w:ind w:firstLine="709"/>
        <w:jc w:val="both"/>
        <w:rPr>
          <w:rFonts w:ascii="Times New Roman" w:hAnsi="Times New Roman" w:cs="Times New Roman"/>
          <w:sz w:val="24"/>
          <w:szCs w:val="24"/>
        </w:rPr>
      </w:pPr>
      <w:r w:rsidRPr="0023284A">
        <w:rPr>
          <w:rFonts w:ascii="Times New Roman" w:hAnsi="Times New Roman" w:cs="Times New Roman"/>
          <w:sz w:val="24"/>
          <w:szCs w:val="24"/>
        </w:rPr>
        <w:t>Если же в каком-либо социуме возникают сложности с формированием необходимых социальных норм и ценностей, то здесь любительские театры вряд ли смогут помочь, поэтому необходимо искать альтернативные способы влияния на уровень социального капитала, например, участие в волонтерстве. А также в данном случае поможет развитие, как показало исследование, таких общественных пространств, как кафе и рестораны, креативные кластеры и спортзалы.</w:t>
      </w:r>
    </w:p>
    <w:p w14:paraId="3B78C708" w14:textId="77777777" w:rsidR="0023284A" w:rsidRDefault="0023284A" w:rsidP="00EF451E">
      <w:pPr>
        <w:tabs>
          <w:tab w:val="left" w:pos="1240"/>
        </w:tabs>
        <w:spacing w:line="360" w:lineRule="auto"/>
        <w:ind w:firstLine="709"/>
        <w:jc w:val="both"/>
        <w:rPr>
          <w:rFonts w:ascii="Times New Roman" w:hAnsi="Times New Roman" w:cs="Times New Roman"/>
          <w:sz w:val="24"/>
          <w:szCs w:val="24"/>
        </w:rPr>
      </w:pPr>
    </w:p>
    <w:p w14:paraId="26418A17" w14:textId="37CDBA8C" w:rsidR="0023284A" w:rsidRDefault="0023284A"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Еще один вывод, который мы можем сделать</w:t>
      </w:r>
      <w:r w:rsidR="00D325B0">
        <w:rPr>
          <w:rFonts w:ascii="Times New Roman" w:hAnsi="Times New Roman" w:cs="Times New Roman"/>
          <w:sz w:val="24"/>
          <w:szCs w:val="24"/>
        </w:rPr>
        <w:t>,</w:t>
      </w:r>
      <w:r>
        <w:rPr>
          <w:rFonts w:ascii="Times New Roman" w:hAnsi="Times New Roman" w:cs="Times New Roman"/>
          <w:sz w:val="24"/>
          <w:szCs w:val="24"/>
        </w:rPr>
        <w:t xml:space="preserve"> исходя из эмпирического исследования, </w:t>
      </w:r>
      <w:r w:rsidR="00D325B0">
        <w:rPr>
          <w:rFonts w:ascii="Times New Roman" w:hAnsi="Times New Roman" w:cs="Times New Roman"/>
          <w:sz w:val="24"/>
          <w:szCs w:val="24"/>
        </w:rPr>
        <w:t xml:space="preserve">это то, </w:t>
      </w:r>
      <w:r>
        <w:rPr>
          <w:rFonts w:ascii="Times New Roman" w:hAnsi="Times New Roman" w:cs="Times New Roman"/>
          <w:sz w:val="24"/>
          <w:szCs w:val="24"/>
        </w:rPr>
        <w:t>что любительские театры влияют положительно и значимо как минимум на два элемента формирования социального капитала, что может означать предполагаемую заинтересованность государства в поддержке любительских театров.</w:t>
      </w:r>
    </w:p>
    <w:p w14:paraId="4E78AE5A" w14:textId="5FA185DC" w:rsidR="00EF451E" w:rsidRDefault="0023284A"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E4A72">
        <w:rPr>
          <w:rFonts w:ascii="Times New Roman" w:hAnsi="Times New Roman" w:cs="Times New Roman"/>
          <w:sz w:val="24"/>
          <w:szCs w:val="24"/>
        </w:rPr>
        <w:t xml:space="preserve">Любительские театры сталкиваются с одной очень важной проблемой, </w:t>
      </w:r>
      <w:r w:rsidR="00EF451E" w:rsidRPr="00EF451E">
        <w:rPr>
          <w:rFonts w:ascii="Times New Roman" w:hAnsi="Times New Roman" w:cs="Times New Roman"/>
          <w:sz w:val="24"/>
          <w:szCs w:val="24"/>
        </w:rPr>
        <w:t>о которой мы узнали из глубинных интервью с экспертами, это недостаточное финансирование</w:t>
      </w:r>
      <w:r w:rsidR="007A0644">
        <w:rPr>
          <w:rFonts w:ascii="Times New Roman" w:hAnsi="Times New Roman" w:cs="Times New Roman"/>
          <w:sz w:val="24"/>
          <w:szCs w:val="24"/>
        </w:rPr>
        <w:t xml:space="preserve">, которое проявляется в самостоятельной закупке дорогостоящих костюмов, декораций, немалых затрат может потребовать и аренда помещения, и услуги звуковика, </w:t>
      </w:r>
      <w:r w:rsidR="00EF451E" w:rsidRPr="00EF451E">
        <w:rPr>
          <w:rFonts w:ascii="Times New Roman" w:hAnsi="Times New Roman" w:cs="Times New Roman"/>
          <w:sz w:val="24"/>
          <w:szCs w:val="24"/>
        </w:rPr>
        <w:t>и так далее.</w:t>
      </w:r>
    </w:p>
    <w:p w14:paraId="52991F63" w14:textId="08373639" w:rsidR="00AE4A72" w:rsidRPr="00EF451E" w:rsidRDefault="00AE4A72"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необходимо </w:t>
      </w:r>
      <w:r w:rsidRPr="00AE4A72">
        <w:rPr>
          <w:rFonts w:ascii="Times New Roman" w:hAnsi="Times New Roman" w:cs="Times New Roman"/>
          <w:sz w:val="24"/>
          <w:szCs w:val="24"/>
        </w:rPr>
        <w:t>для того, чтобы студии могли как можно дольше существовать, чтобы открывались новые точки в разных районах Санкт-Петербурга, и распространялись по всей стране в дальнейшем, чтобы любительские театры могли принимать как можно больше амбициозных и творческих людей.</w:t>
      </w:r>
    </w:p>
    <w:p w14:paraId="3808C96D" w14:textId="38F8CF48" w:rsidR="00EF451E" w:rsidRPr="00EF451E" w:rsidRDefault="00AE4A72"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r w:rsidR="00394C95">
        <w:rPr>
          <w:rFonts w:ascii="Times New Roman" w:hAnsi="Times New Roman" w:cs="Times New Roman"/>
          <w:sz w:val="24"/>
          <w:szCs w:val="24"/>
        </w:rPr>
        <w:t>в</w:t>
      </w:r>
      <w:r w:rsidR="00EF451E" w:rsidRPr="00EF451E">
        <w:rPr>
          <w:rFonts w:ascii="Times New Roman" w:hAnsi="Times New Roman" w:cs="Times New Roman"/>
          <w:sz w:val="24"/>
          <w:szCs w:val="24"/>
        </w:rPr>
        <w:t>озможность создавать сценический образ с использованием современных средств, профессиональный театральный свет</w:t>
      </w:r>
      <w:r w:rsidR="00394C95">
        <w:rPr>
          <w:rFonts w:ascii="Times New Roman" w:hAnsi="Times New Roman" w:cs="Times New Roman"/>
          <w:sz w:val="24"/>
          <w:szCs w:val="24"/>
        </w:rPr>
        <w:t xml:space="preserve"> – это важные аспекты для того, чтобы любительский театр смог принять участие в различных </w:t>
      </w:r>
      <w:r w:rsidR="00EF451E" w:rsidRPr="00EF451E">
        <w:rPr>
          <w:rFonts w:ascii="Times New Roman" w:hAnsi="Times New Roman" w:cs="Times New Roman"/>
          <w:sz w:val="24"/>
          <w:szCs w:val="24"/>
        </w:rPr>
        <w:t>фестивал</w:t>
      </w:r>
      <w:r w:rsidR="00394C95">
        <w:rPr>
          <w:rFonts w:ascii="Times New Roman" w:hAnsi="Times New Roman" w:cs="Times New Roman"/>
          <w:sz w:val="24"/>
          <w:szCs w:val="24"/>
        </w:rPr>
        <w:t>ях</w:t>
      </w:r>
      <w:r w:rsidR="00EF451E" w:rsidRPr="00EF451E">
        <w:rPr>
          <w:rFonts w:ascii="Times New Roman" w:hAnsi="Times New Roman" w:cs="Times New Roman"/>
          <w:sz w:val="24"/>
          <w:szCs w:val="24"/>
        </w:rPr>
        <w:t xml:space="preserve"> и конкурс</w:t>
      </w:r>
      <w:r w:rsidR="00394C95">
        <w:rPr>
          <w:rFonts w:ascii="Times New Roman" w:hAnsi="Times New Roman" w:cs="Times New Roman"/>
          <w:sz w:val="24"/>
          <w:szCs w:val="24"/>
        </w:rPr>
        <w:t>ах</w:t>
      </w:r>
      <w:r w:rsidR="00EF451E" w:rsidRPr="00EF451E">
        <w:rPr>
          <w:rFonts w:ascii="Times New Roman" w:hAnsi="Times New Roman" w:cs="Times New Roman"/>
          <w:sz w:val="24"/>
          <w:szCs w:val="24"/>
        </w:rPr>
        <w:t>. А их сейчас проводится уже довольно много и в разных городах.</w:t>
      </w:r>
    </w:p>
    <w:p w14:paraId="3D556ED7" w14:textId="108A0925" w:rsidR="00EF451E" w:rsidRPr="00EF451E" w:rsidRDefault="00EF451E" w:rsidP="00EF451E">
      <w:pPr>
        <w:tabs>
          <w:tab w:val="left" w:pos="1240"/>
        </w:tabs>
        <w:spacing w:line="360" w:lineRule="auto"/>
        <w:ind w:firstLine="709"/>
        <w:jc w:val="both"/>
        <w:rPr>
          <w:rFonts w:ascii="Times New Roman" w:hAnsi="Times New Roman" w:cs="Times New Roman"/>
          <w:sz w:val="24"/>
          <w:szCs w:val="24"/>
        </w:rPr>
      </w:pPr>
      <w:r w:rsidRPr="00EF451E">
        <w:rPr>
          <w:rFonts w:ascii="Times New Roman" w:hAnsi="Times New Roman" w:cs="Times New Roman"/>
          <w:sz w:val="24"/>
          <w:szCs w:val="24"/>
        </w:rPr>
        <w:t>Например, в Санкт-Петербурге это:</w:t>
      </w:r>
    </w:p>
    <w:p w14:paraId="77EF5A1E" w14:textId="1CCEB511" w:rsidR="00EF451E" w:rsidRPr="00E0431A" w:rsidRDefault="00EF451E" w:rsidP="00E0431A">
      <w:pPr>
        <w:pStyle w:val="a9"/>
        <w:numPr>
          <w:ilvl w:val="0"/>
          <w:numId w:val="10"/>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t>Фестиваль детских любительских театров кукол «Первые Шаги 2022»;</w:t>
      </w:r>
    </w:p>
    <w:p w14:paraId="0D721D8B" w14:textId="6380879B" w:rsidR="00EF451E" w:rsidRPr="00E0431A" w:rsidRDefault="00EF451E" w:rsidP="00E0431A">
      <w:pPr>
        <w:pStyle w:val="a9"/>
        <w:numPr>
          <w:ilvl w:val="0"/>
          <w:numId w:val="10"/>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lastRenderedPageBreak/>
        <w:t xml:space="preserve">Международный </w:t>
      </w:r>
      <w:proofErr w:type="spellStart"/>
      <w:r w:rsidRPr="00600BBC">
        <w:rPr>
          <w:rFonts w:ascii="Times New Roman" w:hAnsi="Times New Roman" w:cs="Times New Roman"/>
          <w:sz w:val="24"/>
          <w:szCs w:val="24"/>
        </w:rPr>
        <w:t>Брянцевский</w:t>
      </w:r>
      <w:proofErr w:type="spellEnd"/>
      <w:r w:rsidRPr="00600BBC">
        <w:rPr>
          <w:rFonts w:ascii="Times New Roman" w:hAnsi="Times New Roman" w:cs="Times New Roman"/>
          <w:sz w:val="24"/>
          <w:szCs w:val="24"/>
        </w:rPr>
        <w:t xml:space="preserve"> фестиваль детских театральных коллективов;</w:t>
      </w:r>
    </w:p>
    <w:p w14:paraId="62B68341" w14:textId="6A1CEF0D" w:rsidR="00EF451E" w:rsidRPr="00E0431A" w:rsidRDefault="00EF451E" w:rsidP="00E0431A">
      <w:pPr>
        <w:pStyle w:val="a9"/>
        <w:numPr>
          <w:ilvl w:val="0"/>
          <w:numId w:val="10"/>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t>Открытый фестиваль детских театральных коллективов "Малая сцена";</w:t>
      </w:r>
    </w:p>
    <w:p w14:paraId="12BF91EE" w14:textId="617C91F3" w:rsidR="00BC0CB7" w:rsidRPr="00BC0CB7" w:rsidRDefault="00EF451E" w:rsidP="00BC0CB7">
      <w:pPr>
        <w:pStyle w:val="a9"/>
        <w:numPr>
          <w:ilvl w:val="0"/>
          <w:numId w:val="10"/>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t>Юбилейный X Международный фестиваль любительских театров "Театр начинается..." состоится в Санкт-Петербурге.</w:t>
      </w:r>
    </w:p>
    <w:p w14:paraId="19D8453F" w14:textId="77777777" w:rsidR="005D3126" w:rsidRDefault="005D3126" w:rsidP="00EF451E">
      <w:pPr>
        <w:tabs>
          <w:tab w:val="left" w:pos="1240"/>
        </w:tabs>
        <w:spacing w:line="360" w:lineRule="auto"/>
        <w:ind w:firstLine="709"/>
        <w:jc w:val="both"/>
        <w:rPr>
          <w:rFonts w:ascii="Times New Roman" w:hAnsi="Times New Roman" w:cs="Times New Roman"/>
          <w:sz w:val="24"/>
          <w:szCs w:val="24"/>
        </w:rPr>
      </w:pPr>
    </w:p>
    <w:p w14:paraId="4DC28C58" w14:textId="3596A98F" w:rsidR="00CF0B34" w:rsidRDefault="000E398D" w:rsidP="00EF451E">
      <w:pPr>
        <w:tabs>
          <w:tab w:val="left" w:pos="1240"/>
        </w:tabs>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Одним из самых доступных способов финансирования являет получение Президентского гранта. Так как государство сейчас заинтересовано в развитии народного творчества и </w:t>
      </w:r>
      <w:r w:rsidR="00CF0B34">
        <w:rPr>
          <w:rFonts w:ascii="Times New Roman" w:hAnsi="Times New Roman" w:cs="Times New Roman"/>
          <w:color w:val="000000" w:themeColor="text1"/>
          <w:sz w:val="24"/>
          <w:szCs w:val="24"/>
        </w:rPr>
        <w:t xml:space="preserve">деятельности любительских </w:t>
      </w:r>
      <w:r>
        <w:rPr>
          <w:rFonts w:ascii="Times New Roman" w:hAnsi="Times New Roman" w:cs="Times New Roman"/>
          <w:color w:val="000000" w:themeColor="text1"/>
          <w:sz w:val="24"/>
          <w:szCs w:val="24"/>
        </w:rPr>
        <w:t>коллективов энтузиастов, которые есть не только в городах, но даже в сельской местности</w:t>
      </w:r>
      <w:r w:rsidR="00CF0B34">
        <w:rPr>
          <w:rFonts w:ascii="Times New Roman" w:hAnsi="Times New Roman" w:cs="Times New Roman"/>
          <w:color w:val="000000" w:themeColor="text1"/>
          <w:sz w:val="24"/>
          <w:szCs w:val="24"/>
        </w:rPr>
        <w:t xml:space="preserve">, получение такой поддержки от государства вполне реально. </w:t>
      </w:r>
    </w:p>
    <w:p w14:paraId="1CD919A4" w14:textId="723E0B79" w:rsidR="00EF451E" w:rsidRPr="008257AC" w:rsidRDefault="00CF0B34" w:rsidP="00EF451E">
      <w:pPr>
        <w:tabs>
          <w:tab w:val="left" w:pos="1240"/>
        </w:tabs>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Именно с этим связана первая рекомендация, адресованная самим любительским театрам</w:t>
      </w:r>
      <w:r w:rsidR="002B0EBB">
        <w:rPr>
          <w:rFonts w:ascii="Times New Roman" w:hAnsi="Times New Roman" w:cs="Times New Roman"/>
          <w:color w:val="000000" w:themeColor="text1"/>
          <w:sz w:val="24"/>
          <w:szCs w:val="24"/>
        </w:rPr>
        <w:t xml:space="preserve"> или </w:t>
      </w:r>
      <w:r>
        <w:rPr>
          <w:rFonts w:ascii="Times New Roman" w:hAnsi="Times New Roman" w:cs="Times New Roman"/>
          <w:color w:val="000000" w:themeColor="text1"/>
          <w:sz w:val="24"/>
          <w:szCs w:val="24"/>
        </w:rPr>
        <w:t>неравнодушным к этой теме людя</w:t>
      </w:r>
      <w:r w:rsidR="00AE4A72">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которые осознают важность развития подобных мест не только для творческой самореализации человека, личностного роста, но и для положительного влияния на такой важный фактор качества жизни, как социальный капитал.</w:t>
      </w:r>
    </w:p>
    <w:p w14:paraId="4FB957B5" w14:textId="77777777" w:rsidR="00EF451E" w:rsidRPr="00EF451E" w:rsidRDefault="00EF451E" w:rsidP="00EF451E">
      <w:pPr>
        <w:tabs>
          <w:tab w:val="left" w:pos="1240"/>
        </w:tabs>
        <w:spacing w:line="360" w:lineRule="auto"/>
        <w:ind w:firstLine="709"/>
        <w:jc w:val="both"/>
        <w:rPr>
          <w:rFonts w:ascii="Times New Roman" w:hAnsi="Times New Roman" w:cs="Times New Roman"/>
          <w:sz w:val="24"/>
          <w:szCs w:val="24"/>
        </w:rPr>
      </w:pPr>
    </w:p>
    <w:p w14:paraId="14669E43" w14:textId="77E6EFAD" w:rsidR="00EF451E" w:rsidRDefault="00E0431A" w:rsidP="00EF451E">
      <w:pPr>
        <w:tabs>
          <w:tab w:val="left" w:pos="1240"/>
        </w:tabs>
        <w:spacing w:line="360" w:lineRule="auto"/>
        <w:ind w:firstLine="709"/>
        <w:jc w:val="both"/>
        <w:rPr>
          <w:rFonts w:ascii="Times New Roman" w:hAnsi="Times New Roman" w:cs="Times New Roman"/>
          <w:sz w:val="24"/>
          <w:szCs w:val="24"/>
        </w:rPr>
      </w:pPr>
      <w:r w:rsidRPr="00E0431A">
        <w:rPr>
          <w:rFonts w:ascii="Times New Roman" w:hAnsi="Times New Roman" w:cs="Times New Roman"/>
          <w:b/>
          <w:bCs/>
          <w:i/>
          <w:iCs/>
          <w:sz w:val="24"/>
          <w:szCs w:val="24"/>
          <w:u w:val="single"/>
        </w:rPr>
        <w:t xml:space="preserve">Рекомендация </w:t>
      </w:r>
      <w:r w:rsidR="00075A11">
        <w:rPr>
          <w:rFonts w:ascii="Times New Roman" w:hAnsi="Times New Roman" w:cs="Times New Roman"/>
          <w:b/>
          <w:bCs/>
          <w:i/>
          <w:iCs/>
          <w:sz w:val="24"/>
          <w:szCs w:val="24"/>
          <w:u w:val="single"/>
        </w:rPr>
        <w:t>3</w:t>
      </w:r>
      <w:r w:rsidRPr="00E0431A">
        <w:rPr>
          <w:rFonts w:ascii="Times New Roman" w:hAnsi="Times New Roman" w:cs="Times New Roman"/>
          <w:b/>
          <w:bCs/>
          <w:i/>
          <w:iCs/>
          <w:sz w:val="24"/>
          <w:szCs w:val="24"/>
          <w:u w:val="single"/>
        </w:rPr>
        <w:t>:</w:t>
      </w:r>
      <w:r>
        <w:rPr>
          <w:rFonts w:ascii="Times New Roman" w:hAnsi="Times New Roman" w:cs="Times New Roman"/>
          <w:sz w:val="24"/>
          <w:szCs w:val="24"/>
        </w:rPr>
        <w:t xml:space="preserve"> П</w:t>
      </w:r>
      <w:r w:rsidR="00EF451E" w:rsidRPr="00EF451E">
        <w:rPr>
          <w:rFonts w:ascii="Times New Roman" w:hAnsi="Times New Roman" w:cs="Times New Roman"/>
          <w:sz w:val="24"/>
          <w:szCs w:val="24"/>
        </w:rPr>
        <w:t>олучение Президентского гранта на реализацию проекта по развитию и поддержке любительские театров в Санкт-Петербурге</w:t>
      </w:r>
      <w:r w:rsidR="0039309F">
        <w:rPr>
          <w:rFonts w:ascii="Times New Roman" w:hAnsi="Times New Roman" w:cs="Times New Roman"/>
          <w:sz w:val="24"/>
          <w:szCs w:val="24"/>
        </w:rPr>
        <w:t xml:space="preserve"> и Ленинградской области</w:t>
      </w:r>
      <w:r w:rsidR="00EF451E" w:rsidRPr="00EF451E">
        <w:rPr>
          <w:rFonts w:ascii="Times New Roman" w:hAnsi="Times New Roman" w:cs="Times New Roman"/>
          <w:sz w:val="24"/>
          <w:szCs w:val="24"/>
        </w:rPr>
        <w:t>, что станет примером и для других регионов.</w:t>
      </w:r>
    </w:p>
    <w:p w14:paraId="62F96FF5" w14:textId="6A00424E" w:rsidR="00600BBC" w:rsidRPr="00600BBC" w:rsidRDefault="00600BBC"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получения гранта:</w:t>
      </w:r>
    </w:p>
    <w:p w14:paraId="3FD22C35" w14:textId="77777777" w:rsidR="00EF451E" w:rsidRPr="00600BBC" w:rsidRDefault="00EF451E" w:rsidP="00600BBC">
      <w:pPr>
        <w:pStyle w:val="a9"/>
        <w:numPr>
          <w:ilvl w:val="0"/>
          <w:numId w:val="36"/>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t>Соискателями Гранта могут выступать граждане Российской Федерации (физические лица), ведущие активную деятельность в сфере культуры, искусства, образования как индивидуально, так и в организациях культуры и искусства, в научных и образовательных учреждениях независимо от их организационно-правовой формы. Число участников творческого и научного коллектива, выступающего соискателем гранта, не ограничивается.</w:t>
      </w:r>
    </w:p>
    <w:p w14:paraId="23014CBA" w14:textId="77777777" w:rsidR="00EF451E" w:rsidRPr="00600BBC" w:rsidRDefault="00EF451E" w:rsidP="00600BBC">
      <w:pPr>
        <w:pStyle w:val="a9"/>
        <w:numPr>
          <w:ilvl w:val="0"/>
          <w:numId w:val="36"/>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t>Гранты предоставляются на реализацию творческого проекта в размере 1 млн. рублей в виде целевых безвозмездных субсидий.</w:t>
      </w:r>
    </w:p>
    <w:p w14:paraId="1B6D0F86" w14:textId="20D61309" w:rsidR="00D325B0" w:rsidRDefault="00EF451E" w:rsidP="00D325B0">
      <w:pPr>
        <w:pStyle w:val="a9"/>
        <w:numPr>
          <w:ilvl w:val="0"/>
          <w:numId w:val="36"/>
        </w:numPr>
        <w:tabs>
          <w:tab w:val="left" w:pos="1240"/>
        </w:tabs>
        <w:spacing w:line="360" w:lineRule="auto"/>
        <w:jc w:val="both"/>
        <w:rPr>
          <w:rFonts w:ascii="Times New Roman" w:hAnsi="Times New Roman" w:cs="Times New Roman"/>
          <w:sz w:val="24"/>
          <w:szCs w:val="24"/>
        </w:rPr>
      </w:pPr>
      <w:r w:rsidRPr="00600BBC">
        <w:rPr>
          <w:rFonts w:ascii="Times New Roman" w:hAnsi="Times New Roman" w:cs="Times New Roman"/>
          <w:sz w:val="24"/>
          <w:szCs w:val="24"/>
        </w:rPr>
        <w:t>Возможна материальная поддержка грантополучателя и членов его творческого или научного коллектива – объем средств не может превышать 50 процентов от суммы гранта (т.е. не более 499 999 руб. 99 коп.)</w:t>
      </w:r>
      <w:r w:rsidR="007152A0" w:rsidRPr="007152A0">
        <w:rPr>
          <w:rFonts w:ascii="Times New Roman" w:hAnsi="Times New Roman" w:cs="Times New Roman"/>
          <w:sz w:val="24"/>
          <w:szCs w:val="24"/>
        </w:rPr>
        <w:t xml:space="preserve"> </w:t>
      </w:r>
      <w:r w:rsidR="007152A0">
        <w:rPr>
          <w:rFonts w:ascii="Times New Roman" w:hAnsi="Times New Roman" w:cs="Times New Roman"/>
          <w:sz w:val="24"/>
          <w:szCs w:val="24"/>
          <w:lang w:val="en-US"/>
        </w:rPr>
        <w:t>[</w:t>
      </w:r>
      <w:r w:rsidR="007152A0">
        <w:rPr>
          <w:rFonts w:ascii="Times New Roman" w:hAnsi="Times New Roman" w:cs="Times New Roman"/>
          <w:sz w:val="24"/>
          <w:szCs w:val="24"/>
        </w:rPr>
        <w:t>Министерство Культуры РФ, 2022</w:t>
      </w:r>
      <w:r w:rsidR="007152A0">
        <w:rPr>
          <w:rFonts w:ascii="Times New Roman" w:hAnsi="Times New Roman" w:cs="Times New Roman"/>
          <w:sz w:val="24"/>
          <w:szCs w:val="24"/>
          <w:lang w:val="en-US"/>
        </w:rPr>
        <w:t>]</w:t>
      </w:r>
      <w:r w:rsidRPr="00600BBC">
        <w:rPr>
          <w:rFonts w:ascii="Times New Roman" w:hAnsi="Times New Roman" w:cs="Times New Roman"/>
          <w:sz w:val="24"/>
          <w:szCs w:val="24"/>
        </w:rPr>
        <w:t>.</w:t>
      </w:r>
    </w:p>
    <w:p w14:paraId="4FA513D0" w14:textId="15E64802" w:rsidR="00983448" w:rsidRDefault="00983448" w:rsidP="00983448">
      <w:pPr>
        <w:tabs>
          <w:tab w:val="left" w:pos="1240"/>
        </w:tabs>
        <w:spacing w:line="360" w:lineRule="auto"/>
        <w:jc w:val="both"/>
        <w:rPr>
          <w:rFonts w:ascii="Times New Roman" w:hAnsi="Times New Roman" w:cs="Times New Roman"/>
          <w:sz w:val="24"/>
          <w:szCs w:val="24"/>
        </w:rPr>
      </w:pPr>
    </w:p>
    <w:p w14:paraId="3E65383D" w14:textId="77777777" w:rsidR="00983448" w:rsidRPr="00983448" w:rsidRDefault="00983448" w:rsidP="00983448">
      <w:pPr>
        <w:tabs>
          <w:tab w:val="left" w:pos="1240"/>
        </w:tabs>
        <w:spacing w:line="360" w:lineRule="auto"/>
        <w:jc w:val="both"/>
        <w:rPr>
          <w:rFonts w:ascii="Times New Roman" w:hAnsi="Times New Roman" w:cs="Times New Roman"/>
          <w:sz w:val="24"/>
          <w:szCs w:val="24"/>
        </w:rPr>
      </w:pPr>
    </w:p>
    <w:p w14:paraId="4454FE6A" w14:textId="77777777" w:rsidR="00037873" w:rsidRPr="00037873" w:rsidRDefault="00EF451E" w:rsidP="00037873">
      <w:pPr>
        <w:tabs>
          <w:tab w:val="left" w:pos="1240"/>
        </w:tabs>
        <w:spacing w:line="360" w:lineRule="auto"/>
        <w:ind w:firstLine="709"/>
        <w:jc w:val="both"/>
        <w:rPr>
          <w:rFonts w:ascii="Times New Roman" w:hAnsi="Times New Roman" w:cs="Times New Roman"/>
          <w:b/>
          <w:bCs/>
          <w:sz w:val="24"/>
          <w:szCs w:val="24"/>
        </w:rPr>
      </w:pPr>
      <w:r w:rsidRPr="00037873">
        <w:rPr>
          <w:rFonts w:ascii="Times New Roman" w:hAnsi="Times New Roman" w:cs="Times New Roman"/>
          <w:b/>
          <w:bCs/>
          <w:sz w:val="24"/>
          <w:szCs w:val="24"/>
        </w:rPr>
        <w:lastRenderedPageBreak/>
        <w:t xml:space="preserve">Проект по созданию театрального ресурсного центра Ленинградской области. </w:t>
      </w:r>
    </w:p>
    <w:p w14:paraId="1E71FC2C" w14:textId="50D49642" w:rsidR="00EF451E" w:rsidRPr="00EF451E" w:rsidRDefault="00037873" w:rsidP="00EF451E">
      <w:pPr>
        <w:tabs>
          <w:tab w:val="left" w:pos="1240"/>
        </w:tabs>
        <w:spacing w:line="360" w:lineRule="auto"/>
        <w:ind w:firstLine="709"/>
        <w:jc w:val="both"/>
        <w:rPr>
          <w:rFonts w:ascii="Times New Roman" w:hAnsi="Times New Roman" w:cs="Times New Roman"/>
          <w:sz w:val="24"/>
          <w:szCs w:val="24"/>
        </w:rPr>
      </w:pPr>
      <w:r w:rsidRPr="00037873">
        <w:rPr>
          <w:rFonts w:ascii="Times New Roman" w:hAnsi="Times New Roman" w:cs="Times New Roman"/>
          <w:sz w:val="24"/>
          <w:szCs w:val="24"/>
        </w:rPr>
        <w:t xml:space="preserve">Целевыми группами данного проекта </w:t>
      </w:r>
      <w:r>
        <w:rPr>
          <w:rFonts w:ascii="Times New Roman" w:hAnsi="Times New Roman" w:cs="Times New Roman"/>
          <w:sz w:val="24"/>
          <w:szCs w:val="24"/>
        </w:rPr>
        <w:t xml:space="preserve">являются </w:t>
      </w:r>
      <w:r w:rsidRPr="00037873">
        <w:rPr>
          <w:rFonts w:ascii="Times New Roman" w:hAnsi="Times New Roman" w:cs="Times New Roman"/>
          <w:sz w:val="24"/>
          <w:szCs w:val="24"/>
        </w:rPr>
        <w:t>все группы граждан, но особое внимание будет уделено детям и подросткам, молодежи и студентам, а также людям с ограниченными возможностями здоровья.</w:t>
      </w:r>
    </w:p>
    <w:p w14:paraId="6403B68D" w14:textId="514B1B04" w:rsidR="00EF451E" w:rsidRPr="00EF451E" w:rsidRDefault="00EF451E" w:rsidP="00EF451E">
      <w:pPr>
        <w:tabs>
          <w:tab w:val="left" w:pos="1240"/>
        </w:tabs>
        <w:spacing w:line="360" w:lineRule="auto"/>
        <w:ind w:firstLine="709"/>
        <w:jc w:val="both"/>
        <w:rPr>
          <w:rFonts w:ascii="Times New Roman" w:hAnsi="Times New Roman" w:cs="Times New Roman"/>
          <w:sz w:val="24"/>
          <w:szCs w:val="24"/>
        </w:rPr>
      </w:pPr>
      <w:r w:rsidRPr="00EF451E">
        <w:rPr>
          <w:rFonts w:ascii="Times New Roman" w:hAnsi="Times New Roman" w:cs="Times New Roman"/>
          <w:sz w:val="24"/>
          <w:szCs w:val="24"/>
        </w:rPr>
        <w:t>Команда единомышленников</w:t>
      </w:r>
      <w:r w:rsidR="00600BBC">
        <w:rPr>
          <w:rFonts w:ascii="Times New Roman" w:hAnsi="Times New Roman" w:cs="Times New Roman"/>
          <w:sz w:val="24"/>
          <w:szCs w:val="24"/>
        </w:rPr>
        <w:t>, среди которых актеры,</w:t>
      </w:r>
      <w:r w:rsidRPr="00EF451E">
        <w:rPr>
          <w:rFonts w:ascii="Times New Roman" w:hAnsi="Times New Roman" w:cs="Times New Roman"/>
          <w:sz w:val="24"/>
          <w:szCs w:val="24"/>
        </w:rPr>
        <w:t xml:space="preserve"> режиссер</w:t>
      </w:r>
      <w:r w:rsidR="00600BBC">
        <w:rPr>
          <w:rFonts w:ascii="Times New Roman" w:hAnsi="Times New Roman" w:cs="Times New Roman"/>
          <w:sz w:val="24"/>
          <w:szCs w:val="24"/>
        </w:rPr>
        <w:t>ы и просто</w:t>
      </w:r>
      <w:r w:rsidRPr="00EF451E">
        <w:rPr>
          <w:rFonts w:ascii="Times New Roman" w:hAnsi="Times New Roman" w:cs="Times New Roman"/>
          <w:sz w:val="24"/>
          <w:szCs w:val="24"/>
        </w:rPr>
        <w:t xml:space="preserve"> люд</w:t>
      </w:r>
      <w:r w:rsidR="00600BBC">
        <w:rPr>
          <w:rFonts w:ascii="Times New Roman" w:hAnsi="Times New Roman" w:cs="Times New Roman"/>
          <w:sz w:val="24"/>
          <w:szCs w:val="24"/>
        </w:rPr>
        <w:t xml:space="preserve">и </w:t>
      </w:r>
      <w:r w:rsidRPr="00EF451E">
        <w:rPr>
          <w:rFonts w:ascii="Times New Roman" w:hAnsi="Times New Roman" w:cs="Times New Roman"/>
          <w:sz w:val="24"/>
          <w:szCs w:val="24"/>
        </w:rPr>
        <w:t xml:space="preserve">искусства, </w:t>
      </w:r>
      <w:r w:rsidR="00600BBC">
        <w:rPr>
          <w:rFonts w:ascii="Times New Roman" w:hAnsi="Times New Roman" w:cs="Times New Roman"/>
          <w:sz w:val="24"/>
          <w:szCs w:val="24"/>
        </w:rPr>
        <w:t xml:space="preserve">которые организуют </w:t>
      </w:r>
      <w:r w:rsidRPr="00EF451E">
        <w:rPr>
          <w:rFonts w:ascii="Times New Roman" w:hAnsi="Times New Roman" w:cs="Times New Roman"/>
          <w:sz w:val="24"/>
          <w:szCs w:val="24"/>
        </w:rPr>
        <w:t>региональные мероприятия</w:t>
      </w:r>
      <w:r w:rsidR="008F4D9F">
        <w:rPr>
          <w:rFonts w:ascii="Times New Roman" w:hAnsi="Times New Roman" w:cs="Times New Roman"/>
          <w:sz w:val="24"/>
          <w:szCs w:val="24"/>
        </w:rPr>
        <w:t xml:space="preserve"> уже сейчас</w:t>
      </w:r>
      <w:r w:rsidRPr="00EF451E">
        <w:rPr>
          <w:rFonts w:ascii="Times New Roman" w:hAnsi="Times New Roman" w:cs="Times New Roman"/>
          <w:sz w:val="24"/>
          <w:szCs w:val="24"/>
        </w:rPr>
        <w:t xml:space="preserve"> при </w:t>
      </w:r>
      <w:r w:rsidR="00600BBC">
        <w:rPr>
          <w:rFonts w:ascii="Times New Roman" w:hAnsi="Times New Roman" w:cs="Times New Roman"/>
          <w:sz w:val="24"/>
          <w:szCs w:val="24"/>
        </w:rPr>
        <w:t xml:space="preserve">содействии </w:t>
      </w:r>
      <w:r w:rsidRPr="00EF451E">
        <w:rPr>
          <w:rFonts w:ascii="Times New Roman" w:hAnsi="Times New Roman" w:cs="Times New Roman"/>
          <w:sz w:val="24"/>
          <w:szCs w:val="24"/>
        </w:rPr>
        <w:t>государств</w:t>
      </w:r>
      <w:r w:rsidR="00600BBC">
        <w:rPr>
          <w:rFonts w:ascii="Times New Roman" w:hAnsi="Times New Roman" w:cs="Times New Roman"/>
          <w:sz w:val="24"/>
          <w:szCs w:val="24"/>
        </w:rPr>
        <w:t>енных органов</w:t>
      </w:r>
      <w:r w:rsidRPr="00EF451E">
        <w:rPr>
          <w:rFonts w:ascii="Times New Roman" w:hAnsi="Times New Roman" w:cs="Times New Roman"/>
          <w:sz w:val="24"/>
          <w:szCs w:val="24"/>
        </w:rPr>
        <w:t xml:space="preserve"> </w:t>
      </w:r>
      <w:r w:rsidR="00600BBC">
        <w:rPr>
          <w:rFonts w:ascii="Times New Roman" w:hAnsi="Times New Roman" w:cs="Times New Roman"/>
          <w:sz w:val="24"/>
          <w:szCs w:val="24"/>
        </w:rPr>
        <w:t xml:space="preserve">могут создать </w:t>
      </w:r>
      <w:r w:rsidRPr="00EF451E">
        <w:rPr>
          <w:rFonts w:ascii="Times New Roman" w:hAnsi="Times New Roman" w:cs="Times New Roman"/>
          <w:sz w:val="24"/>
          <w:szCs w:val="24"/>
        </w:rPr>
        <w:t>центр поддержки любительских театров</w:t>
      </w:r>
      <w:r w:rsidR="008F4D9F">
        <w:rPr>
          <w:rFonts w:ascii="Times New Roman" w:hAnsi="Times New Roman" w:cs="Times New Roman"/>
          <w:sz w:val="24"/>
          <w:szCs w:val="24"/>
        </w:rPr>
        <w:t xml:space="preserve"> в Санкт-Петербурге. </w:t>
      </w:r>
      <w:r w:rsidRPr="00EF451E">
        <w:rPr>
          <w:rFonts w:ascii="Times New Roman" w:hAnsi="Times New Roman" w:cs="Times New Roman"/>
          <w:sz w:val="24"/>
          <w:szCs w:val="24"/>
        </w:rPr>
        <w:t xml:space="preserve">В </w:t>
      </w:r>
      <w:r w:rsidR="00600BBC">
        <w:rPr>
          <w:rFonts w:ascii="Times New Roman" w:hAnsi="Times New Roman" w:cs="Times New Roman"/>
          <w:sz w:val="24"/>
          <w:szCs w:val="24"/>
        </w:rPr>
        <w:t xml:space="preserve">таком </w:t>
      </w:r>
      <w:r w:rsidRPr="00EF451E">
        <w:rPr>
          <w:rFonts w:ascii="Times New Roman" w:hAnsi="Times New Roman" w:cs="Times New Roman"/>
          <w:sz w:val="24"/>
          <w:szCs w:val="24"/>
        </w:rPr>
        <w:t xml:space="preserve">центре каждый театральный коллектив </w:t>
      </w:r>
      <w:r w:rsidR="00600BBC">
        <w:rPr>
          <w:rFonts w:ascii="Times New Roman" w:hAnsi="Times New Roman" w:cs="Times New Roman"/>
          <w:sz w:val="24"/>
          <w:szCs w:val="24"/>
        </w:rPr>
        <w:t>с</w:t>
      </w:r>
      <w:r w:rsidRPr="00EF451E">
        <w:rPr>
          <w:rFonts w:ascii="Times New Roman" w:hAnsi="Times New Roman" w:cs="Times New Roman"/>
          <w:sz w:val="24"/>
          <w:szCs w:val="24"/>
        </w:rPr>
        <w:t xml:space="preserve">может получить любую помощь, связанную с постановкой </w:t>
      </w:r>
      <w:r w:rsidR="00600BBC">
        <w:rPr>
          <w:rFonts w:ascii="Times New Roman" w:hAnsi="Times New Roman" w:cs="Times New Roman"/>
          <w:sz w:val="24"/>
          <w:szCs w:val="24"/>
        </w:rPr>
        <w:t xml:space="preserve">своих </w:t>
      </w:r>
      <w:r w:rsidRPr="00EF451E">
        <w:rPr>
          <w:rFonts w:ascii="Times New Roman" w:hAnsi="Times New Roman" w:cs="Times New Roman"/>
          <w:sz w:val="24"/>
          <w:szCs w:val="24"/>
        </w:rPr>
        <w:t xml:space="preserve">новых спектаклей, </w:t>
      </w:r>
      <w:r w:rsidR="00600BBC">
        <w:rPr>
          <w:rFonts w:ascii="Times New Roman" w:hAnsi="Times New Roman" w:cs="Times New Roman"/>
          <w:sz w:val="24"/>
          <w:szCs w:val="24"/>
        </w:rPr>
        <w:t xml:space="preserve">шоу и импровизационных </w:t>
      </w:r>
      <w:proofErr w:type="spellStart"/>
      <w:r w:rsidR="00600BBC">
        <w:rPr>
          <w:rFonts w:ascii="Times New Roman" w:hAnsi="Times New Roman" w:cs="Times New Roman"/>
          <w:sz w:val="24"/>
          <w:szCs w:val="24"/>
        </w:rPr>
        <w:t>баттлов</w:t>
      </w:r>
      <w:proofErr w:type="spellEnd"/>
      <w:r w:rsidRPr="00EF451E">
        <w:rPr>
          <w:rFonts w:ascii="Times New Roman" w:hAnsi="Times New Roman" w:cs="Times New Roman"/>
          <w:sz w:val="24"/>
          <w:szCs w:val="24"/>
        </w:rPr>
        <w:t>.</w:t>
      </w:r>
    </w:p>
    <w:p w14:paraId="7D7F2340" w14:textId="4C05F261" w:rsidR="00EF451E" w:rsidRDefault="00EF451E" w:rsidP="00EF451E">
      <w:pPr>
        <w:tabs>
          <w:tab w:val="left" w:pos="1240"/>
        </w:tabs>
        <w:spacing w:line="360" w:lineRule="auto"/>
        <w:ind w:firstLine="709"/>
        <w:jc w:val="both"/>
        <w:rPr>
          <w:rFonts w:ascii="Times New Roman" w:hAnsi="Times New Roman" w:cs="Times New Roman"/>
          <w:sz w:val="24"/>
          <w:szCs w:val="24"/>
        </w:rPr>
      </w:pPr>
      <w:r w:rsidRPr="00EF451E">
        <w:rPr>
          <w:rFonts w:ascii="Times New Roman" w:hAnsi="Times New Roman" w:cs="Times New Roman"/>
          <w:sz w:val="24"/>
          <w:szCs w:val="24"/>
        </w:rPr>
        <w:t xml:space="preserve">Проект </w:t>
      </w:r>
      <w:r w:rsidR="00600BBC">
        <w:rPr>
          <w:rFonts w:ascii="Times New Roman" w:hAnsi="Times New Roman" w:cs="Times New Roman"/>
          <w:sz w:val="24"/>
          <w:szCs w:val="24"/>
        </w:rPr>
        <w:t xml:space="preserve">по созданию подобного центра </w:t>
      </w:r>
      <w:r w:rsidRPr="00EF451E">
        <w:rPr>
          <w:rFonts w:ascii="Times New Roman" w:hAnsi="Times New Roman" w:cs="Times New Roman"/>
          <w:sz w:val="24"/>
          <w:szCs w:val="24"/>
        </w:rPr>
        <w:t xml:space="preserve">позволит объединить любительские театры </w:t>
      </w:r>
      <w:r w:rsidR="008F4D9F">
        <w:rPr>
          <w:rFonts w:ascii="Times New Roman" w:hAnsi="Times New Roman" w:cs="Times New Roman"/>
          <w:sz w:val="24"/>
          <w:szCs w:val="24"/>
        </w:rPr>
        <w:t xml:space="preserve">по всему городу </w:t>
      </w:r>
      <w:r w:rsidRPr="00EF451E">
        <w:rPr>
          <w:rFonts w:ascii="Times New Roman" w:hAnsi="Times New Roman" w:cs="Times New Roman"/>
          <w:sz w:val="24"/>
          <w:szCs w:val="24"/>
        </w:rPr>
        <w:t xml:space="preserve">и предоставить им необходимую </w:t>
      </w:r>
      <w:r w:rsidR="00600BBC">
        <w:rPr>
          <w:rFonts w:ascii="Times New Roman" w:hAnsi="Times New Roman" w:cs="Times New Roman"/>
          <w:sz w:val="24"/>
          <w:szCs w:val="24"/>
        </w:rPr>
        <w:t xml:space="preserve">материальную, </w:t>
      </w:r>
      <w:r w:rsidRPr="00EF451E">
        <w:rPr>
          <w:rFonts w:ascii="Times New Roman" w:hAnsi="Times New Roman" w:cs="Times New Roman"/>
          <w:sz w:val="24"/>
          <w:szCs w:val="24"/>
        </w:rPr>
        <w:t>организационную, кадровую</w:t>
      </w:r>
      <w:r w:rsidR="00600BBC">
        <w:rPr>
          <w:rFonts w:ascii="Times New Roman" w:hAnsi="Times New Roman" w:cs="Times New Roman"/>
          <w:sz w:val="24"/>
          <w:szCs w:val="24"/>
        </w:rPr>
        <w:t xml:space="preserve"> и техническую поддержку</w:t>
      </w:r>
      <w:r w:rsidRPr="00EF451E">
        <w:rPr>
          <w:rFonts w:ascii="Times New Roman" w:hAnsi="Times New Roman" w:cs="Times New Roman"/>
          <w:sz w:val="24"/>
          <w:szCs w:val="24"/>
        </w:rPr>
        <w:t xml:space="preserve"> для </w:t>
      </w:r>
      <w:r w:rsidR="008F4D9F">
        <w:rPr>
          <w:rFonts w:ascii="Times New Roman" w:hAnsi="Times New Roman" w:cs="Times New Roman"/>
          <w:sz w:val="24"/>
          <w:szCs w:val="24"/>
        </w:rPr>
        <w:t xml:space="preserve">постановки спектаклей и организации других творческих мероприятий. </w:t>
      </w:r>
    </w:p>
    <w:p w14:paraId="1B304224" w14:textId="77777777" w:rsidR="00D325B0" w:rsidRDefault="00D325B0" w:rsidP="00EF451E">
      <w:pPr>
        <w:tabs>
          <w:tab w:val="left" w:pos="1240"/>
        </w:tabs>
        <w:spacing w:line="360" w:lineRule="auto"/>
        <w:ind w:firstLine="709"/>
        <w:jc w:val="both"/>
        <w:rPr>
          <w:rFonts w:ascii="Times New Roman" w:hAnsi="Times New Roman" w:cs="Times New Roman"/>
          <w:sz w:val="24"/>
          <w:szCs w:val="24"/>
        </w:rPr>
      </w:pPr>
    </w:p>
    <w:p w14:paraId="204DF834" w14:textId="2ED80B32" w:rsidR="006869E8" w:rsidRDefault="00F31F21" w:rsidP="002F0928">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данных рекомендаций, а именно создание проекта по развитию любительских театров Санкт-Петербурга, путем создания центра прежде всего финансовой, но и иного вида поддержки, позволит</w:t>
      </w:r>
      <w:r w:rsidR="00037873">
        <w:rPr>
          <w:rFonts w:ascii="Times New Roman" w:hAnsi="Times New Roman" w:cs="Times New Roman"/>
          <w:sz w:val="24"/>
          <w:szCs w:val="24"/>
        </w:rPr>
        <w:t xml:space="preserve"> не только усовершенствовать театральное мастерство тем, кто уже занимается в любительских театрах, но и позволит узнать при грамотном маркетинге о </w:t>
      </w:r>
      <w:r w:rsidR="006869E8">
        <w:rPr>
          <w:rFonts w:ascii="Times New Roman" w:hAnsi="Times New Roman" w:cs="Times New Roman"/>
          <w:sz w:val="24"/>
          <w:szCs w:val="24"/>
        </w:rPr>
        <w:t xml:space="preserve">любительских театрах другим людям. </w:t>
      </w:r>
    </w:p>
    <w:p w14:paraId="009B0949" w14:textId="33FAF59E" w:rsidR="00042A2C" w:rsidRDefault="006869E8" w:rsidP="002F0928">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Ведь о </w:t>
      </w:r>
      <w:r w:rsidR="00037873">
        <w:rPr>
          <w:rFonts w:ascii="Times New Roman" w:hAnsi="Times New Roman" w:cs="Times New Roman"/>
          <w:sz w:val="24"/>
          <w:szCs w:val="24"/>
        </w:rPr>
        <w:t xml:space="preserve">таких местах проведения досуга и реализации своего творческого потенциала, </w:t>
      </w:r>
      <w:r w:rsidR="008F4D9F">
        <w:rPr>
          <w:rFonts w:ascii="Times New Roman" w:hAnsi="Times New Roman" w:cs="Times New Roman"/>
          <w:sz w:val="24"/>
          <w:szCs w:val="24"/>
        </w:rPr>
        <w:t>о месте</w:t>
      </w:r>
      <w:r w:rsidR="00037873">
        <w:rPr>
          <w:rFonts w:ascii="Times New Roman" w:hAnsi="Times New Roman" w:cs="Times New Roman"/>
          <w:sz w:val="24"/>
          <w:szCs w:val="24"/>
        </w:rPr>
        <w:t xml:space="preserve">, где люди разных возрастов и социального статуса взаимодействуют, вместе получают заряд мотивации и становятся увереннее </w:t>
      </w:r>
      <w:r w:rsidR="004C2E1C">
        <w:rPr>
          <w:rFonts w:ascii="Times New Roman" w:hAnsi="Times New Roman" w:cs="Times New Roman"/>
          <w:sz w:val="24"/>
          <w:szCs w:val="24"/>
        </w:rPr>
        <w:t xml:space="preserve">в себе </w:t>
      </w:r>
      <w:r w:rsidR="00037873">
        <w:rPr>
          <w:rFonts w:ascii="Times New Roman" w:hAnsi="Times New Roman" w:cs="Times New Roman"/>
          <w:sz w:val="24"/>
          <w:szCs w:val="24"/>
        </w:rPr>
        <w:t>и общительнее</w:t>
      </w:r>
      <w:r>
        <w:rPr>
          <w:rFonts w:ascii="Times New Roman" w:hAnsi="Times New Roman" w:cs="Times New Roman"/>
          <w:sz w:val="24"/>
          <w:szCs w:val="24"/>
        </w:rPr>
        <w:t>, необходимо знать. Более того, сейчас мы понимаем, что это необходимо для удовлетворения потребностей не только отдельных индивидов, но и всего общества, так как деятельность любительских театров положительно влияет на уровень социального капитала</w:t>
      </w:r>
      <w:r w:rsidR="004C2E1C">
        <w:rPr>
          <w:rFonts w:ascii="Times New Roman" w:hAnsi="Times New Roman" w:cs="Times New Roman"/>
          <w:sz w:val="24"/>
          <w:szCs w:val="24"/>
        </w:rPr>
        <w:t xml:space="preserve">. </w:t>
      </w:r>
    </w:p>
    <w:p w14:paraId="0DFFD3A1" w14:textId="2A668E72" w:rsidR="00886B14" w:rsidRDefault="00886B1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3300649" w14:textId="77777777" w:rsidR="002F0928" w:rsidRPr="002F0928" w:rsidRDefault="00042A2C" w:rsidP="002F0928">
      <w:pPr>
        <w:pStyle w:val="10"/>
        <w:rPr>
          <w:rFonts w:ascii="Times New Roman" w:hAnsi="Times New Roman" w:cs="Times New Roman"/>
          <w:b/>
          <w:bCs/>
          <w:color w:val="auto"/>
        </w:rPr>
      </w:pPr>
      <w:bookmarkStart w:id="38" w:name="_Toc104843928"/>
      <w:r w:rsidRPr="002F0928">
        <w:rPr>
          <w:rFonts w:ascii="Times New Roman" w:hAnsi="Times New Roman" w:cs="Times New Roman"/>
          <w:b/>
          <w:bCs/>
          <w:color w:val="auto"/>
        </w:rPr>
        <w:lastRenderedPageBreak/>
        <w:t>Заключение</w:t>
      </w:r>
      <w:bookmarkEnd w:id="38"/>
    </w:p>
    <w:p w14:paraId="77FDA8B0" w14:textId="77777777" w:rsidR="002F0928" w:rsidRDefault="002F0928" w:rsidP="00EF451E">
      <w:pPr>
        <w:tabs>
          <w:tab w:val="left" w:pos="1240"/>
        </w:tabs>
        <w:spacing w:line="360" w:lineRule="auto"/>
        <w:ind w:firstLine="709"/>
        <w:jc w:val="both"/>
      </w:pPr>
    </w:p>
    <w:p w14:paraId="3B052A6C" w14:textId="77777777" w:rsidR="00B50575" w:rsidRDefault="00042A2C" w:rsidP="00EF451E">
      <w:pPr>
        <w:tabs>
          <w:tab w:val="left" w:pos="1240"/>
        </w:tabs>
        <w:spacing w:line="360" w:lineRule="auto"/>
        <w:ind w:firstLine="709"/>
        <w:jc w:val="both"/>
        <w:rPr>
          <w:rFonts w:ascii="Times New Roman" w:hAnsi="Times New Roman" w:cs="Times New Roman"/>
          <w:sz w:val="24"/>
          <w:szCs w:val="24"/>
        </w:rPr>
      </w:pPr>
      <w:r w:rsidRPr="00006471">
        <w:rPr>
          <w:rFonts w:ascii="Times New Roman" w:hAnsi="Times New Roman" w:cs="Times New Roman"/>
          <w:sz w:val="24"/>
          <w:szCs w:val="24"/>
        </w:rPr>
        <w:t xml:space="preserve"> В данном исследовании нами изучалась проблема </w:t>
      </w:r>
      <w:r w:rsidR="00006471" w:rsidRPr="00006471">
        <w:rPr>
          <w:rFonts w:ascii="Times New Roman" w:hAnsi="Times New Roman" w:cs="Times New Roman"/>
          <w:sz w:val="24"/>
          <w:szCs w:val="24"/>
        </w:rPr>
        <w:t>слабой развитости социального капитала в России</w:t>
      </w:r>
      <w:r w:rsidR="00B50575">
        <w:rPr>
          <w:rFonts w:ascii="Times New Roman" w:hAnsi="Times New Roman" w:cs="Times New Roman"/>
          <w:sz w:val="24"/>
          <w:szCs w:val="24"/>
        </w:rPr>
        <w:t xml:space="preserve"> и необходимость найти такой фактор, который будет положительно влиять на его уровень. Снижение уровня социального капитала можно связать прежде всего</w:t>
      </w:r>
      <w:r w:rsidR="00006471" w:rsidRPr="00006471">
        <w:rPr>
          <w:rFonts w:ascii="Times New Roman" w:hAnsi="Times New Roman" w:cs="Times New Roman"/>
          <w:sz w:val="24"/>
          <w:szCs w:val="24"/>
        </w:rPr>
        <w:t xml:space="preserve"> с изменением привычек и социального поведения после пандемии, </w:t>
      </w:r>
      <w:r w:rsidR="00B50575">
        <w:rPr>
          <w:rFonts w:ascii="Times New Roman" w:hAnsi="Times New Roman" w:cs="Times New Roman"/>
          <w:sz w:val="24"/>
          <w:szCs w:val="24"/>
        </w:rPr>
        <w:t xml:space="preserve">а также </w:t>
      </w:r>
      <w:r w:rsidR="00006471" w:rsidRPr="00006471">
        <w:rPr>
          <w:rFonts w:ascii="Times New Roman" w:hAnsi="Times New Roman" w:cs="Times New Roman"/>
          <w:sz w:val="24"/>
          <w:szCs w:val="24"/>
        </w:rPr>
        <w:t xml:space="preserve">актуальность данной темы </w:t>
      </w:r>
      <w:r w:rsidR="00B50575">
        <w:rPr>
          <w:rFonts w:ascii="Times New Roman" w:hAnsi="Times New Roman" w:cs="Times New Roman"/>
          <w:sz w:val="24"/>
          <w:szCs w:val="24"/>
        </w:rPr>
        <w:t xml:space="preserve">подтверждалась </w:t>
      </w:r>
      <w:r w:rsidR="00006471" w:rsidRPr="00006471">
        <w:rPr>
          <w:rFonts w:ascii="Times New Roman" w:hAnsi="Times New Roman" w:cs="Times New Roman"/>
          <w:sz w:val="24"/>
          <w:szCs w:val="24"/>
        </w:rPr>
        <w:t>путем прослеживания влияни</w:t>
      </w:r>
      <w:r w:rsidR="00836CCF">
        <w:rPr>
          <w:rFonts w:ascii="Times New Roman" w:hAnsi="Times New Roman" w:cs="Times New Roman"/>
          <w:sz w:val="24"/>
          <w:szCs w:val="24"/>
        </w:rPr>
        <w:t>я</w:t>
      </w:r>
      <w:r w:rsidR="00006471" w:rsidRPr="00006471">
        <w:rPr>
          <w:rFonts w:ascii="Times New Roman" w:hAnsi="Times New Roman" w:cs="Times New Roman"/>
          <w:sz w:val="24"/>
          <w:szCs w:val="24"/>
        </w:rPr>
        <w:t xml:space="preserve"> социального капитала на многие сферы общественной жизни и ее качество. </w:t>
      </w:r>
    </w:p>
    <w:p w14:paraId="3489809B" w14:textId="38697927" w:rsidR="00397861" w:rsidRDefault="00042A2C" w:rsidP="00EF451E">
      <w:pPr>
        <w:tabs>
          <w:tab w:val="left" w:pos="1240"/>
        </w:tabs>
        <w:spacing w:line="360" w:lineRule="auto"/>
        <w:ind w:firstLine="709"/>
        <w:jc w:val="both"/>
        <w:rPr>
          <w:rFonts w:ascii="Times New Roman" w:hAnsi="Times New Roman" w:cs="Times New Roman"/>
          <w:sz w:val="24"/>
          <w:szCs w:val="24"/>
        </w:rPr>
      </w:pPr>
      <w:r w:rsidRPr="00006471">
        <w:rPr>
          <w:rFonts w:ascii="Times New Roman" w:hAnsi="Times New Roman" w:cs="Times New Roman"/>
          <w:sz w:val="24"/>
          <w:szCs w:val="24"/>
        </w:rPr>
        <w:t xml:space="preserve">На основе проведенного анализа </w:t>
      </w:r>
      <w:r w:rsidR="00006471">
        <w:rPr>
          <w:rFonts w:ascii="Times New Roman" w:hAnsi="Times New Roman" w:cs="Times New Roman"/>
          <w:sz w:val="24"/>
          <w:szCs w:val="24"/>
        </w:rPr>
        <w:t>б</w:t>
      </w:r>
      <w:r w:rsidRPr="00006471">
        <w:rPr>
          <w:rFonts w:ascii="Times New Roman" w:hAnsi="Times New Roman" w:cs="Times New Roman"/>
          <w:sz w:val="24"/>
          <w:szCs w:val="24"/>
        </w:rPr>
        <w:t>ыл</w:t>
      </w:r>
      <w:r w:rsidR="00006D78" w:rsidRPr="00006471">
        <w:rPr>
          <w:rFonts w:ascii="Times New Roman" w:hAnsi="Times New Roman" w:cs="Times New Roman"/>
          <w:sz w:val="24"/>
          <w:szCs w:val="24"/>
        </w:rPr>
        <w:t>и</w:t>
      </w:r>
      <w:r w:rsidRPr="00006471">
        <w:rPr>
          <w:rFonts w:ascii="Times New Roman" w:hAnsi="Times New Roman" w:cs="Times New Roman"/>
          <w:sz w:val="24"/>
          <w:szCs w:val="24"/>
        </w:rPr>
        <w:t xml:space="preserve"> рассмотрен</w:t>
      </w:r>
      <w:r w:rsidR="00006D78" w:rsidRPr="00006471">
        <w:rPr>
          <w:rFonts w:ascii="Times New Roman" w:hAnsi="Times New Roman" w:cs="Times New Roman"/>
          <w:sz w:val="24"/>
          <w:szCs w:val="24"/>
        </w:rPr>
        <w:t>ы</w:t>
      </w:r>
      <w:r w:rsidRPr="00006471">
        <w:rPr>
          <w:rFonts w:ascii="Times New Roman" w:hAnsi="Times New Roman" w:cs="Times New Roman"/>
          <w:sz w:val="24"/>
          <w:szCs w:val="24"/>
        </w:rPr>
        <w:t xml:space="preserve"> </w:t>
      </w:r>
      <w:r w:rsidR="00836CCF">
        <w:rPr>
          <w:rFonts w:ascii="Times New Roman" w:hAnsi="Times New Roman" w:cs="Times New Roman"/>
          <w:sz w:val="24"/>
          <w:szCs w:val="24"/>
        </w:rPr>
        <w:t xml:space="preserve">варианты определения социального капитала и </w:t>
      </w:r>
      <w:r w:rsidR="00397861">
        <w:rPr>
          <w:rFonts w:ascii="Times New Roman" w:hAnsi="Times New Roman" w:cs="Times New Roman"/>
          <w:sz w:val="24"/>
          <w:szCs w:val="24"/>
        </w:rPr>
        <w:t>сформулировано</w:t>
      </w:r>
      <w:r w:rsidR="00836CCF">
        <w:rPr>
          <w:rFonts w:ascii="Times New Roman" w:hAnsi="Times New Roman" w:cs="Times New Roman"/>
          <w:sz w:val="24"/>
          <w:szCs w:val="24"/>
        </w:rPr>
        <w:t xml:space="preserve"> собственное, в котором содержались основные элементы</w:t>
      </w:r>
      <w:r w:rsidR="00397861">
        <w:rPr>
          <w:rFonts w:ascii="Times New Roman" w:hAnsi="Times New Roman" w:cs="Times New Roman"/>
          <w:sz w:val="24"/>
          <w:szCs w:val="24"/>
        </w:rPr>
        <w:t xml:space="preserve"> его характеризующие. Далее на примере различных составляющих </w:t>
      </w:r>
      <w:r w:rsidR="00006D78" w:rsidRPr="00006471">
        <w:rPr>
          <w:rFonts w:ascii="Times New Roman" w:hAnsi="Times New Roman" w:cs="Times New Roman"/>
          <w:sz w:val="24"/>
          <w:szCs w:val="24"/>
        </w:rPr>
        <w:t>общественной жизни, индикатор</w:t>
      </w:r>
      <w:r w:rsidR="00397861">
        <w:rPr>
          <w:rFonts w:ascii="Times New Roman" w:hAnsi="Times New Roman" w:cs="Times New Roman"/>
          <w:sz w:val="24"/>
          <w:szCs w:val="24"/>
        </w:rPr>
        <w:t>ах</w:t>
      </w:r>
      <w:r w:rsidR="00006D78" w:rsidRPr="00006471">
        <w:rPr>
          <w:rFonts w:ascii="Times New Roman" w:hAnsi="Times New Roman" w:cs="Times New Roman"/>
          <w:sz w:val="24"/>
          <w:szCs w:val="24"/>
        </w:rPr>
        <w:t xml:space="preserve"> ее качества, </w:t>
      </w:r>
      <w:r w:rsidR="00397861">
        <w:rPr>
          <w:rFonts w:ascii="Times New Roman" w:hAnsi="Times New Roman" w:cs="Times New Roman"/>
          <w:sz w:val="24"/>
          <w:szCs w:val="24"/>
        </w:rPr>
        <w:t xml:space="preserve">мы проследили зависимость их от уровня социального капитала. </w:t>
      </w:r>
    </w:p>
    <w:p w14:paraId="37AC825E" w14:textId="77777777" w:rsidR="00B50575" w:rsidRDefault="00397861" w:rsidP="00397861">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лучшего видения, касательно любительских театров Санкт-Петербурга, их посещаемости и того, какие цели они преследуют, что считают своей миссией, были проведены два глубинных интервью, на основе которых мы смогли выделить для себя еще раз основные особенности любительских театров и составить свои предположения, касательно их влияния на развитие социального капитала. </w:t>
      </w:r>
    </w:p>
    <w:p w14:paraId="2DF41EC5" w14:textId="5A95961B" w:rsidR="00397861" w:rsidRPr="00006471" w:rsidRDefault="00397861" w:rsidP="00397861">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Главное в деятельности любительских театров – это сам процесс и дружеская атмосфера, коллектив единомышленников, где могут объединиться люди разных возрастов и социального статуса. </w:t>
      </w:r>
      <w:r w:rsidR="00B50575" w:rsidRPr="00006471">
        <w:rPr>
          <w:rFonts w:ascii="Times New Roman" w:hAnsi="Times New Roman" w:cs="Times New Roman"/>
          <w:sz w:val="24"/>
          <w:szCs w:val="24"/>
        </w:rPr>
        <w:t xml:space="preserve">Более того, были рассмотрены проблемы развития любительских театров, </w:t>
      </w:r>
      <w:r w:rsidR="00B50575">
        <w:rPr>
          <w:rFonts w:ascii="Times New Roman" w:hAnsi="Times New Roman" w:cs="Times New Roman"/>
          <w:sz w:val="24"/>
          <w:szCs w:val="24"/>
        </w:rPr>
        <w:t>основной из которых является недостаток финансирования.</w:t>
      </w:r>
    </w:p>
    <w:p w14:paraId="1145B966" w14:textId="69784C26" w:rsidR="00397861" w:rsidRDefault="00397861" w:rsidP="00EF451E">
      <w:pPr>
        <w:tabs>
          <w:tab w:val="left" w:pos="1240"/>
        </w:tabs>
        <w:spacing w:line="360" w:lineRule="auto"/>
        <w:ind w:firstLine="709"/>
        <w:jc w:val="both"/>
        <w:rPr>
          <w:rFonts w:ascii="Times New Roman" w:hAnsi="Times New Roman" w:cs="Times New Roman"/>
          <w:sz w:val="24"/>
          <w:szCs w:val="24"/>
        </w:rPr>
      </w:pPr>
      <w:r w:rsidRPr="00397861">
        <w:rPr>
          <w:rFonts w:ascii="Times New Roman" w:hAnsi="Times New Roman" w:cs="Times New Roman"/>
          <w:sz w:val="24"/>
          <w:szCs w:val="24"/>
        </w:rPr>
        <w:t xml:space="preserve">С помощью современных статистических методов исследования был проведен анализ главных компонентов и регрессионный анализ для выявления взаимосвязей и эмпирического подтверждения выдвинутых </w:t>
      </w:r>
      <w:r w:rsidR="00B50575">
        <w:rPr>
          <w:rFonts w:ascii="Times New Roman" w:hAnsi="Times New Roman" w:cs="Times New Roman"/>
          <w:sz w:val="24"/>
          <w:szCs w:val="24"/>
        </w:rPr>
        <w:t xml:space="preserve">на основе глубинных интервью и дизайн-анализе </w:t>
      </w:r>
      <w:r w:rsidRPr="00397861">
        <w:rPr>
          <w:rFonts w:ascii="Times New Roman" w:hAnsi="Times New Roman" w:cs="Times New Roman"/>
          <w:sz w:val="24"/>
          <w:szCs w:val="24"/>
        </w:rPr>
        <w:t>гипотез.</w:t>
      </w:r>
    </w:p>
    <w:p w14:paraId="079799A6" w14:textId="4246A855" w:rsidR="00B50575" w:rsidRPr="00006471" w:rsidRDefault="00035C64" w:rsidP="00B50575">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Было доказано, что </w:t>
      </w:r>
      <w:r w:rsidR="00B50575" w:rsidRPr="00006471">
        <w:rPr>
          <w:rFonts w:ascii="Times New Roman" w:hAnsi="Times New Roman" w:cs="Times New Roman"/>
          <w:sz w:val="24"/>
          <w:szCs w:val="24"/>
        </w:rPr>
        <w:t>де</w:t>
      </w:r>
      <w:r w:rsidR="00B50575">
        <w:rPr>
          <w:rFonts w:ascii="Times New Roman" w:hAnsi="Times New Roman" w:cs="Times New Roman"/>
          <w:sz w:val="24"/>
          <w:szCs w:val="24"/>
        </w:rPr>
        <w:t>я</w:t>
      </w:r>
      <w:r w:rsidR="00B50575" w:rsidRPr="00006471">
        <w:rPr>
          <w:rFonts w:ascii="Times New Roman" w:hAnsi="Times New Roman" w:cs="Times New Roman"/>
          <w:sz w:val="24"/>
          <w:szCs w:val="24"/>
        </w:rPr>
        <w:t>т</w:t>
      </w:r>
      <w:r w:rsidR="00B50575">
        <w:rPr>
          <w:rFonts w:ascii="Times New Roman" w:hAnsi="Times New Roman" w:cs="Times New Roman"/>
          <w:sz w:val="24"/>
          <w:szCs w:val="24"/>
        </w:rPr>
        <w:t>е</w:t>
      </w:r>
      <w:r w:rsidR="00B50575" w:rsidRPr="00006471">
        <w:rPr>
          <w:rFonts w:ascii="Times New Roman" w:hAnsi="Times New Roman" w:cs="Times New Roman"/>
          <w:sz w:val="24"/>
          <w:szCs w:val="24"/>
        </w:rPr>
        <w:t xml:space="preserve">льность </w:t>
      </w:r>
      <w:r>
        <w:rPr>
          <w:rFonts w:ascii="Times New Roman" w:hAnsi="Times New Roman" w:cs="Times New Roman"/>
          <w:sz w:val="24"/>
          <w:szCs w:val="24"/>
        </w:rPr>
        <w:t xml:space="preserve">любительских театров как минимум влияет положительно и значимо на такие элементы социального капитала, как доверие и социальные сети. </w:t>
      </w:r>
      <w:r w:rsidR="00B41942">
        <w:rPr>
          <w:rFonts w:ascii="Times New Roman" w:hAnsi="Times New Roman" w:cs="Times New Roman"/>
          <w:sz w:val="24"/>
          <w:szCs w:val="24"/>
        </w:rPr>
        <w:t>Однако на формирования социальных норм и ценностей в обществе больше всего влияют другие общественные пространст</w:t>
      </w:r>
      <w:r w:rsidR="004550E5">
        <w:rPr>
          <w:rFonts w:ascii="Times New Roman" w:hAnsi="Times New Roman" w:cs="Times New Roman"/>
          <w:sz w:val="24"/>
          <w:szCs w:val="24"/>
        </w:rPr>
        <w:t>в</w:t>
      </w:r>
      <w:r w:rsidR="00B41942">
        <w:rPr>
          <w:rFonts w:ascii="Times New Roman" w:hAnsi="Times New Roman" w:cs="Times New Roman"/>
          <w:sz w:val="24"/>
          <w:szCs w:val="24"/>
        </w:rPr>
        <w:t>а. Но несмотря на это, м</w:t>
      </w:r>
      <w:r>
        <w:rPr>
          <w:rFonts w:ascii="Times New Roman" w:hAnsi="Times New Roman" w:cs="Times New Roman"/>
          <w:sz w:val="24"/>
          <w:szCs w:val="24"/>
        </w:rPr>
        <w:t xml:space="preserve">ожно смело заявлять о том, что деятельность любительских театров </w:t>
      </w:r>
      <w:r w:rsidR="00B50575" w:rsidRPr="00006471">
        <w:rPr>
          <w:rFonts w:ascii="Times New Roman" w:hAnsi="Times New Roman" w:cs="Times New Roman"/>
          <w:sz w:val="24"/>
          <w:szCs w:val="24"/>
        </w:rPr>
        <w:t xml:space="preserve">может во многом положительно повлиять на уровень социального капитала в обществе. </w:t>
      </w:r>
    </w:p>
    <w:p w14:paraId="382DB6A1" w14:textId="7AABB21C" w:rsidR="00E42F61" w:rsidRDefault="00E42F61" w:rsidP="00EF451E">
      <w:pPr>
        <w:tabs>
          <w:tab w:val="left" w:pos="1240"/>
        </w:tabs>
        <w:spacing w:line="360" w:lineRule="auto"/>
        <w:ind w:firstLine="709"/>
        <w:jc w:val="both"/>
        <w:rPr>
          <w:rFonts w:ascii="Times New Roman" w:hAnsi="Times New Roman" w:cs="Times New Roman"/>
          <w:sz w:val="24"/>
          <w:szCs w:val="24"/>
        </w:rPr>
      </w:pPr>
      <w:r w:rsidRPr="00035C64">
        <w:rPr>
          <w:rFonts w:ascii="Times New Roman" w:hAnsi="Times New Roman" w:cs="Times New Roman"/>
          <w:sz w:val="24"/>
          <w:szCs w:val="24"/>
        </w:rPr>
        <w:t>В результате выполнения всех поставленных задач и на основе полученных в результате исследования результатов был разработан перечень рекомендаций</w:t>
      </w:r>
      <w:r>
        <w:rPr>
          <w:rFonts w:ascii="Times New Roman" w:hAnsi="Times New Roman" w:cs="Times New Roman"/>
          <w:sz w:val="24"/>
          <w:szCs w:val="24"/>
        </w:rPr>
        <w:t xml:space="preserve">. </w:t>
      </w:r>
      <w:r w:rsidR="00035C64">
        <w:rPr>
          <w:rFonts w:ascii="Times New Roman" w:hAnsi="Times New Roman" w:cs="Times New Roman"/>
          <w:sz w:val="24"/>
          <w:szCs w:val="24"/>
        </w:rPr>
        <w:t xml:space="preserve">Возникла необходимость разработки </w:t>
      </w:r>
      <w:r w:rsidR="00B41942">
        <w:rPr>
          <w:rFonts w:ascii="Times New Roman" w:hAnsi="Times New Roman" w:cs="Times New Roman"/>
          <w:sz w:val="24"/>
          <w:szCs w:val="24"/>
        </w:rPr>
        <w:t xml:space="preserve">возможных способов </w:t>
      </w:r>
      <w:r w:rsidR="00035C64">
        <w:rPr>
          <w:rFonts w:ascii="Times New Roman" w:hAnsi="Times New Roman" w:cs="Times New Roman"/>
          <w:sz w:val="24"/>
          <w:szCs w:val="24"/>
        </w:rPr>
        <w:t xml:space="preserve">по </w:t>
      </w:r>
      <w:r w:rsidR="00B41942">
        <w:rPr>
          <w:rFonts w:ascii="Times New Roman" w:hAnsi="Times New Roman" w:cs="Times New Roman"/>
          <w:sz w:val="24"/>
          <w:szCs w:val="24"/>
        </w:rPr>
        <w:t xml:space="preserve">использованию любительских театров </w:t>
      </w:r>
      <w:r w:rsidR="00B41942">
        <w:rPr>
          <w:rFonts w:ascii="Times New Roman" w:hAnsi="Times New Roman" w:cs="Times New Roman"/>
          <w:sz w:val="24"/>
          <w:szCs w:val="24"/>
        </w:rPr>
        <w:lastRenderedPageBreak/>
        <w:t>для развития социального капитала, на основе чего были разработаны рекомендации, касательно внедрения при необходимости увеличения уровня доверия, выст</w:t>
      </w:r>
      <w:r w:rsidR="005E514F">
        <w:rPr>
          <w:rFonts w:ascii="Times New Roman" w:hAnsi="Times New Roman" w:cs="Times New Roman"/>
          <w:sz w:val="24"/>
          <w:szCs w:val="24"/>
        </w:rPr>
        <w:t>р</w:t>
      </w:r>
      <w:r w:rsidR="00B41942">
        <w:rPr>
          <w:rFonts w:ascii="Times New Roman" w:hAnsi="Times New Roman" w:cs="Times New Roman"/>
          <w:sz w:val="24"/>
          <w:szCs w:val="24"/>
        </w:rPr>
        <w:t xml:space="preserve">аивания и укрепления социальных связей любительских театров в учебных заведениях, а также в рамках </w:t>
      </w:r>
      <w:proofErr w:type="spellStart"/>
      <w:r w:rsidR="00B41942">
        <w:rPr>
          <w:rFonts w:ascii="Times New Roman" w:hAnsi="Times New Roman" w:cs="Times New Roman"/>
          <w:sz w:val="24"/>
          <w:szCs w:val="24"/>
        </w:rPr>
        <w:t>тимбидинговых</w:t>
      </w:r>
      <w:proofErr w:type="spellEnd"/>
      <w:r w:rsidR="00B41942">
        <w:rPr>
          <w:rFonts w:ascii="Times New Roman" w:hAnsi="Times New Roman" w:cs="Times New Roman"/>
          <w:sz w:val="24"/>
          <w:szCs w:val="24"/>
        </w:rPr>
        <w:t xml:space="preserve"> мероприятий в организациях любой сферы бизнеса. </w:t>
      </w:r>
    </w:p>
    <w:p w14:paraId="470E386D" w14:textId="7629AF0F" w:rsidR="00B50575" w:rsidRPr="00035C64" w:rsidRDefault="00B41942"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на основе глубинных интервью были сделаны выводы о необходимости </w:t>
      </w:r>
      <w:r w:rsidR="00035C64">
        <w:rPr>
          <w:rFonts w:ascii="Times New Roman" w:hAnsi="Times New Roman" w:cs="Times New Roman"/>
          <w:sz w:val="24"/>
          <w:szCs w:val="24"/>
        </w:rPr>
        <w:t>поддерж</w:t>
      </w:r>
      <w:r>
        <w:rPr>
          <w:rFonts w:ascii="Times New Roman" w:hAnsi="Times New Roman" w:cs="Times New Roman"/>
          <w:sz w:val="24"/>
          <w:szCs w:val="24"/>
        </w:rPr>
        <w:t>ки</w:t>
      </w:r>
      <w:r w:rsidR="00035C64">
        <w:rPr>
          <w:rFonts w:ascii="Times New Roman" w:hAnsi="Times New Roman" w:cs="Times New Roman"/>
          <w:sz w:val="24"/>
          <w:szCs w:val="24"/>
        </w:rPr>
        <w:t xml:space="preserve"> и развити</w:t>
      </w:r>
      <w:r>
        <w:rPr>
          <w:rFonts w:ascii="Times New Roman" w:hAnsi="Times New Roman" w:cs="Times New Roman"/>
          <w:sz w:val="24"/>
          <w:szCs w:val="24"/>
        </w:rPr>
        <w:t>я</w:t>
      </w:r>
      <w:r w:rsidR="00035C64">
        <w:rPr>
          <w:rFonts w:ascii="Times New Roman" w:hAnsi="Times New Roman" w:cs="Times New Roman"/>
          <w:sz w:val="24"/>
          <w:szCs w:val="24"/>
        </w:rPr>
        <w:t xml:space="preserve"> любительских театров в Санкт-Петербурге,</w:t>
      </w:r>
      <w:r>
        <w:rPr>
          <w:rFonts w:ascii="Times New Roman" w:hAnsi="Times New Roman" w:cs="Times New Roman"/>
          <w:sz w:val="24"/>
          <w:szCs w:val="24"/>
        </w:rPr>
        <w:t xml:space="preserve"> в связи с чем была разработана </w:t>
      </w:r>
      <w:r w:rsidR="00E42F61">
        <w:rPr>
          <w:rFonts w:ascii="Times New Roman" w:hAnsi="Times New Roman" w:cs="Times New Roman"/>
          <w:sz w:val="24"/>
          <w:szCs w:val="24"/>
        </w:rPr>
        <w:t xml:space="preserve">рекомендация по созданию проекта для получения Президентского гранта. </w:t>
      </w:r>
      <w:r>
        <w:rPr>
          <w:rFonts w:ascii="Times New Roman" w:hAnsi="Times New Roman" w:cs="Times New Roman"/>
          <w:sz w:val="24"/>
          <w:szCs w:val="24"/>
        </w:rPr>
        <w:t xml:space="preserve"> </w:t>
      </w:r>
    </w:p>
    <w:p w14:paraId="32197DB5" w14:textId="5C37B5F8" w:rsidR="00035C64" w:rsidRDefault="00035C64" w:rsidP="00EF451E">
      <w:pPr>
        <w:tabs>
          <w:tab w:val="left" w:pos="12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меры позволят не только развивать сферу народного творчества и помочь людям </w:t>
      </w:r>
      <w:r w:rsidR="00D456DE">
        <w:rPr>
          <w:rFonts w:ascii="Times New Roman" w:hAnsi="Times New Roman" w:cs="Times New Roman"/>
          <w:sz w:val="24"/>
          <w:szCs w:val="24"/>
        </w:rPr>
        <w:t>узнать о таком варианте проведения досуга и творческой самореализации, но также в глобальном плане позволит повысить уровень социального капитала в обществе</w:t>
      </w:r>
      <w:r w:rsidR="00E42F61">
        <w:rPr>
          <w:rFonts w:ascii="Times New Roman" w:hAnsi="Times New Roman" w:cs="Times New Roman"/>
          <w:sz w:val="24"/>
          <w:szCs w:val="24"/>
        </w:rPr>
        <w:t xml:space="preserve">. </w:t>
      </w:r>
    </w:p>
    <w:p w14:paraId="503ADF35" w14:textId="31129FEA" w:rsidR="009F777B" w:rsidRPr="00886B14" w:rsidRDefault="00886B14" w:rsidP="00886B1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6D511F" w:rsidRPr="003B572C">
        <w:rPr>
          <w:rFonts w:ascii="Times New Roman" w:hAnsi="Times New Roman" w:cs="Times New Roman"/>
          <w:b/>
          <w:bCs/>
          <w:sz w:val="28"/>
          <w:szCs w:val="28"/>
        </w:rPr>
        <w:lastRenderedPageBreak/>
        <w:t>Список литературы:</w:t>
      </w:r>
    </w:p>
    <w:p w14:paraId="325330B1"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Асмолов А. Тест на человечность: особые дети в обществе // Образовательная политика. 2015. № 3 (69). С. 2</w:t>
      </w:r>
      <w:r w:rsidRPr="00E81710">
        <w:rPr>
          <w:rFonts w:ascii="Times New Roman" w:hAnsi="Times New Roman" w:cs="Times New Roman"/>
          <w:sz w:val="24"/>
          <w:szCs w:val="24"/>
        </w:rPr>
        <w:t>-</w:t>
      </w:r>
      <w:r w:rsidRPr="00F96455">
        <w:rPr>
          <w:rFonts w:ascii="Times New Roman" w:hAnsi="Times New Roman" w:cs="Times New Roman"/>
          <w:sz w:val="24"/>
          <w:szCs w:val="24"/>
        </w:rPr>
        <w:t>5</w:t>
      </w:r>
      <w:r w:rsidRPr="00E81710">
        <w:rPr>
          <w:rFonts w:ascii="Times New Roman" w:hAnsi="Times New Roman" w:cs="Times New Roman"/>
          <w:sz w:val="24"/>
          <w:szCs w:val="24"/>
        </w:rPr>
        <w:t>;</w:t>
      </w:r>
    </w:p>
    <w:p w14:paraId="3C7FC99F" w14:textId="512762BD"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Бойко Э.Р. Роль самодеятельного театра в социализации современной молодежи, 2015</w:t>
      </w:r>
      <w:r w:rsidR="0032391B">
        <w:rPr>
          <w:rFonts w:ascii="Times New Roman" w:hAnsi="Times New Roman" w:cs="Times New Roman"/>
          <w:sz w:val="24"/>
          <w:szCs w:val="24"/>
        </w:rPr>
        <w:t xml:space="preserve">. – Научная электронная библиотека </w:t>
      </w:r>
      <w:proofErr w:type="spellStart"/>
      <w:r w:rsidR="0032391B">
        <w:rPr>
          <w:rFonts w:ascii="Times New Roman" w:hAnsi="Times New Roman" w:cs="Times New Roman"/>
          <w:sz w:val="24"/>
          <w:szCs w:val="24"/>
          <w:lang w:val="en-US"/>
        </w:rPr>
        <w:t>eLibrary</w:t>
      </w:r>
      <w:proofErr w:type="spellEnd"/>
      <w:r w:rsidR="0032391B" w:rsidRPr="0032391B">
        <w:rPr>
          <w:rFonts w:ascii="Times New Roman" w:hAnsi="Times New Roman" w:cs="Times New Roman"/>
          <w:sz w:val="24"/>
          <w:szCs w:val="24"/>
        </w:rPr>
        <w:t>.</w:t>
      </w:r>
      <w:proofErr w:type="spellStart"/>
      <w:r w:rsidR="0032391B">
        <w:rPr>
          <w:rFonts w:ascii="Times New Roman" w:hAnsi="Times New Roman" w:cs="Times New Roman"/>
          <w:sz w:val="24"/>
          <w:szCs w:val="24"/>
          <w:lang w:val="en-US"/>
        </w:rPr>
        <w:t>ru</w:t>
      </w:r>
      <w:proofErr w:type="spellEnd"/>
      <w:r w:rsidR="0032391B" w:rsidRPr="0032391B">
        <w:rPr>
          <w:rFonts w:ascii="Times New Roman" w:hAnsi="Times New Roman" w:cs="Times New Roman"/>
          <w:sz w:val="24"/>
          <w:szCs w:val="24"/>
        </w:rPr>
        <w:t xml:space="preserve">, 2000-2022. </w:t>
      </w:r>
      <w:r w:rsidR="0032391B">
        <w:rPr>
          <w:rFonts w:ascii="Times New Roman" w:hAnsi="Times New Roman" w:cs="Times New Roman"/>
          <w:sz w:val="24"/>
          <w:szCs w:val="24"/>
        </w:rPr>
        <w:t>–</w:t>
      </w:r>
      <w:r w:rsidR="007A1BFF">
        <w:rPr>
          <w:rFonts w:ascii="Times New Roman" w:hAnsi="Times New Roman" w:cs="Times New Roman"/>
          <w:sz w:val="24"/>
          <w:szCs w:val="24"/>
        </w:rPr>
        <w:t xml:space="preserve"> Режим доступа</w:t>
      </w:r>
      <w:r w:rsidR="0032391B" w:rsidRPr="0032391B">
        <w:rPr>
          <w:rFonts w:ascii="Times New Roman" w:hAnsi="Times New Roman" w:cs="Times New Roman"/>
          <w:sz w:val="24"/>
          <w:szCs w:val="24"/>
        </w:rPr>
        <w:t xml:space="preserve">: </w:t>
      </w:r>
      <w:r w:rsidR="0032391B" w:rsidRPr="0032391B">
        <w:rPr>
          <w:rFonts w:ascii="Times New Roman" w:hAnsi="Times New Roman" w:cs="Times New Roman"/>
          <w:sz w:val="24"/>
          <w:szCs w:val="24"/>
        </w:rPr>
        <w:t>https://www.elibrary.ru/item.asp?id=25413232</w:t>
      </w:r>
      <w:r w:rsidR="0032391B" w:rsidRPr="0032391B">
        <w:rPr>
          <w:rFonts w:ascii="Times New Roman" w:hAnsi="Times New Roman" w:cs="Times New Roman"/>
          <w:sz w:val="24"/>
          <w:szCs w:val="24"/>
        </w:rPr>
        <w:t xml:space="preserve"> </w:t>
      </w:r>
      <w:r w:rsidR="0032391B" w:rsidRPr="00F96455">
        <w:rPr>
          <w:rFonts w:ascii="Times New Roman" w:hAnsi="Times New Roman" w:cs="Times New Roman"/>
          <w:sz w:val="24"/>
          <w:szCs w:val="24"/>
        </w:rPr>
        <w:t>[Дата обращения: 20.04.2022]</w:t>
      </w:r>
      <w:r w:rsidR="0032391B" w:rsidRPr="0032391B">
        <w:rPr>
          <w:rFonts w:ascii="Times New Roman" w:hAnsi="Times New Roman" w:cs="Times New Roman"/>
          <w:sz w:val="24"/>
          <w:szCs w:val="24"/>
        </w:rPr>
        <w:t>;</w:t>
      </w:r>
    </w:p>
    <w:p w14:paraId="0D66B201"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 xml:space="preserve">Воробьева И.Н. Теоретико-методологические проблемы измерения социального капитала [Текст] / И.Н. Воробьева, А.А. Мехова // Социальный капитал как ресурс модернизации в регионе: проблемы формирования и измерения: материалы Межрегиональной научно-практической конференции (г. Череповец, 16–17 октября 2012 г): в 2 ч. – Ч. 1 / отв. ред. Т.А. </w:t>
      </w:r>
      <w:proofErr w:type="spellStart"/>
      <w:r w:rsidRPr="00F96455">
        <w:rPr>
          <w:rFonts w:ascii="Times New Roman" w:hAnsi="Times New Roman" w:cs="Times New Roman"/>
          <w:sz w:val="24"/>
          <w:szCs w:val="24"/>
        </w:rPr>
        <w:t>Гужавина</w:t>
      </w:r>
      <w:proofErr w:type="spellEnd"/>
      <w:r w:rsidRPr="00F96455">
        <w:rPr>
          <w:rFonts w:ascii="Times New Roman" w:hAnsi="Times New Roman" w:cs="Times New Roman"/>
          <w:sz w:val="24"/>
          <w:szCs w:val="24"/>
        </w:rPr>
        <w:t>. – Череповец: ЧГУ, 2012. – С. 103-109;</w:t>
      </w:r>
    </w:p>
    <w:p w14:paraId="37C790A7"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 xml:space="preserve">Германов И.А., Плотникова Е.Б. Концептуализация и </w:t>
      </w:r>
      <w:proofErr w:type="spellStart"/>
      <w:r w:rsidRPr="00F96455">
        <w:rPr>
          <w:rFonts w:ascii="Times New Roman" w:hAnsi="Times New Roman" w:cs="Times New Roman"/>
          <w:sz w:val="24"/>
          <w:szCs w:val="24"/>
        </w:rPr>
        <w:t>операционализация</w:t>
      </w:r>
      <w:proofErr w:type="spellEnd"/>
      <w:r w:rsidRPr="00F96455">
        <w:rPr>
          <w:rFonts w:ascii="Times New Roman" w:hAnsi="Times New Roman" w:cs="Times New Roman"/>
          <w:sz w:val="24"/>
          <w:szCs w:val="24"/>
        </w:rPr>
        <w:t xml:space="preserve"> понятия «социальный капитал» в исследованиях организаций // Вестник Пермского университета. Философия. Психология. Социология. 2017. № 2. С. 106–114</w:t>
      </w:r>
      <w:r>
        <w:rPr>
          <w:rFonts w:ascii="Times New Roman" w:hAnsi="Times New Roman" w:cs="Times New Roman"/>
          <w:sz w:val="24"/>
          <w:szCs w:val="24"/>
          <w:lang w:val="en-US"/>
        </w:rPr>
        <w:t>;</w:t>
      </w:r>
    </w:p>
    <w:p w14:paraId="7E052AA9"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Горшунова А.С. (Тихоокеанский государственный университет, Хабаровск), ЛЮБИТЕЛЬСКИЙ ТЕАТР: ПРОФЕССИОНАЛИЗМ И ЛЮБИТЕЛЬСТВО</w:t>
      </w:r>
      <w:r w:rsidRPr="00D81985">
        <w:rPr>
          <w:rFonts w:ascii="Times New Roman" w:hAnsi="Times New Roman" w:cs="Times New Roman"/>
          <w:sz w:val="24"/>
          <w:szCs w:val="24"/>
        </w:rPr>
        <w:t xml:space="preserve">, </w:t>
      </w:r>
      <w:r w:rsidRPr="00F96455">
        <w:rPr>
          <w:rFonts w:ascii="Times New Roman" w:hAnsi="Times New Roman" w:cs="Times New Roman"/>
          <w:sz w:val="24"/>
          <w:szCs w:val="24"/>
        </w:rPr>
        <w:t>2016</w:t>
      </w:r>
      <w:r w:rsidRPr="00D81985">
        <w:rPr>
          <w:rFonts w:ascii="Times New Roman" w:hAnsi="Times New Roman" w:cs="Times New Roman"/>
          <w:sz w:val="24"/>
          <w:szCs w:val="24"/>
        </w:rPr>
        <w:t>;</w:t>
      </w:r>
    </w:p>
    <w:p w14:paraId="274286FD"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 xml:space="preserve">Дементьева И.Н. Теоретико-методологические подходы к изучению потребительского поведения [Электронный ресурс] / И. Н. Дементьева // Проблемы 46 развития территории. - 2018.- № 1(93). - С. 122-132. – Режим доступа: </w:t>
      </w:r>
      <w:hyperlink r:id="rId15" w:history="1">
        <w:r w:rsidRPr="00397B1A">
          <w:rPr>
            <w:rStyle w:val="a8"/>
            <w:rFonts w:ascii="Times New Roman" w:hAnsi="Times New Roman" w:cs="Times New Roman"/>
            <w:sz w:val="24"/>
            <w:szCs w:val="24"/>
          </w:rPr>
          <w:t>https://elibrary.ru/item.asp?id=32383585</w:t>
        </w:r>
      </w:hyperlink>
      <w:r w:rsidRPr="00507635">
        <w:rPr>
          <w:rFonts w:ascii="Times New Roman" w:hAnsi="Times New Roman" w:cs="Times New Roman"/>
          <w:sz w:val="24"/>
          <w:szCs w:val="24"/>
        </w:rPr>
        <w:t xml:space="preserve"> </w:t>
      </w:r>
      <w:r w:rsidRPr="00F96455">
        <w:rPr>
          <w:rFonts w:ascii="Times New Roman" w:hAnsi="Times New Roman" w:cs="Times New Roman"/>
          <w:sz w:val="24"/>
          <w:szCs w:val="24"/>
        </w:rPr>
        <w:t>[Дата обращения: 20.04.2022]</w:t>
      </w:r>
      <w:r w:rsidRPr="00507635">
        <w:rPr>
          <w:rFonts w:ascii="Times New Roman" w:hAnsi="Times New Roman" w:cs="Times New Roman"/>
          <w:sz w:val="24"/>
          <w:szCs w:val="24"/>
        </w:rPr>
        <w:t>;</w:t>
      </w:r>
    </w:p>
    <w:p w14:paraId="3E415979"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Кашина А.С. (Тихоокеанский государственный университет, Хабаровск), «ТЕАТРАЛЬНАЯ СТУДИЯ»: К ПРОБЛЕМЕ ОПРЕДЕЛЕНИЯ</w:t>
      </w:r>
      <w:r w:rsidRPr="00507635">
        <w:rPr>
          <w:rFonts w:ascii="Times New Roman" w:hAnsi="Times New Roman" w:cs="Times New Roman"/>
          <w:sz w:val="24"/>
          <w:szCs w:val="24"/>
        </w:rPr>
        <w:t xml:space="preserve">, </w:t>
      </w:r>
      <w:r w:rsidRPr="00F96455">
        <w:rPr>
          <w:rFonts w:ascii="Times New Roman" w:hAnsi="Times New Roman" w:cs="Times New Roman"/>
          <w:sz w:val="24"/>
          <w:szCs w:val="24"/>
        </w:rPr>
        <w:t>2013;</w:t>
      </w:r>
    </w:p>
    <w:p w14:paraId="6C124E52" w14:textId="0E1E4A42" w:rsidR="00CB05DF" w:rsidRPr="00C950F5" w:rsidRDefault="00CB05DF" w:rsidP="00886B14">
      <w:pPr>
        <w:pStyle w:val="a9"/>
        <w:numPr>
          <w:ilvl w:val="0"/>
          <w:numId w:val="46"/>
        </w:numPr>
        <w:shd w:val="clear" w:color="auto" w:fill="FFFFFF"/>
        <w:spacing w:line="360" w:lineRule="auto"/>
        <w:rPr>
          <w:rFonts w:ascii="Times New Roman" w:eastAsia="Times New Roman" w:hAnsi="Times New Roman" w:cs="Times New Roman"/>
          <w:sz w:val="24"/>
          <w:szCs w:val="24"/>
        </w:rPr>
      </w:pPr>
      <w:r w:rsidRPr="00C950F5">
        <w:rPr>
          <w:rFonts w:ascii="Times New Roman" w:eastAsia="Times New Roman" w:hAnsi="Times New Roman" w:cs="Times New Roman"/>
          <w:sz w:val="24"/>
          <w:szCs w:val="24"/>
        </w:rPr>
        <w:t xml:space="preserve">Климанова </w:t>
      </w:r>
      <w:r>
        <w:rPr>
          <w:rFonts w:ascii="Times New Roman" w:eastAsia="Times New Roman" w:hAnsi="Times New Roman" w:cs="Times New Roman"/>
          <w:sz w:val="24"/>
          <w:szCs w:val="24"/>
        </w:rPr>
        <w:t xml:space="preserve">А.Р. </w:t>
      </w:r>
      <w:r w:rsidRPr="00C950F5">
        <w:rPr>
          <w:rFonts w:ascii="Times New Roman" w:eastAsia="Times New Roman" w:hAnsi="Times New Roman" w:cs="Times New Roman"/>
          <w:sz w:val="24"/>
          <w:szCs w:val="24"/>
        </w:rPr>
        <w:t>Оценка влияния социального капитала на предпринимательскую активность в российских регионах</w:t>
      </w:r>
      <w:r w:rsidR="00CA1348">
        <w:rPr>
          <w:rFonts w:ascii="Times New Roman" w:eastAsia="Times New Roman" w:hAnsi="Times New Roman" w:cs="Times New Roman"/>
          <w:sz w:val="24"/>
          <w:szCs w:val="24"/>
        </w:rPr>
        <w:t xml:space="preserve"> </w:t>
      </w:r>
      <w:r w:rsidR="00CA1348" w:rsidRPr="00F96455">
        <w:rPr>
          <w:rFonts w:ascii="Times New Roman" w:hAnsi="Times New Roman" w:cs="Times New Roman"/>
          <w:sz w:val="24"/>
          <w:szCs w:val="24"/>
        </w:rPr>
        <w:t xml:space="preserve">// </w:t>
      </w:r>
      <w:r w:rsidR="00CA1348" w:rsidRPr="00CA1348">
        <w:rPr>
          <w:rFonts w:ascii="Times New Roman" w:eastAsia="Times New Roman" w:hAnsi="Times New Roman" w:cs="Times New Roman"/>
          <w:sz w:val="24"/>
          <w:szCs w:val="24"/>
        </w:rPr>
        <w:t>Актуальные проблемы экономики и права</w:t>
      </w:r>
      <w:r w:rsidR="00CA1348">
        <w:rPr>
          <w:rFonts w:ascii="Times New Roman" w:eastAsia="Times New Roman" w:hAnsi="Times New Roman" w:cs="Times New Roman"/>
          <w:sz w:val="24"/>
          <w:szCs w:val="24"/>
        </w:rPr>
        <w:t xml:space="preserve">, </w:t>
      </w:r>
      <w:r w:rsidR="00CA1348" w:rsidRPr="00CA1348">
        <w:rPr>
          <w:rFonts w:ascii="Times New Roman" w:eastAsia="Times New Roman" w:hAnsi="Times New Roman" w:cs="Times New Roman"/>
          <w:sz w:val="24"/>
          <w:szCs w:val="24"/>
        </w:rPr>
        <w:t>2019 Т. 13, № 1</w:t>
      </w:r>
      <w:r w:rsidRPr="00C950F5">
        <w:rPr>
          <w:rFonts w:ascii="Times New Roman" w:eastAsia="Times New Roman" w:hAnsi="Times New Roman" w:cs="Times New Roman"/>
          <w:sz w:val="24"/>
          <w:szCs w:val="24"/>
        </w:rPr>
        <w:t>;</w:t>
      </w:r>
    </w:p>
    <w:p w14:paraId="46608200" w14:textId="006FE5A9" w:rsidR="00BB4075" w:rsidRDefault="00BB4075" w:rsidP="00886B14">
      <w:pPr>
        <w:pStyle w:val="a9"/>
        <w:numPr>
          <w:ilvl w:val="0"/>
          <w:numId w:val="46"/>
        </w:numPr>
        <w:spacing w:line="360" w:lineRule="auto"/>
        <w:jc w:val="both"/>
        <w:rPr>
          <w:rFonts w:ascii="Times New Roman" w:hAnsi="Times New Roman" w:cs="Times New Roman"/>
          <w:sz w:val="24"/>
          <w:szCs w:val="24"/>
        </w:rPr>
      </w:pPr>
      <w:r w:rsidRPr="00BB4075">
        <w:rPr>
          <w:rFonts w:ascii="Times New Roman" w:hAnsi="Times New Roman" w:cs="Times New Roman"/>
          <w:sz w:val="24"/>
          <w:szCs w:val="24"/>
        </w:rPr>
        <w:t>Мицкевич, В. В. Социальный капитал организации: социологические аспекты изучения / В. В. Мицкевич // Методология социологических исследований. – 2009. – № 3</w:t>
      </w:r>
      <w:r w:rsidRPr="00BB4075">
        <w:rPr>
          <w:rFonts w:ascii="Times New Roman" w:hAnsi="Times New Roman" w:cs="Times New Roman"/>
          <w:sz w:val="24"/>
          <w:szCs w:val="24"/>
        </w:rPr>
        <w:t>;</w:t>
      </w:r>
    </w:p>
    <w:p w14:paraId="42FCF2BB" w14:textId="0F4E3554"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 xml:space="preserve">Никитина И. П. Эстетика: учебник для бакалавров /. — 2-е изд., </w:t>
      </w:r>
      <w:proofErr w:type="spellStart"/>
      <w:r w:rsidRPr="00F96455">
        <w:rPr>
          <w:rFonts w:ascii="Times New Roman" w:hAnsi="Times New Roman" w:cs="Times New Roman"/>
          <w:sz w:val="24"/>
          <w:szCs w:val="24"/>
        </w:rPr>
        <w:t>перераб</w:t>
      </w:r>
      <w:proofErr w:type="spellEnd"/>
      <w:r w:rsidRPr="00F96455">
        <w:rPr>
          <w:rFonts w:ascii="Times New Roman" w:hAnsi="Times New Roman" w:cs="Times New Roman"/>
          <w:sz w:val="24"/>
          <w:szCs w:val="24"/>
        </w:rPr>
        <w:t xml:space="preserve">. и доп. — М.: Издательство </w:t>
      </w:r>
      <w:proofErr w:type="spellStart"/>
      <w:r w:rsidRPr="00F96455">
        <w:rPr>
          <w:rFonts w:ascii="Times New Roman" w:hAnsi="Times New Roman" w:cs="Times New Roman"/>
          <w:sz w:val="24"/>
          <w:szCs w:val="24"/>
        </w:rPr>
        <w:t>Юрайт</w:t>
      </w:r>
      <w:proofErr w:type="spellEnd"/>
      <w:r w:rsidRPr="00F96455">
        <w:rPr>
          <w:rFonts w:ascii="Times New Roman" w:hAnsi="Times New Roman" w:cs="Times New Roman"/>
          <w:sz w:val="24"/>
          <w:szCs w:val="24"/>
        </w:rPr>
        <w:t xml:space="preserve">, 2012. — 676 с. [Электронный ресурс]. Режим доступа: </w:t>
      </w:r>
      <w:hyperlink r:id="rId16" w:history="1">
        <w:r w:rsidRPr="001B5092">
          <w:rPr>
            <w:rFonts w:ascii="Times New Roman" w:hAnsi="Times New Roman" w:cs="Times New Roman"/>
            <w:sz w:val="24"/>
            <w:szCs w:val="24"/>
          </w:rPr>
          <w:t>https://textarchive.ru/c-1167702-p37.html</w:t>
        </w:r>
      </w:hyperlink>
      <w:r w:rsidRPr="001B5092">
        <w:rPr>
          <w:rFonts w:ascii="Times New Roman" w:hAnsi="Times New Roman" w:cs="Times New Roman"/>
          <w:sz w:val="24"/>
          <w:szCs w:val="24"/>
        </w:rPr>
        <w:t xml:space="preserve"> </w:t>
      </w:r>
      <w:r w:rsidRPr="00F96455">
        <w:rPr>
          <w:rFonts w:ascii="Times New Roman" w:hAnsi="Times New Roman" w:cs="Times New Roman"/>
          <w:sz w:val="24"/>
          <w:szCs w:val="24"/>
        </w:rPr>
        <w:t xml:space="preserve">[Дата обращения: </w:t>
      </w:r>
      <w:r w:rsidRPr="001B5092">
        <w:rPr>
          <w:rFonts w:ascii="Times New Roman" w:hAnsi="Times New Roman" w:cs="Times New Roman"/>
          <w:sz w:val="24"/>
          <w:szCs w:val="24"/>
        </w:rPr>
        <w:t>10</w:t>
      </w:r>
      <w:r w:rsidRPr="00F96455">
        <w:rPr>
          <w:rFonts w:ascii="Times New Roman" w:hAnsi="Times New Roman" w:cs="Times New Roman"/>
          <w:sz w:val="24"/>
          <w:szCs w:val="24"/>
        </w:rPr>
        <w:t>.</w:t>
      </w:r>
      <w:r w:rsidRPr="001B5092">
        <w:rPr>
          <w:rFonts w:ascii="Times New Roman" w:hAnsi="Times New Roman" w:cs="Times New Roman"/>
          <w:sz w:val="24"/>
          <w:szCs w:val="24"/>
        </w:rPr>
        <w:t>03</w:t>
      </w:r>
      <w:r w:rsidRPr="00F96455">
        <w:rPr>
          <w:rFonts w:ascii="Times New Roman" w:hAnsi="Times New Roman" w:cs="Times New Roman"/>
          <w:sz w:val="24"/>
          <w:szCs w:val="24"/>
        </w:rPr>
        <w:t>.202</w:t>
      </w:r>
      <w:r w:rsidRPr="001B5092">
        <w:rPr>
          <w:rFonts w:ascii="Times New Roman" w:hAnsi="Times New Roman" w:cs="Times New Roman"/>
          <w:sz w:val="24"/>
          <w:szCs w:val="24"/>
        </w:rPr>
        <w:t>2</w:t>
      </w:r>
      <w:r w:rsidRPr="00F96455">
        <w:rPr>
          <w:rFonts w:ascii="Times New Roman" w:hAnsi="Times New Roman" w:cs="Times New Roman"/>
          <w:sz w:val="24"/>
          <w:szCs w:val="24"/>
        </w:rPr>
        <w:t>];</w:t>
      </w:r>
    </w:p>
    <w:p w14:paraId="7CF8B8C3" w14:textId="77777777" w:rsidR="00CB05DF" w:rsidRPr="00E32522" w:rsidRDefault="00CB05DF" w:rsidP="00886B14">
      <w:pPr>
        <w:pStyle w:val="a9"/>
        <w:numPr>
          <w:ilvl w:val="0"/>
          <w:numId w:val="46"/>
        </w:numPr>
        <w:spacing w:line="360" w:lineRule="auto"/>
        <w:jc w:val="both"/>
        <w:rPr>
          <w:rFonts w:ascii="Times New Roman" w:hAnsi="Times New Roman" w:cs="Times New Roman"/>
          <w:sz w:val="24"/>
          <w:szCs w:val="24"/>
        </w:rPr>
      </w:pPr>
      <w:r w:rsidRPr="00E32522">
        <w:rPr>
          <w:rFonts w:ascii="Times New Roman" w:hAnsi="Times New Roman" w:cs="Times New Roman"/>
          <w:sz w:val="24"/>
          <w:szCs w:val="24"/>
        </w:rPr>
        <w:t>Нилов В.М. Социальный капитал и здоровье: методологические проблемы исследований. Вестник Санкт-Петербургского университета. Сер. Социология, 2011, No. 1, 217–220</w:t>
      </w:r>
      <w:r>
        <w:rPr>
          <w:rFonts w:ascii="Times New Roman" w:hAnsi="Times New Roman" w:cs="Times New Roman"/>
          <w:sz w:val="24"/>
          <w:szCs w:val="24"/>
          <w:lang w:val="en-US"/>
        </w:rPr>
        <w:t>;</w:t>
      </w:r>
    </w:p>
    <w:p w14:paraId="6CD4FFF5" w14:textId="77777777" w:rsidR="00CB05DF" w:rsidRPr="00B12FC6" w:rsidRDefault="00CB05DF" w:rsidP="00B12FC6">
      <w:pPr>
        <w:pStyle w:val="a9"/>
        <w:numPr>
          <w:ilvl w:val="0"/>
          <w:numId w:val="46"/>
        </w:numPr>
        <w:spacing w:line="360" w:lineRule="auto"/>
        <w:jc w:val="both"/>
        <w:rPr>
          <w:rFonts w:ascii="Times New Roman" w:hAnsi="Times New Roman" w:cs="Times New Roman"/>
          <w:sz w:val="24"/>
          <w:szCs w:val="24"/>
        </w:rPr>
      </w:pPr>
      <w:r w:rsidRPr="004F6D86">
        <w:rPr>
          <w:rFonts w:ascii="Times New Roman" w:hAnsi="Times New Roman" w:cs="Times New Roman"/>
          <w:sz w:val="24"/>
          <w:szCs w:val="24"/>
        </w:rPr>
        <w:lastRenderedPageBreak/>
        <w:t>Ольденбург, Р. Третье место: кафе, кофейни, книжные магазины, бары,</w:t>
      </w:r>
      <w:r>
        <w:rPr>
          <w:rFonts w:ascii="Times New Roman" w:hAnsi="Times New Roman" w:cs="Times New Roman"/>
          <w:sz w:val="24"/>
          <w:szCs w:val="24"/>
        </w:rPr>
        <w:t xml:space="preserve"> </w:t>
      </w:r>
      <w:r w:rsidRPr="004F6D86">
        <w:rPr>
          <w:rFonts w:ascii="Times New Roman" w:hAnsi="Times New Roman" w:cs="Times New Roman"/>
          <w:sz w:val="24"/>
          <w:szCs w:val="24"/>
        </w:rPr>
        <w:t xml:space="preserve">салоны красоты и другие места «тусовок» как фундамент сообщества </w:t>
      </w:r>
      <w:r w:rsidRPr="00F96455">
        <w:rPr>
          <w:rFonts w:ascii="Times New Roman" w:hAnsi="Times New Roman" w:cs="Times New Roman"/>
          <w:sz w:val="24"/>
          <w:szCs w:val="24"/>
        </w:rPr>
        <w:t>//</w:t>
      </w:r>
      <w:r w:rsidRPr="004F6D86">
        <w:rPr>
          <w:rFonts w:ascii="Times New Roman" w:hAnsi="Times New Roman" w:cs="Times New Roman"/>
          <w:sz w:val="24"/>
          <w:szCs w:val="24"/>
        </w:rPr>
        <w:t xml:space="preserve"> Р. Ольденбург;</w:t>
      </w:r>
      <w:r>
        <w:rPr>
          <w:rFonts w:ascii="Times New Roman" w:hAnsi="Times New Roman" w:cs="Times New Roman"/>
          <w:sz w:val="24"/>
          <w:szCs w:val="24"/>
        </w:rPr>
        <w:t xml:space="preserve"> </w:t>
      </w:r>
      <w:r w:rsidRPr="00B12FC6">
        <w:rPr>
          <w:rFonts w:ascii="Times New Roman" w:hAnsi="Times New Roman" w:cs="Times New Roman"/>
          <w:sz w:val="24"/>
          <w:szCs w:val="24"/>
        </w:rPr>
        <w:t xml:space="preserve">пер. с англ. А. </w:t>
      </w:r>
      <w:proofErr w:type="spellStart"/>
      <w:r w:rsidRPr="00B12FC6">
        <w:rPr>
          <w:rFonts w:ascii="Times New Roman" w:hAnsi="Times New Roman" w:cs="Times New Roman"/>
          <w:sz w:val="24"/>
          <w:szCs w:val="24"/>
        </w:rPr>
        <w:t>Широкановой</w:t>
      </w:r>
      <w:proofErr w:type="spellEnd"/>
      <w:r w:rsidRPr="00B12FC6">
        <w:rPr>
          <w:rFonts w:ascii="Times New Roman" w:hAnsi="Times New Roman" w:cs="Times New Roman"/>
          <w:sz w:val="24"/>
          <w:szCs w:val="24"/>
        </w:rPr>
        <w:t>. - Москва: Новое литературное обозрение, 2014</w:t>
      </w:r>
      <w:r w:rsidRPr="00B12FC6">
        <w:rPr>
          <w:rFonts w:ascii="Times New Roman" w:hAnsi="Times New Roman" w:cs="Times New Roman"/>
          <w:sz w:val="24"/>
          <w:szCs w:val="24"/>
        </w:rPr>
        <w:t>;</w:t>
      </w:r>
    </w:p>
    <w:p w14:paraId="426C423B"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proofErr w:type="spellStart"/>
      <w:r w:rsidRPr="00F96455">
        <w:rPr>
          <w:rFonts w:ascii="Times New Roman" w:hAnsi="Times New Roman" w:cs="Times New Roman"/>
          <w:sz w:val="24"/>
          <w:szCs w:val="24"/>
        </w:rPr>
        <w:t>Патнэм</w:t>
      </w:r>
      <w:proofErr w:type="spellEnd"/>
      <w:r w:rsidRPr="00F96455">
        <w:rPr>
          <w:rFonts w:ascii="Times New Roman" w:hAnsi="Times New Roman" w:cs="Times New Roman"/>
          <w:sz w:val="24"/>
          <w:szCs w:val="24"/>
        </w:rPr>
        <w:t xml:space="preserve"> Р. Чтобы демократия сработала: гражданские традиции в современной Италии. – М.: </w:t>
      </w:r>
      <w:proofErr w:type="spellStart"/>
      <w:r w:rsidRPr="00F96455">
        <w:rPr>
          <w:rFonts w:ascii="Times New Roman" w:hAnsi="Times New Roman" w:cs="Times New Roman"/>
          <w:sz w:val="24"/>
          <w:szCs w:val="24"/>
        </w:rPr>
        <w:t>Моск</w:t>
      </w:r>
      <w:proofErr w:type="spellEnd"/>
      <w:r w:rsidRPr="00F96455">
        <w:rPr>
          <w:rFonts w:ascii="Times New Roman" w:hAnsi="Times New Roman" w:cs="Times New Roman"/>
          <w:sz w:val="24"/>
          <w:szCs w:val="24"/>
        </w:rPr>
        <w:t xml:space="preserve">. шк. полит. </w:t>
      </w:r>
      <w:proofErr w:type="spellStart"/>
      <w:r w:rsidRPr="00F96455">
        <w:rPr>
          <w:rFonts w:ascii="Times New Roman" w:hAnsi="Times New Roman" w:cs="Times New Roman"/>
          <w:sz w:val="24"/>
          <w:szCs w:val="24"/>
        </w:rPr>
        <w:t>исслед</w:t>
      </w:r>
      <w:proofErr w:type="spellEnd"/>
      <w:r w:rsidRPr="00F96455">
        <w:rPr>
          <w:rFonts w:ascii="Times New Roman" w:hAnsi="Times New Roman" w:cs="Times New Roman"/>
          <w:sz w:val="24"/>
          <w:szCs w:val="24"/>
        </w:rPr>
        <w:t>., 1996. –</w:t>
      </w:r>
      <w:r w:rsidRPr="009F7005">
        <w:rPr>
          <w:rFonts w:ascii="Times New Roman" w:hAnsi="Times New Roman" w:cs="Times New Roman"/>
          <w:sz w:val="24"/>
          <w:szCs w:val="24"/>
        </w:rPr>
        <w:t xml:space="preserve"> </w:t>
      </w:r>
      <w:r>
        <w:rPr>
          <w:rFonts w:ascii="Times New Roman" w:hAnsi="Times New Roman" w:cs="Times New Roman"/>
          <w:sz w:val="24"/>
          <w:szCs w:val="24"/>
          <w:lang w:val="en-US"/>
        </w:rPr>
        <w:t>C</w:t>
      </w:r>
      <w:r w:rsidRPr="009F7005">
        <w:rPr>
          <w:rFonts w:ascii="Times New Roman" w:hAnsi="Times New Roman" w:cs="Times New Roman"/>
          <w:sz w:val="24"/>
          <w:szCs w:val="24"/>
        </w:rPr>
        <w:t>.</w:t>
      </w:r>
      <w:r w:rsidRPr="00F96455">
        <w:rPr>
          <w:rFonts w:ascii="Times New Roman" w:hAnsi="Times New Roman" w:cs="Times New Roman"/>
          <w:sz w:val="24"/>
          <w:szCs w:val="24"/>
        </w:rPr>
        <w:t xml:space="preserve"> 288</w:t>
      </w:r>
      <w:r w:rsidRPr="009F7005">
        <w:rPr>
          <w:rFonts w:ascii="Times New Roman" w:hAnsi="Times New Roman" w:cs="Times New Roman"/>
          <w:sz w:val="24"/>
          <w:szCs w:val="24"/>
        </w:rPr>
        <w:t>;</w:t>
      </w:r>
    </w:p>
    <w:p w14:paraId="4E359E62"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 xml:space="preserve">Петров </w:t>
      </w:r>
      <w:r>
        <w:rPr>
          <w:rFonts w:ascii="Times New Roman" w:hAnsi="Times New Roman" w:cs="Times New Roman"/>
          <w:sz w:val="24"/>
          <w:szCs w:val="24"/>
        </w:rPr>
        <w:t>В.В</w:t>
      </w:r>
      <w:r w:rsidRPr="00F96455">
        <w:rPr>
          <w:rFonts w:ascii="Times New Roman" w:hAnsi="Times New Roman" w:cs="Times New Roman"/>
          <w:sz w:val="24"/>
          <w:szCs w:val="24"/>
        </w:rPr>
        <w:t xml:space="preserve">. </w:t>
      </w:r>
      <w:r>
        <w:rPr>
          <w:rFonts w:ascii="Times New Roman" w:hAnsi="Times New Roman" w:cs="Times New Roman"/>
          <w:sz w:val="24"/>
          <w:szCs w:val="24"/>
        </w:rPr>
        <w:t>С</w:t>
      </w:r>
      <w:r w:rsidRPr="00F96455">
        <w:rPr>
          <w:rFonts w:ascii="Times New Roman" w:hAnsi="Times New Roman" w:cs="Times New Roman"/>
          <w:sz w:val="24"/>
          <w:szCs w:val="24"/>
        </w:rPr>
        <w:t xml:space="preserve">пецифика любительского театра и ее отражение в </w:t>
      </w:r>
      <w:r>
        <w:rPr>
          <w:rFonts w:ascii="Times New Roman" w:hAnsi="Times New Roman" w:cs="Times New Roman"/>
          <w:sz w:val="24"/>
          <w:szCs w:val="24"/>
        </w:rPr>
        <w:t>ФГОС ВПО</w:t>
      </w:r>
      <w:r w:rsidRPr="00F96455">
        <w:rPr>
          <w:rFonts w:ascii="Times New Roman" w:hAnsi="Times New Roman" w:cs="Times New Roman"/>
          <w:sz w:val="24"/>
          <w:szCs w:val="24"/>
        </w:rPr>
        <w:t xml:space="preserve"> по направлению подготовки 071500 народная художественная культура</w:t>
      </w:r>
      <w:r>
        <w:rPr>
          <w:rFonts w:ascii="Times New Roman" w:hAnsi="Times New Roman" w:cs="Times New Roman"/>
          <w:sz w:val="24"/>
          <w:szCs w:val="24"/>
        </w:rPr>
        <w:t>,</w:t>
      </w:r>
      <w:r w:rsidRPr="00F96455">
        <w:rPr>
          <w:rFonts w:ascii="Times New Roman" w:hAnsi="Times New Roman" w:cs="Times New Roman"/>
          <w:sz w:val="24"/>
          <w:szCs w:val="24"/>
        </w:rPr>
        <w:t xml:space="preserve"> 2015;</w:t>
      </w:r>
    </w:p>
    <w:p w14:paraId="7A0A0458" w14:textId="28173FCB"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proofErr w:type="spellStart"/>
      <w:r w:rsidRPr="00F96455">
        <w:rPr>
          <w:rFonts w:ascii="Times New Roman" w:hAnsi="Times New Roman" w:cs="Times New Roman"/>
          <w:sz w:val="24"/>
          <w:szCs w:val="24"/>
        </w:rPr>
        <w:t>Подкорытова</w:t>
      </w:r>
      <w:proofErr w:type="spellEnd"/>
      <w:r w:rsidRPr="00F96455">
        <w:rPr>
          <w:rFonts w:ascii="Times New Roman" w:hAnsi="Times New Roman" w:cs="Times New Roman"/>
          <w:sz w:val="24"/>
          <w:szCs w:val="24"/>
        </w:rPr>
        <w:t xml:space="preserve"> М.В. Студенческие любительские театры – площадка для социальной адаптации молодежи</w:t>
      </w:r>
      <w:r w:rsidR="00BB4075" w:rsidRPr="00BB4075">
        <w:rPr>
          <w:rFonts w:ascii="Times New Roman" w:hAnsi="Times New Roman" w:cs="Times New Roman"/>
          <w:sz w:val="24"/>
          <w:szCs w:val="24"/>
        </w:rPr>
        <w:t xml:space="preserve"> </w:t>
      </w:r>
      <w:r w:rsidR="00BB4075" w:rsidRPr="00F96455">
        <w:rPr>
          <w:rFonts w:ascii="Times New Roman" w:hAnsi="Times New Roman" w:cs="Times New Roman"/>
          <w:sz w:val="24"/>
          <w:szCs w:val="24"/>
        </w:rPr>
        <w:t>//</w:t>
      </w:r>
      <w:r w:rsidR="00BB4075" w:rsidRPr="00BB4075">
        <w:rPr>
          <w:rFonts w:ascii="Times New Roman" w:hAnsi="Times New Roman" w:cs="Times New Roman"/>
          <w:sz w:val="24"/>
          <w:szCs w:val="24"/>
        </w:rPr>
        <w:t xml:space="preserve"> </w:t>
      </w:r>
      <w:r w:rsidR="00BB4075">
        <w:rPr>
          <w:rFonts w:ascii="Times New Roman" w:hAnsi="Times New Roman" w:cs="Times New Roman"/>
          <w:sz w:val="24"/>
          <w:szCs w:val="24"/>
        </w:rPr>
        <w:t>Культура, Наука, Образование</w:t>
      </w:r>
      <w:r w:rsidRPr="00F96455">
        <w:rPr>
          <w:rFonts w:ascii="Times New Roman" w:hAnsi="Times New Roman" w:cs="Times New Roman"/>
          <w:sz w:val="24"/>
          <w:szCs w:val="24"/>
        </w:rPr>
        <w:t>, 2010</w:t>
      </w:r>
      <w:r w:rsidR="00BB4075">
        <w:rPr>
          <w:rFonts w:ascii="Times New Roman" w:hAnsi="Times New Roman" w:cs="Times New Roman"/>
          <w:sz w:val="24"/>
          <w:szCs w:val="24"/>
        </w:rPr>
        <w:t>. – С. 172-178</w:t>
      </w:r>
      <w:r w:rsidRPr="00A7340A">
        <w:rPr>
          <w:rFonts w:ascii="Times New Roman" w:hAnsi="Times New Roman" w:cs="Times New Roman"/>
          <w:sz w:val="24"/>
          <w:szCs w:val="24"/>
        </w:rPr>
        <w:t>;</w:t>
      </w:r>
    </w:p>
    <w:p w14:paraId="6D558FA3" w14:textId="24B8DA75"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Полищук Л., Социальный капитал в России: измерение, анализ, оценка влияния</w:t>
      </w:r>
      <w:r w:rsidR="00BB4075">
        <w:rPr>
          <w:rFonts w:ascii="Times New Roman" w:hAnsi="Times New Roman" w:cs="Times New Roman"/>
          <w:sz w:val="24"/>
          <w:szCs w:val="24"/>
        </w:rPr>
        <w:t xml:space="preserve"> </w:t>
      </w:r>
      <w:r w:rsidR="00BB4075" w:rsidRPr="00F96455">
        <w:rPr>
          <w:rFonts w:ascii="Times New Roman" w:hAnsi="Times New Roman" w:cs="Times New Roman"/>
          <w:sz w:val="24"/>
          <w:szCs w:val="24"/>
        </w:rPr>
        <w:t>//</w:t>
      </w:r>
      <w:r w:rsidR="00BB4075">
        <w:rPr>
          <w:rFonts w:ascii="Times New Roman" w:hAnsi="Times New Roman" w:cs="Times New Roman"/>
          <w:sz w:val="24"/>
          <w:szCs w:val="24"/>
        </w:rPr>
        <w:t xml:space="preserve"> Обратная связь, </w:t>
      </w:r>
      <w:r w:rsidRPr="00F96455">
        <w:rPr>
          <w:rFonts w:ascii="Times New Roman" w:hAnsi="Times New Roman" w:cs="Times New Roman"/>
          <w:sz w:val="24"/>
          <w:szCs w:val="24"/>
        </w:rPr>
        <w:t>2011;</w:t>
      </w:r>
    </w:p>
    <w:p w14:paraId="0674612C" w14:textId="3046E759" w:rsidR="00CB05DF" w:rsidRPr="0021187F" w:rsidRDefault="00CB05DF" w:rsidP="0021187F">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Попова Н. В. Благотворительность как фактор формирования нравственных норм молодежи</w:t>
      </w:r>
      <w:r w:rsidRPr="00A7340A">
        <w:rPr>
          <w:rFonts w:ascii="Times New Roman" w:hAnsi="Times New Roman" w:cs="Times New Roman"/>
          <w:sz w:val="24"/>
          <w:szCs w:val="24"/>
        </w:rPr>
        <w:t>,</w:t>
      </w:r>
      <w:r w:rsidRPr="00F96455">
        <w:rPr>
          <w:rFonts w:ascii="Times New Roman" w:hAnsi="Times New Roman" w:cs="Times New Roman"/>
          <w:sz w:val="24"/>
          <w:szCs w:val="24"/>
        </w:rPr>
        <w:t xml:space="preserve"> </w:t>
      </w:r>
      <w:r w:rsidR="0021187F" w:rsidRPr="00F96455">
        <w:rPr>
          <w:rFonts w:ascii="Times New Roman" w:hAnsi="Times New Roman" w:cs="Times New Roman"/>
          <w:sz w:val="24"/>
          <w:szCs w:val="24"/>
        </w:rPr>
        <w:t>//</w:t>
      </w:r>
      <w:r w:rsidR="0021187F" w:rsidRPr="00BB4075">
        <w:rPr>
          <w:rFonts w:ascii="Times New Roman" w:hAnsi="Times New Roman" w:cs="Times New Roman"/>
          <w:sz w:val="24"/>
          <w:szCs w:val="24"/>
        </w:rPr>
        <w:t xml:space="preserve"> </w:t>
      </w:r>
      <w:r w:rsidR="0021187F">
        <w:rPr>
          <w:rFonts w:ascii="Times New Roman" w:hAnsi="Times New Roman" w:cs="Times New Roman"/>
          <w:sz w:val="24"/>
          <w:szCs w:val="24"/>
        </w:rPr>
        <w:t>Образование</w:t>
      </w:r>
      <w:r w:rsidR="0021187F">
        <w:rPr>
          <w:rFonts w:ascii="Times New Roman" w:hAnsi="Times New Roman" w:cs="Times New Roman"/>
          <w:sz w:val="24"/>
          <w:szCs w:val="24"/>
        </w:rPr>
        <w:t xml:space="preserve"> и Наука</w:t>
      </w:r>
      <w:r w:rsidR="0021187F" w:rsidRPr="00F96455">
        <w:rPr>
          <w:rFonts w:ascii="Times New Roman" w:hAnsi="Times New Roman" w:cs="Times New Roman"/>
          <w:sz w:val="24"/>
          <w:szCs w:val="24"/>
        </w:rPr>
        <w:t>, 201</w:t>
      </w:r>
      <w:r w:rsidR="0021187F">
        <w:rPr>
          <w:rFonts w:ascii="Times New Roman" w:hAnsi="Times New Roman" w:cs="Times New Roman"/>
          <w:sz w:val="24"/>
          <w:szCs w:val="24"/>
        </w:rPr>
        <w:t>8</w:t>
      </w:r>
      <w:r w:rsidR="0021187F">
        <w:rPr>
          <w:rFonts w:ascii="Times New Roman" w:hAnsi="Times New Roman" w:cs="Times New Roman"/>
          <w:sz w:val="24"/>
          <w:szCs w:val="24"/>
        </w:rPr>
        <w:t>. – С. 1</w:t>
      </w:r>
      <w:r w:rsidR="0021187F">
        <w:rPr>
          <w:rFonts w:ascii="Times New Roman" w:hAnsi="Times New Roman" w:cs="Times New Roman"/>
          <w:sz w:val="24"/>
          <w:szCs w:val="24"/>
        </w:rPr>
        <w:t>39</w:t>
      </w:r>
      <w:r w:rsidR="0021187F">
        <w:rPr>
          <w:rFonts w:ascii="Times New Roman" w:hAnsi="Times New Roman" w:cs="Times New Roman"/>
          <w:sz w:val="24"/>
          <w:szCs w:val="24"/>
        </w:rPr>
        <w:t>-1</w:t>
      </w:r>
      <w:r w:rsidR="0021187F">
        <w:rPr>
          <w:rFonts w:ascii="Times New Roman" w:hAnsi="Times New Roman" w:cs="Times New Roman"/>
          <w:sz w:val="24"/>
          <w:szCs w:val="24"/>
        </w:rPr>
        <w:t>55</w:t>
      </w:r>
      <w:r w:rsidRPr="0021187F">
        <w:rPr>
          <w:rFonts w:ascii="Times New Roman" w:hAnsi="Times New Roman" w:cs="Times New Roman"/>
          <w:sz w:val="24"/>
          <w:szCs w:val="24"/>
        </w:rPr>
        <w:t>;</w:t>
      </w:r>
    </w:p>
    <w:p w14:paraId="39C07953" w14:textId="77777777" w:rsidR="00CB05DF" w:rsidRPr="00E32522" w:rsidRDefault="00CB05DF" w:rsidP="00886B14">
      <w:pPr>
        <w:pStyle w:val="a9"/>
        <w:numPr>
          <w:ilvl w:val="0"/>
          <w:numId w:val="46"/>
        </w:numPr>
        <w:spacing w:line="360" w:lineRule="auto"/>
        <w:jc w:val="both"/>
        <w:rPr>
          <w:rFonts w:ascii="Times New Roman" w:hAnsi="Times New Roman" w:cs="Times New Roman"/>
          <w:sz w:val="24"/>
          <w:szCs w:val="24"/>
        </w:rPr>
      </w:pPr>
      <w:r w:rsidRPr="00E32522">
        <w:rPr>
          <w:rFonts w:ascii="Times New Roman" w:hAnsi="Times New Roman" w:cs="Times New Roman"/>
          <w:sz w:val="24"/>
          <w:szCs w:val="24"/>
        </w:rPr>
        <w:t xml:space="preserve">Русинова Н.Л., Панова Л.В., Сафронов В.В. Здоровье и социальный капитал (Опыт исследования в Санкт-Петербурге). Социологические исследования, 2010, No. 1, </w:t>
      </w:r>
      <w:r>
        <w:rPr>
          <w:rFonts w:ascii="Times New Roman" w:hAnsi="Times New Roman" w:cs="Times New Roman"/>
          <w:sz w:val="24"/>
          <w:szCs w:val="24"/>
          <w:lang w:val="en-US"/>
        </w:rPr>
        <w:t>C</w:t>
      </w:r>
      <w:r w:rsidRPr="00D953E8">
        <w:rPr>
          <w:rFonts w:ascii="Times New Roman" w:hAnsi="Times New Roman" w:cs="Times New Roman"/>
          <w:sz w:val="24"/>
          <w:szCs w:val="24"/>
        </w:rPr>
        <w:t xml:space="preserve">. </w:t>
      </w:r>
      <w:r w:rsidRPr="00E32522">
        <w:rPr>
          <w:rFonts w:ascii="Times New Roman" w:hAnsi="Times New Roman" w:cs="Times New Roman"/>
          <w:sz w:val="24"/>
          <w:szCs w:val="24"/>
        </w:rPr>
        <w:t>87–100</w:t>
      </w:r>
      <w:r w:rsidRPr="00D953E8">
        <w:rPr>
          <w:rFonts w:ascii="Times New Roman" w:hAnsi="Times New Roman" w:cs="Times New Roman"/>
          <w:sz w:val="24"/>
          <w:szCs w:val="24"/>
        </w:rPr>
        <w:t>;</w:t>
      </w:r>
    </w:p>
    <w:p w14:paraId="27FB42AA" w14:textId="77777777" w:rsidR="00CB05DF" w:rsidRPr="00E32522"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 xml:space="preserve">Русинова Н.Л., Сафронов В.В. Персональные психологические ресурсы и социальные неравенства в здоровье: выраженность буферного эффекта в европейских странах. </w:t>
      </w:r>
      <w:r w:rsidRPr="00E32522">
        <w:rPr>
          <w:rFonts w:ascii="Times New Roman" w:hAnsi="Times New Roman" w:cs="Times New Roman"/>
          <w:sz w:val="24"/>
          <w:szCs w:val="24"/>
        </w:rPr>
        <w:t xml:space="preserve">Демографическое обозрение, 2017, 4 (3), </w:t>
      </w:r>
      <w:r>
        <w:rPr>
          <w:rFonts w:ascii="Times New Roman" w:hAnsi="Times New Roman" w:cs="Times New Roman"/>
          <w:sz w:val="24"/>
          <w:szCs w:val="24"/>
          <w:lang w:val="en-US"/>
        </w:rPr>
        <w:t>C</w:t>
      </w:r>
      <w:r w:rsidRPr="00D953E8">
        <w:rPr>
          <w:rFonts w:ascii="Times New Roman" w:hAnsi="Times New Roman" w:cs="Times New Roman"/>
          <w:sz w:val="24"/>
          <w:szCs w:val="24"/>
        </w:rPr>
        <w:t xml:space="preserve">. </w:t>
      </w:r>
      <w:r w:rsidRPr="00E32522">
        <w:rPr>
          <w:rFonts w:ascii="Times New Roman" w:hAnsi="Times New Roman" w:cs="Times New Roman"/>
          <w:sz w:val="24"/>
          <w:szCs w:val="24"/>
        </w:rPr>
        <w:t>59–87</w:t>
      </w:r>
      <w:r w:rsidRPr="00D953E8">
        <w:rPr>
          <w:rFonts w:ascii="Times New Roman" w:hAnsi="Times New Roman" w:cs="Times New Roman"/>
          <w:sz w:val="24"/>
          <w:szCs w:val="24"/>
        </w:rPr>
        <w:t>;</w:t>
      </w:r>
    </w:p>
    <w:p w14:paraId="6D39419B"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Сайт «</w:t>
      </w:r>
      <w:proofErr w:type="spellStart"/>
      <w:r w:rsidRPr="00E32522">
        <w:rPr>
          <w:rFonts w:ascii="Times New Roman" w:hAnsi="Times New Roman" w:cs="Times New Roman"/>
          <w:sz w:val="24"/>
          <w:szCs w:val="24"/>
        </w:rPr>
        <w:t>Promopoisk</w:t>
      </w:r>
      <w:proofErr w:type="spellEnd"/>
      <w:r w:rsidRPr="00F96455">
        <w:rPr>
          <w:rFonts w:ascii="Times New Roman" w:hAnsi="Times New Roman" w:cs="Times New Roman"/>
          <w:sz w:val="24"/>
          <w:szCs w:val="24"/>
        </w:rPr>
        <w:t>» [Электронный ресурс]. – www.</w:t>
      </w:r>
      <w:r w:rsidRPr="00E32522">
        <w:rPr>
          <w:rFonts w:ascii="Times New Roman" w:hAnsi="Times New Roman" w:cs="Times New Roman"/>
          <w:sz w:val="24"/>
          <w:szCs w:val="24"/>
        </w:rPr>
        <w:t>promopoisk</w:t>
      </w:r>
      <w:r w:rsidRPr="00F96455">
        <w:rPr>
          <w:rFonts w:ascii="Times New Roman" w:hAnsi="Times New Roman" w:cs="Times New Roman"/>
          <w:sz w:val="24"/>
          <w:szCs w:val="24"/>
        </w:rPr>
        <w:t xml:space="preserve">.ru, 2021. Режим доступа: </w:t>
      </w:r>
      <w:hyperlink r:id="rId17" w:history="1">
        <w:r w:rsidRPr="00A7340A">
          <w:rPr>
            <w:rFonts w:ascii="Times New Roman" w:hAnsi="Times New Roman" w:cs="Times New Roman"/>
            <w:sz w:val="24"/>
            <w:szCs w:val="24"/>
          </w:rPr>
          <w:t>https://promopoisk.com/articles/polnaya-statistika-po-udalyonnoy-rabote-za-2021-god</w:t>
        </w:r>
      </w:hyperlink>
      <w:r w:rsidRPr="00F96455">
        <w:rPr>
          <w:rFonts w:ascii="Times New Roman" w:hAnsi="Times New Roman" w:cs="Times New Roman"/>
          <w:sz w:val="24"/>
          <w:szCs w:val="24"/>
        </w:rPr>
        <w:t xml:space="preserve"> [Дата обращения: </w:t>
      </w:r>
      <w:r w:rsidRPr="00E81710">
        <w:rPr>
          <w:rFonts w:ascii="Times New Roman" w:hAnsi="Times New Roman" w:cs="Times New Roman"/>
          <w:sz w:val="24"/>
          <w:szCs w:val="24"/>
        </w:rPr>
        <w:t>1</w:t>
      </w:r>
      <w:r w:rsidRPr="00F96455">
        <w:rPr>
          <w:rFonts w:ascii="Times New Roman" w:hAnsi="Times New Roman" w:cs="Times New Roman"/>
          <w:sz w:val="24"/>
          <w:szCs w:val="24"/>
        </w:rPr>
        <w:t>4.</w:t>
      </w:r>
      <w:r w:rsidRPr="00E81710">
        <w:rPr>
          <w:rFonts w:ascii="Times New Roman" w:hAnsi="Times New Roman" w:cs="Times New Roman"/>
          <w:sz w:val="24"/>
          <w:szCs w:val="24"/>
        </w:rPr>
        <w:t>04</w:t>
      </w:r>
      <w:r w:rsidRPr="00F96455">
        <w:rPr>
          <w:rFonts w:ascii="Times New Roman" w:hAnsi="Times New Roman" w:cs="Times New Roman"/>
          <w:sz w:val="24"/>
          <w:szCs w:val="24"/>
        </w:rPr>
        <w:t>.202</w:t>
      </w:r>
      <w:r w:rsidRPr="00E81710">
        <w:rPr>
          <w:rFonts w:ascii="Times New Roman" w:hAnsi="Times New Roman" w:cs="Times New Roman"/>
          <w:sz w:val="24"/>
          <w:szCs w:val="24"/>
        </w:rPr>
        <w:t>2</w:t>
      </w:r>
      <w:r w:rsidRPr="00F96455">
        <w:rPr>
          <w:rFonts w:ascii="Times New Roman" w:hAnsi="Times New Roman" w:cs="Times New Roman"/>
          <w:sz w:val="24"/>
          <w:szCs w:val="24"/>
        </w:rPr>
        <w:t>];</w:t>
      </w:r>
    </w:p>
    <w:p w14:paraId="4896CCF2"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Сайт «</w:t>
      </w:r>
      <w:r w:rsidRPr="00E32522">
        <w:rPr>
          <w:rFonts w:ascii="Times New Roman" w:hAnsi="Times New Roman" w:cs="Times New Roman"/>
          <w:sz w:val="24"/>
          <w:szCs w:val="24"/>
        </w:rPr>
        <w:t>TASS</w:t>
      </w:r>
      <w:r w:rsidRPr="00F96455">
        <w:rPr>
          <w:rFonts w:ascii="Times New Roman" w:hAnsi="Times New Roman" w:cs="Times New Roman"/>
          <w:sz w:val="24"/>
          <w:szCs w:val="24"/>
        </w:rPr>
        <w:t>» [Электронный ресурс]. – www.</w:t>
      </w:r>
      <w:r w:rsidRPr="00E32522">
        <w:rPr>
          <w:rFonts w:ascii="Times New Roman" w:hAnsi="Times New Roman" w:cs="Times New Roman"/>
          <w:sz w:val="24"/>
          <w:szCs w:val="24"/>
        </w:rPr>
        <w:t>tass</w:t>
      </w:r>
      <w:r w:rsidRPr="00F96455">
        <w:rPr>
          <w:rFonts w:ascii="Times New Roman" w:hAnsi="Times New Roman" w:cs="Times New Roman"/>
          <w:sz w:val="24"/>
          <w:szCs w:val="24"/>
        </w:rPr>
        <w:t xml:space="preserve">.ru, 2022. Режим доступа: </w:t>
      </w:r>
      <w:hyperlink r:id="rId18" w:history="1">
        <w:r w:rsidRPr="00F67DCD">
          <w:rPr>
            <w:rFonts w:ascii="Times New Roman" w:hAnsi="Times New Roman" w:cs="Times New Roman"/>
            <w:sz w:val="24"/>
            <w:szCs w:val="24"/>
          </w:rPr>
          <w:t>https://tass.ru/obschestvo/13643581?utm_source=yandex.ru&amp;utm_medium=organic&amp;utm_campaign=yandex.ru&amp;utm_referrer=yandex.ru</w:t>
        </w:r>
      </w:hyperlink>
      <w:r w:rsidRPr="00F96455">
        <w:rPr>
          <w:rFonts w:ascii="Times New Roman" w:hAnsi="Times New Roman" w:cs="Times New Roman"/>
          <w:sz w:val="24"/>
          <w:szCs w:val="24"/>
        </w:rPr>
        <w:t xml:space="preserve">  [Дата обращения: 03.03.2022];</w:t>
      </w:r>
    </w:p>
    <w:p w14:paraId="5C4140A5" w14:textId="77777777" w:rsidR="00CB05DF" w:rsidRDefault="00CB05DF" w:rsidP="00886B14">
      <w:pPr>
        <w:pStyle w:val="a9"/>
        <w:numPr>
          <w:ilvl w:val="0"/>
          <w:numId w:val="46"/>
        </w:numPr>
        <w:spacing w:line="360" w:lineRule="auto"/>
        <w:jc w:val="both"/>
        <w:rPr>
          <w:rFonts w:ascii="Times New Roman" w:hAnsi="Times New Roman" w:cs="Times New Roman"/>
          <w:sz w:val="24"/>
          <w:szCs w:val="24"/>
        </w:rPr>
      </w:pPr>
      <w:r w:rsidRPr="00C950F5">
        <w:rPr>
          <w:rFonts w:ascii="Times New Roman" w:hAnsi="Times New Roman" w:cs="Times New Roman"/>
          <w:sz w:val="24"/>
          <w:szCs w:val="24"/>
        </w:rPr>
        <w:t>Сайт «</w:t>
      </w:r>
      <w:proofErr w:type="spellStart"/>
      <w:r w:rsidRPr="00C950F5">
        <w:rPr>
          <w:rFonts w:ascii="Times New Roman" w:hAnsi="Times New Roman" w:cs="Times New Roman"/>
          <w:sz w:val="24"/>
          <w:szCs w:val="24"/>
          <w:lang w:val="en-US"/>
        </w:rPr>
        <w:t>Workhuman</w:t>
      </w:r>
      <w:proofErr w:type="spellEnd"/>
      <w:r w:rsidRPr="00C950F5">
        <w:rPr>
          <w:rFonts w:ascii="Times New Roman" w:hAnsi="Times New Roman" w:cs="Times New Roman"/>
          <w:sz w:val="24"/>
          <w:szCs w:val="24"/>
        </w:rPr>
        <w:t xml:space="preserve">» [Электронный ресурс]. – www.workhuman.com, 2015. Режим доступа: </w:t>
      </w:r>
      <w:hyperlink r:id="rId19" w:history="1">
        <w:r w:rsidRPr="00C950F5">
          <w:rPr>
            <w:rStyle w:val="a8"/>
            <w:rFonts w:ascii="Times New Roman" w:hAnsi="Times New Roman" w:cs="Times New Roman"/>
            <w:sz w:val="24"/>
            <w:szCs w:val="24"/>
          </w:rPr>
          <w:t>https://www.workhuman.com/resources/globoforce-blog/social-capital-what-it-is-why-your-employees-need-it</w:t>
        </w:r>
      </w:hyperlink>
      <w:r w:rsidRPr="00C950F5">
        <w:rPr>
          <w:rFonts w:ascii="Times New Roman" w:hAnsi="Times New Roman" w:cs="Times New Roman"/>
          <w:sz w:val="24"/>
          <w:szCs w:val="24"/>
        </w:rPr>
        <w:t xml:space="preserve"> </w:t>
      </w:r>
      <w:r w:rsidRPr="00F96455">
        <w:rPr>
          <w:rFonts w:ascii="Times New Roman" w:hAnsi="Times New Roman" w:cs="Times New Roman"/>
          <w:sz w:val="24"/>
          <w:szCs w:val="24"/>
        </w:rPr>
        <w:t xml:space="preserve">[Дата обращения: </w:t>
      </w:r>
      <w:r w:rsidRPr="00C950F5">
        <w:rPr>
          <w:rFonts w:ascii="Times New Roman" w:hAnsi="Times New Roman" w:cs="Times New Roman"/>
          <w:sz w:val="24"/>
          <w:szCs w:val="24"/>
        </w:rPr>
        <w:t>1</w:t>
      </w:r>
      <w:r w:rsidRPr="00F96455">
        <w:rPr>
          <w:rFonts w:ascii="Times New Roman" w:hAnsi="Times New Roman" w:cs="Times New Roman"/>
          <w:sz w:val="24"/>
          <w:szCs w:val="24"/>
        </w:rPr>
        <w:t>3.0</w:t>
      </w:r>
      <w:r w:rsidRPr="00C950F5">
        <w:rPr>
          <w:rFonts w:ascii="Times New Roman" w:hAnsi="Times New Roman" w:cs="Times New Roman"/>
          <w:sz w:val="24"/>
          <w:szCs w:val="24"/>
        </w:rPr>
        <w:t>4</w:t>
      </w:r>
      <w:r w:rsidRPr="00F96455">
        <w:rPr>
          <w:rFonts w:ascii="Times New Roman" w:hAnsi="Times New Roman" w:cs="Times New Roman"/>
          <w:sz w:val="24"/>
          <w:szCs w:val="24"/>
        </w:rPr>
        <w:t>.2022];</w:t>
      </w:r>
    </w:p>
    <w:p w14:paraId="4E59E6E3" w14:textId="77777777" w:rsidR="00CB05DF" w:rsidRPr="004C734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Сайт «</w:t>
      </w:r>
      <w:r>
        <w:rPr>
          <w:rFonts w:ascii="Times New Roman" w:hAnsi="Times New Roman" w:cs="Times New Roman"/>
          <w:sz w:val="24"/>
          <w:szCs w:val="24"/>
        </w:rPr>
        <w:t>ГИТИС</w:t>
      </w:r>
      <w:r w:rsidRPr="00F96455">
        <w:rPr>
          <w:rFonts w:ascii="Times New Roman" w:hAnsi="Times New Roman" w:cs="Times New Roman"/>
          <w:sz w:val="24"/>
          <w:szCs w:val="24"/>
        </w:rPr>
        <w:t xml:space="preserve">» [Электронный ресурс]. – </w:t>
      </w:r>
      <w:proofErr w:type="spellStart"/>
      <w:r w:rsidRPr="00F96455">
        <w:rPr>
          <w:rFonts w:ascii="Times New Roman" w:hAnsi="Times New Roman" w:cs="Times New Roman"/>
          <w:sz w:val="24"/>
          <w:szCs w:val="24"/>
        </w:rPr>
        <w:t>www</w:t>
      </w:r>
      <w:proofErr w:type="spellEnd"/>
      <w:r w:rsidRPr="00F96455">
        <w:rPr>
          <w:rFonts w:ascii="Times New Roman" w:hAnsi="Times New Roman" w:cs="Times New Roman"/>
          <w:sz w:val="24"/>
          <w:szCs w:val="24"/>
        </w:rPr>
        <w:t>.</w:t>
      </w:r>
      <w:r w:rsidRPr="004C7345">
        <w:t xml:space="preserve"> </w:t>
      </w:r>
      <w:r w:rsidRPr="004C7345">
        <w:rPr>
          <w:rFonts w:ascii="Times New Roman" w:hAnsi="Times New Roman" w:cs="Times New Roman"/>
          <w:sz w:val="24"/>
          <w:szCs w:val="24"/>
        </w:rPr>
        <w:t>thefuturelab</w:t>
      </w:r>
      <w:r w:rsidRPr="00F96455">
        <w:rPr>
          <w:rFonts w:ascii="Times New Roman" w:hAnsi="Times New Roman" w:cs="Times New Roman"/>
          <w:sz w:val="24"/>
          <w:szCs w:val="24"/>
        </w:rPr>
        <w:t>.ru, 20</w:t>
      </w:r>
      <w:r>
        <w:rPr>
          <w:rFonts w:ascii="Times New Roman" w:hAnsi="Times New Roman" w:cs="Times New Roman"/>
          <w:sz w:val="24"/>
          <w:szCs w:val="24"/>
        </w:rPr>
        <w:t>18</w:t>
      </w:r>
      <w:r w:rsidRPr="00F96455">
        <w:rPr>
          <w:rFonts w:ascii="Times New Roman" w:hAnsi="Times New Roman" w:cs="Times New Roman"/>
          <w:sz w:val="24"/>
          <w:szCs w:val="24"/>
        </w:rPr>
        <w:t xml:space="preserve">. Режим доступа: </w:t>
      </w:r>
      <w:hyperlink r:id="rId20" w:history="1">
        <w:r w:rsidRPr="004C7345">
          <w:rPr>
            <w:rFonts w:ascii="Times New Roman" w:hAnsi="Times New Roman" w:cs="Times New Roman"/>
            <w:sz w:val="24"/>
            <w:szCs w:val="24"/>
          </w:rPr>
          <w:t>https://www.thefuturelab.ru/census</w:t>
        </w:r>
      </w:hyperlink>
      <w:r w:rsidRPr="00F96455">
        <w:rPr>
          <w:rFonts w:ascii="Times New Roman" w:hAnsi="Times New Roman" w:cs="Times New Roman"/>
          <w:sz w:val="24"/>
          <w:szCs w:val="24"/>
        </w:rPr>
        <w:t xml:space="preserve"> [Дата обращения: 05.</w:t>
      </w:r>
      <w:r>
        <w:rPr>
          <w:rFonts w:ascii="Times New Roman" w:hAnsi="Times New Roman" w:cs="Times New Roman"/>
          <w:sz w:val="24"/>
          <w:szCs w:val="24"/>
        </w:rPr>
        <w:t>04</w:t>
      </w:r>
      <w:r w:rsidRPr="00F96455">
        <w:rPr>
          <w:rFonts w:ascii="Times New Roman" w:hAnsi="Times New Roman" w:cs="Times New Roman"/>
          <w:sz w:val="24"/>
          <w:szCs w:val="24"/>
        </w:rPr>
        <w:t>.202</w:t>
      </w:r>
      <w:r>
        <w:rPr>
          <w:rFonts w:ascii="Times New Roman" w:hAnsi="Times New Roman" w:cs="Times New Roman"/>
          <w:sz w:val="24"/>
          <w:szCs w:val="24"/>
        </w:rPr>
        <w:t>2</w:t>
      </w:r>
      <w:r w:rsidRPr="00F96455">
        <w:rPr>
          <w:rFonts w:ascii="Times New Roman" w:hAnsi="Times New Roman" w:cs="Times New Roman"/>
          <w:sz w:val="24"/>
          <w:szCs w:val="24"/>
        </w:rPr>
        <w:t>];</w:t>
      </w:r>
    </w:p>
    <w:p w14:paraId="69FB7059" w14:textId="77777777" w:rsidR="00CB05DF" w:rsidRDefault="00CB05DF" w:rsidP="00C3656B">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Сайт «</w:t>
      </w:r>
      <w:r>
        <w:rPr>
          <w:rFonts w:ascii="Times New Roman" w:hAnsi="Times New Roman" w:cs="Times New Roman"/>
          <w:sz w:val="24"/>
          <w:szCs w:val="24"/>
        </w:rPr>
        <w:t>Министерство Культуры РФ</w:t>
      </w:r>
      <w:r w:rsidRPr="00F96455">
        <w:rPr>
          <w:rFonts w:ascii="Times New Roman" w:hAnsi="Times New Roman" w:cs="Times New Roman"/>
          <w:sz w:val="24"/>
          <w:szCs w:val="24"/>
        </w:rPr>
        <w:t>» [Электронный ресурс]. – www.</w:t>
      </w:r>
      <w:r w:rsidRPr="00C3656B">
        <w:rPr>
          <w:rFonts w:ascii="Times New Roman" w:hAnsi="Times New Roman" w:cs="Times New Roman"/>
          <w:sz w:val="24"/>
          <w:szCs w:val="24"/>
        </w:rPr>
        <w:t>culture.gov.ru</w:t>
      </w:r>
      <w:r w:rsidRPr="00F96455">
        <w:rPr>
          <w:rFonts w:ascii="Times New Roman" w:hAnsi="Times New Roman" w:cs="Times New Roman"/>
          <w:sz w:val="24"/>
          <w:szCs w:val="24"/>
        </w:rPr>
        <w:t>, 20</w:t>
      </w:r>
      <w:r w:rsidRPr="00C3656B">
        <w:rPr>
          <w:rFonts w:ascii="Times New Roman" w:hAnsi="Times New Roman" w:cs="Times New Roman"/>
          <w:sz w:val="24"/>
          <w:szCs w:val="24"/>
        </w:rPr>
        <w:t>22</w:t>
      </w:r>
      <w:r w:rsidRPr="00F96455">
        <w:rPr>
          <w:rFonts w:ascii="Times New Roman" w:hAnsi="Times New Roman" w:cs="Times New Roman"/>
          <w:sz w:val="24"/>
          <w:szCs w:val="24"/>
        </w:rPr>
        <w:t>.</w:t>
      </w:r>
      <w:r w:rsidRPr="004426F9">
        <w:rPr>
          <w:rFonts w:ascii="Times New Roman" w:hAnsi="Times New Roman" w:cs="Times New Roman"/>
          <w:sz w:val="24"/>
          <w:szCs w:val="24"/>
        </w:rPr>
        <w:t xml:space="preserve"> </w:t>
      </w:r>
      <w:r w:rsidRPr="00F96455">
        <w:rPr>
          <w:rFonts w:ascii="Times New Roman" w:hAnsi="Times New Roman" w:cs="Times New Roman"/>
          <w:sz w:val="24"/>
          <w:szCs w:val="24"/>
        </w:rPr>
        <w:t>Режим доступа:</w:t>
      </w:r>
      <w:r w:rsidRPr="004426F9">
        <w:rPr>
          <w:rFonts w:ascii="Times New Roman" w:hAnsi="Times New Roman" w:cs="Times New Roman"/>
          <w:sz w:val="24"/>
          <w:szCs w:val="24"/>
        </w:rPr>
        <w:t xml:space="preserve"> </w:t>
      </w:r>
      <w:hyperlink r:id="rId21" w:history="1">
        <w:r w:rsidRPr="00397B1A">
          <w:rPr>
            <w:rStyle w:val="a8"/>
            <w:rFonts w:ascii="Times New Roman" w:hAnsi="Times New Roman" w:cs="Times New Roman"/>
            <w:sz w:val="24"/>
            <w:szCs w:val="24"/>
          </w:rPr>
          <w:t>https://culture.gov.ru/documents/pravila-podachi-i-formy-zayavok-na-konkurs-2022-goda-na-soiskanie-grantov/</w:t>
        </w:r>
      </w:hyperlink>
      <w:r>
        <w:rPr>
          <w:rFonts w:ascii="Times New Roman" w:hAnsi="Times New Roman" w:cs="Times New Roman"/>
          <w:sz w:val="24"/>
          <w:szCs w:val="24"/>
        </w:rPr>
        <w:t xml:space="preserve"> </w:t>
      </w:r>
      <w:r w:rsidRPr="00F96455">
        <w:rPr>
          <w:rFonts w:ascii="Times New Roman" w:hAnsi="Times New Roman" w:cs="Times New Roman"/>
          <w:sz w:val="24"/>
          <w:szCs w:val="24"/>
        </w:rPr>
        <w:t>[Дата обращения: 0</w:t>
      </w:r>
      <w:r w:rsidRPr="00C3656B">
        <w:rPr>
          <w:rFonts w:ascii="Times New Roman" w:hAnsi="Times New Roman" w:cs="Times New Roman"/>
          <w:sz w:val="24"/>
          <w:szCs w:val="24"/>
        </w:rPr>
        <w:t>5</w:t>
      </w:r>
      <w:r w:rsidRPr="00F96455">
        <w:rPr>
          <w:rFonts w:ascii="Times New Roman" w:hAnsi="Times New Roman" w:cs="Times New Roman"/>
          <w:sz w:val="24"/>
          <w:szCs w:val="24"/>
        </w:rPr>
        <w:t>.0</w:t>
      </w:r>
      <w:r w:rsidRPr="00C3656B">
        <w:rPr>
          <w:rFonts w:ascii="Times New Roman" w:hAnsi="Times New Roman" w:cs="Times New Roman"/>
          <w:sz w:val="24"/>
          <w:szCs w:val="24"/>
        </w:rPr>
        <w:t>5</w:t>
      </w:r>
      <w:r w:rsidRPr="00F96455">
        <w:rPr>
          <w:rFonts w:ascii="Times New Roman" w:hAnsi="Times New Roman" w:cs="Times New Roman"/>
          <w:sz w:val="24"/>
          <w:szCs w:val="24"/>
        </w:rPr>
        <w:t>.2022];</w:t>
      </w:r>
    </w:p>
    <w:p w14:paraId="6E11F706"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Сайт «Росстат» [Электронный ресурс]. – www.</w:t>
      </w:r>
      <w:r w:rsidRPr="00E32522">
        <w:rPr>
          <w:rFonts w:ascii="Times New Roman" w:hAnsi="Times New Roman" w:cs="Times New Roman"/>
          <w:sz w:val="24"/>
          <w:szCs w:val="24"/>
        </w:rPr>
        <w:t>rosstat</w:t>
      </w:r>
      <w:r w:rsidRPr="00F96455">
        <w:rPr>
          <w:rFonts w:ascii="Times New Roman" w:hAnsi="Times New Roman" w:cs="Times New Roman"/>
          <w:sz w:val="24"/>
          <w:szCs w:val="24"/>
        </w:rPr>
        <w:t>.</w:t>
      </w:r>
      <w:r w:rsidRPr="00E32522">
        <w:rPr>
          <w:rFonts w:ascii="Times New Roman" w:hAnsi="Times New Roman" w:cs="Times New Roman"/>
          <w:sz w:val="24"/>
          <w:szCs w:val="24"/>
        </w:rPr>
        <w:t>gov</w:t>
      </w:r>
      <w:r w:rsidRPr="00F96455">
        <w:rPr>
          <w:rFonts w:ascii="Times New Roman" w:hAnsi="Times New Roman" w:cs="Times New Roman"/>
          <w:sz w:val="24"/>
          <w:szCs w:val="24"/>
        </w:rPr>
        <w:t xml:space="preserve">.ru, 2021. Режим доступа: </w:t>
      </w:r>
      <w:hyperlink r:id="rId22" w:history="1">
        <w:r w:rsidRPr="00D923B7">
          <w:rPr>
            <w:rFonts w:ascii="Times New Roman" w:hAnsi="Times New Roman" w:cs="Times New Roman"/>
            <w:sz w:val="24"/>
            <w:szCs w:val="24"/>
          </w:rPr>
          <w:t>https://rosstat.gov.ru/folder/70843/document/101202</w:t>
        </w:r>
      </w:hyperlink>
      <w:r w:rsidRPr="00F96455">
        <w:rPr>
          <w:rFonts w:ascii="Times New Roman" w:hAnsi="Times New Roman" w:cs="Times New Roman"/>
          <w:sz w:val="24"/>
          <w:szCs w:val="24"/>
        </w:rPr>
        <w:t xml:space="preserve"> [Дата обращения: 05.</w:t>
      </w:r>
      <w:r w:rsidRPr="004A38E4">
        <w:rPr>
          <w:rFonts w:ascii="Times New Roman" w:hAnsi="Times New Roman" w:cs="Times New Roman"/>
          <w:sz w:val="24"/>
          <w:szCs w:val="24"/>
        </w:rPr>
        <w:t>04</w:t>
      </w:r>
      <w:r w:rsidRPr="00F96455">
        <w:rPr>
          <w:rFonts w:ascii="Times New Roman" w:hAnsi="Times New Roman" w:cs="Times New Roman"/>
          <w:sz w:val="24"/>
          <w:szCs w:val="24"/>
        </w:rPr>
        <w:t>.2021];</w:t>
      </w:r>
    </w:p>
    <w:p w14:paraId="423E8236" w14:textId="39561205"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lastRenderedPageBreak/>
        <w:t xml:space="preserve">Сайт «Энциклопедия </w:t>
      </w:r>
      <w:proofErr w:type="spellStart"/>
      <w:r w:rsidRPr="00F96455">
        <w:rPr>
          <w:rFonts w:ascii="Times New Roman" w:hAnsi="Times New Roman" w:cs="Times New Roman"/>
          <w:sz w:val="24"/>
          <w:szCs w:val="24"/>
        </w:rPr>
        <w:t>Кругосвет</w:t>
      </w:r>
      <w:proofErr w:type="spellEnd"/>
      <w:r w:rsidRPr="00F96455">
        <w:rPr>
          <w:rFonts w:ascii="Times New Roman" w:hAnsi="Times New Roman" w:cs="Times New Roman"/>
          <w:sz w:val="24"/>
          <w:szCs w:val="24"/>
        </w:rPr>
        <w:t xml:space="preserve">» [Электронный ресурс]. – </w:t>
      </w:r>
      <w:proofErr w:type="spellStart"/>
      <w:r w:rsidRPr="00F96455">
        <w:rPr>
          <w:rFonts w:ascii="Times New Roman" w:hAnsi="Times New Roman" w:cs="Times New Roman"/>
          <w:sz w:val="24"/>
          <w:szCs w:val="24"/>
        </w:rPr>
        <w:t>www</w:t>
      </w:r>
      <w:proofErr w:type="spellEnd"/>
      <w:r w:rsidRPr="00F96455">
        <w:rPr>
          <w:rFonts w:ascii="Times New Roman" w:hAnsi="Times New Roman" w:cs="Times New Roman"/>
          <w:sz w:val="24"/>
          <w:szCs w:val="24"/>
        </w:rPr>
        <w:t>. krugosvet.ru, 2016.</w:t>
      </w:r>
      <w:r w:rsidRPr="004426F9">
        <w:rPr>
          <w:rFonts w:ascii="Times New Roman" w:hAnsi="Times New Roman" w:cs="Times New Roman"/>
          <w:sz w:val="24"/>
          <w:szCs w:val="24"/>
        </w:rPr>
        <w:t xml:space="preserve"> </w:t>
      </w:r>
      <w:r w:rsidRPr="00F96455">
        <w:rPr>
          <w:rFonts w:ascii="Times New Roman" w:hAnsi="Times New Roman" w:cs="Times New Roman"/>
          <w:sz w:val="24"/>
          <w:szCs w:val="24"/>
        </w:rPr>
        <w:t>Режим</w:t>
      </w:r>
      <w:r w:rsidR="005E514F" w:rsidRPr="005E514F">
        <w:rPr>
          <w:rFonts w:ascii="Times New Roman" w:hAnsi="Times New Roman" w:cs="Times New Roman"/>
          <w:sz w:val="24"/>
          <w:szCs w:val="24"/>
        </w:rPr>
        <w:t xml:space="preserve"> </w:t>
      </w:r>
      <w:r w:rsidRPr="00F96455">
        <w:rPr>
          <w:rFonts w:ascii="Times New Roman" w:hAnsi="Times New Roman" w:cs="Times New Roman"/>
          <w:sz w:val="24"/>
          <w:szCs w:val="24"/>
        </w:rPr>
        <w:t>доступа:</w:t>
      </w:r>
      <w:r w:rsidRPr="004426F9">
        <w:rPr>
          <w:rFonts w:ascii="Times New Roman" w:hAnsi="Times New Roman" w:cs="Times New Roman"/>
          <w:sz w:val="24"/>
          <w:szCs w:val="24"/>
        </w:rPr>
        <w:t xml:space="preserve"> </w:t>
      </w:r>
      <w:hyperlink r:id="rId23" w:history="1">
        <w:r w:rsidRPr="00397B1A">
          <w:rPr>
            <w:rStyle w:val="a8"/>
            <w:rFonts w:ascii="Times New Roman" w:hAnsi="Times New Roman" w:cs="Times New Roman"/>
            <w:sz w:val="24"/>
            <w:szCs w:val="24"/>
          </w:rPr>
          <w:t>https://www.krugosvet.ru/enc/kultura_i_obrazovanie/teatr_i_kino/TEATR.html</w:t>
        </w:r>
      </w:hyperlink>
      <w:r w:rsidRPr="00F96455">
        <w:rPr>
          <w:rFonts w:ascii="Times New Roman" w:hAnsi="Times New Roman" w:cs="Times New Roman"/>
          <w:sz w:val="24"/>
          <w:szCs w:val="24"/>
        </w:rPr>
        <w:t xml:space="preserve"> [Дата обращения: 04.04.2022];</w:t>
      </w:r>
    </w:p>
    <w:p w14:paraId="73163425"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r w:rsidRPr="00F96455">
        <w:rPr>
          <w:rFonts w:ascii="Times New Roman" w:hAnsi="Times New Roman" w:cs="Times New Roman"/>
          <w:sz w:val="24"/>
          <w:szCs w:val="24"/>
        </w:rPr>
        <w:t>Семенова А.К. Социальный капитал: теория и практика // Известия Саратовского университета. – 2007. – № 1. – С. 23-36</w:t>
      </w:r>
      <w:r w:rsidRPr="009A3B2C">
        <w:rPr>
          <w:rFonts w:ascii="Times New Roman" w:hAnsi="Times New Roman" w:cs="Times New Roman"/>
          <w:sz w:val="24"/>
          <w:szCs w:val="24"/>
        </w:rPr>
        <w:t>;</w:t>
      </w:r>
    </w:p>
    <w:p w14:paraId="35DB6A2D"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proofErr w:type="spellStart"/>
      <w:r w:rsidRPr="00F96455">
        <w:rPr>
          <w:rFonts w:ascii="Times New Roman" w:hAnsi="Times New Roman" w:cs="Times New Roman"/>
          <w:sz w:val="24"/>
          <w:szCs w:val="24"/>
        </w:rPr>
        <w:t>Смолева</w:t>
      </w:r>
      <w:proofErr w:type="spellEnd"/>
      <w:r w:rsidRPr="00F96455">
        <w:rPr>
          <w:rFonts w:ascii="Times New Roman" w:hAnsi="Times New Roman" w:cs="Times New Roman"/>
          <w:sz w:val="24"/>
          <w:szCs w:val="24"/>
        </w:rPr>
        <w:t xml:space="preserve"> Е.О. Социальный капитал, межличностное отчуждение и психическое здоровье населения региона, 2019</w:t>
      </w:r>
      <w:r w:rsidRPr="009A3B2C">
        <w:rPr>
          <w:rFonts w:ascii="Times New Roman" w:hAnsi="Times New Roman" w:cs="Times New Roman"/>
          <w:sz w:val="24"/>
          <w:szCs w:val="24"/>
        </w:rPr>
        <w:t>;</w:t>
      </w:r>
    </w:p>
    <w:p w14:paraId="3D850834" w14:textId="77777777" w:rsidR="00CB05DF" w:rsidRPr="00CB05DF" w:rsidRDefault="00CB05DF" w:rsidP="00CB05DF">
      <w:pPr>
        <w:pStyle w:val="a9"/>
        <w:numPr>
          <w:ilvl w:val="0"/>
          <w:numId w:val="46"/>
        </w:numPr>
        <w:spacing w:line="360" w:lineRule="auto"/>
        <w:jc w:val="both"/>
        <w:rPr>
          <w:rFonts w:ascii="Times New Roman" w:hAnsi="Times New Roman" w:cs="Times New Roman"/>
          <w:sz w:val="24"/>
          <w:szCs w:val="24"/>
        </w:rPr>
      </w:pPr>
      <w:r w:rsidRPr="00CB05DF">
        <w:rPr>
          <w:rFonts w:ascii="Times New Roman" w:hAnsi="Times New Roman" w:cs="Times New Roman"/>
          <w:sz w:val="24"/>
          <w:szCs w:val="24"/>
        </w:rPr>
        <w:t xml:space="preserve">Степанченко </w:t>
      </w:r>
      <w:r>
        <w:rPr>
          <w:rFonts w:ascii="Times New Roman" w:hAnsi="Times New Roman" w:cs="Times New Roman"/>
          <w:sz w:val="24"/>
          <w:szCs w:val="24"/>
        </w:rPr>
        <w:t>А.И.</w:t>
      </w:r>
      <w:r w:rsidRPr="00CB05DF">
        <w:rPr>
          <w:rFonts w:ascii="Times New Roman" w:hAnsi="Times New Roman" w:cs="Times New Roman"/>
          <w:sz w:val="24"/>
          <w:szCs w:val="24"/>
        </w:rPr>
        <w:t xml:space="preserve">, </w:t>
      </w:r>
      <w:r>
        <w:rPr>
          <w:rFonts w:ascii="Times New Roman" w:hAnsi="Times New Roman" w:cs="Times New Roman"/>
          <w:sz w:val="24"/>
          <w:szCs w:val="24"/>
        </w:rPr>
        <w:t>Б</w:t>
      </w:r>
      <w:r w:rsidRPr="00CB05DF">
        <w:rPr>
          <w:rFonts w:ascii="Times New Roman" w:hAnsi="Times New Roman" w:cs="Times New Roman"/>
          <w:sz w:val="24"/>
          <w:szCs w:val="24"/>
        </w:rPr>
        <w:t xml:space="preserve">елова </w:t>
      </w:r>
      <w:r>
        <w:rPr>
          <w:rFonts w:ascii="Times New Roman" w:hAnsi="Times New Roman" w:cs="Times New Roman"/>
          <w:sz w:val="24"/>
          <w:szCs w:val="24"/>
        </w:rPr>
        <w:t>Д.А.</w:t>
      </w:r>
      <w:r>
        <w:rPr>
          <w:rFonts w:ascii="Times New Roman" w:hAnsi="Times New Roman" w:cs="Times New Roman"/>
          <w:sz w:val="24"/>
          <w:szCs w:val="24"/>
        </w:rPr>
        <w:t xml:space="preserve"> </w:t>
      </w:r>
      <w:r w:rsidRPr="00CB05DF">
        <w:rPr>
          <w:rFonts w:ascii="Times New Roman" w:hAnsi="Times New Roman" w:cs="Times New Roman"/>
          <w:sz w:val="24"/>
          <w:szCs w:val="24"/>
        </w:rPr>
        <w:t>Социальная составляющая в формировании общественных пространств</w:t>
      </w:r>
      <w:r>
        <w:rPr>
          <w:rFonts w:ascii="Times New Roman" w:hAnsi="Times New Roman" w:cs="Times New Roman"/>
          <w:sz w:val="24"/>
          <w:szCs w:val="24"/>
        </w:rPr>
        <w:t>, 2019</w:t>
      </w:r>
      <w:r w:rsidRPr="00CB05DF">
        <w:rPr>
          <w:rFonts w:ascii="Times New Roman" w:hAnsi="Times New Roman" w:cs="Times New Roman"/>
          <w:sz w:val="24"/>
          <w:szCs w:val="24"/>
        </w:rPr>
        <w:t>;</w:t>
      </w:r>
    </w:p>
    <w:p w14:paraId="33989426" w14:textId="77777777" w:rsidR="00CB05DF" w:rsidRPr="00F96455" w:rsidRDefault="00CB05DF" w:rsidP="00886B14">
      <w:pPr>
        <w:pStyle w:val="a9"/>
        <w:numPr>
          <w:ilvl w:val="0"/>
          <w:numId w:val="46"/>
        </w:numPr>
        <w:spacing w:line="360" w:lineRule="auto"/>
        <w:jc w:val="both"/>
        <w:rPr>
          <w:rFonts w:ascii="Times New Roman" w:hAnsi="Times New Roman" w:cs="Times New Roman"/>
          <w:sz w:val="24"/>
          <w:szCs w:val="24"/>
        </w:rPr>
      </w:pPr>
      <w:proofErr w:type="spellStart"/>
      <w:r w:rsidRPr="00F96455">
        <w:rPr>
          <w:rFonts w:ascii="Times New Roman" w:hAnsi="Times New Roman" w:cs="Times New Roman"/>
          <w:sz w:val="24"/>
          <w:szCs w:val="24"/>
        </w:rPr>
        <w:t>Токвиль</w:t>
      </w:r>
      <w:proofErr w:type="spellEnd"/>
      <w:r w:rsidRPr="00F96455">
        <w:rPr>
          <w:rFonts w:ascii="Times New Roman" w:hAnsi="Times New Roman" w:cs="Times New Roman"/>
          <w:sz w:val="24"/>
          <w:szCs w:val="24"/>
        </w:rPr>
        <w:t xml:space="preserve"> А</w:t>
      </w:r>
      <w:r w:rsidRPr="009A3B2C">
        <w:rPr>
          <w:rFonts w:ascii="Times New Roman" w:hAnsi="Times New Roman" w:cs="Times New Roman"/>
          <w:sz w:val="24"/>
          <w:szCs w:val="24"/>
        </w:rPr>
        <w:t xml:space="preserve">. </w:t>
      </w:r>
      <w:r w:rsidRPr="00F96455">
        <w:rPr>
          <w:rFonts w:ascii="Times New Roman" w:hAnsi="Times New Roman" w:cs="Times New Roman"/>
          <w:sz w:val="24"/>
          <w:szCs w:val="24"/>
        </w:rPr>
        <w:t>Демократия в Америке: пер. с франц. // Предисл. Гарольда Дж. Ласки. – М.: Прогресс, 1992. – 554 с</w:t>
      </w:r>
      <w:r w:rsidRPr="009A3B2C">
        <w:rPr>
          <w:rFonts w:ascii="Times New Roman" w:hAnsi="Times New Roman" w:cs="Times New Roman"/>
          <w:sz w:val="24"/>
          <w:szCs w:val="24"/>
        </w:rPr>
        <w:t>;</w:t>
      </w:r>
    </w:p>
    <w:p w14:paraId="7F7846CC" w14:textId="77777777" w:rsidR="00CB05DF" w:rsidRPr="00C950F5" w:rsidRDefault="00CB05DF" w:rsidP="00886B14">
      <w:pPr>
        <w:pStyle w:val="a9"/>
        <w:numPr>
          <w:ilvl w:val="0"/>
          <w:numId w:val="46"/>
        </w:numPr>
        <w:spacing w:line="360" w:lineRule="auto"/>
        <w:jc w:val="both"/>
        <w:rPr>
          <w:rFonts w:ascii="Times New Roman" w:hAnsi="Times New Roman" w:cs="Times New Roman"/>
          <w:sz w:val="24"/>
          <w:szCs w:val="24"/>
        </w:rPr>
      </w:pPr>
      <w:r w:rsidRPr="00C950F5">
        <w:rPr>
          <w:rFonts w:ascii="Times New Roman" w:hAnsi="Times New Roman" w:cs="Times New Roman"/>
          <w:sz w:val="24"/>
          <w:szCs w:val="24"/>
        </w:rPr>
        <w:t>Шаповалова Т.В. Генезис и развитие концепции социального капитала в экономике, 2013;</w:t>
      </w:r>
    </w:p>
    <w:p w14:paraId="44410DE0" w14:textId="594E51EF" w:rsidR="00CB05DF" w:rsidRPr="00CB05DF" w:rsidRDefault="00CB05DF" w:rsidP="00886B14">
      <w:pPr>
        <w:pStyle w:val="a9"/>
        <w:numPr>
          <w:ilvl w:val="0"/>
          <w:numId w:val="46"/>
        </w:numPr>
        <w:spacing w:line="360" w:lineRule="auto"/>
        <w:jc w:val="both"/>
        <w:rPr>
          <w:rFonts w:ascii="Times New Roman" w:hAnsi="Times New Roman" w:cs="Times New Roman"/>
          <w:sz w:val="24"/>
          <w:szCs w:val="24"/>
        </w:rPr>
      </w:pPr>
      <w:proofErr w:type="spellStart"/>
      <w:r w:rsidRPr="00E32522">
        <w:rPr>
          <w:rFonts w:ascii="Times New Roman" w:hAnsi="Times New Roman" w:cs="Times New Roman"/>
          <w:sz w:val="24"/>
          <w:szCs w:val="24"/>
        </w:rPr>
        <w:t>Шихирев</w:t>
      </w:r>
      <w:proofErr w:type="spellEnd"/>
      <w:r w:rsidRPr="00E32522">
        <w:rPr>
          <w:rFonts w:ascii="Times New Roman" w:hAnsi="Times New Roman" w:cs="Times New Roman"/>
          <w:sz w:val="24"/>
          <w:szCs w:val="24"/>
        </w:rPr>
        <w:t xml:space="preserve"> П.</w:t>
      </w:r>
      <w:r w:rsidR="006F2C3C" w:rsidRPr="006F2C3C">
        <w:rPr>
          <w:rFonts w:ascii="Times New Roman" w:hAnsi="Times New Roman" w:cs="Times New Roman"/>
          <w:sz w:val="24"/>
          <w:szCs w:val="24"/>
        </w:rPr>
        <w:t xml:space="preserve"> </w:t>
      </w:r>
      <w:r w:rsidRPr="00F96455">
        <w:rPr>
          <w:rFonts w:ascii="Times New Roman" w:hAnsi="Times New Roman" w:cs="Times New Roman"/>
          <w:sz w:val="24"/>
          <w:szCs w:val="24"/>
        </w:rPr>
        <w:t>Природа социального капитала: социально-психологический подход // Общественные науки и современность. 2003. № 2</w:t>
      </w:r>
      <w:r>
        <w:rPr>
          <w:rFonts w:ascii="Times New Roman" w:hAnsi="Times New Roman" w:cs="Times New Roman"/>
          <w:sz w:val="24"/>
          <w:szCs w:val="24"/>
          <w:lang w:val="en-US"/>
        </w:rPr>
        <w:t>;</w:t>
      </w:r>
    </w:p>
    <w:p w14:paraId="109DD256" w14:textId="77777777" w:rsidR="00C3656B" w:rsidRPr="00A51AD0"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Acar</w:t>
      </w:r>
      <w:proofErr w:type="spellEnd"/>
      <w:r w:rsidRPr="00F67DCD">
        <w:rPr>
          <w:rFonts w:ascii="Times New Roman" w:hAnsi="Times New Roman" w:cs="Times New Roman"/>
          <w:sz w:val="24"/>
          <w:szCs w:val="24"/>
          <w:lang w:val="en-US"/>
        </w:rPr>
        <w:t>, E. Effects of social capital on academic success: A narrative synthesis</w:t>
      </w:r>
      <w:r w:rsidRPr="00A51A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 xml:space="preserve">Educational Research and Reviews, 2011. – </w:t>
      </w:r>
      <w:r>
        <w:rPr>
          <w:rFonts w:ascii="Times New Roman" w:hAnsi="Times New Roman" w:cs="Times New Roman"/>
          <w:sz w:val="24"/>
          <w:szCs w:val="24"/>
          <w:lang w:val="en-US"/>
        </w:rPr>
        <w:t xml:space="preserve">P. </w:t>
      </w:r>
      <w:r w:rsidRPr="00A51AD0">
        <w:rPr>
          <w:rFonts w:ascii="Times New Roman" w:hAnsi="Times New Roman" w:cs="Times New Roman"/>
          <w:sz w:val="24"/>
          <w:szCs w:val="24"/>
          <w:lang w:val="en-US"/>
        </w:rPr>
        <w:t>456</w:t>
      </w:r>
      <w:r>
        <w:rPr>
          <w:rFonts w:ascii="Times New Roman" w:hAnsi="Times New Roman" w:cs="Times New Roman"/>
          <w:sz w:val="24"/>
          <w:szCs w:val="24"/>
          <w:lang w:val="en-US"/>
        </w:rPr>
        <w:t>-</w:t>
      </w:r>
      <w:r w:rsidRPr="00A51AD0">
        <w:rPr>
          <w:rFonts w:ascii="Times New Roman" w:hAnsi="Times New Roman" w:cs="Times New Roman"/>
          <w:sz w:val="24"/>
          <w:szCs w:val="24"/>
          <w:lang w:val="en-US"/>
        </w:rPr>
        <w:t>461</w:t>
      </w:r>
      <w:r>
        <w:rPr>
          <w:rFonts w:ascii="Times New Roman" w:hAnsi="Times New Roman" w:cs="Times New Roman"/>
          <w:sz w:val="24"/>
          <w:szCs w:val="24"/>
          <w:lang w:val="en-US"/>
        </w:rPr>
        <w:t>;</w:t>
      </w:r>
    </w:p>
    <w:p w14:paraId="119ADFD2" w14:textId="77777777" w:rsidR="00C3656B" w:rsidRPr="00482E81"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Adedokun</w:t>
      </w:r>
      <w:proofErr w:type="spellEnd"/>
      <w:r w:rsidRPr="00F67DCD">
        <w:rPr>
          <w:rFonts w:ascii="Times New Roman" w:hAnsi="Times New Roman" w:cs="Times New Roman"/>
          <w:sz w:val="24"/>
          <w:szCs w:val="24"/>
          <w:lang w:val="en-US"/>
        </w:rPr>
        <w:t>, O. A.</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Social capital and rural adolescents’ educational achievements an aspiration</w:t>
      </w:r>
      <w:r>
        <w:rPr>
          <w:rFonts w:ascii="Times New Roman" w:hAnsi="Times New Roman" w:cs="Times New Roman"/>
          <w:sz w:val="24"/>
          <w:szCs w:val="24"/>
          <w:lang w:val="en-US"/>
        </w:rPr>
        <w:t xml:space="preserve"> // </w:t>
      </w:r>
      <w:r w:rsidRPr="00482E81">
        <w:rPr>
          <w:rFonts w:ascii="Times New Roman" w:hAnsi="Times New Roman" w:cs="Times New Roman"/>
          <w:sz w:val="24"/>
          <w:szCs w:val="24"/>
          <w:lang w:val="en-US"/>
        </w:rPr>
        <w:t>Doctoral thesis. West Lafayette: Purdue University</w:t>
      </w:r>
      <w:r>
        <w:rPr>
          <w:rFonts w:ascii="Times New Roman" w:hAnsi="Times New Roman" w:cs="Times New Roman"/>
          <w:sz w:val="24"/>
          <w:szCs w:val="24"/>
          <w:lang w:val="en-US"/>
        </w:rPr>
        <w:t>, 2007;</w:t>
      </w:r>
    </w:p>
    <w:p w14:paraId="7D894610" w14:textId="77777777" w:rsidR="00C3656B" w:rsidRPr="00482E81"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Becker G. S. Human Capital.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New York, 1964</w:t>
      </w:r>
      <w:r w:rsidRPr="00482E81">
        <w:rPr>
          <w:rFonts w:ascii="Times New Roman" w:hAnsi="Times New Roman" w:cs="Times New Roman"/>
          <w:sz w:val="24"/>
          <w:szCs w:val="24"/>
          <w:lang w:val="en-US"/>
        </w:rPr>
        <w:t>;</w:t>
      </w:r>
    </w:p>
    <w:p w14:paraId="1651DEA8"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Bendor</w:t>
      </w:r>
      <w:proofErr w:type="spellEnd"/>
      <w:r w:rsidRPr="00F67DCD">
        <w:rPr>
          <w:rFonts w:ascii="Times New Roman" w:hAnsi="Times New Roman" w:cs="Times New Roman"/>
          <w:sz w:val="24"/>
          <w:szCs w:val="24"/>
          <w:lang w:val="en-US"/>
        </w:rPr>
        <w:t xml:space="preserve">, J., </w:t>
      </w:r>
      <w:proofErr w:type="spellStart"/>
      <w:r w:rsidRPr="00F67DCD">
        <w:rPr>
          <w:rFonts w:ascii="Times New Roman" w:hAnsi="Times New Roman" w:cs="Times New Roman"/>
          <w:sz w:val="24"/>
          <w:szCs w:val="24"/>
          <w:lang w:val="en-US"/>
        </w:rPr>
        <w:t>Swistak</w:t>
      </w:r>
      <w:proofErr w:type="spellEnd"/>
      <w:r w:rsidRPr="00F67DCD">
        <w:rPr>
          <w:rFonts w:ascii="Times New Roman" w:hAnsi="Times New Roman" w:cs="Times New Roman"/>
          <w:sz w:val="24"/>
          <w:szCs w:val="24"/>
          <w:lang w:val="en-US"/>
        </w:rPr>
        <w:t>, P. The Evolution of Norms</w:t>
      </w:r>
      <w:r>
        <w:rPr>
          <w:rFonts w:ascii="Times New Roman" w:hAnsi="Times New Roman" w:cs="Times New Roman"/>
          <w:sz w:val="24"/>
          <w:szCs w:val="24"/>
          <w:lang w:val="en-US"/>
        </w:rPr>
        <w:t xml:space="preserve"> // </w:t>
      </w:r>
      <w:r w:rsidRPr="00F67DCD">
        <w:rPr>
          <w:rFonts w:ascii="Times New Roman" w:hAnsi="Times New Roman" w:cs="Times New Roman"/>
          <w:sz w:val="24"/>
          <w:szCs w:val="24"/>
          <w:lang w:val="en-US"/>
        </w:rPr>
        <w:t>The American Journal of Sociology,</w:t>
      </w:r>
      <w:r>
        <w:rPr>
          <w:rFonts w:ascii="Times New Roman" w:hAnsi="Times New Roman" w:cs="Times New Roman"/>
          <w:sz w:val="24"/>
          <w:szCs w:val="24"/>
          <w:lang w:val="en-US"/>
        </w:rPr>
        <w:t xml:space="preserve"> 2001.</w:t>
      </w:r>
      <w:r w:rsidRPr="00F67DCD">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 </w:t>
      </w:r>
      <w:r w:rsidRPr="00F67DCD">
        <w:rPr>
          <w:rFonts w:ascii="Times New Roman" w:hAnsi="Times New Roman" w:cs="Times New Roman"/>
          <w:sz w:val="24"/>
          <w:szCs w:val="24"/>
          <w:lang w:val="en-US"/>
        </w:rPr>
        <w:t>1493-154</w:t>
      </w:r>
      <w:r>
        <w:rPr>
          <w:rFonts w:ascii="Times New Roman" w:hAnsi="Times New Roman" w:cs="Times New Roman"/>
          <w:sz w:val="24"/>
          <w:szCs w:val="24"/>
          <w:lang w:val="en-US"/>
        </w:rPr>
        <w:t>;</w:t>
      </w:r>
    </w:p>
    <w:p w14:paraId="5DD79CD6" w14:textId="77777777" w:rsidR="00C3656B" w:rsidRPr="005B6221"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Bourdieu P. The forms of social capital. In J. Richardson </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The handbook of theory and research for the sociology of education.</w:t>
      </w:r>
      <w:r w:rsidRPr="005B6221">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sidRPr="00F67DCD">
        <w:rPr>
          <w:rFonts w:ascii="Times New Roman" w:hAnsi="Times New Roman" w:cs="Times New Roman"/>
          <w:sz w:val="24"/>
          <w:szCs w:val="24"/>
          <w:lang w:val="en-US"/>
        </w:rPr>
        <w:t xml:space="preserve"> </w:t>
      </w:r>
      <w:r w:rsidRPr="005B6221">
        <w:rPr>
          <w:rFonts w:ascii="Times New Roman" w:hAnsi="Times New Roman" w:cs="Times New Roman"/>
          <w:sz w:val="24"/>
          <w:szCs w:val="24"/>
          <w:lang w:val="en-US"/>
        </w:rPr>
        <w:t>NY: Greenwood Press</w:t>
      </w:r>
      <w:r>
        <w:rPr>
          <w:rFonts w:ascii="Times New Roman" w:hAnsi="Times New Roman" w:cs="Times New Roman"/>
          <w:sz w:val="24"/>
          <w:szCs w:val="24"/>
          <w:lang w:val="en-US"/>
        </w:rPr>
        <w:t>,</w:t>
      </w:r>
      <w:r w:rsidRPr="005B6221">
        <w:rPr>
          <w:rFonts w:ascii="Times New Roman" w:hAnsi="Times New Roman" w:cs="Times New Roman"/>
          <w:sz w:val="24"/>
          <w:szCs w:val="24"/>
          <w:lang w:val="en-US"/>
        </w:rPr>
        <w:t xml:space="preserve"> 1986</w:t>
      </w:r>
      <w:r>
        <w:rPr>
          <w:rFonts w:ascii="Times New Roman" w:hAnsi="Times New Roman" w:cs="Times New Roman"/>
          <w:sz w:val="24"/>
          <w:szCs w:val="24"/>
          <w:lang w:val="en-US"/>
        </w:rPr>
        <w:t>;</w:t>
      </w:r>
    </w:p>
    <w:p w14:paraId="33A8945C" w14:textId="77777777" w:rsidR="00C3656B" w:rsidRPr="004F498F"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C3656B">
        <w:rPr>
          <w:rFonts w:ascii="Times New Roman" w:hAnsi="Times New Roman" w:cs="Times New Roman"/>
          <w:sz w:val="24"/>
          <w:szCs w:val="24"/>
          <w:lang w:val="en-US"/>
        </w:rPr>
        <w:t xml:space="preserve">Carmona M. Contemporary public space, part two: classification //Journal of urban design. – 2010. – Т. 15. – №. 2. – </w:t>
      </w:r>
      <w:r w:rsidRPr="00C3656B">
        <w:rPr>
          <w:rFonts w:ascii="Times New Roman" w:hAnsi="Times New Roman" w:cs="Times New Roman"/>
          <w:sz w:val="24"/>
          <w:szCs w:val="24"/>
          <w:lang w:val="en-US"/>
        </w:rPr>
        <w:t>P</w:t>
      </w:r>
      <w:r w:rsidRPr="00C3656B">
        <w:rPr>
          <w:rFonts w:ascii="Times New Roman" w:hAnsi="Times New Roman" w:cs="Times New Roman"/>
          <w:sz w:val="24"/>
          <w:szCs w:val="24"/>
          <w:lang w:val="en-US"/>
        </w:rPr>
        <w:t>. 157-173.</w:t>
      </w:r>
    </w:p>
    <w:p w14:paraId="6550665C" w14:textId="77777777" w:rsidR="00C3656B" w:rsidRPr="00E32522" w:rsidRDefault="00C3656B" w:rsidP="00F67DCD">
      <w:pPr>
        <w:pStyle w:val="a9"/>
        <w:numPr>
          <w:ilvl w:val="0"/>
          <w:numId w:val="46"/>
        </w:numPr>
        <w:spacing w:line="360" w:lineRule="auto"/>
        <w:jc w:val="both"/>
        <w:rPr>
          <w:rFonts w:ascii="Times New Roman" w:hAnsi="Times New Roman" w:cs="Times New Roman"/>
          <w:sz w:val="24"/>
          <w:szCs w:val="24"/>
        </w:rPr>
      </w:pPr>
      <w:r w:rsidRPr="00F67DCD">
        <w:rPr>
          <w:rFonts w:ascii="Times New Roman" w:hAnsi="Times New Roman" w:cs="Times New Roman"/>
          <w:sz w:val="24"/>
          <w:szCs w:val="24"/>
          <w:lang w:val="en-US"/>
        </w:rPr>
        <w:t xml:space="preserve">Claridge T.  Current definitions of social capital, 2020. </w:t>
      </w:r>
      <w:r w:rsidRPr="00E32522">
        <w:rPr>
          <w:rFonts w:ascii="Times New Roman" w:hAnsi="Times New Roman" w:cs="Times New Roman"/>
          <w:sz w:val="24"/>
          <w:szCs w:val="24"/>
        </w:rPr>
        <w:t>[Электронный ресурс]. Режим доступа:</w:t>
      </w:r>
      <w:hyperlink r:id="rId24" w:history="1">
        <w:r w:rsidRPr="00397B1A">
          <w:rPr>
            <w:rStyle w:val="a8"/>
            <w:rFonts w:ascii="Times New Roman" w:hAnsi="Times New Roman" w:cs="Times New Roman"/>
            <w:sz w:val="24"/>
            <w:szCs w:val="24"/>
          </w:rPr>
          <w:t>https://www.socialcapitalresearch.com/current-definitions-of-social-capital/</w:t>
        </w:r>
      </w:hyperlink>
      <w:r w:rsidRPr="00E32522">
        <w:rPr>
          <w:rFonts w:ascii="Times New Roman" w:hAnsi="Times New Roman" w:cs="Times New Roman"/>
          <w:sz w:val="24"/>
          <w:szCs w:val="24"/>
        </w:rPr>
        <w:t xml:space="preserve"> [Дата обращения: 10.01.2022];</w:t>
      </w:r>
    </w:p>
    <w:p w14:paraId="5873C890" w14:textId="77777777" w:rsidR="00C3656B" w:rsidRPr="00F96455" w:rsidRDefault="00C3656B" w:rsidP="00F67DCD">
      <w:pPr>
        <w:pStyle w:val="a9"/>
        <w:numPr>
          <w:ilvl w:val="0"/>
          <w:numId w:val="46"/>
        </w:numPr>
        <w:spacing w:line="360" w:lineRule="auto"/>
        <w:jc w:val="both"/>
        <w:rPr>
          <w:rFonts w:ascii="Times New Roman" w:hAnsi="Times New Roman" w:cs="Times New Roman"/>
          <w:sz w:val="24"/>
          <w:szCs w:val="24"/>
        </w:rPr>
      </w:pPr>
      <w:r w:rsidRPr="00F67DCD">
        <w:rPr>
          <w:rFonts w:ascii="Times New Roman" w:hAnsi="Times New Roman" w:cs="Times New Roman"/>
          <w:sz w:val="24"/>
          <w:szCs w:val="24"/>
          <w:lang w:val="en-US"/>
        </w:rPr>
        <w:t xml:space="preserve">Claridge T. Evolution of the concept of social capital, 2021. </w:t>
      </w:r>
      <w:r w:rsidRPr="00E32522">
        <w:rPr>
          <w:rFonts w:ascii="Times New Roman" w:hAnsi="Times New Roman" w:cs="Times New Roman"/>
          <w:sz w:val="24"/>
          <w:szCs w:val="24"/>
        </w:rPr>
        <w:t xml:space="preserve">[Электронный ресурс]. Режим доступа: </w:t>
      </w:r>
      <w:hyperlink r:id="rId25" w:history="1">
        <w:r w:rsidRPr="00BC32A6">
          <w:rPr>
            <w:rStyle w:val="a8"/>
            <w:rFonts w:ascii="Times New Roman" w:hAnsi="Times New Roman" w:cs="Times New Roman"/>
            <w:sz w:val="24"/>
            <w:szCs w:val="24"/>
          </w:rPr>
          <w:t>https://www.socialcapitalresearch.com/evolution-of-the-concept-of-social-capital/</w:t>
        </w:r>
      </w:hyperlink>
      <w:r w:rsidRPr="00F96455">
        <w:rPr>
          <w:rFonts w:ascii="Times New Roman" w:hAnsi="Times New Roman" w:cs="Times New Roman"/>
          <w:sz w:val="24"/>
          <w:szCs w:val="24"/>
        </w:rPr>
        <w:t xml:space="preserve"> [Дата обращения: 1</w:t>
      </w:r>
      <w:r w:rsidRPr="00BC32A6">
        <w:rPr>
          <w:rFonts w:ascii="Times New Roman" w:hAnsi="Times New Roman" w:cs="Times New Roman"/>
          <w:sz w:val="24"/>
          <w:szCs w:val="24"/>
        </w:rPr>
        <w:t>2</w:t>
      </w:r>
      <w:r w:rsidRPr="00F96455">
        <w:rPr>
          <w:rFonts w:ascii="Times New Roman" w:hAnsi="Times New Roman" w:cs="Times New Roman"/>
          <w:sz w:val="24"/>
          <w:szCs w:val="24"/>
        </w:rPr>
        <w:t>.01.2022];</w:t>
      </w:r>
    </w:p>
    <w:p w14:paraId="6CE220CA" w14:textId="77777777" w:rsidR="00C3656B" w:rsidRPr="004C7345"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lastRenderedPageBreak/>
        <w:t xml:space="preserve">Coleman J. Norms as Social Capital // Economic Imperialism: The Economic Method Applied Outside the Field of Economics / G. </w:t>
      </w:r>
      <w:proofErr w:type="spellStart"/>
      <w:r w:rsidRPr="00F67DCD">
        <w:rPr>
          <w:rFonts w:ascii="Times New Roman" w:hAnsi="Times New Roman" w:cs="Times New Roman"/>
          <w:sz w:val="24"/>
          <w:szCs w:val="24"/>
          <w:lang w:val="en-US"/>
        </w:rPr>
        <w:t>Radnitzky</w:t>
      </w:r>
      <w:proofErr w:type="spellEnd"/>
      <w:r w:rsidRPr="00F67DCD">
        <w:rPr>
          <w:rFonts w:ascii="Times New Roman" w:hAnsi="Times New Roman" w:cs="Times New Roman"/>
          <w:sz w:val="24"/>
          <w:szCs w:val="24"/>
          <w:lang w:val="en-US"/>
        </w:rPr>
        <w:t xml:space="preserve">; eds. </w:t>
      </w:r>
      <w:r w:rsidRPr="004C7345">
        <w:rPr>
          <w:rFonts w:ascii="Times New Roman" w:hAnsi="Times New Roman" w:cs="Times New Roman"/>
          <w:sz w:val="24"/>
          <w:szCs w:val="24"/>
          <w:lang w:val="en-US"/>
        </w:rPr>
        <w:t xml:space="preserve">P. </w:t>
      </w:r>
      <w:proofErr w:type="spellStart"/>
      <w:r w:rsidRPr="004C7345">
        <w:rPr>
          <w:rFonts w:ascii="Times New Roman" w:hAnsi="Times New Roman" w:cs="Times New Roman"/>
          <w:sz w:val="24"/>
          <w:szCs w:val="24"/>
          <w:lang w:val="en-US"/>
        </w:rPr>
        <w:t>Bernholz</w:t>
      </w:r>
      <w:proofErr w:type="spellEnd"/>
      <w:r w:rsidRPr="004C7345">
        <w:rPr>
          <w:rFonts w:ascii="Times New Roman" w:hAnsi="Times New Roman" w:cs="Times New Roman"/>
          <w:sz w:val="24"/>
          <w:szCs w:val="24"/>
          <w:lang w:val="en-US"/>
        </w:rPr>
        <w:t>. – New York: Paragon House Publishers, 1987. – P. 133-155</w:t>
      </w:r>
      <w:r>
        <w:rPr>
          <w:rFonts w:ascii="Times New Roman" w:hAnsi="Times New Roman" w:cs="Times New Roman"/>
          <w:sz w:val="24"/>
          <w:szCs w:val="24"/>
          <w:lang w:val="en-US"/>
        </w:rPr>
        <w:t>;</w:t>
      </w:r>
    </w:p>
    <w:p w14:paraId="3A10D57A" w14:textId="77777777" w:rsidR="00C3656B" w:rsidRPr="008B79AA"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Coleman J.</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Social Capital in the Creation of Human Capital</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Social Sciences and Contemporary World Journal. No. 3.</w:t>
      </w:r>
      <w:r>
        <w:rPr>
          <w:rFonts w:ascii="Times New Roman" w:hAnsi="Times New Roman" w:cs="Times New Roman"/>
          <w:sz w:val="24"/>
          <w:szCs w:val="24"/>
          <w:lang w:val="en-US"/>
        </w:rPr>
        <w:t>, 2001.</w:t>
      </w:r>
      <w:r w:rsidRPr="008B79AA">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 121</w:t>
      </w:r>
      <w:r>
        <w:rPr>
          <w:rFonts w:ascii="Times New Roman" w:hAnsi="Times New Roman" w:cs="Times New Roman"/>
          <w:sz w:val="24"/>
          <w:szCs w:val="24"/>
          <w:lang w:val="en-US"/>
        </w:rPr>
        <w:t>-</w:t>
      </w:r>
      <w:r w:rsidRPr="008B79AA">
        <w:rPr>
          <w:rFonts w:ascii="Times New Roman" w:hAnsi="Times New Roman" w:cs="Times New Roman"/>
          <w:sz w:val="24"/>
          <w:szCs w:val="24"/>
          <w:lang w:val="en-US"/>
        </w:rPr>
        <w:t>139</w:t>
      </w:r>
      <w:r>
        <w:rPr>
          <w:rFonts w:ascii="Times New Roman" w:hAnsi="Times New Roman" w:cs="Times New Roman"/>
          <w:sz w:val="24"/>
          <w:szCs w:val="24"/>
          <w:lang w:val="en-US"/>
        </w:rPr>
        <w:t>;</w:t>
      </w:r>
    </w:p>
    <w:p w14:paraId="32DA78F8" w14:textId="77777777" w:rsidR="00C3656B" w:rsidRPr="00EB653F"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Coleman, J. S. Foundations of social theory. </w:t>
      </w:r>
      <w:r w:rsidRPr="00EB653F">
        <w:rPr>
          <w:rFonts w:ascii="Times New Roman" w:hAnsi="Times New Roman" w:cs="Times New Roman"/>
          <w:sz w:val="24"/>
          <w:szCs w:val="24"/>
          <w:lang w:val="en-US"/>
        </w:rPr>
        <w:t>Harvard University Press.</w:t>
      </w:r>
      <w:r>
        <w:rPr>
          <w:rFonts w:ascii="Times New Roman" w:hAnsi="Times New Roman" w:cs="Times New Roman"/>
          <w:sz w:val="24"/>
          <w:szCs w:val="24"/>
          <w:lang w:val="en-US"/>
        </w:rPr>
        <w:t>, 1990.</w:t>
      </w:r>
      <w:r w:rsidRPr="00EB653F">
        <w:rPr>
          <w:rFonts w:ascii="Times New Roman" w:hAnsi="Times New Roman" w:cs="Times New Roman"/>
          <w:sz w:val="24"/>
          <w:szCs w:val="24"/>
          <w:lang w:val="en-US"/>
        </w:rPr>
        <w:t xml:space="preserve"> – P. 243</w:t>
      </w:r>
    </w:p>
    <w:p w14:paraId="025F9F29" w14:textId="77777777" w:rsidR="00C3656B" w:rsidRPr="00EB653F"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Coleman, J. 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Hoffer, T.  Public and Private High Schools: The Impact of Communities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B653F">
        <w:rPr>
          <w:rFonts w:ascii="Times New Roman" w:hAnsi="Times New Roman" w:cs="Times New Roman"/>
          <w:sz w:val="24"/>
          <w:szCs w:val="24"/>
          <w:lang w:val="en-US"/>
        </w:rPr>
        <w:t>New York: Basic Books</w:t>
      </w:r>
      <w:r>
        <w:rPr>
          <w:rFonts w:ascii="Times New Roman" w:hAnsi="Times New Roman" w:cs="Times New Roman"/>
          <w:sz w:val="24"/>
          <w:szCs w:val="24"/>
          <w:lang w:val="en-US"/>
        </w:rPr>
        <w:t>, 1987;</w:t>
      </w:r>
    </w:p>
    <w:p w14:paraId="29698BF0" w14:textId="77777777" w:rsidR="00C3656B" w:rsidRPr="00B3284D"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Cusack, 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Social Capital, Institutional Structures, and Democratic Performance: A Comparative Study of German Local Governments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3284D">
        <w:rPr>
          <w:rFonts w:ascii="Times New Roman" w:hAnsi="Times New Roman" w:cs="Times New Roman"/>
          <w:sz w:val="24"/>
          <w:szCs w:val="24"/>
          <w:lang w:val="en-US"/>
        </w:rPr>
        <w:t>European Journal of Political Research, </w:t>
      </w:r>
      <w:r>
        <w:rPr>
          <w:rFonts w:ascii="Times New Roman" w:hAnsi="Times New Roman" w:cs="Times New Roman"/>
          <w:sz w:val="24"/>
          <w:szCs w:val="24"/>
          <w:lang w:val="en-US"/>
        </w:rPr>
        <w:t xml:space="preserve">1999.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1-34</w:t>
      </w:r>
      <w:r>
        <w:rPr>
          <w:rFonts w:ascii="Times New Roman" w:hAnsi="Times New Roman" w:cs="Times New Roman"/>
          <w:sz w:val="24"/>
          <w:szCs w:val="24"/>
          <w:lang w:val="en-US"/>
        </w:rPr>
        <w:t>;</w:t>
      </w:r>
    </w:p>
    <w:p w14:paraId="512A37D4" w14:textId="77777777" w:rsidR="00C3656B" w:rsidRPr="00EC1E53"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Farr, J. Social Capital: A conceptual history</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C1E53">
        <w:rPr>
          <w:rFonts w:ascii="Times New Roman" w:hAnsi="Times New Roman" w:cs="Times New Roman"/>
          <w:sz w:val="24"/>
          <w:szCs w:val="24"/>
          <w:lang w:val="en-US"/>
        </w:rPr>
        <w:t>Political Theory,</w:t>
      </w:r>
      <w:r>
        <w:rPr>
          <w:rFonts w:ascii="Times New Roman" w:hAnsi="Times New Roman" w:cs="Times New Roman"/>
          <w:sz w:val="24"/>
          <w:szCs w:val="24"/>
          <w:lang w:val="en-US"/>
        </w:rPr>
        <w:t xml:space="preserve"> 2004.</w:t>
      </w:r>
      <w:r w:rsidRPr="00EC1E53">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EC1E53">
        <w:rPr>
          <w:rFonts w:ascii="Times New Roman" w:hAnsi="Times New Roman" w:cs="Times New Roman"/>
          <w:sz w:val="24"/>
          <w:szCs w:val="24"/>
          <w:lang w:val="en-US"/>
        </w:rPr>
        <w:t>6–33.;</w:t>
      </w:r>
    </w:p>
    <w:p w14:paraId="5BAC8EFD" w14:textId="77777777" w:rsidR="00C3656B" w:rsidRPr="007B4289"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Forsman, M.</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Development of research networks: the case of social capital</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B4289">
        <w:rPr>
          <w:rFonts w:ascii="Times New Roman" w:hAnsi="Times New Roman" w:cs="Times New Roman"/>
          <w:sz w:val="24"/>
          <w:szCs w:val="24"/>
          <w:lang w:val="en-US"/>
        </w:rPr>
        <w:t xml:space="preserve">Abo </w:t>
      </w:r>
      <w:proofErr w:type="spellStart"/>
      <w:r w:rsidRPr="007B4289">
        <w:rPr>
          <w:rFonts w:ascii="Times New Roman" w:hAnsi="Times New Roman" w:cs="Times New Roman"/>
          <w:sz w:val="24"/>
          <w:szCs w:val="24"/>
          <w:lang w:val="en-US"/>
        </w:rPr>
        <w:t>Akademi</w:t>
      </w:r>
      <w:proofErr w:type="spellEnd"/>
      <w:r w:rsidRPr="007B4289">
        <w:rPr>
          <w:rFonts w:ascii="Times New Roman" w:hAnsi="Times New Roman" w:cs="Times New Roman"/>
          <w:sz w:val="24"/>
          <w:szCs w:val="24"/>
          <w:lang w:val="en-US"/>
        </w:rPr>
        <w:t xml:space="preserve"> University Press, 2005</w:t>
      </w:r>
      <w:r>
        <w:rPr>
          <w:rFonts w:ascii="Times New Roman" w:hAnsi="Times New Roman" w:cs="Times New Roman"/>
          <w:sz w:val="24"/>
          <w:szCs w:val="24"/>
          <w:lang w:val="en-US"/>
        </w:rPr>
        <w:t>;</w:t>
      </w:r>
    </w:p>
    <w:p w14:paraId="05F66AFD" w14:textId="77777777" w:rsidR="00C3656B" w:rsidRPr="00E32522" w:rsidRDefault="00C3656B" w:rsidP="00F67DCD">
      <w:pPr>
        <w:pStyle w:val="a9"/>
        <w:numPr>
          <w:ilvl w:val="0"/>
          <w:numId w:val="46"/>
        </w:numPr>
        <w:spacing w:line="360" w:lineRule="auto"/>
        <w:jc w:val="both"/>
        <w:rPr>
          <w:rFonts w:ascii="Times New Roman" w:hAnsi="Times New Roman" w:cs="Times New Roman"/>
          <w:sz w:val="24"/>
          <w:szCs w:val="24"/>
        </w:rPr>
      </w:pPr>
      <w:proofErr w:type="spellStart"/>
      <w:r w:rsidRPr="00F67DCD">
        <w:rPr>
          <w:rFonts w:ascii="Times New Roman" w:hAnsi="Times New Roman" w:cs="Times New Roman"/>
          <w:sz w:val="24"/>
          <w:szCs w:val="24"/>
          <w:lang w:val="en-US"/>
        </w:rPr>
        <w:t>Gatignon</w:t>
      </w:r>
      <w:proofErr w:type="spellEnd"/>
      <w:r w:rsidRPr="00F67DCD">
        <w:rPr>
          <w:rFonts w:ascii="Times New Roman" w:hAnsi="Times New Roman" w:cs="Times New Roman"/>
          <w:sz w:val="24"/>
          <w:szCs w:val="24"/>
          <w:lang w:val="en-US"/>
        </w:rPr>
        <w:t xml:space="preserve"> H. Statistical Analysis of Management Data, 3rd ed. </w:t>
      </w:r>
      <w:r w:rsidRPr="00416D3C">
        <w:rPr>
          <w:rFonts w:ascii="Times New Roman" w:hAnsi="Times New Roman" w:cs="Times New Roman"/>
          <w:sz w:val="24"/>
          <w:szCs w:val="24"/>
          <w:lang w:val="en-US"/>
        </w:rPr>
        <w:t>Springer</w:t>
      </w:r>
      <w:r w:rsidRPr="00416D3C">
        <w:rPr>
          <w:rFonts w:ascii="Times New Roman" w:hAnsi="Times New Roman" w:cs="Times New Roman"/>
          <w:sz w:val="24"/>
          <w:szCs w:val="24"/>
        </w:rPr>
        <w:t>, 2014.</w:t>
      </w:r>
      <w:r w:rsidRPr="00E32522">
        <w:rPr>
          <w:rFonts w:ascii="Times New Roman" w:hAnsi="Times New Roman" w:cs="Times New Roman"/>
          <w:sz w:val="24"/>
          <w:szCs w:val="24"/>
        </w:rPr>
        <w:t xml:space="preserve"> </w:t>
      </w:r>
      <w:r w:rsidRPr="00416D3C">
        <w:rPr>
          <w:rFonts w:ascii="Times New Roman" w:hAnsi="Times New Roman" w:cs="Times New Roman"/>
          <w:sz w:val="24"/>
          <w:szCs w:val="24"/>
        </w:rPr>
        <w:t xml:space="preserve">– </w:t>
      </w:r>
      <w:r w:rsidRPr="00E32522">
        <w:rPr>
          <w:rFonts w:ascii="Times New Roman" w:hAnsi="Times New Roman" w:cs="Times New Roman"/>
          <w:sz w:val="24"/>
          <w:szCs w:val="24"/>
        </w:rPr>
        <w:t xml:space="preserve">[Электронный ресурс]. Режим доступа: электронная книга доступная по GSOM </w:t>
      </w:r>
      <w:proofErr w:type="spellStart"/>
      <w:r w:rsidRPr="00E32522">
        <w:rPr>
          <w:rFonts w:ascii="Times New Roman" w:hAnsi="Times New Roman" w:cs="Times New Roman"/>
          <w:sz w:val="24"/>
          <w:szCs w:val="24"/>
        </w:rPr>
        <w:t>SpringerLink</w:t>
      </w:r>
      <w:proofErr w:type="spellEnd"/>
      <w:r w:rsidRPr="00E32522">
        <w:rPr>
          <w:rFonts w:ascii="Times New Roman" w:hAnsi="Times New Roman" w:cs="Times New Roman"/>
          <w:sz w:val="24"/>
          <w:szCs w:val="24"/>
        </w:rPr>
        <w:t xml:space="preserve"> [Дата обращения: 25.04.202</w:t>
      </w:r>
      <w:r w:rsidRPr="00416D3C">
        <w:rPr>
          <w:rFonts w:ascii="Times New Roman" w:hAnsi="Times New Roman" w:cs="Times New Roman"/>
          <w:sz w:val="24"/>
          <w:szCs w:val="24"/>
        </w:rPr>
        <w:t>2</w:t>
      </w:r>
      <w:r w:rsidRPr="00E32522">
        <w:rPr>
          <w:rFonts w:ascii="Times New Roman" w:hAnsi="Times New Roman" w:cs="Times New Roman"/>
          <w:sz w:val="24"/>
          <w:szCs w:val="24"/>
        </w:rPr>
        <w:t>]</w:t>
      </w:r>
      <w:r w:rsidRPr="0090785F">
        <w:rPr>
          <w:rFonts w:ascii="Times New Roman" w:hAnsi="Times New Roman" w:cs="Times New Roman"/>
          <w:sz w:val="24"/>
          <w:szCs w:val="24"/>
        </w:rPr>
        <w:t>;</w:t>
      </w:r>
    </w:p>
    <w:p w14:paraId="59730EAD" w14:textId="77777777" w:rsidR="00C3656B" w:rsidRPr="00284976" w:rsidRDefault="00C3656B" w:rsidP="00284976">
      <w:pPr>
        <w:pStyle w:val="a9"/>
        <w:numPr>
          <w:ilvl w:val="0"/>
          <w:numId w:val="46"/>
        </w:numPr>
        <w:spacing w:line="360" w:lineRule="auto"/>
        <w:jc w:val="both"/>
        <w:rPr>
          <w:rFonts w:ascii="Times New Roman" w:hAnsi="Times New Roman" w:cs="Times New Roman"/>
          <w:sz w:val="24"/>
          <w:szCs w:val="24"/>
        </w:rPr>
      </w:pPr>
      <w:r w:rsidRPr="00F67DCD">
        <w:rPr>
          <w:rFonts w:ascii="Times New Roman" w:hAnsi="Times New Roman" w:cs="Times New Roman"/>
          <w:sz w:val="24"/>
          <w:szCs w:val="24"/>
          <w:lang w:val="en-US"/>
        </w:rPr>
        <w:t>General</w:t>
      </w:r>
      <w:r w:rsidRPr="00284976">
        <w:rPr>
          <w:rFonts w:ascii="Times New Roman" w:hAnsi="Times New Roman" w:cs="Times New Roman"/>
          <w:sz w:val="24"/>
          <w:szCs w:val="24"/>
        </w:rPr>
        <w:t xml:space="preserve"> </w:t>
      </w:r>
      <w:r w:rsidRPr="00F67DCD">
        <w:rPr>
          <w:rFonts w:ascii="Times New Roman" w:hAnsi="Times New Roman" w:cs="Times New Roman"/>
          <w:sz w:val="24"/>
          <w:szCs w:val="24"/>
          <w:lang w:val="en-US"/>
        </w:rPr>
        <w:t>Social</w:t>
      </w:r>
      <w:r w:rsidRPr="00284976">
        <w:rPr>
          <w:rFonts w:ascii="Times New Roman" w:hAnsi="Times New Roman" w:cs="Times New Roman"/>
          <w:sz w:val="24"/>
          <w:szCs w:val="24"/>
        </w:rPr>
        <w:t xml:space="preserve"> </w:t>
      </w:r>
      <w:r w:rsidRPr="00F67DCD">
        <w:rPr>
          <w:rFonts w:ascii="Times New Roman" w:hAnsi="Times New Roman" w:cs="Times New Roman"/>
          <w:sz w:val="24"/>
          <w:szCs w:val="24"/>
          <w:lang w:val="en-US"/>
        </w:rPr>
        <w:t>Survey</w:t>
      </w:r>
      <w:r w:rsidRPr="00284976">
        <w:rPr>
          <w:rFonts w:ascii="Times New Roman" w:hAnsi="Times New Roman" w:cs="Times New Roman"/>
          <w:sz w:val="24"/>
          <w:szCs w:val="24"/>
        </w:rPr>
        <w:t xml:space="preserve"> (2012), «2012 </w:t>
      </w:r>
      <w:r w:rsidRPr="00F67DCD">
        <w:rPr>
          <w:rFonts w:ascii="Times New Roman" w:hAnsi="Times New Roman" w:cs="Times New Roman"/>
          <w:sz w:val="24"/>
          <w:szCs w:val="24"/>
          <w:lang w:val="en-US"/>
        </w:rPr>
        <w:t>Questionnaires</w:t>
      </w:r>
      <w:r w:rsidRPr="00284976">
        <w:rPr>
          <w:rFonts w:ascii="Times New Roman" w:hAnsi="Times New Roman" w:cs="Times New Roman"/>
          <w:sz w:val="24"/>
          <w:szCs w:val="24"/>
        </w:rPr>
        <w:t xml:space="preserve">», </w:t>
      </w:r>
      <w:r w:rsidRPr="00E32522">
        <w:rPr>
          <w:rFonts w:ascii="Times New Roman" w:hAnsi="Times New Roman" w:cs="Times New Roman"/>
          <w:sz w:val="24"/>
          <w:szCs w:val="24"/>
        </w:rPr>
        <w:t>электронный</w:t>
      </w:r>
      <w:r w:rsidRPr="00284976">
        <w:rPr>
          <w:rFonts w:ascii="Times New Roman" w:hAnsi="Times New Roman" w:cs="Times New Roman"/>
          <w:sz w:val="24"/>
          <w:szCs w:val="24"/>
        </w:rPr>
        <w:t xml:space="preserve"> </w:t>
      </w:r>
      <w:r w:rsidRPr="00E32522">
        <w:rPr>
          <w:rFonts w:ascii="Times New Roman" w:hAnsi="Times New Roman" w:cs="Times New Roman"/>
          <w:sz w:val="24"/>
          <w:szCs w:val="24"/>
        </w:rPr>
        <w:t>доступ</w:t>
      </w:r>
      <w:r w:rsidRPr="00284976">
        <w:rPr>
          <w:rFonts w:ascii="Times New Roman" w:hAnsi="Times New Roman" w:cs="Times New Roman"/>
          <w:sz w:val="24"/>
          <w:szCs w:val="24"/>
        </w:rPr>
        <w:t xml:space="preserve">: </w:t>
      </w:r>
      <w:hyperlink r:id="rId26" w:history="1">
        <w:r w:rsidRPr="00397B1A">
          <w:rPr>
            <w:rStyle w:val="a8"/>
            <w:rFonts w:ascii="Times New Roman" w:hAnsi="Times New Roman" w:cs="Times New Roman"/>
            <w:sz w:val="24"/>
            <w:szCs w:val="24"/>
            <w:lang w:val="en-US"/>
          </w:rPr>
          <w:t>http</w:t>
        </w:r>
        <w:r w:rsidRPr="00284976">
          <w:rPr>
            <w:rStyle w:val="a8"/>
            <w:rFonts w:ascii="Times New Roman" w:hAnsi="Times New Roman" w:cs="Times New Roman"/>
            <w:sz w:val="24"/>
            <w:szCs w:val="24"/>
          </w:rPr>
          <w:t>://</w:t>
        </w:r>
        <w:r w:rsidRPr="00397B1A">
          <w:rPr>
            <w:rStyle w:val="a8"/>
            <w:rFonts w:ascii="Times New Roman" w:hAnsi="Times New Roman" w:cs="Times New Roman"/>
            <w:sz w:val="24"/>
            <w:szCs w:val="24"/>
            <w:lang w:val="en-US"/>
          </w:rPr>
          <w:t>www</w:t>
        </w:r>
        <w:r w:rsidRPr="00284976">
          <w:rPr>
            <w:rStyle w:val="a8"/>
            <w:rFonts w:ascii="Times New Roman" w:hAnsi="Times New Roman" w:cs="Times New Roman"/>
            <w:sz w:val="24"/>
            <w:szCs w:val="24"/>
          </w:rPr>
          <w:t>3.</w:t>
        </w:r>
        <w:proofErr w:type="spellStart"/>
        <w:r w:rsidRPr="00397B1A">
          <w:rPr>
            <w:rStyle w:val="a8"/>
            <w:rFonts w:ascii="Times New Roman" w:hAnsi="Times New Roman" w:cs="Times New Roman"/>
            <w:sz w:val="24"/>
            <w:szCs w:val="24"/>
            <w:lang w:val="en-US"/>
          </w:rPr>
          <w:t>norc</w:t>
        </w:r>
        <w:proofErr w:type="spellEnd"/>
        <w:r w:rsidRPr="00284976">
          <w:rPr>
            <w:rStyle w:val="a8"/>
            <w:rFonts w:ascii="Times New Roman" w:hAnsi="Times New Roman" w:cs="Times New Roman"/>
            <w:sz w:val="24"/>
            <w:szCs w:val="24"/>
          </w:rPr>
          <w:t>.</w:t>
        </w:r>
        <w:r w:rsidRPr="00397B1A">
          <w:rPr>
            <w:rStyle w:val="a8"/>
            <w:rFonts w:ascii="Times New Roman" w:hAnsi="Times New Roman" w:cs="Times New Roman"/>
            <w:sz w:val="24"/>
            <w:szCs w:val="24"/>
            <w:lang w:val="en-US"/>
          </w:rPr>
          <w:t>org</w:t>
        </w:r>
        <w:r w:rsidRPr="00284976">
          <w:rPr>
            <w:rStyle w:val="a8"/>
            <w:rFonts w:ascii="Times New Roman" w:hAnsi="Times New Roman" w:cs="Times New Roman"/>
            <w:sz w:val="24"/>
            <w:szCs w:val="24"/>
          </w:rPr>
          <w:t>/</w:t>
        </w:r>
        <w:r w:rsidRPr="00397B1A">
          <w:rPr>
            <w:rStyle w:val="a8"/>
            <w:rFonts w:ascii="Times New Roman" w:hAnsi="Times New Roman" w:cs="Times New Roman"/>
            <w:sz w:val="24"/>
            <w:szCs w:val="24"/>
            <w:lang w:val="en-US"/>
          </w:rPr>
          <w:t>NR</w:t>
        </w:r>
        <w:r w:rsidRPr="00284976">
          <w:rPr>
            <w:rStyle w:val="a8"/>
            <w:rFonts w:ascii="Times New Roman" w:hAnsi="Times New Roman" w:cs="Times New Roman"/>
            <w:sz w:val="24"/>
            <w:szCs w:val="24"/>
          </w:rPr>
          <w:t>/</w:t>
        </w:r>
        <w:proofErr w:type="spellStart"/>
        <w:r w:rsidRPr="00397B1A">
          <w:rPr>
            <w:rStyle w:val="a8"/>
            <w:rFonts w:ascii="Times New Roman" w:hAnsi="Times New Roman" w:cs="Times New Roman"/>
            <w:sz w:val="24"/>
            <w:szCs w:val="24"/>
            <w:lang w:val="en-US"/>
          </w:rPr>
          <w:t>rdonlyres</w:t>
        </w:r>
        <w:proofErr w:type="spellEnd"/>
        <w:r w:rsidRPr="00284976">
          <w:rPr>
            <w:rStyle w:val="a8"/>
            <w:rFonts w:ascii="Times New Roman" w:hAnsi="Times New Roman" w:cs="Times New Roman"/>
            <w:sz w:val="24"/>
            <w:szCs w:val="24"/>
          </w:rPr>
          <w:t>/21403184-</w:t>
        </w:r>
        <w:r w:rsidRPr="00397B1A">
          <w:rPr>
            <w:rStyle w:val="a8"/>
            <w:rFonts w:ascii="Times New Roman" w:hAnsi="Times New Roman" w:cs="Times New Roman"/>
            <w:sz w:val="24"/>
            <w:szCs w:val="24"/>
            <w:lang w:val="en-US"/>
          </w:rPr>
          <w:t>C</w:t>
        </w:r>
        <w:r w:rsidRPr="00284976">
          <w:rPr>
            <w:rStyle w:val="a8"/>
            <w:rFonts w:ascii="Times New Roman" w:hAnsi="Times New Roman" w:cs="Times New Roman"/>
            <w:sz w:val="24"/>
            <w:szCs w:val="24"/>
          </w:rPr>
          <w:t>064-4</w:t>
        </w:r>
        <w:r w:rsidRPr="00397B1A">
          <w:rPr>
            <w:rStyle w:val="a8"/>
            <w:rFonts w:ascii="Times New Roman" w:hAnsi="Times New Roman" w:cs="Times New Roman"/>
            <w:sz w:val="24"/>
            <w:szCs w:val="24"/>
            <w:lang w:val="en-US"/>
          </w:rPr>
          <w:t>E</w:t>
        </w:r>
        <w:r w:rsidRPr="00284976">
          <w:rPr>
            <w:rStyle w:val="a8"/>
            <w:rFonts w:ascii="Times New Roman" w:hAnsi="Times New Roman" w:cs="Times New Roman"/>
            <w:sz w:val="24"/>
            <w:szCs w:val="24"/>
          </w:rPr>
          <w:t>20-944</w:t>
        </w:r>
        <w:r w:rsidRPr="00397B1A">
          <w:rPr>
            <w:rStyle w:val="a8"/>
            <w:rFonts w:ascii="Times New Roman" w:hAnsi="Times New Roman" w:cs="Times New Roman"/>
            <w:sz w:val="24"/>
            <w:szCs w:val="24"/>
            <w:lang w:val="en-US"/>
          </w:rPr>
          <w:t>F</w:t>
        </w:r>
        <w:r w:rsidRPr="00284976">
          <w:rPr>
            <w:rStyle w:val="a8"/>
            <w:rFonts w:ascii="Times New Roman" w:hAnsi="Times New Roman" w:cs="Times New Roman"/>
            <w:sz w:val="24"/>
            <w:szCs w:val="24"/>
          </w:rPr>
          <w:t>- 0</w:t>
        </w:r>
        <w:r w:rsidRPr="00397B1A">
          <w:rPr>
            <w:rStyle w:val="a8"/>
            <w:rFonts w:ascii="Times New Roman" w:hAnsi="Times New Roman" w:cs="Times New Roman"/>
            <w:sz w:val="24"/>
            <w:szCs w:val="24"/>
            <w:lang w:val="en-US"/>
          </w:rPr>
          <w:t>CFCABC</w:t>
        </w:r>
        <w:r w:rsidRPr="00284976">
          <w:rPr>
            <w:rStyle w:val="a8"/>
            <w:rFonts w:ascii="Times New Roman" w:hAnsi="Times New Roman" w:cs="Times New Roman"/>
            <w:sz w:val="24"/>
            <w:szCs w:val="24"/>
          </w:rPr>
          <w:t>9</w:t>
        </w:r>
        <w:r w:rsidRPr="00397B1A">
          <w:rPr>
            <w:rStyle w:val="a8"/>
            <w:rFonts w:ascii="Times New Roman" w:hAnsi="Times New Roman" w:cs="Times New Roman"/>
            <w:sz w:val="24"/>
            <w:szCs w:val="24"/>
            <w:lang w:val="en-US"/>
          </w:rPr>
          <w:t>BB</w:t>
        </w:r>
        <w:r w:rsidRPr="00284976">
          <w:rPr>
            <w:rStyle w:val="a8"/>
            <w:rFonts w:ascii="Times New Roman" w:hAnsi="Times New Roman" w:cs="Times New Roman"/>
            <w:sz w:val="24"/>
            <w:szCs w:val="24"/>
          </w:rPr>
          <w:t>5</w:t>
        </w:r>
        <w:r w:rsidRPr="00397B1A">
          <w:rPr>
            <w:rStyle w:val="a8"/>
            <w:rFonts w:ascii="Times New Roman" w:hAnsi="Times New Roman" w:cs="Times New Roman"/>
            <w:sz w:val="24"/>
            <w:szCs w:val="24"/>
            <w:lang w:val="en-US"/>
          </w:rPr>
          <w:t>E</w:t>
        </w:r>
        <w:r w:rsidRPr="00284976">
          <w:rPr>
            <w:rStyle w:val="a8"/>
            <w:rFonts w:ascii="Times New Roman" w:hAnsi="Times New Roman" w:cs="Times New Roman"/>
            <w:sz w:val="24"/>
            <w:szCs w:val="24"/>
          </w:rPr>
          <w:t>/2014/</w:t>
        </w:r>
        <w:r w:rsidRPr="00397B1A">
          <w:rPr>
            <w:rStyle w:val="a8"/>
            <w:rFonts w:ascii="Times New Roman" w:hAnsi="Times New Roman" w:cs="Times New Roman"/>
            <w:sz w:val="24"/>
            <w:szCs w:val="24"/>
            <w:lang w:val="en-US"/>
          </w:rPr>
          <w:t>GSS</w:t>
        </w:r>
        <w:r w:rsidRPr="00284976">
          <w:rPr>
            <w:rStyle w:val="a8"/>
            <w:rFonts w:ascii="Times New Roman" w:hAnsi="Times New Roman" w:cs="Times New Roman"/>
            <w:sz w:val="24"/>
            <w:szCs w:val="24"/>
          </w:rPr>
          <w:t>2012</w:t>
        </w:r>
        <w:r w:rsidRPr="00397B1A">
          <w:rPr>
            <w:rStyle w:val="a8"/>
            <w:rFonts w:ascii="Times New Roman" w:hAnsi="Times New Roman" w:cs="Times New Roman"/>
            <w:sz w:val="24"/>
            <w:szCs w:val="24"/>
            <w:lang w:val="en-US"/>
          </w:rPr>
          <w:t>Questionnaire</w:t>
        </w:r>
        <w:r w:rsidRPr="00284976">
          <w:rPr>
            <w:rStyle w:val="a8"/>
            <w:rFonts w:ascii="Times New Roman" w:hAnsi="Times New Roman" w:cs="Times New Roman"/>
            <w:sz w:val="24"/>
            <w:szCs w:val="24"/>
          </w:rPr>
          <w:t>.</w:t>
        </w:r>
        <w:r w:rsidRPr="00397B1A">
          <w:rPr>
            <w:rStyle w:val="a8"/>
            <w:rFonts w:ascii="Times New Roman" w:hAnsi="Times New Roman" w:cs="Times New Roman"/>
            <w:sz w:val="24"/>
            <w:szCs w:val="24"/>
            <w:lang w:val="en-US"/>
          </w:rPr>
          <w:t>html</w:t>
        </w:r>
      </w:hyperlink>
      <w:r w:rsidRPr="00284976">
        <w:rPr>
          <w:rFonts w:ascii="Times New Roman" w:hAnsi="Times New Roman" w:cs="Times New Roman"/>
          <w:sz w:val="24"/>
          <w:szCs w:val="24"/>
        </w:rPr>
        <w:t xml:space="preserve"> </w:t>
      </w:r>
      <w:r w:rsidRPr="00E32522">
        <w:rPr>
          <w:rFonts w:ascii="Times New Roman" w:hAnsi="Times New Roman" w:cs="Times New Roman"/>
          <w:sz w:val="24"/>
          <w:szCs w:val="24"/>
        </w:rPr>
        <w:t>[Дата обращения: 25.04.202</w:t>
      </w:r>
      <w:r w:rsidRPr="00416D3C">
        <w:rPr>
          <w:rFonts w:ascii="Times New Roman" w:hAnsi="Times New Roman" w:cs="Times New Roman"/>
          <w:sz w:val="24"/>
          <w:szCs w:val="24"/>
        </w:rPr>
        <w:t>2</w:t>
      </w:r>
      <w:r w:rsidRPr="00E32522">
        <w:rPr>
          <w:rFonts w:ascii="Times New Roman" w:hAnsi="Times New Roman" w:cs="Times New Roman"/>
          <w:sz w:val="24"/>
          <w:szCs w:val="24"/>
        </w:rPr>
        <w:t>]</w:t>
      </w:r>
      <w:r w:rsidRPr="0090785F">
        <w:rPr>
          <w:rFonts w:ascii="Times New Roman" w:hAnsi="Times New Roman" w:cs="Times New Roman"/>
          <w:sz w:val="24"/>
          <w:szCs w:val="24"/>
        </w:rPr>
        <w:t>;</w:t>
      </w:r>
    </w:p>
    <w:p w14:paraId="2E06E77A" w14:textId="77777777" w:rsidR="00C3656B" w:rsidRPr="00F67DCD" w:rsidRDefault="00C3656B" w:rsidP="00F67DCD">
      <w:pPr>
        <w:pStyle w:val="a9"/>
        <w:numPr>
          <w:ilvl w:val="0"/>
          <w:numId w:val="46"/>
        </w:numPr>
        <w:spacing w:line="360" w:lineRule="auto"/>
        <w:jc w:val="both"/>
        <w:rPr>
          <w:i/>
          <w:iCs/>
          <w:lang w:val="en-US"/>
        </w:rPr>
      </w:pPr>
      <w:r w:rsidRPr="00F67DCD">
        <w:rPr>
          <w:rFonts w:ascii="Times New Roman" w:hAnsi="Times New Roman" w:cs="Times New Roman"/>
          <w:sz w:val="24"/>
          <w:szCs w:val="24"/>
          <w:lang w:val="en-US"/>
        </w:rPr>
        <w:t>Graaf N.D.</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Flap H.D. With a little help from my friends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Social Forces, Vol. 67 (2),</w:t>
      </w:r>
      <w:r>
        <w:rPr>
          <w:rFonts w:ascii="Times New Roman" w:hAnsi="Times New Roman" w:cs="Times New Roman"/>
          <w:sz w:val="24"/>
          <w:szCs w:val="24"/>
          <w:lang w:val="en-US"/>
        </w:rPr>
        <w:t xml:space="preserve"> 1988.</w:t>
      </w:r>
      <w:r w:rsidRPr="00F67DCD">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452-472</w:t>
      </w:r>
      <w:r>
        <w:rPr>
          <w:rFonts w:ascii="Times New Roman" w:hAnsi="Times New Roman" w:cs="Times New Roman"/>
          <w:sz w:val="24"/>
          <w:szCs w:val="24"/>
          <w:lang w:val="en-US"/>
        </w:rPr>
        <w:t>;</w:t>
      </w:r>
    </w:p>
    <w:p w14:paraId="59EB0AFC" w14:textId="77777777" w:rsidR="00C3656B" w:rsidRPr="00F67DCD" w:rsidRDefault="00C3656B" w:rsidP="00F67DCD">
      <w:pPr>
        <w:pStyle w:val="a9"/>
        <w:numPr>
          <w:ilvl w:val="0"/>
          <w:numId w:val="46"/>
        </w:numPr>
        <w:spacing w:line="360" w:lineRule="auto"/>
        <w:jc w:val="both"/>
        <w:rPr>
          <w:i/>
          <w:iCs/>
          <w:lang w:val="en-US"/>
        </w:rPr>
      </w:pPr>
      <w:proofErr w:type="spellStart"/>
      <w:r w:rsidRPr="00F67DCD">
        <w:rPr>
          <w:rFonts w:ascii="Times New Roman" w:hAnsi="Times New Roman" w:cs="Times New Roman"/>
          <w:sz w:val="24"/>
          <w:szCs w:val="24"/>
          <w:lang w:val="en-US"/>
        </w:rPr>
        <w:t>Guiso</w:t>
      </w:r>
      <w:proofErr w:type="spellEnd"/>
      <w:r w:rsidRPr="00F67DCD">
        <w:rPr>
          <w:rFonts w:ascii="Times New Roman" w:hAnsi="Times New Roman" w:cs="Times New Roman"/>
          <w:sz w:val="24"/>
          <w:szCs w:val="24"/>
          <w:lang w:val="en-US"/>
        </w:rPr>
        <w:t>, L., Sapienza, P., Zingales, L.  </w:t>
      </w:r>
      <w:r w:rsidRPr="0090785F">
        <w:rPr>
          <w:rFonts w:ascii="Times New Roman" w:hAnsi="Times New Roman" w:cs="Times New Roman"/>
          <w:sz w:val="24"/>
          <w:szCs w:val="24"/>
          <w:lang w:val="en-US"/>
        </w:rPr>
        <w:t>Civic Capital as the Missing Link</w:t>
      </w:r>
      <w:r>
        <w:rPr>
          <w:rFonts w:ascii="Times New Roman" w:hAnsi="Times New Roman" w:cs="Times New Roman"/>
          <w:sz w:val="24"/>
          <w:szCs w:val="24"/>
          <w:lang w:val="en-US"/>
        </w:rPr>
        <w:t>, 2010;</w:t>
      </w:r>
    </w:p>
    <w:p w14:paraId="29115352"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Harpham, T. Measuring social capital within health surveys: key issues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Health Police Plan, Vol. 17 (1), </w:t>
      </w:r>
      <w:r>
        <w:rPr>
          <w:rFonts w:ascii="Times New Roman" w:hAnsi="Times New Roman" w:cs="Times New Roman"/>
          <w:sz w:val="24"/>
          <w:szCs w:val="24"/>
          <w:lang w:val="en-US"/>
        </w:rPr>
        <w:t xml:space="preserve">2002.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106-111</w:t>
      </w:r>
      <w:r>
        <w:rPr>
          <w:rFonts w:ascii="Times New Roman" w:hAnsi="Times New Roman" w:cs="Times New Roman"/>
          <w:sz w:val="24"/>
          <w:szCs w:val="24"/>
          <w:lang w:val="en-US"/>
        </w:rPr>
        <w:t>;</w:t>
      </w:r>
    </w:p>
    <w:p w14:paraId="18B6283D" w14:textId="77777777" w:rsidR="00C3656B" w:rsidRPr="0090785F"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Hean</w:t>
      </w:r>
      <w:proofErr w:type="spellEnd"/>
      <w:r>
        <w:rPr>
          <w:rFonts w:ascii="Times New Roman" w:hAnsi="Times New Roman" w:cs="Times New Roman"/>
          <w:sz w:val="24"/>
          <w:szCs w:val="24"/>
          <w:lang w:val="en-US"/>
        </w:rPr>
        <w:t>,</w:t>
      </w:r>
      <w:r w:rsidRPr="00F67DCD">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F67DCD">
        <w:rPr>
          <w:rFonts w:ascii="Times New Roman" w:hAnsi="Times New Roman" w:cs="Times New Roman"/>
          <w:sz w:val="24"/>
          <w:szCs w:val="24"/>
          <w:lang w:val="en-US"/>
        </w:rPr>
        <w:t>, Cowley</w:t>
      </w:r>
      <w:r>
        <w:rPr>
          <w:rFonts w:ascii="Times New Roman" w:hAnsi="Times New Roman" w:cs="Times New Roman"/>
          <w:sz w:val="24"/>
          <w:szCs w:val="24"/>
          <w:lang w:val="en-US"/>
        </w:rPr>
        <w:t>,</w:t>
      </w:r>
      <w:r w:rsidRPr="00F67DCD">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F67DCD">
        <w:rPr>
          <w:rFonts w:ascii="Times New Roman" w:hAnsi="Times New Roman" w:cs="Times New Roman"/>
          <w:sz w:val="24"/>
          <w:szCs w:val="24"/>
          <w:lang w:val="en-US"/>
        </w:rPr>
        <w:t>, Forbes</w:t>
      </w:r>
      <w:r>
        <w:rPr>
          <w:rFonts w:ascii="Times New Roman" w:hAnsi="Times New Roman" w:cs="Times New Roman"/>
          <w:sz w:val="24"/>
          <w:szCs w:val="24"/>
          <w:lang w:val="en-US"/>
        </w:rPr>
        <w:t>,</w:t>
      </w:r>
      <w:r w:rsidRPr="00F67DCD">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The M-C-M’ cycle and social capital</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 </w:t>
      </w:r>
      <w:r w:rsidRPr="0090785F">
        <w:rPr>
          <w:rFonts w:ascii="Times New Roman" w:hAnsi="Times New Roman" w:cs="Times New Roman"/>
          <w:sz w:val="24"/>
          <w:szCs w:val="24"/>
          <w:lang w:val="en-US"/>
        </w:rPr>
        <w:t xml:space="preserve">Social Science &amp; Medicine 56, </w:t>
      </w:r>
      <w:r>
        <w:rPr>
          <w:rFonts w:ascii="Times New Roman" w:hAnsi="Times New Roman" w:cs="Times New Roman"/>
          <w:sz w:val="24"/>
          <w:szCs w:val="24"/>
          <w:lang w:val="en-US"/>
        </w:rPr>
        <w:t xml:space="preserve">2003.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90785F">
        <w:rPr>
          <w:rFonts w:ascii="Times New Roman" w:hAnsi="Times New Roman" w:cs="Times New Roman"/>
          <w:sz w:val="24"/>
          <w:szCs w:val="24"/>
          <w:lang w:val="en-US"/>
        </w:rPr>
        <w:t>1061-72</w:t>
      </w:r>
      <w:r>
        <w:rPr>
          <w:rFonts w:ascii="Times New Roman" w:hAnsi="Times New Roman" w:cs="Times New Roman"/>
          <w:sz w:val="24"/>
          <w:szCs w:val="24"/>
          <w:lang w:val="en-US"/>
        </w:rPr>
        <w:t>;</w:t>
      </w:r>
    </w:p>
    <w:p w14:paraId="1F326F86" w14:textId="77777777" w:rsidR="00C3656B" w:rsidRPr="008217BF"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Israel, G. D., Beaulieu</w:t>
      </w:r>
      <w:r>
        <w:rPr>
          <w:rFonts w:ascii="Times New Roman" w:hAnsi="Times New Roman" w:cs="Times New Roman"/>
          <w:sz w:val="24"/>
          <w:szCs w:val="24"/>
          <w:lang w:val="en-US"/>
        </w:rPr>
        <w:t>,</w:t>
      </w:r>
      <w:r w:rsidRPr="00F67DCD">
        <w:rPr>
          <w:rFonts w:ascii="Times New Roman" w:hAnsi="Times New Roman" w:cs="Times New Roman"/>
          <w:sz w:val="24"/>
          <w:szCs w:val="24"/>
          <w:lang w:val="en-US"/>
        </w:rPr>
        <w:t xml:space="preserve"> L. J., </w:t>
      </w:r>
      <w:proofErr w:type="spellStart"/>
      <w:r w:rsidRPr="00F67DCD">
        <w:rPr>
          <w:rFonts w:ascii="Times New Roman" w:hAnsi="Times New Roman" w:cs="Times New Roman"/>
          <w:sz w:val="24"/>
          <w:szCs w:val="24"/>
          <w:lang w:val="en-US"/>
        </w:rPr>
        <w:t>Hartless</w:t>
      </w:r>
      <w:proofErr w:type="spellEnd"/>
      <w:r w:rsidRPr="00F67DCD">
        <w:rPr>
          <w:rFonts w:ascii="Times New Roman" w:hAnsi="Times New Roman" w:cs="Times New Roman"/>
          <w:sz w:val="24"/>
          <w:szCs w:val="24"/>
          <w:lang w:val="en-US"/>
        </w:rPr>
        <w:t>, G. The influence of family and community social capital on educational achievements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217BF">
        <w:rPr>
          <w:rFonts w:ascii="Times New Roman" w:hAnsi="Times New Roman" w:cs="Times New Roman"/>
          <w:sz w:val="24"/>
          <w:szCs w:val="24"/>
          <w:lang w:val="en-US"/>
        </w:rPr>
        <w:t>Rural Sociology, 66(1),</w:t>
      </w:r>
      <w:r>
        <w:rPr>
          <w:rFonts w:ascii="Times New Roman" w:hAnsi="Times New Roman" w:cs="Times New Roman"/>
          <w:sz w:val="24"/>
          <w:szCs w:val="24"/>
          <w:lang w:val="en-US"/>
        </w:rPr>
        <w:t xml:space="preserve"> 2001.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8217BF">
        <w:rPr>
          <w:rFonts w:ascii="Times New Roman" w:hAnsi="Times New Roman" w:cs="Times New Roman"/>
          <w:sz w:val="24"/>
          <w:szCs w:val="24"/>
          <w:lang w:val="en-US"/>
        </w:rPr>
        <w:t xml:space="preserve"> 43–68</w:t>
      </w:r>
      <w:r>
        <w:rPr>
          <w:rFonts w:ascii="Times New Roman" w:hAnsi="Times New Roman" w:cs="Times New Roman"/>
          <w:sz w:val="24"/>
          <w:szCs w:val="24"/>
          <w:lang w:val="en-US"/>
        </w:rPr>
        <w:t>;</w:t>
      </w:r>
    </w:p>
    <w:p w14:paraId="6CED2678"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Johnson, C. D. Social Capital: Theory, Measurement and Outcomes //</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Series: Social Issues, Justice and Status.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New York: Nova Science Publishers, 2013</w:t>
      </w:r>
      <w:r>
        <w:rPr>
          <w:rFonts w:ascii="Times New Roman" w:hAnsi="Times New Roman" w:cs="Times New Roman"/>
          <w:sz w:val="24"/>
          <w:szCs w:val="24"/>
          <w:lang w:val="en-US"/>
        </w:rPr>
        <w:t>;</w:t>
      </w:r>
    </w:p>
    <w:p w14:paraId="60E9ABAC"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Kawachi</w:t>
      </w:r>
      <w:proofErr w:type="spellEnd"/>
      <w:r w:rsidRPr="00F67DCD">
        <w:rPr>
          <w:rFonts w:ascii="Times New Roman" w:hAnsi="Times New Roman" w:cs="Times New Roman"/>
          <w:sz w:val="24"/>
          <w:szCs w:val="24"/>
          <w:lang w:val="en-US"/>
        </w:rPr>
        <w:t>, I. Social capital, income inequality, and mortality</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Am J Public Health, Vol. 87 (9), </w:t>
      </w:r>
      <w:r>
        <w:rPr>
          <w:rFonts w:ascii="Times New Roman" w:hAnsi="Times New Roman" w:cs="Times New Roman"/>
          <w:sz w:val="24"/>
          <w:szCs w:val="24"/>
          <w:lang w:val="en-US"/>
        </w:rPr>
        <w:t xml:space="preserve">1997.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1491-1498</w:t>
      </w:r>
      <w:r>
        <w:rPr>
          <w:rFonts w:ascii="Times New Roman" w:hAnsi="Times New Roman" w:cs="Times New Roman"/>
          <w:sz w:val="24"/>
          <w:szCs w:val="24"/>
          <w:lang w:val="en-US"/>
        </w:rPr>
        <w:t>;</w:t>
      </w:r>
    </w:p>
    <w:p w14:paraId="7F6BDCD7" w14:textId="77777777" w:rsidR="00C3656B" w:rsidRPr="00A812F3"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Knack, S., Keefer, P. Does Social Capital Have an Economic Payoff? </w:t>
      </w:r>
      <w:r w:rsidRPr="00A812F3">
        <w:rPr>
          <w:rFonts w:ascii="Times New Roman" w:hAnsi="Times New Roman" w:cs="Times New Roman"/>
          <w:sz w:val="24"/>
          <w:szCs w:val="24"/>
          <w:lang w:val="en-US"/>
        </w:rPr>
        <w:t>A Cross-Country Investigation</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sidRPr="00A812F3">
        <w:rPr>
          <w:rFonts w:ascii="Times New Roman" w:hAnsi="Times New Roman" w:cs="Times New Roman"/>
          <w:sz w:val="24"/>
          <w:szCs w:val="24"/>
          <w:lang w:val="en-US"/>
        </w:rPr>
        <w:t xml:space="preserve"> Quarterly Journal of Economics</w:t>
      </w:r>
      <w:r>
        <w:rPr>
          <w:rFonts w:ascii="Times New Roman" w:hAnsi="Times New Roman" w:cs="Times New Roman"/>
          <w:sz w:val="24"/>
          <w:szCs w:val="24"/>
          <w:lang w:val="en-US"/>
        </w:rPr>
        <w:t>, 1997;</w:t>
      </w:r>
    </w:p>
    <w:p w14:paraId="680431DE"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lastRenderedPageBreak/>
        <w:t xml:space="preserve">Krishna, A., The social capital assessment tool: Design and Implementation. In </w:t>
      </w:r>
      <w:proofErr w:type="spellStart"/>
      <w:r w:rsidRPr="00F67DCD">
        <w:rPr>
          <w:rFonts w:ascii="Times New Roman" w:hAnsi="Times New Roman" w:cs="Times New Roman"/>
          <w:sz w:val="24"/>
          <w:szCs w:val="24"/>
          <w:lang w:val="en-US"/>
        </w:rPr>
        <w:t>Grootaert</w:t>
      </w:r>
      <w:proofErr w:type="spellEnd"/>
      <w:r w:rsidRPr="00F67DCD">
        <w:rPr>
          <w:rFonts w:ascii="Times New Roman" w:hAnsi="Times New Roman" w:cs="Times New Roman"/>
          <w:sz w:val="24"/>
          <w:szCs w:val="24"/>
          <w:lang w:val="en-US"/>
        </w:rPr>
        <w:t xml:space="preserve">, C. </w:t>
      </w:r>
      <w:proofErr w:type="spellStart"/>
      <w:r w:rsidRPr="00F67DCD">
        <w:rPr>
          <w:rFonts w:ascii="Times New Roman" w:hAnsi="Times New Roman" w:cs="Times New Roman"/>
          <w:sz w:val="24"/>
          <w:szCs w:val="24"/>
          <w:lang w:val="en-US"/>
        </w:rPr>
        <w:t>Bastelar</w:t>
      </w:r>
      <w:proofErr w:type="spellEnd"/>
      <w:r w:rsidRPr="00F67DCD">
        <w:rPr>
          <w:rFonts w:ascii="Times New Roman" w:hAnsi="Times New Roman" w:cs="Times New Roman"/>
          <w:sz w:val="24"/>
          <w:szCs w:val="24"/>
          <w:lang w:val="en-US"/>
        </w:rPr>
        <w:t>, van T. (Ed.), Understanding and Measuring Social Capital. [</w:t>
      </w:r>
      <w:r w:rsidRPr="00E32522">
        <w:rPr>
          <w:rFonts w:ascii="Times New Roman" w:hAnsi="Times New Roman" w:cs="Times New Roman"/>
          <w:sz w:val="24"/>
          <w:szCs w:val="24"/>
        </w:rPr>
        <w:t>Те</w:t>
      </w:r>
      <w:proofErr w:type="spellStart"/>
      <w:r w:rsidRPr="00F67DCD">
        <w:rPr>
          <w:rFonts w:ascii="Times New Roman" w:hAnsi="Times New Roman" w:cs="Times New Roman"/>
          <w:sz w:val="24"/>
          <w:szCs w:val="24"/>
          <w:lang w:val="en-US"/>
        </w:rPr>
        <w:t>xt</w:t>
      </w:r>
      <w:proofErr w:type="spellEnd"/>
      <w:r w:rsidRPr="00F67DCD">
        <w:rPr>
          <w:rFonts w:ascii="Times New Roman" w:hAnsi="Times New Roman" w:cs="Times New Roman"/>
          <w:sz w:val="24"/>
          <w:szCs w:val="24"/>
          <w:lang w:val="en-US"/>
        </w:rPr>
        <w:t>] / A. Krishna, Shrader, S. // Washington DC: The World Bank. – 2002;</w:t>
      </w:r>
    </w:p>
    <w:p w14:paraId="03FA04F8" w14:textId="77777777" w:rsidR="00C3656B" w:rsidRPr="004B447F" w:rsidRDefault="00C3656B" w:rsidP="004B447F">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Lin, N. Building a network theory of social capital, </w:t>
      </w:r>
      <w:r w:rsidRPr="00E32522">
        <w:rPr>
          <w:rFonts w:ascii="Times New Roman" w:hAnsi="Times New Roman" w:cs="Times New Roman"/>
          <w:sz w:val="24"/>
          <w:szCs w:val="24"/>
        </w:rPr>
        <w:t>электронный</w:t>
      </w:r>
      <w:r w:rsidRPr="00F67DCD">
        <w:rPr>
          <w:rFonts w:ascii="Times New Roman" w:hAnsi="Times New Roman" w:cs="Times New Roman"/>
          <w:sz w:val="24"/>
          <w:szCs w:val="24"/>
          <w:lang w:val="en-US"/>
        </w:rPr>
        <w:t xml:space="preserve"> </w:t>
      </w:r>
      <w:r w:rsidRPr="00E32522">
        <w:rPr>
          <w:rFonts w:ascii="Times New Roman" w:hAnsi="Times New Roman" w:cs="Times New Roman"/>
          <w:sz w:val="24"/>
          <w:szCs w:val="24"/>
        </w:rPr>
        <w:t>доступ</w:t>
      </w:r>
      <w:r w:rsidRPr="00F67DCD">
        <w:rPr>
          <w:rFonts w:ascii="Times New Roman" w:hAnsi="Times New Roman" w:cs="Times New Roman"/>
          <w:sz w:val="24"/>
          <w:szCs w:val="24"/>
          <w:lang w:val="en-US"/>
        </w:rPr>
        <w:t xml:space="preserve">: </w:t>
      </w:r>
      <w:hyperlink r:id="rId27" w:history="1">
        <w:r w:rsidRPr="00F67DCD">
          <w:rPr>
            <w:rFonts w:ascii="Times New Roman" w:hAnsi="Times New Roman" w:cs="Times New Roman"/>
            <w:sz w:val="24"/>
            <w:szCs w:val="24"/>
            <w:lang w:val="en-US"/>
          </w:rPr>
          <w:t>http://www.insna.org/PDF/Keynote/1999.pdf</w:t>
        </w:r>
      </w:hyperlink>
      <w:r>
        <w:rPr>
          <w:rFonts w:ascii="Times New Roman" w:hAnsi="Times New Roman" w:cs="Times New Roman"/>
          <w:sz w:val="24"/>
          <w:szCs w:val="24"/>
          <w:lang w:val="en-US"/>
        </w:rPr>
        <w:t xml:space="preserve">, 1999. </w:t>
      </w:r>
      <w:r w:rsidRPr="004B447F">
        <w:rPr>
          <w:rFonts w:ascii="Times New Roman" w:hAnsi="Times New Roman" w:cs="Times New Roman"/>
          <w:sz w:val="24"/>
          <w:szCs w:val="24"/>
          <w:lang w:val="en-US"/>
        </w:rPr>
        <w:t>[</w:t>
      </w:r>
      <w:r w:rsidRPr="00E32522">
        <w:rPr>
          <w:rFonts w:ascii="Times New Roman" w:hAnsi="Times New Roman" w:cs="Times New Roman"/>
          <w:sz w:val="24"/>
          <w:szCs w:val="24"/>
        </w:rPr>
        <w:t>Дата</w:t>
      </w:r>
      <w:r w:rsidRPr="004B447F">
        <w:rPr>
          <w:rFonts w:ascii="Times New Roman" w:hAnsi="Times New Roman" w:cs="Times New Roman"/>
          <w:sz w:val="24"/>
          <w:szCs w:val="24"/>
          <w:lang w:val="en-US"/>
        </w:rPr>
        <w:t xml:space="preserve"> </w:t>
      </w:r>
      <w:r w:rsidRPr="00E32522">
        <w:rPr>
          <w:rFonts w:ascii="Times New Roman" w:hAnsi="Times New Roman" w:cs="Times New Roman"/>
          <w:sz w:val="24"/>
          <w:szCs w:val="24"/>
        </w:rPr>
        <w:t>обращения</w:t>
      </w:r>
      <w:r w:rsidRPr="004B447F">
        <w:rPr>
          <w:rFonts w:ascii="Times New Roman" w:hAnsi="Times New Roman" w:cs="Times New Roman"/>
          <w:sz w:val="24"/>
          <w:szCs w:val="24"/>
          <w:lang w:val="en-US"/>
        </w:rPr>
        <w:t xml:space="preserve">: </w:t>
      </w:r>
      <w:r>
        <w:rPr>
          <w:rFonts w:ascii="Times New Roman" w:hAnsi="Times New Roman" w:cs="Times New Roman"/>
          <w:sz w:val="24"/>
          <w:szCs w:val="24"/>
          <w:lang w:val="en-US"/>
        </w:rPr>
        <w:t>15</w:t>
      </w:r>
      <w:r w:rsidRPr="004B447F">
        <w:rPr>
          <w:rFonts w:ascii="Times New Roman" w:hAnsi="Times New Roman" w:cs="Times New Roman"/>
          <w:sz w:val="24"/>
          <w:szCs w:val="24"/>
          <w:lang w:val="en-US"/>
        </w:rPr>
        <w:t>.04.2022];</w:t>
      </w:r>
    </w:p>
    <w:p w14:paraId="299D401D" w14:textId="77777777" w:rsidR="00C3656B" w:rsidRPr="004B447F"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Luhmann</w:t>
      </w:r>
      <w:proofErr w:type="spellEnd"/>
      <w:r w:rsidRPr="00F67DCD">
        <w:rPr>
          <w:rFonts w:ascii="Times New Roman" w:hAnsi="Times New Roman" w:cs="Times New Roman"/>
          <w:sz w:val="24"/>
          <w:szCs w:val="24"/>
          <w:lang w:val="en-US"/>
        </w:rPr>
        <w:t xml:space="preserve"> N. Trust and Power. </w:t>
      </w:r>
      <w:r w:rsidRPr="004B447F">
        <w:rPr>
          <w:rFonts w:ascii="Times New Roman" w:hAnsi="Times New Roman" w:cs="Times New Roman"/>
          <w:sz w:val="24"/>
          <w:szCs w:val="24"/>
          <w:lang w:val="en-US"/>
        </w:rPr>
        <w:t xml:space="preserve">Wiley, 1979.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P. 11</w:t>
      </w:r>
      <w:r>
        <w:rPr>
          <w:rFonts w:ascii="Times New Roman" w:hAnsi="Times New Roman" w:cs="Times New Roman"/>
          <w:sz w:val="24"/>
          <w:szCs w:val="24"/>
          <w:lang w:val="en-US"/>
        </w:rPr>
        <w:t>;</w:t>
      </w:r>
    </w:p>
    <w:p w14:paraId="10B15DD9" w14:textId="77777777" w:rsidR="00C3656B" w:rsidRPr="004B447F"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Membiela</w:t>
      </w:r>
      <w:proofErr w:type="spellEnd"/>
      <w:r w:rsidRPr="00F67DCD">
        <w:rPr>
          <w:rFonts w:ascii="Times New Roman" w:hAnsi="Times New Roman" w:cs="Times New Roman"/>
          <w:sz w:val="24"/>
          <w:szCs w:val="24"/>
          <w:lang w:val="en-US"/>
        </w:rPr>
        <w:t>-Poll</w:t>
      </w:r>
      <w:r>
        <w:rPr>
          <w:rFonts w:ascii="Times New Roman" w:hAnsi="Times New Roman" w:cs="Times New Roman"/>
          <w:sz w:val="24"/>
          <w:szCs w:val="24"/>
          <w:lang w:val="en-US"/>
        </w:rPr>
        <w:t>a</w:t>
      </w:r>
      <w:r w:rsidRPr="00F67DCD">
        <w:rPr>
          <w:rFonts w:ascii="Times New Roman" w:hAnsi="Times New Roman" w:cs="Times New Roman"/>
          <w:sz w:val="24"/>
          <w:szCs w:val="24"/>
          <w:lang w:val="en-US"/>
        </w:rPr>
        <w:t>n, M., &amp; Pena-L</w:t>
      </w:r>
      <w:r>
        <w:rPr>
          <w:rFonts w:ascii="Times New Roman" w:hAnsi="Times New Roman" w:cs="Times New Roman"/>
          <w:sz w:val="24"/>
          <w:szCs w:val="24"/>
          <w:lang w:val="en-US"/>
        </w:rPr>
        <w:t>o</w:t>
      </w:r>
      <w:r w:rsidRPr="00F67DCD">
        <w:rPr>
          <w:rFonts w:ascii="Times New Roman" w:hAnsi="Times New Roman" w:cs="Times New Roman"/>
          <w:sz w:val="24"/>
          <w:szCs w:val="24"/>
          <w:lang w:val="en-US"/>
        </w:rPr>
        <w:t>pez, J. A. Clarifying the concept of social capital through its three perspectives: Individualistic, communitarian and macro-social</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European Journal of Government and Economics, 6(2), </w:t>
      </w:r>
      <w:r>
        <w:rPr>
          <w:rFonts w:ascii="Times New Roman" w:hAnsi="Times New Roman" w:cs="Times New Roman"/>
          <w:sz w:val="24"/>
          <w:szCs w:val="24"/>
          <w:lang w:val="en-US"/>
        </w:rPr>
        <w:t xml:space="preserve">2017.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B79AA">
        <w:rPr>
          <w:rFonts w:ascii="Times New Roman" w:hAnsi="Times New Roman" w:cs="Times New Roman"/>
          <w:sz w:val="24"/>
          <w:szCs w:val="24"/>
          <w:lang w:val="en-US"/>
        </w:rPr>
        <w:t>P.</w:t>
      </w:r>
      <w:r w:rsidRPr="00B3284D">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146–170</w:t>
      </w:r>
      <w:r>
        <w:rPr>
          <w:rFonts w:ascii="Times New Roman" w:hAnsi="Times New Roman" w:cs="Times New Roman"/>
          <w:sz w:val="24"/>
          <w:szCs w:val="24"/>
          <w:lang w:val="en-US"/>
        </w:rPr>
        <w:t>;</w:t>
      </w:r>
    </w:p>
    <w:p w14:paraId="7F6A01FB" w14:textId="77777777" w:rsidR="00C3656B" w:rsidRPr="00A3358B"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Nooteboom</w:t>
      </w:r>
      <w:proofErr w:type="spellEnd"/>
      <w:r w:rsidRPr="00F67DCD">
        <w:rPr>
          <w:rFonts w:ascii="Times New Roman" w:hAnsi="Times New Roman" w:cs="Times New Roman"/>
          <w:sz w:val="24"/>
          <w:szCs w:val="24"/>
          <w:lang w:val="en-US"/>
        </w:rPr>
        <w:t>, B. Social Capital, Institutions and Trust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w:t>
      </w:r>
      <w:proofErr w:type="spellStart"/>
      <w:r w:rsidRPr="00A3358B">
        <w:rPr>
          <w:rFonts w:ascii="Times New Roman" w:hAnsi="Times New Roman" w:cs="Times New Roman"/>
          <w:sz w:val="24"/>
          <w:szCs w:val="24"/>
          <w:lang w:val="en-US"/>
        </w:rPr>
        <w:t>CentER</w:t>
      </w:r>
      <w:proofErr w:type="spellEnd"/>
      <w:r w:rsidRPr="00A3358B">
        <w:rPr>
          <w:rFonts w:ascii="Times New Roman" w:hAnsi="Times New Roman" w:cs="Times New Roman"/>
          <w:sz w:val="24"/>
          <w:szCs w:val="24"/>
          <w:lang w:val="en-US"/>
        </w:rPr>
        <w:t xml:space="preserve"> Discussion Paper, 20</w:t>
      </w:r>
      <w:r>
        <w:rPr>
          <w:rFonts w:ascii="Times New Roman" w:hAnsi="Times New Roman" w:cs="Times New Roman"/>
          <w:sz w:val="24"/>
          <w:szCs w:val="24"/>
          <w:lang w:val="en-US"/>
        </w:rPr>
        <w:t>06;</w:t>
      </w:r>
    </w:p>
    <w:p w14:paraId="20DAE436"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Paldam</w:t>
      </w:r>
      <w:proofErr w:type="spellEnd"/>
      <w:r w:rsidRPr="00F67DCD">
        <w:rPr>
          <w:rFonts w:ascii="Times New Roman" w:hAnsi="Times New Roman" w:cs="Times New Roman"/>
          <w:sz w:val="24"/>
          <w:szCs w:val="24"/>
          <w:lang w:val="en-US"/>
        </w:rPr>
        <w:t>, M. Social Capital: One or Many? Definition and Measurement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 Journal of Economic Surveys, Vol. 14 (Issue 5), </w:t>
      </w:r>
      <w:r>
        <w:rPr>
          <w:rFonts w:ascii="Times New Roman" w:hAnsi="Times New Roman" w:cs="Times New Roman"/>
          <w:sz w:val="24"/>
          <w:szCs w:val="24"/>
          <w:lang w:val="en-US"/>
        </w:rPr>
        <w:t>2000</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P. </w:t>
      </w:r>
      <w:r w:rsidRPr="00F67DCD">
        <w:rPr>
          <w:rFonts w:ascii="Times New Roman" w:hAnsi="Times New Roman" w:cs="Times New Roman"/>
          <w:sz w:val="24"/>
          <w:szCs w:val="24"/>
          <w:lang w:val="en-US"/>
        </w:rPr>
        <w:t>780</w:t>
      </w:r>
      <w:r>
        <w:rPr>
          <w:rFonts w:ascii="Times New Roman" w:hAnsi="Times New Roman" w:cs="Times New Roman"/>
          <w:sz w:val="24"/>
          <w:szCs w:val="24"/>
          <w:lang w:val="en-US"/>
        </w:rPr>
        <w:t>;</w:t>
      </w:r>
    </w:p>
    <w:p w14:paraId="08719FFF" w14:textId="77777777" w:rsidR="00C3656B" w:rsidRPr="00BF1B71"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Parcel, T. L., &amp; Dufur, M. Capital at home and at school: Effects on child social adjustment. </w:t>
      </w:r>
      <w:r w:rsidRPr="00BF1B71">
        <w:rPr>
          <w:rFonts w:ascii="Times New Roman" w:hAnsi="Times New Roman" w:cs="Times New Roman"/>
          <w:sz w:val="24"/>
          <w:szCs w:val="24"/>
          <w:lang w:val="en-US"/>
        </w:rPr>
        <w:t xml:space="preserve">Journal of Marriage and Family, 63(1), </w:t>
      </w:r>
      <w:r>
        <w:rPr>
          <w:rFonts w:ascii="Times New Roman" w:hAnsi="Times New Roman" w:cs="Times New Roman"/>
          <w:sz w:val="24"/>
          <w:szCs w:val="24"/>
          <w:lang w:val="en-US"/>
        </w:rPr>
        <w:t>2001</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P. </w:t>
      </w:r>
      <w:r w:rsidRPr="00BF1B71">
        <w:rPr>
          <w:rFonts w:ascii="Times New Roman" w:hAnsi="Times New Roman" w:cs="Times New Roman"/>
          <w:sz w:val="24"/>
          <w:szCs w:val="24"/>
          <w:lang w:val="en-US"/>
        </w:rPr>
        <w:t>32–47</w:t>
      </w:r>
      <w:r>
        <w:rPr>
          <w:rFonts w:ascii="Times New Roman" w:hAnsi="Times New Roman" w:cs="Times New Roman"/>
          <w:sz w:val="24"/>
          <w:szCs w:val="24"/>
          <w:lang w:val="en-US"/>
        </w:rPr>
        <w:t>;</w:t>
      </w:r>
    </w:p>
    <w:p w14:paraId="0A13ABD8" w14:textId="77777777" w:rsidR="00C3656B" w:rsidRPr="00462755"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Pishghadam</w:t>
      </w:r>
      <w:proofErr w:type="spellEnd"/>
      <w:r w:rsidRPr="00F67DCD">
        <w:rPr>
          <w:rFonts w:ascii="Times New Roman" w:hAnsi="Times New Roman" w:cs="Times New Roman"/>
          <w:sz w:val="24"/>
          <w:szCs w:val="24"/>
          <w:lang w:val="en-US"/>
        </w:rPr>
        <w:t xml:space="preserve">, R., &amp; </w:t>
      </w:r>
      <w:proofErr w:type="spellStart"/>
      <w:r w:rsidRPr="00F67DCD">
        <w:rPr>
          <w:rFonts w:ascii="Times New Roman" w:hAnsi="Times New Roman" w:cs="Times New Roman"/>
          <w:sz w:val="24"/>
          <w:szCs w:val="24"/>
          <w:lang w:val="en-US"/>
        </w:rPr>
        <w:t>Zabihi</w:t>
      </w:r>
      <w:proofErr w:type="spellEnd"/>
      <w:r w:rsidRPr="00F67DCD">
        <w:rPr>
          <w:rFonts w:ascii="Times New Roman" w:hAnsi="Times New Roman" w:cs="Times New Roman"/>
          <w:sz w:val="24"/>
          <w:szCs w:val="24"/>
          <w:lang w:val="en-US"/>
        </w:rPr>
        <w:t>, R. Parental education and social and cultural capital in academic achievements</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 </w:t>
      </w:r>
      <w:r w:rsidRPr="00462755">
        <w:rPr>
          <w:rFonts w:ascii="Times New Roman" w:hAnsi="Times New Roman" w:cs="Times New Roman"/>
          <w:sz w:val="24"/>
          <w:szCs w:val="24"/>
          <w:lang w:val="en-US"/>
        </w:rPr>
        <w:t xml:space="preserve">International Journal of English Linguistics, 1(2), </w:t>
      </w:r>
      <w:r>
        <w:rPr>
          <w:rFonts w:ascii="Times New Roman" w:hAnsi="Times New Roman" w:cs="Times New Roman"/>
          <w:sz w:val="24"/>
          <w:szCs w:val="24"/>
          <w:lang w:val="en-US"/>
        </w:rPr>
        <w:t>2001</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P. </w:t>
      </w:r>
      <w:r w:rsidRPr="00462755">
        <w:rPr>
          <w:rFonts w:ascii="Times New Roman" w:hAnsi="Times New Roman" w:cs="Times New Roman"/>
          <w:sz w:val="24"/>
          <w:szCs w:val="24"/>
          <w:lang w:val="en-US"/>
        </w:rPr>
        <w:t>50</w:t>
      </w:r>
      <w:r>
        <w:rPr>
          <w:rFonts w:ascii="Times New Roman" w:hAnsi="Times New Roman" w:cs="Times New Roman"/>
          <w:sz w:val="24"/>
          <w:szCs w:val="24"/>
          <w:lang w:val="en-US"/>
        </w:rPr>
        <w:t>-</w:t>
      </w:r>
      <w:r w:rsidRPr="00462755">
        <w:rPr>
          <w:rFonts w:ascii="Times New Roman" w:hAnsi="Times New Roman" w:cs="Times New Roman"/>
          <w:sz w:val="24"/>
          <w:szCs w:val="24"/>
          <w:lang w:val="en-US"/>
        </w:rPr>
        <w:t>57</w:t>
      </w:r>
      <w:r>
        <w:rPr>
          <w:rFonts w:ascii="Times New Roman" w:hAnsi="Times New Roman" w:cs="Times New Roman"/>
          <w:sz w:val="24"/>
          <w:szCs w:val="24"/>
          <w:lang w:val="en-US"/>
        </w:rPr>
        <w:t>;</w:t>
      </w:r>
    </w:p>
    <w:p w14:paraId="2FB42568"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Portes</w:t>
      </w:r>
      <w:proofErr w:type="spellEnd"/>
      <w:r w:rsidRPr="00F67DCD">
        <w:rPr>
          <w:rFonts w:ascii="Times New Roman" w:hAnsi="Times New Roman" w:cs="Times New Roman"/>
          <w:sz w:val="24"/>
          <w:szCs w:val="24"/>
          <w:lang w:val="en-US"/>
        </w:rPr>
        <w:t xml:space="preserve"> A., Social Capital: Its Origins and Applications in Modern Sociology</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xml:space="preserve">// Annual Review of Sociology, 22, </w:t>
      </w:r>
      <w:r>
        <w:rPr>
          <w:rFonts w:ascii="Times New Roman" w:hAnsi="Times New Roman" w:cs="Times New Roman"/>
          <w:sz w:val="24"/>
          <w:szCs w:val="24"/>
          <w:lang w:val="en-US"/>
        </w:rPr>
        <w:t>1998</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P. </w:t>
      </w:r>
      <w:r w:rsidRPr="00F67DCD">
        <w:rPr>
          <w:rFonts w:ascii="Times New Roman" w:hAnsi="Times New Roman" w:cs="Times New Roman"/>
          <w:sz w:val="24"/>
          <w:szCs w:val="24"/>
          <w:lang w:val="en-US"/>
        </w:rPr>
        <w:t>1-24;</w:t>
      </w:r>
    </w:p>
    <w:p w14:paraId="2D0BD981" w14:textId="77777777" w:rsidR="00C3656B" w:rsidRPr="00F05EAE" w:rsidRDefault="00C3656B" w:rsidP="00F05EAE">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Putnam, R. The prosperous community: social capital and public life, </w:t>
      </w:r>
      <w:r w:rsidRPr="00F96455">
        <w:rPr>
          <w:rFonts w:ascii="Times New Roman" w:hAnsi="Times New Roman" w:cs="Times New Roman"/>
          <w:sz w:val="24"/>
          <w:szCs w:val="24"/>
        </w:rPr>
        <w:t>электронный</w:t>
      </w:r>
      <w:r w:rsidRPr="00F67DCD">
        <w:rPr>
          <w:rFonts w:ascii="Times New Roman" w:hAnsi="Times New Roman" w:cs="Times New Roman"/>
          <w:sz w:val="24"/>
          <w:szCs w:val="24"/>
          <w:lang w:val="en-US"/>
        </w:rPr>
        <w:t xml:space="preserve"> </w:t>
      </w:r>
      <w:r w:rsidRPr="00F96455">
        <w:rPr>
          <w:rFonts w:ascii="Times New Roman" w:hAnsi="Times New Roman" w:cs="Times New Roman"/>
          <w:sz w:val="24"/>
          <w:szCs w:val="24"/>
        </w:rPr>
        <w:t>доступ</w:t>
      </w:r>
      <w:r w:rsidRPr="00F67DCD">
        <w:rPr>
          <w:rFonts w:ascii="Times New Roman" w:hAnsi="Times New Roman" w:cs="Times New Roman"/>
          <w:sz w:val="24"/>
          <w:szCs w:val="24"/>
          <w:lang w:val="en-US"/>
        </w:rPr>
        <w:t>: http://prospect.org/article/prosperous-community-social- capital-and-public-life</w:t>
      </w:r>
      <w:r>
        <w:rPr>
          <w:rFonts w:ascii="Times New Roman" w:hAnsi="Times New Roman" w:cs="Times New Roman"/>
          <w:sz w:val="24"/>
          <w:szCs w:val="24"/>
          <w:lang w:val="en-US"/>
        </w:rPr>
        <w:t xml:space="preserve">, 2001. </w:t>
      </w:r>
      <w:r w:rsidRPr="004B447F">
        <w:rPr>
          <w:rFonts w:ascii="Times New Roman" w:hAnsi="Times New Roman" w:cs="Times New Roman"/>
          <w:sz w:val="24"/>
          <w:szCs w:val="24"/>
          <w:lang w:val="en-US"/>
        </w:rPr>
        <w:t>[</w:t>
      </w:r>
      <w:r w:rsidRPr="00E32522">
        <w:rPr>
          <w:rFonts w:ascii="Times New Roman" w:hAnsi="Times New Roman" w:cs="Times New Roman"/>
          <w:sz w:val="24"/>
          <w:szCs w:val="24"/>
        </w:rPr>
        <w:t>Дата</w:t>
      </w:r>
      <w:r w:rsidRPr="004B447F">
        <w:rPr>
          <w:rFonts w:ascii="Times New Roman" w:hAnsi="Times New Roman" w:cs="Times New Roman"/>
          <w:sz w:val="24"/>
          <w:szCs w:val="24"/>
          <w:lang w:val="en-US"/>
        </w:rPr>
        <w:t xml:space="preserve"> </w:t>
      </w:r>
      <w:r w:rsidRPr="00E32522">
        <w:rPr>
          <w:rFonts w:ascii="Times New Roman" w:hAnsi="Times New Roman" w:cs="Times New Roman"/>
          <w:sz w:val="24"/>
          <w:szCs w:val="24"/>
        </w:rPr>
        <w:t>обращения</w:t>
      </w:r>
      <w:r w:rsidRPr="004B447F">
        <w:rPr>
          <w:rFonts w:ascii="Times New Roman" w:hAnsi="Times New Roman" w:cs="Times New Roman"/>
          <w:sz w:val="24"/>
          <w:szCs w:val="24"/>
          <w:lang w:val="en-US"/>
        </w:rPr>
        <w:t xml:space="preserve">: </w:t>
      </w:r>
      <w:r>
        <w:rPr>
          <w:rFonts w:ascii="Times New Roman" w:hAnsi="Times New Roman" w:cs="Times New Roman"/>
          <w:sz w:val="24"/>
          <w:szCs w:val="24"/>
          <w:lang w:val="en-US"/>
        </w:rPr>
        <w:t>15</w:t>
      </w:r>
      <w:r w:rsidRPr="004B447F">
        <w:rPr>
          <w:rFonts w:ascii="Times New Roman" w:hAnsi="Times New Roman" w:cs="Times New Roman"/>
          <w:sz w:val="24"/>
          <w:szCs w:val="24"/>
          <w:lang w:val="en-US"/>
        </w:rPr>
        <w:t>.04.2022];</w:t>
      </w:r>
    </w:p>
    <w:p w14:paraId="3AA3F1B8" w14:textId="77777777" w:rsidR="00C3656B" w:rsidRPr="00BF7940" w:rsidRDefault="00C3656B" w:rsidP="00F67DCD">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Spellerberg</w:t>
      </w:r>
      <w:proofErr w:type="spellEnd"/>
      <w:r w:rsidRPr="00F67DCD">
        <w:rPr>
          <w:rFonts w:ascii="Times New Roman" w:hAnsi="Times New Roman" w:cs="Times New Roman"/>
          <w:sz w:val="24"/>
          <w:szCs w:val="24"/>
          <w:lang w:val="en-US"/>
        </w:rPr>
        <w:t>, A. Framework for Measurement of Social Capital in New Zealand</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w:t>
      </w:r>
      <w:r w:rsidRPr="00BF7940">
        <w:rPr>
          <w:rFonts w:ascii="Times New Roman" w:hAnsi="Times New Roman" w:cs="Times New Roman"/>
          <w:sz w:val="24"/>
          <w:szCs w:val="24"/>
          <w:lang w:val="en-US"/>
        </w:rPr>
        <w:t xml:space="preserve">In Research and Analytical Report (Social Capital </w:t>
      </w:r>
      <w:proofErr w:type="spellStart"/>
      <w:r w:rsidRPr="00BF7940">
        <w:rPr>
          <w:rFonts w:ascii="Times New Roman" w:hAnsi="Times New Roman" w:cs="Times New Roman"/>
          <w:sz w:val="24"/>
          <w:szCs w:val="24"/>
          <w:lang w:val="en-US"/>
        </w:rPr>
        <w:t>Programme</w:t>
      </w:r>
      <w:proofErr w:type="spellEnd"/>
      <w:r w:rsidRPr="00BF7940">
        <w:rPr>
          <w:rFonts w:ascii="Times New Roman" w:hAnsi="Times New Roman" w:cs="Times New Roman"/>
          <w:sz w:val="24"/>
          <w:szCs w:val="24"/>
          <w:lang w:val="en-US"/>
        </w:rPr>
        <w:t>)</w:t>
      </w:r>
      <w:r>
        <w:rPr>
          <w:rFonts w:ascii="Times New Roman" w:hAnsi="Times New Roman" w:cs="Times New Roman"/>
          <w:sz w:val="24"/>
          <w:szCs w:val="24"/>
          <w:lang w:val="en-US"/>
        </w:rPr>
        <w:t>, 2001;</w:t>
      </w:r>
    </w:p>
    <w:p w14:paraId="3E7D011A" w14:textId="77777777" w:rsidR="00C3656B" w:rsidRPr="00F67DCD"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Stone W. Measuring social capital Towards a theoretically informed measurement framework for researching social capital in family and community life</w:t>
      </w:r>
      <w:r>
        <w:rPr>
          <w:rFonts w:ascii="Times New Roman" w:hAnsi="Times New Roman" w:cs="Times New Roman"/>
          <w:sz w:val="24"/>
          <w:szCs w:val="24"/>
          <w:lang w:val="en-US"/>
        </w:rPr>
        <w:t>,</w:t>
      </w:r>
      <w:r w:rsidRPr="00F67DCD">
        <w:rPr>
          <w:rFonts w:ascii="Times New Roman" w:hAnsi="Times New Roman" w:cs="Times New Roman"/>
          <w:sz w:val="24"/>
          <w:szCs w:val="24"/>
          <w:lang w:val="en-US"/>
        </w:rPr>
        <w:t xml:space="preserve"> 2001</w:t>
      </w:r>
      <w:r>
        <w:rPr>
          <w:rFonts w:ascii="Times New Roman" w:hAnsi="Times New Roman" w:cs="Times New Roman"/>
          <w:sz w:val="24"/>
          <w:szCs w:val="24"/>
          <w:lang w:val="en-US"/>
        </w:rPr>
        <w:t>;</w:t>
      </w:r>
    </w:p>
    <w:p w14:paraId="5CA01371" w14:textId="77777777" w:rsidR="00C3656B" w:rsidRPr="004B10DB"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 xml:space="preserve">Sun, Y. The contextual effects of community social capital on academic performance. </w:t>
      </w:r>
      <w:r w:rsidRPr="004B10DB">
        <w:rPr>
          <w:rFonts w:ascii="Times New Roman" w:hAnsi="Times New Roman" w:cs="Times New Roman"/>
          <w:sz w:val="24"/>
          <w:szCs w:val="24"/>
          <w:lang w:val="en-US"/>
        </w:rPr>
        <w:t>Social sciences Research, 28(4),</w:t>
      </w:r>
      <w:r>
        <w:rPr>
          <w:rFonts w:ascii="Times New Roman" w:hAnsi="Times New Roman" w:cs="Times New Roman"/>
          <w:sz w:val="24"/>
          <w:szCs w:val="24"/>
          <w:lang w:val="en-US"/>
        </w:rPr>
        <w:t xml:space="preserve"> 1999</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P. </w:t>
      </w:r>
      <w:r w:rsidRPr="004B10DB">
        <w:rPr>
          <w:rFonts w:ascii="Times New Roman" w:hAnsi="Times New Roman" w:cs="Times New Roman"/>
          <w:sz w:val="24"/>
          <w:szCs w:val="24"/>
          <w:lang w:val="en-US"/>
        </w:rPr>
        <w:t xml:space="preserve"> 403</w:t>
      </w:r>
      <w:r>
        <w:rPr>
          <w:rFonts w:ascii="Times New Roman" w:hAnsi="Times New Roman" w:cs="Times New Roman"/>
          <w:sz w:val="24"/>
          <w:szCs w:val="24"/>
          <w:lang w:val="en-US"/>
        </w:rPr>
        <w:t>-</w:t>
      </w:r>
      <w:r w:rsidRPr="004B10DB">
        <w:rPr>
          <w:rFonts w:ascii="Times New Roman" w:hAnsi="Times New Roman" w:cs="Times New Roman"/>
          <w:sz w:val="24"/>
          <w:szCs w:val="24"/>
          <w:lang w:val="en-US"/>
        </w:rPr>
        <w:t>426</w:t>
      </w:r>
      <w:r>
        <w:rPr>
          <w:rFonts w:ascii="Times New Roman" w:hAnsi="Times New Roman" w:cs="Times New Roman"/>
          <w:sz w:val="24"/>
          <w:szCs w:val="24"/>
          <w:lang w:val="en-US"/>
        </w:rPr>
        <w:t>;</w:t>
      </w:r>
    </w:p>
    <w:p w14:paraId="0416BD75" w14:textId="77777777" w:rsidR="00C3656B" w:rsidRPr="00E32522" w:rsidRDefault="00C3656B" w:rsidP="00F67DCD">
      <w:pPr>
        <w:pStyle w:val="a9"/>
        <w:numPr>
          <w:ilvl w:val="0"/>
          <w:numId w:val="46"/>
        </w:numPr>
        <w:spacing w:line="360" w:lineRule="auto"/>
        <w:jc w:val="both"/>
        <w:rPr>
          <w:rFonts w:ascii="Times New Roman" w:hAnsi="Times New Roman" w:cs="Times New Roman"/>
          <w:sz w:val="24"/>
          <w:szCs w:val="24"/>
        </w:rPr>
      </w:pPr>
      <w:r w:rsidRPr="00F67DCD">
        <w:rPr>
          <w:rFonts w:ascii="Times New Roman" w:hAnsi="Times New Roman" w:cs="Times New Roman"/>
          <w:sz w:val="24"/>
          <w:szCs w:val="24"/>
          <w:lang w:val="en-US"/>
        </w:rPr>
        <w:t>Wong</w:t>
      </w:r>
      <w:r>
        <w:rPr>
          <w:rFonts w:ascii="Times New Roman" w:hAnsi="Times New Roman" w:cs="Times New Roman"/>
          <w:sz w:val="24"/>
          <w:szCs w:val="24"/>
          <w:lang w:val="en-US"/>
        </w:rPr>
        <w:t xml:space="preserve"> A. S</w:t>
      </w:r>
      <w:r w:rsidRPr="00F67DCD">
        <w:rPr>
          <w:rFonts w:ascii="Times New Roman" w:hAnsi="Times New Roman" w:cs="Times New Roman"/>
          <w:sz w:val="24"/>
          <w:szCs w:val="24"/>
          <w:lang w:val="en-US"/>
        </w:rPr>
        <w:t xml:space="preserve"> &amp; Kohler</w:t>
      </w:r>
      <w:r>
        <w:rPr>
          <w:rFonts w:ascii="Times New Roman" w:hAnsi="Times New Roman" w:cs="Times New Roman"/>
          <w:sz w:val="24"/>
          <w:szCs w:val="24"/>
          <w:lang w:val="en-US"/>
        </w:rPr>
        <w:t xml:space="preserve"> J. C.</w:t>
      </w:r>
      <w:r w:rsidRPr="00F67DCD">
        <w:rPr>
          <w:rFonts w:ascii="Times New Roman" w:hAnsi="Times New Roman" w:cs="Times New Roman"/>
          <w:sz w:val="24"/>
          <w:szCs w:val="24"/>
          <w:lang w:val="en-US"/>
        </w:rPr>
        <w:t xml:space="preserve"> Social capital and public health: responding to the COVID-19 pandemic, 2020. </w:t>
      </w:r>
      <w:r w:rsidRPr="00E81710">
        <w:rPr>
          <w:rFonts w:ascii="Times New Roman" w:hAnsi="Times New Roman" w:cs="Times New Roman"/>
          <w:sz w:val="24"/>
          <w:szCs w:val="24"/>
        </w:rPr>
        <w:t xml:space="preserve">[Электронный ресурс]. </w:t>
      </w:r>
      <w:r w:rsidRPr="00482E81">
        <w:rPr>
          <w:rFonts w:ascii="Times New Roman" w:hAnsi="Times New Roman" w:cs="Times New Roman"/>
          <w:sz w:val="24"/>
          <w:szCs w:val="24"/>
        </w:rPr>
        <w:t xml:space="preserve">Режим доступа: </w:t>
      </w:r>
      <w:hyperlink r:id="rId28" w:history="1">
        <w:r w:rsidRPr="00482E81">
          <w:rPr>
            <w:rFonts w:ascii="Times New Roman" w:hAnsi="Times New Roman" w:cs="Times New Roman"/>
            <w:sz w:val="24"/>
            <w:szCs w:val="24"/>
            <w:lang w:val="en-US"/>
          </w:rPr>
          <w:t>https</w:t>
        </w:r>
        <w:r w:rsidRPr="00482E81">
          <w:rPr>
            <w:rFonts w:ascii="Times New Roman" w:hAnsi="Times New Roman" w:cs="Times New Roman"/>
            <w:sz w:val="24"/>
            <w:szCs w:val="24"/>
          </w:rPr>
          <w:t>://</w:t>
        </w:r>
        <w:proofErr w:type="spellStart"/>
        <w:r w:rsidRPr="00482E81">
          <w:rPr>
            <w:rFonts w:ascii="Times New Roman" w:hAnsi="Times New Roman" w:cs="Times New Roman"/>
            <w:sz w:val="24"/>
            <w:szCs w:val="24"/>
            <w:lang w:val="en-US"/>
          </w:rPr>
          <w:t>globalizationandhealth</w:t>
        </w:r>
        <w:proofErr w:type="spellEnd"/>
        <w:r w:rsidRPr="00482E81">
          <w:rPr>
            <w:rFonts w:ascii="Times New Roman" w:hAnsi="Times New Roman" w:cs="Times New Roman"/>
            <w:sz w:val="24"/>
            <w:szCs w:val="24"/>
          </w:rPr>
          <w:t>.</w:t>
        </w:r>
        <w:proofErr w:type="spellStart"/>
        <w:r w:rsidRPr="00482E81">
          <w:rPr>
            <w:rFonts w:ascii="Times New Roman" w:hAnsi="Times New Roman" w:cs="Times New Roman"/>
            <w:sz w:val="24"/>
            <w:szCs w:val="24"/>
            <w:lang w:val="en-US"/>
          </w:rPr>
          <w:t>biomedcentral</w:t>
        </w:r>
        <w:proofErr w:type="spellEnd"/>
        <w:r w:rsidRPr="00482E81">
          <w:rPr>
            <w:rFonts w:ascii="Times New Roman" w:hAnsi="Times New Roman" w:cs="Times New Roman"/>
            <w:sz w:val="24"/>
            <w:szCs w:val="24"/>
          </w:rPr>
          <w:t>.</w:t>
        </w:r>
        <w:r w:rsidRPr="00482E81">
          <w:rPr>
            <w:rFonts w:ascii="Times New Roman" w:hAnsi="Times New Roman" w:cs="Times New Roman"/>
            <w:sz w:val="24"/>
            <w:szCs w:val="24"/>
            <w:lang w:val="en-US"/>
          </w:rPr>
          <w:t>com</w:t>
        </w:r>
        <w:r w:rsidRPr="00482E81">
          <w:rPr>
            <w:rFonts w:ascii="Times New Roman" w:hAnsi="Times New Roman" w:cs="Times New Roman"/>
            <w:sz w:val="24"/>
            <w:szCs w:val="24"/>
          </w:rPr>
          <w:t>/</w:t>
        </w:r>
        <w:r w:rsidRPr="00482E81">
          <w:rPr>
            <w:rFonts w:ascii="Times New Roman" w:hAnsi="Times New Roman" w:cs="Times New Roman"/>
            <w:sz w:val="24"/>
            <w:szCs w:val="24"/>
            <w:lang w:val="en-US"/>
          </w:rPr>
          <w:t>articles</w:t>
        </w:r>
        <w:r w:rsidRPr="00482E81">
          <w:rPr>
            <w:rFonts w:ascii="Times New Roman" w:hAnsi="Times New Roman" w:cs="Times New Roman"/>
            <w:sz w:val="24"/>
            <w:szCs w:val="24"/>
          </w:rPr>
          <w:t>/10.1186/</w:t>
        </w:r>
        <w:r w:rsidRPr="00482E81">
          <w:rPr>
            <w:rFonts w:ascii="Times New Roman" w:hAnsi="Times New Roman" w:cs="Times New Roman"/>
            <w:sz w:val="24"/>
            <w:szCs w:val="24"/>
            <w:lang w:val="en-US"/>
          </w:rPr>
          <w:t>s</w:t>
        </w:r>
        <w:r w:rsidRPr="00482E81">
          <w:rPr>
            <w:rFonts w:ascii="Times New Roman" w:hAnsi="Times New Roman" w:cs="Times New Roman"/>
            <w:sz w:val="24"/>
            <w:szCs w:val="24"/>
          </w:rPr>
          <w:t>12992-020-00615-</w:t>
        </w:r>
        <w:r w:rsidRPr="00482E81">
          <w:rPr>
            <w:rFonts w:ascii="Times New Roman" w:hAnsi="Times New Roman" w:cs="Times New Roman"/>
            <w:sz w:val="24"/>
            <w:szCs w:val="24"/>
            <w:lang w:val="en-US"/>
          </w:rPr>
          <w:t>x</w:t>
        </w:r>
      </w:hyperlink>
      <w:r w:rsidRPr="00F96455">
        <w:rPr>
          <w:rFonts w:ascii="Times New Roman" w:hAnsi="Times New Roman" w:cs="Times New Roman"/>
          <w:sz w:val="24"/>
          <w:szCs w:val="24"/>
        </w:rPr>
        <w:t xml:space="preserve"> [Дата обращения: 03.12.2021];</w:t>
      </w:r>
    </w:p>
    <w:p w14:paraId="776ED817" w14:textId="77777777" w:rsidR="00C3656B" w:rsidRPr="004F498F" w:rsidRDefault="00C3656B" w:rsidP="004F498F">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World Value S</w:t>
      </w:r>
      <w:r>
        <w:rPr>
          <w:rFonts w:ascii="Times New Roman" w:hAnsi="Times New Roman" w:cs="Times New Roman"/>
          <w:sz w:val="24"/>
          <w:szCs w:val="24"/>
          <w:lang w:val="en-US"/>
        </w:rPr>
        <w:t>u</w:t>
      </w:r>
      <w:r w:rsidRPr="00F67DCD">
        <w:rPr>
          <w:rFonts w:ascii="Times New Roman" w:hAnsi="Times New Roman" w:cs="Times New Roman"/>
          <w:sz w:val="24"/>
          <w:szCs w:val="24"/>
          <w:lang w:val="en-US"/>
        </w:rPr>
        <w:t xml:space="preserve">rvey (2012), World Value Survey wave 6, </w:t>
      </w:r>
      <w:r w:rsidRPr="00E32522">
        <w:rPr>
          <w:rFonts w:ascii="Times New Roman" w:hAnsi="Times New Roman" w:cs="Times New Roman"/>
          <w:sz w:val="24"/>
          <w:szCs w:val="24"/>
        </w:rPr>
        <w:t>электронный</w:t>
      </w:r>
      <w:r w:rsidRPr="00F67DCD">
        <w:rPr>
          <w:rFonts w:ascii="Times New Roman" w:hAnsi="Times New Roman" w:cs="Times New Roman"/>
          <w:sz w:val="24"/>
          <w:szCs w:val="24"/>
          <w:lang w:val="en-US"/>
        </w:rPr>
        <w:t xml:space="preserve"> </w:t>
      </w:r>
      <w:r w:rsidRPr="00E32522">
        <w:rPr>
          <w:rFonts w:ascii="Times New Roman" w:hAnsi="Times New Roman" w:cs="Times New Roman"/>
          <w:sz w:val="24"/>
          <w:szCs w:val="24"/>
        </w:rPr>
        <w:t>доступ</w:t>
      </w:r>
      <w:r w:rsidRPr="00F67DCD">
        <w:rPr>
          <w:rFonts w:ascii="Times New Roman" w:hAnsi="Times New Roman" w:cs="Times New Roman"/>
          <w:sz w:val="24"/>
          <w:szCs w:val="24"/>
          <w:lang w:val="en-US"/>
        </w:rPr>
        <w:t xml:space="preserve">: </w:t>
      </w:r>
      <w:hyperlink r:id="rId29" w:history="1">
        <w:r w:rsidRPr="00F67DCD">
          <w:rPr>
            <w:rFonts w:ascii="Times New Roman" w:hAnsi="Times New Roman" w:cs="Times New Roman"/>
            <w:sz w:val="24"/>
            <w:szCs w:val="24"/>
            <w:lang w:val="en-US"/>
          </w:rPr>
          <w:t>http://www.worldvaluessurvey.org/WVSDocumentationWV6.jsp</w:t>
        </w:r>
      </w:hyperlink>
      <w:r>
        <w:rPr>
          <w:rFonts w:ascii="Times New Roman" w:hAnsi="Times New Roman" w:cs="Times New Roman"/>
          <w:sz w:val="24"/>
          <w:szCs w:val="24"/>
          <w:lang w:val="en-US"/>
        </w:rPr>
        <w:t xml:space="preserve">, 2012. </w:t>
      </w:r>
      <w:r w:rsidRPr="004B447F">
        <w:rPr>
          <w:rFonts w:ascii="Times New Roman" w:hAnsi="Times New Roman" w:cs="Times New Roman"/>
          <w:sz w:val="24"/>
          <w:szCs w:val="24"/>
          <w:lang w:val="en-US"/>
        </w:rPr>
        <w:t>[</w:t>
      </w:r>
      <w:r w:rsidRPr="00E32522">
        <w:rPr>
          <w:rFonts w:ascii="Times New Roman" w:hAnsi="Times New Roman" w:cs="Times New Roman"/>
          <w:sz w:val="24"/>
          <w:szCs w:val="24"/>
        </w:rPr>
        <w:t>Дата</w:t>
      </w:r>
      <w:r w:rsidRPr="004B447F">
        <w:rPr>
          <w:rFonts w:ascii="Times New Roman" w:hAnsi="Times New Roman" w:cs="Times New Roman"/>
          <w:sz w:val="24"/>
          <w:szCs w:val="24"/>
          <w:lang w:val="en-US"/>
        </w:rPr>
        <w:t xml:space="preserve"> </w:t>
      </w:r>
      <w:r w:rsidRPr="00E32522">
        <w:rPr>
          <w:rFonts w:ascii="Times New Roman" w:hAnsi="Times New Roman" w:cs="Times New Roman"/>
          <w:sz w:val="24"/>
          <w:szCs w:val="24"/>
        </w:rPr>
        <w:t>обращения</w:t>
      </w:r>
      <w:r w:rsidRPr="004B447F">
        <w:rPr>
          <w:rFonts w:ascii="Times New Roman" w:hAnsi="Times New Roman" w:cs="Times New Roman"/>
          <w:sz w:val="24"/>
          <w:szCs w:val="24"/>
          <w:lang w:val="en-US"/>
        </w:rPr>
        <w:t xml:space="preserve">: </w:t>
      </w:r>
      <w:r>
        <w:rPr>
          <w:rFonts w:ascii="Times New Roman" w:hAnsi="Times New Roman" w:cs="Times New Roman"/>
          <w:sz w:val="24"/>
          <w:szCs w:val="24"/>
          <w:lang w:val="en-US"/>
        </w:rPr>
        <w:t>17</w:t>
      </w:r>
      <w:r w:rsidRPr="004B447F">
        <w:rPr>
          <w:rFonts w:ascii="Times New Roman" w:hAnsi="Times New Roman" w:cs="Times New Roman"/>
          <w:sz w:val="24"/>
          <w:szCs w:val="24"/>
          <w:lang w:val="en-US"/>
        </w:rPr>
        <w:t>.04.2022];</w:t>
      </w:r>
    </w:p>
    <w:p w14:paraId="7264D919" w14:textId="77777777" w:rsidR="00C3656B" w:rsidRPr="004F498F"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lastRenderedPageBreak/>
        <w:t xml:space="preserve">Yan, W. Successful African American students: The role of parental involvement. </w:t>
      </w:r>
      <w:r w:rsidRPr="004F498F">
        <w:rPr>
          <w:rFonts w:ascii="Times New Roman" w:hAnsi="Times New Roman" w:cs="Times New Roman"/>
          <w:sz w:val="24"/>
          <w:szCs w:val="24"/>
          <w:lang w:val="en-US"/>
        </w:rPr>
        <w:t xml:space="preserve">J. Negro Education, 68(1), </w:t>
      </w:r>
      <w:r>
        <w:rPr>
          <w:rFonts w:ascii="Times New Roman" w:hAnsi="Times New Roman" w:cs="Times New Roman"/>
          <w:sz w:val="24"/>
          <w:szCs w:val="24"/>
          <w:lang w:val="en-US"/>
        </w:rPr>
        <w:t>1999</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 xml:space="preserve">P. </w:t>
      </w:r>
      <w:r w:rsidRPr="004B10DB">
        <w:rPr>
          <w:rFonts w:ascii="Times New Roman" w:hAnsi="Times New Roman" w:cs="Times New Roman"/>
          <w:sz w:val="24"/>
          <w:szCs w:val="24"/>
          <w:lang w:val="en-US"/>
        </w:rPr>
        <w:t xml:space="preserve"> </w:t>
      </w:r>
      <w:r w:rsidRPr="004F498F">
        <w:rPr>
          <w:rFonts w:ascii="Times New Roman" w:hAnsi="Times New Roman" w:cs="Times New Roman"/>
          <w:sz w:val="24"/>
          <w:szCs w:val="24"/>
          <w:lang w:val="en-US"/>
        </w:rPr>
        <w:t>5</w:t>
      </w:r>
      <w:r>
        <w:rPr>
          <w:rFonts w:ascii="Times New Roman" w:hAnsi="Times New Roman" w:cs="Times New Roman"/>
          <w:sz w:val="24"/>
          <w:szCs w:val="24"/>
          <w:lang w:val="en-US"/>
        </w:rPr>
        <w:t>-</w:t>
      </w:r>
      <w:r w:rsidRPr="004F498F">
        <w:rPr>
          <w:rFonts w:ascii="Times New Roman" w:hAnsi="Times New Roman" w:cs="Times New Roman"/>
          <w:sz w:val="24"/>
          <w:szCs w:val="24"/>
          <w:lang w:val="en-US"/>
        </w:rPr>
        <w:t>22</w:t>
      </w:r>
      <w:r>
        <w:rPr>
          <w:rFonts w:ascii="Times New Roman" w:hAnsi="Times New Roman" w:cs="Times New Roman"/>
          <w:sz w:val="24"/>
          <w:szCs w:val="24"/>
          <w:lang w:val="en-US"/>
        </w:rPr>
        <w:t>;</w:t>
      </w:r>
    </w:p>
    <w:p w14:paraId="21E97FE8" w14:textId="77777777" w:rsidR="00C3656B" w:rsidRPr="004F498F" w:rsidRDefault="00C3656B" w:rsidP="00F67DCD">
      <w:pPr>
        <w:pStyle w:val="a9"/>
        <w:numPr>
          <w:ilvl w:val="0"/>
          <w:numId w:val="46"/>
        </w:numPr>
        <w:spacing w:line="360" w:lineRule="auto"/>
        <w:jc w:val="both"/>
        <w:rPr>
          <w:rFonts w:ascii="Times New Roman" w:hAnsi="Times New Roman" w:cs="Times New Roman"/>
          <w:sz w:val="24"/>
          <w:szCs w:val="24"/>
          <w:lang w:val="en-US"/>
        </w:rPr>
      </w:pPr>
      <w:r w:rsidRPr="00F67DCD">
        <w:rPr>
          <w:rFonts w:ascii="Times New Roman" w:hAnsi="Times New Roman" w:cs="Times New Roman"/>
          <w:sz w:val="24"/>
          <w:szCs w:val="24"/>
          <w:lang w:val="en-US"/>
        </w:rPr>
        <w:t>Yap S.F.</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Social</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capital and health risk: An integrative review</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4F498F">
        <w:rPr>
          <w:rFonts w:ascii="Times New Roman" w:hAnsi="Times New Roman" w:cs="Times New Roman"/>
          <w:sz w:val="24"/>
          <w:szCs w:val="24"/>
          <w:lang w:val="en-US"/>
        </w:rPr>
        <w:t>Australien</w:t>
      </w:r>
      <w:proofErr w:type="spellEnd"/>
      <w:r w:rsidRPr="004F498F">
        <w:rPr>
          <w:rFonts w:ascii="Times New Roman" w:hAnsi="Times New Roman" w:cs="Times New Roman"/>
          <w:sz w:val="24"/>
          <w:szCs w:val="24"/>
          <w:lang w:val="en-US"/>
        </w:rPr>
        <w:t xml:space="preserve"> marketing journal, 2019, 27 (1), 24–31. </w:t>
      </w:r>
      <w:proofErr w:type="spellStart"/>
      <w:r w:rsidRPr="004F498F">
        <w:rPr>
          <w:rFonts w:ascii="Times New Roman" w:hAnsi="Times New Roman" w:cs="Times New Roman"/>
          <w:sz w:val="24"/>
          <w:szCs w:val="24"/>
          <w:lang w:val="en-US"/>
        </w:rPr>
        <w:t>doi</w:t>
      </w:r>
      <w:proofErr w:type="spellEnd"/>
      <w:r w:rsidRPr="004F498F">
        <w:rPr>
          <w:rFonts w:ascii="Times New Roman" w:hAnsi="Times New Roman" w:cs="Times New Roman"/>
          <w:sz w:val="24"/>
          <w:szCs w:val="24"/>
          <w:lang w:val="en-US"/>
        </w:rPr>
        <w:t>: 10.1016/j.ausmj.2018.10.012</w:t>
      </w:r>
      <w:r>
        <w:rPr>
          <w:rFonts w:ascii="Times New Roman" w:hAnsi="Times New Roman" w:cs="Times New Roman"/>
          <w:sz w:val="24"/>
          <w:szCs w:val="24"/>
          <w:lang w:val="en-US"/>
        </w:rPr>
        <w:t>;</w:t>
      </w:r>
    </w:p>
    <w:p w14:paraId="2A972D66" w14:textId="0C09B647" w:rsidR="00886B14" w:rsidRPr="00400920" w:rsidRDefault="00C3656B" w:rsidP="00400920">
      <w:pPr>
        <w:pStyle w:val="a9"/>
        <w:numPr>
          <w:ilvl w:val="0"/>
          <w:numId w:val="46"/>
        </w:numPr>
        <w:spacing w:line="360" w:lineRule="auto"/>
        <w:jc w:val="both"/>
        <w:rPr>
          <w:rFonts w:ascii="Times New Roman" w:hAnsi="Times New Roman" w:cs="Times New Roman"/>
          <w:sz w:val="24"/>
          <w:szCs w:val="24"/>
          <w:lang w:val="en-US"/>
        </w:rPr>
      </w:pPr>
      <w:proofErr w:type="spellStart"/>
      <w:r w:rsidRPr="00F67DCD">
        <w:rPr>
          <w:rFonts w:ascii="Times New Roman" w:hAnsi="Times New Roman" w:cs="Times New Roman"/>
          <w:sz w:val="24"/>
          <w:szCs w:val="24"/>
          <w:lang w:val="en-US"/>
        </w:rPr>
        <w:t>Yasunobu</w:t>
      </w:r>
      <w:proofErr w:type="spellEnd"/>
      <w:r w:rsidRPr="00F67DCD">
        <w:rPr>
          <w:rFonts w:ascii="Times New Roman" w:hAnsi="Times New Roman" w:cs="Times New Roman"/>
          <w:sz w:val="24"/>
          <w:szCs w:val="24"/>
          <w:lang w:val="en-US"/>
        </w:rPr>
        <w:t>, K., &amp; Bhandari, H. What is Social Capital? A Comprehensive Review of the Concept</w:t>
      </w:r>
      <w:r>
        <w:rPr>
          <w:rFonts w:ascii="Times New Roman" w:hAnsi="Times New Roman" w:cs="Times New Roman"/>
          <w:sz w:val="24"/>
          <w:szCs w:val="24"/>
          <w:lang w:val="en-US"/>
        </w:rPr>
        <w:t xml:space="preserve"> </w:t>
      </w:r>
      <w:r w:rsidRPr="00F67DCD">
        <w:rPr>
          <w:rFonts w:ascii="Times New Roman" w:hAnsi="Times New Roman" w:cs="Times New Roman"/>
          <w:sz w:val="24"/>
          <w:szCs w:val="24"/>
          <w:lang w:val="en-US"/>
        </w:rPr>
        <w:t>// </w:t>
      </w:r>
      <w:r w:rsidRPr="004F498F">
        <w:rPr>
          <w:rFonts w:ascii="Times New Roman" w:hAnsi="Times New Roman" w:cs="Times New Roman"/>
          <w:sz w:val="24"/>
          <w:szCs w:val="24"/>
          <w:lang w:val="en-US"/>
        </w:rPr>
        <w:t xml:space="preserve">Asian Journal of Social Science, 37(3), </w:t>
      </w:r>
      <w:r>
        <w:rPr>
          <w:rFonts w:ascii="Times New Roman" w:hAnsi="Times New Roman" w:cs="Times New Roman"/>
          <w:sz w:val="24"/>
          <w:szCs w:val="24"/>
          <w:lang w:val="en-US"/>
        </w:rPr>
        <w:t>2009</w:t>
      </w:r>
      <w:r w:rsidRPr="004B447F">
        <w:rPr>
          <w:rFonts w:ascii="Times New Roman" w:hAnsi="Times New Roman" w:cs="Times New Roman"/>
          <w:sz w:val="24"/>
          <w:szCs w:val="24"/>
          <w:lang w:val="en-US"/>
        </w:rPr>
        <w:t xml:space="preserve">. </w:t>
      </w:r>
      <w:r w:rsidRPr="00A51A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447F">
        <w:rPr>
          <w:rFonts w:ascii="Times New Roman" w:hAnsi="Times New Roman" w:cs="Times New Roman"/>
          <w:sz w:val="24"/>
          <w:szCs w:val="24"/>
          <w:lang w:val="en-US"/>
        </w:rPr>
        <w:t>P.</w:t>
      </w:r>
      <w:r w:rsidR="002958BB">
        <w:rPr>
          <w:rFonts w:ascii="Times New Roman" w:hAnsi="Times New Roman" w:cs="Times New Roman"/>
          <w:sz w:val="24"/>
          <w:szCs w:val="24"/>
          <w:lang w:val="en-US"/>
        </w:rPr>
        <w:t xml:space="preserve"> </w:t>
      </w:r>
      <w:r w:rsidRPr="004F498F">
        <w:rPr>
          <w:rFonts w:ascii="Times New Roman" w:hAnsi="Times New Roman" w:cs="Times New Roman"/>
          <w:sz w:val="24"/>
          <w:szCs w:val="24"/>
          <w:lang w:val="en-US"/>
        </w:rPr>
        <w:t>480</w:t>
      </w:r>
      <w:r>
        <w:rPr>
          <w:rFonts w:ascii="Times New Roman" w:hAnsi="Times New Roman" w:cs="Times New Roman"/>
          <w:sz w:val="24"/>
          <w:szCs w:val="24"/>
          <w:lang w:val="en-US"/>
        </w:rPr>
        <w:t>-</w:t>
      </w:r>
      <w:r w:rsidRPr="004F498F">
        <w:rPr>
          <w:rFonts w:ascii="Times New Roman" w:hAnsi="Times New Roman" w:cs="Times New Roman"/>
          <w:sz w:val="24"/>
          <w:szCs w:val="24"/>
          <w:lang w:val="en-US"/>
        </w:rPr>
        <w:t>510</w:t>
      </w:r>
      <w:r>
        <w:rPr>
          <w:rFonts w:ascii="Times New Roman" w:hAnsi="Times New Roman" w:cs="Times New Roman"/>
          <w:sz w:val="24"/>
          <w:szCs w:val="24"/>
          <w:lang w:val="en-US"/>
        </w:rPr>
        <w:t>.</w:t>
      </w:r>
      <w:r w:rsidR="00886B14" w:rsidRPr="00400920">
        <w:rPr>
          <w:rFonts w:ascii="Times New Roman" w:hAnsi="Times New Roman" w:cs="Times New Roman"/>
          <w:sz w:val="24"/>
          <w:szCs w:val="24"/>
          <w:lang w:val="en-US"/>
        </w:rPr>
        <w:br w:type="page"/>
      </w:r>
    </w:p>
    <w:p w14:paraId="2B3CCDAA" w14:textId="1B05EE5C" w:rsidR="00AD08CC" w:rsidRPr="007152A0" w:rsidRDefault="00AD08CC" w:rsidP="007152A0">
      <w:pPr>
        <w:spacing w:after="160" w:line="259" w:lineRule="auto"/>
        <w:rPr>
          <w:rFonts w:ascii="Times New Roman" w:hAnsi="Times New Roman" w:cs="Times New Roman"/>
          <w:sz w:val="24"/>
          <w:szCs w:val="24"/>
        </w:rPr>
      </w:pPr>
      <w:r w:rsidRPr="00AD08CC">
        <w:rPr>
          <w:rFonts w:ascii="Times New Roman" w:hAnsi="Times New Roman" w:cs="Times New Roman"/>
          <w:b/>
          <w:bCs/>
          <w:sz w:val="28"/>
          <w:szCs w:val="28"/>
        </w:rPr>
        <w:lastRenderedPageBreak/>
        <w:t xml:space="preserve">Приложение </w:t>
      </w:r>
    </w:p>
    <w:p w14:paraId="45AA6845" w14:textId="356F07F8" w:rsidR="00B23808" w:rsidRDefault="00B23808" w:rsidP="00B23808"/>
    <w:p w14:paraId="7F9173F4" w14:textId="0B0C27E5" w:rsidR="00B23808" w:rsidRDefault="00B23808" w:rsidP="00B23808">
      <w:pPr>
        <w:rPr>
          <w:rFonts w:ascii="Times New Roman" w:hAnsi="Times New Roman" w:cs="Times New Roman"/>
          <w:b/>
          <w:bCs/>
          <w:sz w:val="24"/>
          <w:szCs w:val="24"/>
        </w:rPr>
      </w:pPr>
      <w:r w:rsidRPr="00B23808">
        <w:rPr>
          <w:rFonts w:ascii="Times New Roman" w:hAnsi="Times New Roman" w:cs="Times New Roman"/>
          <w:b/>
          <w:bCs/>
          <w:sz w:val="24"/>
          <w:szCs w:val="24"/>
        </w:rPr>
        <w:t>Приложение №1</w:t>
      </w:r>
    </w:p>
    <w:p w14:paraId="6C632E2B" w14:textId="33EF0761" w:rsidR="00264108" w:rsidRDefault="00264108" w:rsidP="00B23808">
      <w:pPr>
        <w:rPr>
          <w:rFonts w:ascii="Times New Roman" w:hAnsi="Times New Roman" w:cs="Times New Roman"/>
          <w:b/>
          <w:bCs/>
          <w:sz w:val="24"/>
          <w:szCs w:val="24"/>
        </w:rPr>
      </w:pPr>
    </w:p>
    <w:p w14:paraId="73FAF378" w14:textId="20217B7B" w:rsidR="00264108" w:rsidRDefault="00264108" w:rsidP="00B23808">
      <w:pPr>
        <w:rPr>
          <w:rFonts w:ascii="Times New Roman" w:hAnsi="Times New Roman" w:cs="Times New Roman"/>
          <w:b/>
          <w:bCs/>
          <w:sz w:val="24"/>
          <w:szCs w:val="24"/>
        </w:rPr>
      </w:pPr>
      <w:r>
        <w:rPr>
          <w:rFonts w:ascii="Times New Roman" w:hAnsi="Times New Roman" w:cs="Times New Roman"/>
          <w:b/>
          <w:bCs/>
          <w:sz w:val="24"/>
          <w:szCs w:val="24"/>
        </w:rPr>
        <w:t xml:space="preserve">Вопросы для глубинного интервью </w:t>
      </w:r>
    </w:p>
    <w:p w14:paraId="3F8AE22B" w14:textId="6587A294" w:rsidR="00264108" w:rsidRDefault="00264108" w:rsidP="00B23808">
      <w:pPr>
        <w:rPr>
          <w:rFonts w:ascii="Times New Roman" w:hAnsi="Times New Roman" w:cs="Times New Roman"/>
          <w:b/>
          <w:bCs/>
          <w:sz w:val="24"/>
          <w:szCs w:val="24"/>
        </w:rPr>
      </w:pPr>
    </w:p>
    <w:p w14:paraId="62D5941A" w14:textId="27DF8A36" w:rsidR="00264108" w:rsidRPr="00264108" w:rsidRDefault="00264108" w:rsidP="00264108">
      <w:pPr>
        <w:pStyle w:val="a9"/>
        <w:numPr>
          <w:ilvl w:val="0"/>
          <w:numId w:val="48"/>
        </w:numPr>
        <w:spacing w:line="360" w:lineRule="auto"/>
        <w:jc w:val="both"/>
        <w:rPr>
          <w:rFonts w:ascii="Times New Roman" w:hAnsi="Times New Roman" w:cs="Times New Roman"/>
          <w:sz w:val="24"/>
          <w:szCs w:val="24"/>
        </w:rPr>
      </w:pPr>
      <w:r w:rsidRPr="00264108">
        <w:rPr>
          <w:rFonts w:ascii="Times New Roman" w:hAnsi="Times New Roman" w:cs="Times New Roman"/>
          <w:sz w:val="24"/>
          <w:szCs w:val="24"/>
        </w:rPr>
        <w:t>Расскажите, пожалуйста, о себе.</w:t>
      </w:r>
    </w:p>
    <w:p w14:paraId="369F81B7" w14:textId="466E9FEE" w:rsidR="00264108" w:rsidRPr="00264108" w:rsidRDefault="00264108" w:rsidP="00264108">
      <w:pPr>
        <w:pStyle w:val="a9"/>
        <w:numPr>
          <w:ilvl w:val="0"/>
          <w:numId w:val="48"/>
        </w:numPr>
        <w:spacing w:line="360" w:lineRule="auto"/>
        <w:jc w:val="both"/>
        <w:rPr>
          <w:rFonts w:ascii="Times New Roman" w:hAnsi="Times New Roman" w:cs="Times New Roman"/>
          <w:sz w:val="24"/>
          <w:szCs w:val="24"/>
        </w:rPr>
      </w:pPr>
      <w:r w:rsidRPr="00264108">
        <w:rPr>
          <w:rFonts w:ascii="Times New Roman" w:hAnsi="Times New Roman" w:cs="Times New Roman"/>
          <w:sz w:val="24"/>
          <w:szCs w:val="24"/>
        </w:rPr>
        <w:t>Как вы пришли к тому, чтобы открыть школу по импровизации?</w:t>
      </w:r>
    </w:p>
    <w:p w14:paraId="20400A4C" w14:textId="238B91C4" w:rsidR="00264108" w:rsidRPr="00264108" w:rsidRDefault="00264108" w:rsidP="00264108">
      <w:pPr>
        <w:pStyle w:val="a9"/>
        <w:numPr>
          <w:ilvl w:val="0"/>
          <w:numId w:val="48"/>
        </w:numPr>
        <w:spacing w:line="360" w:lineRule="auto"/>
        <w:jc w:val="both"/>
        <w:rPr>
          <w:rFonts w:ascii="Times New Roman" w:hAnsi="Times New Roman" w:cs="Times New Roman"/>
          <w:sz w:val="24"/>
          <w:szCs w:val="24"/>
        </w:rPr>
      </w:pPr>
      <w:r w:rsidRPr="00264108">
        <w:rPr>
          <w:rFonts w:ascii="Times New Roman" w:hAnsi="Times New Roman" w:cs="Times New Roman"/>
          <w:sz w:val="24"/>
          <w:szCs w:val="24"/>
        </w:rPr>
        <w:t>Что даёт человеку посещение любительских театров, вашей студии? Какие особенности в подходе к обучению есть у вас?</w:t>
      </w:r>
    </w:p>
    <w:p w14:paraId="53D7BDA8" w14:textId="73D15EB1" w:rsidR="00264108" w:rsidRPr="00264108" w:rsidRDefault="00264108" w:rsidP="00264108">
      <w:pPr>
        <w:pStyle w:val="a9"/>
        <w:numPr>
          <w:ilvl w:val="0"/>
          <w:numId w:val="48"/>
        </w:numPr>
        <w:spacing w:line="360" w:lineRule="auto"/>
        <w:jc w:val="both"/>
        <w:rPr>
          <w:rFonts w:ascii="Times New Roman" w:hAnsi="Times New Roman" w:cs="Times New Roman"/>
          <w:sz w:val="24"/>
          <w:szCs w:val="24"/>
        </w:rPr>
      </w:pPr>
      <w:r w:rsidRPr="00264108">
        <w:rPr>
          <w:rFonts w:ascii="Times New Roman" w:hAnsi="Times New Roman" w:cs="Times New Roman"/>
          <w:sz w:val="24"/>
          <w:szCs w:val="24"/>
        </w:rPr>
        <w:t>Какова посещаемость вашей школы? Какой примерный возраст, доход ваших учеников?</w:t>
      </w:r>
    </w:p>
    <w:p w14:paraId="1693AAC7" w14:textId="342D3692" w:rsidR="00264108" w:rsidRPr="00264108" w:rsidRDefault="00264108" w:rsidP="00264108">
      <w:pPr>
        <w:pStyle w:val="a9"/>
        <w:numPr>
          <w:ilvl w:val="0"/>
          <w:numId w:val="48"/>
        </w:numPr>
        <w:spacing w:line="360" w:lineRule="auto"/>
        <w:jc w:val="both"/>
        <w:rPr>
          <w:rFonts w:ascii="Times New Roman" w:hAnsi="Times New Roman" w:cs="Times New Roman"/>
          <w:sz w:val="24"/>
          <w:szCs w:val="24"/>
        </w:rPr>
      </w:pPr>
      <w:r w:rsidRPr="00264108">
        <w:rPr>
          <w:rFonts w:ascii="Times New Roman" w:hAnsi="Times New Roman" w:cs="Times New Roman"/>
          <w:sz w:val="24"/>
          <w:szCs w:val="24"/>
        </w:rPr>
        <w:t>Есть ли проблемы, с которыми вы сталкиваетесь в своей деятельности?</w:t>
      </w:r>
    </w:p>
    <w:p w14:paraId="1F74E73A" w14:textId="4ED2DC79" w:rsidR="00264108" w:rsidRPr="00264108" w:rsidRDefault="00264108" w:rsidP="00264108">
      <w:pPr>
        <w:pStyle w:val="a9"/>
        <w:numPr>
          <w:ilvl w:val="0"/>
          <w:numId w:val="48"/>
        </w:numPr>
        <w:spacing w:line="360" w:lineRule="auto"/>
        <w:jc w:val="both"/>
        <w:rPr>
          <w:rFonts w:ascii="Times New Roman" w:hAnsi="Times New Roman" w:cs="Times New Roman"/>
          <w:sz w:val="24"/>
          <w:szCs w:val="24"/>
        </w:rPr>
      </w:pPr>
      <w:r w:rsidRPr="00264108">
        <w:rPr>
          <w:rFonts w:ascii="Times New Roman" w:hAnsi="Times New Roman" w:cs="Times New Roman"/>
          <w:sz w:val="24"/>
          <w:szCs w:val="24"/>
        </w:rPr>
        <w:t>Как вы относитесь к государственной поддержке, нужна ли она для любительских театров?</w:t>
      </w:r>
    </w:p>
    <w:p w14:paraId="305C85E8" w14:textId="4679D3ED" w:rsidR="00B23808" w:rsidRDefault="00B23808" w:rsidP="00B23808">
      <w:pPr>
        <w:rPr>
          <w:rFonts w:ascii="Times New Roman" w:hAnsi="Times New Roman" w:cs="Times New Roman"/>
          <w:b/>
          <w:bCs/>
          <w:sz w:val="24"/>
          <w:szCs w:val="24"/>
        </w:rPr>
      </w:pPr>
    </w:p>
    <w:p w14:paraId="4AC407C9" w14:textId="5D6B77F2" w:rsidR="00264108" w:rsidRDefault="00264108" w:rsidP="00B23808">
      <w:pPr>
        <w:rPr>
          <w:rFonts w:ascii="Times New Roman" w:hAnsi="Times New Roman" w:cs="Times New Roman"/>
          <w:b/>
          <w:bCs/>
          <w:sz w:val="24"/>
          <w:szCs w:val="24"/>
        </w:rPr>
      </w:pPr>
    </w:p>
    <w:p w14:paraId="3F00BBFE" w14:textId="12C87562" w:rsidR="00264108" w:rsidRDefault="00264108" w:rsidP="00264108">
      <w:pPr>
        <w:rPr>
          <w:rFonts w:ascii="Times New Roman" w:hAnsi="Times New Roman" w:cs="Times New Roman"/>
          <w:b/>
          <w:bCs/>
          <w:sz w:val="24"/>
          <w:szCs w:val="24"/>
        </w:rPr>
      </w:pPr>
      <w:r w:rsidRPr="00B23808">
        <w:rPr>
          <w:rFonts w:ascii="Times New Roman" w:hAnsi="Times New Roman" w:cs="Times New Roman"/>
          <w:b/>
          <w:bCs/>
          <w:sz w:val="24"/>
          <w:szCs w:val="24"/>
        </w:rPr>
        <w:t>Приложение №</w:t>
      </w:r>
      <w:r>
        <w:rPr>
          <w:rFonts w:ascii="Times New Roman" w:hAnsi="Times New Roman" w:cs="Times New Roman"/>
          <w:b/>
          <w:bCs/>
          <w:sz w:val="24"/>
          <w:szCs w:val="24"/>
        </w:rPr>
        <w:t>2</w:t>
      </w:r>
    </w:p>
    <w:p w14:paraId="7EE55527" w14:textId="77777777" w:rsidR="00264108" w:rsidRDefault="00264108" w:rsidP="00B23808">
      <w:pPr>
        <w:rPr>
          <w:rFonts w:ascii="Times New Roman" w:hAnsi="Times New Roman" w:cs="Times New Roman"/>
          <w:b/>
          <w:bCs/>
          <w:sz w:val="24"/>
          <w:szCs w:val="24"/>
        </w:rPr>
      </w:pPr>
    </w:p>
    <w:p w14:paraId="4CF0E58E" w14:textId="1AB1B4F9" w:rsidR="00B23808" w:rsidRPr="00264108" w:rsidRDefault="00264108" w:rsidP="00264108">
      <w:pPr>
        <w:pStyle w:val="a"/>
        <w:jc w:val="center"/>
      </w:pPr>
      <w:r>
        <w:rPr>
          <w:lang w:val="ru-RU"/>
        </w:rPr>
        <w:t xml:space="preserve"> </w:t>
      </w:r>
      <w:r w:rsidR="00B23808" w:rsidRPr="00264108">
        <w:t>Подробное описание проведенного опроса</w:t>
      </w:r>
    </w:p>
    <w:p w14:paraId="19CE9394" w14:textId="25004685" w:rsidR="00B23808" w:rsidRDefault="00B23808" w:rsidP="00B23808"/>
    <w:tbl>
      <w:tblPr>
        <w:tblStyle w:val="af"/>
        <w:tblW w:w="0" w:type="auto"/>
        <w:tblLook w:val="04A0" w:firstRow="1" w:lastRow="0" w:firstColumn="1" w:lastColumn="0" w:noHBand="0" w:noVBand="1"/>
      </w:tblPr>
      <w:tblGrid>
        <w:gridCol w:w="1578"/>
        <w:gridCol w:w="2868"/>
        <w:gridCol w:w="1661"/>
        <w:gridCol w:w="1423"/>
        <w:gridCol w:w="2041"/>
      </w:tblGrid>
      <w:tr w:rsidR="00B23808" w:rsidRPr="00171772" w14:paraId="50C49797" w14:textId="77777777" w:rsidTr="00F03151">
        <w:trPr>
          <w:trHeight w:val="280"/>
        </w:trPr>
        <w:tc>
          <w:tcPr>
            <w:tcW w:w="1668" w:type="dxa"/>
            <w:noWrap/>
            <w:hideMark/>
          </w:tcPr>
          <w:p w14:paraId="0A76054E"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Переменная</w:t>
            </w:r>
          </w:p>
        </w:tc>
        <w:tc>
          <w:tcPr>
            <w:tcW w:w="3097" w:type="dxa"/>
            <w:noWrap/>
            <w:hideMark/>
          </w:tcPr>
          <w:p w14:paraId="6CB646B8"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Описание</w:t>
            </w:r>
          </w:p>
        </w:tc>
        <w:tc>
          <w:tcPr>
            <w:tcW w:w="1514" w:type="dxa"/>
            <w:noWrap/>
            <w:hideMark/>
          </w:tcPr>
          <w:p w14:paraId="27C3E254"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Тип</w:t>
            </w:r>
          </w:p>
        </w:tc>
        <w:tc>
          <w:tcPr>
            <w:tcW w:w="1300" w:type="dxa"/>
            <w:noWrap/>
            <w:hideMark/>
          </w:tcPr>
          <w:p w14:paraId="20CE7022"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Роль</w:t>
            </w:r>
          </w:p>
        </w:tc>
        <w:tc>
          <w:tcPr>
            <w:tcW w:w="1992" w:type="dxa"/>
            <w:noWrap/>
            <w:hideMark/>
          </w:tcPr>
          <w:p w14:paraId="2AB083FF" w14:textId="77777777" w:rsidR="00B23808" w:rsidRPr="00171772" w:rsidRDefault="00B23808" w:rsidP="00171772">
            <w:pPr>
              <w:rPr>
                <w:rFonts w:ascii="Times New Roman" w:hAnsi="Times New Roman" w:cs="Times New Roman"/>
                <w:b/>
                <w:bCs/>
              </w:rPr>
            </w:pPr>
            <w:proofErr w:type="spellStart"/>
            <w:r w:rsidRPr="00171772">
              <w:rPr>
                <w:rFonts w:ascii="Times New Roman" w:hAnsi="Times New Roman" w:cs="Times New Roman"/>
                <w:b/>
                <w:bCs/>
              </w:rPr>
              <w:t>Ед.изм</w:t>
            </w:r>
            <w:proofErr w:type="spellEnd"/>
            <w:r w:rsidRPr="00171772">
              <w:rPr>
                <w:rFonts w:ascii="Times New Roman" w:hAnsi="Times New Roman" w:cs="Times New Roman"/>
                <w:b/>
                <w:bCs/>
              </w:rPr>
              <w:t>.</w:t>
            </w:r>
          </w:p>
        </w:tc>
      </w:tr>
      <w:tr w:rsidR="00B23808" w:rsidRPr="00171772" w14:paraId="244D626B" w14:textId="77777777" w:rsidTr="00F03151">
        <w:trPr>
          <w:trHeight w:val="250"/>
        </w:trPr>
        <w:tc>
          <w:tcPr>
            <w:tcW w:w="1668" w:type="dxa"/>
            <w:noWrap/>
            <w:hideMark/>
          </w:tcPr>
          <w:p w14:paraId="20F86069"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id</w:t>
            </w:r>
            <w:proofErr w:type="spellEnd"/>
          </w:p>
        </w:tc>
        <w:tc>
          <w:tcPr>
            <w:tcW w:w="3097" w:type="dxa"/>
            <w:hideMark/>
          </w:tcPr>
          <w:p w14:paraId="73976CD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ID</w:t>
            </w:r>
          </w:p>
        </w:tc>
        <w:tc>
          <w:tcPr>
            <w:tcW w:w="1514" w:type="dxa"/>
            <w:hideMark/>
          </w:tcPr>
          <w:p w14:paraId="1337660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Порядковая </w:t>
            </w:r>
          </w:p>
        </w:tc>
        <w:tc>
          <w:tcPr>
            <w:tcW w:w="1300" w:type="dxa"/>
            <w:hideMark/>
          </w:tcPr>
          <w:p w14:paraId="4F50C512"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Описательная </w:t>
            </w:r>
          </w:p>
        </w:tc>
        <w:tc>
          <w:tcPr>
            <w:tcW w:w="1992" w:type="dxa"/>
            <w:noWrap/>
            <w:hideMark/>
          </w:tcPr>
          <w:p w14:paraId="68A530C8"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resp1, resp2, …, </w:t>
            </w:r>
            <w:proofErr w:type="spellStart"/>
            <w:r w:rsidRPr="00171772">
              <w:rPr>
                <w:rFonts w:ascii="Times New Roman" w:hAnsi="Times New Roman" w:cs="Times New Roman"/>
              </w:rPr>
              <w:t>respN</w:t>
            </w:r>
            <w:proofErr w:type="spellEnd"/>
          </w:p>
        </w:tc>
      </w:tr>
      <w:tr w:rsidR="00B23808" w:rsidRPr="00171772" w14:paraId="7982BB02" w14:textId="77777777" w:rsidTr="00F03151">
        <w:trPr>
          <w:trHeight w:val="280"/>
        </w:trPr>
        <w:tc>
          <w:tcPr>
            <w:tcW w:w="9571" w:type="dxa"/>
            <w:gridSpan w:val="5"/>
            <w:noWrap/>
            <w:hideMark/>
          </w:tcPr>
          <w:p w14:paraId="47C55CB7"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Социо-демографические характеристики</w:t>
            </w:r>
          </w:p>
        </w:tc>
      </w:tr>
      <w:tr w:rsidR="00B23808" w:rsidRPr="00171772" w14:paraId="09BBD2E9" w14:textId="77777777" w:rsidTr="00F03151">
        <w:trPr>
          <w:trHeight w:val="750"/>
        </w:trPr>
        <w:tc>
          <w:tcPr>
            <w:tcW w:w="1668" w:type="dxa"/>
            <w:noWrap/>
            <w:hideMark/>
          </w:tcPr>
          <w:p w14:paraId="274D3676"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city</w:t>
            </w:r>
            <w:proofErr w:type="spellEnd"/>
          </w:p>
        </w:tc>
        <w:tc>
          <w:tcPr>
            <w:tcW w:w="3097" w:type="dxa"/>
            <w:hideMark/>
          </w:tcPr>
          <w:p w14:paraId="582F14B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Где Вы живёте?</w:t>
            </w:r>
          </w:p>
        </w:tc>
        <w:tc>
          <w:tcPr>
            <w:tcW w:w="1514" w:type="dxa"/>
            <w:noWrap/>
            <w:hideMark/>
          </w:tcPr>
          <w:p w14:paraId="213ADE7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6A754C3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30FA347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«В Санкт-Петербурге»;</w:t>
            </w:r>
            <w:r w:rsidRPr="00171772">
              <w:rPr>
                <w:rFonts w:ascii="Times New Roman" w:hAnsi="Times New Roman" w:cs="Times New Roman"/>
              </w:rPr>
              <w:br/>
              <w:t>2 – «В Ленинградской области»;</w:t>
            </w:r>
            <w:r w:rsidRPr="00171772">
              <w:rPr>
                <w:rFonts w:ascii="Times New Roman" w:hAnsi="Times New Roman" w:cs="Times New Roman"/>
              </w:rPr>
              <w:br/>
              <w:t>3 – «Москва».</w:t>
            </w:r>
          </w:p>
        </w:tc>
      </w:tr>
      <w:tr w:rsidR="00B23808" w:rsidRPr="00171772" w14:paraId="680C8899" w14:textId="77777777" w:rsidTr="00F03151">
        <w:trPr>
          <w:trHeight w:val="500"/>
        </w:trPr>
        <w:tc>
          <w:tcPr>
            <w:tcW w:w="1668" w:type="dxa"/>
            <w:noWrap/>
            <w:hideMark/>
          </w:tcPr>
          <w:p w14:paraId="0596FD07"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gender</w:t>
            </w:r>
            <w:proofErr w:type="spellEnd"/>
          </w:p>
        </w:tc>
        <w:tc>
          <w:tcPr>
            <w:tcW w:w="3097" w:type="dxa"/>
            <w:hideMark/>
          </w:tcPr>
          <w:p w14:paraId="0C75BAD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Укажите, пожалуйста, Ваш пол:</w:t>
            </w:r>
          </w:p>
        </w:tc>
        <w:tc>
          <w:tcPr>
            <w:tcW w:w="1514" w:type="dxa"/>
            <w:hideMark/>
          </w:tcPr>
          <w:p w14:paraId="1B8E17B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Бинарная</w:t>
            </w:r>
          </w:p>
        </w:tc>
        <w:tc>
          <w:tcPr>
            <w:tcW w:w="1300" w:type="dxa"/>
            <w:hideMark/>
          </w:tcPr>
          <w:p w14:paraId="353064C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1C9700F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0 – «Женский»;</w:t>
            </w:r>
            <w:r w:rsidRPr="00171772">
              <w:rPr>
                <w:rFonts w:ascii="Times New Roman" w:hAnsi="Times New Roman" w:cs="Times New Roman"/>
              </w:rPr>
              <w:br/>
              <w:t>1 – «Мужской».</w:t>
            </w:r>
          </w:p>
        </w:tc>
      </w:tr>
      <w:tr w:rsidR="00B23808" w:rsidRPr="00171772" w14:paraId="080A1C5A" w14:textId="77777777" w:rsidTr="00F03151">
        <w:trPr>
          <w:trHeight w:val="1250"/>
        </w:trPr>
        <w:tc>
          <w:tcPr>
            <w:tcW w:w="1668" w:type="dxa"/>
            <w:noWrap/>
            <w:hideMark/>
          </w:tcPr>
          <w:p w14:paraId="43E14E5E"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age</w:t>
            </w:r>
            <w:proofErr w:type="spellEnd"/>
          </w:p>
        </w:tc>
        <w:tc>
          <w:tcPr>
            <w:tcW w:w="3097" w:type="dxa"/>
            <w:hideMark/>
          </w:tcPr>
          <w:p w14:paraId="35883E7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Укажите, пожалуйста, Ваш возраст:</w:t>
            </w:r>
          </w:p>
        </w:tc>
        <w:tc>
          <w:tcPr>
            <w:tcW w:w="1514" w:type="dxa"/>
            <w:hideMark/>
          </w:tcPr>
          <w:p w14:paraId="46D25984"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Упоряд</w:t>
            </w:r>
            <w:proofErr w:type="spellEnd"/>
            <w:r w:rsidRPr="00171772">
              <w:rPr>
                <w:rFonts w:ascii="Times New Roman" w:hAnsi="Times New Roman" w:cs="Times New Roman"/>
              </w:rPr>
              <w:t>. номинальная</w:t>
            </w:r>
          </w:p>
        </w:tc>
        <w:tc>
          <w:tcPr>
            <w:tcW w:w="1300" w:type="dxa"/>
            <w:hideMark/>
          </w:tcPr>
          <w:p w14:paraId="0EC0EC7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1A3BED4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 18 лет»;</w:t>
            </w:r>
            <w:r w:rsidRPr="00171772">
              <w:rPr>
                <w:rFonts w:ascii="Times New Roman" w:hAnsi="Times New Roman" w:cs="Times New Roman"/>
              </w:rPr>
              <w:br/>
              <w:t>2 – «18-25 лет»;</w:t>
            </w:r>
            <w:r w:rsidRPr="00171772">
              <w:rPr>
                <w:rFonts w:ascii="Times New Roman" w:hAnsi="Times New Roman" w:cs="Times New Roman"/>
              </w:rPr>
              <w:br/>
              <w:t>3 – «26-35 лет»;</w:t>
            </w:r>
            <w:r w:rsidRPr="00171772">
              <w:rPr>
                <w:rFonts w:ascii="Times New Roman" w:hAnsi="Times New Roman" w:cs="Times New Roman"/>
              </w:rPr>
              <w:br/>
              <w:t>4 – «36-55 лет»;</w:t>
            </w:r>
            <w:r w:rsidRPr="00171772">
              <w:rPr>
                <w:rFonts w:ascii="Times New Roman" w:hAnsi="Times New Roman" w:cs="Times New Roman"/>
              </w:rPr>
              <w:br/>
              <w:t>5 – «Старше 55 лет».</w:t>
            </w:r>
          </w:p>
        </w:tc>
      </w:tr>
      <w:tr w:rsidR="00B23808" w:rsidRPr="00171772" w14:paraId="4892DA4A" w14:textId="77777777" w:rsidTr="00F03151">
        <w:trPr>
          <w:trHeight w:val="500"/>
        </w:trPr>
        <w:tc>
          <w:tcPr>
            <w:tcW w:w="1668" w:type="dxa"/>
            <w:noWrap/>
            <w:hideMark/>
          </w:tcPr>
          <w:p w14:paraId="06EE699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marStatus</w:t>
            </w:r>
          </w:p>
        </w:tc>
        <w:tc>
          <w:tcPr>
            <w:tcW w:w="3097" w:type="dxa"/>
            <w:hideMark/>
          </w:tcPr>
          <w:p w14:paraId="03555E8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Вы проживаете одни или с кем-то?</w:t>
            </w:r>
          </w:p>
        </w:tc>
        <w:tc>
          <w:tcPr>
            <w:tcW w:w="1514" w:type="dxa"/>
            <w:noWrap/>
            <w:hideMark/>
          </w:tcPr>
          <w:p w14:paraId="7D1771D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Бинарная </w:t>
            </w:r>
          </w:p>
        </w:tc>
        <w:tc>
          <w:tcPr>
            <w:tcW w:w="1300" w:type="dxa"/>
            <w:noWrap/>
            <w:hideMark/>
          </w:tcPr>
          <w:p w14:paraId="07777CC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0DF9F0A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«не женат / не замужем»;</w:t>
            </w:r>
            <w:r w:rsidRPr="00171772">
              <w:rPr>
                <w:rFonts w:ascii="Times New Roman" w:hAnsi="Times New Roman" w:cs="Times New Roman"/>
              </w:rPr>
              <w:br/>
              <w:t>2 – «женат / замужем / в гражданском браке».</w:t>
            </w:r>
          </w:p>
        </w:tc>
      </w:tr>
      <w:tr w:rsidR="00B23808" w:rsidRPr="00171772" w14:paraId="5C53A4E4" w14:textId="77777777" w:rsidTr="00F03151">
        <w:trPr>
          <w:trHeight w:val="750"/>
        </w:trPr>
        <w:tc>
          <w:tcPr>
            <w:tcW w:w="1668" w:type="dxa"/>
            <w:noWrap/>
            <w:hideMark/>
          </w:tcPr>
          <w:p w14:paraId="44CD20A0"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lastRenderedPageBreak/>
              <w:t>homeland</w:t>
            </w:r>
            <w:proofErr w:type="spellEnd"/>
          </w:p>
        </w:tc>
        <w:tc>
          <w:tcPr>
            <w:tcW w:w="3097" w:type="dxa"/>
            <w:hideMark/>
          </w:tcPr>
          <w:p w14:paraId="0C69688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Санкт-Петербургская агломерация (Санкт-Петербург и Ленинградская область) – это Ваша родина? </w:t>
            </w:r>
          </w:p>
        </w:tc>
        <w:tc>
          <w:tcPr>
            <w:tcW w:w="1514" w:type="dxa"/>
            <w:hideMark/>
          </w:tcPr>
          <w:p w14:paraId="42DAD03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5F71AB8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26CE886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«Да, родился (-ась)  здесь»;</w:t>
            </w:r>
            <w:r w:rsidRPr="00171772">
              <w:rPr>
                <w:rFonts w:ascii="Times New Roman" w:hAnsi="Times New Roman" w:cs="Times New Roman"/>
              </w:rPr>
              <w:br/>
              <w:t>2 – «Нет, переехал (-а)  более 5 лет назад»;</w:t>
            </w:r>
            <w:r w:rsidRPr="00171772">
              <w:rPr>
                <w:rFonts w:ascii="Times New Roman" w:hAnsi="Times New Roman" w:cs="Times New Roman"/>
              </w:rPr>
              <w:br/>
              <w:t>3 – «Нет, переехал (-а) менее 5 лет назад».</w:t>
            </w:r>
          </w:p>
        </w:tc>
      </w:tr>
      <w:tr w:rsidR="00B23808" w:rsidRPr="00171772" w14:paraId="0AEF1E36" w14:textId="77777777" w:rsidTr="00F03151">
        <w:trPr>
          <w:trHeight w:val="1250"/>
        </w:trPr>
        <w:tc>
          <w:tcPr>
            <w:tcW w:w="1668" w:type="dxa"/>
            <w:noWrap/>
            <w:hideMark/>
          </w:tcPr>
          <w:p w14:paraId="0FE9B7FE"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educ</w:t>
            </w:r>
            <w:proofErr w:type="spellEnd"/>
          </w:p>
        </w:tc>
        <w:tc>
          <w:tcPr>
            <w:tcW w:w="3097" w:type="dxa"/>
            <w:hideMark/>
          </w:tcPr>
          <w:p w14:paraId="144433B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Укажите, пожалуйста, уровень Вашего образования:</w:t>
            </w:r>
          </w:p>
        </w:tc>
        <w:tc>
          <w:tcPr>
            <w:tcW w:w="1514" w:type="dxa"/>
            <w:hideMark/>
          </w:tcPr>
          <w:p w14:paraId="1781906F"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Упоряд</w:t>
            </w:r>
            <w:proofErr w:type="spellEnd"/>
            <w:r w:rsidRPr="00171772">
              <w:rPr>
                <w:rFonts w:ascii="Times New Roman" w:hAnsi="Times New Roman" w:cs="Times New Roman"/>
              </w:rPr>
              <w:t>. номинальная</w:t>
            </w:r>
          </w:p>
        </w:tc>
        <w:tc>
          <w:tcPr>
            <w:tcW w:w="1300" w:type="dxa"/>
            <w:hideMark/>
          </w:tcPr>
          <w:p w14:paraId="608EC3B2"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5FF6678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«Окончил школу»;</w:t>
            </w:r>
            <w:r w:rsidRPr="00171772">
              <w:rPr>
                <w:rFonts w:ascii="Times New Roman" w:hAnsi="Times New Roman" w:cs="Times New Roman"/>
              </w:rPr>
              <w:br/>
              <w:t>2 – «Окончил колледж (техникум)»;</w:t>
            </w:r>
            <w:r w:rsidRPr="00171772">
              <w:rPr>
                <w:rFonts w:ascii="Times New Roman" w:hAnsi="Times New Roman" w:cs="Times New Roman"/>
              </w:rPr>
              <w:br/>
              <w:t>3 – «Окончил ВУЗ (бакалавриат)»;</w:t>
            </w:r>
            <w:r w:rsidRPr="00171772">
              <w:rPr>
                <w:rFonts w:ascii="Times New Roman" w:hAnsi="Times New Roman" w:cs="Times New Roman"/>
              </w:rPr>
              <w:br/>
              <w:t>4 – «Окончил ВУЗ (магистратура /специалитет)»;</w:t>
            </w:r>
            <w:r w:rsidRPr="00171772">
              <w:rPr>
                <w:rFonts w:ascii="Times New Roman" w:hAnsi="Times New Roman" w:cs="Times New Roman"/>
              </w:rPr>
              <w:br/>
              <w:t>5 – «Учёная степень».</w:t>
            </w:r>
          </w:p>
        </w:tc>
      </w:tr>
      <w:tr w:rsidR="00B23808" w:rsidRPr="00171772" w14:paraId="73B52BAE" w14:textId="77777777" w:rsidTr="00F03151">
        <w:trPr>
          <w:trHeight w:val="2500"/>
        </w:trPr>
        <w:tc>
          <w:tcPr>
            <w:tcW w:w="1668" w:type="dxa"/>
            <w:noWrap/>
            <w:hideMark/>
          </w:tcPr>
          <w:p w14:paraId="1266A183"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profession</w:t>
            </w:r>
            <w:proofErr w:type="spellEnd"/>
          </w:p>
        </w:tc>
        <w:tc>
          <w:tcPr>
            <w:tcW w:w="3097" w:type="dxa"/>
            <w:hideMark/>
          </w:tcPr>
          <w:p w14:paraId="064ED24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Каково Ваше основное занятие в настоящий момент?  </w:t>
            </w:r>
          </w:p>
        </w:tc>
        <w:tc>
          <w:tcPr>
            <w:tcW w:w="1514" w:type="dxa"/>
            <w:hideMark/>
          </w:tcPr>
          <w:p w14:paraId="18E6477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hideMark/>
          </w:tcPr>
          <w:p w14:paraId="555046E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03BC8E8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«Работающий учащийся, студент»;</w:t>
            </w:r>
            <w:r w:rsidRPr="00171772">
              <w:rPr>
                <w:rFonts w:ascii="Times New Roman" w:hAnsi="Times New Roman" w:cs="Times New Roman"/>
              </w:rPr>
              <w:br/>
              <w:t>2 – «Неработающий учащийся, студент»;</w:t>
            </w:r>
            <w:r w:rsidRPr="00171772">
              <w:rPr>
                <w:rFonts w:ascii="Times New Roman" w:hAnsi="Times New Roman" w:cs="Times New Roman"/>
              </w:rPr>
              <w:br/>
              <w:t>3 – «Наемный работник в коммерческой сфере»;</w:t>
            </w:r>
            <w:r w:rsidRPr="00171772">
              <w:rPr>
                <w:rFonts w:ascii="Times New Roman" w:hAnsi="Times New Roman" w:cs="Times New Roman"/>
              </w:rPr>
              <w:br/>
              <w:t>4 – «Наемный работник в бюджетной сфере»;</w:t>
            </w:r>
            <w:r w:rsidRPr="00171772">
              <w:rPr>
                <w:rFonts w:ascii="Times New Roman" w:hAnsi="Times New Roman" w:cs="Times New Roman"/>
              </w:rPr>
              <w:br/>
              <w:t>5 – «Государственный или муниципальный служащий»;</w:t>
            </w:r>
            <w:r w:rsidRPr="00171772">
              <w:rPr>
                <w:rFonts w:ascii="Times New Roman" w:hAnsi="Times New Roman" w:cs="Times New Roman"/>
              </w:rPr>
              <w:br/>
              <w:t>6 – «Предприниматель»;</w:t>
            </w:r>
            <w:r w:rsidRPr="00171772">
              <w:rPr>
                <w:rFonts w:ascii="Times New Roman" w:hAnsi="Times New Roman" w:cs="Times New Roman"/>
              </w:rPr>
              <w:br/>
              <w:t>7 – «Занят домашним хозяйством, нахожусь в декретном отпуске, отпуске по уходу за ребенком»;</w:t>
            </w:r>
            <w:r w:rsidRPr="00171772">
              <w:rPr>
                <w:rFonts w:ascii="Times New Roman" w:hAnsi="Times New Roman" w:cs="Times New Roman"/>
              </w:rPr>
              <w:br/>
              <w:t>8 – «Временно не работаю, безработный»;</w:t>
            </w:r>
            <w:r w:rsidRPr="00171772">
              <w:rPr>
                <w:rFonts w:ascii="Times New Roman" w:hAnsi="Times New Roman" w:cs="Times New Roman"/>
              </w:rPr>
              <w:br/>
              <w:t xml:space="preserve">6 – «Мы можем ни в чем себе не </w:t>
            </w:r>
            <w:r w:rsidRPr="00171772">
              <w:rPr>
                <w:rFonts w:ascii="Times New Roman" w:hAnsi="Times New Roman" w:cs="Times New Roman"/>
              </w:rPr>
              <w:lastRenderedPageBreak/>
              <w:t>отказывать».</w:t>
            </w:r>
          </w:p>
        </w:tc>
      </w:tr>
      <w:tr w:rsidR="00B23808" w:rsidRPr="00171772" w14:paraId="21B07933" w14:textId="77777777" w:rsidTr="00F03151">
        <w:trPr>
          <w:trHeight w:val="2750"/>
        </w:trPr>
        <w:tc>
          <w:tcPr>
            <w:tcW w:w="1668" w:type="dxa"/>
            <w:noWrap/>
            <w:hideMark/>
          </w:tcPr>
          <w:p w14:paraId="0859B37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lastRenderedPageBreak/>
              <w:t>inc</w:t>
            </w:r>
          </w:p>
        </w:tc>
        <w:tc>
          <w:tcPr>
            <w:tcW w:w="3097" w:type="dxa"/>
            <w:hideMark/>
          </w:tcPr>
          <w:p w14:paraId="74469C7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 какой из следующих категорий по уровню материальной обеспеченности Вы можете себя отнести?</w:t>
            </w:r>
          </w:p>
        </w:tc>
        <w:tc>
          <w:tcPr>
            <w:tcW w:w="1514" w:type="dxa"/>
            <w:hideMark/>
          </w:tcPr>
          <w:p w14:paraId="53EC8E71"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Упоряд</w:t>
            </w:r>
            <w:proofErr w:type="spellEnd"/>
            <w:r w:rsidRPr="00171772">
              <w:rPr>
                <w:rFonts w:ascii="Times New Roman" w:hAnsi="Times New Roman" w:cs="Times New Roman"/>
              </w:rPr>
              <w:t>. номинальная</w:t>
            </w:r>
          </w:p>
        </w:tc>
        <w:tc>
          <w:tcPr>
            <w:tcW w:w="1300" w:type="dxa"/>
            <w:hideMark/>
          </w:tcPr>
          <w:p w14:paraId="3521546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5AAFB49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«Нам не хватает денег даже на питание»;</w:t>
            </w:r>
            <w:r w:rsidRPr="00171772">
              <w:rPr>
                <w:rFonts w:ascii="Times New Roman" w:hAnsi="Times New Roman" w:cs="Times New Roman"/>
              </w:rPr>
              <w:br/>
              <w:t xml:space="preserve">2 – «Нам хватает денег на питание, но </w:t>
            </w:r>
            <w:proofErr w:type="spellStart"/>
            <w:r w:rsidRPr="00171772">
              <w:rPr>
                <w:rFonts w:ascii="Times New Roman" w:hAnsi="Times New Roman" w:cs="Times New Roman"/>
              </w:rPr>
              <w:t>нехватает</w:t>
            </w:r>
            <w:proofErr w:type="spellEnd"/>
            <w:r w:rsidRPr="00171772">
              <w:rPr>
                <w:rFonts w:ascii="Times New Roman" w:hAnsi="Times New Roman" w:cs="Times New Roman"/>
              </w:rPr>
              <w:t xml:space="preserve"> на одежду»;</w:t>
            </w:r>
            <w:r w:rsidRPr="00171772">
              <w:rPr>
                <w:rFonts w:ascii="Times New Roman" w:hAnsi="Times New Roman" w:cs="Times New Roman"/>
              </w:rPr>
              <w:br/>
              <w:t>3 – «Нам хватает денег на питание и одежду, покупка более дорогих вещей̆, таких как телевизор или холодильник, вызывает у нас проблемы»;</w:t>
            </w:r>
            <w:r w:rsidRPr="00171772">
              <w:rPr>
                <w:rFonts w:ascii="Times New Roman" w:hAnsi="Times New Roman" w:cs="Times New Roman"/>
              </w:rPr>
              <w:br/>
              <w:t xml:space="preserve">4 – «Мы можем покупать некоторые дорогие вещи, такие как холодильник или телевизор, но не можем купить автомобиль»; </w:t>
            </w:r>
            <w:r w:rsidRPr="00171772">
              <w:rPr>
                <w:rFonts w:ascii="Times New Roman" w:hAnsi="Times New Roman" w:cs="Times New Roman"/>
              </w:rPr>
              <w:br/>
              <w:t>5 – «Мы можем купить автомобиль, но не можем сказать, что не стеснены в средствах»;</w:t>
            </w:r>
          </w:p>
        </w:tc>
      </w:tr>
      <w:tr w:rsidR="00B23808" w:rsidRPr="00171772" w14:paraId="231AF9E7" w14:textId="77777777" w:rsidTr="00F03151">
        <w:trPr>
          <w:trHeight w:val="2250"/>
        </w:trPr>
        <w:tc>
          <w:tcPr>
            <w:tcW w:w="1668" w:type="dxa"/>
            <w:noWrap/>
            <w:hideMark/>
          </w:tcPr>
          <w:p w14:paraId="0A2659AB"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profession</w:t>
            </w:r>
            <w:proofErr w:type="spellEnd"/>
          </w:p>
        </w:tc>
        <w:tc>
          <w:tcPr>
            <w:tcW w:w="3097" w:type="dxa"/>
            <w:hideMark/>
          </w:tcPr>
          <w:p w14:paraId="7C4ABB2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Каково Ваше основное занятие в настоящий момент?  </w:t>
            </w:r>
          </w:p>
        </w:tc>
        <w:tc>
          <w:tcPr>
            <w:tcW w:w="1514" w:type="dxa"/>
            <w:hideMark/>
          </w:tcPr>
          <w:p w14:paraId="59FBA72E"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hideMark/>
          </w:tcPr>
          <w:p w14:paraId="2649770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6B68809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«Работающий учащийся, студент»;</w:t>
            </w:r>
            <w:r w:rsidRPr="00171772">
              <w:rPr>
                <w:rFonts w:ascii="Times New Roman" w:hAnsi="Times New Roman" w:cs="Times New Roman"/>
              </w:rPr>
              <w:br/>
              <w:t>2 – «Неработающий учащийся, студент»;</w:t>
            </w:r>
            <w:r w:rsidRPr="00171772">
              <w:rPr>
                <w:rFonts w:ascii="Times New Roman" w:hAnsi="Times New Roman" w:cs="Times New Roman"/>
              </w:rPr>
              <w:br/>
              <w:t>3 – «Наемный работник в коммерческой сфере»;</w:t>
            </w:r>
            <w:r w:rsidRPr="00171772">
              <w:rPr>
                <w:rFonts w:ascii="Times New Roman" w:hAnsi="Times New Roman" w:cs="Times New Roman"/>
              </w:rPr>
              <w:br/>
              <w:t>4 – «Наемный работник в бюджетной сфере»;</w:t>
            </w:r>
            <w:r w:rsidRPr="00171772">
              <w:rPr>
                <w:rFonts w:ascii="Times New Roman" w:hAnsi="Times New Roman" w:cs="Times New Roman"/>
              </w:rPr>
              <w:br/>
              <w:t xml:space="preserve">5 – «Государственный </w:t>
            </w:r>
            <w:r w:rsidRPr="00171772">
              <w:rPr>
                <w:rFonts w:ascii="Times New Roman" w:hAnsi="Times New Roman" w:cs="Times New Roman"/>
              </w:rPr>
              <w:lastRenderedPageBreak/>
              <w:t>или муниципальный служащий»;</w:t>
            </w:r>
            <w:r w:rsidRPr="00171772">
              <w:rPr>
                <w:rFonts w:ascii="Times New Roman" w:hAnsi="Times New Roman" w:cs="Times New Roman"/>
              </w:rPr>
              <w:br/>
              <w:t>6 – «Предприниматель»;</w:t>
            </w:r>
            <w:r w:rsidRPr="00171772">
              <w:rPr>
                <w:rFonts w:ascii="Times New Roman" w:hAnsi="Times New Roman" w:cs="Times New Roman"/>
              </w:rPr>
              <w:br/>
              <w:t>7 – «Занят домашним хозяйством, нахожусь в декретном отпуске, отпуске по уходу за ребенком»;</w:t>
            </w:r>
            <w:r w:rsidRPr="00171772">
              <w:rPr>
                <w:rFonts w:ascii="Times New Roman" w:hAnsi="Times New Roman" w:cs="Times New Roman"/>
              </w:rPr>
              <w:br/>
              <w:t>8 – «Временно не работаю, безработный».</w:t>
            </w:r>
          </w:p>
        </w:tc>
      </w:tr>
      <w:tr w:rsidR="00B23808" w:rsidRPr="00171772" w14:paraId="2201F49E" w14:textId="77777777" w:rsidTr="00F03151">
        <w:trPr>
          <w:trHeight w:val="1250"/>
        </w:trPr>
        <w:tc>
          <w:tcPr>
            <w:tcW w:w="1668" w:type="dxa"/>
            <w:noWrap/>
            <w:hideMark/>
          </w:tcPr>
          <w:p w14:paraId="5CF1D7ED"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lastRenderedPageBreak/>
              <w:t>child</w:t>
            </w:r>
            <w:proofErr w:type="spellEnd"/>
          </w:p>
        </w:tc>
        <w:tc>
          <w:tcPr>
            <w:tcW w:w="3097" w:type="dxa"/>
            <w:hideMark/>
          </w:tcPr>
          <w:p w14:paraId="44F5841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Сколько у Вас несовершеннолетних детей, проживающих с Вами?</w:t>
            </w:r>
          </w:p>
        </w:tc>
        <w:tc>
          <w:tcPr>
            <w:tcW w:w="1514" w:type="dxa"/>
            <w:noWrap/>
            <w:hideMark/>
          </w:tcPr>
          <w:p w14:paraId="19D9AD98"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Упоряд</w:t>
            </w:r>
            <w:proofErr w:type="spellEnd"/>
            <w:r w:rsidRPr="00171772">
              <w:rPr>
                <w:rFonts w:ascii="Times New Roman" w:hAnsi="Times New Roman" w:cs="Times New Roman"/>
              </w:rPr>
              <w:t>. Номинальная</w:t>
            </w:r>
          </w:p>
        </w:tc>
        <w:tc>
          <w:tcPr>
            <w:tcW w:w="1300" w:type="dxa"/>
            <w:noWrap/>
            <w:hideMark/>
          </w:tcPr>
          <w:p w14:paraId="4EE5530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4EAEC68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0 – «Нет детей»;</w:t>
            </w:r>
            <w:r w:rsidRPr="00171772">
              <w:rPr>
                <w:rFonts w:ascii="Times New Roman" w:hAnsi="Times New Roman" w:cs="Times New Roman"/>
              </w:rPr>
              <w:br/>
              <w:t>1 – «1»;</w:t>
            </w:r>
            <w:r w:rsidRPr="00171772">
              <w:rPr>
                <w:rFonts w:ascii="Times New Roman" w:hAnsi="Times New Roman" w:cs="Times New Roman"/>
              </w:rPr>
              <w:br/>
              <w:t>2 – «2»;</w:t>
            </w:r>
            <w:r w:rsidRPr="00171772">
              <w:rPr>
                <w:rFonts w:ascii="Times New Roman" w:hAnsi="Times New Roman" w:cs="Times New Roman"/>
              </w:rPr>
              <w:br/>
              <w:t>3 – «3»;</w:t>
            </w:r>
            <w:r w:rsidRPr="00171772">
              <w:rPr>
                <w:rFonts w:ascii="Times New Roman" w:hAnsi="Times New Roman" w:cs="Times New Roman"/>
              </w:rPr>
              <w:br/>
              <w:t>4 – «4 и более».</w:t>
            </w:r>
          </w:p>
        </w:tc>
      </w:tr>
      <w:tr w:rsidR="00B23808" w:rsidRPr="00171772" w14:paraId="56808330" w14:textId="77777777" w:rsidTr="00F03151">
        <w:trPr>
          <w:trHeight w:val="750"/>
        </w:trPr>
        <w:tc>
          <w:tcPr>
            <w:tcW w:w="1668" w:type="dxa"/>
            <w:noWrap/>
            <w:hideMark/>
          </w:tcPr>
          <w:p w14:paraId="40121C4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covid</w:t>
            </w:r>
          </w:p>
        </w:tc>
        <w:tc>
          <w:tcPr>
            <w:tcW w:w="3097" w:type="dxa"/>
            <w:hideMark/>
          </w:tcPr>
          <w:p w14:paraId="11D2AEB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Укажите, пожалуйста, какие изменения произошли в Вашей жизни в связи с пандемией коронавирусной инфекции COVID-19.</w:t>
            </w:r>
          </w:p>
        </w:tc>
        <w:tc>
          <w:tcPr>
            <w:tcW w:w="1514" w:type="dxa"/>
            <w:hideMark/>
          </w:tcPr>
          <w:p w14:paraId="5A84CEA2"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Множественный ответ (</w:t>
            </w:r>
            <w:proofErr w:type="spellStart"/>
            <w:r w:rsidRPr="00171772">
              <w:rPr>
                <w:rFonts w:ascii="Times New Roman" w:hAnsi="Times New Roman" w:cs="Times New Roman"/>
              </w:rPr>
              <w:t>one-hot</w:t>
            </w:r>
            <w:proofErr w:type="spellEnd"/>
            <w:r w:rsidRPr="00171772">
              <w:rPr>
                <w:rFonts w:ascii="Times New Roman" w:hAnsi="Times New Roman" w:cs="Times New Roman"/>
              </w:rPr>
              <w:t xml:space="preserve"> </w:t>
            </w:r>
            <w:proofErr w:type="spellStart"/>
            <w:r w:rsidRPr="00171772">
              <w:rPr>
                <w:rFonts w:ascii="Times New Roman" w:hAnsi="Times New Roman" w:cs="Times New Roman"/>
              </w:rPr>
              <w:t>coding</w:t>
            </w:r>
            <w:proofErr w:type="spellEnd"/>
            <w:r w:rsidRPr="00171772">
              <w:rPr>
                <w:rFonts w:ascii="Times New Roman" w:hAnsi="Times New Roman" w:cs="Times New Roman"/>
              </w:rPr>
              <w:t>)</w:t>
            </w:r>
          </w:p>
        </w:tc>
        <w:tc>
          <w:tcPr>
            <w:tcW w:w="1300" w:type="dxa"/>
            <w:noWrap/>
            <w:hideMark/>
          </w:tcPr>
          <w:p w14:paraId="33F8133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4F06E4B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w:t>
            </w:r>
          </w:p>
        </w:tc>
      </w:tr>
      <w:tr w:rsidR="00B23808" w:rsidRPr="00171772" w14:paraId="760673C9" w14:textId="77777777" w:rsidTr="00F03151">
        <w:trPr>
          <w:trHeight w:val="280"/>
        </w:trPr>
        <w:tc>
          <w:tcPr>
            <w:tcW w:w="9571" w:type="dxa"/>
            <w:gridSpan w:val="5"/>
            <w:noWrap/>
            <w:hideMark/>
          </w:tcPr>
          <w:p w14:paraId="1B35B250" w14:textId="77777777" w:rsidR="00B23808" w:rsidRPr="00171772" w:rsidRDefault="00B23808" w:rsidP="00171772">
            <w:pPr>
              <w:rPr>
                <w:rFonts w:ascii="Times New Roman" w:hAnsi="Times New Roman" w:cs="Times New Roman"/>
                <w:b/>
                <w:bCs/>
              </w:rPr>
            </w:pPr>
            <w:proofErr w:type="spellStart"/>
            <w:r w:rsidRPr="00171772">
              <w:rPr>
                <w:rFonts w:ascii="Times New Roman" w:hAnsi="Times New Roman" w:cs="Times New Roman"/>
                <w:b/>
                <w:bCs/>
              </w:rPr>
              <w:t>Общеcтвенные</w:t>
            </w:r>
            <w:proofErr w:type="spellEnd"/>
            <w:r w:rsidRPr="00171772">
              <w:rPr>
                <w:rFonts w:ascii="Times New Roman" w:hAnsi="Times New Roman" w:cs="Times New Roman"/>
                <w:b/>
                <w:bCs/>
              </w:rPr>
              <w:t xml:space="preserve"> пространства</w:t>
            </w:r>
          </w:p>
        </w:tc>
      </w:tr>
      <w:tr w:rsidR="00B23808" w:rsidRPr="00171772" w14:paraId="6DF21B58" w14:textId="77777777" w:rsidTr="00F03151">
        <w:trPr>
          <w:trHeight w:val="500"/>
        </w:trPr>
        <w:tc>
          <w:tcPr>
            <w:tcW w:w="1668" w:type="dxa"/>
            <w:noWrap/>
            <w:hideMark/>
          </w:tcPr>
          <w:p w14:paraId="7094E638"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freeTime</w:t>
            </w:r>
            <w:proofErr w:type="spellEnd"/>
          </w:p>
        </w:tc>
        <w:tc>
          <w:tcPr>
            <w:tcW w:w="3097" w:type="dxa"/>
            <w:hideMark/>
          </w:tcPr>
          <w:p w14:paraId="1B50EA7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Вы чаще всего проводите свободное время в Санкт-Петербурге?</w:t>
            </w:r>
          </w:p>
        </w:tc>
        <w:tc>
          <w:tcPr>
            <w:tcW w:w="1514" w:type="dxa"/>
            <w:hideMark/>
          </w:tcPr>
          <w:p w14:paraId="0A3F449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Множественный ответ (</w:t>
            </w:r>
            <w:proofErr w:type="spellStart"/>
            <w:r w:rsidRPr="00171772">
              <w:rPr>
                <w:rFonts w:ascii="Times New Roman" w:hAnsi="Times New Roman" w:cs="Times New Roman"/>
              </w:rPr>
              <w:t>one-hot</w:t>
            </w:r>
            <w:proofErr w:type="spellEnd"/>
            <w:r w:rsidRPr="00171772">
              <w:rPr>
                <w:rFonts w:ascii="Times New Roman" w:hAnsi="Times New Roman" w:cs="Times New Roman"/>
              </w:rPr>
              <w:t xml:space="preserve"> </w:t>
            </w:r>
            <w:proofErr w:type="spellStart"/>
            <w:r w:rsidRPr="00171772">
              <w:rPr>
                <w:rFonts w:ascii="Times New Roman" w:hAnsi="Times New Roman" w:cs="Times New Roman"/>
              </w:rPr>
              <w:t>coding</w:t>
            </w:r>
            <w:proofErr w:type="spellEnd"/>
            <w:r w:rsidRPr="00171772">
              <w:rPr>
                <w:rFonts w:ascii="Times New Roman" w:hAnsi="Times New Roman" w:cs="Times New Roman"/>
              </w:rPr>
              <w:t>)</w:t>
            </w:r>
          </w:p>
        </w:tc>
        <w:tc>
          <w:tcPr>
            <w:tcW w:w="1300" w:type="dxa"/>
            <w:noWrap/>
            <w:hideMark/>
          </w:tcPr>
          <w:p w14:paraId="38368C7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hideMark/>
          </w:tcPr>
          <w:p w14:paraId="1FB7EC54" w14:textId="41E2BC65" w:rsidR="00B23808" w:rsidRPr="00171772" w:rsidRDefault="00B23808" w:rsidP="00171772">
            <w:pPr>
              <w:rPr>
                <w:rFonts w:ascii="Times New Roman" w:hAnsi="Times New Roman" w:cs="Times New Roman"/>
              </w:rPr>
            </w:pPr>
            <w:r w:rsidRPr="00171772">
              <w:rPr>
                <w:rFonts w:ascii="Times New Roman" w:hAnsi="Times New Roman" w:cs="Times New Roman"/>
              </w:rPr>
              <w:t> 1…</w:t>
            </w:r>
            <w:r w:rsidRPr="00171772">
              <w:rPr>
                <w:rFonts w:ascii="Times New Roman" w:hAnsi="Times New Roman" w:cs="Times New Roman"/>
                <w:lang w:val="en-US"/>
              </w:rPr>
              <w:t xml:space="preserve">n – </w:t>
            </w:r>
            <w:r w:rsidRPr="00171772">
              <w:rPr>
                <w:rFonts w:ascii="Times New Roman" w:hAnsi="Times New Roman" w:cs="Times New Roman"/>
              </w:rPr>
              <w:t xml:space="preserve">«Тип общественных пространств». </w:t>
            </w:r>
          </w:p>
        </w:tc>
      </w:tr>
      <w:tr w:rsidR="00B23808" w:rsidRPr="00171772" w14:paraId="225111A5" w14:textId="77777777" w:rsidTr="00F03151">
        <w:trPr>
          <w:trHeight w:val="500"/>
        </w:trPr>
        <w:tc>
          <w:tcPr>
            <w:tcW w:w="1668" w:type="dxa"/>
            <w:noWrap/>
            <w:hideMark/>
          </w:tcPr>
          <w:p w14:paraId="7C0FEE16"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freeTimeFriends</w:t>
            </w:r>
            <w:proofErr w:type="spellEnd"/>
          </w:p>
        </w:tc>
        <w:tc>
          <w:tcPr>
            <w:tcW w:w="3097" w:type="dxa"/>
            <w:hideMark/>
          </w:tcPr>
          <w:p w14:paraId="0A2DAA3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Где Вы обычно проводите время с друзьями, знакомыми в Санкт-Петербурге?</w:t>
            </w:r>
          </w:p>
        </w:tc>
        <w:tc>
          <w:tcPr>
            <w:tcW w:w="1514" w:type="dxa"/>
            <w:hideMark/>
          </w:tcPr>
          <w:p w14:paraId="14E7F34C"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Множественный ответ (</w:t>
            </w:r>
            <w:proofErr w:type="spellStart"/>
            <w:r w:rsidRPr="00171772">
              <w:rPr>
                <w:rFonts w:ascii="Times New Roman" w:hAnsi="Times New Roman" w:cs="Times New Roman"/>
              </w:rPr>
              <w:t>one-hot</w:t>
            </w:r>
            <w:proofErr w:type="spellEnd"/>
            <w:r w:rsidRPr="00171772">
              <w:rPr>
                <w:rFonts w:ascii="Times New Roman" w:hAnsi="Times New Roman" w:cs="Times New Roman"/>
              </w:rPr>
              <w:t xml:space="preserve"> </w:t>
            </w:r>
            <w:proofErr w:type="spellStart"/>
            <w:r w:rsidRPr="00171772">
              <w:rPr>
                <w:rFonts w:ascii="Times New Roman" w:hAnsi="Times New Roman" w:cs="Times New Roman"/>
              </w:rPr>
              <w:t>coding</w:t>
            </w:r>
            <w:proofErr w:type="spellEnd"/>
            <w:r w:rsidRPr="00171772">
              <w:rPr>
                <w:rFonts w:ascii="Times New Roman" w:hAnsi="Times New Roman" w:cs="Times New Roman"/>
              </w:rPr>
              <w:t>)</w:t>
            </w:r>
          </w:p>
        </w:tc>
        <w:tc>
          <w:tcPr>
            <w:tcW w:w="1300" w:type="dxa"/>
            <w:noWrap/>
            <w:hideMark/>
          </w:tcPr>
          <w:p w14:paraId="216D72FE"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hideMark/>
          </w:tcPr>
          <w:p w14:paraId="7EE13F94" w14:textId="7EC521D0" w:rsidR="00B23808" w:rsidRPr="00171772" w:rsidRDefault="00B23808" w:rsidP="00171772">
            <w:pPr>
              <w:rPr>
                <w:rFonts w:ascii="Times New Roman" w:hAnsi="Times New Roman" w:cs="Times New Roman"/>
              </w:rPr>
            </w:pPr>
            <w:r w:rsidRPr="00171772">
              <w:rPr>
                <w:rFonts w:ascii="Times New Roman" w:hAnsi="Times New Roman" w:cs="Times New Roman"/>
              </w:rPr>
              <w:t>  1…</w:t>
            </w:r>
            <w:r w:rsidRPr="00171772">
              <w:rPr>
                <w:rFonts w:ascii="Times New Roman" w:hAnsi="Times New Roman" w:cs="Times New Roman"/>
                <w:lang w:val="en-US"/>
              </w:rPr>
              <w:t xml:space="preserve">n – </w:t>
            </w:r>
            <w:r w:rsidRPr="00171772">
              <w:rPr>
                <w:rFonts w:ascii="Times New Roman" w:hAnsi="Times New Roman" w:cs="Times New Roman"/>
              </w:rPr>
              <w:t>«Тип общественных пространств».</w:t>
            </w:r>
          </w:p>
        </w:tc>
      </w:tr>
      <w:tr w:rsidR="00B23808" w:rsidRPr="00171772" w14:paraId="2B8C6A27" w14:textId="77777777" w:rsidTr="00F03151">
        <w:trPr>
          <w:trHeight w:val="1500"/>
        </w:trPr>
        <w:tc>
          <w:tcPr>
            <w:tcW w:w="1668" w:type="dxa"/>
            <w:noWrap/>
            <w:hideMark/>
          </w:tcPr>
          <w:p w14:paraId="1B1EAA9B"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freqOutside</w:t>
            </w:r>
            <w:proofErr w:type="spellEnd"/>
          </w:p>
        </w:tc>
        <w:tc>
          <w:tcPr>
            <w:tcW w:w="3097" w:type="dxa"/>
            <w:hideMark/>
          </w:tcPr>
          <w:p w14:paraId="0283B09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проводите свободное время НЕ дома и НЕ на даче?</w:t>
            </w:r>
          </w:p>
        </w:tc>
        <w:tc>
          <w:tcPr>
            <w:tcW w:w="1514" w:type="dxa"/>
            <w:hideMark/>
          </w:tcPr>
          <w:p w14:paraId="111B2246"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Упоряд</w:t>
            </w:r>
            <w:proofErr w:type="spellEnd"/>
            <w:r w:rsidRPr="00171772">
              <w:rPr>
                <w:rFonts w:ascii="Times New Roman" w:hAnsi="Times New Roman" w:cs="Times New Roman"/>
              </w:rPr>
              <w:t>. номинальная</w:t>
            </w:r>
          </w:p>
        </w:tc>
        <w:tc>
          <w:tcPr>
            <w:tcW w:w="1300" w:type="dxa"/>
            <w:noWrap/>
            <w:hideMark/>
          </w:tcPr>
          <w:p w14:paraId="58FE837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Контрольная</w:t>
            </w:r>
          </w:p>
        </w:tc>
        <w:tc>
          <w:tcPr>
            <w:tcW w:w="1992" w:type="dxa"/>
            <w:hideMark/>
          </w:tcPr>
          <w:p w14:paraId="37073BC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«Несколько раз в неделю»;</w:t>
            </w:r>
            <w:r w:rsidRPr="00171772">
              <w:rPr>
                <w:rFonts w:ascii="Times New Roman" w:hAnsi="Times New Roman" w:cs="Times New Roman"/>
              </w:rPr>
              <w:br/>
              <w:t>2 – «Раз в неделю»;</w:t>
            </w:r>
            <w:r w:rsidRPr="00171772">
              <w:rPr>
                <w:rFonts w:ascii="Times New Roman" w:hAnsi="Times New Roman" w:cs="Times New Roman"/>
              </w:rPr>
              <w:br/>
              <w:t>3 – «Раз в месяц»;</w:t>
            </w:r>
            <w:r w:rsidRPr="00171772">
              <w:rPr>
                <w:rFonts w:ascii="Times New Roman" w:hAnsi="Times New Roman" w:cs="Times New Roman"/>
              </w:rPr>
              <w:br/>
              <w:t>4 – «Несколько раз в год или реже»;</w:t>
            </w:r>
            <w:r w:rsidRPr="00171772">
              <w:rPr>
                <w:rFonts w:ascii="Times New Roman" w:hAnsi="Times New Roman" w:cs="Times New Roman"/>
              </w:rPr>
              <w:br/>
              <w:t>5 – «Всегда провожу свободное время</w:t>
            </w:r>
            <w:r w:rsidRPr="00171772">
              <w:rPr>
                <w:rFonts w:ascii="Times New Roman" w:hAnsi="Times New Roman" w:cs="Times New Roman"/>
              </w:rPr>
              <w:br/>
              <w:t>дома».</w:t>
            </w:r>
          </w:p>
        </w:tc>
      </w:tr>
      <w:tr w:rsidR="00B23808" w:rsidRPr="00171772" w14:paraId="25DE41B0" w14:textId="77777777" w:rsidTr="00F03151">
        <w:trPr>
          <w:trHeight w:val="500"/>
        </w:trPr>
        <w:tc>
          <w:tcPr>
            <w:tcW w:w="1668" w:type="dxa"/>
            <w:noWrap/>
            <w:hideMark/>
          </w:tcPr>
          <w:p w14:paraId="44D12A7E"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aimTimeOutside</w:t>
            </w:r>
            <w:proofErr w:type="spellEnd"/>
          </w:p>
        </w:tc>
        <w:tc>
          <w:tcPr>
            <w:tcW w:w="3097" w:type="dxa"/>
            <w:hideMark/>
          </w:tcPr>
          <w:p w14:paraId="2757F2D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Вы проводите свободное время НЕ дома и НЕ на даче, чтобы...? </w:t>
            </w:r>
          </w:p>
        </w:tc>
        <w:tc>
          <w:tcPr>
            <w:tcW w:w="1514" w:type="dxa"/>
            <w:hideMark/>
          </w:tcPr>
          <w:p w14:paraId="740B545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Множественный ответ (</w:t>
            </w:r>
            <w:proofErr w:type="spellStart"/>
            <w:r w:rsidRPr="00171772">
              <w:rPr>
                <w:rFonts w:ascii="Times New Roman" w:hAnsi="Times New Roman" w:cs="Times New Roman"/>
              </w:rPr>
              <w:t>one-hot</w:t>
            </w:r>
            <w:proofErr w:type="spellEnd"/>
            <w:r w:rsidRPr="00171772">
              <w:rPr>
                <w:rFonts w:ascii="Times New Roman" w:hAnsi="Times New Roman" w:cs="Times New Roman"/>
              </w:rPr>
              <w:t xml:space="preserve"> </w:t>
            </w:r>
            <w:proofErr w:type="spellStart"/>
            <w:r w:rsidRPr="00171772">
              <w:rPr>
                <w:rFonts w:ascii="Times New Roman" w:hAnsi="Times New Roman" w:cs="Times New Roman"/>
              </w:rPr>
              <w:t>coding</w:t>
            </w:r>
            <w:proofErr w:type="spellEnd"/>
            <w:r w:rsidRPr="00171772">
              <w:rPr>
                <w:rFonts w:ascii="Times New Roman" w:hAnsi="Times New Roman" w:cs="Times New Roman"/>
              </w:rPr>
              <w:t>)</w:t>
            </w:r>
          </w:p>
        </w:tc>
        <w:tc>
          <w:tcPr>
            <w:tcW w:w="1300" w:type="dxa"/>
            <w:noWrap/>
            <w:hideMark/>
          </w:tcPr>
          <w:p w14:paraId="71AF05E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noWrap/>
            <w:hideMark/>
          </w:tcPr>
          <w:p w14:paraId="6281BA8B" w14:textId="0D4E1C8E" w:rsidR="00B23808" w:rsidRPr="00171772" w:rsidRDefault="00B23808" w:rsidP="00171772">
            <w:pPr>
              <w:rPr>
                <w:rFonts w:ascii="Times New Roman" w:hAnsi="Times New Roman" w:cs="Times New Roman"/>
              </w:rPr>
            </w:pPr>
            <w:r w:rsidRPr="00171772">
              <w:rPr>
                <w:rFonts w:ascii="Times New Roman" w:hAnsi="Times New Roman" w:cs="Times New Roman"/>
              </w:rPr>
              <w:t>  1…</w:t>
            </w:r>
            <w:r w:rsidRPr="00171772">
              <w:rPr>
                <w:rFonts w:ascii="Times New Roman" w:hAnsi="Times New Roman" w:cs="Times New Roman"/>
                <w:lang w:val="en-US"/>
              </w:rPr>
              <w:t>n</w:t>
            </w:r>
            <w:r w:rsidRPr="00171772">
              <w:rPr>
                <w:rFonts w:ascii="Times New Roman" w:hAnsi="Times New Roman" w:cs="Times New Roman"/>
              </w:rPr>
              <w:t xml:space="preserve"> – «Вариант досуга в определенном типе общественных пространств».</w:t>
            </w:r>
          </w:p>
        </w:tc>
      </w:tr>
      <w:tr w:rsidR="00B23808" w:rsidRPr="00171772" w14:paraId="0EF0C111" w14:textId="77777777" w:rsidTr="00F03151">
        <w:trPr>
          <w:trHeight w:val="250"/>
        </w:trPr>
        <w:tc>
          <w:tcPr>
            <w:tcW w:w="1668" w:type="dxa"/>
            <w:noWrap/>
            <w:hideMark/>
          </w:tcPr>
          <w:p w14:paraId="5A8AB296" w14:textId="77777777" w:rsidR="00B23808" w:rsidRPr="00171772" w:rsidRDefault="00B23808" w:rsidP="00171772">
            <w:pPr>
              <w:rPr>
                <w:rFonts w:ascii="Times New Roman" w:hAnsi="Times New Roman" w:cs="Times New Roman"/>
              </w:rPr>
            </w:pPr>
          </w:p>
        </w:tc>
        <w:tc>
          <w:tcPr>
            <w:tcW w:w="3097" w:type="dxa"/>
            <w:noWrap/>
            <w:hideMark/>
          </w:tcPr>
          <w:p w14:paraId="15F2006F" w14:textId="77777777" w:rsidR="00B23808" w:rsidRPr="00171772" w:rsidRDefault="00B23808" w:rsidP="00171772">
            <w:pPr>
              <w:rPr>
                <w:rFonts w:ascii="Times New Roman" w:hAnsi="Times New Roman" w:cs="Times New Roman"/>
              </w:rPr>
            </w:pPr>
          </w:p>
        </w:tc>
        <w:tc>
          <w:tcPr>
            <w:tcW w:w="1514" w:type="dxa"/>
            <w:noWrap/>
            <w:hideMark/>
          </w:tcPr>
          <w:p w14:paraId="000750EF" w14:textId="77777777" w:rsidR="00B23808" w:rsidRPr="00171772" w:rsidRDefault="00B23808" w:rsidP="00171772">
            <w:pPr>
              <w:rPr>
                <w:rFonts w:ascii="Times New Roman" w:hAnsi="Times New Roman" w:cs="Times New Roman"/>
              </w:rPr>
            </w:pPr>
          </w:p>
        </w:tc>
        <w:tc>
          <w:tcPr>
            <w:tcW w:w="1300" w:type="dxa"/>
            <w:noWrap/>
            <w:hideMark/>
          </w:tcPr>
          <w:p w14:paraId="33B8938D" w14:textId="77777777" w:rsidR="00B23808" w:rsidRPr="00171772" w:rsidRDefault="00B23808" w:rsidP="00171772">
            <w:pPr>
              <w:rPr>
                <w:rFonts w:ascii="Times New Roman" w:hAnsi="Times New Roman" w:cs="Times New Roman"/>
              </w:rPr>
            </w:pPr>
          </w:p>
        </w:tc>
        <w:tc>
          <w:tcPr>
            <w:tcW w:w="1992" w:type="dxa"/>
            <w:noWrap/>
            <w:hideMark/>
          </w:tcPr>
          <w:p w14:paraId="4B0160F0" w14:textId="77777777" w:rsidR="00B23808" w:rsidRPr="00171772" w:rsidRDefault="00B23808" w:rsidP="00171772">
            <w:pPr>
              <w:rPr>
                <w:rFonts w:ascii="Times New Roman" w:hAnsi="Times New Roman" w:cs="Times New Roman"/>
              </w:rPr>
            </w:pPr>
          </w:p>
        </w:tc>
      </w:tr>
      <w:tr w:rsidR="00B23808" w:rsidRPr="00171772" w14:paraId="2125A2FD" w14:textId="77777777" w:rsidTr="00F03151">
        <w:trPr>
          <w:trHeight w:val="500"/>
        </w:trPr>
        <w:tc>
          <w:tcPr>
            <w:tcW w:w="1668" w:type="dxa"/>
            <w:noWrap/>
            <w:hideMark/>
          </w:tcPr>
          <w:p w14:paraId="452B4F8A"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newFriend</w:t>
            </w:r>
            <w:proofErr w:type="spellEnd"/>
          </w:p>
        </w:tc>
        <w:tc>
          <w:tcPr>
            <w:tcW w:w="3097" w:type="dxa"/>
            <w:hideMark/>
          </w:tcPr>
          <w:p w14:paraId="29973AF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Где Вы заводили новое знакомство или с большей вероятностью завели бы </w:t>
            </w:r>
            <w:r w:rsidRPr="00171772">
              <w:rPr>
                <w:rFonts w:ascii="Times New Roman" w:hAnsi="Times New Roman" w:cs="Times New Roman"/>
              </w:rPr>
              <w:lastRenderedPageBreak/>
              <w:t>его?</w:t>
            </w:r>
          </w:p>
        </w:tc>
        <w:tc>
          <w:tcPr>
            <w:tcW w:w="1514" w:type="dxa"/>
            <w:noWrap/>
            <w:hideMark/>
          </w:tcPr>
          <w:p w14:paraId="29BE342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lastRenderedPageBreak/>
              <w:t>Номинальная</w:t>
            </w:r>
          </w:p>
        </w:tc>
        <w:tc>
          <w:tcPr>
            <w:tcW w:w="1300" w:type="dxa"/>
            <w:noWrap/>
            <w:hideMark/>
          </w:tcPr>
          <w:p w14:paraId="00E2AF62"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noWrap/>
            <w:hideMark/>
          </w:tcPr>
          <w:p w14:paraId="136EEA77" w14:textId="08AA2604" w:rsidR="00B23808" w:rsidRPr="00171772" w:rsidRDefault="00B23808" w:rsidP="00171772">
            <w:pPr>
              <w:rPr>
                <w:rFonts w:ascii="Times New Roman" w:hAnsi="Times New Roman" w:cs="Times New Roman"/>
              </w:rPr>
            </w:pPr>
            <w:r w:rsidRPr="00171772">
              <w:rPr>
                <w:rFonts w:ascii="Times New Roman" w:hAnsi="Times New Roman" w:cs="Times New Roman"/>
              </w:rPr>
              <w:t>  1…</w:t>
            </w:r>
            <w:r w:rsidRPr="00171772">
              <w:rPr>
                <w:rFonts w:ascii="Times New Roman" w:hAnsi="Times New Roman" w:cs="Times New Roman"/>
                <w:lang w:val="en-US"/>
              </w:rPr>
              <w:t xml:space="preserve">n – </w:t>
            </w:r>
            <w:r w:rsidRPr="00171772">
              <w:rPr>
                <w:rFonts w:ascii="Times New Roman" w:hAnsi="Times New Roman" w:cs="Times New Roman"/>
              </w:rPr>
              <w:t>«Тип общественных пространств».</w:t>
            </w:r>
          </w:p>
        </w:tc>
      </w:tr>
      <w:tr w:rsidR="00B23808" w:rsidRPr="00171772" w14:paraId="2676FC14" w14:textId="77777777" w:rsidTr="00F03151">
        <w:trPr>
          <w:trHeight w:val="500"/>
        </w:trPr>
        <w:tc>
          <w:tcPr>
            <w:tcW w:w="1668" w:type="dxa"/>
            <w:noWrap/>
            <w:hideMark/>
          </w:tcPr>
          <w:p w14:paraId="3BEA7507"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newHelp</w:t>
            </w:r>
            <w:proofErr w:type="spellEnd"/>
          </w:p>
        </w:tc>
        <w:tc>
          <w:tcPr>
            <w:tcW w:w="3097" w:type="dxa"/>
            <w:hideMark/>
          </w:tcPr>
          <w:p w14:paraId="2C9856B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Где Вы скорее придете на помощь незнакомому человеку?</w:t>
            </w:r>
          </w:p>
        </w:tc>
        <w:tc>
          <w:tcPr>
            <w:tcW w:w="1514" w:type="dxa"/>
            <w:noWrap/>
            <w:hideMark/>
          </w:tcPr>
          <w:p w14:paraId="6B43591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11BD7A1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noWrap/>
            <w:hideMark/>
          </w:tcPr>
          <w:p w14:paraId="2D01506C" w14:textId="0281244D" w:rsidR="00B23808" w:rsidRPr="00171772" w:rsidRDefault="00B23808" w:rsidP="00171772">
            <w:pPr>
              <w:rPr>
                <w:rFonts w:ascii="Times New Roman" w:hAnsi="Times New Roman" w:cs="Times New Roman"/>
              </w:rPr>
            </w:pPr>
            <w:r w:rsidRPr="00171772">
              <w:rPr>
                <w:rFonts w:ascii="Times New Roman" w:hAnsi="Times New Roman" w:cs="Times New Roman"/>
              </w:rPr>
              <w:t>  1…</w:t>
            </w:r>
            <w:r w:rsidRPr="00171772">
              <w:rPr>
                <w:rFonts w:ascii="Times New Roman" w:hAnsi="Times New Roman" w:cs="Times New Roman"/>
                <w:lang w:val="en-US"/>
              </w:rPr>
              <w:t xml:space="preserve">n – </w:t>
            </w:r>
            <w:r w:rsidRPr="00171772">
              <w:rPr>
                <w:rFonts w:ascii="Times New Roman" w:hAnsi="Times New Roman" w:cs="Times New Roman"/>
              </w:rPr>
              <w:t>«Тип общественных пространств».</w:t>
            </w:r>
          </w:p>
        </w:tc>
      </w:tr>
      <w:tr w:rsidR="00B23808" w:rsidRPr="00171772" w14:paraId="4C546F53" w14:textId="77777777" w:rsidTr="00F03151">
        <w:trPr>
          <w:trHeight w:val="500"/>
        </w:trPr>
        <w:tc>
          <w:tcPr>
            <w:tcW w:w="1668" w:type="dxa"/>
            <w:noWrap/>
            <w:hideMark/>
          </w:tcPr>
          <w:p w14:paraId="3DB151A0"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newTrust</w:t>
            </w:r>
            <w:proofErr w:type="spellEnd"/>
          </w:p>
        </w:tc>
        <w:tc>
          <w:tcPr>
            <w:tcW w:w="3097" w:type="dxa"/>
            <w:hideMark/>
          </w:tcPr>
          <w:p w14:paraId="5695301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В каком пространстве Вы доверяете окружающим людям в большей степени? </w:t>
            </w:r>
          </w:p>
        </w:tc>
        <w:tc>
          <w:tcPr>
            <w:tcW w:w="1514" w:type="dxa"/>
            <w:noWrap/>
            <w:hideMark/>
          </w:tcPr>
          <w:p w14:paraId="3463528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6160D868"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noWrap/>
            <w:hideMark/>
          </w:tcPr>
          <w:p w14:paraId="5B5AFACD" w14:textId="2F5A3DF8" w:rsidR="00B23808" w:rsidRPr="00171772" w:rsidRDefault="00B23808" w:rsidP="00171772">
            <w:pPr>
              <w:rPr>
                <w:rFonts w:ascii="Times New Roman" w:hAnsi="Times New Roman" w:cs="Times New Roman"/>
              </w:rPr>
            </w:pPr>
            <w:r w:rsidRPr="00171772">
              <w:rPr>
                <w:rFonts w:ascii="Times New Roman" w:hAnsi="Times New Roman" w:cs="Times New Roman"/>
              </w:rPr>
              <w:t>  1…</w:t>
            </w:r>
            <w:r w:rsidRPr="00171772">
              <w:rPr>
                <w:rFonts w:ascii="Times New Roman" w:hAnsi="Times New Roman" w:cs="Times New Roman"/>
                <w:lang w:val="en-US"/>
              </w:rPr>
              <w:t xml:space="preserve">n – </w:t>
            </w:r>
            <w:r w:rsidRPr="00171772">
              <w:rPr>
                <w:rFonts w:ascii="Times New Roman" w:hAnsi="Times New Roman" w:cs="Times New Roman"/>
              </w:rPr>
              <w:t>«Тип общественных пространств».</w:t>
            </w:r>
          </w:p>
        </w:tc>
      </w:tr>
      <w:tr w:rsidR="00B23808" w:rsidRPr="00171772" w14:paraId="4C452D9D" w14:textId="77777777" w:rsidTr="00F03151">
        <w:trPr>
          <w:trHeight w:val="280"/>
        </w:trPr>
        <w:tc>
          <w:tcPr>
            <w:tcW w:w="9571" w:type="dxa"/>
            <w:gridSpan w:val="5"/>
            <w:noWrap/>
            <w:hideMark/>
          </w:tcPr>
          <w:p w14:paraId="5E3FAFB9"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Социальный капитал</w:t>
            </w:r>
          </w:p>
        </w:tc>
      </w:tr>
      <w:tr w:rsidR="00B23808" w:rsidRPr="00171772" w14:paraId="65F20F40" w14:textId="77777777" w:rsidTr="00F03151">
        <w:trPr>
          <w:trHeight w:val="280"/>
        </w:trPr>
        <w:tc>
          <w:tcPr>
            <w:tcW w:w="9571" w:type="dxa"/>
            <w:gridSpan w:val="5"/>
            <w:noWrap/>
            <w:hideMark/>
          </w:tcPr>
          <w:p w14:paraId="14F3BEF9"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Доверие</w:t>
            </w:r>
          </w:p>
        </w:tc>
      </w:tr>
      <w:tr w:rsidR="00B23808" w:rsidRPr="00171772" w14:paraId="08747B8E" w14:textId="77777777" w:rsidTr="00F03151">
        <w:trPr>
          <w:trHeight w:val="1500"/>
        </w:trPr>
        <w:tc>
          <w:tcPr>
            <w:tcW w:w="1668" w:type="dxa"/>
            <w:hideMark/>
          </w:tcPr>
          <w:p w14:paraId="123FFE51"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w:t>
            </w:r>
            <w:proofErr w:type="spellEnd"/>
          </w:p>
        </w:tc>
        <w:tc>
          <w:tcPr>
            <w:tcW w:w="3097" w:type="dxa"/>
            <w:hideMark/>
          </w:tcPr>
          <w:p w14:paraId="3C0C2AC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Как Вы считаете, большинству людей в Санкт-Петербурге можно доверять или нужно быть крайне осторожными при взаимодействии с людьми? </w:t>
            </w:r>
          </w:p>
        </w:tc>
        <w:tc>
          <w:tcPr>
            <w:tcW w:w="1514" w:type="dxa"/>
            <w:noWrap/>
            <w:hideMark/>
          </w:tcPr>
          <w:p w14:paraId="39D163A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30E94F0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018939A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«Можно доверять всем»;</w:t>
            </w:r>
            <w:r w:rsidRPr="00171772">
              <w:rPr>
                <w:rFonts w:ascii="Times New Roman" w:hAnsi="Times New Roman" w:cs="Times New Roman"/>
              </w:rPr>
              <w:br/>
              <w:t>1 – «Можно доверять большинству»;</w:t>
            </w:r>
            <w:r w:rsidRPr="00171772">
              <w:rPr>
                <w:rFonts w:ascii="Times New Roman" w:hAnsi="Times New Roman" w:cs="Times New Roman"/>
              </w:rPr>
              <w:br/>
              <w:t>0 – «Можно доверять примерно половине»;</w:t>
            </w:r>
            <w:r w:rsidRPr="00171772">
              <w:rPr>
                <w:rFonts w:ascii="Times New Roman" w:hAnsi="Times New Roman" w:cs="Times New Roman"/>
              </w:rPr>
              <w:br/>
              <w:t>0 – «Можно доверять меньшинству»;</w:t>
            </w:r>
            <w:r w:rsidRPr="00171772">
              <w:rPr>
                <w:rFonts w:ascii="Times New Roman" w:hAnsi="Times New Roman" w:cs="Times New Roman"/>
              </w:rPr>
              <w:br/>
              <w:t>0 – «Со всеми нужно быть крайне</w:t>
            </w:r>
            <w:r w:rsidRPr="00171772">
              <w:rPr>
                <w:rFonts w:ascii="Times New Roman" w:hAnsi="Times New Roman" w:cs="Times New Roman"/>
              </w:rPr>
              <w:br/>
              <w:t>осторожными».</w:t>
            </w:r>
          </w:p>
        </w:tc>
      </w:tr>
      <w:tr w:rsidR="00B23808" w:rsidRPr="00171772" w14:paraId="566507F6" w14:textId="77777777" w:rsidTr="00F03151">
        <w:trPr>
          <w:trHeight w:val="1250"/>
        </w:trPr>
        <w:tc>
          <w:tcPr>
            <w:tcW w:w="1668" w:type="dxa"/>
            <w:hideMark/>
          </w:tcPr>
          <w:p w14:paraId="77B4B48D"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trustFamily</w:t>
            </w:r>
            <w:proofErr w:type="spellEnd"/>
          </w:p>
        </w:tc>
        <w:tc>
          <w:tcPr>
            <w:tcW w:w="3097" w:type="dxa"/>
            <w:hideMark/>
          </w:tcPr>
          <w:p w14:paraId="6A7F72E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[Ваша семья]</w:t>
            </w:r>
          </w:p>
        </w:tc>
        <w:tc>
          <w:tcPr>
            <w:tcW w:w="1514" w:type="dxa"/>
            <w:noWrap/>
            <w:hideMark/>
          </w:tcPr>
          <w:p w14:paraId="3667085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29B6D87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669AA97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298AF133" w14:textId="77777777" w:rsidTr="00F03151">
        <w:trPr>
          <w:trHeight w:val="1250"/>
        </w:trPr>
        <w:tc>
          <w:tcPr>
            <w:tcW w:w="1668" w:type="dxa"/>
            <w:hideMark/>
          </w:tcPr>
          <w:p w14:paraId="7CEF4340"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trustRelative</w:t>
            </w:r>
            <w:proofErr w:type="spellEnd"/>
          </w:p>
        </w:tc>
        <w:tc>
          <w:tcPr>
            <w:tcW w:w="3097" w:type="dxa"/>
            <w:hideMark/>
          </w:tcPr>
          <w:p w14:paraId="01F3FB1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[Ваши родственники]</w:t>
            </w:r>
          </w:p>
        </w:tc>
        <w:tc>
          <w:tcPr>
            <w:tcW w:w="1514" w:type="dxa"/>
            <w:noWrap/>
            <w:hideMark/>
          </w:tcPr>
          <w:p w14:paraId="07F573F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6E6E517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19388D2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05C6EC44" w14:textId="77777777" w:rsidTr="00F03151">
        <w:trPr>
          <w:trHeight w:val="1250"/>
        </w:trPr>
        <w:tc>
          <w:tcPr>
            <w:tcW w:w="1668" w:type="dxa"/>
            <w:hideMark/>
          </w:tcPr>
          <w:p w14:paraId="5253EC92"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trustNeighbor</w:t>
            </w:r>
            <w:proofErr w:type="spellEnd"/>
          </w:p>
        </w:tc>
        <w:tc>
          <w:tcPr>
            <w:tcW w:w="3097" w:type="dxa"/>
            <w:hideMark/>
          </w:tcPr>
          <w:p w14:paraId="78A77BF8"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[Ваши соседи]</w:t>
            </w:r>
          </w:p>
        </w:tc>
        <w:tc>
          <w:tcPr>
            <w:tcW w:w="1514" w:type="dxa"/>
            <w:noWrap/>
            <w:hideMark/>
          </w:tcPr>
          <w:p w14:paraId="4C4BDE9E"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15A8214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6E10638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1E86530B" w14:textId="77777777" w:rsidTr="00F03151">
        <w:trPr>
          <w:trHeight w:val="1250"/>
        </w:trPr>
        <w:tc>
          <w:tcPr>
            <w:tcW w:w="1668" w:type="dxa"/>
            <w:hideMark/>
          </w:tcPr>
          <w:p w14:paraId="3B62A56D"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lastRenderedPageBreak/>
              <w:t>trustBuddy</w:t>
            </w:r>
            <w:proofErr w:type="spellEnd"/>
          </w:p>
        </w:tc>
        <w:tc>
          <w:tcPr>
            <w:tcW w:w="3097" w:type="dxa"/>
            <w:hideMark/>
          </w:tcPr>
          <w:p w14:paraId="52710D5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[Ваши знакомые (не близкие друзья)]</w:t>
            </w:r>
          </w:p>
        </w:tc>
        <w:tc>
          <w:tcPr>
            <w:tcW w:w="1514" w:type="dxa"/>
            <w:noWrap/>
            <w:hideMark/>
          </w:tcPr>
          <w:p w14:paraId="56193B5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21063AB2"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07067A1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552E4035" w14:textId="77777777" w:rsidTr="00F03151">
        <w:trPr>
          <w:trHeight w:val="1250"/>
        </w:trPr>
        <w:tc>
          <w:tcPr>
            <w:tcW w:w="1668" w:type="dxa"/>
            <w:hideMark/>
          </w:tcPr>
          <w:p w14:paraId="222C978D"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trustColleague</w:t>
            </w:r>
            <w:proofErr w:type="spellEnd"/>
          </w:p>
        </w:tc>
        <w:tc>
          <w:tcPr>
            <w:tcW w:w="3097" w:type="dxa"/>
            <w:hideMark/>
          </w:tcPr>
          <w:p w14:paraId="23BECBCC"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[Ваши коллеги]</w:t>
            </w:r>
          </w:p>
        </w:tc>
        <w:tc>
          <w:tcPr>
            <w:tcW w:w="1514" w:type="dxa"/>
            <w:noWrap/>
            <w:hideMark/>
          </w:tcPr>
          <w:p w14:paraId="699D273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4CF5C46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0B7CFE2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3A1FA58F" w14:textId="77777777" w:rsidTr="00F03151">
        <w:trPr>
          <w:trHeight w:val="1250"/>
        </w:trPr>
        <w:tc>
          <w:tcPr>
            <w:tcW w:w="1668" w:type="dxa"/>
            <w:hideMark/>
          </w:tcPr>
          <w:p w14:paraId="6A6213A2"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trustNationality</w:t>
            </w:r>
            <w:proofErr w:type="spellEnd"/>
          </w:p>
        </w:tc>
        <w:tc>
          <w:tcPr>
            <w:tcW w:w="3097" w:type="dxa"/>
            <w:hideMark/>
          </w:tcPr>
          <w:p w14:paraId="4F981AA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[Люди другой национальности]</w:t>
            </w:r>
          </w:p>
        </w:tc>
        <w:tc>
          <w:tcPr>
            <w:tcW w:w="1514" w:type="dxa"/>
            <w:noWrap/>
            <w:hideMark/>
          </w:tcPr>
          <w:p w14:paraId="19432242"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3F85EA2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0F75ED5C"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2DBB0C78" w14:textId="77777777" w:rsidTr="00F03151">
        <w:trPr>
          <w:trHeight w:val="1250"/>
        </w:trPr>
        <w:tc>
          <w:tcPr>
            <w:tcW w:w="1668" w:type="dxa"/>
            <w:hideMark/>
          </w:tcPr>
          <w:p w14:paraId="6B1F2F32"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trustGender</w:t>
            </w:r>
            <w:proofErr w:type="spellEnd"/>
          </w:p>
        </w:tc>
        <w:tc>
          <w:tcPr>
            <w:tcW w:w="3097" w:type="dxa"/>
            <w:hideMark/>
          </w:tcPr>
          <w:p w14:paraId="26627F9C"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[Люди противоположного пола]</w:t>
            </w:r>
          </w:p>
        </w:tc>
        <w:tc>
          <w:tcPr>
            <w:tcW w:w="1514" w:type="dxa"/>
            <w:noWrap/>
            <w:hideMark/>
          </w:tcPr>
          <w:p w14:paraId="2BC6539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7282CD5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1F0C162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tc>
      </w:tr>
      <w:tr w:rsidR="00B23808" w:rsidRPr="00171772" w14:paraId="16B2D123" w14:textId="77777777" w:rsidTr="00F03151">
        <w:trPr>
          <w:trHeight w:val="1250"/>
        </w:trPr>
        <w:tc>
          <w:tcPr>
            <w:tcW w:w="1668" w:type="dxa"/>
            <w:hideMark/>
          </w:tcPr>
          <w:p w14:paraId="7BDA2ECF"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trustAge</w:t>
            </w:r>
            <w:proofErr w:type="spellEnd"/>
          </w:p>
        </w:tc>
        <w:tc>
          <w:tcPr>
            <w:tcW w:w="3097" w:type="dxa"/>
            <w:hideMark/>
          </w:tcPr>
          <w:p w14:paraId="7C42A58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Можете ли Вы сказать, что доверяете людям из следующих групп? [Люди другого возраста / поколения]</w:t>
            </w:r>
          </w:p>
        </w:tc>
        <w:tc>
          <w:tcPr>
            <w:tcW w:w="1514" w:type="dxa"/>
            <w:noWrap/>
            <w:hideMark/>
          </w:tcPr>
          <w:p w14:paraId="23D4D5EE"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371FD39E"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42860E2A" w14:textId="2BDA43DD" w:rsidR="00B23808" w:rsidRPr="00171772" w:rsidRDefault="00B23808" w:rsidP="00171772">
            <w:pPr>
              <w:rPr>
                <w:rFonts w:ascii="Times New Roman" w:hAnsi="Times New Roman" w:cs="Times New Roman"/>
              </w:rPr>
            </w:pPr>
            <w:r w:rsidRPr="00171772">
              <w:rPr>
                <w:rFonts w:ascii="Times New Roman" w:hAnsi="Times New Roman" w:cs="Times New Roman"/>
              </w:rPr>
              <w:t>1 – «Доверяю всем»;</w:t>
            </w:r>
            <w:r w:rsidRPr="00171772">
              <w:rPr>
                <w:rFonts w:ascii="Times New Roman" w:hAnsi="Times New Roman" w:cs="Times New Roman"/>
              </w:rPr>
              <w:br/>
              <w:t>1 – «Доверяю большинству»;</w:t>
            </w:r>
            <w:r w:rsidRPr="00171772">
              <w:rPr>
                <w:rFonts w:ascii="Times New Roman" w:hAnsi="Times New Roman" w:cs="Times New Roman"/>
              </w:rPr>
              <w:br/>
              <w:t>0 – «Доверяю 50 на 50»;</w:t>
            </w:r>
            <w:r w:rsidRPr="00171772">
              <w:rPr>
                <w:rFonts w:ascii="Times New Roman" w:hAnsi="Times New Roman" w:cs="Times New Roman"/>
              </w:rPr>
              <w:br/>
              <w:t>0 – «Доверяю меньшинству»;</w:t>
            </w:r>
            <w:r w:rsidRPr="00171772">
              <w:rPr>
                <w:rFonts w:ascii="Times New Roman" w:hAnsi="Times New Roman" w:cs="Times New Roman"/>
              </w:rPr>
              <w:br/>
              <w:t>0 – «Никому не доверяю».</w:t>
            </w:r>
          </w:p>
          <w:p w14:paraId="5B062B2A" w14:textId="5A246D68" w:rsidR="00B23808" w:rsidRPr="00171772" w:rsidRDefault="00B23808" w:rsidP="00171772">
            <w:pPr>
              <w:rPr>
                <w:rFonts w:ascii="Times New Roman" w:hAnsi="Times New Roman" w:cs="Times New Roman"/>
              </w:rPr>
            </w:pPr>
          </w:p>
        </w:tc>
      </w:tr>
      <w:tr w:rsidR="00B23808" w:rsidRPr="00171772" w14:paraId="6279F27A" w14:textId="77777777" w:rsidTr="00F03151">
        <w:trPr>
          <w:trHeight w:val="280"/>
        </w:trPr>
        <w:tc>
          <w:tcPr>
            <w:tcW w:w="9571" w:type="dxa"/>
            <w:gridSpan w:val="5"/>
            <w:noWrap/>
            <w:hideMark/>
          </w:tcPr>
          <w:p w14:paraId="650DEE40"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Нормы и ценности</w:t>
            </w:r>
          </w:p>
        </w:tc>
      </w:tr>
      <w:tr w:rsidR="00B23808" w:rsidRPr="00171772" w14:paraId="3E55296E" w14:textId="77777777" w:rsidTr="00F03151">
        <w:trPr>
          <w:trHeight w:val="750"/>
        </w:trPr>
        <w:tc>
          <w:tcPr>
            <w:tcW w:w="1668" w:type="dxa"/>
            <w:noWrap/>
            <w:hideMark/>
          </w:tcPr>
          <w:p w14:paraId="7B581B5E"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charity</w:t>
            </w:r>
            <w:proofErr w:type="spellEnd"/>
          </w:p>
        </w:tc>
        <w:tc>
          <w:tcPr>
            <w:tcW w:w="3097" w:type="dxa"/>
            <w:hideMark/>
          </w:tcPr>
          <w:p w14:paraId="7E1ED84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Помогаете ли Вы безвозмездно / занимаетесь ли Вы благотворительностью? </w:t>
            </w:r>
          </w:p>
        </w:tc>
        <w:tc>
          <w:tcPr>
            <w:tcW w:w="1514" w:type="dxa"/>
            <w:noWrap/>
            <w:hideMark/>
          </w:tcPr>
          <w:p w14:paraId="005D55F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17B6F98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618ECCD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«Да»;</w:t>
            </w:r>
            <w:r w:rsidRPr="00171772">
              <w:rPr>
                <w:rFonts w:ascii="Times New Roman" w:hAnsi="Times New Roman" w:cs="Times New Roman"/>
              </w:rPr>
              <w:br/>
              <w:t>1 – «Нет, но хотел(а) бы»;</w:t>
            </w:r>
            <w:r w:rsidRPr="00171772">
              <w:rPr>
                <w:rFonts w:ascii="Times New Roman" w:hAnsi="Times New Roman" w:cs="Times New Roman"/>
              </w:rPr>
              <w:br/>
              <w:t>0 – «Нет и не буду».</w:t>
            </w:r>
          </w:p>
        </w:tc>
      </w:tr>
      <w:tr w:rsidR="00B23808" w:rsidRPr="00171772" w14:paraId="08AA7C4E" w14:textId="77777777" w:rsidTr="00F03151">
        <w:trPr>
          <w:trHeight w:val="1250"/>
        </w:trPr>
        <w:tc>
          <w:tcPr>
            <w:tcW w:w="1668" w:type="dxa"/>
            <w:noWrap/>
            <w:hideMark/>
          </w:tcPr>
          <w:p w14:paraId="64233E65"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lastRenderedPageBreak/>
              <w:t>helpStreet</w:t>
            </w:r>
            <w:proofErr w:type="spellEnd"/>
          </w:p>
        </w:tc>
        <w:tc>
          <w:tcPr>
            <w:tcW w:w="3097" w:type="dxa"/>
            <w:hideMark/>
          </w:tcPr>
          <w:p w14:paraId="371D95F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Помогали ли Вы на улице Санкт-Петербурга незнакомому человеку?</w:t>
            </w:r>
          </w:p>
        </w:tc>
        <w:tc>
          <w:tcPr>
            <w:tcW w:w="1514" w:type="dxa"/>
            <w:noWrap/>
            <w:hideMark/>
          </w:tcPr>
          <w:p w14:paraId="050DEB9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0213935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44082CC6"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«Да, я помогал (-а) один (-а)»;</w:t>
            </w:r>
            <w:r w:rsidRPr="00171772">
              <w:rPr>
                <w:rFonts w:ascii="Times New Roman" w:hAnsi="Times New Roman" w:cs="Times New Roman"/>
              </w:rPr>
              <w:br/>
              <w:t>1 – «Да, помогающих было несколько»;</w:t>
            </w:r>
            <w:r w:rsidRPr="00171772">
              <w:rPr>
                <w:rFonts w:ascii="Times New Roman" w:hAnsi="Times New Roman" w:cs="Times New Roman"/>
              </w:rPr>
              <w:br/>
              <w:t>0 – «Нет, помогли другие»;</w:t>
            </w:r>
            <w:r w:rsidRPr="00171772">
              <w:rPr>
                <w:rFonts w:ascii="Times New Roman" w:hAnsi="Times New Roman" w:cs="Times New Roman"/>
              </w:rPr>
              <w:br/>
              <w:t>0 – «Нет, не встречал (-а) тех, кому</w:t>
            </w:r>
            <w:r w:rsidRPr="00171772">
              <w:rPr>
                <w:rFonts w:ascii="Times New Roman" w:hAnsi="Times New Roman" w:cs="Times New Roman"/>
              </w:rPr>
              <w:br/>
              <w:t>требовалась помощь».</w:t>
            </w:r>
          </w:p>
        </w:tc>
      </w:tr>
      <w:tr w:rsidR="00B23808" w:rsidRPr="00171772" w14:paraId="41DC27D4" w14:textId="77777777" w:rsidTr="00F03151">
        <w:trPr>
          <w:trHeight w:val="280"/>
        </w:trPr>
        <w:tc>
          <w:tcPr>
            <w:tcW w:w="9571" w:type="dxa"/>
            <w:gridSpan w:val="5"/>
            <w:noWrap/>
            <w:hideMark/>
          </w:tcPr>
          <w:p w14:paraId="0F6F74AF" w14:textId="77777777" w:rsidR="00B23808" w:rsidRPr="00171772" w:rsidRDefault="00B23808" w:rsidP="00171772">
            <w:pPr>
              <w:rPr>
                <w:rFonts w:ascii="Times New Roman" w:hAnsi="Times New Roman" w:cs="Times New Roman"/>
                <w:b/>
                <w:bCs/>
              </w:rPr>
            </w:pPr>
            <w:r w:rsidRPr="00171772">
              <w:rPr>
                <w:rFonts w:ascii="Times New Roman" w:hAnsi="Times New Roman" w:cs="Times New Roman"/>
                <w:b/>
                <w:bCs/>
              </w:rPr>
              <w:t>Социальные сети</w:t>
            </w:r>
          </w:p>
        </w:tc>
      </w:tr>
      <w:tr w:rsidR="00B23808" w:rsidRPr="00171772" w14:paraId="48907178" w14:textId="77777777" w:rsidTr="00F03151">
        <w:trPr>
          <w:trHeight w:val="1500"/>
        </w:trPr>
        <w:tc>
          <w:tcPr>
            <w:tcW w:w="1668" w:type="dxa"/>
            <w:noWrap/>
            <w:hideMark/>
          </w:tcPr>
          <w:p w14:paraId="35F0CA15"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countRequest</w:t>
            </w:r>
            <w:proofErr w:type="spellEnd"/>
          </w:p>
        </w:tc>
        <w:tc>
          <w:tcPr>
            <w:tcW w:w="3097" w:type="dxa"/>
            <w:hideMark/>
          </w:tcPr>
          <w:p w14:paraId="718547D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 xml:space="preserve">Ко скольким людям из Вашего окружения Вы можете обратиться за помощью? </w:t>
            </w:r>
          </w:p>
        </w:tc>
        <w:tc>
          <w:tcPr>
            <w:tcW w:w="1514" w:type="dxa"/>
            <w:noWrap/>
            <w:hideMark/>
          </w:tcPr>
          <w:p w14:paraId="2121F67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2EFA357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4FE2BD9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«1-10»;</w:t>
            </w:r>
            <w:r w:rsidRPr="00171772">
              <w:rPr>
                <w:rFonts w:ascii="Times New Roman" w:hAnsi="Times New Roman" w:cs="Times New Roman"/>
              </w:rPr>
              <w:br/>
              <w:t>2 – «10-30»;</w:t>
            </w:r>
            <w:r w:rsidRPr="00171772">
              <w:rPr>
                <w:rFonts w:ascii="Times New Roman" w:hAnsi="Times New Roman" w:cs="Times New Roman"/>
              </w:rPr>
              <w:br/>
              <w:t>3 – «30-70»;</w:t>
            </w:r>
            <w:r w:rsidRPr="00171772">
              <w:rPr>
                <w:rFonts w:ascii="Times New Roman" w:hAnsi="Times New Roman" w:cs="Times New Roman"/>
              </w:rPr>
              <w:br/>
              <w:t>4 – «70-100»;</w:t>
            </w:r>
            <w:r w:rsidRPr="00171772">
              <w:rPr>
                <w:rFonts w:ascii="Times New Roman" w:hAnsi="Times New Roman" w:cs="Times New Roman"/>
              </w:rPr>
              <w:br/>
              <w:t>5 – «100-150»;</w:t>
            </w:r>
            <w:r w:rsidRPr="00171772">
              <w:rPr>
                <w:rFonts w:ascii="Times New Roman" w:hAnsi="Times New Roman" w:cs="Times New Roman"/>
              </w:rPr>
              <w:br/>
              <w:t>6 – «больше 150».</w:t>
            </w:r>
          </w:p>
        </w:tc>
      </w:tr>
      <w:tr w:rsidR="00B23808" w:rsidRPr="00171772" w14:paraId="2D112699" w14:textId="77777777" w:rsidTr="00F03151">
        <w:trPr>
          <w:trHeight w:val="1250"/>
        </w:trPr>
        <w:tc>
          <w:tcPr>
            <w:tcW w:w="1668" w:type="dxa"/>
            <w:hideMark/>
          </w:tcPr>
          <w:p w14:paraId="685DEF18"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freqFamily</w:t>
            </w:r>
            <w:proofErr w:type="spellEnd"/>
          </w:p>
        </w:tc>
        <w:tc>
          <w:tcPr>
            <w:tcW w:w="3097" w:type="dxa"/>
            <w:hideMark/>
          </w:tcPr>
          <w:p w14:paraId="76AA582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[Семья]</w:t>
            </w:r>
          </w:p>
        </w:tc>
        <w:tc>
          <w:tcPr>
            <w:tcW w:w="1514" w:type="dxa"/>
            <w:noWrap/>
            <w:hideMark/>
          </w:tcPr>
          <w:p w14:paraId="0004308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3BC7523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68A8C16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4AE530EC" w14:textId="77777777" w:rsidTr="00F03151">
        <w:trPr>
          <w:trHeight w:val="1250"/>
        </w:trPr>
        <w:tc>
          <w:tcPr>
            <w:tcW w:w="1668" w:type="dxa"/>
            <w:hideMark/>
          </w:tcPr>
          <w:p w14:paraId="060297AC"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freqRelative</w:t>
            </w:r>
            <w:proofErr w:type="spellEnd"/>
          </w:p>
        </w:tc>
        <w:tc>
          <w:tcPr>
            <w:tcW w:w="3097" w:type="dxa"/>
            <w:hideMark/>
          </w:tcPr>
          <w:p w14:paraId="2C815E0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[Родственники]</w:t>
            </w:r>
          </w:p>
        </w:tc>
        <w:tc>
          <w:tcPr>
            <w:tcW w:w="1514" w:type="dxa"/>
            <w:noWrap/>
            <w:hideMark/>
          </w:tcPr>
          <w:p w14:paraId="7A01036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13EBECCC"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5CE7FD1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390F7B5E" w14:textId="77777777" w:rsidTr="00F03151">
        <w:trPr>
          <w:trHeight w:val="1250"/>
        </w:trPr>
        <w:tc>
          <w:tcPr>
            <w:tcW w:w="1668" w:type="dxa"/>
            <w:hideMark/>
          </w:tcPr>
          <w:p w14:paraId="5592B835"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freqBuddy</w:t>
            </w:r>
            <w:proofErr w:type="spellEnd"/>
          </w:p>
        </w:tc>
        <w:tc>
          <w:tcPr>
            <w:tcW w:w="3097" w:type="dxa"/>
            <w:hideMark/>
          </w:tcPr>
          <w:p w14:paraId="78B1A75C"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[Знакомые (не близкие друзья)]</w:t>
            </w:r>
          </w:p>
        </w:tc>
        <w:tc>
          <w:tcPr>
            <w:tcW w:w="1514" w:type="dxa"/>
            <w:noWrap/>
            <w:hideMark/>
          </w:tcPr>
          <w:p w14:paraId="526E7A0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734BE68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41D8E67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42870F02" w14:textId="77777777" w:rsidTr="00F03151">
        <w:trPr>
          <w:trHeight w:val="1250"/>
        </w:trPr>
        <w:tc>
          <w:tcPr>
            <w:tcW w:w="1668" w:type="dxa"/>
            <w:hideMark/>
          </w:tcPr>
          <w:p w14:paraId="21FC87D6"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freqColleague</w:t>
            </w:r>
            <w:proofErr w:type="spellEnd"/>
          </w:p>
        </w:tc>
        <w:tc>
          <w:tcPr>
            <w:tcW w:w="3097" w:type="dxa"/>
            <w:hideMark/>
          </w:tcPr>
          <w:p w14:paraId="6FF3E98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[Коллеги]</w:t>
            </w:r>
          </w:p>
        </w:tc>
        <w:tc>
          <w:tcPr>
            <w:tcW w:w="1514" w:type="dxa"/>
            <w:noWrap/>
            <w:hideMark/>
          </w:tcPr>
          <w:p w14:paraId="7B535A4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47BC2FE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1985F14E"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6C69CA8B" w14:textId="77777777" w:rsidTr="00F03151">
        <w:trPr>
          <w:trHeight w:val="1250"/>
        </w:trPr>
        <w:tc>
          <w:tcPr>
            <w:tcW w:w="1668" w:type="dxa"/>
            <w:hideMark/>
          </w:tcPr>
          <w:p w14:paraId="5257991D"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freqNationality</w:t>
            </w:r>
            <w:proofErr w:type="spellEnd"/>
          </w:p>
        </w:tc>
        <w:tc>
          <w:tcPr>
            <w:tcW w:w="3097" w:type="dxa"/>
            <w:hideMark/>
          </w:tcPr>
          <w:p w14:paraId="0599E22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[Люди другой национальности]</w:t>
            </w:r>
          </w:p>
        </w:tc>
        <w:tc>
          <w:tcPr>
            <w:tcW w:w="1514" w:type="dxa"/>
            <w:noWrap/>
            <w:hideMark/>
          </w:tcPr>
          <w:p w14:paraId="7B84B160"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2C95A238"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037CF904"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6951819E" w14:textId="77777777" w:rsidTr="00F03151">
        <w:trPr>
          <w:trHeight w:val="1250"/>
        </w:trPr>
        <w:tc>
          <w:tcPr>
            <w:tcW w:w="1668" w:type="dxa"/>
            <w:hideMark/>
          </w:tcPr>
          <w:p w14:paraId="318C2A43"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freqGender</w:t>
            </w:r>
            <w:proofErr w:type="spellEnd"/>
          </w:p>
        </w:tc>
        <w:tc>
          <w:tcPr>
            <w:tcW w:w="3097" w:type="dxa"/>
            <w:hideMark/>
          </w:tcPr>
          <w:p w14:paraId="693E183D"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[Люди противоположного пола]</w:t>
            </w:r>
          </w:p>
        </w:tc>
        <w:tc>
          <w:tcPr>
            <w:tcW w:w="1514" w:type="dxa"/>
            <w:noWrap/>
            <w:hideMark/>
          </w:tcPr>
          <w:p w14:paraId="0E34DC71"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1CF98D5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2CAFA4C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1E1EBB10" w14:textId="77777777" w:rsidTr="00F03151">
        <w:trPr>
          <w:trHeight w:val="1250"/>
        </w:trPr>
        <w:tc>
          <w:tcPr>
            <w:tcW w:w="1668" w:type="dxa"/>
            <w:hideMark/>
          </w:tcPr>
          <w:p w14:paraId="76E678FD"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t>freqAge</w:t>
            </w:r>
            <w:proofErr w:type="spellEnd"/>
          </w:p>
        </w:tc>
        <w:tc>
          <w:tcPr>
            <w:tcW w:w="3097" w:type="dxa"/>
            <w:hideMark/>
          </w:tcPr>
          <w:p w14:paraId="02BC8603"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Как часто Вы общаетесь с людьми из следующих категорий? [Люди другого возраста / поколения]</w:t>
            </w:r>
          </w:p>
        </w:tc>
        <w:tc>
          <w:tcPr>
            <w:tcW w:w="1514" w:type="dxa"/>
            <w:noWrap/>
            <w:hideMark/>
          </w:tcPr>
          <w:p w14:paraId="156DDD8F"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32D980D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Зависимая</w:t>
            </w:r>
          </w:p>
        </w:tc>
        <w:tc>
          <w:tcPr>
            <w:tcW w:w="1992" w:type="dxa"/>
            <w:hideMark/>
          </w:tcPr>
          <w:p w14:paraId="5D30399A"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4 – «Очень часто»;</w:t>
            </w:r>
            <w:r w:rsidRPr="00171772">
              <w:rPr>
                <w:rFonts w:ascii="Times New Roman" w:hAnsi="Times New Roman" w:cs="Times New Roman"/>
              </w:rPr>
              <w:br/>
              <w:t>3 – «Часто»;</w:t>
            </w:r>
            <w:r w:rsidRPr="00171772">
              <w:rPr>
                <w:rFonts w:ascii="Times New Roman" w:hAnsi="Times New Roman" w:cs="Times New Roman"/>
              </w:rPr>
              <w:br/>
              <w:t>2 – «Редко»;</w:t>
            </w:r>
            <w:r w:rsidRPr="00171772">
              <w:rPr>
                <w:rFonts w:ascii="Times New Roman" w:hAnsi="Times New Roman" w:cs="Times New Roman"/>
              </w:rPr>
              <w:br/>
              <w:t>1 – «Очень редко»;</w:t>
            </w:r>
            <w:r w:rsidRPr="00171772">
              <w:rPr>
                <w:rFonts w:ascii="Times New Roman" w:hAnsi="Times New Roman" w:cs="Times New Roman"/>
              </w:rPr>
              <w:br/>
              <w:t>0 – «Не общаюсь».</w:t>
            </w:r>
          </w:p>
        </w:tc>
      </w:tr>
      <w:tr w:rsidR="00B23808" w:rsidRPr="00171772" w14:paraId="05C46FEC" w14:textId="77777777" w:rsidTr="00F03151">
        <w:trPr>
          <w:trHeight w:val="750"/>
        </w:trPr>
        <w:tc>
          <w:tcPr>
            <w:tcW w:w="1668" w:type="dxa"/>
            <w:noWrap/>
            <w:hideMark/>
          </w:tcPr>
          <w:p w14:paraId="1BFB20CB" w14:textId="77777777" w:rsidR="00B23808" w:rsidRPr="00171772" w:rsidRDefault="00B23808" w:rsidP="00171772">
            <w:pPr>
              <w:rPr>
                <w:rFonts w:ascii="Times New Roman" w:hAnsi="Times New Roman" w:cs="Times New Roman"/>
              </w:rPr>
            </w:pPr>
            <w:proofErr w:type="spellStart"/>
            <w:r w:rsidRPr="00171772">
              <w:rPr>
                <w:rFonts w:ascii="Times New Roman" w:hAnsi="Times New Roman" w:cs="Times New Roman"/>
              </w:rPr>
              <w:lastRenderedPageBreak/>
              <w:t>money</w:t>
            </w:r>
            <w:proofErr w:type="spellEnd"/>
          </w:p>
        </w:tc>
        <w:tc>
          <w:tcPr>
            <w:tcW w:w="3097" w:type="dxa"/>
            <w:noWrap/>
            <w:hideMark/>
          </w:tcPr>
          <w:p w14:paraId="0C25C645"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Готовы ли Вы тратить деньги в местах отдыха на дополнительные товары (например, на еду, развлечения)?</w:t>
            </w:r>
          </w:p>
        </w:tc>
        <w:tc>
          <w:tcPr>
            <w:tcW w:w="1514" w:type="dxa"/>
            <w:noWrap/>
            <w:hideMark/>
          </w:tcPr>
          <w:p w14:paraId="2033F339"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Номинальная</w:t>
            </w:r>
          </w:p>
        </w:tc>
        <w:tc>
          <w:tcPr>
            <w:tcW w:w="1300" w:type="dxa"/>
            <w:noWrap/>
            <w:hideMark/>
          </w:tcPr>
          <w:p w14:paraId="0406A75B"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Независимая</w:t>
            </w:r>
          </w:p>
        </w:tc>
        <w:tc>
          <w:tcPr>
            <w:tcW w:w="1992" w:type="dxa"/>
            <w:hideMark/>
          </w:tcPr>
          <w:p w14:paraId="0E4EF2C7" w14:textId="77777777" w:rsidR="00B23808" w:rsidRPr="00171772" w:rsidRDefault="00B23808" w:rsidP="00171772">
            <w:pPr>
              <w:rPr>
                <w:rFonts w:ascii="Times New Roman" w:hAnsi="Times New Roman" w:cs="Times New Roman"/>
              </w:rPr>
            </w:pPr>
            <w:r w:rsidRPr="00171772">
              <w:rPr>
                <w:rFonts w:ascii="Times New Roman" w:hAnsi="Times New Roman" w:cs="Times New Roman"/>
              </w:rPr>
              <w:t>1 – «Всегда готов (-а)»;</w:t>
            </w:r>
            <w:r w:rsidRPr="00171772">
              <w:rPr>
                <w:rFonts w:ascii="Times New Roman" w:hAnsi="Times New Roman" w:cs="Times New Roman"/>
              </w:rPr>
              <w:br/>
              <w:t>2 – «Иногда готов (-а)»;</w:t>
            </w:r>
            <w:r w:rsidRPr="00171772">
              <w:rPr>
                <w:rFonts w:ascii="Times New Roman" w:hAnsi="Times New Roman" w:cs="Times New Roman"/>
              </w:rPr>
              <w:br/>
              <w:t>3 – «Как правило, не готов (-а)».</w:t>
            </w:r>
          </w:p>
        </w:tc>
      </w:tr>
    </w:tbl>
    <w:p w14:paraId="169E272C" w14:textId="77777777" w:rsidR="00B23808" w:rsidRPr="00171772" w:rsidRDefault="00B23808" w:rsidP="00171772">
      <w:pPr>
        <w:rPr>
          <w:rFonts w:ascii="Times New Roman" w:hAnsi="Times New Roman" w:cs="Times New Roman"/>
        </w:rPr>
      </w:pPr>
    </w:p>
    <w:p w14:paraId="48954032" w14:textId="0130E736" w:rsidR="00AD08CC" w:rsidRPr="00264108" w:rsidRDefault="00264108" w:rsidP="00264108">
      <w:pPr>
        <w:shd w:val="clear" w:color="auto" w:fill="FFFFFF"/>
        <w:spacing w:line="360" w:lineRule="auto"/>
        <w:ind w:left="720"/>
        <w:jc w:val="both"/>
        <w:textAlignment w:val="baseline"/>
        <w:rPr>
          <w:rStyle w:val="a8"/>
          <w:rFonts w:ascii="Times New Roman" w:hAnsi="Times New Roman" w:cs="Times New Roman"/>
          <w:color w:val="auto"/>
          <w:sz w:val="24"/>
          <w:szCs w:val="24"/>
          <w:u w:val="none"/>
        </w:rPr>
      </w:pPr>
      <w:r w:rsidRPr="00264108">
        <w:rPr>
          <w:rStyle w:val="a8"/>
          <w:rFonts w:ascii="Times New Roman" w:hAnsi="Times New Roman" w:cs="Times New Roman"/>
          <w:color w:val="auto"/>
          <w:sz w:val="24"/>
          <w:szCs w:val="24"/>
          <w:u w:val="none"/>
        </w:rPr>
        <w:t>Источник: составлено автором.</w:t>
      </w:r>
    </w:p>
    <w:p w14:paraId="65FE814E" w14:textId="36411066" w:rsidR="00AD08CC" w:rsidRPr="00171772" w:rsidRDefault="00AD08CC" w:rsidP="00171772">
      <w:pPr>
        <w:shd w:val="clear" w:color="auto" w:fill="FFFFFF"/>
        <w:rPr>
          <w:rFonts w:ascii="Times New Roman" w:hAnsi="Times New Roman" w:cs="Times New Roman"/>
        </w:rPr>
      </w:pPr>
    </w:p>
    <w:p w14:paraId="4746136D" w14:textId="77777777" w:rsidR="0009258E" w:rsidRPr="00171772" w:rsidRDefault="0009258E" w:rsidP="00171772">
      <w:pPr>
        <w:pStyle w:val="a9"/>
        <w:jc w:val="both"/>
        <w:rPr>
          <w:rStyle w:val="a8"/>
          <w:rFonts w:ascii="Times New Roman" w:hAnsi="Times New Roman" w:cs="Times New Roman"/>
        </w:rPr>
      </w:pPr>
    </w:p>
    <w:p w14:paraId="5D1AE635" w14:textId="77777777" w:rsidR="009F777B" w:rsidRPr="00171772" w:rsidRDefault="009F777B" w:rsidP="00171772">
      <w:pPr>
        <w:tabs>
          <w:tab w:val="left" w:pos="1240"/>
        </w:tabs>
        <w:ind w:firstLine="709"/>
        <w:jc w:val="both"/>
        <w:rPr>
          <w:rFonts w:ascii="Times New Roman" w:eastAsiaTheme="minorHAnsi" w:hAnsi="Times New Roman" w:cs="Times New Roman"/>
          <w:lang w:eastAsia="en-US"/>
        </w:rPr>
      </w:pPr>
    </w:p>
    <w:sectPr w:rsidR="009F777B" w:rsidRPr="00171772" w:rsidSect="00527326">
      <w:footerReference w:type="default" r:id="rId3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F775" w14:textId="77777777" w:rsidR="00072278" w:rsidRDefault="00072278" w:rsidP="00527326">
      <w:r>
        <w:separator/>
      </w:r>
    </w:p>
  </w:endnote>
  <w:endnote w:type="continuationSeparator" w:id="0">
    <w:p w14:paraId="7FB00C65" w14:textId="77777777" w:rsidR="00072278" w:rsidRDefault="00072278" w:rsidP="0052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rriweather">
    <w:altName w:val="Merriweather"/>
    <w:charset w:val="CC"/>
    <w:family w:val="auto"/>
    <w:pitch w:val="variable"/>
    <w:sig w:usb0="20000207" w:usb1="00000002" w:usb2="00000000" w:usb3="00000000" w:csb0="000001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3701"/>
      <w:docPartObj>
        <w:docPartGallery w:val="Page Numbers (Bottom of Page)"/>
        <w:docPartUnique/>
      </w:docPartObj>
    </w:sdtPr>
    <w:sdtEndPr/>
    <w:sdtContent>
      <w:p w14:paraId="5A5A9ED6" w14:textId="60D77F24" w:rsidR="00527326" w:rsidRDefault="00527326">
        <w:pPr>
          <w:pStyle w:val="ad"/>
          <w:jc w:val="right"/>
        </w:pPr>
        <w:r>
          <w:fldChar w:fldCharType="begin"/>
        </w:r>
        <w:r>
          <w:instrText>PAGE   \* MERGEFORMAT</w:instrText>
        </w:r>
        <w:r>
          <w:fldChar w:fldCharType="separate"/>
        </w:r>
        <w:r>
          <w:t>2</w:t>
        </w:r>
        <w:r>
          <w:fldChar w:fldCharType="end"/>
        </w:r>
      </w:p>
    </w:sdtContent>
  </w:sdt>
  <w:p w14:paraId="68E66BC0" w14:textId="77777777" w:rsidR="00527326" w:rsidRDefault="005273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67BD" w14:textId="77777777" w:rsidR="00072278" w:rsidRDefault="00072278" w:rsidP="00527326">
      <w:r>
        <w:separator/>
      </w:r>
    </w:p>
  </w:footnote>
  <w:footnote w:type="continuationSeparator" w:id="0">
    <w:p w14:paraId="704B3E8C" w14:textId="77777777" w:rsidR="00072278" w:rsidRDefault="00072278" w:rsidP="00527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81B"/>
    <w:multiLevelType w:val="hybridMultilevel"/>
    <w:tmpl w:val="357A00B4"/>
    <w:lvl w:ilvl="0" w:tplc="4DC260F4">
      <w:start w:val="1"/>
      <w:numFmt w:val="decimal"/>
      <w:pStyle w:val="a"/>
      <w:lvlText w:val="Таблица %1."/>
      <w:lvlJc w:val="right"/>
      <w:rPr>
        <w:rFonts w:ascii="Times New Roman" w:hAnsi="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14323D"/>
    <w:multiLevelType w:val="hybridMultilevel"/>
    <w:tmpl w:val="CC5C7638"/>
    <w:lvl w:ilvl="0" w:tplc="B3FEC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C018C"/>
    <w:multiLevelType w:val="hybridMultilevel"/>
    <w:tmpl w:val="0FF0E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871E48"/>
    <w:multiLevelType w:val="hybridMultilevel"/>
    <w:tmpl w:val="A96C3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414473"/>
    <w:multiLevelType w:val="hybridMultilevel"/>
    <w:tmpl w:val="530455B0"/>
    <w:lvl w:ilvl="0" w:tplc="0B983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17280"/>
    <w:multiLevelType w:val="hybridMultilevel"/>
    <w:tmpl w:val="C41C0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6D3AA2"/>
    <w:multiLevelType w:val="hybridMultilevel"/>
    <w:tmpl w:val="26EECCF2"/>
    <w:lvl w:ilvl="0" w:tplc="9C8C345C">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494966"/>
    <w:multiLevelType w:val="hybridMultilevel"/>
    <w:tmpl w:val="259AF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D612BE"/>
    <w:multiLevelType w:val="hybridMultilevel"/>
    <w:tmpl w:val="4B0A2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3F6008D"/>
    <w:multiLevelType w:val="hybridMultilevel"/>
    <w:tmpl w:val="7F1E3F4A"/>
    <w:lvl w:ilvl="0" w:tplc="FA986724">
      <w:start w:val="1"/>
      <w:numFmt w:val="decimal"/>
      <w:pStyle w:val="1"/>
      <w:lvlText w:val="Рис. %1."/>
      <w:lvlJc w:val="left"/>
      <w:pPr>
        <w:ind w:left="1429" w:hanging="360"/>
      </w:pPr>
      <w:rPr>
        <w:rFonts w:hint="default"/>
        <w:b/>
        <w:i/>
      </w:rPr>
    </w:lvl>
    <w:lvl w:ilvl="1" w:tplc="8102CD3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8813D4B"/>
    <w:multiLevelType w:val="hybridMultilevel"/>
    <w:tmpl w:val="2BE204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CDA0515"/>
    <w:multiLevelType w:val="hybridMultilevel"/>
    <w:tmpl w:val="72B6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3E7AD9"/>
    <w:multiLevelType w:val="hybridMultilevel"/>
    <w:tmpl w:val="6A98DC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BE5BAD"/>
    <w:multiLevelType w:val="multilevel"/>
    <w:tmpl w:val="98E407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F753CC"/>
    <w:multiLevelType w:val="hybridMultilevel"/>
    <w:tmpl w:val="84620954"/>
    <w:lvl w:ilvl="0" w:tplc="9C8C34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B5597F"/>
    <w:multiLevelType w:val="hybridMultilevel"/>
    <w:tmpl w:val="56AC5E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8964650"/>
    <w:multiLevelType w:val="hybridMultilevel"/>
    <w:tmpl w:val="444ECCEA"/>
    <w:lvl w:ilvl="0" w:tplc="FE5CD8C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8EB7D1B"/>
    <w:multiLevelType w:val="hybridMultilevel"/>
    <w:tmpl w:val="6098FA70"/>
    <w:lvl w:ilvl="0" w:tplc="0419000F">
      <w:start w:val="1"/>
      <w:numFmt w:val="decimal"/>
      <w:lvlText w:val="%1."/>
      <w:lvlJc w:val="left"/>
      <w:pPr>
        <w:ind w:left="1429" w:hanging="360"/>
      </w:pPr>
      <w:rPr>
        <w:rFonts w:hint="default"/>
        <w:b/>
        <w:i/>
      </w:rPr>
    </w:lvl>
    <w:lvl w:ilvl="1" w:tplc="FFFFFFFF">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2AD55DF7"/>
    <w:multiLevelType w:val="hybridMultilevel"/>
    <w:tmpl w:val="3F5E77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E34FAF"/>
    <w:multiLevelType w:val="hybridMultilevel"/>
    <w:tmpl w:val="63761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AC4FC3"/>
    <w:multiLevelType w:val="hybridMultilevel"/>
    <w:tmpl w:val="5CB29D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56C2A1C"/>
    <w:multiLevelType w:val="multilevel"/>
    <w:tmpl w:val="7F763F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51534A"/>
    <w:multiLevelType w:val="hybridMultilevel"/>
    <w:tmpl w:val="109A2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5D3B18"/>
    <w:multiLevelType w:val="hybridMultilevel"/>
    <w:tmpl w:val="6980B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0240F7"/>
    <w:multiLevelType w:val="hybridMultilevel"/>
    <w:tmpl w:val="8CECD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A5F98"/>
    <w:multiLevelType w:val="hybridMultilevel"/>
    <w:tmpl w:val="81FAC57E"/>
    <w:lvl w:ilvl="0" w:tplc="DF042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A906F91"/>
    <w:multiLevelType w:val="hybridMultilevel"/>
    <w:tmpl w:val="DAFED16A"/>
    <w:lvl w:ilvl="0" w:tplc="1FEAA8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7E7E0C"/>
    <w:multiLevelType w:val="hybridMultilevel"/>
    <w:tmpl w:val="BE58AD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D3C7266"/>
    <w:multiLevelType w:val="multilevel"/>
    <w:tmpl w:val="0062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06585B"/>
    <w:multiLevelType w:val="hybridMultilevel"/>
    <w:tmpl w:val="CEC85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CB6A86"/>
    <w:multiLevelType w:val="hybridMultilevel"/>
    <w:tmpl w:val="E382A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8384985"/>
    <w:multiLevelType w:val="hybridMultilevel"/>
    <w:tmpl w:val="6F6AB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FB7A6D"/>
    <w:multiLevelType w:val="multilevel"/>
    <w:tmpl w:val="EC307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926424"/>
    <w:multiLevelType w:val="hybridMultilevel"/>
    <w:tmpl w:val="13004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02678A7"/>
    <w:multiLevelType w:val="hybridMultilevel"/>
    <w:tmpl w:val="E340CDA8"/>
    <w:lvl w:ilvl="0" w:tplc="149E4AAE">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8823811"/>
    <w:multiLevelType w:val="hybridMultilevel"/>
    <w:tmpl w:val="CBA2B66A"/>
    <w:lvl w:ilvl="0" w:tplc="B456F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ADA1522"/>
    <w:multiLevelType w:val="multilevel"/>
    <w:tmpl w:val="A064C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B1167D"/>
    <w:multiLevelType w:val="hybridMultilevel"/>
    <w:tmpl w:val="BA4C9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0D4564"/>
    <w:multiLevelType w:val="hybridMultilevel"/>
    <w:tmpl w:val="3DB22400"/>
    <w:lvl w:ilvl="0" w:tplc="DF042CA2">
      <w:start w:val="1"/>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9" w15:restartNumberingAfterBreak="0">
    <w:nsid w:val="71B45C9D"/>
    <w:multiLevelType w:val="hybridMultilevel"/>
    <w:tmpl w:val="543023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4C25EC"/>
    <w:multiLevelType w:val="hybridMultilevel"/>
    <w:tmpl w:val="15AA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356D25"/>
    <w:multiLevelType w:val="multilevel"/>
    <w:tmpl w:val="E40E8C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967FDD"/>
    <w:multiLevelType w:val="hybridMultilevel"/>
    <w:tmpl w:val="3376A646"/>
    <w:lvl w:ilvl="0" w:tplc="9C8C345C">
      <w:start w:val="1"/>
      <w:numFmt w:val="decimal"/>
      <w:lvlText w:val="%1."/>
      <w:lvlJc w:val="left"/>
      <w:pPr>
        <w:ind w:left="1068"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43" w15:restartNumberingAfterBreak="0">
    <w:nsid w:val="7D5756D9"/>
    <w:multiLevelType w:val="hybridMultilevel"/>
    <w:tmpl w:val="E53E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6689115">
    <w:abstractNumId w:val="0"/>
  </w:num>
  <w:num w:numId="2" w16cid:durableId="670062185">
    <w:abstractNumId w:val="2"/>
  </w:num>
  <w:num w:numId="3" w16cid:durableId="73598483">
    <w:abstractNumId w:val="24"/>
  </w:num>
  <w:num w:numId="4" w16cid:durableId="1510565676">
    <w:abstractNumId w:val="43"/>
  </w:num>
  <w:num w:numId="5" w16cid:durableId="1429159237">
    <w:abstractNumId w:val="13"/>
  </w:num>
  <w:num w:numId="6" w16cid:durableId="288509540">
    <w:abstractNumId w:val="22"/>
  </w:num>
  <w:num w:numId="7" w16cid:durableId="1356538869">
    <w:abstractNumId w:val="20"/>
  </w:num>
  <w:num w:numId="8" w16cid:durableId="447553256">
    <w:abstractNumId w:val="34"/>
  </w:num>
  <w:num w:numId="9" w16cid:durableId="2120949686">
    <w:abstractNumId w:val="26"/>
  </w:num>
  <w:num w:numId="10" w16cid:durableId="88308041">
    <w:abstractNumId w:val="29"/>
  </w:num>
  <w:num w:numId="11" w16cid:durableId="429283010">
    <w:abstractNumId w:val="5"/>
  </w:num>
  <w:num w:numId="12" w16cid:durableId="728303194">
    <w:abstractNumId w:val="19"/>
  </w:num>
  <w:num w:numId="13" w16cid:durableId="600257118">
    <w:abstractNumId w:val="30"/>
  </w:num>
  <w:num w:numId="14" w16cid:durableId="629821424">
    <w:abstractNumId w:val="12"/>
  </w:num>
  <w:num w:numId="15" w16cid:durableId="666254039">
    <w:abstractNumId w:val="39"/>
  </w:num>
  <w:num w:numId="16" w16cid:durableId="2013533293">
    <w:abstractNumId w:val="28"/>
  </w:num>
  <w:num w:numId="17" w16cid:durableId="1237016818">
    <w:abstractNumId w:val="35"/>
  </w:num>
  <w:num w:numId="18" w16cid:durableId="1787237940">
    <w:abstractNumId w:val="21"/>
  </w:num>
  <w:num w:numId="19" w16cid:durableId="2000494974">
    <w:abstractNumId w:val="3"/>
  </w:num>
  <w:num w:numId="20" w16cid:durableId="202331431">
    <w:abstractNumId w:val="16"/>
  </w:num>
  <w:num w:numId="21" w16cid:durableId="627703897">
    <w:abstractNumId w:val="36"/>
  </w:num>
  <w:num w:numId="22" w16cid:durableId="1669166269">
    <w:abstractNumId w:val="27"/>
  </w:num>
  <w:num w:numId="23" w16cid:durableId="1949122171">
    <w:abstractNumId w:val="15"/>
  </w:num>
  <w:num w:numId="24" w16cid:durableId="1506746800">
    <w:abstractNumId w:val="8"/>
  </w:num>
  <w:num w:numId="25" w16cid:durableId="414476582">
    <w:abstractNumId w:val="9"/>
  </w:num>
  <w:num w:numId="26" w16cid:durableId="483474666">
    <w:abstractNumId w:val="7"/>
  </w:num>
  <w:num w:numId="27" w16cid:durableId="205144089">
    <w:abstractNumId w:val="23"/>
  </w:num>
  <w:num w:numId="28" w16cid:durableId="937374958">
    <w:abstractNumId w:val="9"/>
    <w:lvlOverride w:ilvl="0">
      <w:startOverride w:val="1"/>
    </w:lvlOverride>
  </w:num>
  <w:num w:numId="29" w16cid:durableId="255603521">
    <w:abstractNumId w:val="32"/>
  </w:num>
  <w:num w:numId="30" w16cid:durableId="197551676">
    <w:abstractNumId w:val="9"/>
    <w:lvlOverride w:ilvl="0">
      <w:startOverride w:val="1"/>
    </w:lvlOverride>
  </w:num>
  <w:num w:numId="31" w16cid:durableId="1010303051">
    <w:abstractNumId w:val="9"/>
    <w:lvlOverride w:ilvl="0">
      <w:startOverride w:val="1"/>
    </w:lvlOverride>
  </w:num>
  <w:num w:numId="32" w16cid:durableId="2043356835">
    <w:abstractNumId w:val="9"/>
    <w:lvlOverride w:ilvl="0">
      <w:startOverride w:val="1"/>
    </w:lvlOverride>
  </w:num>
  <w:num w:numId="33" w16cid:durableId="698436703">
    <w:abstractNumId w:val="10"/>
  </w:num>
  <w:num w:numId="34" w16cid:durableId="924073965">
    <w:abstractNumId w:val="17"/>
  </w:num>
  <w:num w:numId="35" w16cid:durableId="1519468570">
    <w:abstractNumId w:val="37"/>
  </w:num>
  <w:num w:numId="36" w16cid:durableId="1518929778">
    <w:abstractNumId w:val="31"/>
  </w:num>
  <w:num w:numId="37" w16cid:durableId="1286041176">
    <w:abstractNumId w:val="4"/>
  </w:num>
  <w:num w:numId="38" w16cid:durableId="543560435">
    <w:abstractNumId w:val="41"/>
  </w:num>
  <w:num w:numId="39" w16cid:durableId="1700231742">
    <w:abstractNumId w:val="25"/>
  </w:num>
  <w:num w:numId="40" w16cid:durableId="542600981">
    <w:abstractNumId w:val="33"/>
  </w:num>
  <w:num w:numId="41" w16cid:durableId="1394697268">
    <w:abstractNumId w:val="38"/>
  </w:num>
  <w:num w:numId="42" w16cid:durableId="1106192183">
    <w:abstractNumId w:val="18"/>
  </w:num>
  <w:num w:numId="43" w16cid:durableId="1580170253">
    <w:abstractNumId w:val="14"/>
  </w:num>
  <w:num w:numId="44" w16cid:durableId="176584902">
    <w:abstractNumId w:val="6"/>
  </w:num>
  <w:num w:numId="45" w16cid:durableId="2096903701">
    <w:abstractNumId w:val="42"/>
  </w:num>
  <w:num w:numId="46" w16cid:durableId="747970226">
    <w:abstractNumId w:val="40"/>
  </w:num>
  <w:num w:numId="47" w16cid:durableId="658727582">
    <w:abstractNumId w:val="11"/>
  </w:num>
  <w:num w:numId="48" w16cid:durableId="12638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108"/>
    <w:rsid w:val="00006471"/>
    <w:rsid w:val="00006D78"/>
    <w:rsid w:val="0001308C"/>
    <w:rsid w:val="000155C3"/>
    <w:rsid w:val="00022954"/>
    <w:rsid w:val="00025B4C"/>
    <w:rsid w:val="00027A38"/>
    <w:rsid w:val="0003002A"/>
    <w:rsid w:val="0003127E"/>
    <w:rsid w:val="00031B12"/>
    <w:rsid w:val="00031BF8"/>
    <w:rsid w:val="00033765"/>
    <w:rsid w:val="00034B45"/>
    <w:rsid w:val="00035C64"/>
    <w:rsid w:val="00035FB4"/>
    <w:rsid w:val="000364EA"/>
    <w:rsid w:val="00037873"/>
    <w:rsid w:val="00037E9A"/>
    <w:rsid w:val="00040BDF"/>
    <w:rsid w:val="00041ACD"/>
    <w:rsid w:val="00041B76"/>
    <w:rsid w:val="00042A2C"/>
    <w:rsid w:val="00043166"/>
    <w:rsid w:val="00050D27"/>
    <w:rsid w:val="00053075"/>
    <w:rsid w:val="00053807"/>
    <w:rsid w:val="000539C9"/>
    <w:rsid w:val="00065B3A"/>
    <w:rsid w:val="000705FF"/>
    <w:rsid w:val="00072278"/>
    <w:rsid w:val="00073748"/>
    <w:rsid w:val="00075A11"/>
    <w:rsid w:val="0007638A"/>
    <w:rsid w:val="00076550"/>
    <w:rsid w:val="00080159"/>
    <w:rsid w:val="0008104B"/>
    <w:rsid w:val="000850A1"/>
    <w:rsid w:val="00086C03"/>
    <w:rsid w:val="0009258E"/>
    <w:rsid w:val="00092B81"/>
    <w:rsid w:val="00095416"/>
    <w:rsid w:val="00095F98"/>
    <w:rsid w:val="000A0108"/>
    <w:rsid w:val="000A21DD"/>
    <w:rsid w:val="000A3270"/>
    <w:rsid w:val="000A4EF9"/>
    <w:rsid w:val="000A52D6"/>
    <w:rsid w:val="000A5FC6"/>
    <w:rsid w:val="000B361C"/>
    <w:rsid w:val="000B56D4"/>
    <w:rsid w:val="000B682A"/>
    <w:rsid w:val="000B7DA3"/>
    <w:rsid w:val="000C06D8"/>
    <w:rsid w:val="000C0A65"/>
    <w:rsid w:val="000C27A6"/>
    <w:rsid w:val="000C79F3"/>
    <w:rsid w:val="000D00E1"/>
    <w:rsid w:val="000D2452"/>
    <w:rsid w:val="000D2EE2"/>
    <w:rsid w:val="000D34FF"/>
    <w:rsid w:val="000D4503"/>
    <w:rsid w:val="000D7307"/>
    <w:rsid w:val="000E398D"/>
    <w:rsid w:val="000E71E1"/>
    <w:rsid w:val="000F1AE4"/>
    <w:rsid w:val="000F5A41"/>
    <w:rsid w:val="000F6220"/>
    <w:rsid w:val="000F7376"/>
    <w:rsid w:val="0010239F"/>
    <w:rsid w:val="0011171D"/>
    <w:rsid w:val="00111E34"/>
    <w:rsid w:val="00111EFF"/>
    <w:rsid w:val="00112A85"/>
    <w:rsid w:val="0011570D"/>
    <w:rsid w:val="00120F38"/>
    <w:rsid w:val="00121111"/>
    <w:rsid w:val="00124DC0"/>
    <w:rsid w:val="00131F65"/>
    <w:rsid w:val="00132529"/>
    <w:rsid w:val="00132F0D"/>
    <w:rsid w:val="00136386"/>
    <w:rsid w:val="0013785E"/>
    <w:rsid w:val="00140ADD"/>
    <w:rsid w:val="0014189C"/>
    <w:rsid w:val="00144EA8"/>
    <w:rsid w:val="0014699B"/>
    <w:rsid w:val="00151608"/>
    <w:rsid w:val="00152F41"/>
    <w:rsid w:val="00156BFC"/>
    <w:rsid w:val="001618A3"/>
    <w:rsid w:val="0017042A"/>
    <w:rsid w:val="00171772"/>
    <w:rsid w:val="00175178"/>
    <w:rsid w:val="001772A8"/>
    <w:rsid w:val="00191AF7"/>
    <w:rsid w:val="00192EAA"/>
    <w:rsid w:val="00195096"/>
    <w:rsid w:val="001A0436"/>
    <w:rsid w:val="001A182D"/>
    <w:rsid w:val="001A550E"/>
    <w:rsid w:val="001B0C5D"/>
    <w:rsid w:val="001B1FDE"/>
    <w:rsid w:val="001B2925"/>
    <w:rsid w:val="001B29FF"/>
    <w:rsid w:val="001B355A"/>
    <w:rsid w:val="001B5092"/>
    <w:rsid w:val="001C0EB4"/>
    <w:rsid w:val="001C24E2"/>
    <w:rsid w:val="001C31D9"/>
    <w:rsid w:val="001C5397"/>
    <w:rsid w:val="001D0C8D"/>
    <w:rsid w:val="001E27C8"/>
    <w:rsid w:val="001E6F27"/>
    <w:rsid w:val="001E7832"/>
    <w:rsid w:val="001F273B"/>
    <w:rsid w:val="001F663F"/>
    <w:rsid w:val="0020480E"/>
    <w:rsid w:val="00206CE4"/>
    <w:rsid w:val="00207149"/>
    <w:rsid w:val="0021187F"/>
    <w:rsid w:val="00216FAE"/>
    <w:rsid w:val="00221B8B"/>
    <w:rsid w:val="002225DE"/>
    <w:rsid w:val="002226D3"/>
    <w:rsid w:val="0022279E"/>
    <w:rsid w:val="002262A6"/>
    <w:rsid w:val="0023284A"/>
    <w:rsid w:val="00233BEE"/>
    <w:rsid w:val="0023664E"/>
    <w:rsid w:val="00237D3B"/>
    <w:rsid w:val="00237F8B"/>
    <w:rsid w:val="00240D72"/>
    <w:rsid w:val="00241336"/>
    <w:rsid w:val="00242ECF"/>
    <w:rsid w:val="0024337E"/>
    <w:rsid w:val="0024363F"/>
    <w:rsid w:val="002458D2"/>
    <w:rsid w:val="00250DA2"/>
    <w:rsid w:val="002520D9"/>
    <w:rsid w:val="00264108"/>
    <w:rsid w:val="00264978"/>
    <w:rsid w:val="00265C55"/>
    <w:rsid w:val="00266590"/>
    <w:rsid w:val="00267A07"/>
    <w:rsid w:val="00271795"/>
    <w:rsid w:val="002718EC"/>
    <w:rsid w:val="00272A6E"/>
    <w:rsid w:val="002747AD"/>
    <w:rsid w:val="002802E6"/>
    <w:rsid w:val="00281034"/>
    <w:rsid w:val="00281ED4"/>
    <w:rsid w:val="00284976"/>
    <w:rsid w:val="002868CC"/>
    <w:rsid w:val="0028755B"/>
    <w:rsid w:val="002943F7"/>
    <w:rsid w:val="002958BB"/>
    <w:rsid w:val="00295CEA"/>
    <w:rsid w:val="00295E2F"/>
    <w:rsid w:val="002A00D3"/>
    <w:rsid w:val="002A4521"/>
    <w:rsid w:val="002A63F8"/>
    <w:rsid w:val="002A7A43"/>
    <w:rsid w:val="002B0EBB"/>
    <w:rsid w:val="002B3A92"/>
    <w:rsid w:val="002B56CF"/>
    <w:rsid w:val="002B73C9"/>
    <w:rsid w:val="002B7CCC"/>
    <w:rsid w:val="002C0A75"/>
    <w:rsid w:val="002C0BD3"/>
    <w:rsid w:val="002C1AE0"/>
    <w:rsid w:val="002C5008"/>
    <w:rsid w:val="002C613B"/>
    <w:rsid w:val="002D223F"/>
    <w:rsid w:val="002D5FBA"/>
    <w:rsid w:val="002D6AAF"/>
    <w:rsid w:val="002D7953"/>
    <w:rsid w:val="002F0928"/>
    <w:rsid w:val="002F14F2"/>
    <w:rsid w:val="002F3E16"/>
    <w:rsid w:val="00300809"/>
    <w:rsid w:val="0030402E"/>
    <w:rsid w:val="003060A5"/>
    <w:rsid w:val="003074D2"/>
    <w:rsid w:val="00312155"/>
    <w:rsid w:val="00312601"/>
    <w:rsid w:val="00315CBE"/>
    <w:rsid w:val="00315EBE"/>
    <w:rsid w:val="00316280"/>
    <w:rsid w:val="00316444"/>
    <w:rsid w:val="00316D04"/>
    <w:rsid w:val="0032151F"/>
    <w:rsid w:val="003235B5"/>
    <w:rsid w:val="0032391B"/>
    <w:rsid w:val="00323A31"/>
    <w:rsid w:val="0033385D"/>
    <w:rsid w:val="00334606"/>
    <w:rsid w:val="00336D4C"/>
    <w:rsid w:val="003503DD"/>
    <w:rsid w:val="00352B31"/>
    <w:rsid w:val="00362856"/>
    <w:rsid w:val="00363665"/>
    <w:rsid w:val="00365A09"/>
    <w:rsid w:val="0037677C"/>
    <w:rsid w:val="0037757B"/>
    <w:rsid w:val="00381D6B"/>
    <w:rsid w:val="003830B2"/>
    <w:rsid w:val="003838F7"/>
    <w:rsid w:val="003846B8"/>
    <w:rsid w:val="003875C6"/>
    <w:rsid w:val="0039309F"/>
    <w:rsid w:val="003936A3"/>
    <w:rsid w:val="00394C95"/>
    <w:rsid w:val="00397861"/>
    <w:rsid w:val="003A201C"/>
    <w:rsid w:val="003A3666"/>
    <w:rsid w:val="003A3791"/>
    <w:rsid w:val="003A6032"/>
    <w:rsid w:val="003A7FBB"/>
    <w:rsid w:val="003B572C"/>
    <w:rsid w:val="003C2293"/>
    <w:rsid w:val="003C255B"/>
    <w:rsid w:val="003C3DDD"/>
    <w:rsid w:val="003C5781"/>
    <w:rsid w:val="003C668D"/>
    <w:rsid w:val="003C75D8"/>
    <w:rsid w:val="003D18BC"/>
    <w:rsid w:val="003D2894"/>
    <w:rsid w:val="003D304D"/>
    <w:rsid w:val="003D560D"/>
    <w:rsid w:val="003D60FE"/>
    <w:rsid w:val="003E0F7B"/>
    <w:rsid w:val="003E102C"/>
    <w:rsid w:val="003E19FD"/>
    <w:rsid w:val="003E46A8"/>
    <w:rsid w:val="003E5089"/>
    <w:rsid w:val="003E5A9E"/>
    <w:rsid w:val="003E7571"/>
    <w:rsid w:val="003E7E2F"/>
    <w:rsid w:val="003F2445"/>
    <w:rsid w:val="003F363E"/>
    <w:rsid w:val="003F5503"/>
    <w:rsid w:val="00400920"/>
    <w:rsid w:val="0040755B"/>
    <w:rsid w:val="00410DF5"/>
    <w:rsid w:val="00413086"/>
    <w:rsid w:val="00415C1C"/>
    <w:rsid w:val="00416D3C"/>
    <w:rsid w:val="004231A8"/>
    <w:rsid w:val="00427511"/>
    <w:rsid w:val="00433C9A"/>
    <w:rsid w:val="00433D4A"/>
    <w:rsid w:val="00435232"/>
    <w:rsid w:val="0043769D"/>
    <w:rsid w:val="004426F9"/>
    <w:rsid w:val="00444A77"/>
    <w:rsid w:val="00445E9F"/>
    <w:rsid w:val="00447804"/>
    <w:rsid w:val="00451E1B"/>
    <w:rsid w:val="00453A4F"/>
    <w:rsid w:val="00454065"/>
    <w:rsid w:val="004550E5"/>
    <w:rsid w:val="00455987"/>
    <w:rsid w:val="00455A62"/>
    <w:rsid w:val="00461755"/>
    <w:rsid w:val="00462755"/>
    <w:rsid w:val="00465574"/>
    <w:rsid w:val="00475FA5"/>
    <w:rsid w:val="004760B8"/>
    <w:rsid w:val="00477D38"/>
    <w:rsid w:val="004807DA"/>
    <w:rsid w:val="00481E50"/>
    <w:rsid w:val="004820EE"/>
    <w:rsid w:val="00482AD5"/>
    <w:rsid w:val="00482E81"/>
    <w:rsid w:val="004843A3"/>
    <w:rsid w:val="0048545B"/>
    <w:rsid w:val="00490F8F"/>
    <w:rsid w:val="00492FE9"/>
    <w:rsid w:val="00495CE0"/>
    <w:rsid w:val="00496EF5"/>
    <w:rsid w:val="004977BA"/>
    <w:rsid w:val="00497BC4"/>
    <w:rsid w:val="004A24A3"/>
    <w:rsid w:val="004A2D7E"/>
    <w:rsid w:val="004A38E4"/>
    <w:rsid w:val="004A630B"/>
    <w:rsid w:val="004A647A"/>
    <w:rsid w:val="004A6E0B"/>
    <w:rsid w:val="004A7117"/>
    <w:rsid w:val="004A7BB6"/>
    <w:rsid w:val="004B10DB"/>
    <w:rsid w:val="004B447F"/>
    <w:rsid w:val="004B4905"/>
    <w:rsid w:val="004B5AB4"/>
    <w:rsid w:val="004B7651"/>
    <w:rsid w:val="004C2CFE"/>
    <w:rsid w:val="004C2E1C"/>
    <w:rsid w:val="004C5ACA"/>
    <w:rsid w:val="004C7345"/>
    <w:rsid w:val="004C73FD"/>
    <w:rsid w:val="004C7970"/>
    <w:rsid w:val="004D0199"/>
    <w:rsid w:val="004D4633"/>
    <w:rsid w:val="004D52D4"/>
    <w:rsid w:val="004E6D0F"/>
    <w:rsid w:val="004E7FD6"/>
    <w:rsid w:val="004F093E"/>
    <w:rsid w:val="004F1197"/>
    <w:rsid w:val="004F32E5"/>
    <w:rsid w:val="004F3C75"/>
    <w:rsid w:val="004F498F"/>
    <w:rsid w:val="004F4ED2"/>
    <w:rsid w:val="004F65A1"/>
    <w:rsid w:val="004F6D86"/>
    <w:rsid w:val="004F7105"/>
    <w:rsid w:val="005042CB"/>
    <w:rsid w:val="00507635"/>
    <w:rsid w:val="0051004D"/>
    <w:rsid w:val="00516BA9"/>
    <w:rsid w:val="005173D9"/>
    <w:rsid w:val="0052515D"/>
    <w:rsid w:val="00527326"/>
    <w:rsid w:val="00527344"/>
    <w:rsid w:val="00532CA8"/>
    <w:rsid w:val="0053400C"/>
    <w:rsid w:val="0053601A"/>
    <w:rsid w:val="0053683F"/>
    <w:rsid w:val="00536966"/>
    <w:rsid w:val="005375A8"/>
    <w:rsid w:val="00541A4A"/>
    <w:rsid w:val="005429F3"/>
    <w:rsid w:val="005435E8"/>
    <w:rsid w:val="00543B26"/>
    <w:rsid w:val="00554958"/>
    <w:rsid w:val="00560491"/>
    <w:rsid w:val="00562B2B"/>
    <w:rsid w:val="00562EEB"/>
    <w:rsid w:val="005721C2"/>
    <w:rsid w:val="005732E6"/>
    <w:rsid w:val="0057332E"/>
    <w:rsid w:val="005741C2"/>
    <w:rsid w:val="005805BF"/>
    <w:rsid w:val="00584A1B"/>
    <w:rsid w:val="005922D0"/>
    <w:rsid w:val="005A1443"/>
    <w:rsid w:val="005A16B2"/>
    <w:rsid w:val="005A3D0D"/>
    <w:rsid w:val="005A4149"/>
    <w:rsid w:val="005A4372"/>
    <w:rsid w:val="005A51A8"/>
    <w:rsid w:val="005B14A5"/>
    <w:rsid w:val="005B1A5A"/>
    <w:rsid w:val="005B6221"/>
    <w:rsid w:val="005B7D03"/>
    <w:rsid w:val="005C0020"/>
    <w:rsid w:val="005C20B5"/>
    <w:rsid w:val="005C2617"/>
    <w:rsid w:val="005C4911"/>
    <w:rsid w:val="005D075A"/>
    <w:rsid w:val="005D253B"/>
    <w:rsid w:val="005D3126"/>
    <w:rsid w:val="005D568C"/>
    <w:rsid w:val="005D65DF"/>
    <w:rsid w:val="005D6B9F"/>
    <w:rsid w:val="005D7038"/>
    <w:rsid w:val="005E14F3"/>
    <w:rsid w:val="005E1B72"/>
    <w:rsid w:val="005E3281"/>
    <w:rsid w:val="005E4CB2"/>
    <w:rsid w:val="005E514F"/>
    <w:rsid w:val="005F09DA"/>
    <w:rsid w:val="005F4B3D"/>
    <w:rsid w:val="005F5065"/>
    <w:rsid w:val="00600BBC"/>
    <w:rsid w:val="0060572C"/>
    <w:rsid w:val="00610887"/>
    <w:rsid w:val="00611274"/>
    <w:rsid w:val="00613358"/>
    <w:rsid w:val="006135D4"/>
    <w:rsid w:val="00613FD7"/>
    <w:rsid w:val="00616E66"/>
    <w:rsid w:val="00617149"/>
    <w:rsid w:val="0061763E"/>
    <w:rsid w:val="00623BFD"/>
    <w:rsid w:val="00624FC7"/>
    <w:rsid w:val="00626A3C"/>
    <w:rsid w:val="00627D74"/>
    <w:rsid w:val="00631C25"/>
    <w:rsid w:val="00632504"/>
    <w:rsid w:val="00632ADD"/>
    <w:rsid w:val="00632FAA"/>
    <w:rsid w:val="006349E9"/>
    <w:rsid w:val="0064094E"/>
    <w:rsid w:val="006445A6"/>
    <w:rsid w:val="00644C63"/>
    <w:rsid w:val="00645FC4"/>
    <w:rsid w:val="006531E8"/>
    <w:rsid w:val="00656149"/>
    <w:rsid w:val="00656AF0"/>
    <w:rsid w:val="00664BA5"/>
    <w:rsid w:val="006650DF"/>
    <w:rsid w:val="00672002"/>
    <w:rsid w:val="00675BFC"/>
    <w:rsid w:val="00675C57"/>
    <w:rsid w:val="006761F0"/>
    <w:rsid w:val="00677A80"/>
    <w:rsid w:val="00681F70"/>
    <w:rsid w:val="00683731"/>
    <w:rsid w:val="00684395"/>
    <w:rsid w:val="00684830"/>
    <w:rsid w:val="00685068"/>
    <w:rsid w:val="006869E8"/>
    <w:rsid w:val="00691451"/>
    <w:rsid w:val="00692407"/>
    <w:rsid w:val="00696BC5"/>
    <w:rsid w:val="006A0F44"/>
    <w:rsid w:val="006A2676"/>
    <w:rsid w:val="006A34B3"/>
    <w:rsid w:val="006A49B5"/>
    <w:rsid w:val="006A5AAD"/>
    <w:rsid w:val="006A7489"/>
    <w:rsid w:val="006B2D05"/>
    <w:rsid w:val="006B3887"/>
    <w:rsid w:val="006B583D"/>
    <w:rsid w:val="006C1B35"/>
    <w:rsid w:val="006C2F30"/>
    <w:rsid w:val="006C3663"/>
    <w:rsid w:val="006C66E7"/>
    <w:rsid w:val="006C77CF"/>
    <w:rsid w:val="006D130B"/>
    <w:rsid w:val="006D3CF0"/>
    <w:rsid w:val="006D511F"/>
    <w:rsid w:val="006D6BC7"/>
    <w:rsid w:val="006D7798"/>
    <w:rsid w:val="006F1641"/>
    <w:rsid w:val="006F18D2"/>
    <w:rsid w:val="006F2C3C"/>
    <w:rsid w:val="006F3D5A"/>
    <w:rsid w:val="006F5E09"/>
    <w:rsid w:val="006F7FD3"/>
    <w:rsid w:val="0070456D"/>
    <w:rsid w:val="00704F25"/>
    <w:rsid w:val="00712464"/>
    <w:rsid w:val="0071414B"/>
    <w:rsid w:val="007152A0"/>
    <w:rsid w:val="007161D7"/>
    <w:rsid w:val="00716DA0"/>
    <w:rsid w:val="007215A3"/>
    <w:rsid w:val="00723575"/>
    <w:rsid w:val="00723D37"/>
    <w:rsid w:val="00725B88"/>
    <w:rsid w:val="00725E12"/>
    <w:rsid w:val="0072662D"/>
    <w:rsid w:val="00733F79"/>
    <w:rsid w:val="00736CF6"/>
    <w:rsid w:val="007370A3"/>
    <w:rsid w:val="00737A78"/>
    <w:rsid w:val="00741EAA"/>
    <w:rsid w:val="00742CB2"/>
    <w:rsid w:val="007520AC"/>
    <w:rsid w:val="00753B99"/>
    <w:rsid w:val="007552CB"/>
    <w:rsid w:val="00757A6A"/>
    <w:rsid w:val="007602FA"/>
    <w:rsid w:val="007614E6"/>
    <w:rsid w:val="00763C1C"/>
    <w:rsid w:val="00765C2D"/>
    <w:rsid w:val="00767E25"/>
    <w:rsid w:val="00773AA5"/>
    <w:rsid w:val="00774D3D"/>
    <w:rsid w:val="00777887"/>
    <w:rsid w:val="007979D4"/>
    <w:rsid w:val="007A0644"/>
    <w:rsid w:val="007A1B95"/>
    <w:rsid w:val="007A1BFF"/>
    <w:rsid w:val="007A63AD"/>
    <w:rsid w:val="007A737F"/>
    <w:rsid w:val="007B0BC5"/>
    <w:rsid w:val="007B14DE"/>
    <w:rsid w:val="007B2220"/>
    <w:rsid w:val="007B2C2B"/>
    <w:rsid w:val="007B3447"/>
    <w:rsid w:val="007B4289"/>
    <w:rsid w:val="007B4649"/>
    <w:rsid w:val="007B4A63"/>
    <w:rsid w:val="007B5124"/>
    <w:rsid w:val="007C0447"/>
    <w:rsid w:val="007C2281"/>
    <w:rsid w:val="007C3108"/>
    <w:rsid w:val="007C3864"/>
    <w:rsid w:val="007C4C6F"/>
    <w:rsid w:val="007D038C"/>
    <w:rsid w:val="007D4292"/>
    <w:rsid w:val="007E19B3"/>
    <w:rsid w:val="007E24CB"/>
    <w:rsid w:val="007F111A"/>
    <w:rsid w:val="007F6E71"/>
    <w:rsid w:val="007F769D"/>
    <w:rsid w:val="0080541C"/>
    <w:rsid w:val="00813677"/>
    <w:rsid w:val="008139A6"/>
    <w:rsid w:val="0081412E"/>
    <w:rsid w:val="00815B54"/>
    <w:rsid w:val="0082019E"/>
    <w:rsid w:val="008217BF"/>
    <w:rsid w:val="00821AA1"/>
    <w:rsid w:val="00823ACD"/>
    <w:rsid w:val="008257AC"/>
    <w:rsid w:val="00826C1B"/>
    <w:rsid w:val="008274AE"/>
    <w:rsid w:val="00832155"/>
    <w:rsid w:val="00832601"/>
    <w:rsid w:val="008358F5"/>
    <w:rsid w:val="00836148"/>
    <w:rsid w:val="00836CCF"/>
    <w:rsid w:val="00836D6D"/>
    <w:rsid w:val="00837CB7"/>
    <w:rsid w:val="00842838"/>
    <w:rsid w:val="008431A6"/>
    <w:rsid w:val="008458CC"/>
    <w:rsid w:val="00850C4F"/>
    <w:rsid w:val="00850D7D"/>
    <w:rsid w:val="00850DAF"/>
    <w:rsid w:val="00853558"/>
    <w:rsid w:val="00853AB6"/>
    <w:rsid w:val="008547BB"/>
    <w:rsid w:val="0085526A"/>
    <w:rsid w:val="00857FF1"/>
    <w:rsid w:val="00861A77"/>
    <w:rsid w:val="00863E2A"/>
    <w:rsid w:val="0086496B"/>
    <w:rsid w:val="0086501A"/>
    <w:rsid w:val="00865D2A"/>
    <w:rsid w:val="00870250"/>
    <w:rsid w:val="0087133F"/>
    <w:rsid w:val="00872EB7"/>
    <w:rsid w:val="00874B9D"/>
    <w:rsid w:val="00880112"/>
    <w:rsid w:val="008825B1"/>
    <w:rsid w:val="008825F3"/>
    <w:rsid w:val="00885005"/>
    <w:rsid w:val="00886B14"/>
    <w:rsid w:val="00891343"/>
    <w:rsid w:val="00892D73"/>
    <w:rsid w:val="00893041"/>
    <w:rsid w:val="00896590"/>
    <w:rsid w:val="008A0082"/>
    <w:rsid w:val="008A05EE"/>
    <w:rsid w:val="008A4FA1"/>
    <w:rsid w:val="008A6A38"/>
    <w:rsid w:val="008B0DC5"/>
    <w:rsid w:val="008B5A9E"/>
    <w:rsid w:val="008B676D"/>
    <w:rsid w:val="008B6CBB"/>
    <w:rsid w:val="008B7951"/>
    <w:rsid w:val="008B79AA"/>
    <w:rsid w:val="008C1A06"/>
    <w:rsid w:val="008C2133"/>
    <w:rsid w:val="008C28AA"/>
    <w:rsid w:val="008C39E6"/>
    <w:rsid w:val="008C4525"/>
    <w:rsid w:val="008C6217"/>
    <w:rsid w:val="008D1741"/>
    <w:rsid w:val="008D1CB6"/>
    <w:rsid w:val="008D1D73"/>
    <w:rsid w:val="008D2EAC"/>
    <w:rsid w:val="008D4CE6"/>
    <w:rsid w:val="008D7B1C"/>
    <w:rsid w:val="008E08B1"/>
    <w:rsid w:val="008E72D5"/>
    <w:rsid w:val="008F179D"/>
    <w:rsid w:val="008F4D9F"/>
    <w:rsid w:val="008F7273"/>
    <w:rsid w:val="008F77FA"/>
    <w:rsid w:val="00903A71"/>
    <w:rsid w:val="00904508"/>
    <w:rsid w:val="00906CD3"/>
    <w:rsid w:val="00906EA1"/>
    <w:rsid w:val="0090785F"/>
    <w:rsid w:val="00907D6C"/>
    <w:rsid w:val="00912031"/>
    <w:rsid w:val="009169A3"/>
    <w:rsid w:val="009229A9"/>
    <w:rsid w:val="00922C4F"/>
    <w:rsid w:val="0092675B"/>
    <w:rsid w:val="00940396"/>
    <w:rsid w:val="009418A4"/>
    <w:rsid w:val="00944AE4"/>
    <w:rsid w:val="00945F70"/>
    <w:rsid w:val="009508E6"/>
    <w:rsid w:val="00953E28"/>
    <w:rsid w:val="00953F0F"/>
    <w:rsid w:val="00955667"/>
    <w:rsid w:val="00960B81"/>
    <w:rsid w:val="00965C57"/>
    <w:rsid w:val="00965C88"/>
    <w:rsid w:val="00976E27"/>
    <w:rsid w:val="0098208B"/>
    <w:rsid w:val="00982230"/>
    <w:rsid w:val="00983448"/>
    <w:rsid w:val="0098369B"/>
    <w:rsid w:val="009838DA"/>
    <w:rsid w:val="009867CA"/>
    <w:rsid w:val="00987793"/>
    <w:rsid w:val="009905F2"/>
    <w:rsid w:val="00992ACA"/>
    <w:rsid w:val="009944AC"/>
    <w:rsid w:val="00994E53"/>
    <w:rsid w:val="0099778A"/>
    <w:rsid w:val="009A3B2C"/>
    <w:rsid w:val="009A7425"/>
    <w:rsid w:val="009B09B6"/>
    <w:rsid w:val="009B1802"/>
    <w:rsid w:val="009B1A90"/>
    <w:rsid w:val="009B1CA4"/>
    <w:rsid w:val="009B69F0"/>
    <w:rsid w:val="009B7C7C"/>
    <w:rsid w:val="009C26CA"/>
    <w:rsid w:val="009C4F25"/>
    <w:rsid w:val="009C79EE"/>
    <w:rsid w:val="009D2787"/>
    <w:rsid w:val="009D3997"/>
    <w:rsid w:val="009E0575"/>
    <w:rsid w:val="009E1AA0"/>
    <w:rsid w:val="009E1B5F"/>
    <w:rsid w:val="009E47B3"/>
    <w:rsid w:val="009E7F8F"/>
    <w:rsid w:val="009F0782"/>
    <w:rsid w:val="009F0E59"/>
    <w:rsid w:val="009F360F"/>
    <w:rsid w:val="009F7005"/>
    <w:rsid w:val="009F777B"/>
    <w:rsid w:val="00A01932"/>
    <w:rsid w:val="00A01D3F"/>
    <w:rsid w:val="00A02DF6"/>
    <w:rsid w:val="00A053E0"/>
    <w:rsid w:val="00A05659"/>
    <w:rsid w:val="00A135E0"/>
    <w:rsid w:val="00A16E62"/>
    <w:rsid w:val="00A203F4"/>
    <w:rsid w:val="00A24D55"/>
    <w:rsid w:val="00A26174"/>
    <w:rsid w:val="00A3213A"/>
    <w:rsid w:val="00A3358B"/>
    <w:rsid w:val="00A33988"/>
    <w:rsid w:val="00A35EC1"/>
    <w:rsid w:val="00A367BC"/>
    <w:rsid w:val="00A4149B"/>
    <w:rsid w:val="00A4282D"/>
    <w:rsid w:val="00A449B4"/>
    <w:rsid w:val="00A46454"/>
    <w:rsid w:val="00A465FA"/>
    <w:rsid w:val="00A50343"/>
    <w:rsid w:val="00A50A90"/>
    <w:rsid w:val="00A51AD0"/>
    <w:rsid w:val="00A521BB"/>
    <w:rsid w:val="00A54343"/>
    <w:rsid w:val="00A55217"/>
    <w:rsid w:val="00A56689"/>
    <w:rsid w:val="00A60D59"/>
    <w:rsid w:val="00A647D3"/>
    <w:rsid w:val="00A710D4"/>
    <w:rsid w:val="00A7340A"/>
    <w:rsid w:val="00A74B47"/>
    <w:rsid w:val="00A74CDD"/>
    <w:rsid w:val="00A76836"/>
    <w:rsid w:val="00A76B96"/>
    <w:rsid w:val="00A80458"/>
    <w:rsid w:val="00A80961"/>
    <w:rsid w:val="00A812F3"/>
    <w:rsid w:val="00A82155"/>
    <w:rsid w:val="00A824CE"/>
    <w:rsid w:val="00A860F2"/>
    <w:rsid w:val="00A92C6B"/>
    <w:rsid w:val="00A97BE4"/>
    <w:rsid w:val="00AA536F"/>
    <w:rsid w:val="00AB67B9"/>
    <w:rsid w:val="00AB69C5"/>
    <w:rsid w:val="00AC49FC"/>
    <w:rsid w:val="00AD08CC"/>
    <w:rsid w:val="00AD2D4F"/>
    <w:rsid w:val="00AD5570"/>
    <w:rsid w:val="00AD62EF"/>
    <w:rsid w:val="00AE0603"/>
    <w:rsid w:val="00AE405C"/>
    <w:rsid w:val="00AE4A72"/>
    <w:rsid w:val="00AF1BAD"/>
    <w:rsid w:val="00AF777A"/>
    <w:rsid w:val="00B00BA6"/>
    <w:rsid w:val="00B010E5"/>
    <w:rsid w:val="00B01E94"/>
    <w:rsid w:val="00B02CD0"/>
    <w:rsid w:val="00B0482B"/>
    <w:rsid w:val="00B1100B"/>
    <w:rsid w:val="00B12FC6"/>
    <w:rsid w:val="00B17CCD"/>
    <w:rsid w:val="00B23808"/>
    <w:rsid w:val="00B25E7B"/>
    <w:rsid w:val="00B26936"/>
    <w:rsid w:val="00B2696D"/>
    <w:rsid w:val="00B27513"/>
    <w:rsid w:val="00B3078F"/>
    <w:rsid w:val="00B30B14"/>
    <w:rsid w:val="00B3284D"/>
    <w:rsid w:val="00B41942"/>
    <w:rsid w:val="00B42B2E"/>
    <w:rsid w:val="00B44B03"/>
    <w:rsid w:val="00B46C57"/>
    <w:rsid w:val="00B50575"/>
    <w:rsid w:val="00B54DC7"/>
    <w:rsid w:val="00B56D99"/>
    <w:rsid w:val="00B5778B"/>
    <w:rsid w:val="00B60B79"/>
    <w:rsid w:val="00B67CA5"/>
    <w:rsid w:val="00B70014"/>
    <w:rsid w:val="00B7155D"/>
    <w:rsid w:val="00B7461E"/>
    <w:rsid w:val="00B80416"/>
    <w:rsid w:val="00B83D90"/>
    <w:rsid w:val="00B8492E"/>
    <w:rsid w:val="00B851E8"/>
    <w:rsid w:val="00B90ACF"/>
    <w:rsid w:val="00B92F45"/>
    <w:rsid w:val="00B96042"/>
    <w:rsid w:val="00B97669"/>
    <w:rsid w:val="00BA042B"/>
    <w:rsid w:val="00BA2A75"/>
    <w:rsid w:val="00BA3070"/>
    <w:rsid w:val="00BA43EC"/>
    <w:rsid w:val="00BB1091"/>
    <w:rsid w:val="00BB4075"/>
    <w:rsid w:val="00BB5F03"/>
    <w:rsid w:val="00BB6106"/>
    <w:rsid w:val="00BB642F"/>
    <w:rsid w:val="00BB7232"/>
    <w:rsid w:val="00BB7DAA"/>
    <w:rsid w:val="00BC0CB7"/>
    <w:rsid w:val="00BC1924"/>
    <w:rsid w:val="00BC2278"/>
    <w:rsid w:val="00BC32A6"/>
    <w:rsid w:val="00BC3843"/>
    <w:rsid w:val="00BC5937"/>
    <w:rsid w:val="00BC6E22"/>
    <w:rsid w:val="00BC7892"/>
    <w:rsid w:val="00BD4301"/>
    <w:rsid w:val="00BE372A"/>
    <w:rsid w:val="00BF05CE"/>
    <w:rsid w:val="00BF1B71"/>
    <w:rsid w:val="00BF2324"/>
    <w:rsid w:val="00BF2BC4"/>
    <w:rsid w:val="00BF62F6"/>
    <w:rsid w:val="00BF6900"/>
    <w:rsid w:val="00BF7940"/>
    <w:rsid w:val="00C00C33"/>
    <w:rsid w:val="00C032F3"/>
    <w:rsid w:val="00C1213B"/>
    <w:rsid w:val="00C123A6"/>
    <w:rsid w:val="00C13A37"/>
    <w:rsid w:val="00C20CE4"/>
    <w:rsid w:val="00C22F27"/>
    <w:rsid w:val="00C24A8E"/>
    <w:rsid w:val="00C26473"/>
    <w:rsid w:val="00C27506"/>
    <w:rsid w:val="00C30E34"/>
    <w:rsid w:val="00C31260"/>
    <w:rsid w:val="00C332BB"/>
    <w:rsid w:val="00C336C5"/>
    <w:rsid w:val="00C33F45"/>
    <w:rsid w:val="00C35AEF"/>
    <w:rsid w:val="00C36548"/>
    <w:rsid w:val="00C3656B"/>
    <w:rsid w:val="00C4040E"/>
    <w:rsid w:val="00C40E25"/>
    <w:rsid w:val="00C422C9"/>
    <w:rsid w:val="00C43A15"/>
    <w:rsid w:val="00C43ECA"/>
    <w:rsid w:val="00C45E5E"/>
    <w:rsid w:val="00C46673"/>
    <w:rsid w:val="00C542FC"/>
    <w:rsid w:val="00C61164"/>
    <w:rsid w:val="00C618BB"/>
    <w:rsid w:val="00C61A44"/>
    <w:rsid w:val="00C641F1"/>
    <w:rsid w:val="00C66279"/>
    <w:rsid w:val="00C704B2"/>
    <w:rsid w:val="00C71484"/>
    <w:rsid w:val="00C71845"/>
    <w:rsid w:val="00C7450C"/>
    <w:rsid w:val="00C75B0E"/>
    <w:rsid w:val="00C75DCB"/>
    <w:rsid w:val="00C801F0"/>
    <w:rsid w:val="00C80458"/>
    <w:rsid w:val="00C81EDE"/>
    <w:rsid w:val="00C82F3C"/>
    <w:rsid w:val="00C83E4F"/>
    <w:rsid w:val="00C916FC"/>
    <w:rsid w:val="00C94411"/>
    <w:rsid w:val="00C94DCC"/>
    <w:rsid w:val="00CA1348"/>
    <w:rsid w:val="00CA1441"/>
    <w:rsid w:val="00CA2C4F"/>
    <w:rsid w:val="00CA4E32"/>
    <w:rsid w:val="00CB01F3"/>
    <w:rsid w:val="00CB05DF"/>
    <w:rsid w:val="00CB0BFC"/>
    <w:rsid w:val="00CB7967"/>
    <w:rsid w:val="00CC1C73"/>
    <w:rsid w:val="00CC3528"/>
    <w:rsid w:val="00CC52D0"/>
    <w:rsid w:val="00CC7343"/>
    <w:rsid w:val="00CD1360"/>
    <w:rsid w:val="00CD299C"/>
    <w:rsid w:val="00CE2BD9"/>
    <w:rsid w:val="00CE3A23"/>
    <w:rsid w:val="00CF0B34"/>
    <w:rsid w:val="00CF6389"/>
    <w:rsid w:val="00CF708F"/>
    <w:rsid w:val="00CF7928"/>
    <w:rsid w:val="00D02506"/>
    <w:rsid w:val="00D03B39"/>
    <w:rsid w:val="00D04F83"/>
    <w:rsid w:val="00D07598"/>
    <w:rsid w:val="00D10432"/>
    <w:rsid w:val="00D23107"/>
    <w:rsid w:val="00D24135"/>
    <w:rsid w:val="00D241B6"/>
    <w:rsid w:val="00D25B14"/>
    <w:rsid w:val="00D316F2"/>
    <w:rsid w:val="00D31AFD"/>
    <w:rsid w:val="00D325B0"/>
    <w:rsid w:val="00D34AC9"/>
    <w:rsid w:val="00D35D77"/>
    <w:rsid w:val="00D36848"/>
    <w:rsid w:val="00D36967"/>
    <w:rsid w:val="00D40FA1"/>
    <w:rsid w:val="00D43E64"/>
    <w:rsid w:val="00D456DE"/>
    <w:rsid w:val="00D45960"/>
    <w:rsid w:val="00D52F51"/>
    <w:rsid w:val="00D5407C"/>
    <w:rsid w:val="00D564B9"/>
    <w:rsid w:val="00D56EAE"/>
    <w:rsid w:val="00D619E9"/>
    <w:rsid w:val="00D62395"/>
    <w:rsid w:val="00D62FF0"/>
    <w:rsid w:val="00D637A5"/>
    <w:rsid w:val="00D6404D"/>
    <w:rsid w:val="00D6605A"/>
    <w:rsid w:val="00D71778"/>
    <w:rsid w:val="00D7328B"/>
    <w:rsid w:val="00D74440"/>
    <w:rsid w:val="00D77E40"/>
    <w:rsid w:val="00D81985"/>
    <w:rsid w:val="00D84345"/>
    <w:rsid w:val="00D858C7"/>
    <w:rsid w:val="00D923B7"/>
    <w:rsid w:val="00D9491B"/>
    <w:rsid w:val="00D953E8"/>
    <w:rsid w:val="00DA0D19"/>
    <w:rsid w:val="00DA12AC"/>
    <w:rsid w:val="00DA51FA"/>
    <w:rsid w:val="00DA6304"/>
    <w:rsid w:val="00DA710A"/>
    <w:rsid w:val="00DB240B"/>
    <w:rsid w:val="00DB2649"/>
    <w:rsid w:val="00DB3288"/>
    <w:rsid w:val="00DB631C"/>
    <w:rsid w:val="00DC19E3"/>
    <w:rsid w:val="00DC32AD"/>
    <w:rsid w:val="00DC4F6B"/>
    <w:rsid w:val="00DC72B8"/>
    <w:rsid w:val="00DD4BB4"/>
    <w:rsid w:val="00DE086B"/>
    <w:rsid w:val="00DE2614"/>
    <w:rsid w:val="00DE64AE"/>
    <w:rsid w:val="00DE751F"/>
    <w:rsid w:val="00DF7594"/>
    <w:rsid w:val="00DF7DD5"/>
    <w:rsid w:val="00E0431A"/>
    <w:rsid w:val="00E051AF"/>
    <w:rsid w:val="00E13C11"/>
    <w:rsid w:val="00E2103A"/>
    <w:rsid w:val="00E24A61"/>
    <w:rsid w:val="00E30F8B"/>
    <w:rsid w:val="00E3248B"/>
    <w:rsid w:val="00E33C70"/>
    <w:rsid w:val="00E34B65"/>
    <w:rsid w:val="00E42F61"/>
    <w:rsid w:val="00E460D3"/>
    <w:rsid w:val="00E46464"/>
    <w:rsid w:val="00E47149"/>
    <w:rsid w:val="00E50887"/>
    <w:rsid w:val="00E50E35"/>
    <w:rsid w:val="00E527BC"/>
    <w:rsid w:val="00E52DEC"/>
    <w:rsid w:val="00E535B1"/>
    <w:rsid w:val="00E56D70"/>
    <w:rsid w:val="00E57EB9"/>
    <w:rsid w:val="00E60945"/>
    <w:rsid w:val="00E660A1"/>
    <w:rsid w:val="00E70BD8"/>
    <w:rsid w:val="00E73784"/>
    <w:rsid w:val="00E74FC1"/>
    <w:rsid w:val="00E755D9"/>
    <w:rsid w:val="00E769DE"/>
    <w:rsid w:val="00E81710"/>
    <w:rsid w:val="00E91A78"/>
    <w:rsid w:val="00E94AAA"/>
    <w:rsid w:val="00E9624D"/>
    <w:rsid w:val="00E96AB6"/>
    <w:rsid w:val="00EA14E8"/>
    <w:rsid w:val="00EA1549"/>
    <w:rsid w:val="00EA22BE"/>
    <w:rsid w:val="00EA2A4A"/>
    <w:rsid w:val="00EA73EB"/>
    <w:rsid w:val="00EB2E9B"/>
    <w:rsid w:val="00EB580C"/>
    <w:rsid w:val="00EB653F"/>
    <w:rsid w:val="00EB746A"/>
    <w:rsid w:val="00EC1E53"/>
    <w:rsid w:val="00EC5519"/>
    <w:rsid w:val="00ED0391"/>
    <w:rsid w:val="00ED08BD"/>
    <w:rsid w:val="00ED1E3B"/>
    <w:rsid w:val="00ED350C"/>
    <w:rsid w:val="00ED3BC2"/>
    <w:rsid w:val="00ED4717"/>
    <w:rsid w:val="00ED509B"/>
    <w:rsid w:val="00EE13DD"/>
    <w:rsid w:val="00EE1F32"/>
    <w:rsid w:val="00EE42FD"/>
    <w:rsid w:val="00EE5D38"/>
    <w:rsid w:val="00EE79B1"/>
    <w:rsid w:val="00EF0BEF"/>
    <w:rsid w:val="00EF451E"/>
    <w:rsid w:val="00EF4CA1"/>
    <w:rsid w:val="00EF4CF9"/>
    <w:rsid w:val="00EF543B"/>
    <w:rsid w:val="00F03151"/>
    <w:rsid w:val="00F05EAE"/>
    <w:rsid w:val="00F11413"/>
    <w:rsid w:val="00F1672B"/>
    <w:rsid w:val="00F2139B"/>
    <w:rsid w:val="00F228CE"/>
    <w:rsid w:val="00F22D79"/>
    <w:rsid w:val="00F23AA4"/>
    <w:rsid w:val="00F24909"/>
    <w:rsid w:val="00F31F21"/>
    <w:rsid w:val="00F33EFC"/>
    <w:rsid w:val="00F34530"/>
    <w:rsid w:val="00F3765A"/>
    <w:rsid w:val="00F40CBB"/>
    <w:rsid w:val="00F51A78"/>
    <w:rsid w:val="00F535B2"/>
    <w:rsid w:val="00F53EB5"/>
    <w:rsid w:val="00F5669E"/>
    <w:rsid w:val="00F56D57"/>
    <w:rsid w:val="00F57EAB"/>
    <w:rsid w:val="00F6334C"/>
    <w:rsid w:val="00F6372C"/>
    <w:rsid w:val="00F654BC"/>
    <w:rsid w:val="00F67DCD"/>
    <w:rsid w:val="00F72348"/>
    <w:rsid w:val="00F75896"/>
    <w:rsid w:val="00F76764"/>
    <w:rsid w:val="00F80379"/>
    <w:rsid w:val="00F8207F"/>
    <w:rsid w:val="00F82164"/>
    <w:rsid w:val="00F83348"/>
    <w:rsid w:val="00F84E1A"/>
    <w:rsid w:val="00F85AC1"/>
    <w:rsid w:val="00F8755F"/>
    <w:rsid w:val="00F876ED"/>
    <w:rsid w:val="00F90281"/>
    <w:rsid w:val="00F90E28"/>
    <w:rsid w:val="00FA1795"/>
    <w:rsid w:val="00FA186E"/>
    <w:rsid w:val="00FB1F02"/>
    <w:rsid w:val="00FB2D0F"/>
    <w:rsid w:val="00FB395D"/>
    <w:rsid w:val="00FB4A1D"/>
    <w:rsid w:val="00FB5F39"/>
    <w:rsid w:val="00FC007B"/>
    <w:rsid w:val="00FC40FD"/>
    <w:rsid w:val="00FC63E0"/>
    <w:rsid w:val="00FC6634"/>
    <w:rsid w:val="00FD317A"/>
    <w:rsid w:val="00FD378C"/>
    <w:rsid w:val="00FE00D0"/>
    <w:rsid w:val="00FE0718"/>
    <w:rsid w:val="00FE32E9"/>
    <w:rsid w:val="00FE36F5"/>
    <w:rsid w:val="00FE6554"/>
    <w:rsid w:val="00FF4B66"/>
    <w:rsid w:val="00FF4FE1"/>
    <w:rsid w:val="00FF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DFEEE5"/>
  <w15:docId w15:val="{9D3235C3-9959-47F6-B243-95331694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317A"/>
    <w:pPr>
      <w:spacing w:after="0" w:line="240" w:lineRule="auto"/>
    </w:pPr>
    <w:rPr>
      <w:rFonts w:eastAsiaTheme="minorEastAsia"/>
      <w:lang w:eastAsia="ru-RU"/>
    </w:rPr>
  </w:style>
  <w:style w:type="paragraph" w:styleId="10">
    <w:name w:val="heading 1"/>
    <w:basedOn w:val="a0"/>
    <w:next w:val="a0"/>
    <w:link w:val="11"/>
    <w:uiPriority w:val="9"/>
    <w:qFormat/>
    <w:rsid w:val="00AB67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CC52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CC52D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 Spacing"/>
    <w:aliases w:val="Подпись для таблиц"/>
    <w:uiPriority w:val="1"/>
    <w:qFormat/>
    <w:rsid w:val="003875C6"/>
    <w:pPr>
      <w:numPr>
        <w:numId w:val="1"/>
      </w:numPr>
      <w:spacing w:before="120" w:after="240" w:line="240" w:lineRule="auto"/>
      <w:jc w:val="both"/>
    </w:pPr>
    <w:rPr>
      <w:rFonts w:ascii="Times New Roman" w:eastAsia="Arial" w:hAnsi="Times New Roman" w:cs="Arial"/>
      <w:i/>
      <w:sz w:val="24"/>
      <w:lang w:val="ru" w:eastAsia="ru-RU"/>
    </w:rPr>
  </w:style>
  <w:style w:type="paragraph" w:styleId="a4">
    <w:name w:val="Normal (Web)"/>
    <w:basedOn w:val="a0"/>
    <w:uiPriority w:val="99"/>
    <w:unhideWhenUsed/>
    <w:rsid w:val="000A0108"/>
    <w:pPr>
      <w:spacing w:before="100" w:beforeAutospacing="1" w:after="100" w:afterAutospacing="1"/>
    </w:pPr>
    <w:rPr>
      <w:rFonts w:ascii="Times New Roman" w:eastAsia="Times New Roman" w:hAnsi="Times New Roman" w:cs="Times New Roman"/>
      <w:sz w:val="24"/>
      <w:szCs w:val="24"/>
    </w:rPr>
  </w:style>
  <w:style w:type="paragraph" w:customStyle="1" w:styleId="a5">
    <w:name w:val="по центру"/>
    <w:basedOn w:val="a0"/>
    <w:qFormat/>
    <w:rsid w:val="000A0108"/>
    <w:pPr>
      <w:spacing w:line="360" w:lineRule="auto"/>
      <w:ind w:firstLine="709"/>
      <w:jc w:val="center"/>
    </w:pPr>
    <w:rPr>
      <w:rFonts w:ascii="Times New Roman" w:eastAsiaTheme="minorHAnsi" w:hAnsi="Times New Roman"/>
      <w:sz w:val="24"/>
      <w:lang w:eastAsia="en-US"/>
    </w:rPr>
  </w:style>
  <w:style w:type="paragraph" w:customStyle="1" w:styleId="a6">
    <w:name w:val="абзац"/>
    <w:basedOn w:val="a0"/>
    <w:qFormat/>
    <w:rsid w:val="000A0108"/>
    <w:pPr>
      <w:spacing w:line="360" w:lineRule="auto"/>
      <w:ind w:left="4536" w:firstLine="709"/>
      <w:jc w:val="both"/>
    </w:pPr>
    <w:rPr>
      <w:rFonts w:ascii="Times New Roman" w:eastAsiaTheme="minorHAnsi" w:hAnsi="Times New Roman"/>
      <w:sz w:val="24"/>
      <w:lang w:eastAsia="en-US"/>
    </w:rPr>
  </w:style>
  <w:style w:type="character" w:customStyle="1" w:styleId="12">
    <w:name w:val="знак1"/>
    <w:basedOn w:val="a1"/>
    <w:uiPriority w:val="1"/>
    <w:qFormat/>
    <w:rsid w:val="000A0108"/>
    <w:rPr>
      <w:u w:val="single"/>
    </w:rPr>
  </w:style>
  <w:style w:type="character" w:customStyle="1" w:styleId="21">
    <w:name w:val="знак2"/>
    <w:basedOn w:val="a1"/>
    <w:uiPriority w:val="1"/>
    <w:qFormat/>
    <w:rsid w:val="000A0108"/>
    <w:rPr>
      <w:b/>
      <w:u w:val="none"/>
    </w:rPr>
  </w:style>
  <w:style w:type="character" w:customStyle="1" w:styleId="11">
    <w:name w:val="Заголовок 1 Знак"/>
    <w:basedOn w:val="a1"/>
    <w:link w:val="10"/>
    <w:uiPriority w:val="9"/>
    <w:rsid w:val="00AB67B9"/>
    <w:rPr>
      <w:rFonts w:asciiTheme="majorHAnsi" w:eastAsiaTheme="majorEastAsia" w:hAnsiTheme="majorHAnsi" w:cstheme="majorBidi"/>
      <w:color w:val="2F5496" w:themeColor="accent1" w:themeShade="BF"/>
      <w:sz w:val="32"/>
      <w:szCs w:val="32"/>
      <w:lang w:eastAsia="ru-RU"/>
    </w:rPr>
  </w:style>
  <w:style w:type="paragraph" w:styleId="a7">
    <w:name w:val="TOC Heading"/>
    <w:basedOn w:val="10"/>
    <w:next w:val="a0"/>
    <w:uiPriority w:val="39"/>
    <w:unhideWhenUsed/>
    <w:qFormat/>
    <w:rsid w:val="00AB67B9"/>
    <w:pPr>
      <w:spacing w:line="259" w:lineRule="auto"/>
      <w:outlineLvl w:val="9"/>
    </w:pPr>
  </w:style>
  <w:style w:type="paragraph" w:styleId="13">
    <w:name w:val="toc 1"/>
    <w:basedOn w:val="a0"/>
    <w:next w:val="a0"/>
    <w:autoRedefine/>
    <w:uiPriority w:val="39"/>
    <w:unhideWhenUsed/>
    <w:rsid w:val="00AB67B9"/>
    <w:pPr>
      <w:spacing w:after="100"/>
    </w:pPr>
  </w:style>
  <w:style w:type="character" w:styleId="a8">
    <w:name w:val="Hyperlink"/>
    <w:basedOn w:val="a1"/>
    <w:uiPriority w:val="99"/>
    <w:unhideWhenUsed/>
    <w:rsid w:val="00AB67B9"/>
    <w:rPr>
      <w:color w:val="0563C1" w:themeColor="hyperlink"/>
      <w:u w:val="single"/>
    </w:rPr>
  </w:style>
  <w:style w:type="paragraph" w:styleId="a9">
    <w:name w:val="List Paragraph"/>
    <w:basedOn w:val="a0"/>
    <w:uiPriority w:val="34"/>
    <w:qFormat/>
    <w:rsid w:val="006D511F"/>
    <w:pPr>
      <w:ind w:left="720"/>
      <w:contextualSpacing/>
    </w:pPr>
  </w:style>
  <w:style w:type="character" w:customStyle="1" w:styleId="20">
    <w:name w:val="Заголовок 2 Знак"/>
    <w:basedOn w:val="a1"/>
    <w:link w:val="2"/>
    <w:uiPriority w:val="9"/>
    <w:rsid w:val="00CC52D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CC52D0"/>
    <w:rPr>
      <w:rFonts w:asciiTheme="majorHAnsi" w:eastAsiaTheme="majorEastAsia" w:hAnsiTheme="majorHAnsi" w:cstheme="majorBidi"/>
      <w:color w:val="1F3763" w:themeColor="accent1" w:themeShade="7F"/>
      <w:sz w:val="24"/>
      <w:szCs w:val="24"/>
      <w:lang w:eastAsia="ru-RU"/>
    </w:rPr>
  </w:style>
  <w:style w:type="character" w:styleId="aa">
    <w:name w:val="Placeholder Text"/>
    <w:basedOn w:val="a1"/>
    <w:uiPriority w:val="99"/>
    <w:semiHidden/>
    <w:rsid w:val="00495CE0"/>
    <w:rPr>
      <w:color w:val="808080"/>
    </w:rPr>
  </w:style>
  <w:style w:type="paragraph" w:styleId="22">
    <w:name w:val="toc 2"/>
    <w:basedOn w:val="a0"/>
    <w:next w:val="a0"/>
    <w:autoRedefine/>
    <w:uiPriority w:val="39"/>
    <w:unhideWhenUsed/>
    <w:rsid w:val="00323A31"/>
    <w:pPr>
      <w:spacing w:after="100"/>
      <w:ind w:left="220"/>
    </w:pPr>
  </w:style>
  <w:style w:type="paragraph" w:styleId="31">
    <w:name w:val="toc 3"/>
    <w:basedOn w:val="a0"/>
    <w:next w:val="a0"/>
    <w:autoRedefine/>
    <w:uiPriority w:val="39"/>
    <w:unhideWhenUsed/>
    <w:rsid w:val="00323A31"/>
    <w:pPr>
      <w:spacing w:after="100"/>
      <w:ind w:left="440"/>
    </w:pPr>
  </w:style>
  <w:style w:type="paragraph" w:styleId="ab">
    <w:name w:val="header"/>
    <w:basedOn w:val="a0"/>
    <w:link w:val="ac"/>
    <w:uiPriority w:val="99"/>
    <w:unhideWhenUsed/>
    <w:rsid w:val="00527326"/>
    <w:pPr>
      <w:tabs>
        <w:tab w:val="center" w:pos="4677"/>
        <w:tab w:val="right" w:pos="9355"/>
      </w:tabs>
    </w:pPr>
  </w:style>
  <w:style w:type="character" w:customStyle="1" w:styleId="ac">
    <w:name w:val="Верхний колонтитул Знак"/>
    <w:basedOn w:val="a1"/>
    <w:link w:val="ab"/>
    <w:uiPriority w:val="99"/>
    <w:rsid w:val="00527326"/>
    <w:rPr>
      <w:rFonts w:eastAsiaTheme="minorEastAsia"/>
      <w:lang w:eastAsia="ru-RU"/>
    </w:rPr>
  </w:style>
  <w:style w:type="paragraph" w:styleId="ad">
    <w:name w:val="footer"/>
    <w:basedOn w:val="a0"/>
    <w:link w:val="ae"/>
    <w:uiPriority w:val="99"/>
    <w:unhideWhenUsed/>
    <w:rsid w:val="00527326"/>
    <w:pPr>
      <w:tabs>
        <w:tab w:val="center" w:pos="4677"/>
        <w:tab w:val="right" w:pos="9355"/>
      </w:tabs>
    </w:pPr>
  </w:style>
  <w:style w:type="character" w:customStyle="1" w:styleId="ae">
    <w:name w:val="Нижний колонтитул Знак"/>
    <w:basedOn w:val="a1"/>
    <w:link w:val="ad"/>
    <w:uiPriority w:val="99"/>
    <w:rsid w:val="00527326"/>
    <w:rPr>
      <w:rFonts w:eastAsiaTheme="minorEastAsia"/>
      <w:lang w:eastAsia="ru-RU"/>
    </w:rPr>
  </w:style>
  <w:style w:type="table" w:styleId="af">
    <w:name w:val="Table Grid"/>
    <w:basedOn w:val="a2"/>
    <w:uiPriority w:val="39"/>
    <w:rsid w:val="0054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1"/>
    <w:uiPriority w:val="99"/>
    <w:semiHidden/>
    <w:unhideWhenUsed/>
    <w:rsid w:val="007E24CB"/>
    <w:rPr>
      <w:color w:val="605E5C"/>
      <w:shd w:val="clear" w:color="auto" w:fill="E1DFDD"/>
    </w:rPr>
  </w:style>
  <w:style w:type="character" w:styleId="af1">
    <w:name w:val="Emphasis"/>
    <w:basedOn w:val="a1"/>
    <w:uiPriority w:val="20"/>
    <w:qFormat/>
    <w:rsid w:val="00242ECF"/>
    <w:rPr>
      <w:i/>
      <w:iCs/>
    </w:rPr>
  </w:style>
  <w:style w:type="character" w:customStyle="1" w:styleId="vnumgf">
    <w:name w:val="vnumgf"/>
    <w:basedOn w:val="a1"/>
    <w:rsid w:val="001E6F27"/>
  </w:style>
  <w:style w:type="character" w:styleId="af2">
    <w:name w:val="Strong"/>
    <w:basedOn w:val="a1"/>
    <w:uiPriority w:val="22"/>
    <w:qFormat/>
    <w:rsid w:val="000C79F3"/>
    <w:rPr>
      <w:b/>
      <w:bCs/>
    </w:rPr>
  </w:style>
  <w:style w:type="character" w:customStyle="1" w:styleId="markedcontent">
    <w:name w:val="markedcontent"/>
    <w:basedOn w:val="a1"/>
    <w:rsid w:val="006C2F30"/>
  </w:style>
  <w:style w:type="paragraph" w:customStyle="1" w:styleId="1">
    <w:name w:val="Стиль1"/>
    <w:basedOn w:val="a0"/>
    <w:link w:val="14"/>
    <w:qFormat/>
    <w:rsid w:val="00CE3A23"/>
    <w:pPr>
      <w:numPr>
        <w:numId w:val="25"/>
      </w:numPr>
      <w:tabs>
        <w:tab w:val="left" w:pos="1240"/>
      </w:tabs>
      <w:spacing w:line="360" w:lineRule="auto"/>
      <w:jc w:val="both"/>
    </w:pPr>
    <w:rPr>
      <w:rFonts w:ascii="Times New Roman" w:eastAsiaTheme="minorHAnsi" w:hAnsi="Times New Roman" w:cs="Times New Roman"/>
      <w:sz w:val="24"/>
      <w:szCs w:val="24"/>
      <w:lang w:eastAsia="en-US"/>
    </w:rPr>
  </w:style>
  <w:style w:type="character" w:customStyle="1" w:styleId="14">
    <w:name w:val="Стиль1 Знак"/>
    <w:basedOn w:val="a1"/>
    <w:link w:val="1"/>
    <w:rsid w:val="00CE3A23"/>
    <w:rPr>
      <w:rFonts w:ascii="Times New Roman" w:hAnsi="Times New Roman" w:cs="Times New Roman"/>
      <w:sz w:val="24"/>
      <w:szCs w:val="24"/>
    </w:rPr>
  </w:style>
  <w:style w:type="paragraph" w:customStyle="1" w:styleId="article-renderblock">
    <w:name w:val="article-render__block"/>
    <w:basedOn w:val="a0"/>
    <w:rsid w:val="00836D6D"/>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0"/>
    <w:link w:val="HTML0"/>
    <w:uiPriority w:val="99"/>
    <w:semiHidden/>
    <w:unhideWhenUsed/>
    <w:rsid w:val="000E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0E71E1"/>
    <w:rPr>
      <w:rFonts w:ascii="Courier New" w:eastAsia="Times New Roman" w:hAnsi="Courier New" w:cs="Courier New"/>
      <w:sz w:val="20"/>
      <w:szCs w:val="20"/>
      <w:lang w:eastAsia="ru-RU"/>
    </w:rPr>
  </w:style>
  <w:style w:type="paragraph" w:customStyle="1" w:styleId="im-mess">
    <w:name w:val="im-mess"/>
    <w:basedOn w:val="a0"/>
    <w:rsid w:val="002D79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571">
      <w:bodyDiv w:val="1"/>
      <w:marLeft w:val="0"/>
      <w:marRight w:val="0"/>
      <w:marTop w:val="0"/>
      <w:marBottom w:val="0"/>
      <w:divBdr>
        <w:top w:val="none" w:sz="0" w:space="0" w:color="auto"/>
        <w:left w:val="none" w:sz="0" w:space="0" w:color="auto"/>
        <w:bottom w:val="none" w:sz="0" w:space="0" w:color="auto"/>
        <w:right w:val="none" w:sz="0" w:space="0" w:color="auto"/>
      </w:divBdr>
      <w:divsChild>
        <w:div w:id="198325248">
          <w:marLeft w:val="1170"/>
          <w:marRight w:val="735"/>
          <w:marTop w:val="0"/>
          <w:marBottom w:val="0"/>
          <w:divBdr>
            <w:top w:val="none" w:sz="0" w:space="0" w:color="auto"/>
            <w:left w:val="none" w:sz="0" w:space="0" w:color="auto"/>
            <w:bottom w:val="none" w:sz="0" w:space="0" w:color="auto"/>
            <w:right w:val="none" w:sz="0" w:space="0" w:color="auto"/>
          </w:divBdr>
        </w:div>
        <w:div w:id="1956717767">
          <w:marLeft w:val="1170"/>
          <w:marRight w:val="735"/>
          <w:marTop w:val="0"/>
          <w:marBottom w:val="0"/>
          <w:divBdr>
            <w:top w:val="none" w:sz="0" w:space="0" w:color="auto"/>
            <w:left w:val="none" w:sz="0" w:space="0" w:color="auto"/>
            <w:bottom w:val="none" w:sz="0" w:space="0" w:color="auto"/>
            <w:right w:val="none" w:sz="0" w:space="0" w:color="auto"/>
          </w:divBdr>
        </w:div>
      </w:divsChild>
    </w:div>
    <w:div w:id="540169239">
      <w:bodyDiv w:val="1"/>
      <w:marLeft w:val="0"/>
      <w:marRight w:val="0"/>
      <w:marTop w:val="0"/>
      <w:marBottom w:val="0"/>
      <w:divBdr>
        <w:top w:val="none" w:sz="0" w:space="0" w:color="auto"/>
        <w:left w:val="none" w:sz="0" w:space="0" w:color="auto"/>
        <w:bottom w:val="none" w:sz="0" w:space="0" w:color="auto"/>
        <w:right w:val="none" w:sz="0" w:space="0" w:color="auto"/>
      </w:divBdr>
      <w:divsChild>
        <w:div w:id="231427849">
          <w:marLeft w:val="0"/>
          <w:marRight w:val="0"/>
          <w:marTop w:val="0"/>
          <w:marBottom w:val="0"/>
          <w:divBdr>
            <w:top w:val="none" w:sz="0" w:space="0" w:color="auto"/>
            <w:left w:val="none" w:sz="0" w:space="0" w:color="auto"/>
            <w:bottom w:val="none" w:sz="0" w:space="0" w:color="auto"/>
            <w:right w:val="none" w:sz="0" w:space="0" w:color="auto"/>
          </w:divBdr>
          <w:divsChild>
            <w:div w:id="13382466">
              <w:marLeft w:val="0"/>
              <w:marRight w:val="0"/>
              <w:marTop w:val="0"/>
              <w:marBottom w:val="0"/>
              <w:divBdr>
                <w:top w:val="none" w:sz="0" w:space="0" w:color="auto"/>
                <w:left w:val="none" w:sz="0" w:space="0" w:color="auto"/>
                <w:bottom w:val="none" w:sz="0" w:space="0" w:color="auto"/>
                <w:right w:val="none" w:sz="0" w:space="0" w:color="auto"/>
              </w:divBdr>
            </w:div>
            <w:div w:id="15278116">
              <w:marLeft w:val="0"/>
              <w:marRight w:val="0"/>
              <w:marTop w:val="0"/>
              <w:marBottom w:val="0"/>
              <w:divBdr>
                <w:top w:val="none" w:sz="0" w:space="0" w:color="auto"/>
                <w:left w:val="none" w:sz="0" w:space="0" w:color="auto"/>
                <w:bottom w:val="none" w:sz="0" w:space="0" w:color="auto"/>
                <w:right w:val="none" w:sz="0" w:space="0" w:color="auto"/>
              </w:divBdr>
            </w:div>
            <w:div w:id="49889115">
              <w:marLeft w:val="0"/>
              <w:marRight w:val="0"/>
              <w:marTop w:val="0"/>
              <w:marBottom w:val="0"/>
              <w:divBdr>
                <w:top w:val="none" w:sz="0" w:space="0" w:color="auto"/>
                <w:left w:val="none" w:sz="0" w:space="0" w:color="auto"/>
                <w:bottom w:val="none" w:sz="0" w:space="0" w:color="auto"/>
                <w:right w:val="none" w:sz="0" w:space="0" w:color="auto"/>
              </w:divBdr>
            </w:div>
            <w:div w:id="208885289">
              <w:marLeft w:val="0"/>
              <w:marRight w:val="0"/>
              <w:marTop w:val="0"/>
              <w:marBottom w:val="0"/>
              <w:divBdr>
                <w:top w:val="none" w:sz="0" w:space="0" w:color="auto"/>
                <w:left w:val="none" w:sz="0" w:space="0" w:color="auto"/>
                <w:bottom w:val="none" w:sz="0" w:space="0" w:color="auto"/>
                <w:right w:val="none" w:sz="0" w:space="0" w:color="auto"/>
              </w:divBdr>
            </w:div>
            <w:div w:id="357699401">
              <w:marLeft w:val="0"/>
              <w:marRight w:val="0"/>
              <w:marTop w:val="0"/>
              <w:marBottom w:val="0"/>
              <w:divBdr>
                <w:top w:val="none" w:sz="0" w:space="0" w:color="auto"/>
                <w:left w:val="none" w:sz="0" w:space="0" w:color="auto"/>
                <w:bottom w:val="none" w:sz="0" w:space="0" w:color="auto"/>
                <w:right w:val="none" w:sz="0" w:space="0" w:color="auto"/>
              </w:divBdr>
            </w:div>
            <w:div w:id="392234799">
              <w:marLeft w:val="0"/>
              <w:marRight w:val="0"/>
              <w:marTop w:val="0"/>
              <w:marBottom w:val="0"/>
              <w:divBdr>
                <w:top w:val="none" w:sz="0" w:space="0" w:color="auto"/>
                <w:left w:val="none" w:sz="0" w:space="0" w:color="auto"/>
                <w:bottom w:val="none" w:sz="0" w:space="0" w:color="auto"/>
                <w:right w:val="none" w:sz="0" w:space="0" w:color="auto"/>
              </w:divBdr>
            </w:div>
            <w:div w:id="420221458">
              <w:marLeft w:val="0"/>
              <w:marRight w:val="0"/>
              <w:marTop w:val="0"/>
              <w:marBottom w:val="0"/>
              <w:divBdr>
                <w:top w:val="none" w:sz="0" w:space="0" w:color="auto"/>
                <w:left w:val="none" w:sz="0" w:space="0" w:color="auto"/>
                <w:bottom w:val="none" w:sz="0" w:space="0" w:color="auto"/>
                <w:right w:val="none" w:sz="0" w:space="0" w:color="auto"/>
              </w:divBdr>
            </w:div>
            <w:div w:id="430006191">
              <w:marLeft w:val="0"/>
              <w:marRight w:val="0"/>
              <w:marTop w:val="0"/>
              <w:marBottom w:val="0"/>
              <w:divBdr>
                <w:top w:val="none" w:sz="0" w:space="0" w:color="auto"/>
                <w:left w:val="none" w:sz="0" w:space="0" w:color="auto"/>
                <w:bottom w:val="none" w:sz="0" w:space="0" w:color="auto"/>
                <w:right w:val="none" w:sz="0" w:space="0" w:color="auto"/>
              </w:divBdr>
            </w:div>
            <w:div w:id="467012514">
              <w:marLeft w:val="0"/>
              <w:marRight w:val="0"/>
              <w:marTop w:val="0"/>
              <w:marBottom w:val="0"/>
              <w:divBdr>
                <w:top w:val="none" w:sz="0" w:space="0" w:color="auto"/>
                <w:left w:val="none" w:sz="0" w:space="0" w:color="auto"/>
                <w:bottom w:val="none" w:sz="0" w:space="0" w:color="auto"/>
                <w:right w:val="none" w:sz="0" w:space="0" w:color="auto"/>
              </w:divBdr>
            </w:div>
            <w:div w:id="509876448">
              <w:marLeft w:val="0"/>
              <w:marRight w:val="0"/>
              <w:marTop w:val="0"/>
              <w:marBottom w:val="0"/>
              <w:divBdr>
                <w:top w:val="none" w:sz="0" w:space="0" w:color="auto"/>
                <w:left w:val="none" w:sz="0" w:space="0" w:color="auto"/>
                <w:bottom w:val="none" w:sz="0" w:space="0" w:color="auto"/>
                <w:right w:val="none" w:sz="0" w:space="0" w:color="auto"/>
              </w:divBdr>
            </w:div>
            <w:div w:id="563298083">
              <w:marLeft w:val="0"/>
              <w:marRight w:val="0"/>
              <w:marTop w:val="0"/>
              <w:marBottom w:val="0"/>
              <w:divBdr>
                <w:top w:val="none" w:sz="0" w:space="0" w:color="auto"/>
                <w:left w:val="none" w:sz="0" w:space="0" w:color="auto"/>
                <w:bottom w:val="none" w:sz="0" w:space="0" w:color="auto"/>
                <w:right w:val="none" w:sz="0" w:space="0" w:color="auto"/>
              </w:divBdr>
            </w:div>
            <w:div w:id="759714578">
              <w:marLeft w:val="0"/>
              <w:marRight w:val="0"/>
              <w:marTop w:val="0"/>
              <w:marBottom w:val="0"/>
              <w:divBdr>
                <w:top w:val="none" w:sz="0" w:space="0" w:color="auto"/>
                <w:left w:val="none" w:sz="0" w:space="0" w:color="auto"/>
                <w:bottom w:val="none" w:sz="0" w:space="0" w:color="auto"/>
                <w:right w:val="none" w:sz="0" w:space="0" w:color="auto"/>
              </w:divBdr>
            </w:div>
            <w:div w:id="799878370">
              <w:marLeft w:val="0"/>
              <w:marRight w:val="0"/>
              <w:marTop w:val="0"/>
              <w:marBottom w:val="0"/>
              <w:divBdr>
                <w:top w:val="none" w:sz="0" w:space="0" w:color="auto"/>
                <w:left w:val="none" w:sz="0" w:space="0" w:color="auto"/>
                <w:bottom w:val="none" w:sz="0" w:space="0" w:color="auto"/>
                <w:right w:val="none" w:sz="0" w:space="0" w:color="auto"/>
              </w:divBdr>
            </w:div>
            <w:div w:id="833300685">
              <w:marLeft w:val="0"/>
              <w:marRight w:val="0"/>
              <w:marTop w:val="0"/>
              <w:marBottom w:val="0"/>
              <w:divBdr>
                <w:top w:val="none" w:sz="0" w:space="0" w:color="auto"/>
                <w:left w:val="none" w:sz="0" w:space="0" w:color="auto"/>
                <w:bottom w:val="none" w:sz="0" w:space="0" w:color="auto"/>
                <w:right w:val="none" w:sz="0" w:space="0" w:color="auto"/>
              </w:divBdr>
            </w:div>
            <w:div w:id="854030257">
              <w:marLeft w:val="0"/>
              <w:marRight w:val="0"/>
              <w:marTop w:val="0"/>
              <w:marBottom w:val="0"/>
              <w:divBdr>
                <w:top w:val="none" w:sz="0" w:space="0" w:color="auto"/>
                <w:left w:val="none" w:sz="0" w:space="0" w:color="auto"/>
                <w:bottom w:val="none" w:sz="0" w:space="0" w:color="auto"/>
                <w:right w:val="none" w:sz="0" w:space="0" w:color="auto"/>
              </w:divBdr>
            </w:div>
            <w:div w:id="858395532">
              <w:marLeft w:val="0"/>
              <w:marRight w:val="0"/>
              <w:marTop w:val="0"/>
              <w:marBottom w:val="0"/>
              <w:divBdr>
                <w:top w:val="none" w:sz="0" w:space="0" w:color="auto"/>
                <w:left w:val="none" w:sz="0" w:space="0" w:color="auto"/>
                <w:bottom w:val="none" w:sz="0" w:space="0" w:color="auto"/>
                <w:right w:val="none" w:sz="0" w:space="0" w:color="auto"/>
              </w:divBdr>
            </w:div>
            <w:div w:id="950630918">
              <w:marLeft w:val="0"/>
              <w:marRight w:val="0"/>
              <w:marTop w:val="0"/>
              <w:marBottom w:val="0"/>
              <w:divBdr>
                <w:top w:val="none" w:sz="0" w:space="0" w:color="auto"/>
                <w:left w:val="none" w:sz="0" w:space="0" w:color="auto"/>
                <w:bottom w:val="none" w:sz="0" w:space="0" w:color="auto"/>
                <w:right w:val="none" w:sz="0" w:space="0" w:color="auto"/>
              </w:divBdr>
            </w:div>
            <w:div w:id="965501080">
              <w:marLeft w:val="0"/>
              <w:marRight w:val="0"/>
              <w:marTop w:val="0"/>
              <w:marBottom w:val="0"/>
              <w:divBdr>
                <w:top w:val="none" w:sz="0" w:space="0" w:color="auto"/>
                <w:left w:val="none" w:sz="0" w:space="0" w:color="auto"/>
                <w:bottom w:val="none" w:sz="0" w:space="0" w:color="auto"/>
                <w:right w:val="none" w:sz="0" w:space="0" w:color="auto"/>
              </w:divBdr>
            </w:div>
            <w:div w:id="1023899761">
              <w:marLeft w:val="0"/>
              <w:marRight w:val="0"/>
              <w:marTop w:val="0"/>
              <w:marBottom w:val="0"/>
              <w:divBdr>
                <w:top w:val="none" w:sz="0" w:space="0" w:color="auto"/>
                <w:left w:val="none" w:sz="0" w:space="0" w:color="auto"/>
                <w:bottom w:val="none" w:sz="0" w:space="0" w:color="auto"/>
                <w:right w:val="none" w:sz="0" w:space="0" w:color="auto"/>
              </w:divBdr>
            </w:div>
            <w:div w:id="1027298302">
              <w:marLeft w:val="0"/>
              <w:marRight w:val="0"/>
              <w:marTop w:val="0"/>
              <w:marBottom w:val="0"/>
              <w:divBdr>
                <w:top w:val="none" w:sz="0" w:space="0" w:color="auto"/>
                <w:left w:val="none" w:sz="0" w:space="0" w:color="auto"/>
                <w:bottom w:val="none" w:sz="0" w:space="0" w:color="auto"/>
                <w:right w:val="none" w:sz="0" w:space="0" w:color="auto"/>
              </w:divBdr>
            </w:div>
            <w:div w:id="1046417492">
              <w:marLeft w:val="0"/>
              <w:marRight w:val="0"/>
              <w:marTop w:val="0"/>
              <w:marBottom w:val="0"/>
              <w:divBdr>
                <w:top w:val="none" w:sz="0" w:space="0" w:color="auto"/>
                <w:left w:val="none" w:sz="0" w:space="0" w:color="auto"/>
                <w:bottom w:val="none" w:sz="0" w:space="0" w:color="auto"/>
                <w:right w:val="none" w:sz="0" w:space="0" w:color="auto"/>
              </w:divBdr>
            </w:div>
            <w:div w:id="1124346520">
              <w:marLeft w:val="0"/>
              <w:marRight w:val="0"/>
              <w:marTop w:val="0"/>
              <w:marBottom w:val="0"/>
              <w:divBdr>
                <w:top w:val="none" w:sz="0" w:space="0" w:color="auto"/>
                <w:left w:val="none" w:sz="0" w:space="0" w:color="auto"/>
                <w:bottom w:val="none" w:sz="0" w:space="0" w:color="auto"/>
                <w:right w:val="none" w:sz="0" w:space="0" w:color="auto"/>
              </w:divBdr>
            </w:div>
            <w:div w:id="1173186345">
              <w:marLeft w:val="0"/>
              <w:marRight w:val="0"/>
              <w:marTop w:val="0"/>
              <w:marBottom w:val="0"/>
              <w:divBdr>
                <w:top w:val="none" w:sz="0" w:space="0" w:color="auto"/>
                <w:left w:val="none" w:sz="0" w:space="0" w:color="auto"/>
                <w:bottom w:val="none" w:sz="0" w:space="0" w:color="auto"/>
                <w:right w:val="none" w:sz="0" w:space="0" w:color="auto"/>
              </w:divBdr>
            </w:div>
            <w:div w:id="1179320581">
              <w:marLeft w:val="0"/>
              <w:marRight w:val="0"/>
              <w:marTop w:val="0"/>
              <w:marBottom w:val="0"/>
              <w:divBdr>
                <w:top w:val="none" w:sz="0" w:space="0" w:color="auto"/>
                <w:left w:val="none" w:sz="0" w:space="0" w:color="auto"/>
                <w:bottom w:val="none" w:sz="0" w:space="0" w:color="auto"/>
                <w:right w:val="none" w:sz="0" w:space="0" w:color="auto"/>
              </w:divBdr>
            </w:div>
            <w:div w:id="1221214168">
              <w:marLeft w:val="0"/>
              <w:marRight w:val="0"/>
              <w:marTop w:val="0"/>
              <w:marBottom w:val="0"/>
              <w:divBdr>
                <w:top w:val="none" w:sz="0" w:space="0" w:color="auto"/>
                <w:left w:val="none" w:sz="0" w:space="0" w:color="auto"/>
                <w:bottom w:val="none" w:sz="0" w:space="0" w:color="auto"/>
                <w:right w:val="none" w:sz="0" w:space="0" w:color="auto"/>
              </w:divBdr>
            </w:div>
            <w:div w:id="1225606061">
              <w:marLeft w:val="0"/>
              <w:marRight w:val="0"/>
              <w:marTop w:val="0"/>
              <w:marBottom w:val="0"/>
              <w:divBdr>
                <w:top w:val="none" w:sz="0" w:space="0" w:color="auto"/>
                <w:left w:val="none" w:sz="0" w:space="0" w:color="auto"/>
                <w:bottom w:val="none" w:sz="0" w:space="0" w:color="auto"/>
                <w:right w:val="none" w:sz="0" w:space="0" w:color="auto"/>
              </w:divBdr>
            </w:div>
            <w:div w:id="1281915846">
              <w:marLeft w:val="0"/>
              <w:marRight w:val="0"/>
              <w:marTop w:val="0"/>
              <w:marBottom w:val="0"/>
              <w:divBdr>
                <w:top w:val="none" w:sz="0" w:space="0" w:color="auto"/>
                <w:left w:val="none" w:sz="0" w:space="0" w:color="auto"/>
                <w:bottom w:val="none" w:sz="0" w:space="0" w:color="auto"/>
                <w:right w:val="none" w:sz="0" w:space="0" w:color="auto"/>
              </w:divBdr>
            </w:div>
            <w:div w:id="1283000415">
              <w:marLeft w:val="0"/>
              <w:marRight w:val="0"/>
              <w:marTop w:val="0"/>
              <w:marBottom w:val="0"/>
              <w:divBdr>
                <w:top w:val="none" w:sz="0" w:space="0" w:color="auto"/>
                <w:left w:val="none" w:sz="0" w:space="0" w:color="auto"/>
                <w:bottom w:val="none" w:sz="0" w:space="0" w:color="auto"/>
                <w:right w:val="none" w:sz="0" w:space="0" w:color="auto"/>
              </w:divBdr>
            </w:div>
            <w:div w:id="1286816781">
              <w:marLeft w:val="0"/>
              <w:marRight w:val="0"/>
              <w:marTop w:val="0"/>
              <w:marBottom w:val="0"/>
              <w:divBdr>
                <w:top w:val="none" w:sz="0" w:space="0" w:color="auto"/>
                <w:left w:val="none" w:sz="0" w:space="0" w:color="auto"/>
                <w:bottom w:val="none" w:sz="0" w:space="0" w:color="auto"/>
                <w:right w:val="none" w:sz="0" w:space="0" w:color="auto"/>
              </w:divBdr>
            </w:div>
            <w:div w:id="1345745643">
              <w:marLeft w:val="0"/>
              <w:marRight w:val="0"/>
              <w:marTop w:val="0"/>
              <w:marBottom w:val="0"/>
              <w:divBdr>
                <w:top w:val="none" w:sz="0" w:space="0" w:color="auto"/>
                <w:left w:val="none" w:sz="0" w:space="0" w:color="auto"/>
                <w:bottom w:val="none" w:sz="0" w:space="0" w:color="auto"/>
                <w:right w:val="none" w:sz="0" w:space="0" w:color="auto"/>
              </w:divBdr>
            </w:div>
            <w:div w:id="1346830909">
              <w:marLeft w:val="0"/>
              <w:marRight w:val="0"/>
              <w:marTop w:val="0"/>
              <w:marBottom w:val="0"/>
              <w:divBdr>
                <w:top w:val="none" w:sz="0" w:space="0" w:color="auto"/>
                <w:left w:val="none" w:sz="0" w:space="0" w:color="auto"/>
                <w:bottom w:val="none" w:sz="0" w:space="0" w:color="auto"/>
                <w:right w:val="none" w:sz="0" w:space="0" w:color="auto"/>
              </w:divBdr>
            </w:div>
            <w:div w:id="1348673363">
              <w:marLeft w:val="0"/>
              <w:marRight w:val="0"/>
              <w:marTop w:val="0"/>
              <w:marBottom w:val="0"/>
              <w:divBdr>
                <w:top w:val="none" w:sz="0" w:space="0" w:color="auto"/>
                <w:left w:val="none" w:sz="0" w:space="0" w:color="auto"/>
                <w:bottom w:val="none" w:sz="0" w:space="0" w:color="auto"/>
                <w:right w:val="none" w:sz="0" w:space="0" w:color="auto"/>
              </w:divBdr>
            </w:div>
            <w:div w:id="1362245869">
              <w:marLeft w:val="0"/>
              <w:marRight w:val="0"/>
              <w:marTop w:val="0"/>
              <w:marBottom w:val="0"/>
              <w:divBdr>
                <w:top w:val="none" w:sz="0" w:space="0" w:color="auto"/>
                <w:left w:val="none" w:sz="0" w:space="0" w:color="auto"/>
                <w:bottom w:val="none" w:sz="0" w:space="0" w:color="auto"/>
                <w:right w:val="none" w:sz="0" w:space="0" w:color="auto"/>
              </w:divBdr>
            </w:div>
            <w:div w:id="1434740468">
              <w:marLeft w:val="0"/>
              <w:marRight w:val="0"/>
              <w:marTop w:val="0"/>
              <w:marBottom w:val="0"/>
              <w:divBdr>
                <w:top w:val="none" w:sz="0" w:space="0" w:color="auto"/>
                <w:left w:val="none" w:sz="0" w:space="0" w:color="auto"/>
                <w:bottom w:val="none" w:sz="0" w:space="0" w:color="auto"/>
                <w:right w:val="none" w:sz="0" w:space="0" w:color="auto"/>
              </w:divBdr>
            </w:div>
            <w:div w:id="1435828286">
              <w:marLeft w:val="0"/>
              <w:marRight w:val="0"/>
              <w:marTop w:val="0"/>
              <w:marBottom w:val="0"/>
              <w:divBdr>
                <w:top w:val="none" w:sz="0" w:space="0" w:color="auto"/>
                <w:left w:val="none" w:sz="0" w:space="0" w:color="auto"/>
                <w:bottom w:val="none" w:sz="0" w:space="0" w:color="auto"/>
                <w:right w:val="none" w:sz="0" w:space="0" w:color="auto"/>
              </w:divBdr>
            </w:div>
            <w:div w:id="1522162752">
              <w:marLeft w:val="0"/>
              <w:marRight w:val="0"/>
              <w:marTop w:val="0"/>
              <w:marBottom w:val="0"/>
              <w:divBdr>
                <w:top w:val="none" w:sz="0" w:space="0" w:color="auto"/>
                <w:left w:val="none" w:sz="0" w:space="0" w:color="auto"/>
                <w:bottom w:val="none" w:sz="0" w:space="0" w:color="auto"/>
                <w:right w:val="none" w:sz="0" w:space="0" w:color="auto"/>
              </w:divBdr>
            </w:div>
            <w:div w:id="1547639098">
              <w:marLeft w:val="0"/>
              <w:marRight w:val="0"/>
              <w:marTop w:val="0"/>
              <w:marBottom w:val="0"/>
              <w:divBdr>
                <w:top w:val="none" w:sz="0" w:space="0" w:color="auto"/>
                <w:left w:val="none" w:sz="0" w:space="0" w:color="auto"/>
                <w:bottom w:val="none" w:sz="0" w:space="0" w:color="auto"/>
                <w:right w:val="none" w:sz="0" w:space="0" w:color="auto"/>
              </w:divBdr>
            </w:div>
            <w:div w:id="1567034072">
              <w:marLeft w:val="0"/>
              <w:marRight w:val="0"/>
              <w:marTop w:val="0"/>
              <w:marBottom w:val="0"/>
              <w:divBdr>
                <w:top w:val="none" w:sz="0" w:space="0" w:color="auto"/>
                <w:left w:val="none" w:sz="0" w:space="0" w:color="auto"/>
                <w:bottom w:val="none" w:sz="0" w:space="0" w:color="auto"/>
                <w:right w:val="none" w:sz="0" w:space="0" w:color="auto"/>
              </w:divBdr>
            </w:div>
            <w:div w:id="1658847490">
              <w:marLeft w:val="0"/>
              <w:marRight w:val="0"/>
              <w:marTop w:val="0"/>
              <w:marBottom w:val="0"/>
              <w:divBdr>
                <w:top w:val="none" w:sz="0" w:space="0" w:color="auto"/>
                <w:left w:val="none" w:sz="0" w:space="0" w:color="auto"/>
                <w:bottom w:val="none" w:sz="0" w:space="0" w:color="auto"/>
                <w:right w:val="none" w:sz="0" w:space="0" w:color="auto"/>
              </w:divBdr>
            </w:div>
            <w:div w:id="1666395205">
              <w:marLeft w:val="0"/>
              <w:marRight w:val="0"/>
              <w:marTop w:val="0"/>
              <w:marBottom w:val="0"/>
              <w:divBdr>
                <w:top w:val="none" w:sz="0" w:space="0" w:color="auto"/>
                <w:left w:val="none" w:sz="0" w:space="0" w:color="auto"/>
                <w:bottom w:val="none" w:sz="0" w:space="0" w:color="auto"/>
                <w:right w:val="none" w:sz="0" w:space="0" w:color="auto"/>
              </w:divBdr>
            </w:div>
            <w:div w:id="1777748948">
              <w:marLeft w:val="0"/>
              <w:marRight w:val="0"/>
              <w:marTop w:val="0"/>
              <w:marBottom w:val="0"/>
              <w:divBdr>
                <w:top w:val="none" w:sz="0" w:space="0" w:color="auto"/>
                <w:left w:val="none" w:sz="0" w:space="0" w:color="auto"/>
                <w:bottom w:val="none" w:sz="0" w:space="0" w:color="auto"/>
                <w:right w:val="none" w:sz="0" w:space="0" w:color="auto"/>
              </w:divBdr>
            </w:div>
            <w:div w:id="1782610174">
              <w:marLeft w:val="0"/>
              <w:marRight w:val="0"/>
              <w:marTop w:val="0"/>
              <w:marBottom w:val="0"/>
              <w:divBdr>
                <w:top w:val="none" w:sz="0" w:space="0" w:color="auto"/>
                <w:left w:val="none" w:sz="0" w:space="0" w:color="auto"/>
                <w:bottom w:val="none" w:sz="0" w:space="0" w:color="auto"/>
                <w:right w:val="none" w:sz="0" w:space="0" w:color="auto"/>
              </w:divBdr>
            </w:div>
            <w:div w:id="1782870416">
              <w:marLeft w:val="0"/>
              <w:marRight w:val="0"/>
              <w:marTop w:val="0"/>
              <w:marBottom w:val="0"/>
              <w:divBdr>
                <w:top w:val="none" w:sz="0" w:space="0" w:color="auto"/>
                <w:left w:val="none" w:sz="0" w:space="0" w:color="auto"/>
                <w:bottom w:val="none" w:sz="0" w:space="0" w:color="auto"/>
                <w:right w:val="none" w:sz="0" w:space="0" w:color="auto"/>
              </w:divBdr>
            </w:div>
            <w:div w:id="1834299433">
              <w:marLeft w:val="0"/>
              <w:marRight w:val="0"/>
              <w:marTop w:val="0"/>
              <w:marBottom w:val="0"/>
              <w:divBdr>
                <w:top w:val="none" w:sz="0" w:space="0" w:color="auto"/>
                <w:left w:val="none" w:sz="0" w:space="0" w:color="auto"/>
                <w:bottom w:val="none" w:sz="0" w:space="0" w:color="auto"/>
                <w:right w:val="none" w:sz="0" w:space="0" w:color="auto"/>
              </w:divBdr>
            </w:div>
            <w:div w:id="1891379756">
              <w:marLeft w:val="0"/>
              <w:marRight w:val="0"/>
              <w:marTop w:val="0"/>
              <w:marBottom w:val="0"/>
              <w:divBdr>
                <w:top w:val="none" w:sz="0" w:space="0" w:color="auto"/>
                <w:left w:val="none" w:sz="0" w:space="0" w:color="auto"/>
                <w:bottom w:val="none" w:sz="0" w:space="0" w:color="auto"/>
                <w:right w:val="none" w:sz="0" w:space="0" w:color="auto"/>
              </w:divBdr>
            </w:div>
            <w:div w:id="1899777340">
              <w:marLeft w:val="0"/>
              <w:marRight w:val="0"/>
              <w:marTop w:val="0"/>
              <w:marBottom w:val="0"/>
              <w:divBdr>
                <w:top w:val="none" w:sz="0" w:space="0" w:color="auto"/>
                <w:left w:val="none" w:sz="0" w:space="0" w:color="auto"/>
                <w:bottom w:val="none" w:sz="0" w:space="0" w:color="auto"/>
                <w:right w:val="none" w:sz="0" w:space="0" w:color="auto"/>
              </w:divBdr>
            </w:div>
            <w:div w:id="2040427649">
              <w:marLeft w:val="0"/>
              <w:marRight w:val="0"/>
              <w:marTop w:val="0"/>
              <w:marBottom w:val="0"/>
              <w:divBdr>
                <w:top w:val="none" w:sz="0" w:space="0" w:color="auto"/>
                <w:left w:val="none" w:sz="0" w:space="0" w:color="auto"/>
                <w:bottom w:val="none" w:sz="0" w:space="0" w:color="auto"/>
                <w:right w:val="none" w:sz="0" w:space="0" w:color="auto"/>
              </w:divBdr>
            </w:div>
            <w:div w:id="208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976">
      <w:bodyDiv w:val="1"/>
      <w:marLeft w:val="0"/>
      <w:marRight w:val="0"/>
      <w:marTop w:val="0"/>
      <w:marBottom w:val="0"/>
      <w:divBdr>
        <w:top w:val="none" w:sz="0" w:space="0" w:color="auto"/>
        <w:left w:val="none" w:sz="0" w:space="0" w:color="auto"/>
        <w:bottom w:val="none" w:sz="0" w:space="0" w:color="auto"/>
        <w:right w:val="none" w:sz="0" w:space="0" w:color="auto"/>
      </w:divBdr>
    </w:div>
    <w:div w:id="750086447">
      <w:bodyDiv w:val="1"/>
      <w:marLeft w:val="0"/>
      <w:marRight w:val="0"/>
      <w:marTop w:val="0"/>
      <w:marBottom w:val="0"/>
      <w:divBdr>
        <w:top w:val="none" w:sz="0" w:space="0" w:color="auto"/>
        <w:left w:val="none" w:sz="0" w:space="0" w:color="auto"/>
        <w:bottom w:val="none" w:sz="0" w:space="0" w:color="auto"/>
        <w:right w:val="none" w:sz="0" w:space="0" w:color="auto"/>
      </w:divBdr>
    </w:div>
    <w:div w:id="776339933">
      <w:bodyDiv w:val="1"/>
      <w:marLeft w:val="0"/>
      <w:marRight w:val="0"/>
      <w:marTop w:val="0"/>
      <w:marBottom w:val="0"/>
      <w:divBdr>
        <w:top w:val="none" w:sz="0" w:space="0" w:color="auto"/>
        <w:left w:val="none" w:sz="0" w:space="0" w:color="auto"/>
        <w:bottom w:val="none" w:sz="0" w:space="0" w:color="auto"/>
        <w:right w:val="none" w:sz="0" w:space="0" w:color="auto"/>
      </w:divBdr>
    </w:div>
    <w:div w:id="928588549">
      <w:bodyDiv w:val="1"/>
      <w:marLeft w:val="0"/>
      <w:marRight w:val="0"/>
      <w:marTop w:val="0"/>
      <w:marBottom w:val="0"/>
      <w:divBdr>
        <w:top w:val="none" w:sz="0" w:space="0" w:color="auto"/>
        <w:left w:val="none" w:sz="0" w:space="0" w:color="auto"/>
        <w:bottom w:val="none" w:sz="0" w:space="0" w:color="auto"/>
        <w:right w:val="none" w:sz="0" w:space="0" w:color="auto"/>
      </w:divBdr>
    </w:div>
    <w:div w:id="967125559">
      <w:bodyDiv w:val="1"/>
      <w:marLeft w:val="0"/>
      <w:marRight w:val="0"/>
      <w:marTop w:val="0"/>
      <w:marBottom w:val="0"/>
      <w:divBdr>
        <w:top w:val="none" w:sz="0" w:space="0" w:color="auto"/>
        <w:left w:val="none" w:sz="0" w:space="0" w:color="auto"/>
        <w:bottom w:val="none" w:sz="0" w:space="0" w:color="auto"/>
        <w:right w:val="none" w:sz="0" w:space="0" w:color="auto"/>
      </w:divBdr>
      <w:divsChild>
        <w:div w:id="118111544">
          <w:marLeft w:val="0"/>
          <w:marRight w:val="0"/>
          <w:marTop w:val="0"/>
          <w:marBottom w:val="0"/>
          <w:divBdr>
            <w:top w:val="none" w:sz="0" w:space="0" w:color="auto"/>
            <w:left w:val="none" w:sz="0" w:space="0" w:color="auto"/>
            <w:bottom w:val="none" w:sz="0" w:space="0" w:color="auto"/>
            <w:right w:val="none" w:sz="0" w:space="0" w:color="auto"/>
          </w:divBdr>
          <w:divsChild>
            <w:div w:id="1461605949">
              <w:marLeft w:val="0"/>
              <w:marRight w:val="0"/>
              <w:marTop w:val="0"/>
              <w:marBottom w:val="0"/>
              <w:divBdr>
                <w:top w:val="none" w:sz="0" w:space="0" w:color="auto"/>
                <w:left w:val="none" w:sz="0" w:space="0" w:color="auto"/>
                <w:bottom w:val="none" w:sz="0" w:space="0" w:color="auto"/>
                <w:right w:val="none" w:sz="0" w:space="0" w:color="auto"/>
              </w:divBdr>
              <w:divsChild>
                <w:div w:id="1497574439">
                  <w:marLeft w:val="150"/>
                  <w:marRight w:val="150"/>
                  <w:marTop w:val="150"/>
                  <w:marBottom w:val="150"/>
                  <w:divBdr>
                    <w:top w:val="none" w:sz="0" w:space="0" w:color="auto"/>
                    <w:left w:val="none" w:sz="0" w:space="0" w:color="auto"/>
                    <w:bottom w:val="none" w:sz="0" w:space="0" w:color="auto"/>
                    <w:right w:val="none" w:sz="0" w:space="0" w:color="auto"/>
                  </w:divBdr>
                  <w:divsChild>
                    <w:div w:id="16993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934">
          <w:marLeft w:val="0"/>
          <w:marRight w:val="0"/>
          <w:marTop w:val="0"/>
          <w:marBottom w:val="0"/>
          <w:divBdr>
            <w:top w:val="none" w:sz="0" w:space="0" w:color="auto"/>
            <w:left w:val="none" w:sz="0" w:space="0" w:color="auto"/>
            <w:bottom w:val="none" w:sz="0" w:space="0" w:color="auto"/>
            <w:right w:val="none" w:sz="0" w:space="0" w:color="auto"/>
          </w:divBdr>
          <w:divsChild>
            <w:div w:id="1579167648">
              <w:marLeft w:val="0"/>
              <w:marRight w:val="0"/>
              <w:marTop w:val="0"/>
              <w:marBottom w:val="0"/>
              <w:divBdr>
                <w:top w:val="none" w:sz="0" w:space="0" w:color="auto"/>
                <w:left w:val="none" w:sz="0" w:space="0" w:color="auto"/>
                <w:bottom w:val="none" w:sz="0" w:space="0" w:color="auto"/>
                <w:right w:val="none" w:sz="0" w:space="0" w:color="auto"/>
              </w:divBdr>
              <w:divsChild>
                <w:div w:id="2048722373">
                  <w:marLeft w:val="150"/>
                  <w:marRight w:val="150"/>
                  <w:marTop w:val="150"/>
                  <w:marBottom w:val="150"/>
                  <w:divBdr>
                    <w:top w:val="none" w:sz="0" w:space="0" w:color="auto"/>
                    <w:left w:val="none" w:sz="0" w:space="0" w:color="auto"/>
                    <w:bottom w:val="none" w:sz="0" w:space="0" w:color="auto"/>
                    <w:right w:val="none" w:sz="0" w:space="0" w:color="auto"/>
                  </w:divBdr>
                  <w:divsChild>
                    <w:div w:id="10816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0477">
      <w:bodyDiv w:val="1"/>
      <w:marLeft w:val="0"/>
      <w:marRight w:val="0"/>
      <w:marTop w:val="0"/>
      <w:marBottom w:val="0"/>
      <w:divBdr>
        <w:top w:val="none" w:sz="0" w:space="0" w:color="auto"/>
        <w:left w:val="none" w:sz="0" w:space="0" w:color="auto"/>
        <w:bottom w:val="none" w:sz="0" w:space="0" w:color="auto"/>
        <w:right w:val="none" w:sz="0" w:space="0" w:color="auto"/>
      </w:divBdr>
      <w:divsChild>
        <w:div w:id="1257055126">
          <w:marLeft w:val="150"/>
          <w:marRight w:val="150"/>
          <w:marTop w:val="150"/>
          <w:marBottom w:val="150"/>
          <w:divBdr>
            <w:top w:val="none" w:sz="0" w:space="0" w:color="auto"/>
            <w:left w:val="none" w:sz="0" w:space="0" w:color="auto"/>
            <w:bottom w:val="none" w:sz="0" w:space="0" w:color="auto"/>
            <w:right w:val="none" w:sz="0" w:space="0" w:color="auto"/>
          </w:divBdr>
          <w:divsChild>
            <w:div w:id="8431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3393">
      <w:bodyDiv w:val="1"/>
      <w:marLeft w:val="0"/>
      <w:marRight w:val="0"/>
      <w:marTop w:val="0"/>
      <w:marBottom w:val="0"/>
      <w:divBdr>
        <w:top w:val="none" w:sz="0" w:space="0" w:color="auto"/>
        <w:left w:val="none" w:sz="0" w:space="0" w:color="auto"/>
        <w:bottom w:val="none" w:sz="0" w:space="0" w:color="auto"/>
        <w:right w:val="none" w:sz="0" w:space="0" w:color="auto"/>
      </w:divBdr>
    </w:div>
    <w:div w:id="1119646077">
      <w:bodyDiv w:val="1"/>
      <w:marLeft w:val="0"/>
      <w:marRight w:val="0"/>
      <w:marTop w:val="0"/>
      <w:marBottom w:val="0"/>
      <w:divBdr>
        <w:top w:val="none" w:sz="0" w:space="0" w:color="auto"/>
        <w:left w:val="none" w:sz="0" w:space="0" w:color="auto"/>
        <w:bottom w:val="none" w:sz="0" w:space="0" w:color="auto"/>
        <w:right w:val="none" w:sz="0" w:space="0" w:color="auto"/>
      </w:divBdr>
    </w:div>
    <w:div w:id="1173884142">
      <w:bodyDiv w:val="1"/>
      <w:marLeft w:val="0"/>
      <w:marRight w:val="0"/>
      <w:marTop w:val="0"/>
      <w:marBottom w:val="0"/>
      <w:divBdr>
        <w:top w:val="none" w:sz="0" w:space="0" w:color="auto"/>
        <w:left w:val="none" w:sz="0" w:space="0" w:color="auto"/>
        <w:bottom w:val="none" w:sz="0" w:space="0" w:color="auto"/>
        <w:right w:val="none" w:sz="0" w:space="0" w:color="auto"/>
      </w:divBdr>
      <w:divsChild>
        <w:div w:id="121310621">
          <w:marLeft w:val="0"/>
          <w:marRight w:val="0"/>
          <w:marTop w:val="0"/>
          <w:marBottom w:val="0"/>
          <w:divBdr>
            <w:top w:val="none" w:sz="0" w:space="0" w:color="auto"/>
            <w:left w:val="none" w:sz="0" w:space="0" w:color="auto"/>
            <w:bottom w:val="none" w:sz="0" w:space="0" w:color="auto"/>
            <w:right w:val="none" w:sz="0" w:space="0" w:color="auto"/>
          </w:divBdr>
          <w:divsChild>
            <w:div w:id="661355098">
              <w:marLeft w:val="0"/>
              <w:marRight w:val="0"/>
              <w:marTop w:val="0"/>
              <w:marBottom w:val="0"/>
              <w:divBdr>
                <w:top w:val="none" w:sz="0" w:space="0" w:color="auto"/>
                <w:left w:val="none" w:sz="0" w:space="0" w:color="auto"/>
                <w:bottom w:val="none" w:sz="0" w:space="0" w:color="auto"/>
                <w:right w:val="none" w:sz="0" w:space="0" w:color="auto"/>
              </w:divBdr>
              <w:divsChild>
                <w:div w:id="1666669826">
                  <w:marLeft w:val="150"/>
                  <w:marRight w:val="150"/>
                  <w:marTop w:val="150"/>
                  <w:marBottom w:val="150"/>
                  <w:divBdr>
                    <w:top w:val="none" w:sz="0" w:space="0" w:color="auto"/>
                    <w:left w:val="none" w:sz="0" w:space="0" w:color="auto"/>
                    <w:bottom w:val="none" w:sz="0" w:space="0" w:color="auto"/>
                    <w:right w:val="none" w:sz="0" w:space="0" w:color="auto"/>
                  </w:divBdr>
                  <w:divsChild>
                    <w:div w:id="19457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2981">
          <w:marLeft w:val="0"/>
          <w:marRight w:val="0"/>
          <w:marTop w:val="0"/>
          <w:marBottom w:val="0"/>
          <w:divBdr>
            <w:top w:val="none" w:sz="0" w:space="0" w:color="auto"/>
            <w:left w:val="none" w:sz="0" w:space="0" w:color="auto"/>
            <w:bottom w:val="none" w:sz="0" w:space="0" w:color="auto"/>
            <w:right w:val="none" w:sz="0" w:space="0" w:color="auto"/>
          </w:divBdr>
          <w:divsChild>
            <w:div w:id="1047678549">
              <w:marLeft w:val="0"/>
              <w:marRight w:val="0"/>
              <w:marTop w:val="0"/>
              <w:marBottom w:val="0"/>
              <w:divBdr>
                <w:top w:val="none" w:sz="0" w:space="0" w:color="auto"/>
                <w:left w:val="none" w:sz="0" w:space="0" w:color="auto"/>
                <w:bottom w:val="none" w:sz="0" w:space="0" w:color="auto"/>
                <w:right w:val="none" w:sz="0" w:space="0" w:color="auto"/>
              </w:divBdr>
            </w:div>
          </w:divsChild>
        </w:div>
        <w:div w:id="1890796417">
          <w:marLeft w:val="0"/>
          <w:marRight w:val="0"/>
          <w:marTop w:val="0"/>
          <w:marBottom w:val="0"/>
          <w:divBdr>
            <w:top w:val="none" w:sz="0" w:space="0" w:color="auto"/>
            <w:left w:val="none" w:sz="0" w:space="0" w:color="auto"/>
            <w:bottom w:val="none" w:sz="0" w:space="0" w:color="auto"/>
            <w:right w:val="none" w:sz="0" w:space="0" w:color="auto"/>
          </w:divBdr>
          <w:divsChild>
            <w:div w:id="765080602">
              <w:marLeft w:val="0"/>
              <w:marRight w:val="0"/>
              <w:marTop w:val="0"/>
              <w:marBottom w:val="0"/>
              <w:divBdr>
                <w:top w:val="none" w:sz="0" w:space="0" w:color="auto"/>
                <w:left w:val="none" w:sz="0" w:space="0" w:color="auto"/>
                <w:bottom w:val="none" w:sz="0" w:space="0" w:color="auto"/>
                <w:right w:val="none" w:sz="0" w:space="0" w:color="auto"/>
              </w:divBdr>
              <w:divsChild>
                <w:div w:id="1670208182">
                  <w:marLeft w:val="150"/>
                  <w:marRight w:val="150"/>
                  <w:marTop w:val="150"/>
                  <w:marBottom w:val="150"/>
                  <w:divBdr>
                    <w:top w:val="none" w:sz="0" w:space="0" w:color="auto"/>
                    <w:left w:val="none" w:sz="0" w:space="0" w:color="auto"/>
                    <w:bottom w:val="none" w:sz="0" w:space="0" w:color="auto"/>
                    <w:right w:val="none" w:sz="0" w:space="0" w:color="auto"/>
                  </w:divBdr>
                  <w:divsChild>
                    <w:div w:id="4284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7936">
          <w:marLeft w:val="0"/>
          <w:marRight w:val="0"/>
          <w:marTop w:val="0"/>
          <w:marBottom w:val="0"/>
          <w:divBdr>
            <w:top w:val="none" w:sz="0" w:space="0" w:color="auto"/>
            <w:left w:val="none" w:sz="0" w:space="0" w:color="auto"/>
            <w:bottom w:val="none" w:sz="0" w:space="0" w:color="auto"/>
            <w:right w:val="none" w:sz="0" w:space="0" w:color="auto"/>
          </w:divBdr>
          <w:divsChild>
            <w:div w:id="12988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95">
      <w:bodyDiv w:val="1"/>
      <w:marLeft w:val="0"/>
      <w:marRight w:val="0"/>
      <w:marTop w:val="0"/>
      <w:marBottom w:val="0"/>
      <w:divBdr>
        <w:top w:val="none" w:sz="0" w:space="0" w:color="auto"/>
        <w:left w:val="none" w:sz="0" w:space="0" w:color="auto"/>
        <w:bottom w:val="none" w:sz="0" w:space="0" w:color="auto"/>
        <w:right w:val="none" w:sz="0" w:space="0" w:color="auto"/>
      </w:divBdr>
      <w:divsChild>
        <w:div w:id="902451488">
          <w:marLeft w:val="150"/>
          <w:marRight w:val="150"/>
          <w:marTop w:val="150"/>
          <w:marBottom w:val="150"/>
          <w:divBdr>
            <w:top w:val="none" w:sz="0" w:space="0" w:color="auto"/>
            <w:left w:val="none" w:sz="0" w:space="0" w:color="auto"/>
            <w:bottom w:val="none" w:sz="0" w:space="0" w:color="auto"/>
            <w:right w:val="none" w:sz="0" w:space="0" w:color="auto"/>
          </w:divBdr>
          <w:divsChild>
            <w:div w:id="5776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5261">
      <w:bodyDiv w:val="1"/>
      <w:marLeft w:val="0"/>
      <w:marRight w:val="0"/>
      <w:marTop w:val="0"/>
      <w:marBottom w:val="0"/>
      <w:divBdr>
        <w:top w:val="none" w:sz="0" w:space="0" w:color="auto"/>
        <w:left w:val="none" w:sz="0" w:space="0" w:color="auto"/>
        <w:bottom w:val="none" w:sz="0" w:space="0" w:color="auto"/>
        <w:right w:val="none" w:sz="0" w:space="0" w:color="auto"/>
      </w:divBdr>
    </w:div>
    <w:div w:id="1431199713">
      <w:bodyDiv w:val="1"/>
      <w:marLeft w:val="0"/>
      <w:marRight w:val="0"/>
      <w:marTop w:val="0"/>
      <w:marBottom w:val="0"/>
      <w:divBdr>
        <w:top w:val="none" w:sz="0" w:space="0" w:color="auto"/>
        <w:left w:val="none" w:sz="0" w:space="0" w:color="auto"/>
        <w:bottom w:val="none" w:sz="0" w:space="0" w:color="auto"/>
        <w:right w:val="none" w:sz="0" w:space="0" w:color="auto"/>
      </w:divBdr>
    </w:div>
    <w:div w:id="1445812119">
      <w:bodyDiv w:val="1"/>
      <w:marLeft w:val="0"/>
      <w:marRight w:val="0"/>
      <w:marTop w:val="0"/>
      <w:marBottom w:val="0"/>
      <w:divBdr>
        <w:top w:val="none" w:sz="0" w:space="0" w:color="auto"/>
        <w:left w:val="none" w:sz="0" w:space="0" w:color="auto"/>
        <w:bottom w:val="none" w:sz="0" w:space="0" w:color="auto"/>
        <w:right w:val="none" w:sz="0" w:space="0" w:color="auto"/>
      </w:divBdr>
    </w:div>
    <w:div w:id="1602907393">
      <w:bodyDiv w:val="1"/>
      <w:marLeft w:val="0"/>
      <w:marRight w:val="0"/>
      <w:marTop w:val="0"/>
      <w:marBottom w:val="0"/>
      <w:divBdr>
        <w:top w:val="none" w:sz="0" w:space="0" w:color="auto"/>
        <w:left w:val="none" w:sz="0" w:space="0" w:color="auto"/>
        <w:bottom w:val="none" w:sz="0" w:space="0" w:color="auto"/>
        <w:right w:val="none" w:sz="0" w:space="0" w:color="auto"/>
      </w:divBdr>
      <w:divsChild>
        <w:div w:id="812720700">
          <w:marLeft w:val="0"/>
          <w:marRight w:val="0"/>
          <w:marTop w:val="0"/>
          <w:marBottom w:val="0"/>
          <w:divBdr>
            <w:top w:val="none" w:sz="0" w:space="0" w:color="auto"/>
            <w:left w:val="none" w:sz="0" w:space="0" w:color="auto"/>
            <w:bottom w:val="none" w:sz="0" w:space="0" w:color="auto"/>
            <w:right w:val="none" w:sz="0" w:space="0" w:color="auto"/>
          </w:divBdr>
          <w:divsChild>
            <w:div w:id="48918000">
              <w:marLeft w:val="0"/>
              <w:marRight w:val="0"/>
              <w:marTop w:val="0"/>
              <w:marBottom w:val="0"/>
              <w:divBdr>
                <w:top w:val="none" w:sz="0" w:space="0" w:color="auto"/>
                <w:left w:val="none" w:sz="0" w:space="0" w:color="auto"/>
                <w:bottom w:val="none" w:sz="0" w:space="0" w:color="auto"/>
                <w:right w:val="none" w:sz="0" w:space="0" w:color="auto"/>
              </w:divBdr>
              <w:divsChild>
                <w:div w:id="47992594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20647999">
      <w:bodyDiv w:val="1"/>
      <w:marLeft w:val="0"/>
      <w:marRight w:val="0"/>
      <w:marTop w:val="0"/>
      <w:marBottom w:val="0"/>
      <w:divBdr>
        <w:top w:val="none" w:sz="0" w:space="0" w:color="auto"/>
        <w:left w:val="none" w:sz="0" w:space="0" w:color="auto"/>
        <w:bottom w:val="none" w:sz="0" w:space="0" w:color="auto"/>
        <w:right w:val="none" w:sz="0" w:space="0" w:color="auto"/>
      </w:divBdr>
    </w:div>
    <w:div w:id="1681009795">
      <w:bodyDiv w:val="1"/>
      <w:marLeft w:val="0"/>
      <w:marRight w:val="0"/>
      <w:marTop w:val="0"/>
      <w:marBottom w:val="0"/>
      <w:divBdr>
        <w:top w:val="none" w:sz="0" w:space="0" w:color="auto"/>
        <w:left w:val="none" w:sz="0" w:space="0" w:color="auto"/>
        <w:bottom w:val="none" w:sz="0" w:space="0" w:color="auto"/>
        <w:right w:val="none" w:sz="0" w:space="0" w:color="auto"/>
      </w:divBdr>
    </w:div>
    <w:div w:id="1693144949">
      <w:bodyDiv w:val="1"/>
      <w:marLeft w:val="0"/>
      <w:marRight w:val="0"/>
      <w:marTop w:val="0"/>
      <w:marBottom w:val="0"/>
      <w:divBdr>
        <w:top w:val="none" w:sz="0" w:space="0" w:color="auto"/>
        <w:left w:val="none" w:sz="0" w:space="0" w:color="auto"/>
        <w:bottom w:val="none" w:sz="0" w:space="0" w:color="auto"/>
        <w:right w:val="none" w:sz="0" w:space="0" w:color="auto"/>
      </w:divBdr>
    </w:div>
    <w:div w:id="1765489840">
      <w:bodyDiv w:val="1"/>
      <w:marLeft w:val="0"/>
      <w:marRight w:val="0"/>
      <w:marTop w:val="0"/>
      <w:marBottom w:val="0"/>
      <w:divBdr>
        <w:top w:val="none" w:sz="0" w:space="0" w:color="auto"/>
        <w:left w:val="none" w:sz="0" w:space="0" w:color="auto"/>
        <w:bottom w:val="none" w:sz="0" w:space="0" w:color="auto"/>
        <w:right w:val="none" w:sz="0" w:space="0" w:color="auto"/>
      </w:divBdr>
    </w:div>
    <w:div w:id="1830172146">
      <w:bodyDiv w:val="1"/>
      <w:marLeft w:val="0"/>
      <w:marRight w:val="0"/>
      <w:marTop w:val="0"/>
      <w:marBottom w:val="0"/>
      <w:divBdr>
        <w:top w:val="none" w:sz="0" w:space="0" w:color="auto"/>
        <w:left w:val="none" w:sz="0" w:space="0" w:color="auto"/>
        <w:bottom w:val="none" w:sz="0" w:space="0" w:color="auto"/>
        <w:right w:val="none" w:sz="0" w:space="0" w:color="auto"/>
      </w:divBdr>
    </w:div>
    <w:div w:id="1837112996">
      <w:bodyDiv w:val="1"/>
      <w:marLeft w:val="0"/>
      <w:marRight w:val="0"/>
      <w:marTop w:val="0"/>
      <w:marBottom w:val="0"/>
      <w:divBdr>
        <w:top w:val="none" w:sz="0" w:space="0" w:color="auto"/>
        <w:left w:val="none" w:sz="0" w:space="0" w:color="auto"/>
        <w:bottom w:val="none" w:sz="0" w:space="0" w:color="auto"/>
        <w:right w:val="none" w:sz="0" w:space="0" w:color="auto"/>
      </w:divBdr>
      <w:divsChild>
        <w:div w:id="641033810">
          <w:marLeft w:val="0"/>
          <w:marRight w:val="0"/>
          <w:marTop w:val="0"/>
          <w:marBottom w:val="0"/>
          <w:divBdr>
            <w:top w:val="none" w:sz="0" w:space="0" w:color="auto"/>
            <w:left w:val="none" w:sz="0" w:space="0" w:color="auto"/>
            <w:bottom w:val="none" w:sz="0" w:space="0" w:color="auto"/>
            <w:right w:val="none" w:sz="0" w:space="0" w:color="auto"/>
          </w:divBdr>
          <w:divsChild>
            <w:div w:id="233518468">
              <w:marLeft w:val="0"/>
              <w:marRight w:val="0"/>
              <w:marTop w:val="0"/>
              <w:marBottom w:val="0"/>
              <w:divBdr>
                <w:top w:val="none" w:sz="0" w:space="0" w:color="auto"/>
                <w:left w:val="none" w:sz="0" w:space="0" w:color="auto"/>
                <w:bottom w:val="none" w:sz="0" w:space="0" w:color="auto"/>
                <w:right w:val="none" w:sz="0" w:space="0" w:color="auto"/>
              </w:divBdr>
              <w:divsChild>
                <w:div w:id="207153862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18055907">
      <w:bodyDiv w:val="1"/>
      <w:marLeft w:val="0"/>
      <w:marRight w:val="0"/>
      <w:marTop w:val="0"/>
      <w:marBottom w:val="0"/>
      <w:divBdr>
        <w:top w:val="none" w:sz="0" w:space="0" w:color="auto"/>
        <w:left w:val="none" w:sz="0" w:space="0" w:color="auto"/>
        <w:bottom w:val="none" w:sz="0" w:space="0" w:color="auto"/>
        <w:right w:val="none" w:sz="0" w:space="0" w:color="auto"/>
      </w:divBdr>
    </w:div>
    <w:div w:id="1979723816">
      <w:bodyDiv w:val="1"/>
      <w:marLeft w:val="0"/>
      <w:marRight w:val="0"/>
      <w:marTop w:val="0"/>
      <w:marBottom w:val="0"/>
      <w:divBdr>
        <w:top w:val="none" w:sz="0" w:space="0" w:color="auto"/>
        <w:left w:val="none" w:sz="0" w:space="0" w:color="auto"/>
        <w:bottom w:val="none" w:sz="0" w:space="0" w:color="auto"/>
        <w:right w:val="none" w:sz="0" w:space="0" w:color="auto"/>
      </w:divBdr>
    </w:div>
    <w:div w:id="2062359354">
      <w:bodyDiv w:val="1"/>
      <w:marLeft w:val="0"/>
      <w:marRight w:val="0"/>
      <w:marTop w:val="0"/>
      <w:marBottom w:val="0"/>
      <w:divBdr>
        <w:top w:val="none" w:sz="0" w:space="0" w:color="auto"/>
        <w:left w:val="none" w:sz="0" w:space="0" w:color="auto"/>
        <w:bottom w:val="none" w:sz="0" w:space="0" w:color="auto"/>
        <w:right w:val="none" w:sz="0" w:space="0" w:color="auto"/>
      </w:divBdr>
    </w:div>
    <w:div w:id="2100061549">
      <w:bodyDiv w:val="1"/>
      <w:marLeft w:val="0"/>
      <w:marRight w:val="0"/>
      <w:marTop w:val="0"/>
      <w:marBottom w:val="0"/>
      <w:divBdr>
        <w:top w:val="none" w:sz="0" w:space="0" w:color="auto"/>
        <w:left w:val="none" w:sz="0" w:space="0" w:color="auto"/>
        <w:bottom w:val="none" w:sz="0" w:space="0" w:color="auto"/>
        <w:right w:val="none" w:sz="0" w:space="0" w:color="auto"/>
      </w:divBdr>
      <w:divsChild>
        <w:div w:id="583221419">
          <w:marLeft w:val="0"/>
          <w:marRight w:val="0"/>
          <w:marTop w:val="0"/>
          <w:marBottom w:val="0"/>
          <w:divBdr>
            <w:top w:val="none" w:sz="0" w:space="0" w:color="auto"/>
            <w:left w:val="none" w:sz="0" w:space="0" w:color="auto"/>
            <w:bottom w:val="none" w:sz="0" w:space="0" w:color="auto"/>
            <w:right w:val="none" w:sz="0" w:space="0" w:color="auto"/>
          </w:divBdr>
          <w:divsChild>
            <w:div w:id="1700203623">
              <w:marLeft w:val="0"/>
              <w:marRight w:val="0"/>
              <w:marTop w:val="0"/>
              <w:marBottom w:val="0"/>
              <w:divBdr>
                <w:top w:val="none" w:sz="0" w:space="0" w:color="auto"/>
                <w:left w:val="none" w:sz="0" w:space="0" w:color="auto"/>
                <w:bottom w:val="none" w:sz="0" w:space="0" w:color="auto"/>
                <w:right w:val="none" w:sz="0" w:space="0" w:color="auto"/>
              </w:divBdr>
            </w:div>
            <w:div w:id="16738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686">
      <w:bodyDiv w:val="1"/>
      <w:marLeft w:val="0"/>
      <w:marRight w:val="0"/>
      <w:marTop w:val="0"/>
      <w:marBottom w:val="0"/>
      <w:divBdr>
        <w:top w:val="none" w:sz="0" w:space="0" w:color="auto"/>
        <w:left w:val="none" w:sz="0" w:space="0" w:color="auto"/>
        <w:bottom w:val="none" w:sz="0" w:space="0" w:color="auto"/>
        <w:right w:val="none" w:sz="0" w:space="0" w:color="auto"/>
      </w:divBdr>
    </w:div>
    <w:div w:id="213740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som.spbu.ru/undergraduate/bachelor/gmu/" TargetMode="External"/><Relationship Id="rId13" Type="http://schemas.openxmlformats.org/officeDocument/2006/relationships/image" Target="media/image5.png"/><Relationship Id="rId18" Type="http://schemas.openxmlformats.org/officeDocument/2006/relationships/hyperlink" Target="https://tass.ru/obschestvo/13643581?utm_source=yandex.ru&amp;utm_medium=organic&amp;utm_campaign=yandex.ru&amp;utm_referrer=yandex.ru" TargetMode="External"/><Relationship Id="rId26" Type="http://schemas.openxmlformats.org/officeDocument/2006/relationships/hyperlink" Target="http://www3.norc.org/NR/rdonlyres/21403184-C064-4E20-944F-%200CFCABC9BB5E/2014/GSS2012Questionnaire.html" TargetMode="External"/><Relationship Id="rId3" Type="http://schemas.openxmlformats.org/officeDocument/2006/relationships/styles" Target="styles.xml"/><Relationship Id="rId21" Type="http://schemas.openxmlformats.org/officeDocument/2006/relationships/hyperlink" Target="https://culture.gov.ru/documents/pravila-podachi-i-formy-zayavok-na-konkurs-2022-goda-na-soiskanie-grantov/"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romopoisk.com/articles/polnaya-statistika-po-udalyonnoy-rabote-za-2021-god" TargetMode="External"/><Relationship Id="rId25" Type="http://schemas.openxmlformats.org/officeDocument/2006/relationships/hyperlink" Target="https://www.socialcapitalresearch.com/evolution-of-the-concept-of-social-capital/" TargetMode="External"/><Relationship Id="rId2" Type="http://schemas.openxmlformats.org/officeDocument/2006/relationships/numbering" Target="numbering.xml"/><Relationship Id="rId16" Type="http://schemas.openxmlformats.org/officeDocument/2006/relationships/hyperlink" Target="https://textarchive.ru/c-1167702-p37.html" TargetMode="External"/><Relationship Id="rId20" Type="http://schemas.openxmlformats.org/officeDocument/2006/relationships/hyperlink" Target="https://www.thefuturelab.ru/census" TargetMode="External"/><Relationship Id="rId29" Type="http://schemas.openxmlformats.org/officeDocument/2006/relationships/hyperlink" Target="http://www.worldvaluessurvey.org/WVSDocumentationWV6.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ocialcapitalresearch.com/current-definitions-of-social-capit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brary.ru/item.asp?id=32383585" TargetMode="External"/><Relationship Id="rId23" Type="http://schemas.openxmlformats.org/officeDocument/2006/relationships/hyperlink" Target="https://www.krugosvet.ru/enc/kultura_i_obrazovanie/teatr_i_kino/TEATR.html" TargetMode="External"/><Relationship Id="rId28" Type="http://schemas.openxmlformats.org/officeDocument/2006/relationships/hyperlink" Target="https://globalizationandhealth.biomedcentral.com/articles/10.1186/s12992-020-00615-x" TargetMode="External"/><Relationship Id="rId10" Type="http://schemas.openxmlformats.org/officeDocument/2006/relationships/image" Target="media/image2.png"/><Relationship Id="rId19" Type="http://schemas.openxmlformats.org/officeDocument/2006/relationships/hyperlink" Target="https://www.workhuman.com/resources/globoforce-blog/social-capital-what-it-is-why-your-employees-need-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rosstat.gov.ru/folder/70843/document/101202" TargetMode="External"/><Relationship Id="rId27" Type="http://schemas.openxmlformats.org/officeDocument/2006/relationships/hyperlink" Target="http://www.insna.org/PDF/Keynote/1999.pd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5998021-5D2B-4BD8-A37C-17F5D515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36887</TotalTime>
  <Pages>81</Pages>
  <Words>20061</Words>
  <Characters>134210</Characters>
  <Application>Microsoft Office Word</Application>
  <DocSecurity>0</DocSecurity>
  <Lines>3531</Lines>
  <Paragraphs>1318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Kostitsyna Darina Sergeevna</dc:creator>
  <cp:keywords/>
  <dc:description/>
  <cp:lastModifiedBy>Darina Kostitsyna</cp:lastModifiedBy>
  <cp:revision>172</cp:revision>
  <dcterms:created xsi:type="dcterms:W3CDTF">2021-11-22T08:55:00Z</dcterms:created>
  <dcterms:modified xsi:type="dcterms:W3CDTF">2022-05-30T20:18:00Z</dcterms:modified>
</cp:coreProperties>
</file>