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C4" w:rsidRDefault="00195AC4" w:rsidP="00180DE2">
      <w:pPr>
        <w:pStyle w:val="af6"/>
        <w:spacing w:line="360" w:lineRule="auto"/>
        <w:ind w:firstLine="709"/>
        <w:jc w:val="center"/>
        <w:rPr>
          <w:rFonts w:ascii="Times New Roman" w:hAnsi="Times New Roman" w:cs="Times New Roman"/>
          <w:b/>
          <w:sz w:val="28"/>
          <w:szCs w:val="28"/>
        </w:rPr>
      </w:pPr>
    </w:p>
    <w:p w:rsidR="00195AC4" w:rsidRDefault="00195AC4" w:rsidP="00180DE2">
      <w:pPr>
        <w:pStyle w:val="af6"/>
        <w:spacing w:line="360" w:lineRule="auto"/>
        <w:ind w:firstLine="709"/>
        <w:jc w:val="center"/>
        <w:rPr>
          <w:rFonts w:ascii="Times New Roman" w:hAnsi="Times New Roman" w:cs="Times New Roman"/>
          <w:b/>
          <w:sz w:val="28"/>
          <w:szCs w:val="28"/>
        </w:rPr>
      </w:pPr>
    </w:p>
    <w:p w:rsidR="00195AC4" w:rsidRPr="00195AC4" w:rsidRDefault="00195AC4" w:rsidP="00195AC4">
      <w:pPr>
        <w:jc w:val="center"/>
        <w:rPr>
          <w:rFonts w:ascii="Times New Roman" w:hAnsi="Times New Roman" w:cs="Times New Roman"/>
          <w:sz w:val="28"/>
          <w:szCs w:val="28"/>
        </w:rPr>
      </w:pPr>
      <w:r>
        <w:rPr>
          <w:noProof/>
        </w:rPr>
        <w:drawing>
          <wp:anchor distT="0" distB="0" distL="114300" distR="114300" simplePos="0" relativeHeight="251659264" behindDoc="0" locked="0" layoutInCell="1" allowOverlap="1" wp14:anchorId="1B9F0610" wp14:editId="3EB85AEB">
            <wp:simplePos x="0" y="0"/>
            <wp:positionH relativeFrom="margin">
              <wp:posOffset>2846705</wp:posOffset>
            </wp:positionH>
            <wp:positionV relativeFrom="paragraph">
              <wp:posOffset>-600710</wp:posOffset>
            </wp:positionV>
            <wp:extent cx="457200" cy="584200"/>
            <wp:effectExtent l="0" t="0" r="0" b="6350"/>
            <wp:wrapNone/>
            <wp:docPr id="5" name="Рисунок 1" descr="CoA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oA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584200"/>
                    </a:xfrm>
                    <a:prstGeom prst="rect">
                      <a:avLst/>
                    </a:prstGeom>
                    <a:noFill/>
                  </pic:spPr>
                </pic:pic>
              </a:graphicData>
            </a:graphic>
            <wp14:sizeRelH relativeFrom="page">
              <wp14:pctWidth>0</wp14:pctWidth>
            </wp14:sizeRelH>
            <wp14:sizeRelV relativeFrom="page">
              <wp14:pctHeight>0</wp14:pctHeight>
            </wp14:sizeRelV>
          </wp:anchor>
        </w:drawing>
      </w:r>
    </w:p>
    <w:p w:rsidR="00195AC4" w:rsidRPr="00195AC4" w:rsidRDefault="00195AC4" w:rsidP="001230A8">
      <w:pPr>
        <w:pStyle w:val="af6"/>
        <w:spacing w:line="360" w:lineRule="auto"/>
        <w:ind w:firstLine="709"/>
        <w:jc w:val="center"/>
        <w:rPr>
          <w:rFonts w:ascii="Times New Roman" w:hAnsi="Times New Roman" w:cs="Times New Roman"/>
          <w:sz w:val="28"/>
          <w:szCs w:val="28"/>
        </w:rPr>
      </w:pPr>
      <w:r w:rsidRPr="00195AC4">
        <w:rPr>
          <w:rFonts w:ascii="Times New Roman" w:hAnsi="Times New Roman" w:cs="Times New Roman"/>
          <w:sz w:val="28"/>
          <w:szCs w:val="28"/>
        </w:rPr>
        <w:t>Федеральное государственное бюджетное учреждение высшего профессионального образования «Санкт-Петербургский государственный университет» (СПбГУ)</w:t>
      </w:r>
    </w:p>
    <w:p w:rsidR="00195AC4" w:rsidRPr="00195AC4" w:rsidRDefault="00195AC4" w:rsidP="001230A8">
      <w:pPr>
        <w:pStyle w:val="af6"/>
        <w:spacing w:line="360" w:lineRule="auto"/>
        <w:ind w:firstLine="709"/>
        <w:jc w:val="center"/>
        <w:rPr>
          <w:rFonts w:ascii="Times New Roman" w:hAnsi="Times New Roman" w:cs="Times New Roman"/>
          <w:sz w:val="28"/>
          <w:szCs w:val="28"/>
        </w:rPr>
      </w:pPr>
      <w:r w:rsidRPr="00195AC4">
        <w:rPr>
          <w:rFonts w:ascii="Times New Roman" w:hAnsi="Times New Roman" w:cs="Times New Roman"/>
          <w:sz w:val="28"/>
          <w:szCs w:val="28"/>
        </w:rPr>
        <w:t>Факультет психологии</w:t>
      </w:r>
    </w:p>
    <w:p w:rsidR="00195AC4" w:rsidRPr="00195AC4" w:rsidRDefault="00195AC4" w:rsidP="001230A8">
      <w:pPr>
        <w:pStyle w:val="af6"/>
        <w:spacing w:line="360" w:lineRule="auto"/>
        <w:ind w:firstLine="709"/>
        <w:jc w:val="center"/>
        <w:rPr>
          <w:rFonts w:ascii="Times New Roman" w:hAnsi="Times New Roman" w:cs="Times New Roman"/>
          <w:sz w:val="28"/>
          <w:szCs w:val="28"/>
        </w:rPr>
      </w:pPr>
      <w:r w:rsidRPr="00195AC4">
        <w:rPr>
          <w:rFonts w:ascii="Times New Roman" w:hAnsi="Times New Roman" w:cs="Times New Roman"/>
          <w:sz w:val="28"/>
          <w:szCs w:val="28"/>
        </w:rPr>
        <w:t>Кафедра психологического обеспечения профессиональной деятельности</w:t>
      </w:r>
    </w:p>
    <w:p w:rsidR="00195AC4" w:rsidRPr="00195AC4" w:rsidRDefault="00195AC4" w:rsidP="001230A8">
      <w:pPr>
        <w:pStyle w:val="af6"/>
        <w:spacing w:line="360" w:lineRule="auto"/>
        <w:ind w:firstLine="709"/>
        <w:jc w:val="center"/>
        <w:rPr>
          <w:rFonts w:ascii="Times New Roman" w:hAnsi="Times New Roman" w:cs="Times New Roman"/>
          <w:sz w:val="28"/>
          <w:szCs w:val="28"/>
        </w:rPr>
      </w:pPr>
      <w:r w:rsidRPr="00195AC4">
        <w:rPr>
          <w:rFonts w:ascii="Times New Roman" w:hAnsi="Times New Roman" w:cs="Times New Roman"/>
          <w:sz w:val="28"/>
          <w:szCs w:val="28"/>
        </w:rPr>
        <w:t>Выпускная квалификационная работа на тему:</w:t>
      </w:r>
    </w:p>
    <w:p w:rsidR="00195AC4" w:rsidRPr="008F4729" w:rsidRDefault="00195AC4" w:rsidP="001230A8">
      <w:pPr>
        <w:pStyle w:val="af6"/>
        <w:spacing w:line="360" w:lineRule="auto"/>
        <w:ind w:firstLine="709"/>
        <w:jc w:val="center"/>
        <w:rPr>
          <w:rFonts w:ascii="Times New Roman" w:hAnsi="Times New Roman" w:cs="Times New Roman"/>
          <w:b/>
          <w:sz w:val="28"/>
          <w:szCs w:val="28"/>
        </w:rPr>
      </w:pPr>
      <w:r w:rsidRPr="008F4729">
        <w:rPr>
          <w:rFonts w:ascii="Times New Roman" w:hAnsi="Times New Roman" w:cs="Times New Roman"/>
          <w:b/>
          <w:sz w:val="28"/>
          <w:szCs w:val="28"/>
        </w:rPr>
        <w:t xml:space="preserve">Образ будущего </w:t>
      </w:r>
      <w:proofErr w:type="gramStart"/>
      <w:r w:rsidRPr="008F4729">
        <w:rPr>
          <w:rFonts w:ascii="Times New Roman" w:hAnsi="Times New Roman" w:cs="Times New Roman"/>
          <w:b/>
          <w:sz w:val="28"/>
          <w:szCs w:val="28"/>
        </w:rPr>
        <w:t>Я</w:t>
      </w:r>
      <w:proofErr w:type="gramEnd"/>
      <w:r w:rsidRPr="008F4729">
        <w:rPr>
          <w:rFonts w:ascii="Times New Roman" w:hAnsi="Times New Roman" w:cs="Times New Roman"/>
          <w:b/>
          <w:sz w:val="28"/>
          <w:szCs w:val="28"/>
        </w:rPr>
        <w:t xml:space="preserve"> в контексте присвоенности жизненного выбора</w:t>
      </w:r>
    </w:p>
    <w:p w:rsidR="00195AC4" w:rsidRPr="00195AC4" w:rsidRDefault="00195AC4" w:rsidP="001230A8">
      <w:pPr>
        <w:pStyle w:val="af6"/>
        <w:spacing w:line="360" w:lineRule="auto"/>
        <w:ind w:firstLine="709"/>
        <w:jc w:val="center"/>
        <w:rPr>
          <w:rFonts w:ascii="Times New Roman" w:hAnsi="Times New Roman" w:cs="Times New Roman"/>
          <w:sz w:val="28"/>
          <w:szCs w:val="28"/>
        </w:rPr>
      </w:pPr>
      <w:r w:rsidRPr="00195AC4">
        <w:rPr>
          <w:rFonts w:ascii="Times New Roman" w:hAnsi="Times New Roman" w:cs="Times New Roman"/>
          <w:sz w:val="28"/>
          <w:szCs w:val="28"/>
        </w:rPr>
        <w:t>Специальность</w:t>
      </w:r>
      <w:r w:rsidRPr="00007728">
        <w:rPr>
          <w:rFonts w:ascii="Times New Roman" w:hAnsi="Times New Roman" w:cs="Times New Roman"/>
          <w:sz w:val="28"/>
          <w:szCs w:val="28"/>
        </w:rPr>
        <w:t xml:space="preserve">: </w:t>
      </w:r>
      <w:r w:rsidRPr="00195AC4">
        <w:rPr>
          <w:rFonts w:ascii="Times New Roman" w:hAnsi="Times New Roman" w:cs="Times New Roman"/>
          <w:sz w:val="28"/>
          <w:szCs w:val="28"/>
        </w:rPr>
        <w:t>37.03.01</w:t>
      </w:r>
    </w:p>
    <w:p w:rsidR="00195AC4" w:rsidRPr="00195AC4" w:rsidRDefault="00195AC4" w:rsidP="001230A8">
      <w:pPr>
        <w:pStyle w:val="af6"/>
        <w:spacing w:line="360" w:lineRule="auto"/>
        <w:ind w:firstLine="709"/>
        <w:jc w:val="center"/>
        <w:rPr>
          <w:rFonts w:ascii="Times New Roman" w:hAnsi="Times New Roman" w:cs="Times New Roman"/>
          <w:sz w:val="28"/>
          <w:szCs w:val="28"/>
        </w:rPr>
      </w:pPr>
      <w:r w:rsidRPr="00195AC4">
        <w:rPr>
          <w:rFonts w:ascii="Times New Roman" w:hAnsi="Times New Roman" w:cs="Times New Roman"/>
          <w:sz w:val="28"/>
          <w:szCs w:val="28"/>
        </w:rPr>
        <w:t>Психология</w:t>
      </w:r>
    </w:p>
    <w:p w:rsidR="00195AC4" w:rsidRPr="00195AC4" w:rsidRDefault="00195AC4" w:rsidP="001230A8">
      <w:pPr>
        <w:pStyle w:val="af6"/>
        <w:spacing w:line="360" w:lineRule="auto"/>
        <w:ind w:firstLine="709"/>
        <w:jc w:val="center"/>
        <w:rPr>
          <w:rFonts w:ascii="Times New Roman" w:hAnsi="Times New Roman" w:cs="Times New Roman"/>
          <w:sz w:val="28"/>
          <w:szCs w:val="28"/>
        </w:rPr>
      </w:pPr>
      <w:bookmarkStart w:id="0" w:name="_GoBack"/>
      <w:bookmarkEnd w:id="0"/>
    </w:p>
    <w:p w:rsidR="00195AC4" w:rsidRPr="00195AC4" w:rsidRDefault="00195AC4" w:rsidP="001230A8">
      <w:pPr>
        <w:pStyle w:val="af6"/>
        <w:spacing w:line="360" w:lineRule="auto"/>
        <w:ind w:firstLine="709"/>
        <w:jc w:val="center"/>
        <w:rPr>
          <w:rFonts w:ascii="Times New Roman" w:hAnsi="Times New Roman" w:cs="Times New Roman"/>
          <w:sz w:val="28"/>
          <w:szCs w:val="28"/>
        </w:rPr>
      </w:pPr>
    </w:p>
    <w:p w:rsidR="00195AC4" w:rsidRPr="00195AC4" w:rsidRDefault="00195AC4" w:rsidP="001230A8">
      <w:pPr>
        <w:pStyle w:val="af6"/>
        <w:spacing w:line="360" w:lineRule="auto"/>
        <w:ind w:firstLine="709"/>
        <w:jc w:val="right"/>
        <w:rPr>
          <w:rFonts w:ascii="Times New Roman" w:hAnsi="Times New Roman" w:cs="Times New Roman"/>
          <w:sz w:val="28"/>
          <w:szCs w:val="28"/>
        </w:rPr>
      </w:pPr>
      <w:r w:rsidRPr="00195AC4">
        <w:rPr>
          <w:rFonts w:ascii="Times New Roman" w:hAnsi="Times New Roman" w:cs="Times New Roman"/>
          <w:sz w:val="28"/>
          <w:szCs w:val="28"/>
        </w:rPr>
        <w:t xml:space="preserve">Выполнил: </w:t>
      </w:r>
      <w:r w:rsidRPr="00195AC4">
        <w:rPr>
          <w:rFonts w:ascii="Times New Roman" w:hAnsi="Times New Roman" w:cs="Times New Roman"/>
          <w:i/>
          <w:sz w:val="28"/>
          <w:szCs w:val="28"/>
        </w:rPr>
        <w:t>студент</w:t>
      </w:r>
      <w:r w:rsidRPr="00195AC4">
        <w:rPr>
          <w:rFonts w:ascii="Times New Roman" w:hAnsi="Times New Roman" w:cs="Times New Roman"/>
          <w:sz w:val="28"/>
          <w:szCs w:val="28"/>
        </w:rPr>
        <w:t xml:space="preserve"> Климов Никита Вячеславович</w:t>
      </w:r>
    </w:p>
    <w:p w:rsidR="00195AC4" w:rsidRPr="00195AC4" w:rsidRDefault="00195AC4" w:rsidP="001230A8">
      <w:pPr>
        <w:pStyle w:val="af6"/>
        <w:spacing w:line="360" w:lineRule="auto"/>
        <w:ind w:firstLine="709"/>
        <w:jc w:val="right"/>
        <w:rPr>
          <w:rFonts w:ascii="Times New Roman" w:hAnsi="Times New Roman" w:cs="Times New Roman"/>
          <w:i/>
          <w:sz w:val="28"/>
          <w:szCs w:val="28"/>
        </w:rPr>
      </w:pPr>
      <w:r w:rsidRPr="00195AC4">
        <w:rPr>
          <w:rFonts w:ascii="Times New Roman" w:hAnsi="Times New Roman" w:cs="Times New Roman"/>
          <w:sz w:val="28"/>
          <w:szCs w:val="28"/>
        </w:rPr>
        <w:t xml:space="preserve">Заведующий кафедрой: </w:t>
      </w:r>
      <w:r w:rsidRPr="00195AC4">
        <w:rPr>
          <w:rFonts w:ascii="Times New Roman" w:hAnsi="Times New Roman" w:cs="Times New Roman"/>
          <w:i/>
          <w:sz w:val="28"/>
          <w:szCs w:val="28"/>
        </w:rPr>
        <w:t>профессор кафедры психологии личности,</w:t>
      </w:r>
    </w:p>
    <w:p w:rsidR="00195AC4" w:rsidRPr="00195AC4" w:rsidRDefault="00195AC4" w:rsidP="001230A8">
      <w:pPr>
        <w:pStyle w:val="af6"/>
        <w:spacing w:line="360" w:lineRule="auto"/>
        <w:ind w:firstLine="709"/>
        <w:jc w:val="right"/>
        <w:rPr>
          <w:rFonts w:ascii="Times New Roman" w:hAnsi="Times New Roman" w:cs="Times New Roman"/>
          <w:sz w:val="28"/>
          <w:szCs w:val="28"/>
        </w:rPr>
      </w:pPr>
      <w:r w:rsidRPr="00195AC4">
        <w:rPr>
          <w:rFonts w:ascii="Times New Roman" w:hAnsi="Times New Roman" w:cs="Times New Roman"/>
          <w:i/>
          <w:sz w:val="28"/>
          <w:szCs w:val="28"/>
        </w:rPr>
        <w:t xml:space="preserve">доктор психологических наук, доцент </w:t>
      </w:r>
      <w:r w:rsidRPr="00195AC4">
        <w:rPr>
          <w:rFonts w:ascii="Times New Roman" w:hAnsi="Times New Roman" w:cs="Times New Roman"/>
          <w:sz w:val="28"/>
          <w:szCs w:val="28"/>
        </w:rPr>
        <w:t>Костромина Светлана Николаевна</w:t>
      </w:r>
    </w:p>
    <w:p w:rsidR="00195AC4" w:rsidRPr="00195AC4" w:rsidRDefault="00195AC4" w:rsidP="001230A8">
      <w:pPr>
        <w:pStyle w:val="af6"/>
        <w:spacing w:line="360" w:lineRule="auto"/>
        <w:ind w:firstLine="709"/>
        <w:jc w:val="right"/>
        <w:rPr>
          <w:rFonts w:ascii="Times New Roman" w:hAnsi="Times New Roman" w:cs="Times New Roman"/>
          <w:sz w:val="28"/>
          <w:szCs w:val="28"/>
        </w:rPr>
      </w:pPr>
      <w:r w:rsidRPr="00195AC4">
        <w:rPr>
          <w:rFonts w:ascii="Times New Roman" w:hAnsi="Times New Roman" w:cs="Times New Roman"/>
          <w:sz w:val="28"/>
          <w:szCs w:val="28"/>
        </w:rPr>
        <w:t xml:space="preserve">Научный руководитель: </w:t>
      </w:r>
      <w:r w:rsidRPr="00195AC4">
        <w:rPr>
          <w:rFonts w:ascii="Times New Roman" w:hAnsi="Times New Roman" w:cs="Times New Roman"/>
          <w:i/>
          <w:sz w:val="28"/>
          <w:szCs w:val="28"/>
        </w:rPr>
        <w:t xml:space="preserve">доцент кафедры психологии личности, кандидат психологических наук </w:t>
      </w:r>
      <w:r w:rsidRPr="00195AC4">
        <w:rPr>
          <w:rFonts w:ascii="Times New Roman" w:hAnsi="Times New Roman" w:cs="Times New Roman"/>
          <w:sz w:val="28"/>
          <w:szCs w:val="28"/>
        </w:rPr>
        <w:t>Зиновьева Елена Викторовна</w:t>
      </w:r>
    </w:p>
    <w:p w:rsidR="00195AC4" w:rsidRPr="00195AC4" w:rsidRDefault="00195AC4" w:rsidP="001230A8">
      <w:pPr>
        <w:pStyle w:val="af6"/>
        <w:spacing w:line="360" w:lineRule="auto"/>
        <w:ind w:firstLine="709"/>
        <w:jc w:val="center"/>
        <w:rPr>
          <w:rFonts w:ascii="Times New Roman" w:hAnsi="Times New Roman" w:cs="Times New Roman"/>
          <w:sz w:val="28"/>
          <w:szCs w:val="28"/>
        </w:rPr>
      </w:pPr>
    </w:p>
    <w:p w:rsidR="00195AC4" w:rsidRPr="00195AC4" w:rsidRDefault="00195AC4" w:rsidP="001230A8">
      <w:pPr>
        <w:pStyle w:val="af6"/>
        <w:spacing w:line="360" w:lineRule="auto"/>
        <w:ind w:firstLine="709"/>
        <w:jc w:val="center"/>
        <w:rPr>
          <w:rFonts w:ascii="Times New Roman" w:hAnsi="Times New Roman" w:cs="Times New Roman"/>
          <w:sz w:val="28"/>
          <w:szCs w:val="28"/>
        </w:rPr>
      </w:pPr>
    </w:p>
    <w:p w:rsidR="00195AC4" w:rsidRPr="00195AC4" w:rsidRDefault="00195AC4" w:rsidP="001230A8">
      <w:pPr>
        <w:pStyle w:val="af6"/>
        <w:spacing w:line="360" w:lineRule="auto"/>
        <w:ind w:firstLine="709"/>
        <w:jc w:val="center"/>
        <w:rPr>
          <w:rFonts w:ascii="Times New Roman" w:hAnsi="Times New Roman" w:cs="Times New Roman"/>
          <w:sz w:val="28"/>
          <w:szCs w:val="28"/>
        </w:rPr>
      </w:pPr>
    </w:p>
    <w:p w:rsidR="00195AC4" w:rsidRPr="00195AC4" w:rsidRDefault="00195AC4" w:rsidP="001230A8">
      <w:pPr>
        <w:pStyle w:val="af6"/>
        <w:spacing w:line="360" w:lineRule="auto"/>
        <w:ind w:firstLine="709"/>
        <w:jc w:val="center"/>
        <w:rPr>
          <w:rFonts w:ascii="Times New Roman" w:hAnsi="Times New Roman" w:cs="Times New Roman"/>
          <w:sz w:val="28"/>
          <w:szCs w:val="28"/>
        </w:rPr>
      </w:pPr>
    </w:p>
    <w:p w:rsidR="00195AC4" w:rsidRPr="00195AC4" w:rsidRDefault="00195AC4" w:rsidP="001230A8">
      <w:pPr>
        <w:pStyle w:val="af6"/>
        <w:spacing w:line="360" w:lineRule="auto"/>
        <w:ind w:firstLine="709"/>
        <w:jc w:val="center"/>
        <w:rPr>
          <w:rFonts w:ascii="Times New Roman" w:hAnsi="Times New Roman" w:cs="Times New Roman"/>
          <w:sz w:val="28"/>
          <w:szCs w:val="28"/>
        </w:rPr>
      </w:pPr>
      <w:r w:rsidRPr="00195AC4">
        <w:rPr>
          <w:rFonts w:ascii="Times New Roman" w:hAnsi="Times New Roman" w:cs="Times New Roman"/>
          <w:sz w:val="28"/>
          <w:szCs w:val="28"/>
        </w:rPr>
        <w:t>Санкт-Петербург</w:t>
      </w:r>
    </w:p>
    <w:p w:rsidR="00195AC4" w:rsidRPr="00195AC4" w:rsidRDefault="00195AC4" w:rsidP="00195AC4">
      <w:pPr>
        <w:pStyle w:val="af6"/>
        <w:spacing w:line="360" w:lineRule="auto"/>
        <w:ind w:firstLine="709"/>
        <w:jc w:val="center"/>
        <w:rPr>
          <w:rFonts w:ascii="Times New Roman" w:hAnsi="Times New Roman" w:cs="Times New Roman"/>
          <w:sz w:val="28"/>
          <w:szCs w:val="28"/>
        </w:rPr>
      </w:pPr>
      <w:r w:rsidRPr="00195AC4">
        <w:rPr>
          <w:rFonts w:ascii="Times New Roman" w:hAnsi="Times New Roman" w:cs="Times New Roman"/>
          <w:sz w:val="28"/>
          <w:szCs w:val="28"/>
        </w:rPr>
        <w:t>2022</w:t>
      </w:r>
    </w:p>
    <w:p w:rsidR="00195AC4" w:rsidRPr="00195AC4" w:rsidRDefault="00195AC4" w:rsidP="00180DE2">
      <w:pPr>
        <w:pStyle w:val="af6"/>
        <w:spacing w:line="360" w:lineRule="auto"/>
        <w:ind w:firstLine="709"/>
        <w:jc w:val="center"/>
        <w:rPr>
          <w:rFonts w:ascii="Times New Roman" w:hAnsi="Times New Roman" w:cs="Times New Roman"/>
          <w:b/>
          <w:sz w:val="28"/>
          <w:szCs w:val="28"/>
        </w:rPr>
      </w:pPr>
    </w:p>
    <w:p w:rsidR="00315E96" w:rsidRDefault="00315E96" w:rsidP="00180DE2">
      <w:pPr>
        <w:pStyle w:val="af6"/>
        <w:spacing w:line="360" w:lineRule="auto"/>
        <w:ind w:firstLine="709"/>
        <w:jc w:val="center"/>
        <w:rPr>
          <w:rFonts w:ascii="Times New Roman" w:hAnsi="Times New Roman" w:cs="Times New Roman"/>
          <w:b/>
          <w:sz w:val="28"/>
          <w:szCs w:val="28"/>
        </w:rPr>
      </w:pPr>
    </w:p>
    <w:p w:rsidR="00C6596F" w:rsidRDefault="00C6596F" w:rsidP="00180DE2">
      <w:pPr>
        <w:pStyle w:val="af6"/>
        <w:spacing w:line="360" w:lineRule="auto"/>
        <w:ind w:firstLine="709"/>
        <w:jc w:val="center"/>
        <w:rPr>
          <w:rFonts w:ascii="Times New Roman" w:hAnsi="Times New Roman" w:cs="Times New Roman"/>
          <w:b/>
          <w:sz w:val="28"/>
          <w:szCs w:val="28"/>
        </w:rPr>
      </w:pPr>
    </w:p>
    <w:p w:rsidR="00782F13" w:rsidRPr="001D78E2" w:rsidRDefault="00180DE2" w:rsidP="00FA2970">
      <w:pPr>
        <w:pStyle w:val="af6"/>
        <w:spacing w:line="360" w:lineRule="auto"/>
        <w:ind w:firstLine="709"/>
        <w:jc w:val="center"/>
        <w:rPr>
          <w:rFonts w:ascii="Times New Roman" w:hAnsi="Times New Roman" w:cs="Times New Roman"/>
          <w:b/>
          <w:sz w:val="28"/>
          <w:szCs w:val="28"/>
        </w:rPr>
      </w:pPr>
      <w:r w:rsidRPr="001D78E2">
        <w:rPr>
          <w:rFonts w:ascii="Times New Roman" w:hAnsi="Times New Roman" w:cs="Times New Roman"/>
          <w:b/>
          <w:sz w:val="28"/>
          <w:szCs w:val="28"/>
        </w:rPr>
        <w:lastRenderedPageBreak/>
        <w:t>СОДЕРЖАНИЕ</w:t>
      </w:r>
    </w:p>
    <w:sdt>
      <w:sdtPr>
        <w:rPr>
          <w:rFonts w:ascii="Times New Roman" w:eastAsia="Calibri" w:hAnsi="Times New Roman" w:cs="Times New Roman"/>
          <w:color w:val="auto"/>
          <w:sz w:val="28"/>
          <w:szCs w:val="28"/>
        </w:rPr>
        <w:id w:val="-440609035"/>
        <w:docPartObj>
          <w:docPartGallery w:val="Table of Contents"/>
          <w:docPartUnique/>
        </w:docPartObj>
      </w:sdtPr>
      <w:sdtEndPr>
        <w:rPr>
          <w:b/>
          <w:bCs/>
        </w:rPr>
      </w:sdtEndPr>
      <w:sdtContent>
        <w:p w:rsidR="00007728" w:rsidRPr="001D78E2" w:rsidRDefault="00007728">
          <w:pPr>
            <w:pStyle w:val="af5"/>
            <w:rPr>
              <w:rFonts w:ascii="Times New Roman" w:hAnsi="Times New Roman" w:cs="Times New Roman"/>
              <w:color w:val="000000" w:themeColor="text1"/>
              <w:sz w:val="28"/>
              <w:szCs w:val="28"/>
            </w:rPr>
          </w:pPr>
        </w:p>
        <w:p w:rsidR="00FA2970" w:rsidRPr="001D78E2" w:rsidRDefault="00007728">
          <w:pPr>
            <w:pStyle w:val="10"/>
            <w:tabs>
              <w:tab w:val="right" w:leader="dot" w:pos="9345"/>
            </w:tabs>
            <w:rPr>
              <w:rFonts w:ascii="Times New Roman" w:hAnsi="Times New Roman"/>
              <w:noProof/>
              <w:sz w:val="28"/>
              <w:szCs w:val="28"/>
            </w:rPr>
          </w:pPr>
          <w:r w:rsidRPr="001D78E2">
            <w:rPr>
              <w:rFonts w:ascii="Times New Roman" w:hAnsi="Times New Roman"/>
              <w:sz w:val="28"/>
              <w:szCs w:val="28"/>
            </w:rPr>
            <w:fldChar w:fldCharType="begin"/>
          </w:r>
          <w:r w:rsidRPr="001D78E2">
            <w:rPr>
              <w:rFonts w:ascii="Times New Roman" w:hAnsi="Times New Roman"/>
              <w:sz w:val="28"/>
              <w:szCs w:val="28"/>
            </w:rPr>
            <w:instrText xml:space="preserve"> TOC \o "1-3" \h \z \u </w:instrText>
          </w:r>
          <w:r w:rsidRPr="001D78E2">
            <w:rPr>
              <w:rFonts w:ascii="Times New Roman" w:hAnsi="Times New Roman"/>
              <w:sz w:val="28"/>
              <w:szCs w:val="28"/>
            </w:rPr>
            <w:fldChar w:fldCharType="separate"/>
          </w:r>
          <w:hyperlink w:anchor="_Toc104488022" w:history="1">
            <w:r w:rsidR="00FA2970" w:rsidRPr="001D78E2">
              <w:rPr>
                <w:rStyle w:val="af4"/>
                <w:rFonts w:ascii="Times New Roman" w:hAnsi="Times New Roman"/>
                <w:noProof/>
                <w:sz w:val="28"/>
                <w:szCs w:val="28"/>
              </w:rPr>
              <w:t>АННОТАЦИЯ</w:t>
            </w:r>
            <w:r w:rsidR="00FA2970" w:rsidRPr="001D78E2">
              <w:rPr>
                <w:rFonts w:ascii="Times New Roman" w:hAnsi="Times New Roman"/>
                <w:noProof/>
                <w:webHidden/>
                <w:sz w:val="28"/>
                <w:szCs w:val="28"/>
              </w:rPr>
              <w:tab/>
            </w:r>
            <w:r w:rsidR="00FA2970" w:rsidRPr="001D78E2">
              <w:rPr>
                <w:rFonts w:ascii="Times New Roman" w:hAnsi="Times New Roman"/>
                <w:noProof/>
                <w:webHidden/>
                <w:sz w:val="28"/>
                <w:szCs w:val="28"/>
              </w:rPr>
              <w:fldChar w:fldCharType="begin"/>
            </w:r>
            <w:r w:rsidR="00FA2970" w:rsidRPr="001D78E2">
              <w:rPr>
                <w:rFonts w:ascii="Times New Roman" w:hAnsi="Times New Roman"/>
                <w:noProof/>
                <w:webHidden/>
                <w:sz w:val="28"/>
                <w:szCs w:val="28"/>
              </w:rPr>
              <w:instrText xml:space="preserve"> PAGEREF _Toc104488022 \h </w:instrText>
            </w:r>
            <w:r w:rsidR="00FA2970" w:rsidRPr="001D78E2">
              <w:rPr>
                <w:rFonts w:ascii="Times New Roman" w:hAnsi="Times New Roman"/>
                <w:noProof/>
                <w:webHidden/>
                <w:sz w:val="28"/>
                <w:szCs w:val="28"/>
              </w:rPr>
            </w:r>
            <w:r w:rsidR="00FA2970" w:rsidRPr="001D78E2">
              <w:rPr>
                <w:rFonts w:ascii="Times New Roman" w:hAnsi="Times New Roman"/>
                <w:noProof/>
                <w:webHidden/>
                <w:sz w:val="28"/>
                <w:szCs w:val="28"/>
              </w:rPr>
              <w:fldChar w:fldCharType="separate"/>
            </w:r>
            <w:r w:rsidR="00FA2970" w:rsidRPr="001D78E2">
              <w:rPr>
                <w:rFonts w:ascii="Times New Roman" w:hAnsi="Times New Roman"/>
                <w:noProof/>
                <w:webHidden/>
                <w:sz w:val="28"/>
                <w:szCs w:val="28"/>
              </w:rPr>
              <w:t>3</w:t>
            </w:r>
            <w:r w:rsidR="00FA2970" w:rsidRPr="001D78E2">
              <w:rPr>
                <w:rFonts w:ascii="Times New Roman" w:hAnsi="Times New Roman"/>
                <w:noProof/>
                <w:webHidden/>
                <w:sz w:val="28"/>
                <w:szCs w:val="28"/>
              </w:rPr>
              <w:fldChar w:fldCharType="end"/>
            </w:r>
          </w:hyperlink>
        </w:p>
        <w:p w:rsidR="00FA2970" w:rsidRPr="001D78E2" w:rsidRDefault="002A4775">
          <w:pPr>
            <w:pStyle w:val="10"/>
            <w:tabs>
              <w:tab w:val="right" w:leader="dot" w:pos="9345"/>
            </w:tabs>
            <w:rPr>
              <w:rFonts w:ascii="Times New Roman" w:hAnsi="Times New Roman"/>
              <w:noProof/>
              <w:sz w:val="28"/>
              <w:szCs w:val="28"/>
            </w:rPr>
          </w:pPr>
          <w:hyperlink w:anchor="_Toc104488023" w:history="1">
            <w:r w:rsidR="00FA2970" w:rsidRPr="001D78E2">
              <w:rPr>
                <w:rStyle w:val="af4"/>
                <w:rFonts w:ascii="Times New Roman" w:eastAsia="Times New Roman" w:hAnsi="Times New Roman"/>
                <w:noProof/>
                <w:sz w:val="28"/>
                <w:szCs w:val="28"/>
              </w:rPr>
              <w:t>ВВЕДЕНИЕ</w:t>
            </w:r>
            <w:r w:rsidR="00FA2970" w:rsidRPr="001D78E2">
              <w:rPr>
                <w:rFonts w:ascii="Times New Roman" w:hAnsi="Times New Roman"/>
                <w:noProof/>
                <w:webHidden/>
                <w:sz w:val="28"/>
                <w:szCs w:val="28"/>
              </w:rPr>
              <w:tab/>
            </w:r>
            <w:r w:rsidR="00FA2970" w:rsidRPr="001D78E2">
              <w:rPr>
                <w:rFonts w:ascii="Times New Roman" w:hAnsi="Times New Roman"/>
                <w:noProof/>
                <w:webHidden/>
                <w:sz w:val="28"/>
                <w:szCs w:val="28"/>
              </w:rPr>
              <w:fldChar w:fldCharType="begin"/>
            </w:r>
            <w:r w:rsidR="00FA2970" w:rsidRPr="001D78E2">
              <w:rPr>
                <w:rFonts w:ascii="Times New Roman" w:hAnsi="Times New Roman"/>
                <w:noProof/>
                <w:webHidden/>
                <w:sz w:val="28"/>
                <w:szCs w:val="28"/>
              </w:rPr>
              <w:instrText xml:space="preserve"> PAGEREF _Toc104488023 \h </w:instrText>
            </w:r>
            <w:r w:rsidR="00FA2970" w:rsidRPr="001D78E2">
              <w:rPr>
                <w:rFonts w:ascii="Times New Roman" w:hAnsi="Times New Roman"/>
                <w:noProof/>
                <w:webHidden/>
                <w:sz w:val="28"/>
                <w:szCs w:val="28"/>
              </w:rPr>
            </w:r>
            <w:r w:rsidR="00FA2970" w:rsidRPr="001D78E2">
              <w:rPr>
                <w:rFonts w:ascii="Times New Roman" w:hAnsi="Times New Roman"/>
                <w:noProof/>
                <w:webHidden/>
                <w:sz w:val="28"/>
                <w:szCs w:val="28"/>
              </w:rPr>
              <w:fldChar w:fldCharType="separate"/>
            </w:r>
            <w:r w:rsidR="00FA2970" w:rsidRPr="001D78E2">
              <w:rPr>
                <w:rFonts w:ascii="Times New Roman" w:hAnsi="Times New Roman"/>
                <w:noProof/>
                <w:webHidden/>
                <w:sz w:val="28"/>
                <w:szCs w:val="28"/>
              </w:rPr>
              <w:t>6</w:t>
            </w:r>
            <w:r w:rsidR="00FA2970" w:rsidRPr="001D78E2">
              <w:rPr>
                <w:rFonts w:ascii="Times New Roman" w:hAnsi="Times New Roman"/>
                <w:noProof/>
                <w:webHidden/>
                <w:sz w:val="28"/>
                <w:szCs w:val="28"/>
              </w:rPr>
              <w:fldChar w:fldCharType="end"/>
            </w:r>
          </w:hyperlink>
        </w:p>
        <w:p w:rsidR="00FA2970" w:rsidRPr="001D78E2" w:rsidRDefault="002A4775">
          <w:pPr>
            <w:pStyle w:val="10"/>
            <w:tabs>
              <w:tab w:val="right" w:leader="dot" w:pos="9345"/>
            </w:tabs>
            <w:rPr>
              <w:rFonts w:ascii="Times New Roman" w:hAnsi="Times New Roman"/>
              <w:noProof/>
              <w:sz w:val="28"/>
              <w:szCs w:val="28"/>
            </w:rPr>
          </w:pPr>
          <w:hyperlink w:anchor="_Toc104488024" w:history="1">
            <w:r w:rsidR="00FA2970" w:rsidRPr="001D78E2">
              <w:rPr>
                <w:rStyle w:val="af4"/>
                <w:rFonts w:ascii="Times New Roman" w:eastAsia="Times New Roman" w:hAnsi="Times New Roman"/>
                <w:noProof/>
                <w:sz w:val="28"/>
                <w:szCs w:val="28"/>
              </w:rPr>
              <w:t>ГЛАВА 1. Литературный обзор по теме временного аспекта образа я в контексте ситуации жизненного выбора</w:t>
            </w:r>
            <w:r w:rsidR="00FA2970" w:rsidRPr="001D78E2">
              <w:rPr>
                <w:rFonts w:ascii="Times New Roman" w:hAnsi="Times New Roman"/>
                <w:noProof/>
                <w:webHidden/>
                <w:sz w:val="28"/>
                <w:szCs w:val="28"/>
              </w:rPr>
              <w:tab/>
            </w:r>
            <w:r w:rsidR="00FA2970" w:rsidRPr="001D78E2">
              <w:rPr>
                <w:rFonts w:ascii="Times New Roman" w:hAnsi="Times New Roman"/>
                <w:noProof/>
                <w:webHidden/>
                <w:sz w:val="28"/>
                <w:szCs w:val="28"/>
              </w:rPr>
              <w:fldChar w:fldCharType="begin"/>
            </w:r>
            <w:r w:rsidR="00FA2970" w:rsidRPr="001D78E2">
              <w:rPr>
                <w:rFonts w:ascii="Times New Roman" w:hAnsi="Times New Roman"/>
                <w:noProof/>
                <w:webHidden/>
                <w:sz w:val="28"/>
                <w:szCs w:val="28"/>
              </w:rPr>
              <w:instrText xml:space="preserve"> PAGEREF _Toc104488024 \h </w:instrText>
            </w:r>
            <w:r w:rsidR="00FA2970" w:rsidRPr="001D78E2">
              <w:rPr>
                <w:rFonts w:ascii="Times New Roman" w:hAnsi="Times New Roman"/>
                <w:noProof/>
                <w:webHidden/>
                <w:sz w:val="28"/>
                <w:szCs w:val="28"/>
              </w:rPr>
            </w:r>
            <w:r w:rsidR="00FA2970" w:rsidRPr="001D78E2">
              <w:rPr>
                <w:rFonts w:ascii="Times New Roman" w:hAnsi="Times New Roman"/>
                <w:noProof/>
                <w:webHidden/>
                <w:sz w:val="28"/>
                <w:szCs w:val="28"/>
              </w:rPr>
              <w:fldChar w:fldCharType="separate"/>
            </w:r>
            <w:r w:rsidR="00FA2970" w:rsidRPr="001D78E2">
              <w:rPr>
                <w:rFonts w:ascii="Times New Roman" w:hAnsi="Times New Roman"/>
                <w:noProof/>
                <w:webHidden/>
                <w:sz w:val="28"/>
                <w:szCs w:val="28"/>
              </w:rPr>
              <w:t>12</w:t>
            </w:r>
            <w:r w:rsidR="00FA2970" w:rsidRPr="001D78E2">
              <w:rPr>
                <w:rFonts w:ascii="Times New Roman" w:hAnsi="Times New Roman"/>
                <w:noProof/>
                <w:webHidden/>
                <w:sz w:val="28"/>
                <w:szCs w:val="28"/>
              </w:rPr>
              <w:fldChar w:fldCharType="end"/>
            </w:r>
          </w:hyperlink>
        </w:p>
        <w:p w:rsidR="00FA2970" w:rsidRPr="001D78E2" w:rsidRDefault="002A4775">
          <w:pPr>
            <w:pStyle w:val="20"/>
            <w:tabs>
              <w:tab w:val="right" w:leader="dot" w:pos="9345"/>
            </w:tabs>
            <w:rPr>
              <w:rFonts w:ascii="Times New Roman" w:hAnsi="Times New Roman"/>
              <w:noProof/>
              <w:sz w:val="28"/>
              <w:szCs w:val="28"/>
            </w:rPr>
          </w:pPr>
          <w:hyperlink w:anchor="_Toc104488025" w:history="1">
            <w:r w:rsidR="00FA2970" w:rsidRPr="001D78E2">
              <w:rPr>
                <w:rStyle w:val="af4"/>
                <w:rFonts w:ascii="Times New Roman" w:eastAsia="Times New Roman" w:hAnsi="Times New Roman"/>
                <w:noProof/>
                <w:sz w:val="28"/>
                <w:szCs w:val="28"/>
              </w:rPr>
              <w:t>1.1 Я-концепция как объект исследования в психологии личности</w:t>
            </w:r>
            <w:r w:rsidR="00FA2970" w:rsidRPr="001D78E2">
              <w:rPr>
                <w:rFonts w:ascii="Times New Roman" w:hAnsi="Times New Roman"/>
                <w:noProof/>
                <w:webHidden/>
                <w:sz w:val="28"/>
                <w:szCs w:val="28"/>
              </w:rPr>
              <w:tab/>
            </w:r>
            <w:r w:rsidR="00FA2970" w:rsidRPr="001D78E2">
              <w:rPr>
                <w:rFonts w:ascii="Times New Roman" w:hAnsi="Times New Roman"/>
                <w:noProof/>
                <w:webHidden/>
                <w:sz w:val="28"/>
                <w:szCs w:val="28"/>
              </w:rPr>
              <w:fldChar w:fldCharType="begin"/>
            </w:r>
            <w:r w:rsidR="00FA2970" w:rsidRPr="001D78E2">
              <w:rPr>
                <w:rFonts w:ascii="Times New Roman" w:hAnsi="Times New Roman"/>
                <w:noProof/>
                <w:webHidden/>
                <w:sz w:val="28"/>
                <w:szCs w:val="28"/>
              </w:rPr>
              <w:instrText xml:space="preserve"> PAGEREF _Toc104488025 \h </w:instrText>
            </w:r>
            <w:r w:rsidR="00FA2970" w:rsidRPr="001D78E2">
              <w:rPr>
                <w:rFonts w:ascii="Times New Roman" w:hAnsi="Times New Roman"/>
                <w:noProof/>
                <w:webHidden/>
                <w:sz w:val="28"/>
                <w:szCs w:val="28"/>
              </w:rPr>
            </w:r>
            <w:r w:rsidR="00FA2970" w:rsidRPr="001D78E2">
              <w:rPr>
                <w:rFonts w:ascii="Times New Roman" w:hAnsi="Times New Roman"/>
                <w:noProof/>
                <w:webHidden/>
                <w:sz w:val="28"/>
                <w:szCs w:val="28"/>
              </w:rPr>
              <w:fldChar w:fldCharType="separate"/>
            </w:r>
            <w:r w:rsidR="00FA2970" w:rsidRPr="001D78E2">
              <w:rPr>
                <w:rFonts w:ascii="Times New Roman" w:hAnsi="Times New Roman"/>
                <w:noProof/>
                <w:webHidden/>
                <w:sz w:val="28"/>
                <w:szCs w:val="28"/>
              </w:rPr>
              <w:t>12</w:t>
            </w:r>
            <w:r w:rsidR="00FA2970" w:rsidRPr="001D78E2">
              <w:rPr>
                <w:rFonts w:ascii="Times New Roman" w:hAnsi="Times New Roman"/>
                <w:noProof/>
                <w:webHidden/>
                <w:sz w:val="28"/>
                <w:szCs w:val="28"/>
              </w:rPr>
              <w:fldChar w:fldCharType="end"/>
            </w:r>
          </w:hyperlink>
        </w:p>
        <w:p w:rsidR="00FA2970" w:rsidRPr="001D78E2" w:rsidRDefault="002A4775">
          <w:pPr>
            <w:pStyle w:val="20"/>
            <w:tabs>
              <w:tab w:val="right" w:leader="dot" w:pos="9345"/>
            </w:tabs>
            <w:rPr>
              <w:rFonts w:ascii="Times New Roman" w:hAnsi="Times New Roman"/>
              <w:noProof/>
              <w:sz w:val="28"/>
              <w:szCs w:val="28"/>
            </w:rPr>
          </w:pPr>
          <w:hyperlink w:anchor="_Toc104488026" w:history="1">
            <w:r w:rsidR="00FA2970" w:rsidRPr="001D78E2">
              <w:rPr>
                <w:rStyle w:val="af4"/>
                <w:rFonts w:ascii="Times New Roman" w:eastAsia="Times New Roman" w:hAnsi="Times New Roman"/>
                <w:noProof/>
                <w:sz w:val="28"/>
                <w:szCs w:val="28"/>
              </w:rPr>
              <w:t>1.2 Возможные Я и временная модальность Я-образа</w:t>
            </w:r>
            <w:r w:rsidR="00FA2970" w:rsidRPr="001D78E2">
              <w:rPr>
                <w:rFonts w:ascii="Times New Roman" w:hAnsi="Times New Roman"/>
                <w:noProof/>
                <w:webHidden/>
                <w:sz w:val="28"/>
                <w:szCs w:val="28"/>
              </w:rPr>
              <w:tab/>
            </w:r>
            <w:r w:rsidR="00FA2970" w:rsidRPr="001D78E2">
              <w:rPr>
                <w:rFonts w:ascii="Times New Roman" w:hAnsi="Times New Roman"/>
                <w:noProof/>
                <w:webHidden/>
                <w:sz w:val="28"/>
                <w:szCs w:val="28"/>
              </w:rPr>
              <w:fldChar w:fldCharType="begin"/>
            </w:r>
            <w:r w:rsidR="00FA2970" w:rsidRPr="001D78E2">
              <w:rPr>
                <w:rFonts w:ascii="Times New Roman" w:hAnsi="Times New Roman"/>
                <w:noProof/>
                <w:webHidden/>
                <w:sz w:val="28"/>
                <w:szCs w:val="28"/>
              </w:rPr>
              <w:instrText xml:space="preserve"> PAGEREF _Toc104488026 \h </w:instrText>
            </w:r>
            <w:r w:rsidR="00FA2970" w:rsidRPr="001D78E2">
              <w:rPr>
                <w:rFonts w:ascii="Times New Roman" w:hAnsi="Times New Roman"/>
                <w:noProof/>
                <w:webHidden/>
                <w:sz w:val="28"/>
                <w:szCs w:val="28"/>
              </w:rPr>
            </w:r>
            <w:r w:rsidR="00FA2970" w:rsidRPr="001D78E2">
              <w:rPr>
                <w:rFonts w:ascii="Times New Roman" w:hAnsi="Times New Roman"/>
                <w:noProof/>
                <w:webHidden/>
                <w:sz w:val="28"/>
                <w:szCs w:val="28"/>
              </w:rPr>
              <w:fldChar w:fldCharType="separate"/>
            </w:r>
            <w:r w:rsidR="00FA2970" w:rsidRPr="001D78E2">
              <w:rPr>
                <w:rFonts w:ascii="Times New Roman" w:hAnsi="Times New Roman"/>
                <w:noProof/>
                <w:webHidden/>
                <w:sz w:val="28"/>
                <w:szCs w:val="28"/>
              </w:rPr>
              <w:t>19</w:t>
            </w:r>
            <w:r w:rsidR="00FA2970" w:rsidRPr="001D78E2">
              <w:rPr>
                <w:rFonts w:ascii="Times New Roman" w:hAnsi="Times New Roman"/>
                <w:noProof/>
                <w:webHidden/>
                <w:sz w:val="28"/>
                <w:szCs w:val="28"/>
              </w:rPr>
              <w:fldChar w:fldCharType="end"/>
            </w:r>
          </w:hyperlink>
        </w:p>
        <w:p w:rsidR="00FA2970" w:rsidRPr="001D78E2" w:rsidRDefault="002A4775">
          <w:pPr>
            <w:pStyle w:val="20"/>
            <w:tabs>
              <w:tab w:val="right" w:leader="dot" w:pos="9345"/>
            </w:tabs>
            <w:rPr>
              <w:rFonts w:ascii="Times New Roman" w:hAnsi="Times New Roman"/>
              <w:noProof/>
              <w:sz w:val="28"/>
              <w:szCs w:val="28"/>
            </w:rPr>
          </w:pPr>
          <w:hyperlink w:anchor="_Toc104488027" w:history="1">
            <w:r w:rsidR="00FA2970" w:rsidRPr="001D78E2">
              <w:rPr>
                <w:rStyle w:val="af4"/>
                <w:rFonts w:ascii="Times New Roman" w:eastAsia="Times New Roman" w:hAnsi="Times New Roman"/>
                <w:noProof/>
                <w:sz w:val="28"/>
                <w:szCs w:val="28"/>
              </w:rPr>
              <w:t>1.3 Жизненный выбор и его присвоенность как фактор изменения, развития, становления личности</w:t>
            </w:r>
            <w:r w:rsidR="00FA2970" w:rsidRPr="001D78E2">
              <w:rPr>
                <w:rFonts w:ascii="Times New Roman" w:hAnsi="Times New Roman"/>
                <w:noProof/>
                <w:webHidden/>
                <w:sz w:val="28"/>
                <w:szCs w:val="28"/>
              </w:rPr>
              <w:tab/>
            </w:r>
            <w:r w:rsidR="00FA2970" w:rsidRPr="001D78E2">
              <w:rPr>
                <w:rFonts w:ascii="Times New Roman" w:hAnsi="Times New Roman"/>
                <w:noProof/>
                <w:webHidden/>
                <w:sz w:val="28"/>
                <w:szCs w:val="28"/>
              </w:rPr>
              <w:fldChar w:fldCharType="begin"/>
            </w:r>
            <w:r w:rsidR="00FA2970" w:rsidRPr="001D78E2">
              <w:rPr>
                <w:rFonts w:ascii="Times New Roman" w:hAnsi="Times New Roman"/>
                <w:noProof/>
                <w:webHidden/>
                <w:sz w:val="28"/>
                <w:szCs w:val="28"/>
              </w:rPr>
              <w:instrText xml:space="preserve"> PAGEREF _Toc104488027 \h </w:instrText>
            </w:r>
            <w:r w:rsidR="00FA2970" w:rsidRPr="001D78E2">
              <w:rPr>
                <w:rFonts w:ascii="Times New Roman" w:hAnsi="Times New Roman"/>
                <w:noProof/>
                <w:webHidden/>
                <w:sz w:val="28"/>
                <w:szCs w:val="28"/>
              </w:rPr>
            </w:r>
            <w:r w:rsidR="00FA2970" w:rsidRPr="001D78E2">
              <w:rPr>
                <w:rFonts w:ascii="Times New Roman" w:hAnsi="Times New Roman"/>
                <w:noProof/>
                <w:webHidden/>
                <w:sz w:val="28"/>
                <w:szCs w:val="28"/>
              </w:rPr>
              <w:fldChar w:fldCharType="separate"/>
            </w:r>
            <w:r w:rsidR="00FA2970" w:rsidRPr="001D78E2">
              <w:rPr>
                <w:rFonts w:ascii="Times New Roman" w:hAnsi="Times New Roman"/>
                <w:noProof/>
                <w:webHidden/>
                <w:sz w:val="28"/>
                <w:szCs w:val="28"/>
              </w:rPr>
              <w:t>25</w:t>
            </w:r>
            <w:r w:rsidR="00FA2970" w:rsidRPr="001D78E2">
              <w:rPr>
                <w:rFonts w:ascii="Times New Roman" w:hAnsi="Times New Roman"/>
                <w:noProof/>
                <w:webHidden/>
                <w:sz w:val="28"/>
                <w:szCs w:val="28"/>
              </w:rPr>
              <w:fldChar w:fldCharType="end"/>
            </w:r>
          </w:hyperlink>
        </w:p>
        <w:p w:rsidR="00FA2970" w:rsidRPr="001D78E2" w:rsidRDefault="002A4775">
          <w:pPr>
            <w:pStyle w:val="20"/>
            <w:tabs>
              <w:tab w:val="right" w:leader="dot" w:pos="9345"/>
            </w:tabs>
            <w:rPr>
              <w:rFonts w:ascii="Times New Roman" w:hAnsi="Times New Roman"/>
              <w:noProof/>
              <w:sz w:val="28"/>
              <w:szCs w:val="28"/>
            </w:rPr>
          </w:pPr>
          <w:hyperlink w:anchor="_Toc104488028" w:history="1">
            <w:r w:rsidR="00FA2970" w:rsidRPr="001D78E2">
              <w:rPr>
                <w:rStyle w:val="af4"/>
                <w:rFonts w:ascii="Times New Roman" w:eastAsia="Times New Roman" w:hAnsi="Times New Roman"/>
                <w:noProof/>
                <w:sz w:val="28"/>
                <w:szCs w:val="28"/>
              </w:rPr>
              <w:t>1.4 Профессиональный выбор в контексте жизненного пути. Становление и образ будущего Я студента</w:t>
            </w:r>
            <w:r w:rsidR="00FA2970" w:rsidRPr="001D78E2">
              <w:rPr>
                <w:rFonts w:ascii="Times New Roman" w:hAnsi="Times New Roman"/>
                <w:noProof/>
                <w:webHidden/>
                <w:sz w:val="28"/>
                <w:szCs w:val="28"/>
              </w:rPr>
              <w:tab/>
            </w:r>
            <w:r w:rsidR="00FA2970" w:rsidRPr="001D78E2">
              <w:rPr>
                <w:rFonts w:ascii="Times New Roman" w:hAnsi="Times New Roman"/>
                <w:noProof/>
                <w:webHidden/>
                <w:sz w:val="28"/>
                <w:szCs w:val="28"/>
              </w:rPr>
              <w:fldChar w:fldCharType="begin"/>
            </w:r>
            <w:r w:rsidR="00FA2970" w:rsidRPr="001D78E2">
              <w:rPr>
                <w:rFonts w:ascii="Times New Roman" w:hAnsi="Times New Roman"/>
                <w:noProof/>
                <w:webHidden/>
                <w:sz w:val="28"/>
                <w:szCs w:val="28"/>
              </w:rPr>
              <w:instrText xml:space="preserve"> PAGEREF _Toc104488028 \h </w:instrText>
            </w:r>
            <w:r w:rsidR="00FA2970" w:rsidRPr="001D78E2">
              <w:rPr>
                <w:rFonts w:ascii="Times New Roman" w:hAnsi="Times New Roman"/>
                <w:noProof/>
                <w:webHidden/>
                <w:sz w:val="28"/>
                <w:szCs w:val="28"/>
              </w:rPr>
            </w:r>
            <w:r w:rsidR="00FA2970" w:rsidRPr="001D78E2">
              <w:rPr>
                <w:rFonts w:ascii="Times New Roman" w:hAnsi="Times New Roman"/>
                <w:noProof/>
                <w:webHidden/>
                <w:sz w:val="28"/>
                <w:szCs w:val="28"/>
              </w:rPr>
              <w:fldChar w:fldCharType="separate"/>
            </w:r>
            <w:r w:rsidR="00FA2970" w:rsidRPr="001D78E2">
              <w:rPr>
                <w:rFonts w:ascii="Times New Roman" w:hAnsi="Times New Roman"/>
                <w:noProof/>
                <w:webHidden/>
                <w:sz w:val="28"/>
                <w:szCs w:val="28"/>
              </w:rPr>
              <w:t>30</w:t>
            </w:r>
            <w:r w:rsidR="00FA2970" w:rsidRPr="001D78E2">
              <w:rPr>
                <w:rFonts w:ascii="Times New Roman" w:hAnsi="Times New Roman"/>
                <w:noProof/>
                <w:webHidden/>
                <w:sz w:val="28"/>
                <w:szCs w:val="28"/>
              </w:rPr>
              <w:fldChar w:fldCharType="end"/>
            </w:r>
          </w:hyperlink>
        </w:p>
        <w:p w:rsidR="00FA2970" w:rsidRPr="001D78E2" w:rsidRDefault="002A4775">
          <w:pPr>
            <w:pStyle w:val="10"/>
            <w:tabs>
              <w:tab w:val="right" w:leader="dot" w:pos="9345"/>
            </w:tabs>
            <w:rPr>
              <w:rFonts w:ascii="Times New Roman" w:hAnsi="Times New Roman"/>
              <w:noProof/>
              <w:sz w:val="28"/>
              <w:szCs w:val="28"/>
            </w:rPr>
          </w:pPr>
          <w:hyperlink w:anchor="_Toc104488029" w:history="1">
            <w:r w:rsidR="00FA2970" w:rsidRPr="001D78E2">
              <w:rPr>
                <w:rStyle w:val="af4"/>
                <w:rFonts w:ascii="Times New Roman" w:eastAsia="Times New Roman" w:hAnsi="Times New Roman"/>
                <w:noProof/>
                <w:sz w:val="28"/>
                <w:szCs w:val="28"/>
              </w:rPr>
              <w:t>ГЛАВА 2. МЕТОДЫ И ОРГАНИЗАЦИЯ ИССЛЕДОВАНИЯ</w:t>
            </w:r>
            <w:r w:rsidR="00FA2970" w:rsidRPr="001D78E2">
              <w:rPr>
                <w:rFonts w:ascii="Times New Roman" w:hAnsi="Times New Roman"/>
                <w:noProof/>
                <w:webHidden/>
                <w:sz w:val="28"/>
                <w:szCs w:val="28"/>
              </w:rPr>
              <w:tab/>
            </w:r>
            <w:r w:rsidR="00FA2970" w:rsidRPr="001D78E2">
              <w:rPr>
                <w:rFonts w:ascii="Times New Roman" w:hAnsi="Times New Roman"/>
                <w:noProof/>
                <w:webHidden/>
                <w:sz w:val="28"/>
                <w:szCs w:val="28"/>
              </w:rPr>
              <w:fldChar w:fldCharType="begin"/>
            </w:r>
            <w:r w:rsidR="00FA2970" w:rsidRPr="001D78E2">
              <w:rPr>
                <w:rFonts w:ascii="Times New Roman" w:hAnsi="Times New Roman"/>
                <w:noProof/>
                <w:webHidden/>
                <w:sz w:val="28"/>
                <w:szCs w:val="28"/>
              </w:rPr>
              <w:instrText xml:space="preserve"> PAGEREF _Toc104488029 \h </w:instrText>
            </w:r>
            <w:r w:rsidR="00FA2970" w:rsidRPr="001D78E2">
              <w:rPr>
                <w:rFonts w:ascii="Times New Roman" w:hAnsi="Times New Roman"/>
                <w:noProof/>
                <w:webHidden/>
                <w:sz w:val="28"/>
                <w:szCs w:val="28"/>
              </w:rPr>
            </w:r>
            <w:r w:rsidR="00FA2970" w:rsidRPr="001D78E2">
              <w:rPr>
                <w:rFonts w:ascii="Times New Roman" w:hAnsi="Times New Roman"/>
                <w:noProof/>
                <w:webHidden/>
                <w:sz w:val="28"/>
                <w:szCs w:val="28"/>
              </w:rPr>
              <w:fldChar w:fldCharType="separate"/>
            </w:r>
            <w:r w:rsidR="00FA2970" w:rsidRPr="001D78E2">
              <w:rPr>
                <w:rFonts w:ascii="Times New Roman" w:hAnsi="Times New Roman"/>
                <w:noProof/>
                <w:webHidden/>
                <w:sz w:val="28"/>
                <w:szCs w:val="28"/>
              </w:rPr>
              <w:t>35</w:t>
            </w:r>
            <w:r w:rsidR="00FA2970" w:rsidRPr="001D78E2">
              <w:rPr>
                <w:rFonts w:ascii="Times New Roman" w:hAnsi="Times New Roman"/>
                <w:noProof/>
                <w:webHidden/>
                <w:sz w:val="28"/>
                <w:szCs w:val="28"/>
              </w:rPr>
              <w:fldChar w:fldCharType="end"/>
            </w:r>
          </w:hyperlink>
        </w:p>
        <w:p w:rsidR="00FA2970" w:rsidRPr="001D78E2" w:rsidRDefault="002A4775">
          <w:pPr>
            <w:pStyle w:val="20"/>
            <w:tabs>
              <w:tab w:val="right" w:leader="dot" w:pos="9345"/>
            </w:tabs>
            <w:rPr>
              <w:rFonts w:ascii="Times New Roman" w:hAnsi="Times New Roman"/>
              <w:noProof/>
              <w:sz w:val="28"/>
              <w:szCs w:val="28"/>
            </w:rPr>
          </w:pPr>
          <w:hyperlink w:anchor="_Toc104488030" w:history="1">
            <w:r w:rsidR="00FA2970" w:rsidRPr="001D78E2">
              <w:rPr>
                <w:rStyle w:val="af4"/>
                <w:rFonts w:ascii="Times New Roman" w:eastAsia="Times New Roman" w:hAnsi="Times New Roman"/>
                <w:noProof/>
                <w:sz w:val="28"/>
                <w:szCs w:val="28"/>
              </w:rPr>
              <w:t>2.1 Описание выборки исследования</w:t>
            </w:r>
            <w:r w:rsidR="00FA2970" w:rsidRPr="001D78E2">
              <w:rPr>
                <w:rFonts w:ascii="Times New Roman" w:hAnsi="Times New Roman"/>
                <w:noProof/>
                <w:webHidden/>
                <w:sz w:val="28"/>
                <w:szCs w:val="28"/>
              </w:rPr>
              <w:tab/>
            </w:r>
            <w:r w:rsidR="00FA2970" w:rsidRPr="001D78E2">
              <w:rPr>
                <w:rFonts w:ascii="Times New Roman" w:hAnsi="Times New Roman"/>
                <w:noProof/>
                <w:webHidden/>
                <w:sz w:val="28"/>
                <w:szCs w:val="28"/>
              </w:rPr>
              <w:fldChar w:fldCharType="begin"/>
            </w:r>
            <w:r w:rsidR="00FA2970" w:rsidRPr="001D78E2">
              <w:rPr>
                <w:rFonts w:ascii="Times New Roman" w:hAnsi="Times New Roman"/>
                <w:noProof/>
                <w:webHidden/>
                <w:sz w:val="28"/>
                <w:szCs w:val="28"/>
              </w:rPr>
              <w:instrText xml:space="preserve"> PAGEREF _Toc104488030 \h </w:instrText>
            </w:r>
            <w:r w:rsidR="00FA2970" w:rsidRPr="001D78E2">
              <w:rPr>
                <w:rFonts w:ascii="Times New Roman" w:hAnsi="Times New Roman"/>
                <w:noProof/>
                <w:webHidden/>
                <w:sz w:val="28"/>
                <w:szCs w:val="28"/>
              </w:rPr>
            </w:r>
            <w:r w:rsidR="00FA2970" w:rsidRPr="001D78E2">
              <w:rPr>
                <w:rFonts w:ascii="Times New Roman" w:hAnsi="Times New Roman"/>
                <w:noProof/>
                <w:webHidden/>
                <w:sz w:val="28"/>
                <w:szCs w:val="28"/>
              </w:rPr>
              <w:fldChar w:fldCharType="separate"/>
            </w:r>
            <w:r w:rsidR="00FA2970" w:rsidRPr="001D78E2">
              <w:rPr>
                <w:rFonts w:ascii="Times New Roman" w:hAnsi="Times New Roman"/>
                <w:noProof/>
                <w:webHidden/>
                <w:sz w:val="28"/>
                <w:szCs w:val="28"/>
              </w:rPr>
              <w:t>35</w:t>
            </w:r>
            <w:r w:rsidR="00FA2970" w:rsidRPr="001D78E2">
              <w:rPr>
                <w:rFonts w:ascii="Times New Roman" w:hAnsi="Times New Roman"/>
                <w:noProof/>
                <w:webHidden/>
                <w:sz w:val="28"/>
                <w:szCs w:val="28"/>
              </w:rPr>
              <w:fldChar w:fldCharType="end"/>
            </w:r>
          </w:hyperlink>
        </w:p>
        <w:p w:rsidR="00FA2970" w:rsidRPr="001D78E2" w:rsidRDefault="002A4775">
          <w:pPr>
            <w:pStyle w:val="20"/>
            <w:tabs>
              <w:tab w:val="right" w:leader="dot" w:pos="9345"/>
            </w:tabs>
            <w:rPr>
              <w:rFonts w:ascii="Times New Roman" w:hAnsi="Times New Roman"/>
              <w:noProof/>
              <w:sz w:val="28"/>
              <w:szCs w:val="28"/>
            </w:rPr>
          </w:pPr>
          <w:hyperlink w:anchor="_Toc104488031" w:history="1">
            <w:r w:rsidR="00FA2970" w:rsidRPr="001D78E2">
              <w:rPr>
                <w:rStyle w:val="af4"/>
                <w:rFonts w:ascii="Times New Roman" w:eastAsia="Times New Roman" w:hAnsi="Times New Roman"/>
                <w:noProof/>
                <w:sz w:val="28"/>
                <w:szCs w:val="28"/>
              </w:rPr>
              <w:t>2.2 Методы и процедура исследования</w:t>
            </w:r>
            <w:r w:rsidR="00FA2970" w:rsidRPr="001D78E2">
              <w:rPr>
                <w:rFonts w:ascii="Times New Roman" w:hAnsi="Times New Roman"/>
                <w:noProof/>
                <w:webHidden/>
                <w:sz w:val="28"/>
                <w:szCs w:val="28"/>
              </w:rPr>
              <w:tab/>
            </w:r>
            <w:r w:rsidR="00FA2970" w:rsidRPr="001D78E2">
              <w:rPr>
                <w:rFonts w:ascii="Times New Roman" w:hAnsi="Times New Roman"/>
                <w:noProof/>
                <w:webHidden/>
                <w:sz w:val="28"/>
                <w:szCs w:val="28"/>
              </w:rPr>
              <w:fldChar w:fldCharType="begin"/>
            </w:r>
            <w:r w:rsidR="00FA2970" w:rsidRPr="001D78E2">
              <w:rPr>
                <w:rFonts w:ascii="Times New Roman" w:hAnsi="Times New Roman"/>
                <w:noProof/>
                <w:webHidden/>
                <w:sz w:val="28"/>
                <w:szCs w:val="28"/>
              </w:rPr>
              <w:instrText xml:space="preserve"> PAGEREF _Toc104488031 \h </w:instrText>
            </w:r>
            <w:r w:rsidR="00FA2970" w:rsidRPr="001D78E2">
              <w:rPr>
                <w:rFonts w:ascii="Times New Roman" w:hAnsi="Times New Roman"/>
                <w:noProof/>
                <w:webHidden/>
                <w:sz w:val="28"/>
                <w:szCs w:val="28"/>
              </w:rPr>
            </w:r>
            <w:r w:rsidR="00FA2970" w:rsidRPr="001D78E2">
              <w:rPr>
                <w:rFonts w:ascii="Times New Roman" w:hAnsi="Times New Roman"/>
                <w:noProof/>
                <w:webHidden/>
                <w:sz w:val="28"/>
                <w:szCs w:val="28"/>
              </w:rPr>
              <w:fldChar w:fldCharType="separate"/>
            </w:r>
            <w:r w:rsidR="00FA2970" w:rsidRPr="001D78E2">
              <w:rPr>
                <w:rFonts w:ascii="Times New Roman" w:hAnsi="Times New Roman"/>
                <w:noProof/>
                <w:webHidden/>
                <w:sz w:val="28"/>
                <w:szCs w:val="28"/>
              </w:rPr>
              <w:t>35</w:t>
            </w:r>
            <w:r w:rsidR="00FA2970" w:rsidRPr="001D78E2">
              <w:rPr>
                <w:rFonts w:ascii="Times New Roman" w:hAnsi="Times New Roman"/>
                <w:noProof/>
                <w:webHidden/>
                <w:sz w:val="28"/>
                <w:szCs w:val="28"/>
              </w:rPr>
              <w:fldChar w:fldCharType="end"/>
            </w:r>
          </w:hyperlink>
        </w:p>
        <w:p w:rsidR="00FA2970" w:rsidRPr="001D78E2" w:rsidRDefault="002A4775">
          <w:pPr>
            <w:pStyle w:val="30"/>
            <w:tabs>
              <w:tab w:val="right" w:leader="dot" w:pos="9345"/>
            </w:tabs>
            <w:rPr>
              <w:rFonts w:ascii="Times New Roman" w:hAnsi="Times New Roman"/>
              <w:noProof/>
              <w:sz w:val="28"/>
              <w:szCs w:val="28"/>
            </w:rPr>
          </w:pPr>
          <w:hyperlink w:anchor="_Toc104488032" w:history="1">
            <w:r w:rsidR="00FA2970" w:rsidRPr="001D78E2">
              <w:rPr>
                <w:rStyle w:val="af4"/>
                <w:rFonts w:ascii="Times New Roman" w:eastAsia="Arial" w:hAnsi="Times New Roman"/>
                <w:noProof/>
                <w:sz w:val="28"/>
                <w:szCs w:val="28"/>
                <w:highlight w:val="white"/>
              </w:rPr>
              <w:t>2.2.1 Анкета присвоенности жизненного (профессионального) выбора</w:t>
            </w:r>
            <w:r w:rsidR="00FA2970" w:rsidRPr="001D78E2">
              <w:rPr>
                <w:rFonts w:ascii="Times New Roman" w:hAnsi="Times New Roman"/>
                <w:noProof/>
                <w:webHidden/>
                <w:sz w:val="28"/>
                <w:szCs w:val="28"/>
              </w:rPr>
              <w:tab/>
            </w:r>
            <w:r w:rsidR="00FA2970" w:rsidRPr="001D78E2">
              <w:rPr>
                <w:rFonts w:ascii="Times New Roman" w:hAnsi="Times New Roman"/>
                <w:noProof/>
                <w:webHidden/>
                <w:sz w:val="28"/>
                <w:szCs w:val="28"/>
              </w:rPr>
              <w:fldChar w:fldCharType="begin"/>
            </w:r>
            <w:r w:rsidR="00FA2970" w:rsidRPr="001D78E2">
              <w:rPr>
                <w:rFonts w:ascii="Times New Roman" w:hAnsi="Times New Roman"/>
                <w:noProof/>
                <w:webHidden/>
                <w:sz w:val="28"/>
                <w:szCs w:val="28"/>
              </w:rPr>
              <w:instrText xml:space="preserve"> PAGEREF _Toc104488032 \h </w:instrText>
            </w:r>
            <w:r w:rsidR="00FA2970" w:rsidRPr="001D78E2">
              <w:rPr>
                <w:rFonts w:ascii="Times New Roman" w:hAnsi="Times New Roman"/>
                <w:noProof/>
                <w:webHidden/>
                <w:sz w:val="28"/>
                <w:szCs w:val="28"/>
              </w:rPr>
            </w:r>
            <w:r w:rsidR="00FA2970" w:rsidRPr="001D78E2">
              <w:rPr>
                <w:rFonts w:ascii="Times New Roman" w:hAnsi="Times New Roman"/>
                <w:noProof/>
                <w:webHidden/>
                <w:sz w:val="28"/>
                <w:szCs w:val="28"/>
              </w:rPr>
              <w:fldChar w:fldCharType="separate"/>
            </w:r>
            <w:r w:rsidR="00FA2970" w:rsidRPr="001D78E2">
              <w:rPr>
                <w:rFonts w:ascii="Times New Roman" w:hAnsi="Times New Roman"/>
                <w:noProof/>
                <w:webHidden/>
                <w:sz w:val="28"/>
                <w:szCs w:val="28"/>
              </w:rPr>
              <w:t>36</w:t>
            </w:r>
            <w:r w:rsidR="00FA2970" w:rsidRPr="001D78E2">
              <w:rPr>
                <w:rFonts w:ascii="Times New Roman" w:hAnsi="Times New Roman"/>
                <w:noProof/>
                <w:webHidden/>
                <w:sz w:val="28"/>
                <w:szCs w:val="28"/>
              </w:rPr>
              <w:fldChar w:fldCharType="end"/>
            </w:r>
          </w:hyperlink>
        </w:p>
        <w:p w:rsidR="00FA2970" w:rsidRPr="001D78E2" w:rsidRDefault="002A4775">
          <w:pPr>
            <w:pStyle w:val="30"/>
            <w:tabs>
              <w:tab w:val="right" w:leader="dot" w:pos="9345"/>
            </w:tabs>
            <w:rPr>
              <w:rFonts w:ascii="Times New Roman" w:hAnsi="Times New Roman"/>
              <w:noProof/>
              <w:sz w:val="28"/>
              <w:szCs w:val="28"/>
            </w:rPr>
          </w:pPr>
          <w:hyperlink w:anchor="_Toc104488033" w:history="1">
            <w:r w:rsidR="00FA2970" w:rsidRPr="001D78E2">
              <w:rPr>
                <w:rStyle w:val="af4"/>
                <w:rFonts w:ascii="Times New Roman" w:eastAsia="Arial" w:hAnsi="Times New Roman"/>
                <w:noProof/>
                <w:sz w:val="28"/>
                <w:szCs w:val="28"/>
                <w:highlight w:val="white"/>
              </w:rPr>
              <w:t>2.2.2 Опросник субъективного отчуждения (ОСОТЧ-у), модификация для учащихся (студентов) С. Мадди в адаптации Е. Н. Осина.</w:t>
            </w:r>
            <w:r w:rsidR="00FA2970" w:rsidRPr="001D78E2">
              <w:rPr>
                <w:rFonts w:ascii="Times New Roman" w:hAnsi="Times New Roman"/>
                <w:noProof/>
                <w:webHidden/>
                <w:sz w:val="28"/>
                <w:szCs w:val="28"/>
              </w:rPr>
              <w:tab/>
            </w:r>
            <w:r w:rsidR="00FA2970" w:rsidRPr="001D78E2">
              <w:rPr>
                <w:rFonts w:ascii="Times New Roman" w:hAnsi="Times New Roman"/>
                <w:noProof/>
                <w:webHidden/>
                <w:sz w:val="28"/>
                <w:szCs w:val="28"/>
              </w:rPr>
              <w:fldChar w:fldCharType="begin"/>
            </w:r>
            <w:r w:rsidR="00FA2970" w:rsidRPr="001D78E2">
              <w:rPr>
                <w:rFonts w:ascii="Times New Roman" w:hAnsi="Times New Roman"/>
                <w:noProof/>
                <w:webHidden/>
                <w:sz w:val="28"/>
                <w:szCs w:val="28"/>
              </w:rPr>
              <w:instrText xml:space="preserve"> PAGEREF _Toc104488033 \h </w:instrText>
            </w:r>
            <w:r w:rsidR="00FA2970" w:rsidRPr="001D78E2">
              <w:rPr>
                <w:rFonts w:ascii="Times New Roman" w:hAnsi="Times New Roman"/>
                <w:noProof/>
                <w:webHidden/>
                <w:sz w:val="28"/>
                <w:szCs w:val="28"/>
              </w:rPr>
            </w:r>
            <w:r w:rsidR="00FA2970" w:rsidRPr="001D78E2">
              <w:rPr>
                <w:rFonts w:ascii="Times New Roman" w:hAnsi="Times New Roman"/>
                <w:noProof/>
                <w:webHidden/>
                <w:sz w:val="28"/>
                <w:szCs w:val="28"/>
              </w:rPr>
              <w:fldChar w:fldCharType="separate"/>
            </w:r>
            <w:r w:rsidR="00FA2970" w:rsidRPr="001D78E2">
              <w:rPr>
                <w:rFonts w:ascii="Times New Roman" w:hAnsi="Times New Roman"/>
                <w:noProof/>
                <w:webHidden/>
                <w:sz w:val="28"/>
                <w:szCs w:val="28"/>
              </w:rPr>
              <w:t>41</w:t>
            </w:r>
            <w:r w:rsidR="00FA2970" w:rsidRPr="001D78E2">
              <w:rPr>
                <w:rFonts w:ascii="Times New Roman" w:hAnsi="Times New Roman"/>
                <w:noProof/>
                <w:webHidden/>
                <w:sz w:val="28"/>
                <w:szCs w:val="28"/>
              </w:rPr>
              <w:fldChar w:fldCharType="end"/>
            </w:r>
          </w:hyperlink>
        </w:p>
        <w:p w:rsidR="00FA2970" w:rsidRPr="001D78E2" w:rsidRDefault="002A4775">
          <w:pPr>
            <w:pStyle w:val="30"/>
            <w:tabs>
              <w:tab w:val="right" w:leader="dot" w:pos="9345"/>
            </w:tabs>
            <w:rPr>
              <w:rFonts w:ascii="Times New Roman" w:hAnsi="Times New Roman"/>
              <w:noProof/>
              <w:sz w:val="28"/>
              <w:szCs w:val="28"/>
            </w:rPr>
          </w:pPr>
          <w:hyperlink w:anchor="_Toc104488034" w:history="1">
            <w:r w:rsidR="00FA2970" w:rsidRPr="001D78E2">
              <w:rPr>
                <w:rStyle w:val="af4"/>
                <w:rFonts w:ascii="Times New Roman" w:eastAsia="Arial" w:hAnsi="Times New Roman"/>
                <w:noProof/>
                <w:sz w:val="28"/>
                <w:szCs w:val="28"/>
                <w:highlight w:val="white"/>
              </w:rPr>
              <w:t>2.2.3 Методика личностного дифференциала (Шмелев А. Г.)</w:t>
            </w:r>
            <w:r w:rsidR="00FA2970" w:rsidRPr="001D78E2">
              <w:rPr>
                <w:rFonts w:ascii="Times New Roman" w:hAnsi="Times New Roman"/>
                <w:noProof/>
                <w:webHidden/>
                <w:sz w:val="28"/>
                <w:szCs w:val="28"/>
              </w:rPr>
              <w:tab/>
            </w:r>
            <w:r w:rsidR="00FA2970" w:rsidRPr="001D78E2">
              <w:rPr>
                <w:rFonts w:ascii="Times New Roman" w:hAnsi="Times New Roman"/>
                <w:noProof/>
                <w:webHidden/>
                <w:sz w:val="28"/>
                <w:szCs w:val="28"/>
              </w:rPr>
              <w:fldChar w:fldCharType="begin"/>
            </w:r>
            <w:r w:rsidR="00FA2970" w:rsidRPr="001D78E2">
              <w:rPr>
                <w:rFonts w:ascii="Times New Roman" w:hAnsi="Times New Roman"/>
                <w:noProof/>
                <w:webHidden/>
                <w:sz w:val="28"/>
                <w:szCs w:val="28"/>
              </w:rPr>
              <w:instrText xml:space="preserve"> PAGEREF _Toc104488034 \h </w:instrText>
            </w:r>
            <w:r w:rsidR="00FA2970" w:rsidRPr="001D78E2">
              <w:rPr>
                <w:rFonts w:ascii="Times New Roman" w:hAnsi="Times New Roman"/>
                <w:noProof/>
                <w:webHidden/>
                <w:sz w:val="28"/>
                <w:szCs w:val="28"/>
              </w:rPr>
            </w:r>
            <w:r w:rsidR="00FA2970" w:rsidRPr="001D78E2">
              <w:rPr>
                <w:rFonts w:ascii="Times New Roman" w:hAnsi="Times New Roman"/>
                <w:noProof/>
                <w:webHidden/>
                <w:sz w:val="28"/>
                <w:szCs w:val="28"/>
              </w:rPr>
              <w:fldChar w:fldCharType="separate"/>
            </w:r>
            <w:r w:rsidR="00FA2970" w:rsidRPr="001D78E2">
              <w:rPr>
                <w:rFonts w:ascii="Times New Roman" w:hAnsi="Times New Roman"/>
                <w:noProof/>
                <w:webHidden/>
                <w:sz w:val="28"/>
                <w:szCs w:val="28"/>
              </w:rPr>
              <w:t>44</w:t>
            </w:r>
            <w:r w:rsidR="00FA2970" w:rsidRPr="001D78E2">
              <w:rPr>
                <w:rFonts w:ascii="Times New Roman" w:hAnsi="Times New Roman"/>
                <w:noProof/>
                <w:webHidden/>
                <w:sz w:val="28"/>
                <w:szCs w:val="28"/>
              </w:rPr>
              <w:fldChar w:fldCharType="end"/>
            </w:r>
          </w:hyperlink>
        </w:p>
        <w:p w:rsidR="00FA2970" w:rsidRPr="001D78E2" w:rsidRDefault="002A4775">
          <w:pPr>
            <w:pStyle w:val="20"/>
            <w:tabs>
              <w:tab w:val="right" w:leader="dot" w:pos="9345"/>
            </w:tabs>
            <w:rPr>
              <w:rFonts w:ascii="Times New Roman" w:hAnsi="Times New Roman"/>
              <w:noProof/>
              <w:sz w:val="28"/>
              <w:szCs w:val="28"/>
            </w:rPr>
          </w:pPr>
          <w:hyperlink w:anchor="_Toc104488035" w:history="1">
            <w:r w:rsidR="00FA2970" w:rsidRPr="001D78E2">
              <w:rPr>
                <w:rStyle w:val="af4"/>
                <w:rFonts w:ascii="Times New Roman" w:eastAsia="Arial" w:hAnsi="Times New Roman"/>
                <w:noProof/>
                <w:sz w:val="28"/>
                <w:szCs w:val="28"/>
                <w:highlight w:val="white"/>
              </w:rPr>
              <w:t>2.3 Методы математико-статистической обработки полученных данных</w:t>
            </w:r>
            <w:r w:rsidR="00FA2970" w:rsidRPr="001D78E2">
              <w:rPr>
                <w:rFonts w:ascii="Times New Roman" w:hAnsi="Times New Roman"/>
                <w:noProof/>
                <w:webHidden/>
                <w:sz w:val="28"/>
                <w:szCs w:val="28"/>
              </w:rPr>
              <w:tab/>
            </w:r>
            <w:r w:rsidR="00FA2970" w:rsidRPr="001D78E2">
              <w:rPr>
                <w:rFonts w:ascii="Times New Roman" w:hAnsi="Times New Roman"/>
                <w:noProof/>
                <w:webHidden/>
                <w:sz w:val="28"/>
                <w:szCs w:val="28"/>
              </w:rPr>
              <w:fldChar w:fldCharType="begin"/>
            </w:r>
            <w:r w:rsidR="00FA2970" w:rsidRPr="001D78E2">
              <w:rPr>
                <w:rFonts w:ascii="Times New Roman" w:hAnsi="Times New Roman"/>
                <w:noProof/>
                <w:webHidden/>
                <w:sz w:val="28"/>
                <w:szCs w:val="28"/>
              </w:rPr>
              <w:instrText xml:space="preserve"> PAGEREF _Toc104488035 \h </w:instrText>
            </w:r>
            <w:r w:rsidR="00FA2970" w:rsidRPr="001D78E2">
              <w:rPr>
                <w:rFonts w:ascii="Times New Roman" w:hAnsi="Times New Roman"/>
                <w:noProof/>
                <w:webHidden/>
                <w:sz w:val="28"/>
                <w:szCs w:val="28"/>
              </w:rPr>
            </w:r>
            <w:r w:rsidR="00FA2970" w:rsidRPr="001D78E2">
              <w:rPr>
                <w:rFonts w:ascii="Times New Roman" w:hAnsi="Times New Roman"/>
                <w:noProof/>
                <w:webHidden/>
                <w:sz w:val="28"/>
                <w:szCs w:val="28"/>
              </w:rPr>
              <w:fldChar w:fldCharType="separate"/>
            </w:r>
            <w:r w:rsidR="00FA2970" w:rsidRPr="001D78E2">
              <w:rPr>
                <w:rFonts w:ascii="Times New Roman" w:hAnsi="Times New Roman"/>
                <w:noProof/>
                <w:webHidden/>
                <w:sz w:val="28"/>
                <w:szCs w:val="28"/>
              </w:rPr>
              <w:t>46</w:t>
            </w:r>
            <w:r w:rsidR="00FA2970" w:rsidRPr="001D78E2">
              <w:rPr>
                <w:rFonts w:ascii="Times New Roman" w:hAnsi="Times New Roman"/>
                <w:noProof/>
                <w:webHidden/>
                <w:sz w:val="28"/>
                <w:szCs w:val="28"/>
              </w:rPr>
              <w:fldChar w:fldCharType="end"/>
            </w:r>
          </w:hyperlink>
        </w:p>
        <w:p w:rsidR="00FA2970" w:rsidRPr="001D78E2" w:rsidRDefault="002A4775">
          <w:pPr>
            <w:pStyle w:val="10"/>
            <w:tabs>
              <w:tab w:val="right" w:leader="dot" w:pos="9345"/>
            </w:tabs>
            <w:rPr>
              <w:rFonts w:ascii="Times New Roman" w:hAnsi="Times New Roman"/>
              <w:noProof/>
              <w:sz w:val="28"/>
              <w:szCs w:val="28"/>
            </w:rPr>
          </w:pPr>
          <w:hyperlink w:anchor="_Toc104488036" w:history="1">
            <w:r w:rsidR="00FA2970" w:rsidRPr="001D78E2">
              <w:rPr>
                <w:rStyle w:val="af4"/>
                <w:rFonts w:ascii="Times New Roman" w:eastAsia="Arial" w:hAnsi="Times New Roman"/>
                <w:noProof/>
                <w:sz w:val="28"/>
                <w:szCs w:val="28"/>
                <w:highlight w:val="white"/>
              </w:rPr>
              <w:t>ГЛАВА 3. РЕЗУЛЬТАТЫ ИССЛЕДОВАНИЯ И ИХ ОБСУЖДЕНИЕ</w:t>
            </w:r>
            <w:r w:rsidR="00FA2970" w:rsidRPr="001D78E2">
              <w:rPr>
                <w:rFonts w:ascii="Times New Roman" w:hAnsi="Times New Roman"/>
                <w:noProof/>
                <w:webHidden/>
                <w:sz w:val="28"/>
                <w:szCs w:val="28"/>
              </w:rPr>
              <w:tab/>
            </w:r>
            <w:r w:rsidR="00FA2970" w:rsidRPr="001D78E2">
              <w:rPr>
                <w:rFonts w:ascii="Times New Roman" w:hAnsi="Times New Roman"/>
                <w:noProof/>
                <w:webHidden/>
                <w:sz w:val="28"/>
                <w:szCs w:val="28"/>
              </w:rPr>
              <w:fldChar w:fldCharType="begin"/>
            </w:r>
            <w:r w:rsidR="00FA2970" w:rsidRPr="001D78E2">
              <w:rPr>
                <w:rFonts w:ascii="Times New Roman" w:hAnsi="Times New Roman"/>
                <w:noProof/>
                <w:webHidden/>
                <w:sz w:val="28"/>
                <w:szCs w:val="28"/>
              </w:rPr>
              <w:instrText xml:space="preserve"> PAGEREF _Toc104488036 \h </w:instrText>
            </w:r>
            <w:r w:rsidR="00FA2970" w:rsidRPr="001D78E2">
              <w:rPr>
                <w:rFonts w:ascii="Times New Roman" w:hAnsi="Times New Roman"/>
                <w:noProof/>
                <w:webHidden/>
                <w:sz w:val="28"/>
                <w:szCs w:val="28"/>
              </w:rPr>
            </w:r>
            <w:r w:rsidR="00FA2970" w:rsidRPr="001D78E2">
              <w:rPr>
                <w:rFonts w:ascii="Times New Roman" w:hAnsi="Times New Roman"/>
                <w:noProof/>
                <w:webHidden/>
                <w:sz w:val="28"/>
                <w:szCs w:val="28"/>
              </w:rPr>
              <w:fldChar w:fldCharType="separate"/>
            </w:r>
            <w:r w:rsidR="00FA2970" w:rsidRPr="001D78E2">
              <w:rPr>
                <w:rFonts w:ascii="Times New Roman" w:hAnsi="Times New Roman"/>
                <w:noProof/>
                <w:webHidden/>
                <w:sz w:val="28"/>
                <w:szCs w:val="28"/>
              </w:rPr>
              <w:t>48</w:t>
            </w:r>
            <w:r w:rsidR="00FA2970" w:rsidRPr="001D78E2">
              <w:rPr>
                <w:rFonts w:ascii="Times New Roman" w:hAnsi="Times New Roman"/>
                <w:noProof/>
                <w:webHidden/>
                <w:sz w:val="28"/>
                <w:szCs w:val="28"/>
              </w:rPr>
              <w:fldChar w:fldCharType="end"/>
            </w:r>
          </w:hyperlink>
        </w:p>
        <w:p w:rsidR="00FA2970" w:rsidRPr="001D78E2" w:rsidRDefault="002A4775">
          <w:pPr>
            <w:pStyle w:val="20"/>
            <w:tabs>
              <w:tab w:val="right" w:leader="dot" w:pos="9345"/>
            </w:tabs>
            <w:rPr>
              <w:rFonts w:ascii="Times New Roman" w:hAnsi="Times New Roman"/>
              <w:noProof/>
              <w:sz w:val="28"/>
              <w:szCs w:val="28"/>
            </w:rPr>
          </w:pPr>
          <w:hyperlink w:anchor="_Toc104488037" w:history="1">
            <w:r w:rsidR="00FA2970" w:rsidRPr="001D78E2">
              <w:rPr>
                <w:rStyle w:val="af4"/>
                <w:rFonts w:ascii="Times New Roman" w:eastAsia="Arial" w:hAnsi="Times New Roman"/>
                <w:noProof/>
                <w:sz w:val="28"/>
                <w:szCs w:val="28"/>
                <w:highlight w:val="white"/>
              </w:rPr>
              <w:t>3.1 Описание результатов обработки данных</w:t>
            </w:r>
            <w:r w:rsidR="00FA2970" w:rsidRPr="001D78E2">
              <w:rPr>
                <w:rFonts w:ascii="Times New Roman" w:hAnsi="Times New Roman"/>
                <w:noProof/>
                <w:webHidden/>
                <w:sz w:val="28"/>
                <w:szCs w:val="28"/>
              </w:rPr>
              <w:tab/>
            </w:r>
            <w:r w:rsidR="00FA2970" w:rsidRPr="001D78E2">
              <w:rPr>
                <w:rFonts w:ascii="Times New Roman" w:hAnsi="Times New Roman"/>
                <w:noProof/>
                <w:webHidden/>
                <w:sz w:val="28"/>
                <w:szCs w:val="28"/>
              </w:rPr>
              <w:fldChar w:fldCharType="begin"/>
            </w:r>
            <w:r w:rsidR="00FA2970" w:rsidRPr="001D78E2">
              <w:rPr>
                <w:rFonts w:ascii="Times New Roman" w:hAnsi="Times New Roman"/>
                <w:noProof/>
                <w:webHidden/>
                <w:sz w:val="28"/>
                <w:szCs w:val="28"/>
              </w:rPr>
              <w:instrText xml:space="preserve"> PAGEREF _Toc104488037 \h </w:instrText>
            </w:r>
            <w:r w:rsidR="00FA2970" w:rsidRPr="001D78E2">
              <w:rPr>
                <w:rFonts w:ascii="Times New Roman" w:hAnsi="Times New Roman"/>
                <w:noProof/>
                <w:webHidden/>
                <w:sz w:val="28"/>
                <w:szCs w:val="28"/>
              </w:rPr>
            </w:r>
            <w:r w:rsidR="00FA2970" w:rsidRPr="001D78E2">
              <w:rPr>
                <w:rFonts w:ascii="Times New Roman" w:hAnsi="Times New Roman"/>
                <w:noProof/>
                <w:webHidden/>
                <w:sz w:val="28"/>
                <w:szCs w:val="28"/>
              </w:rPr>
              <w:fldChar w:fldCharType="separate"/>
            </w:r>
            <w:r w:rsidR="00FA2970" w:rsidRPr="001D78E2">
              <w:rPr>
                <w:rFonts w:ascii="Times New Roman" w:hAnsi="Times New Roman"/>
                <w:noProof/>
                <w:webHidden/>
                <w:sz w:val="28"/>
                <w:szCs w:val="28"/>
              </w:rPr>
              <w:t>48</w:t>
            </w:r>
            <w:r w:rsidR="00FA2970" w:rsidRPr="001D78E2">
              <w:rPr>
                <w:rFonts w:ascii="Times New Roman" w:hAnsi="Times New Roman"/>
                <w:noProof/>
                <w:webHidden/>
                <w:sz w:val="28"/>
                <w:szCs w:val="28"/>
              </w:rPr>
              <w:fldChar w:fldCharType="end"/>
            </w:r>
          </w:hyperlink>
        </w:p>
        <w:p w:rsidR="00FA2970" w:rsidRPr="001D78E2" w:rsidRDefault="002A4775">
          <w:pPr>
            <w:pStyle w:val="30"/>
            <w:tabs>
              <w:tab w:val="right" w:leader="dot" w:pos="9345"/>
            </w:tabs>
            <w:rPr>
              <w:rFonts w:ascii="Times New Roman" w:hAnsi="Times New Roman"/>
              <w:noProof/>
              <w:sz w:val="28"/>
              <w:szCs w:val="28"/>
            </w:rPr>
          </w:pPr>
          <w:hyperlink w:anchor="_Toc104488038" w:history="1">
            <w:r w:rsidR="00FA2970" w:rsidRPr="001D78E2">
              <w:rPr>
                <w:rStyle w:val="af4"/>
                <w:rFonts w:ascii="Times New Roman" w:eastAsia="Arial" w:hAnsi="Times New Roman"/>
                <w:noProof/>
                <w:sz w:val="28"/>
                <w:szCs w:val="28"/>
                <w:highlight w:val="white"/>
              </w:rPr>
              <w:t>3.1.1 Характеристика выборки по результатам применения анкеты присвоенности жизненного выбора</w:t>
            </w:r>
            <w:r w:rsidR="00FA2970" w:rsidRPr="001D78E2">
              <w:rPr>
                <w:rFonts w:ascii="Times New Roman" w:hAnsi="Times New Roman"/>
                <w:noProof/>
                <w:webHidden/>
                <w:sz w:val="28"/>
                <w:szCs w:val="28"/>
              </w:rPr>
              <w:tab/>
            </w:r>
            <w:r w:rsidR="00FA2970" w:rsidRPr="001D78E2">
              <w:rPr>
                <w:rFonts w:ascii="Times New Roman" w:hAnsi="Times New Roman"/>
                <w:noProof/>
                <w:webHidden/>
                <w:sz w:val="28"/>
                <w:szCs w:val="28"/>
              </w:rPr>
              <w:fldChar w:fldCharType="begin"/>
            </w:r>
            <w:r w:rsidR="00FA2970" w:rsidRPr="001D78E2">
              <w:rPr>
                <w:rFonts w:ascii="Times New Roman" w:hAnsi="Times New Roman"/>
                <w:noProof/>
                <w:webHidden/>
                <w:sz w:val="28"/>
                <w:szCs w:val="28"/>
              </w:rPr>
              <w:instrText xml:space="preserve"> PAGEREF _Toc104488038 \h </w:instrText>
            </w:r>
            <w:r w:rsidR="00FA2970" w:rsidRPr="001D78E2">
              <w:rPr>
                <w:rFonts w:ascii="Times New Roman" w:hAnsi="Times New Roman"/>
                <w:noProof/>
                <w:webHidden/>
                <w:sz w:val="28"/>
                <w:szCs w:val="28"/>
              </w:rPr>
            </w:r>
            <w:r w:rsidR="00FA2970" w:rsidRPr="001D78E2">
              <w:rPr>
                <w:rFonts w:ascii="Times New Roman" w:hAnsi="Times New Roman"/>
                <w:noProof/>
                <w:webHidden/>
                <w:sz w:val="28"/>
                <w:szCs w:val="28"/>
              </w:rPr>
              <w:fldChar w:fldCharType="separate"/>
            </w:r>
            <w:r w:rsidR="00FA2970" w:rsidRPr="001D78E2">
              <w:rPr>
                <w:rFonts w:ascii="Times New Roman" w:hAnsi="Times New Roman"/>
                <w:noProof/>
                <w:webHidden/>
                <w:sz w:val="28"/>
                <w:szCs w:val="28"/>
              </w:rPr>
              <w:t>48</w:t>
            </w:r>
            <w:r w:rsidR="00FA2970" w:rsidRPr="001D78E2">
              <w:rPr>
                <w:rFonts w:ascii="Times New Roman" w:hAnsi="Times New Roman"/>
                <w:noProof/>
                <w:webHidden/>
                <w:sz w:val="28"/>
                <w:szCs w:val="28"/>
              </w:rPr>
              <w:fldChar w:fldCharType="end"/>
            </w:r>
          </w:hyperlink>
        </w:p>
        <w:p w:rsidR="00FA2970" w:rsidRPr="001D78E2" w:rsidRDefault="002A4775">
          <w:pPr>
            <w:pStyle w:val="30"/>
            <w:tabs>
              <w:tab w:val="right" w:leader="dot" w:pos="9345"/>
            </w:tabs>
            <w:rPr>
              <w:rFonts w:ascii="Times New Roman" w:hAnsi="Times New Roman"/>
              <w:noProof/>
              <w:sz w:val="28"/>
              <w:szCs w:val="28"/>
            </w:rPr>
          </w:pPr>
          <w:hyperlink w:anchor="_Toc104488039" w:history="1">
            <w:r w:rsidR="00FA2970" w:rsidRPr="001D78E2">
              <w:rPr>
                <w:rStyle w:val="af4"/>
                <w:rFonts w:ascii="Times New Roman" w:eastAsia="Arial" w:hAnsi="Times New Roman"/>
                <w:noProof/>
                <w:sz w:val="28"/>
                <w:szCs w:val="28"/>
                <w:highlight w:val="white"/>
              </w:rPr>
              <w:t>3.1.2 Результаты применения факторного анализа</w:t>
            </w:r>
            <w:r w:rsidR="00FA2970" w:rsidRPr="001D78E2">
              <w:rPr>
                <w:rFonts w:ascii="Times New Roman" w:hAnsi="Times New Roman"/>
                <w:noProof/>
                <w:webHidden/>
                <w:sz w:val="28"/>
                <w:szCs w:val="28"/>
              </w:rPr>
              <w:tab/>
            </w:r>
            <w:r w:rsidR="00FA2970" w:rsidRPr="001D78E2">
              <w:rPr>
                <w:rFonts w:ascii="Times New Roman" w:hAnsi="Times New Roman"/>
                <w:noProof/>
                <w:webHidden/>
                <w:sz w:val="28"/>
                <w:szCs w:val="28"/>
              </w:rPr>
              <w:fldChar w:fldCharType="begin"/>
            </w:r>
            <w:r w:rsidR="00FA2970" w:rsidRPr="001D78E2">
              <w:rPr>
                <w:rFonts w:ascii="Times New Roman" w:hAnsi="Times New Roman"/>
                <w:noProof/>
                <w:webHidden/>
                <w:sz w:val="28"/>
                <w:szCs w:val="28"/>
              </w:rPr>
              <w:instrText xml:space="preserve"> PAGEREF _Toc104488039 \h </w:instrText>
            </w:r>
            <w:r w:rsidR="00FA2970" w:rsidRPr="001D78E2">
              <w:rPr>
                <w:rFonts w:ascii="Times New Roman" w:hAnsi="Times New Roman"/>
                <w:noProof/>
                <w:webHidden/>
                <w:sz w:val="28"/>
                <w:szCs w:val="28"/>
              </w:rPr>
            </w:r>
            <w:r w:rsidR="00FA2970" w:rsidRPr="001D78E2">
              <w:rPr>
                <w:rFonts w:ascii="Times New Roman" w:hAnsi="Times New Roman"/>
                <w:noProof/>
                <w:webHidden/>
                <w:sz w:val="28"/>
                <w:szCs w:val="28"/>
              </w:rPr>
              <w:fldChar w:fldCharType="separate"/>
            </w:r>
            <w:r w:rsidR="00FA2970" w:rsidRPr="001D78E2">
              <w:rPr>
                <w:rFonts w:ascii="Times New Roman" w:hAnsi="Times New Roman"/>
                <w:noProof/>
                <w:webHidden/>
                <w:sz w:val="28"/>
                <w:szCs w:val="28"/>
              </w:rPr>
              <w:t>51</w:t>
            </w:r>
            <w:r w:rsidR="00FA2970" w:rsidRPr="001D78E2">
              <w:rPr>
                <w:rFonts w:ascii="Times New Roman" w:hAnsi="Times New Roman"/>
                <w:noProof/>
                <w:webHidden/>
                <w:sz w:val="28"/>
                <w:szCs w:val="28"/>
              </w:rPr>
              <w:fldChar w:fldCharType="end"/>
            </w:r>
          </w:hyperlink>
        </w:p>
        <w:p w:rsidR="00FA2970" w:rsidRPr="001D78E2" w:rsidRDefault="002A4775">
          <w:pPr>
            <w:pStyle w:val="30"/>
            <w:tabs>
              <w:tab w:val="right" w:leader="dot" w:pos="9345"/>
            </w:tabs>
            <w:rPr>
              <w:rFonts w:ascii="Times New Roman" w:hAnsi="Times New Roman"/>
              <w:noProof/>
              <w:sz w:val="28"/>
              <w:szCs w:val="28"/>
            </w:rPr>
          </w:pPr>
          <w:hyperlink w:anchor="_Toc104488040" w:history="1">
            <w:r w:rsidR="00FA2970" w:rsidRPr="001D78E2">
              <w:rPr>
                <w:rStyle w:val="af4"/>
                <w:rFonts w:ascii="Times New Roman" w:eastAsia="Arial" w:hAnsi="Times New Roman"/>
                <w:noProof/>
                <w:sz w:val="28"/>
                <w:szCs w:val="28"/>
                <w:highlight w:val="white"/>
              </w:rPr>
              <w:t>3.1.3 Результаты сравнения подвыборок с присвоенным и неприсвоенным жизненным выбором.</w:t>
            </w:r>
            <w:r w:rsidR="00FA2970" w:rsidRPr="001D78E2">
              <w:rPr>
                <w:rFonts w:ascii="Times New Roman" w:hAnsi="Times New Roman"/>
                <w:noProof/>
                <w:webHidden/>
                <w:sz w:val="28"/>
                <w:szCs w:val="28"/>
              </w:rPr>
              <w:tab/>
            </w:r>
            <w:r w:rsidR="00FA2970" w:rsidRPr="001D78E2">
              <w:rPr>
                <w:rFonts w:ascii="Times New Roman" w:hAnsi="Times New Roman"/>
                <w:noProof/>
                <w:webHidden/>
                <w:sz w:val="28"/>
                <w:szCs w:val="28"/>
              </w:rPr>
              <w:fldChar w:fldCharType="begin"/>
            </w:r>
            <w:r w:rsidR="00FA2970" w:rsidRPr="001D78E2">
              <w:rPr>
                <w:rFonts w:ascii="Times New Roman" w:hAnsi="Times New Roman"/>
                <w:noProof/>
                <w:webHidden/>
                <w:sz w:val="28"/>
                <w:szCs w:val="28"/>
              </w:rPr>
              <w:instrText xml:space="preserve"> PAGEREF _Toc104488040 \h </w:instrText>
            </w:r>
            <w:r w:rsidR="00FA2970" w:rsidRPr="001D78E2">
              <w:rPr>
                <w:rFonts w:ascii="Times New Roman" w:hAnsi="Times New Roman"/>
                <w:noProof/>
                <w:webHidden/>
                <w:sz w:val="28"/>
                <w:szCs w:val="28"/>
              </w:rPr>
            </w:r>
            <w:r w:rsidR="00FA2970" w:rsidRPr="001D78E2">
              <w:rPr>
                <w:rFonts w:ascii="Times New Roman" w:hAnsi="Times New Roman"/>
                <w:noProof/>
                <w:webHidden/>
                <w:sz w:val="28"/>
                <w:szCs w:val="28"/>
              </w:rPr>
              <w:fldChar w:fldCharType="separate"/>
            </w:r>
            <w:r w:rsidR="00FA2970" w:rsidRPr="001D78E2">
              <w:rPr>
                <w:rFonts w:ascii="Times New Roman" w:hAnsi="Times New Roman"/>
                <w:noProof/>
                <w:webHidden/>
                <w:sz w:val="28"/>
                <w:szCs w:val="28"/>
              </w:rPr>
              <w:t>54</w:t>
            </w:r>
            <w:r w:rsidR="00FA2970" w:rsidRPr="001D78E2">
              <w:rPr>
                <w:rFonts w:ascii="Times New Roman" w:hAnsi="Times New Roman"/>
                <w:noProof/>
                <w:webHidden/>
                <w:sz w:val="28"/>
                <w:szCs w:val="28"/>
              </w:rPr>
              <w:fldChar w:fldCharType="end"/>
            </w:r>
          </w:hyperlink>
        </w:p>
        <w:p w:rsidR="00FA2970" w:rsidRPr="001D78E2" w:rsidRDefault="002A4775">
          <w:pPr>
            <w:pStyle w:val="20"/>
            <w:tabs>
              <w:tab w:val="right" w:leader="dot" w:pos="9345"/>
            </w:tabs>
            <w:rPr>
              <w:rFonts w:ascii="Times New Roman" w:hAnsi="Times New Roman"/>
              <w:noProof/>
              <w:sz w:val="28"/>
              <w:szCs w:val="28"/>
            </w:rPr>
          </w:pPr>
          <w:hyperlink w:anchor="_Toc104488041" w:history="1">
            <w:r w:rsidR="00FA2970" w:rsidRPr="001D78E2">
              <w:rPr>
                <w:rStyle w:val="af4"/>
                <w:rFonts w:ascii="Times New Roman" w:eastAsia="Arial" w:hAnsi="Times New Roman"/>
                <w:noProof/>
                <w:sz w:val="28"/>
                <w:szCs w:val="28"/>
                <w:highlight w:val="white"/>
              </w:rPr>
              <w:t>3.2 Обсуждение результатов эмпирического исследования</w:t>
            </w:r>
            <w:r w:rsidR="00FA2970" w:rsidRPr="001D78E2">
              <w:rPr>
                <w:rFonts w:ascii="Times New Roman" w:hAnsi="Times New Roman"/>
                <w:noProof/>
                <w:webHidden/>
                <w:sz w:val="28"/>
                <w:szCs w:val="28"/>
              </w:rPr>
              <w:tab/>
            </w:r>
            <w:r w:rsidR="00FA2970" w:rsidRPr="001D78E2">
              <w:rPr>
                <w:rFonts w:ascii="Times New Roman" w:hAnsi="Times New Roman"/>
                <w:noProof/>
                <w:webHidden/>
                <w:sz w:val="28"/>
                <w:szCs w:val="28"/>
              </w:rPr>
              <w:fldChar w:fldCharType="begin"/>
            </w:r>
            <w:r w:rsidR="00FA2970" w:rsidRPr="001D78E2">
              <w:rPr>
                <w:rFonts w:ascii="Times New Roman" w:hAnsi="Times New Roman"/>
                <w:noProof/>
                <w:webHidden/>
                <w:sz w:val="28"/>
                <w:szCs w:val="28"/>
              </w:rPr>
              <w:instrText xml:space="preserve"> PAGEREF _Toc104488041 \h </w:instrText>
            </w:r>
            <w:r w:rsidR="00FA2970" w:rsidRPr="001D78E2">
              <w:rPr>
                <w:rFonts w:ascii="Times New Roman" w:hAnsi="Times New Roman"/>
                <w:noProof/>
                <w:webHidden/>
                <w:sz w:val="28"/>
                <w:szCs w:val="28"/>
              </w:rPr>
            </w:r>
            <w:r w:rsidR="00FA2970" w:rsidRPr="001D78E2">
              <w:rPr>
                <w:rFonts w:ascii="Times New Roman" w:hAnsi="Times New Roman"/>
                <w:noProof/>
                <w:webHidden/>
                <w:sz w:val="28"/>
                <w:szCs w:val="28"/>
              </w:rPr>
              <w:fldChar w:fldCharType="separate"/>
            </w:r>
            <w:r w:rsidR="00FA2970" w:rsidRPr="001D78E2">
              <w:rPr>
                <w:rFonts w:ascii="Times New Roman" w:hAnsi="Times New Roman"/>
                <w:noProof/>
                <w:webHidden/>
                <w:sz w:val="28"/>
                <w:szCs w:val="28"/>
              </w:rPr>
              <w:t>58</w:t>
            </w:r>
            <w:r w:rsidR="00FA2970" w:rsidRPr="001D78E2">
              <w:rPr>
                <w:rFonts w:ascii="Times New Roman" w:hAnsi="Times New Roman"/>
                <w:noProof/>
                <w:webHidden/>
                <w:sz w:val="28"/>
                <w:szCs w:val="28"/>
              </w:rPr>
              <w:fldChar w:fldCharType="end"/>
            </w:r>
          </w:hyperlink>
        </w:p>
        <w:p w:rsidR="00FA2970" w:rsidRPr="001D78E2" w:rsidRDefault="002A4775">
          <w:pPr>
            <w:pStyle w:val="30"/>
            <w:tabs>
              <w:tab w:val="right" w:leader="dot" w:pos="9345"/>
            </w:tabs>
            <w:rPr>
              <w:rFonts w:ascii="Times New Roman" w:hAnsi="Times New Roman"/>
              <w:noProof/>
              <w:sz w:val="28"/>
              <w:szCs w:val="28"/>
            </w:rPr>
          </w:pPr>
          <w:hyperlink w:anchor="_Toc104488042" w:history="1">
            <w:r w:rsidR="00FA2970" w:rsidRPr="001D78E2">
              <w:rPr>
                <w:rStyle w:val="af4"/>
                <w:rFonts w:ascii="Times New Roman" w:eastAsia="Arial" w:hAnsi="Times New Roman"/>
                <w:noProof/>
                <w:sz w:val="28"/>
                <w:szCs w:val="28"/>
                <w:highlight w:val="white"/>
              </w:rPr>
              <w:t>3.2.1 Обсуждение характеристики выборки, составленной на основании анкеты присвоенности жизненного выбора</w:t>
            </w:r>
            <w:r w:rsidR="00FA2970" w:rsidRPr="001D78E2">
              <w:rPr>
                <w:rFonts w:ascii="Times New Roman" w:hAnsi="Times New Roman"/>
                <w:noProof/>
                <w:webHidden/>
                <w:sz w:val="28"/>
                <w:szCs w:val="28"/>
              </w:rPr>
              <w:tab/>
            </w:r>
            <w:r w:rsidR="00FA2970" w:rsidRPr="001D78E2">
              <w:rPr>
                <w:rFonts w:ascii="Times New Roman" w:hAnsi="Times New Roman"/>
                <w:noProof/>
                <w:webHidden/>
                <w:sz w:val="28"/>
                <w:szCs w:val="28"/>
              </w:rPr>
              <w:fldChar w:fldCharType="begin"/>
            </w:r>
            <w:r w:rsidR="00FA2970" w:rsidRPr="001D78E2">
              <w:rPr>
                <w:rFonts w:ascii="Times New Roman" w:hAnsi="Times New Roman"/>
                <w:noProof/>
                <w:webHidden/>
                <w:sz w:val="28"/>
                <w:szCs w:val="28"/>
              </w:rPr>
              <w:instrText xml:space="preserve"> PAGEREF _Toc104488042 \h </w:instrText>
            </w:r>
            <w:r w:rsidR="00FA2970" w:rsidRPr="001D78E2">
              <w:rPr>
                <w:rFonts w:ascii="Times New Roman" w:hAnsi="Times New Roman"/>
                <w:noProof/>
                <w:webHidden/>
                <w:sz w:val="28"/>
                <w:szCs w:val="28"/>
              </w:rPr>
            </w:r>
            <w:r w:rsidR="00FA2970" w:rsidRPr="001D78E2">
              <w:rPr>
                <w:rFonts w:ascii="Times New Roman" w:hAnsi="Times New Roman"/>
                <w:noProof/>
                <w:webHidden/>
                <w:sz w:val="28"/>
                <w:szCs w:val="28"/>
              </w:rPr>
              <w:fldChar w:fldCharType="separate"/>
            </w:r>
            <w:r w:rsidR="00FA2970" w:rsidRPr="001D78E2">
              <w:rPr>
                <w:rFonts w:ascii="Times New Roman" w:hAnsi="Times New Roman"/>
                <w:noProof/>
                <w:webHidden/>
                <w:sz w:val="28"/>
                <w:szCs w:val="28"/>
              </w:rPr>
              <w:t>58</w:t>
            </w:r>
            <w:r w:rsidR="00FA2970" w:rsidRPr="001D78E2">
              <w:rPr>
                <w:rFonts w:ascii="Times New Roman" w:hAnsi="Times New Roman"/>
                <w:noProof/>
                <w:webHidden/>
                <w:sz w:val="28"/>
                <w:szCs w:val="28"/>
              </w:rPr>
              <w:fldChar w:fldCharType="end"/>
            </w:r>
          </w:hyperlink>
        </w:p>
        <w:p w:rsidR="00FA2970" w:rsidRPr="001D78E2" w:rsidRDefault="002A4775">
          <w:pPr>
            <w:pStyle w:val="30"/>
            <w:tabs>
              <w:tab w:val="right" w:leader="dot" w:pos="9345"/>
            </w:tabs>
            <w:rPr>
              <w:rFonts w:ascii="Times New Roman" w:hAnsi="Times New Roman"/>
              <w:noProof/>
              <w:sz w:val="28"/>
              <w:szCs w:val="28"/>
            </w:rPr>
          </w:pPr>
          <w:hyperlink w:anchor="_Toc104488043" w:history="1">
            <w:r w:rsidR="00FA2970" w:rsidRPr="001D78E2">
              <w:rPr>
                <w:rStyle w:val="af4"/>
                <w:rFonts w:ascii="Times New Roman" w:eastAsia="Arial" w:hAnsi="Times New Roman"/>
                <w:noProof/>
                <w:sz w:val="28"/>
                <w:szCs w:val="28"/>
                <w:highlight w:val="white"/>
              </w:rPr>
              <w:t>3.2.2 Обсуждение результатов применения факторного анализа</w:t>
            </w:r>
            <w:r w:rsidR="00FA2970" w:rsidRPr="001D78E2">
              <w:rPr>
                <w:rFonts w:ascii="Times New Roman" w:hAnsi="Times New Roman"/>
                <w:noProof/>
                <w:webHidden/>
                <w:sz w:val="28"/>
                <w:szCs w:val="28"/>
              </w:rPr>
              <w:tab/>
            </w:r>
            <w:r w:rsidR="00FA2970" w:rsidRPr="001D78E2">
              <w:rPr>
                <w:rFonts w:ascii="Times New Roman" w:hAnsi="Times New Roman"/>
                <w:noProof/>
                <w:webHidden/>
                <w:sz w:val="28"/>
                <w:szCs w:val="28"/>
              </w:rPr>
              <w:fldChar w:fldCharType="begin"/>
            </w:r>
            <w:r w:rsidR="00FA2970" w:rsidRPr="001D78E2">
              <w:rPr>
                <w:rFonts w:ascii="Times New Roman" w:hAnsi="Times New Roman"/>
                <w:noProof/>
                <w:webHidden/>
                <w:sz w:val="28"/>
                <w:szCs w:val="28"/>
              </w:rPr>
              <w:instrText xml:space="preserve"> PAGEREF _Toc104488043 \h </w:instrText>
            </w:r>
            <w:r w:rsidR="00FA2970" w:rsidRPr="001D78E2">
              <w:rPr>
                <w:rFonts w:ascii="Times New Roman" w:hAnsi="Times New Roman"/>
                <w:noProof/>
                <w:webHidden/>
                <w:sz w:val="28"/>
                <w:szCs w:val="28"/>
              </w:rPr>
            </w:r>
            <w:r w:rsidR="00FA2970" w:rsidRPr="001D78E2">
              <w:rPr>
                <w:rFonts w:ascii="Times New Roman" w:hAnsi="Times New Roman"/>
                <w:noProof/>
                <w:webHidden/>
                <w:sz w:val="28"/>
                <w:szCs w:val="28"/>
              </w:rPr>
              <w:fldChar w:fldCharType="separate"/>
            </w:r>
            <w:r w:rsidR="00FA2970" w:rsidRPr="001D78E2">
              <w:rPr>
                <w:rFonts w:ascii="Times New Roman" w:hAnsi="Times New Roman"/>
                <w:noProof/>
                <w:webHidden/>
                <w:sz w:val="28"/>
                <w:szCs w:val="28"/>
              </w:rPr>
              <w:t>59</w:t>
            </w:r>
            <w:r w:rsidR="00FA2970" w:rsidRPr="001D78E2">
              <w:rPr>
                <w:rFonts w:ascii="Times New Roman" w:hAnsi="Times New Roman"/>
                <w:noProof/>
                <w:webHidden/>
                <w:sz w:val="28"/>
                <w:szCs w:val="28"/>
              </w:rPr>
              <w:fldChar w:fldCharType="end"/>
            </w:r>
          </w:hyperlink>
        </w:p>
        <w:p w:rsidR="00FA2970" w:rsidRPr="001D78E2" w:rsidRDefault="002A4775">
          <w:pPr>
            <w:pStyle w:val="30"/>
            <w:tabs>
              <w:tab w:val="right" w:leader="dot" w:pos="9345"/>
            </w:tabs>
            <w:rPr>
              <w:rFonts w:ascii="Times New Roman" w:hAnsi="Times New Roman"/>
              <w:noProof/>
              <w:sz w:val="28"/>
              <w:szCs w:val="28"/>
            </w:rPr>
          </w:pPr>
          <w:hyperlink w:anchor="_Toc104488044" w:history="1">
            <w:r w:rsidR="00FA2970" w:rsidRPr="001D78E2">
              <w:rPr>
                <w:rStyle w:val="af4"/>
                <w:rFonts w:ascii="Times New Roman" w:eastAsia="Arial" w:hAnsi="Times New Roman"/>
                <w:noProof/>
                <w:sz w:val="28"/>
                <w:szCs w:val="28"/>
                <w:highlight w:val="white"/>
              </w:rPr>
              <w:t>3.2.3 Обсуждение результатов попарного сравнения подвыборок с присвоенным и неприсвоенным жизненным выбором</w:t>
            </w:r>
            <w:r w:rsidR="00FA2970" w:rsidRPr="001D78E2">
              <w:rPr>
                <w:rFonts w:ascii="Times New Roman" w:hAnsi="Times New Roman"/>
                <w:noProof/>
                <w:webHidden/>
                <w:sz w:val="28"/>
                <w:szCs w:val="28"/>
              </w:rPr>
              <w:tab/>
            </w:r>
            <w:r w:rsidR="00FA2970" w:rsidRPr="001D78E2">
              <w:rPr>
                <w:rFonts w:ascii="Times New Roman" w:hAnsi="Times New Roman"/>
                <w:noProof/>
                <w:webHidden/>
                <w:sz w:val="28"/>
                <w:szCs w:val="28"/>
              </w:rPr>
              <w:fldChar w:fldCharType="begin"/>
            </w:r>
            <w:r w:rsidR="00FA2970" w:rsidRPr="001D78E2">
              <w:rPr>
                <w:rFonts w:ascii="Times New Roman" w:hAnsi="Times New Roman"/>
                <w:noProof/>
                <w:webHidden/>
                <w:sz w:val="28"/>
                <w:szCs w:val="28"/>
              </w:rPr>
              <w:instrText xml:space="preserve"> PAGEREF _Toc104488044 \h </w:instrText>
            </w:r>
            <w:r w:rsidR="00FA2970" w:rsidRPr="001D78E2">
              <w:rPr>
                <w:rFonts w:ascii="Times New Roman" w:hAnsi="Times New Roman"/>
                <w:noProof/>
                <w:webHidden/>
                <w:sz w:val="28"/>
                <w:szCs w:val="28"/>
              </w:rPr>
            </w:r>
            <w:r w:rsidR="00FA2970" w:rsidRPr="001D78E2">
              <w:rPr>
                <w:rFonts w:ascii="Times New Roman" w:hAnsi="Times New Roman"/>
                <w:noProof/>
                <w:webHidden/>
                <w:sz w:val="28"/>
                <w:szCs w:val="28"/>
              </w:rPr>
              <w:fldChar w:fldCharType="separate"/>
            </w:r>
            <w:r w:rsidR="00FA2970" w:rsidRPr="001D78E2">
              <w:rPr>
                <w:rFonts w:ascii="Times New Roman" w:hAnsi="Times New Roman"/>
                <w:noProof/>
                <w:webHidden/>
                <w:sz w:val="28"/>
                <w:szCs w:val="28"/>
              </w:rPr>
              <w:t>60</w:t>
            </w:r>
            <w:r w:rsidR="00FA2970" w:rsidRPr="001D78E2">
              <w:rPr>
                <w:rFonts w:ascii="Times New Roman" w:hAnsi="Times New Roman"/>
                <w:noProof/>
                <w:webHidden/>
                <w:sz w:val="28"/>
                <w:szCs w:val="28"/>
              </w:rPr>
              <w:fldChar w:fldCharType="end"/>
            </w:r>
          </w:hyperlink>
        </w:p>
        <w:p w:rsidR="00FA2970" w:rsidRPr="001D78E2" w:rsidRDefault="002A4775">
          <w:pPr>
            <w:pStyle w:val="10"/>
            <w:tabs>
              <w:tab w:val="right" w:leader="dot" w:pos="9345"/>
            </w:tabs>
            <w:rPr>
              <w:rFonts w:ascii="Times New Roman" w:hAnsi="Times New Roman"/>
              <w:noProof/>
              <w:sz w:val="28"/>
              <w:szCs w:val="28"/>
            </w:rPr>
          </w:pPr>
          <w:hyperlink w:anchor="_Toc104488045" w:history="1">
            <w:r w:rsidR="00FA2970" w:rsidRPr="001D78E2">
              <w:rPr>
                <w:rStyle w:val="af4"/>
                <w:rFonts w:ascii="Times New Roman" w:eastAsia="Arial" w:hAnsi="Times New Roman"/>
                <w:noProof/>
                <w:sz w:val="28"/>
                <w:szCs w:val="28"/>
                <w:highlight w:val="white"/>
              </w:rPr>
              <w:t>ВЫВОДЫ</w:t>
            </w:r>
            <w:r w:rsidR="00FA2970" w:rsidRPr="001D78E2">
              <w:rPr>
                <w:rFonts w:ascii="Times New Roman" w:hAnsi="Times New Roman"/>
                <w:noProof/>
                <w:webHidden/>
                <w:sz w:val="28"/>
                <w:szCs w:val="28"/>
              </w:rPr>
              <w:tab/>
            </w:r>
            <w:r w:rsidR="00FA2970" w:rsidRPr="001D78E2">
              <w:rPr>
                <w:rFonts w:ascii="Times New Roman" w:hAnsi="Times New Roman"/>
                <w:noProof/>
                <w:webHidden/>
                <w:sz w:val="28"/>
                <w:szCs w:val="28"/>
              </w:rPr>
              <w:fldChar w:fldCharType="begin"/>
            </w:r>
            <w:r w:rsidR="00FA2970" w:rsidRPr="001D78E2">
              <w:rPr>
                <w:rFonts w:ascii="Times New Roman" w:hAnsi="Times New Roman"/>
                <w:noProof/>
                <w:webHidden/>
                <w:sz w:val="28"/>
                <w:szCs w:val="28"/>
              </w:rPr>
              <w:instrText xml:space="preserve"> PAGEREF _Toc104488045 \h </w:instrText>
            </w:r>
            <w:r w:rsidR="00FA2970" w:rsidRPr="001D78E2">
              <w:rPr>
                <w:rFonts w:ascii="Times New Roman" w:hAnsi="Times New Roman"/>
                <w:noProof/>
                <w:webHidden/>
                <w:sz w:val="28"/>
                <w:szCs w:val="28"/>
              </w:rPr>
            </w:r>
            <w:r w:rsidR="00FA2970" w:rsidRPr="001D78E2">
              <w:rPr>
                <w:rFonts w:ascii="Times New Roman" w:hAnsi="Times New Roman"/>
                <w:noProof/>
                <w:webHidden/>
                <w:sz w:val="28"/>
                <w:szCs w:val="28"/>
              </w:rPr>
              <w:fldChar w:fldCharType="separate"/>
            </w:r>
            <w:r w:rsidR="00FA2970" w:rsidRPr="001D78E2">
              <w:rPr>
                <w:rFonts w:ascii="Times New Roman" w:hAnsi="Times New Roman"/>
                <w:noProof/>
                <w:webHidden/>
                <w:sz w:val="28"/>
                <w:szCs w:val="28"/>
              </w:rPr>
              <w:t>63</w:t>
            </w:r>
            <w:r w:rsidR="00FA2970" w:rsidRPr="001D78E2">
              <w:rPr>
                <w:rFonts w:ascii="Times New Roman" w:hAnsi="Times New Roman"/>
                <w:noProof/>
                <w:webHidden/>
                <w:sz w:val="28"/>
                <w:szCs w:val="28"/>
              </w:rPr>
              <w:fldChar w:fldCharType="end"/>
            </w:r>
          </w:hyperlink>
        </w:p>
        <w:p w:rsidR="00FA2970" w:rsidRPr="001D78E2" w:rsidRDefault="002A4775">
          <w:pPr>
            <w:pStyle w:val="10"/>
            <w:tabs>
              <w:tab w:val="right" w:leader="dot" w:pos="9345"/>
            </w:tabs>
            <w:rPr>
              <w:rFonts w:ascii="Times New Roman" w:hAnsi="Times New Roman"/>
              <w:noProof/>
              <w:sz w:val="28"/>
              <w:szCs w:val="28"/>
            </w:rPr>
          </w:pPr>
          <w:hyperlink w:anchor="_Toc104488046" w:history="1">
            <w:r w:rsidR="00FA2970" w:rsidRPr="001D78E2">
              <w:rPr>
                <w:rStyle w:val="af4"/>
                <w:rFonts w:ascii="Times New Roman" w:eastAsia="Arial" w:hAnsi="Times New Roman"/>
                <w:noProof/>
                <w:sz w:val="28"/>
                <w:szCs w:val="28"/>
                <w:highlight w:val="white"/>
              </w:rPr>
              <w:t>ЗАКЛЮЧЕНИЕ</w:t>
            </w:r>
            <w:r w:rsidR="00FA2970" w:rsidRPr="001D78E2">
              <w:rPr>
                <w:rFonts w:ascii="Times New Roman" w:hAnsi="Times New Roman"/>
                <w:noProof/>
                <w:webHidden/>
                <w:sz w:val="28"/>
                <w:szCs w:val="28"/>
              </w:rPr>
              <w:tab/>
            </w:r>
            <w:r w:rsidR="00FA2970" w:rsidRPr="001D78E2">
              <w:rPr>
                <w:rFonts w:ascii="Times New Roman" w:hAnsi="Times New Roman"/>
                <w:noProof/>
                <w:webHidden/>
                <w:sz w:val="28"/>
                <w:szCs w:val="28"/>
              </w:rPr>
              <w:fldChar w:fldCharType="begin"/>
            </w:r>
            <w:r w:rsidR="00FA2970" w:rsidRPr="001D78E2">
              <w:rPr>
                <w:rFonts w:ascii="Times New Roman" w:hAnsi="Times New Roman"/>
                <w:noProof/>
                <w:webHidden/>
                <w:sz w:val="28"/>
                <w:szCs w:val="28"/>
              </w:rPr>
              <w:instrText xml:space="preserve"> PAGEREF _Toc104488046 \h </w:instrText>
            </w:r>
            <w:r w:rsidR="00FA2970" w:rsidRPr="001D78E2">
              <w:rPr>
                <w:rFonts w:ascii="Times New Roman" w:hAnsi="Times New Roman"/>
                <w:noProof/>
                <w:webHidden/>
                <w:sz w:val="28"/>
                <w:szCs w:val="28"/>
              </w:rPr>
            </w:r>
            <w:r w:rsidR="00FA2970" w:rsidRPr="001D78E2">
              <w:rPr>
                <w:rFonts w:ascii="Times New Roman" w:hAnsi="Times New Roman"/>
                <w:noProof/>
                <w:webHidden/>
                <w:sz w:val="28"/>
                <w:szCs w:val="28"/>
              </w:rPr>
              <w:fldChar w:fldCharType="separate"/>
            </w:r>
            <w:r w:rsidR="00FA2970" w:rsidRPr="001D78E2">
              <w:rPr>
                <w:rFonts w:ascii="Times New Roman" w:hAnsi="Times New Roman"/>
                <w:noProof/>
                <w:webHidden/>
                <w:sz w:val="28"/>
                <w:szCs w:val="28"/>
              </w:rPr>
              <w:t>65</w:t>
            </w:r>
            <w:r w:rsidR="00FA2970" w:rsidRPr="001D78E2">
              <w:rPr>
                <w:rFonts w:ascii="Times New Roman" w:hAnsi="Times New Roman"/>
                <w:noProof/>
                <w:webHidden/>
                <w:sz w:val="28"/>
                <w:szCs w:val="28"/>
              </w:rPr>
              <w:fldChar w:fldCharType="end"/>
            </w:r>
          </w:hyperlink>
        </w:p>
        <w:p w:rsidR="00FA2970" w:rsidRPr="001D78E2" w:rsidRDefault="002A4775">
          <w:pPr>
            <w:pStyle w:val="10"/>
            <w:tabs>
              <w:tab w:val="right" w:leader="dot" w:pos="9345"/>
            </w:tabs>
            <w:rPr>
              <w:rFonts w:ascii="Times New Roman" w:hAnsi="Times New Roman"/>
              <w:noProof/>
              <w:sz w:val="28"/>
              <w:szCs w:val="28"/>
            </w:rPr>
          </w:pPr>
          <w:hyperlink w:anchor="_Toc104488047" w:history="1">
            <w:r w:rsidR="00FA2970" w:rsidRPr="001D78E2">
              <w:rPr>
                <w:rStyle w:val="af4"/>
                <w:rFonts w:ascii="Times New Roman" w:eastAsia="Arial" w:hAnsi="Times New Roman"/>
                <w:noProof/>
                <w:sz w:val="28"/>
                <w:szCs w:val="28"/>
                <w:highlight w:val="white"/>
              </w:rPr>
              <w:t>СПИСОК ИСПОЛЬЗОВАННОЙ ЛИТЕРАТУРЫ</w:t>
            </w:r>
            <w:r w:rsidR="00FA2970" w:rsidRPr="001D78E2">
              <w:rPr>
                <w:rFonts w:ascii="Times New Roman" w:hAnsi="Times New Roman"/>
                <w:noProof/>
                <w:webHidden/>
                <w:sz w:val="28"/>
                <w:szCs w:val="28"/>
              </w:rPr>
              <w:tab/>
            </w:r>
            <w:r w:rsidR="00FA2970" w:rsidRPr="001D78E2">
              <w:rPr>
                <w:rFonts w:ascii="Times New Roman" w:hAnsi="Times New Roman"/>
                <w:noProof/>
                <w:webHidden/>
                <w:sz w:val="28"/>
                <w:szCs w:val="28"/>
              </w:rPr>
              <w:fldChar w:fldCharType="begin"/>
            </w:r>
            <w:r w:rsidR="00FA2970" w:rsidRPr="001D78E2">
              <w:rPr>
                <w:rFonts w:ascii="Times New Roman" w:hAnsi="Times New Roman"/>
                <w:noProof/>
                <w:webHidden/>
                <w:sz w:val="28"/>
                <w:szCs w:val="28"/>
              </w:rPr>
              <w:instrText xml:space="preserve"> PAGEREF _Toc104488047 \h </w:instrText>
            </w:r>
            <w:r w:rsidR="00FA2970" w:rsidRPr="001D78E2">
              <w:rPr>
                <w:rFonts w:ascii="Times New Roman" w:hAnsi="Times New Roman"/>
                <w:noProof/>
                <w:webHidden/>
                <w:sz w:val="28"/>
                <w:szCs w:val="28"/>
              </w:rPr>
            </w:r>
            <w:r w:rsidR="00FA2970" w:rsidRPr="001D78E2">
              <w:rPr>
                <w:rFonts w:ascii="Times New Roman" w:hAnsi="Times New Roman"/>
                <w:noProof/>
                <w:webHidden/>
                <w:sz w:val="28"/>
                <w:szCs w:val="28"/>
              </w:rPr>
              <w:fldChar w:fldCharType="separate"/>
            </w:r>
            <w:r w:rsidR="00FA2970" w:rsidRPr="001D78E2">
              <w:rPr>
                <w:rFonts w:ascii="Times New Roman" w:hAnsi="Times New Roman"/>
                <w:noProof/>
                <w:webHidden/>
                <w:sz w:val="28"/>
                <w:szCs w:val="28"/>
              </w:rPr>
              <w:t>66</w:t>
            </w:r>
            <w:r w:rsidR="00FA2970" w:rsidRPr="001D78E2">
              <w:rPr>
                <w:rFonts w:ascii="Times New Roman" w:hAnsi="Times New Roman"/>
                <w:noProof/>
                <w:webHidden/>
                <w:sz w:val="28"/>
                <w:szCs w:val="28"/>
              </w:rPr>
              <w:fldChar w:fldCharType="end"/>
            </w:r>
          </w:hyperlink>
        </w:p>
        <w:p w:rsidR="00FA2970" w:rsidRPr="001D78E2" w:rsidRDefault="002A4775">
          <w:pPr>
            <w:pStyle w:val="10"/>
            <w:tabs>
              <w:tab w:val="right" w:leader="dot" w:pos="9345"/>
            </w:tabs>
            <w:rPr>
              <w:rFonts w:ascii="Times New Roman" w:hAnsi="Times New Roman"/>
              <w:noProof/>
              <w:sz w:val="28"/>
              <w:szCs w:val="28"/>
            </w:rPr>
          </w:pPr>
          <w:hyperlink w:anchor="_Toc104488048" w:history="1">
            <w:r w:rsidR="00FA2970" w:rsidRPr="001D78E2">
              <w:rPr>
                <w:rStyle w:val="af4"/>
                <w:rFonts w:ascii="Times New Roman" w:eastAsia="Arial" w:hAnsi="Times New Roman"/>
                <w:noProof/>
                <w:sz w:val="28"/>
                <w:szCs w:val="28"/>
                <w:highlight w:val="white"/>
              </w:rPr>
              <w:t>ПРИЛОЖЕНИЯ</w:t>
            </w:r>
            <w:r w:rsidR="00FA2970" w:rsidRPr="001D78E2">
              <w:rPr>
                <w:rFonts w:ascii="Times New Roman" w:hAnsi="Times New Roman"/>
                <w:noProof/>
                <w:webHidden/>
                <w:sz w:val="28"/>
                <w:szCs w:val="28"/>
              </w:rPr>
              <w:tab/>
            </w:r>
            <w:r w:rsidR="00FA2970" w:rsidRPr="001D78E2">
              <w:rPr>
                <w:rFonts w:ascii="Times New Roman" w:hAnsi="Times New Roman"/>
                <w:noProof/>
                <w:webHidden/>
                <w:sz w:val="28"/>
                <w:szCs w:val="28"/>
              </w:rPr>
              <w:fldChar w:fldCharType="begin"/>
            </w:r>
            <w:r w:rsidR="00FA2970" w:rsidRPr="001D78E2">
              <w:rPr>
                <w:rFonts w:ascii="Times New Roman" w:hAnsi="Times New Roman"/>
                <w:noProof/>
                <w:webHidden/>
                <w:sz w:val="28"/>
                <w:szCs w:val="28"/>
              </w:rPr>
              <w:instrText xml:space="preserve"> PAGEREF _Toc104488048 \h </w:instrText>
            </w:r>
            <w:r w:rsidR="00FA2970" w:rsidRPr="001D78E2">
              <w:rPr>
                <w:rFonts w:ascii="Times New Roman" w:hAnsi="Times New Roman"/>
                <w:noProof/>
                <w:webHidden/>
                <w:sz w:val="28"/>
                <w:szCs w:val="28"/>
              </w:rPr>
            </w:r>
            <w:r w:rsidR="00FA2970" w:rsidRPr="001D78E2">
              <w:rPr>
                <w:rFonts w:ascii="Times New Roman" w:hAnsi="Times New Roman"/>
                <w:noProof/>
                <w:webHidden/>
                <w:sz w:val="28"/>
                <w:szCs w:val="28"/>
              </w:rPr>
              <w:fldChar w:fldCharType="separate"/>
            </w:r>
            <w:r w:rsidR="00FA2970" w:rsidRPr="001D78E2">
              <w:rPr>
                <w:rFonts w:ascii="Times New Roman" w:hAnsi="Times New Roman"/>
                <w:noProof/>
                <w:webHidden/>
                <w:sz w:val="28"/>
                <w:szCs w:val="28"/>
              </w:rPr>
              <w:t>70</w:t>
            </w:r>
            <w:r w:rsidR="00FA2970" w:rsidRPr="001D78E2">
              <w:rPr>
                <w:rFonts w:ascii="Times New Roman" w:hAnsi="Times New Roman"/>
                <w:noProof/>
                <w:webHidden/>
                <w:sz w:val="28"/>
                <w:szCs w:val="28"/>
              </w:rPr>
              <w:fldChar w:fldCharType="end"/>
            </w:r>
          </w:hyperlink>
        </w:p>
        <w:p w:rsidR="00FA2970" w:rsidRPr="001D78E2" w:rsidRDefault="002A4775">
          <w:pPr>
            <w:pStyle w:val="20"/>
            <w:tabs>
              <w:tab w:val="right" w:leader="dot" w:pos="9345"/>
            </w:tabs>
            <w:rPr>
              <w:rFonts w:ascii="Times New Roman" w:hAnsi="Times New Roman"/>
              <w:noProof/>
              <w:sz w:val="28"/>
              <w:szCs w:val="28"/>
            </w:rPr>
          </w:pPr>
          <w:hyperlink w:anchor="_Toc104488049" w:history="1">
            <w:r w:rsidR="00FA2970" w:rsidRPr="001D78E2">
              <w:rPr>
                <w:rStyle w:val="af4"/>
                <w:rFonts w:ascii="Times New Roman" w:eastAsia="Arial" w:hAnsi="Times New Roman"/>
                <w:noProof/>
                <w:sz w:val="28"/>
                <w:szCs w:val="28"/>
                <w:highlight w:val="white"/>
              </w:rPr>
              <w:t>Приложение А</w:t>
            </w:r>
            <w:r w:rsidR="00FA2970" w:rsidRPr="001D78E2">
              <w:rPr>
                <w:rFonts w:ascii="Times New Roman" w:hAnsi="Times New Roman"/>
                <w:noProof/>
                <w:webHidden/>
                <w:sz w:val="28"/>
                <w:szCs w:val="28"/>
              </w:rPr>
              <w:tab/>
            </w:r>
            <w:r w:rsidR="00FA2970" w:rsidRPr="001D78E2">
              <w:rPr>
                <w:rFonts w:ascii="Times New Roman" w:hAnsi="Times New Roman"/>
                <w:noProof/>
                <w:webHidden/>
                <w:sz w:val="28"/>
                <w:szCs w:val="28"/>
              </w:rPr>
              <w:fldChar w:fldCharType="begin"/>
            </w:r>
            <w:r w:rsidR="00FA2970" w:rsidRPr="001D78E2">
              <w:rPr>
                <w:rFonts w:ascii="Times New Roman" w:hAnsi="Times New Roman"/>
                <w:noProof/>
                <w:webHidden/>
                <w:sz w:val="28"/>
                <w:szCs w:val="28"/>
              </w:rPr>
              <w:instrText xml:space="preserve"> PAGEREF _Toc104488049 \h </w:instrText>
            </w:r>
            <w:r w:rsidR="00FA2970" w:rsidRPr="001D78E2">
              <w:rPr>
                <w:rFonts w:ascii="Times New Roman" w:hAnsi="Times New Roman"/>
                <w:noProof/>
                <w:webHidden/>
                <w:sz w:val="28"/>
                <w:szCs w:val="28"/>
              </w:rPr>
            </w:r>
            <w:r w:rsidR="00FA2970" w:rsidRPr="001D78E2">
              <w:rPr>
                <w:rFonts w:ascii="Times New Roman" w:hAnsi="Times New Roman"/>
                <w:noProof/>
                <w:webHidden/>
                <w:sz w:val="28"/>
                <w:szCs w:val="28"/>
              </w:rPr>
              <w:fldChar w:fldCharType="separate"/>
            </w:r>
            <w:r w:rsidR="00FA2970" w:rsidRPr="001D78E2">
              <w:rPr>
                <w:rFonts w:ascii="Times New Roman" w:hAnsi="Times New Roman"/>
                <w:noProof/>
                <w:webHidden/>
                <w:sz w:val="28"/>
                <w:szCs w:val="28"/>
              </w:rPr>
              <w:t>70</w:t>
            </w:r>
            <w:r w:rsidR="00FA2970" w:rsidRPr="001D78E2">
              <w:rPr>
                <w:rFonts w:ascii="Times New Roman" w:hAnsi="Times New Roman"/>
                <w:noProof/>
                <w:webHidden/>
                <w:sz w:val="28"/>
                <w:szCs w:val="28"/>
              </w:rPr>
              <w:fldChar w:fldCharType="end"/>
            </w:r>
          </w:hyperlink>
        </w:p>
        <w:p w:rsidR="00FA2970" w:rsidRPr="001D78E2" w:rsidRDefault="002A4775">
          <w:pPr>
            <w:pStyle w:val="20"/>
            <w:tabs>
              <w:tab w:val="right" w:leader="dot" w:pos="9345"/>
            </w:tabs>
            <w:rPr>
              <w:rFonts w:ascii="Times New Roman" w:hAnsi="Times New Roman"/>
              <w:noProof/>
              <w:sz w:val="28"/>
              <w:szCs w:val="28"/>
            </w:rPr>
          </w:pPr>
          <w:hyperlink w:anchor="_Toc104488050" w:history="1">
            <w:r w:rsidR="00FA2970" w:rsidRPr="001D78E2">
              <w:rPr>
                <w:rStyle w:val="af4"/>
                <w:rFonts w:ascii="Times New Roman" w:eastAsia="Arial" w:hAnsi="Times New Roman"/>
                <w:noProof/>
                <w:sz w:val="28"/>
                <w:szCs w:val="28"/>
                <w:highlight w:val="white"/>
              </w:rPr>
              <w:t>Приложение Б</w:t>
            </w:r>
            <w:r w:rsidR="00FA2970" w:rsidRPr="001D78E2">
              <w:rPr>
                <w:rFonts w:ascii="Times New Roman" w:hAnsi="Times New Roman"/>
                <w:noProof/>
                <w:webHidden/>
                <w:sz w:val="28"/>
                <w:szCs w:val="28"/>
              </w:rPr>
              <w:tab/>
            </w:r>
            <w:r w:rsidR="00FA2970" w:rsidRPr="001D78E2">
              <w:rPr>
                <w:rFonts w:ascii="Times New Roman" w:hAnsi="Times New Roman"/>
                <w:noProof/>
                <w:webHidden/>
                <w:sz w:val="28"/>
                <w:szCs w:val="28"/>
              </w:rPr>
              <w:fldChar w:fldCharType="begin"/>
            </w:r>
            <w:r w:rsidR="00FA2970" w:rsidRPr="001D78E2">
              <w:rPr>
                <w:rFonts w:ascii="Times New Roman" w:hAnsi="Times New Roman"/>
                <w:noProof/>
                <w:webHidden/>
                <w:sz w:val="28"/>
                <w:szCs w:val="28"/>
              </w:rPr>
              <w:instrText xml:space="preserve"> PAGEREF _Toc104488050 \h </w:instrText>
            </w:r>
            <w:r w:rsidR="00FA2970" w:rsidRPr="001D78E2">
              <w:rPr>
                <w:rFonts w:ascii="Times New Roman" w:hAnsi="Times New Roman"/>
                <w:noProof/>
                <w:webHidden/>
                <w:sz w:val="28"/>
                <w:szCs w:val="28"/>
              </w:rPr>
            </w:r>
            <w:r w:rsidR="00FA2970" w:rsidRPr="001D78E2">
              <w:rPr>
                <w:rFonts w:ascii="Times New Roman" w:hAnsi="Times New Roman"/>
                <w:noProof/>
                <w:webHidden/>
                <w:sz w:val="28"/>
                <w:szCs w:val="28"/>
              </w:rPr>
              <w:fldChar w:fldCharType="separate"/>
            </w:r>
            <w:r w:rsidR="00FA2970" w:rsidRPr="001D78E2">
              <w:rPr>
                <w:rFonts w:ascii="Times New Roman" w:hAnsi="Times New Roman"/>
                <w:noProof/>
                <w:webHidden/>
                <w:sz w:val="28"/>
                <w:szCs w:val="28"/>
              </w:rPr>
              <w:t>71</w:t>
            </w:r>
            <w:r w:rsidR="00FA2970" w:rsidRPr="001D78E2">
              <w:rPr>
                <w:rFonts w:ascii="Times New Roman" w:hAnsi="Times New Roman"/>
                <w:noProof/>
                <w:webHidden/>
                <w:sz w:val="28"/>
                <w:szCs w:val="28"/>
              </w:rPr>
              <w:fldChar w:fldCharType="end"/>
            </w:r>
          </w:hyperlink>
        </w:p>
        <w:p w:rsidR="00007728" w:rsidRDefault="00007728">
          <w:r w:rsidRPr="001D78E2">
            <w:rPr>
              <w:rFonts w:ascii="Times New Roman" w:hAnsi="Times New Roman" w:cs="Times New Roman"/>
              <w:b/>
              <w:bCs/>
              <w:sz w:val="28"/>
              <w:szCs w:val="28"/>
            </w:rPr>
            <w:fldChar w:fldCharType="end"/>
          </w:r>
        </w:p>
      </w:sdtContent>
    </w:sdt>
    <w:p w:rsidR="00782F13" w:rsidRDefault="00782F13" w:rsidP="00782F13">
      <w:pPr>
        <w:pStyle w:val="af6"/>
        <w:spacing w:line="360" w:lineRule="auto"/>
        <w:ind w:firstLine="709"/>
        <w:jc w:val="both"/>
        <w:rPr>
          <w:rFonts w:ascii="Times New Roman" w:hAnsi="Times New Roman" w:cs="Times New Roman"/>
          <w:b/>
          <w:sz w:val="28"/>
          <w:szCs w:val="28"/>
        </w:rPr>
      </w:pPr>
    </w:p>
    <w:p w:rsidR="00782F13" w:rsidRDefault="00782F13" w:rsidP="00782F13">
      <w:pPr>
        <w:pStyle w:val="af6"/>
        <w:spacing w:line="360" w:lineRule="auto"/>
        <w:ind w:firstLine="709"/>
        <w:jc w:val="both"/>
        <w:rPr>
          <w:rFonts w:ascii="Times New Roman" w:hAnsi="Times New Roman" w:cs="Times New Roman"/>
          <w:b/>
          <w:sz w:val="28"/>
          <w:szCs w:val="28"/>
        </w:rPr>
      </w:pPr>
    </w:p>
    <w:p w:rsidR="00782F13" w:rsidRDefault="00782F13" w:rsidP="00782F13">
      <w:pPr>
        <w:pStyle w:val="af6"/>
        <w:spacing w:line="360" w:lineRule="auto"/>
        <w:ind w:firstLine="709"/>
        <w:jc w:val="both"/>
        <w:rPr>
          <w:rFonts w:ascii="Times New Roman" w:hAnsi="Times New Roman" w:cs="Times New Roman"/>
          <w:b/>
          <w:sz w:val="28"/>
          <w:szCs w:val="28"/>
        </w:rPr>
      </w:pPr>
    </w:p>
    <w:p w:rsidR="00782F13" w:rsidRDefault="00782F13" w:rsidP="00782F13">
      <w:pPr>
        <w:pStyle w:val="af6"/>
        <w:spacing w:line="360" w:lineRule="auto"/>
        <w:ind w:firstLine="709"/>
        <w:jc w:val="both"/>
        <w:rPr>
          <w:rFonts w:ascii="Times New Roman" w:hAnsi="Times New Roman" w:cs="Times New Roman"/>
          <w:b/>
          <w:sz w:val="28"/>
          <w:szCs w:val="28"/>
        </w:rPr>
      </w:pPr>
    </w:p>
    <w:p w:rsidR="00782F13" w:rsidRDefault="00782F13" w:rsidP="00782F13">
      <w:pPr>
        <w:pStyle w:val="af6"/>
        <w:spacing w:line="360" w:lineRule="auto"/>
        <w:ind w:firstLine="709"/>
        <w:jc w:val="both"/>
        <w:rPr>
          <w:rFonts w:ascii="Times New Roman" w:hAnsi="Times New Roman" w:cs="Times New Roman"/>
          <w:b/>
          <w:sz w:val="28"/>
          <w:szCs w:val="28"/>
        </w:rPr>
      </w:pPr>
    </w:p>
    <w:p w:rsidR="00782F13" w:rsidRDefault="00782F13" w:rsidP="00782F13">
      <w:pPr>
        <w:pStyle w:val="af6"/>
        <w:spacing w:line="360" w:lineRule="auto"/>
        <w:ind w:firstLine="709"/>
        <w:jc w:val="both"/>
        <w:rPr>
          <w:rFonts w:ascii="Times New Roman" w:hAnsi="Times New Roman" w:cs="Times New Roman"/>
          <w:b/>
          <w:sz w:val="28"/>
          <w:szCs w:val="28"/>
        </w:rPr>
      </w:pPr>
    </w:p>
    <w:p w:rsidR="00782F13" w:rsidRDefault="00782F13" w:rsidP="00782F13">
      <w:pPr>
        <w:pStyle w:val="af6"/>
        <w:spacing w:line="360" w:lineRule="auto"/>
        <w:ind w:firstLine="709"/>
        <w:jc w:val="both"/>
        <w:rPr>
          <w:rFonts w:ascii="Times New Roman" w:hAnsi="Times New Roman" w:cs="Times New Roman"/>
          <w:b/>
          <w:sz w:val="28"/>
          <w:szCs w:val="28"/>
        </w:rPr>
      </w:pPr>
    </w:p>
    <w:p w:rsidR="00782F13" w:rsidRDefault="00782F13" w:rsidP="00782F13">
      <w:pPr>
        <w:pStyle w:val="af6"/>
        <w:spacing w:line="360" w:lineRule="auto"/>
        <w:ind w:firstLine="709"/>
        <w:jc w:val="both"/>
        <w:rPr>
          <w:rFonts w:ascii="Times New Roman" w:hAnsi="Times New Roman" w:cs="Times New Roman"/>
          <w:b/>
          <w:sz w:val="28"/>
          <w:szCs w:val="28"/>
        </w:rPr>
      </w:pPr>
    </w:p>
    <w:p w:rsidR="00782F13" w:rsidRDefault="00782F13" w:rsidP="00782F13">
      <w:pPr>
        <w:pStyle w:val="af6"/>
        <w:spacing w:line="360" w:lineRule="auto"/>
        <w:ind w:firstLine="709"/>
        <w:jc w:val="both"/>
        <w:rPr>
          <w:rFonts w:ascii="Times New Roman" w:hAnsi="Times New Roman" w:cs="Times New Roman"/>
          <w:b/>
          <w:sz w:val="28"/>
          <w:szCs w:val="28"/>
        </w:rPr>
      </w:pPr>
    </w:p>
    <w:p w:rsidR="00180DE2" w:rsidRDefault="00180DE2" w:rsidP="00782F13">
      <w:pPr>
        <w:pStyle w:val="af6"/>
        <w:spacing w:line="360" w:lineRule="auto"/>
        <w:ind w:firstLine="709"/>
        <w:jc w:val="both"/>
        <w:rPr>
          <w:rFonts w:ascii="Times New Roman" w:hAnsi="Times New Roman" w:cs="Times New Roman"/>
          <w:b/>
          <w:sz w:val="28"/>
          <w:szCs w:val="28"/>
        </w:rPr>
      </w:pPr>
    </w:p>
    <w:p w:rsidR="0076442D" w:rsidRDefault="0076442D" w:rsidP="00782F13">
      <w:pPr>
        <w:pStyle w:val="af6"/>
        <w:spacing w:line="360" w:lineRule="auto"/>
        <w:ind w:firstLine="709"/>
        <w:jc w:val="both"/>
        <w:rPr>
          <w:rFonts w:ascii="Times New Roman" w:hAnsi="Times New Roman" w:cs="Times New Roman"/>
          <w:sz w:val="28"/>
          <w:szCs w:val="28"/>
        </w:rPr>
      </w:pPr>
    </w:p>
    <w:p w:rsidR="0076442D" w:rsidRDefault="0076442D" w:rsidP="00782F13">
      <w:pPr>
        <w:pStyle w:val="af6"/>
        <w:spacing w:line="360" w:lineRule="auto"/>
        <w:ind w:firstLine="709"/>
        <w:jc w:val="both"/>
        <w:rPr>
          <w:rFonts w:ascii="Times New Roman" w:hAnsi="Times New Roman" w:cs="Times New Roman"/>
          <w:sz w:val="28"/>
          <w:szCs w:val="28"/>
        </w:rPr>
      </w:pPr>
    </w:p>
    <w:p w:rsidR="0076442D" w:rsidRDefault="0076442D" w:rsidP="00782F13">
      <w:pPr>
        <w:pStyle w:val="af6"/>
        <w:spacing w:line="360" w:lineRule="auto"/>
        <w:ind w:firstLine="709"/>
        <w:jc w:val="both"/>
        <w:rPr>
          <w:rFonts w:ascii="Times New Roman" w:hAnsi="Times New Roman" w:cs="Times New Roman"/>
          <w:sz w:val="28"/>
          <w:szCs w:val="28"/>
        </w:rPr>
      </w:pPr>
    </w:p>
    <w:p w:rsidR="0076442D" w:rsidRDefault="0076442D" w:rsidP="00782F13">
      <w:pPr>
        <w:pStyle w:val="af6"/>
        <w:spacing w:line="360" w:lineRule="auto"/>
        <w:ind w:firstLine="709"/>
        <w:jc w:val="both"/>
        <w:rPr>
          <w:rFonts w:ascii="Times New Roman" w:hAnsi="Times New Roman" w:cs="Times New Roman"/>
          <w:sz w:val="28"/>
          <w:szCs w:val="28"/>
        </w:rPr>
      </w:pPr>
    </w:p>
    <w:p w:rsidR="0076442D" w:rsidRDefault="0076442D" w:rsidP="00782F13">
      <w:pPr>
        <w:pStyle w:val="af6"/>
        <w:spacing w:line="360" w:lineRule="auto"/>
        <w:ind w:firstLine="709"/>
        <w:jc w:val="both"/>
        <w:rPr>
          <w:rFonts w:ascii="Times New Roman" w:hAnsi="Times New Roman" w:cs="Times New Roman"/>
          <w:sz w:val="28"/>
          <w:szCs w:val="28"/>
        </w:rPr>
      </w:pPr>
    </w:p>
    <w:p w:rsidR="0076442D" w:rsidRDefault="0076442D" w:rsidP="00782F13">
      <w:pPr>
        <w:pStyle w:val="af6"/>
        <w:spacing w:line="360" w:lineRule="auto"/>
        <w:ind w:firstLine="709"/>
        <w:jc w:val="both"/>
        <w:rPr>
          <w:rFonts w:ascii="Times New Roman" w:hAnsi="Times New Roman" w:cs="Times New Roman"/>
          <w:sz w:val="28"/>
          <w:szCs w:val="28"/>
        </w:rPr>
      </w:pPr>
    </w:p>
    <w:p w:rsidR="0076442D" w:rsidRDefault="0076442D" w:rsidP="00782F13">
      <w:pPr>
        <w:pStyle w:val="af6"/>
        <w:spacing w:line="360" w:lineRule="auto"/>
        <w:ind w:firstLine="709"/>
        <w:jc w:val="both"/>
        <w:rPr>
          <w:rFonts w:ascii="Times New Roman" w:hAnsi="Times New Roman" w:cs="Times New Roman"/>
          <w:sz w:val="28"/>
          <w:szCs w:val="28"/>
        </w:rPr>
      </w:pPr>
    </w:p>
    <w:p w:rsidR="0076442D" w:rsidRDefault="0076442D" w:rsidP="00782F13">
      <w:pPr>
        <w:pStyle w:val="af6"/>
        <w:spacing w:line="360" w:lineRule="auto"/>
        <w:ind w:firstLine="709"/>
        <w:jc w:val="both"/>
        <w:rPr>
          <w:rFonts w:ascii="Times New Roman" w:hAnsi="Times New Roman" w:cs="Times New Roman"/>
          <w:sz w:val="28"/>
          <w:szCs w:val="28"/>
        </w:rPr>
      </w:pPr>
    </w:p>
    <w:p w:rsidR="0076442D" w:rsidRDefault="0076442D" w:rsidP="00782F13">
      <w:pPr>
        <w:pStyle w:val="af6"/>
        <w:spacing w:line="360" w:lineRule="auto"/>
        <w:ind w:firstLine="709"/>
        <w:jc w:val="both"/>
        <w:rPr>
          <w:rFonts w:ascii="Times New Roman" w:hAnsi="Times New Roman" w:cs="Times New Roman"/>
          <w:sz w:val="28"/>
          <w:szCs w:val="28"/>
        </w:rPr>
      </w:pPr>
    </w:p>
    <w:p w:rsidR="0076442D" w:rsidRDefault="0076442D" w:rsidP="00782F13">
      <w:pPr>
        <w:pStyle w:val="af6"/>
        <w:spacing w:line="360" w:lineRule="auto"/>
        <w:ind w:firstLine="709"/>
        <w:jc w:val="both"/>
        <w:rPr>
          <w:rFonts w:ascii="Times New Roman" w:hAnsi="Times New Roman" w:cs="Times New Roman"/>
          <w:sz w:val="28"/>
          <w:szCs w:val="28"/>
        </w:rPr>
      </w:pPr>
    </w:p>
    <w:p w:rsidR="0076442D" w:rsidRDefault="0076442D" w:rsidP="00782F13">
      <w:pPr>
        <w:pStyle w:val="af6"/>
        <w:spacing w:line="360" w:lineRule="auto"/>
        <w:ind w:firstLine="709"/>
        <w:jc w:val="both"/>
        <w:rPr>
          <w:rFonts w:ascii="Times New Roman" w:hAnsi="Times New Roman" w:cs="Times New Roman"/>
          <w:sz w:val="28"/>
          <w:szCs w:val="28"/>
        </w:rPr>
      </w:pPr>
    </w:p>
    <w:p w:rsidR="0076442D" w:rsidRDefault="0076442D" w:rsidP="00782F13">
      <w:pPr>
        <w:pStyle w:val="af6"/>
        <w:spacing w:line="360" w:lineRule="auto"/>
        <w:ind w:firstLine="709"/>
        <w:jc w:val="both"/>
        <w:rPr>
          <w:rFonts w:ascii="Times New Roman" w:hAnsi="Times New Roman" w:cs="Times New Roman"/>
          <w:sz w:val="28"/>
          <w:szCs w:val="28"/>
        </w:rPr>
      </w:pPr>
    </w:p>
    <w:p w:rsidR="0076442D" w:rsidRPr="00782F13" w:rsidRDefault="0076442D" w:rsidP="00782F13">
      <w:pPr>
        <w:pStyle w:val="af6"/>
        <w:spacing w:line="360" w:lineRule="auto"/>
        <w:ind w:firstLine="709"/>
        <w:jc w:val="both"/>
        <w:rPr>
          <w:rFonts w:ascii="Times New Roman" w:hAnsi="Times New Roman" w:cs="Times New Roman"/>
          <w:sz w:val="28"/>
          <w:szCs w:val="28"/>
        </w:rPr>
      </w:pPr>
    </w:p>
    <w:p w:rsidR="005C6E9A" w:rsidRPr="0076442D" w:rsidRDefault="00782F13" w:rsidP="00007728">
      <w:pPr>
        <w:pStyle w:val="1"/>
        <w:jc w:val="center"/>
        <w:rPr>
          <w:rFonts w:ascii="Times New Roman" w:hAnsi="Times New Roman" w:cs="Times New Roman"/>
          <w:b w:val="0"/>
          <w:i/>
          <w:color w:val="000000" w:themeColor="text1"/>
          <w:sz w:val="28"/>
        </w:rPr>
      </w:pPr>
      <w:bookmarkStart w:id="1" w:name="_Toc104488022"/>
      <w:r w:rsidRPr="0076442D">
        <w:rPr>
          <w:rFonts w:ascii="Times New Roman" w:hAnsi="Times New Roman" w:cs="Times New Roman"/>
          <w:color w:val="000000" w:themeColor="text1"/>
          <w:sz w:val="28"/>
        </w:rPr>
        <w:lastRenderedPageBreak/>
        <w:t>АННОТАЦИЯ</w:t>
      </w:r>
      <w:bookmarkEnd w:id="1"/>
    </w:p>
    <w:p w:rsidR="00EC441F" w:rsidRDefault="008E6BEE" w:rsidP="003D70AD">
      <w:pPr>
        <w:pStyle w:val="af6"/>
        <w:spacing w:line="360" w:lineRule="auto"/>
        <w:ind w:firstLine="709"/>
        <w:jc w:val="both"/>
        <w:rPr>
          <w:rFonts w:ascii="Times New Roman" w:hAnsi="Times New Roman" w:cs="Times New Roman"/>
          <w:sz w:val="28"/>
          <w:szCs w:val="28"/>
        </w:rPr>
      </w:pPr>
      <w:r w:rsidRPr="00782F13">
        <w:rPr>
          <w:rFonts w:ascii="Times New Roman" w:hAnsi="Times New Roman" w:cs="Times New Roman"/>
          <w:sz w:val="28"/>
          <w:szCs w:val="28"/>
        </w:rPr>
        <w:tab/>
      </w:r>
      <w:r w:rsidR="005C6E9A" w:rsidRPr="00782F13">
        <w:rPr>
          <w:rFonts w:ascii="Times New Roman" w:hAnsi="Times New Roman" w:cs="Times New Roman"/>
          <w:sz w:val="28"/>
          <w:szCs w:val="28"/>
        </w:rPr>
        <w:t>В настоящей работе р</w:t>
      </w:r>
      <w:r w:rsidR="00E83EC2">
        <w:rPr>
          <w:rFonts w:ascii="Times New Roman" w:hAnsi="Times New Roman" w:cs="Times New Roman"/>
          <w:sz w:val="28"/>
          <w:szCs w:val="28"/>
        </w:rPr>
        <w:t>ассматривается проблема влияния</w:t>
      </w:r>
      <w:r w:rsidR="005C6E9A" w:rsidRPr="00782F13">
        <w:rPr>
          <w:rFonts w:ascii="Times New Roman" w:hAnsi="Times New Roman" w:cs="Times New Roman"/>
          <w:sz w:val="28"/>
          <w:szCs w:val="28"/>
        </w:rPr>
        <w:t xml:space="preserve"> жизненных выборов и различных условий их с</w:t>
      </w:r>
      <w:r w:rsidR="00E83EC2">
        <w:rPr>
          <w:rFonts w:ascii="Times New Roman" w:hAnsi="Times New Roman" w:cs="Times New Roman"/>
          <w:sz w:val="28"/>
          <w:szCs w:val="28"/>
        </w:rPr>
        <w:t>овершения на образ Я</w:t>
      </w:r>
      <w:r w:rsidR="005C6E9A" w:rsidRPr="00782F13">
        <w:rPr>
          <w:rFonts w:ascii="Times New Roman" w:hAnsi="Times New Roman" w:cs="Times New Roman"/>
          <w:sz w:val="28"/>
          <w:szCs w:val="28"/>
        </w:rPr>
        <w:t xml:space="preserve">. </w:t>
      </w:r>
      <w:r w:rsidR="00EC441F">
        <w:rPr>
          <w:rFonts w:ascii="Times New Roman" w:hAnsi="Times New Roman" w:cs="Times New Roman"/>
          <w:sz w:val="28"/>
          <w:szCs w:val="28"/>
        </w:rPr>
        <w:t xml:space="preserve">Образ будущего </w:t>
      </w:r>
      <w:proofErr w:type="gramStart"/>
      <w:r w:rsidR="00EC441F">
        <w:rPr>
          <w:rFonts w:ascii="Times New Roman" w:hAnsi="Times New Roman" w:cs="Times New Roman"/>
          <w:sz w:val="28"/>
          <w:szCs w:val="28"/>
        </w:rPr>
        <w:t>Я</w:t>
      </w:r>
      <w:proofErr w:type="gramEnd"/>
      <w:r w:rsidR="00EC441F">
        <w:rPr>
          <w:rFonts w:ascii="Times New Roman" w:hAnsi="Times New Roman" w:cs="Times New Roman"/>
          <w:sz w:val="28"/>
          <w:szCs w:val="28"/>
        </w:rPr>
        <w:t xml:space="preserve"> является объектом исследования.</w:t>
      </w:r>
      <w:r w:rsidR="005C6E9A" w:rsidRPr="00782F13">
        <w:rPr>
          <w:rFonts w:ascii="Times New Roman" w:hAnsi="Times New Roman" w:cs="Times New Roman"/>
          <w:sz w:val="28"/>
          <w:szCs w:val="28"/>
        </w:rPr>
        <w:t xml:space="preserve"> Ключевой конструкт, ставший предметом исследования – присвоенность жизненного выбора</w:t>
      </w:r>
      <w:r w:rsidR="003D70AD">
        <w:rPr>
          <w:rFonts w:ascii="Times New Roman" w:hAnsi="Times New Roman" w:cs="Times New Roman"/>
          <w:sz w:val="28"/>
          <w:szCs w:val="28"/>
        </w:rPr>
        <w:t xml:space="preserve"> как фактор </w:t>
      </w:r>
      <w:proofErr w:type="gramStart"/>
      <w:r w:rsidR="003D70AD">
        <w:rPr>
          <w:rFonts w:ascii="Times New Roman" w:hAnsi="Times New Roman" w:cs="Times New Roman"/>
          <w:sz w:val="28"/>
          <w:szCs w:val="28"/>
        </w:rPr>
        <w:t>образа</w:t>
      </w:r>
      <w:proofErr w:type="gramEnd"/>
      <w:r w:rsidR="003D70AD">
        <w:rPr>
          <w:rFonts w:ascii="Times New Roman" w:hAnsi="Times New Roman" w:cs="Times New Roman"/>
          <w:sz w:val="28"/>
          <w:szCs w:val="28"/>
        </w:rPr>
        <w:t xml:space="preserve"> будущего Я.</w:t>
      </w:r>
      <w:r w:rsidR="00EC441F">
        <w:rPr>
          <w:rFonts w:ascii="Times New Roman" w:hAnsi="Times New Roman" w:cs="Times New Roman"/>
          <w:sz w:val="28"/>
          <w:szCs w:val="28"/>
        </w:rPr>
        <w:t xml:space="preserve"> Присвоенность выбора – характеристика, отражающая отношение субъекта выбора к его содержанию и представленная ценностно-смысловой интегрированностью, осознанностью и ответственностью. </w:t>
      </w:r>
      <w:r w:rsidR="00EC441F">
        <w:rPr>
          <w:rFonts w:ascii="Times New Roman" w:hAnsi="Times New Roman" w:cs="Times New Roman"/>
          <w:sz w:val="28"/>
          <w:szCs w:val="28"/>
        </w:rPr>
        <w:t xml:space="preserve">В </w:t>
      </w:r>
      <w:r w:rsidR="00EC441F">
        <w:rPr>
          <w:rFonts w:ascii="Times New Roman" w:hAnsi="Times New Roman" w:cs="Times New Roman"/>
          <w:sz w:val="28"/>
          <w:szCs w:val="28"/>
        </w:rPr>
        <w:t xml:space="preserve">эмпирическом </w:t>
      </w:r>
      <w:r w:rsidR="00EC441F">
        <w:rPr>
          <w:rFonts w:ascii="Times New Roman" w:hAnsi="Times New Roman" w:cs="Times New Roman"/>
          <w:sz w:val="28"/>
          <w:szCs w:val="28"/>
        </w:rPr>
        <w:t>исследовании приняли участие 130 студентов.</w:t>
      </w:r>
      <w:r w:rsidR="00E7590A">
        <w:rPr>
          <w:rFonts w:ascii="Times New Roman" w:hAnsi="Times New Roman" w:cs="Times New Roman"/>
          <w:sz w:val="28"/>
          <w:szCs w:val="28"/>
        </w:rPr>
        <w:t xml:space="preserve"> Использовались методики личностного дифференциала, субъективного отчуждения и авторская анкета присвоенности выбора. </w:t>
      </w:r>
      <w:r w:rsidR="00EC441F">
        <w:rPr>
          <w:rFonts w:ascii="Times New Roman" w:hAnsi="Times New Roman" w:cs="Times New Roman"/>
          <w:sz w:val="28"/>
          <w:szCs w:val="28"/>
        </w:rPr>
        <w:t xml:space="preserve">Образ будущего </w:t>
      </w:r>
      <w:proofErr w:type="gramStart"/>
      <w:r w:rsidR="00EC441F">
        <w:rPr>
          <w:rFonts w:ascii="Times New Roman" w:hAnsi="Times New Roman" w:cs="Times New Roman"/>
          <w:sz w:val="28"/>
          <w:szCs w:val="28"/>
        </w:rPr>
        <w:t>Я</w:t>
      </w:r>
      <w:proofErr w:type="gramEnd"/>
      <w:r w:rsidR="00EC441F">
        <w:rPr>
          <w:rFonts w:ascii="Times New Roman" w:hAnsi="Times New Roman" w:cs="Times New Roman"/>
          <w:sz w:val="28"/>
          <w:szCs w:val="28"/>
        </w:rPr>
        <w:t xml:space="preserve"> студентов с большей степенью присвоенности жи</w:t>
      </w:r>
      <w:r w:rsidR="00E7590A">
        <w:rPr>
          <w:rFonts w:ascii="Times New Roman" w:hAnsi="Times New Roman" w:cs="Times New Roman"/>
          <w:sz w:val="28"/>
          <w:szCs w:val="28"/>
        </w:rPr>
        <w:t>зненного выбора характеризуется более высокой самооценкой и самоуважением, а также более тесно связан с Я-Идеальным и образом успешного человека. Более высокая присвоенность выражается и в меньшем уровне субъективного отчуждения от различных сторон жизни.</w:t>
      </w:r>
    </w:p>
    <w:p w:rsidR="005C6E9A" w:rsidRPr="00782F13" w:rsidRDefault="005C6E9A" w:rsidP="003D70AD">
      <w:pPr>
        <w:pStyle w:val="af6"/>
        <w:spacing w:line="360" w:lineRule="auto"/>
        <w:ind w:firstLine="709"/>
        <w:jc w:val="both"/>
        <w:rPr>
          <w:rFonts w:ascii="Times New Roman" w:hAnsi="Times New Roman" w:cs="Times New Roman"/>
          <w:sz w:val="28"/>
          <w:szCs w:val="28"/>
        </w:rPr>
      </w:pPr>
      <w:r w:rsidRPr="00782F13">
        <w:rPr>
          <w:rFonts w:ascii="Times New Roman" w:hAnsi="Times New Roman" w:cs="Times New Roman"/>
          <w:sz w:val="28"/>
          <w:szCs w:val="28"/>
        </w:rPr>
        <w:tab/>
      </w:r>
    </w:p>
    <w:p w:rsidR="00922DD1" w:rsidRDefault="00922DD1" w:rsidP="00782F13">
      <w:pPr>
        <w:pStyle w:val="af6"/>
        <w:spacing w:line="360" w:lineRule="auto"/>
        <w:ind w:firstLine="709"/>
        <w:jc w:val="both"/>
        <w:rPr>
          <w:rFonts w:ascii="Times New Roman" w:hAnsi="Times New Roman" w:cs="Times New Roman"/>
          <w:sz w:val="28"/>
          <w:szCs w:val="28"/>
        </w:rPr>
      </w:pPr>
    </w:p>
    <w:p w:rsidR="00782F13" w:rsidRDefault="00782F13" w:rsidP="00782F13">
      <w:pPr>
        <w:pStyle w:val="af6"/>
        <w:spacing w:line="360" w:lineRule="auto"/>
        <w:ind w:firstLine="709"/>
        <w:jc w:val="both"/>
        <w:rPr>
          <w:rFonts w:ascii="Times New Roman" w:hAnsi="Times New Roman" w:cs="Times New Roman"/>
          <w:sz w:val="28"/>
          <w:szCs w:val="28"/>
        </w:rPr>
      </w:pPr>
    </w:p>
    <w:p w:rsidR="00782F13" w:rsidRDefault="00782F13" w:rsidP="00782F13">
      <w:pPr>
        <w:pStyle w:val="af6"/>
        <w:spacing w:line="360" w:lineRule="auto"/>
        <w:ind w:firstLine="709"/>
        <w:jc w:val="both"/>
        <w:rPr>
          <w:rFonts w:ascii="Times New Roman" w:hAnsi="Times New Roman" w:cs="Times New Roman"/>
          <w:sz w:val="28"/>
          <w:szCs w:val="28"/>
        </w:rPr>
      </w:pPr>
    </w:p>
    <w:p w:rsidR="00782F13" w:rsidRDefault="00782F13" w:rsidP="00782F13">
      <w:pPr>
        <w:pStyle w:val="af6"/>
        <w:spacing w:line="360" w:lineRule="auto"/>
        <w:ind w:firstLine="709"/>
        <w:jc w:val="both"/>
        <w:rPr>
          <w:rFonts w:ascii="Times New Roman" w:hAnsi="Times New Roman" w:cs="Times New Roman"/>
          <w:sz w:val="28"/>
          <w:szCs w:val="28"/>
        </w:rPr>
      </w:pPr>
    </w:p>
    <w:p w:rsidR="00782F13" w:rsidRDefault="00782F13" w:rsidP="00782F13">
      <w:pPr>
        <w:pStyle w:val="af6"/>
        <w:spacing w:line="360" w:lineRule="auto"/>
        <w:ind w:firstLine="709"/>
        <w:jc w:val="both"/>
        <w:rPr>
          <w:rFonts w:ascii="Times New Roman" w:hAnsi="Times New Roman" w:cs="Times New Roman"/>
          <w:sz w:val="28"/>
          <w:szCs w:val="28"/>
        </w:rPr>
      </w:pPr>
    </w:p>
    <w:p w:rsidR="00782F13" w:rsidRDefault="00782F13" w:rsidP="00782F13">
      <w:pPr>
        <w:pStyle w:val="af6"/>
        <w:spacing w:line="360" w:lineRule="auto"/>
        <w:ind w:firstLine="709"/>
        <w:jc w:val="both"/>
        <w:rPr>
          <w:rFonts w:ascii="Times New Roman" w:hAnsi="Times New Roman" w:cs="Times New Roman"/>
          <w:sz w:val="28"/>
          <w:szCs w:val="28"/>
        </w:rPr>
      </w:pPr>
    </w:p>
    <w:p w:rsidR="00713077" w:rsidRDefault="00713077" w:rsidP="00782F13">
      <w:pPr>
        <w:pStyle w:val="af6"/>
        <w:spacing w:line="360" w:lineRule="auto"/>
        <w:ind w:firstLine="709"/>
        <w:jc w:val="center"/>
        <w:rPr>
          <w:rFonts w:ascii="Times New Roman" w:hAnsi="Times New Roman" w:cs="Times New Roman"/>
          <w:b/>
          <w:sz w:val="28"/>
          <w:szCs w:val="28"/>
          <w:lang w:val="en-US"/>
        </w:rPr>
      </w:pPr>
    </w:p>
    <w:p w:rsidR="00713077" w:rsidRDefault="00713077" w:rsidP="00782F13">
      <w:pPr>
        <w:pStyle w:val="af6"/>
        <w:spacing w:line="360" w:lineRule="auto"/>
        <w:ind w:firstLine="709"/>
        <w:jc w:val="center"/>
        <w:rPr>
          <w:rFonts w:ascii="Times New Roman" w:hAnsi="Times New Roman" w:cs="Times New Roman"/>
          <w:b/>
          <w:sz w:val="28"/>
          <w:szCs w:val="28"/>
          <w:lang w:val="en-US"/>
        </w:rPr>
      </w:pPr>
    </w:p>
    <w:p w:rsidR="00713077" w:rsidRDefault="00713077" w:rsidP="00782F13">
      <w:pPr>
        <w:pStyle w:val="af6"/>
        <w:spacing w:line="360" w:lineRule="auto"/>
        <w:ind w:firstLine="709"/>
        <w:jc w:val="center"/>
        <w:rPr>
          <w:rFonts w:ascii="Times New Roman" w:hAnsi="Times New Roman" w:cs="Times New Roman"/>
          <w:b/>
          <w:sz w:val="28"/>
          <w:szCs w:val="28"/>
          <w:lang w:val="en-US"/>
        </w:rPr>
      </w:pPr>
    </w:p>
    <w:p w:rsidR="00713077" w:rsidRDefault="00713077" w:rsidP="00782F13">
      <w:pPr>
        <w:pStyle w:val="af6"/>
        <w:spacing w:line="360" w:lineRule="auto"/>
        <w:ind w:firstLine="709"/>
        <w:jc w:val="center"/>
        <w:rPr>
          <w:rFonts w:ascii="Times New Roman" w:hAnsi="Times New Roman" w:cs="Times New Roman"/>
          <w:b/>
          <w:sz w:val="28"/>
          <w:szCs w:val="28"/>
          <w:lang w:val="en-US"/>
        </w:rPr>
      </w:pPr>
    </w:p>
    <w:p w:rsidR="00713077" w:rsidRDefault="00713077" w:rsidP="00782F13">
      <w:pPr>
        <w:pStyle w:val="af6"/>
        <w:spacing w:line="360" w:lineRule="auto"/>
        <w:ind w:firstLine="709"/>
        <w:jc w:val="center"/>
        <w:rPr>
          <w:rFonts w:ascii="Times New Roman" w:hAnsi="Times New Roman" w:cs="Times New Roman"/>
          <w:b/>
          <w:sz w:val="28"/>
          <w:szCs w:val="28"/>
          <w:lang w:val="en-US"/>
        </w:rPr>
      </w:pPr>
    </w:p>
    <w:p w:rsidR="00713077" w:rsidRDefault="00713077" w:rsidP="00782F13">
      <w:pPr>
        <w:pStyle w:val="af6"/>
        <w:spacing w:line="360" w:lineRule="auto"/>
        <w:ind w:firstLine="709"/>
        <w:jc w:val="center"/>
        <w:rPr>
          <w:rFonts w:ascii="Times New Roman" w:hAnsi="Times New Roman" w:cs="Times New Roman"/>
          <w:b/>
          <w:sz w:val="28"/>
          <w:szCs w:val="28"/>
          <w:lang w:val="en-US"/>
        </w:rPr>
      </w:pPr>
    </w:p>
    <w:p w:rsidR="00713077" w:rsidRDefault="00713077" w:rsidP="00782F13">
      <w:pPr>
        <w:pStyle w:val="af6"/>
        <w:spacing w:line="360" w:lineRule="auto"/>
        <w:ind w:firstLine="709"/>
        <w:jc w:val="center"/>
        <w:rPr>
          <w:rFonts w:ascii="Times New Roman" w:hAnsi="Times New Roman" w:cs="Times New Roman"/>
          <w:b/>
          <w:sz w:val="28"/>
          <w:szCs w:val="28"/>
          <w:lang w:val="en-US"/>
        </w:rPr>
      </w:pPr>
    </w:p>
    <w:p w:rsidR="00782F13" w:rsidRPr="00EC441F" w:rsidRDefault="00782F13" w:rsidP="00782F13">
      <w:pPr>
        <w:pStyle w:val="af6"/>
        <w:spacing w:line="360" w:lineRule="auto"/>
        <w:ind w:firstLine="709"/>
        <w:jc w:val="center"/>
        <w:rPr>
          <w:rFonts w:ascii="Times New Roman" w:hAnsi="Times New Roman" w:cs="Times New Roman"/>
          <w:b/>
          <w:sz w:val="28"/>
          <w:szCs w:val="28"/>
        </w:rPr>
      </w:pPr>
      <w:r w:rsidRPr="00782F13">
        <w:rPr>
          <w:rFonts w:ascii="Times New Roman" w:hAnsi="Times New Roman" w:cs="Times New Roman"/>
          <w:b/>
          <w:sz w:val="28"/>
          <w:szCs w:val="28"/>
          <w:lang w:val="en-US"/>
        </w:rPr>
        <w:lastRenderedPageBreak/>
        <w:t>ANNOTATION</w:t>
      </w:r>
    </w:p>
    <w:p w:rsidR="005C6E9A" w:rsidRPr="00EC441F" w:rsidRDefault="00782F13" w:rsidP="00782F13">
      <w:pPr>
        <w:pStyle w:val="af6"/>
        <w:spacing w:line="360" w:lineRule="auto"/>
        <w:ind w:firstLine="709"/>
        <w:jc w:val="center"/>
        <w:rPr>
          <w:rFonts w:ascii="Times New Roman" w:hAnsi="Times New Roman" w:cs="Times New Roman"/>
          <w:b/>
          <w:sz w:val="28"/>
          <w:szCs w:val="28"/>
        </w:rPr>
      </w:pPr>
      <w:r w:rsidRPr="00782F13">
        <w:rPr>
          <w:rFonts w:ascii="Times New Roman" w:hAnsi="Times New Roman" w:cs="Times New Roman"/>
          <w:b/>
          <w:sz w:val="28"/>
          <w:szCs w:val="28"/>
          <w:lang w:val="en-US"/>
        </w:rPr>
        <w:t>FUTURE</w:t>
      </w:r>
      <w:r w:rsidRPr="00EC441F">
        <w:rPr>
          <w:rFonts w:ascii="Times New Roman" w:hAnsi="Times New Roman" w:cs="Times New Roman"/>
          <w:b/>
          <w:sz w:val="28"/>
          <w:szCs w:val="28"/>
        </w:rPr>
        <w:t xml:space="preserve"> </w:t>
      </w:r>
      <w:r w:rsidRPr="00782F13">
        <w:rPr>
          <w:rFonts w:ascii="Times New Roman" w:hAnsi="Times New Roman" w:cs="Times New Roman"/>
          <w:b/>
          <w:sz w:val="28"/>
          <w:szCs w:val="28"/>
          <w:lang w:val="en-US"/>
        </w:rPr>
        <w:t>SELF</w:t>
      </w:r>
      <w:r w:rsidRPr="00EC441F">
        <w:rPr>
          <w:rFonts w:ascii="Times New Roman" w:hAnsi="Times New Roman" w:cs="Times New Roman"/>
          <w:b/>
          <w:sz w:val="28"/>
          <w:szCs w:val="28"/>
        </w:rPr>
        <w:t>-</w:t>
      </w:r>
      <w:r w:rsidRPr="00782F13">
        <w:rPr>
          <w:rFonts w:ascii="Times New Roman" w:hAnsi="Times New Roman" w:cs="Times New Roman"/>
          <w:b/>
          <w:sz w:val="28"/>
          <w:szCs w:val="28"/>
          <w:lang w:val="en-US"/>
        </w:rPr>
        <w:t>IMAGE</w:t>
      </w:r>
      <w:r w:rsidRPr="00EC441F">
        <w:rPr>
          <w:rFonts w:ascii="Times New Roman" w:hAnsi="Times New Roman" w:cs="Times New Roman"/>
          <w:b/>
          <w:sz w:val="28"/>
          <w:szCs w:val="28"/>
        </w:rPr>
        <w:t xml:space="preserve"> </w:t>
      </w:r>
      <w:r w:rsidRPr="00782F13">
        <w:rPr>
          <w:rFonts w:ascii="Times New Roman" w:hAnsi="Times New Roman" w:cs="Times New Roman"/>
          <w:b/>
          <w:sz w:val="28"/>
          <w:szCs w:val="28"/>
          <w:lang w:val="en-US"/>
        </w:rPr>
        <w:t>THROUGH</w:t>
      </w:r>
      <w:r w:rsidRPr="00EC441F">
        <w:rPr>
          <w:rFonts w:ascii="Times New Roman" w:hAnsi="Times New Roman" w:cs="Times New Roman"/>
          <w:b/>
          <w:sz w:val="28"/>
          <w:szCs w:val="28"/>
        </w:rPr>
        <w:t xml:space="preserve"> </w:t>
      </w:r>
      <w:r w:rsidRPr="00782F13">
        <w:rPr>
          <w:rFonts w:ascii="Times New Roman" w:hAnsi="Times New Roman" w:cs="Times New Roman"/>
          <w:b/>
          <w:sz w:val="28"/>
          <w:szCs w:val="28"/>
          <w:lang w:val="en-US"/>
        </w:rPr>
        <w:t>STUDENTS</w:t>
      </w:r>
      <w:r w:rsidRPr="00EC441F">
        <w:rPr>
          <w:rFonts w:ascii="Times New Roman" w:hAnsi="Times New Roman" w:cs="Times New Roman"/>
          <w:b/>
          <w:sz w:val="28"/>
          <w:szCs w:val="28"/>
        </w:rPr>
        <w:t xml:space="preserve">’ </w:t>
      </w:r>
      <w:r w:rsidRPr="00782F13">
        <w:rPr>
          <w:rFonts w:ascii="Times New Roman" w:hAnsi="Times New Roman" w:cs="Times New Roman"/>
          <w:b/>
          <w:sz w:val="28"/>
          <w:szCs w:val="28"/>
          <w:lang w:val="en-US"/>
        </w:rPr>
        <w:t>LIFE</w:t>
      </w:r>
      <w:r w:rsidRPr="00EC441F">
        <w:rPr>
          <w:rFonts w:ascii="Times New Roman" w:hAnsi="Times New Roman" w:cs="Times New Roman"/>
          <w:b/>
          <w:sz w:val="28"/>
          <w:szCs w:val="28"/>
        </w:rPr>
        <w:t xml:space="preserve"> </w:t>
      </w:r>
      <w:r w:rsidRPr="00782F13">
        <w:rPr>
          <w:rFonts w:ascii="Times New Roman" w:hAnsi="Times New Roman" w:cs="Times New Roman"/>
          <w:b/>
          <w:sz w:val="28"/>
          <w:szCs w:val="28"/>
          <w:lang w:val="en-US"/>
        </w:rPr>
        <w:t>CHOICE</w:t>
      </w:r>
      <w:r w:rsidRPr="00EC441F">
        <w:rPr>
          <w:rFonts w:ascii="Times New Roman" w:hAnsi="Times New Roman" w:cs="Times New Roman"/>
          <w:b/>
          <w:sz w:val="28"/>
          <w:szCs w:val="28"/>
        </w:rPr>
        <w:t xml:space="preserve"> </w:t>
      </w:r>
      <w:r w:rsidRPr="00782F13">
        <w:rPr>
          <w:rFonts w:ascii="Times New Roman" w:hAnsi="Times New Roman" w:cs="Times New Roman"/>
          <w:b/>
          <w:sz w:val="28"/>
          <w:szCs w:val="28"/>
          <w:lang w:val="en-US"/>
        </w:rPr>
        <w:t>APPROPRIATION</w:t>
      </w:r>
    </w:p>
    <w:p w:rsidR="005C6E9A" w:rsidRPr="00782F13" w:rsidRDefault="008E6BEE" w:rsidP="00782F13">
      <w:pPr>
        <w:pStyle w:val="af6"/>
        <w:spacing w:line="360" w:lineRule="auto"/>
        <w:ind w:firstLine="709"/>
        <w:jc w:val="both"/>
        <w:rPr>
          <w:rFonts w:ascii="Times New Roman" w:hAnsi="Times New Roman" w:cs="Times New Roman"/>
          <w:sz w:val="28"/>
          <w:szCs w:val="28"/>
          <w:lang w:val="en-US"/>
        </w:rPr>
      </w:pPr>
      <w:r w:rsidRPr="00EC441F">
        <w:rPr>
          <w:rFonts w:ascii="Times New Roman" w:hAnsi="Times New Roman" w:cs="Times New Roman"/>
          <w:sz w:val="28"/>
          <w:szCs w:val="28"/>
        </w:rPr>
        <w:tab/>
      </w:r>
      <w:r w:rsidR="005C6E9A" w:rsidRPr="00782F13">
        <w:rPr>
          <w:rFonts w:ascii="Times New Roman" w:hAnsi="Times New Roman" w:cs="Times New Roman"/>
          <w:sz w:val="28"/>
          <w:szCs w:val="28"/>
          <w:lang w:val="en-US"/>
        </w:rPr>
        <w:t>The</w:t>
      </w:r>
      <w:r w:rsidR="005C6E9A" w:rsidRPr="00EC441F">
        <w:rPr>
          <w:rFonts w:ascii="Times New Roman" w:hAnsi="Times New Roman" w:cs="Times New Roman"/>
          <w:sz w:val="28"/>
          <w:szCs w:val="28"/>
        </w:rPr>
        <w:t xml:space="preserve"> </w:t>
      </w:r>
      <w:r w:rsidR="005C6E9A" w:rsidRPr="00782F13">
        <w:rPr>
          <w:rFonts w:ascii="Times New Roman" w:hAnsi="Times New Roman" w:cs="Times New Roman"/>
          <w:sz w:val="28"/>
          <w:szCs w:val="28"/>
          <w:lang w:val="en-US"/>
        </w:rPr>
        <w:t>research</w:t>
      </w:r>
      <w:r w:rsidR="005C6E9A" w:rsidRPr="00EC441F">
        <w:rPr>
          <w:rFonts w:ascii="Times New Roman" w:hAnsi="Times New Roman" w:cs="Times New Roman"/>
          <w:sz w:val="28"/>
          <w:szCs w:val="28"/>
        </w:rPr>
        <w:t xml:space="preserve"> </w:t>
      </w:r>
      <w:r w:rsidR="00456858" w:rsidRPr="00782F13">
        <w:rPr>
          <w:rFonts w:ascii="Times New Roman" w:hAnsi="Times New Roman" w:cs="Times New Roman"/>
          <w:sz w:val="28"/>
          <w:szCs w:val="28"/>
          <w:lang w:val="en-US"/>
        </w:rPr>
        <w:t xml:space="preserve">considers the </w:t>
      </w:r>
      <w:r w:rsidR="005C6E9A" w:rsidRPr="00782F13">
        <w:rPr>
          <w:rFonts w:ascii="Times New Roman" w:hAnsi="Times New Roman" w:cs="Times New Roman"/>
          <w:sz w:val="28"/>
          <w:szCs w:val="28"/>
          <w:lang w:val="en-US"/>
        </w:rPr>
        <w:t xml:space="preserve">life choices </w:t>
      </w:r>
      <w:r w:rsidR="00456858" w:rsidRPr="00782F13">
        <w:rPr>
          <w:rFonts w:ascii="Times New Roman" w:hAnsi="Times New Roman" w:cs="Times New Roman"/>
          <w:sz w:val="28"/>
          <w:szCs w:val="28"/>
          <w:lang w:val="en-US"/>
        </w:rPr>
        <w:t xml:space="preserve">problem </w:t>
      </w:r>
      <w:r w:rsidR="005C6E9A" w:rsidRPr="00782F13">
        <w:rPr>
          <w:rFonts w:ascii="Times New Roman" w:hAnsi="Times New Roman" w:cs="Times New Roman"/>
          <w:sz w:val="28"/>
          <w:szCs w:val="28"/>
          <w:lang w:val="en-US"/>
        </w:rPr>
        <w:t>in future self-image</w:t>
      </w:r>
      <w:r w:rsidR="00456858" w:rsidRPr="00782F13">
        <w:rPr>
          <w:rFonts w:ascii="Times New Roman" w:hAnsi="Times New Roman" w:cs="Times New Roman"/>
          <w:sz w:val="28"/>
          <w:szCs w:val="28"/>
          <w:lang w:val="en-US"/>
        </w:rPr>
        <w:t>. The study sample consi</w:t>
      </w:r>
      <w:r w:rsidRPr="00782F13">
        <w:rPr>
          <w:rFonts w:ascii="Times New Roman" w:hAnsi="Times New Roman" w:cs="Times New Roman"/>
          <w:sz w:val="28"/>
          <w:szCs w:val="28"/>
          <w:lang w:val="en-US"/>
        </w:rPr>
        <w:t xml:space="preserve">sts of students, so the actual type of choice is the professional way decision. The main term is life choice appropriation, which is not popular in psychological literature. Nevertheless, we claim it to </w:t>
      </w:r>
      <w:proofErr w:type="gramStart"/>
      <w:r w:rsidRPr="00782F13">
        <w:rPr>
          <w:rFonts w:ascii="Times New Roman" w:hAnsi="Times New Roman" w:cs="Times New Roman"/>
          <w:sz w:val="28"/>
          <w:szCs w:val="28"/>
          <w:lang w:val="en-US"/>
        </w:rPr>
        <w:t>be necessarily used</w:t>
      </w:r>
      <w:proofErr w:type="gramEnd"/>
      <w:r w:rsidRPr="00782F13">
        <w:rPr>
          <w:rFonts w:ascii="Times New Roman" w:hAnsi="Times New Roman" w:cs="Times New Roman"/>
          <w:sz w:val="28"/>
          <w:szCs w:val="28"/>
          <w:lang w:val="en-US"/>
        </w:rPr>
        <w:t xml:space="preserve"> due to the research specific.</w:t>
      </w:r>
    </w:p>
    <w:p w:rsidR="008E6BEE" w:rsidRPr="00782F13" w:rsidRDefault="008E6BEE" w:rsidP="00782F13">
      <w:pPr>
        <w:pStyle w:val="af6"/>
        <w:spacing w:line="360" w:lineRule="auto"/>
        <w:ind w:firstLine="709"/>
        <w:jc w:val="both"/>
        <w:rPr>
          <w:rFonts w:ascii="Times New Roman" w:hAnsi="Times New Roman" w:cs="Times New Roman"/>
          <w:sz w:val="28"/>
          <w:szCs w:val="28"/>
          <w:lang w:val="en-US"/>
        </w:rPr>
      </w:pPr>
      <w:r w:rsidRPr="00782F13">
        <w:rPr>
          <w:rFonts w:ascii="Times New Roman" w:hAnsi="Times New Roman" w:cs="Times New Roman"/>
          <w:sz w:val="28"/>
          <w:szCs w:val="28"/>
          <w:lang w:val="en-US"/>
        </w:rPr>
        <w:tab/>
        <w:t xml:space="preserve">The subject, choice appropriation we define as a personal life choice </w:t>
      </w:r>
      <w:proofErr w:type="gramStart"/>
      <w:r w:rsidRPr="00782F13">
        <w:rPr>
          <w:rFonts w:ascii="Times New Roman" w:hAnsi="Times New Roman" w:cs="Times New Roman"/>
          <w:sz w:val="28"/>
          <w:szCs w:val="28"/>
          <w:lang w:val="en-US"/>
        </w:rPr>
        <w:t>attitude’s</w:t>
      </w:r>
      <w:proofErr w:type="gramEnd"/>
      <w:r w:rsidRPr="00782F13">
        <w:rPr>
          <w:rFonts w:ascii="Times New Roman" w:hAnsi="Times New Roman" w:cs="Times New Roman"/>
          <w:sz w:val="28"/>
          <w:szCs w:val="28"/>
          <w:lang w:val="en-US"/>
        </w:rPr>
        <w:t xml:space="preserve"> characteristic, describing its triangular structure </w:t>
      </w:r>
      <w:r w:rsidR="00DB5CA7" w:rsidRPr="00782F13">
        <w:rPr>
          <w:rFonts w:ascii="Times New Roman" w:hAnsi="Times New Roman" w:cs="Times New Roman"/>
          <w:sz w:val="28"/>
          <w:szCs w:val="28"/>
          <w:lang w:val="en-US"/>
        </w:rPr>
        <w:t>and functions. Specific choice-app</w:t>
      </w:r>
      <w:r w:rsidR="00782F13">
        <w:rPr>
          <w:rFonts w:ascii="Times New Roman" w:hAnsi="Times New Roman" w:cs="Times New Roman"/>
          <w:sz w:val="28"/>
          <w:szCs w:val="28"/>
          <w:lang w:val="en-US"/>
        </w:rPr>
        <w:t>ropriation questionnaire, based</w:t>
      </w:r>
      <w:r w:rsidR="00DB5CA7" w:rsidRPr="00782F13">
        <w:rPr>
          <w:rFonts w:ascii="Times New Roman" w:hAnsi="Times New Roman" w:cs="Times New Roman"/>
          <w:sz w:val="28"/>
          <w:szCs w:val="28"/>
          <w:lang w:val="en-US"/>
        </w:rPr>
        <w:t xml:space="preserve"> on this structure, </w:t>
      </w:r>
      <w:proofErr w:type="gramStart"/>
      <w:r w:rsidR="00DB5CA7" w:rsidRPr="00782F13">
        <w:rPr>
          <w:rFonts w:ascii="Times New Roman" w:hAnsi="Times New Roman" w:cs="Times New Roman"/>
          <w:sz w:val="28"/>
          <w:szCs w:val="28"/>
          <w:lang w:val="en-US"/>
        </w:rPr>
        <w:t>is designed</w:t>
      </w:r>
      <w:proofErr w:type="gramEnd"/>
      <w:r w:rsidR="00DB5CA7" w:rsidRPr="00782F13">
        <w:rPr>
          <w:rFonts w:ascii="Times New Roman" w:hAnsi="Times New Roman" w:cs="Times New Roman"/>
          <w:sz w:val="28"/>
          <w:szCs w:val="28"/>
          <w:lang w:val="en-US"/>
        </w:rPr>
        <w:t xml:space="preserve"> to measure the appropriation extent in different aspects. We use the factors released by this questionnaire for dividing the whole sample into groups to compare. </w:t>
      </w:r>
      <w:r w:rsidR="009B731C" w:rsidRPr="00782F13">
        <w:rPr>
          <w:rFonts w:ascii="Times New Roman" w:hAnsi="Times New Roman" w:cs="Times New Roman"/>
          <w:sz w:val="28"/>
          <w:szCs w:val="28"/>
          <w:lang w:val="en-US"/>
        </w:rPr>
        <w:t>The results represent huge significance of professional-choice appropriation in the students’ self-image stru</w:t>
      </w:r>
      <w:r w:rsidR="00015D2F" w:rsidRPr="00782F13">
        <w:rPr>
          <w:rFonts w:ascii="Times New Roman" w:hAnsi="Times New Roman" w:cs="Times New Roman"/>
          <w:sz w:val="28"/>
          <w:szCs w:val="28"/>
          <w:lang w:val="en-US"/>
        </w:rPr>
        <w:t>cture or evaluation and the extent of subjective alienation.</w:t>
      </w:r>
    </w:p>
    <w:p w:rsidR="00015D2F" w:rsidRPr="00782F13" w:rsidRDefault="00015D2F" w:rsidP="00782F13">
      <w:pPr>
        <w:pStyle w:val="af6"/>
        <w:spacing w:line="360" w:lineRule="auto"/>
        <w:ind w:firstLine="709"/>
        <w:jc w:val="both"/>
        <w:rPr>
          <w:rFonts w:ascii="Times New Roman" w:hAnsi="Times New Roman" w:cs="Times New Roman"/>
          <w:sz w:val="28"/>
          <w:szCs w:val="28"/>
          <w:lang w:val="en-US"/>
        </w:rPr>
      </w:pPr>
      <w:r w:rsidRPr="00782F13">
        <w:rPr>
          <w:rFonts w:ascii="Times New Roman" w:hAnsi="Times New Roman" w:cs="Times New Roman"/>
          <w:sz w:val="28"/>
          <w:szCs w:val="28"/>
          <w:lang w:val="en-US"/>
        </w:rPr>
        <w:tab/>
        <w:t xml:space="preserve">Life choice appropriation, while deeply integrated into the personal motivational structure is crucial for </w:t>
      </w:r>
      <w:proofErr w:type="spellStart"/>
      <w:proofErr w:type="gramStart"/>
      <w:r w:rsidRPr="00782F13">
        <w:rPr>
          <w:rFonts w:ascii="Times New Roman" w:hAnsi="Times New Roman" w:cs="Times New Roman"/>
          <w:sz w:val="28"/>
          <w:szCs w:val="28"/>
          <w:lang w:val="en-US"/>
        </w:rPr>
        <w:t>it’s</w:t>
      </w:r>
      <w:proofErr w:type="spellEnd"/>
      <w:proofErr w:type="gramEnd"/>
      <w:r w:rsidRPr="00782F13">
        <w:rPr>
          <w:rFonts w:ascii="Times New Roman" w:hAnsi="Times New Roman" w:cs="Times New Roman"/>
          <w:sz w:val="28"/>
          <w:szCs w:val="28"/>
          <w:lang w:val="en-US"/>
        </w:rPr>
        <w:t xml:space="preserve"> further influence on one’s life being.</w:t>
      </w:r>
    </w:p>
    <w:p w:rsidR="00015D2F" w:rsidRPr="00782F13" w:rsidRDefault="00015D2F" w:rsidP="00782F13">
      <w:pPr>
        <w:pStyle w:val="af6"/>
        <w:spacing w:line="360" w:lineRule="auto"/>
        <w:ind w:firstLine="709"/>
        <w:jc w:val="both"/>
        <w:rPr>
          <w:rFonts w:ascii="Times New Roman" w:hAnsi="Times New Roman" w:cs="Times New Roman"/>
          <w:sz w:val="28"/>
          <w:szCs w:val="28"/>
          <w:lang w:val="en-US"/>
        </w:rPr>
      </w:pPr>
      <w:r w:rsidRPr="00782F13">
        <w:rPr>
          <w:rFonts w:ascii="Times New Roman" w:hAnsi="Times New Roman" w:cs="Times New Roman"/>
          <w:sz w:val="28"/>
          <w:szCs w:val="28"/>
          <w:lang w:val="en-US"/>
        </w:rPr>
        <w:tab/>
      </w:r>
    </w:p>
    <w:p w:rsidR="008E6BEE" w:rsidRDefault="008E6BEE" w:rsidP="00782F13">
      <w:pPr>
        <w:pStyle w:val="af6"/>
        <w:spacing w:line="360" w:lineRule="auto"/>
        <w:ind w:firstLine="709"/>
        <w:jc w:val="both"/>
        <w:rPr>
          <w:rFonts w:ascii="Times New Roman" w:hAnsi="Times New Roman" w:cs="Times New Roman"/>
          <w:sz w:val="28"/>
          <w:szCs w:val="28"/>
          <w:lang w:val="en-US"/>
        </w:rPr>
      </w:pPr>
      <w:r w:rsidRPr="00782F13">
        <w:rPr>
          <w:rFonts w:ascii="Times New Roman" w:hAnsi="Times New Roman" w:cs="Times New Roman"/>
          <w:sz w:val="28"/>
          <w:szCs w:val="28"/>
          <w:lang w:val="en-US"/>
        </w:rPr>
        <w:tab/>
      </w:r>
    </w:p>
    <w:p w:rsidR="00782F13" w:rsidRDefault="00782F13" w:rsidP="00782F13">
      <w:pPr>
        <w:pStyle w:val="af6"/>
        <w:spacing w:line="360" w:lineRule="auto"/>
        <w:ind w:firstLine="709"/>
        <w:jc w:val="both"/>
        <w:rPr>
          <w:rFonts w:ascii="Times New Roman" w:hAnsi="Times New Roman" w:cs="Times New Roman"/>
          <w:sz w:val="28"/>
          <w:szCs w:val="28"/>
          <w:lang w:val="en-US"/>
        </w:rPr>
      </w:pPr>
    </w:p>
    <w:p w:rsidR="00782F13" w:rsidRDefault="00782F13" w:rsidP="00782F13">
      <w:pPr>
        <w:pStyle w:val="af6"/>
        <w:spacing w:line="360" w:lineRule="auto"/>
        <w:ind w:firstLine="709"/>
        <w:jc w:val="both"/>
        <w:rPr>
          <w:rFonts w:ascii="Times New Roman" w:hAnsi="Times New Roman" w:cs="Times New Roman"/>
          <w:sz w:val="28"/>
          <w:szCs w:val="28"/>
          <w:lang w:val="en-US"/>
        </w:rPr>
      </w:pPr>
    </w:p>
    <w:p w:rsidR="00782F13" w:rsidRDefault="00782F13" w:rsidP="00782F13">
      <w:pPr>
        <w:pStyle w:val="af6"/>
        <w:spacing w:line="360" w:lineRule="auto"/>
        <w:ind w:firstLine="709"/>
        <w:jc w:val="both"/>
        <w:rPr>
          <w:rFonts w:ascii="Times New Roman" w:hAnsi="Times New Roman" w:cs="Times New Roman"/>
          <w:sz w:val="28"/>
          <w:szCs w:val="28"/>
          <w:lang w:val="en-US"/>
        </w:rPr>
      </w:pPr>
    </w:p>
    <w:p w:rsidR="00782F13" w:rsidRDefault="00782F13" w:rsidP="00782F13">
      <w:pPr>
        <w:pStyle w:val="af6"/>
        <w:spacing w:line="360" w:lineRule="auto"/>
        <w:ind w:firstLine="709"/>
        <w:jc w:val="both"/>
        <w:rPr>
          <w:rFonts w:ascii="Times New Roman" w:hAnsi="Times New Roman" w:cs="Times New Roman"/>
          <w:sz w:val="28"/>
          <w:szCs w:val="28"/>
          <w:lang w:val="en-US"/>
        </w:rPr>
      </w:pPr>
    </w:p>
    <w:p w:rsidR="00782F13" w:rsidRDefault="00782F13" w:rsidP="00782F13">
      <w:pPr>
        <w:pStyle w:val="af6"/>
        <w:spacing w:line="360" w:lineRule="auto"/>
        <w:ind w:firstLine="709"/>
        <w:jc w:val="both"/>
        <w:rPr>
          <w:rFonts w:ascii="Times New Roman" w:hAnsi="Times New Roman" w:cs="Times New Roman"/>
          <w:sz w:val="28"/>
          <w:szCs w:val="28"/>
          <w:lang w:val="en-US"/>
        </w:rPr>
      </w:pPr>
    </w:p>
    <w:p w:rsidR="00782F13" w:rsidRDefault="00782F13" w:rsidP="00782F13">
      <w:pPr>
        <w:pStyle w:val="af6"/>
        <w:spacing w:line="360" w:lineRule="auto"/>
        <w:ind w:firstLine="709"/>
        <w:jc w:val="both"/>
        <w:rPr>
          <w:rFonts w:ascii="Times New Roman" w:hAnsi="Times New Roman" w:cs="Times New Roman"/>
          <w:sz w:val="28"/>
          <w:szCs w:val="28"/>
          <w:lang w:val="en-US"/>
        </w:rPr>
      </w:pPr>
    </w:p>
    <w:p w:rsidR="00782F13" w:rsidRDefault="00782F13" w:rsidP="00782F13">
      <w:pPr>
        <w:pStyle w:val="af6"/>
        <w:spacing w:line="360" w:lineRule="auto"/>
        <w:ind w:firstLine="709"/>
        <w:jc w:val="both"/>
        <w:rPr>
          <w:rFonts w:ascii="Times New Roman" w:hAnsi="Times New Roman" w:cs="Times New Roman"/>
          <w:sz w:val="28"/>
          <w:szCs w:val="28"/>
          <w:lang w:val="en-US"/>
        </w:rPr>
      </w:pPr>
    </w:p>
    <w:p w:rsidR="00782F13" w:rsidRDefault="00782F13" w:rsidP="00782F13">
      <w:pPr>
        <w:pStyle w:val="af6"/>
        <w:spacing w:line="360" w:lineRule="auto"/>
        <w:ind w:firstLine="709"/>
        <w:jc w:val="both"/>
        <w:rPr>
          <w:rFonts w:ascii="Times New Roman" w:hAnsi="Times New Roman" w:cs="Times New Roman"/>
          <w:sz w:val="28"/>
          <w:szCs w:val="28"/>
          <w:lang w:val="en-US"/>
        </w:rPr>
      </w:pPr>
    </w:p>
    <w:p w:rsidR="00782F13" w:rsidRDefault="00782F13" w:rsidP="00782F13">
      <w:pPr>
        <w:pStyle w:val="af6"/>
        <w:spacing w:line="360" w:lineRule="auto"/>
        <w:ind w:firstLine="709"/>
        <w:jc w:val="both"/>
        <w:rPr>
          <w:rFonts w:ascii="Times New Roman" w:hAnsi="Times New Roman" w:cs="Times New Roman"/>
          <w:sz w:val="28"/>
          <w:szCs w:val="28"/>
          <w:lang w:val="en-US"/>
        </w:rPr>
      </w:pPr>
    </w:p>
    <w:p w:rsidR="00782F13" w:rsidRPr="00782F13" w:rsidRDefault="00782F13" w:rsidP="00782F13">
      <w:pPr>
        <w:pStyle w:val="af6"/>
        <w:spacing w:line="360" w:lineRule="auto"/>
        <w:ind w:firstLine="709"/>
        <w:jc w:val="both"/>
        <w:rPr>
          <w:rFonts w:ascii="Times New Roman" w:hAnsi="Times New Roman" w:cs="Times New Roman"/>
          <w:sz w:val="28"/>
          <w:szCs w:val="28"/>
          <w:lang w:val="en-US"/>
        </w:rPr>
      </w:pPr>
    </w:p>
    <w:p w:rsidR="005C6E9A" w:rsidRPr="00782F13" w:rsidRDefault="005C6E9A" w:rsidP="00782F13">
      <w:pPr>
        <w:pStyle w:val="af6"/>
        <w:spacing w:line="360" w:lineRule="auto"/>
        <w:ind w:firstLine="709"/>
        <w:jc w:val="both"/>
        <w:rPr>
          <w:rFonts w:ascii="Times New Roman" w:hAnsi="Times New Roman" w:cs="Times New Roman"/>
          <w:sz w:val="28"/>
          <w:szCs w:val="28"/>
          <w:lang w:val="en-US"/>
        </w:rPr>
      </w:pPr>
    </w:p>
    <w:p w:rsidR="007208F1" w:rsidRPr="0076442D" w:rsidRDefault="00782F13" w:rsidP="00007728">
      <w:pPr>
        <w:pStyle w:val="1"/>
        <w:jc w:val="center"/>
        <w:rPr>
          <w:rFonts w:ascii="Times New Roman" w:eastAsia="Times New Roman" w:hAnsi="Times New Roman" w:cs="Times New Roman"/>
          <w:b w:val="0"/>
          <w:i/>
          <w:color w:val="000000" w:themeColor="text1"/>
          <w:sz w:val="28"/>
        </w:rPr>
      </w:pPr>
      <w:bookmarkStart w:id="2" w:name="_Toc104488023"/>
      <w:r w:rsidRPr="0076442D">
        <w:rPr>
          <w:rFonts w:ascii="Times New Roman" w:eastAsia="Times New Roman" w:hAnsi="Times New Roman" w:cs="Times New Roman"/>
          <w:color w:val="000000" w:themeColor="text1"/>
          <w:sz w:val="28"/>
        </w:rPr>
        <w:lastRenderedPageBreak/>
        <w:t>ВВЕДЕНИЕ</w:t>
      </w:r>
      <w:bookmarkEnd w:id="2"/>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r>
      <w:r w:rsidRPr="00782F13">
        <w:rPr>
          <w:rFonts w:ascii="Times New Roman" w:eastAsia="Times New Roman" w:hAnsi="Times New Roman" w:cs="Times New Roman"/>
          <w:sz w:val="28"/>
          <w:szCs w:val="28"/>
        </w:rPr>
        <w:tab/>
        <w:t xml:space="preserve">Временная модальность бытия в психологии личности занимает особое место. Личностные </w:t>
      </w:r>
      <w:r w:rsidR="001A4183">
        <w:rPr>
          <w:rFonts w:ascii="Times New Roman" w:eastAsia="Times New Roman" w:hAnsi="Times New Roman" w:cs="Times New Roman"/>
          <w:sz w:val="28"/>
          <w:szCs w:val="28"/>
        </w:rPr>
        <w:t>структуры</w:t>
      </w:r>
      <w:r w:rsidRPr="00782F13">
        <w:rPr>
          <w:rFonts w:ascii="Times New Roman" w:eastAsia="Times New Roman" w:hAnsi="Times New Roman" w:cs="Times New Roman"/>
          <w:sz w:val="28"/>
          <w:szCs w:val="28"/>
        </w:rPr>
        <w:t xml:space="preserve"> и свойства, изучаемые психологами, являются инструментами для психологического причинного объяснения событий в объективной реальности, если речь идет о поведении, или в реальности субъективной – если мы говорим о содержании сознания. Мотивация, ценности и смыслы, бессознательные импульсы, когнитивные схемы, имплицитные установки – это системы, позволяющие связать ряд фактов и/или феноменов, касающихся существования отдельно взятого человека, в относительно непротиворечивую и логичную конструкцию.</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В отличие от большинства эмпирических наук, занимающихся фактическим поиском физических причин тех или иных событий, базирующихся на принципе жесткого детерминизма или же, напротив, на теории хаоса, психология в качестве своего предмета имеет внутренний мир человека, что подразумевает систематизацию происходящего в терминах, описывающих субъективную, но не объективную реальность. В этой науке основным критерием выбора между объяснительными конструкциями является их согласованность и соотнесенность именно по смыслу – причем этот смысл определяется содержанием сознания субъекта и может до основания разрушаться при переносе таких конструкций в иной личностный контекст. Это позволяет, согласно В. М. Аллахвердову, назвать психологию наукой гуманитарной [</w:t>
      </w:r>
      <w:r w:rsidR="00B87A59" w:rsidRPr="00782F13">
        <w:rPr>
          <w:rFonts w:ascii="Times New Roman" w:eastAsia="Times New Roman" w:hAnsi="Times New Roman" w:cs="Times New Roman"/>
          <w:sz w:val="28"/>
          <w:szCs w:val="28"/>
        </w:rPr>
        <w:t>2].</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Именно по этой причине время – именно субъективное время личности, уникально и по-разному воспринимающей его течение, его свойства – играет столь важную роль в построении любой теории, касающейся устойчивых характеристик, присущих человеческому существу.</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 xml:space="preserve">Не является исключением и такой конструкт, как Я. Отражая в принципе все осознание индивидом своей субъектности, он как ничто другое растянут во времени. Он пронзает все уровни бытия, все психические процессы, все модальности. Интегрируя в себе весь опыт, преломляя его через призму </w:t>
      </w:r>
      <w:r w:rsidRPr="00782F13">
        <w:rPr>
          <w:rFonts w:ascii="Times New Roman" w:eastAsia="Times New Roman" w:hAnsi="Times New Roman" w:cs="Times New Roman"/>
          <w:sz w:val="28"/>
          <w:szCs w:val="28"/>
        </w:rPr>
        <w:lastRenderedPageBreak/>
        <w:t xml:space="preserve">текущего восприятия, </w:t>
      </w:r>
      <w:proofErr w:type="gramStart"/>
      <w:r w:rsidRPr="00782F13">
        <w:rPr>
          <w:rFonts w:ascii="Times New Roman" w:eastAsia="Times New Roman" w:hAnsi="Times New Roman" w:cs="Times New Roman"/>
          <w:sz w:val="28"/>
          <w:szCs w:val="28"/>
        </w:rPr>
        <w:t>Я</w:t>
      </w:r>
      <w:proofErr w:type="gramEnd"/>
      <w:r w:rsidRPr="00782F13">
        <w:rPr>
          <w:rFonts w:ascii="Times New Roman" w:eastAsia="Times New Roman" w:hAnsi="Times New Roman" w:cs="Times New Roman"/>
          <w:sz w:val="28"/>
          <w:szCs w:val="28"/>
        </w:rPr>
        <w:t xml:space="preserve"> является предельным объяснительным смысловым конструктом. Я-настоящее включает в себя наше самосознание себя в некотором текущем периоде, длительность которого увеличивается или уменьшается в зависимости от контекста. Прошлое и будущее </w:t>
      </w:r>
      <w:proofErr w:type="gramStart"/>
      <w:r w:rsidRPr="00782F13">
        <w:rPr>
          <w:rFonts w:ascii="Times New Roman" w:eastAsia="Times New Roman" w:hAnsi="Times New Roman" w:cs="Times New Roman"/>
          <w:sz w:val="28"/>
          <w:szCs w:val="28"/>
        </w:rPr>
        <w:t>Я</w:t>
      </w:r>
      <w:proofErr w:type="gramEnd"/>
      <w:r w:rsidRPr="00782F13">
        <w:rPr>
          <w:rFonts w:ascii="Times New Roman" w:eastAsia="Times New Roman" w:hAnsi="Times New Roman" w:cs="Times New Roman"/>
          <w:sz w:val="28"/>
          <w:szCs w:val="28"/>
        </w:rPr>
        <w:t xml:space="preserve"> развертываются через настоящее – и отражают представления индивида о своем прошлом и будущем.</w:t>
      </w:r>
    </w:p>
    <w:p w:rsidR="007208F1"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Будущее Я, являющееся объектом нашего текущего внимания, – теоретический конструкт, расположенный на пересечении Я-концепции человека и образа будущего как его представлений о реальности через промежуток времени. Теоретический его смысл заключается в изучение текущей деятельности человека через его ожидания, мечты, фантазии, опасения, страхи, представления – психологические характеристики, отражающие его взгляд в будущее. В частности, предметом изучения могут становиться жизненные выборы разной степени значимости, определяющие то, каким будет будущее человека, и как он будет себя в нем воспринимать. Рассмотрению и – насколько это возможно в рамках одного исследования – раскрытию этой проблемы будет посвящена настоящая работа.</w:t>
      </w:r>
    </w:p>
    <w:p w:rsidR="00EC79B0" w:rsidRPr="00EC79B0" w:rsidRDefault="00EC79B0" w:rsidP="00782F13">
      <w:pPr>
        <w:pStyle w:val="af6"/>
        <w:spacing w:line="360" w:lineRule="auto"/>
        <w:ind w:firstLine="709"/>
        <w:jc w:val="both"/>
        <w:rPr>
          <w:rFonts w:ascii="Times New Roman" w:eastAsia="Times New Roman" w:hAnsi="Times New Roman" w:cs="Times New Roman"/>
          <w:b/>
          <w:sz w:val="28"/>
          <w:szCs w:val="28"/>
        </w:rPr>
      </w:pPr>
      <w:r w:rsidRPr="00EC79B0">
        <w:rPr>
          <w:rFonts w:ascii="Times New Roman" w:eastAsia="Times New Roman" w:hAnsi="Times New Roman" w:cs="Times New Roman"/>
          <w:b/>
          <w:sz w:val="28"/>
          <w:szCs w:val="28"/>
        </w:rPr>
        <w:t>Актуальность</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Отношения человека со временем, ко времени, представления о нем – описываются через множество характеристик, описы</w:t>
      </w:r>
      <w:r w:rsidR="00782F13">
        <w:rPr>
          <w:rFonts w:ascii="Times New Roman" w:eastAsia="Times New Roman" w:hAnsi="Times New Roman" w:cs="Times New Roman"/>
          <w:sz w:val="28"/>
          <w:szCs w:val="28"/>
        </w:rPr>
        <w:t xml:space="preserve">ваются множеством терминов, </w:t>
      </w:r>
      <w:proofErr w:type="gramStart"/>
      <w:r w:rsidR="00782F13">
        <w:rPr>
          <w:rFonts w:ascii="Times New Roman" w:eastAsia="Times New Roman" w:hAnsi="Times New Roman" w:cs="Times New Roman"/>
          <w:sz w:val="28"/>
          <w:szCs w:val="28"/>
        </w:rPr>
        <w:t xml:space="preserve">как </w:t>
      </w:r>
      <w:r w:rsidRPr="00782F13">
        <w:rPr>
          <w:rFonts w:ascii="Times New Roman" w:eastAsia="Times New Roman" w:hAnsi="Times New Roman" w:cs="Times New Roman"/>
          <w:sz w:val="28"/>
          <w:szCs w:val="28"/>
        </w:rPr>
        <w:t>то</w:t>
      </w:r>
      <w:proofErr w:type="gramEnd"/>
      <w:r w:rsidRPr="00782F13">
        <w:rPr>
          <w:rFonts w:ascii="Times New Roman" w:eastAsia="Times New Roman" w:hAnsi="Times New Roman" w:cs="Times New Roman"/>
          <w:sz w:val="28"/>
          <w:szCs w:val="28"/>
        </w:rPr>
        <w:t xml:space="preserve">: временная перспектива и трансспектива, локус времени, будущее, прошлое и настоящее Я, а также идеальное и реальное Я как своего рода продукты оных, жизненный путь, психологическое время личности. Все они обладают широким диапазоном значений и тесно переплетены с философией, филологией и лингвистикой. Наконец, создаются инструментальные </w:t>
      </w:r>
      <w:r w:rsidR="00782F13">
        <w:rPr>
          <w:rFonts w:ascii="Times New Roman" w:eastAsia="Times New Roman" w:hAnsi="Times New Roman" w:cs="Times New Roman"/>
          <w:sz w:val="28"/>
          <w:szCs w:val="28"/>
        </w:rPr>
        <w:t xml:space="preserve">характеристики, необходимые </w:t>
      </w:r>
      <w:proofErr w:type="gramStart"/>
      <w:r w:rsidR="00782F13">
        <w:rPr>
          <w:rFonts w:ascii="Times New Roman" w:eastAsia="Times New Roman" w:hAnsi="Times New Roman" w:cs="Times New Roman"/>
          <w:sz w:val="28"/>
          <w:szCs w:val="28"/>
        </w:rPr>
        <w:t xml:space="preserve">для </w:t>
      </w:r>
      <w:r w:rsidRPr="00782F13">
        <w:rPr>
          <w:rFonts w:ascii="Times New Roman" w:eastAsia="Times New Roman" w:hAnsi="Times New Roman" w:cs="Times New Roman"/>
          <w:sz w:val="28"/>
          <w:szCs w:val="28"/>
        </w:rPr>
        <w:t>исследования</w:t>
      </w:r>
      <w:proofErr w:type="gramEnd"/>
      <w:r w:rsidRPr="00782F13">
        <w:rPr>
          <w:rFonts w:ascii="Times New Roman" w:eastAsia="Times New Roman" w:hAnsi="Times New Roman" w:cs="Times New Roman"/>
          <w:sz w:val="28"/>
          <w:szCs w:val="28"/>
        </w:rPr>
        <w:t xml:space="preserve"> обсуждаемого нами измерения человеческого бытия.</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 xml:space="preserve">Такое многообразие аспектов комплекса время-человек объясняет междисциплинарный характер рассмотрения проблемы. Несмотря на то, что основной объем литературы, посвященной ей относится, к психологическому </w:t>
      </w:r>
      <w:r w:rsidRPr="00782F13">
        <w:rPr>
          <w:rFonts w:ascii="Times New Roman" w:eastAsia="Times New Roman" w:hAnsi="Times New Roman" w:cs="Times New Roman"/>
          <w:sz w:val="28"/>
          <w:szCs w:val="28"/>
        </w:rPr>
        <w:lastRenderedPageBreak/>
        <w:t>дискурсу, исследования подобной тематики можно встретить в биологических, медицинских, исторических, филологических и прочих дисциплинах. Так, например, отмечается связь восприятия времени с показателями сердечно-сосудистой системы, полученная с помощью теста «индивидуальная минута» [</w:t>
      </w:r>
      <w:r w:rsidR="003A65E5">
        <w:rPr>
          <w:rFonts w:ascii="Times New Roman" w:eastAsia="Times New Roman" w:hAnsi="Times New Roman" w:cs="Times New Roman"/>
          <w:sz w:val="28"/>
          <w:szCs w:val="28"/>
        </w:rPr>
        <w:t>19</w:t>
      </w:r>
      <w:r w:rsidRPr="00782F13">
        <w:rPr>
          <w:rFonts w:ascii="Times New Roman" w:eastAsia="Times New Roman" w:hAnsi="Times New Roman" w:cs="Times New Roman"/>
          <w:sz w:val="28"/>
          <w:szCs w:val="28"/>
        </w:rPr>
        <w:t>]. Подобные корреляции имеют психологический смысл, так как отражают связь психики и телесности.</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Кроме того, исследуются функциональные особенности слов с значением времени в языке; темпоральной лексике в литературе посвящаются диссертации. Все это свидетельствует о закономерном сохранении на протяжении веков развития науки и философии интереса к теме времени и увеличению количества точек ее рассмотрения.</w:t>
      </w:r>
    </w:p>
    <w:p w:rsidR="00782F13"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Что касается внутридисциплинарной психологической актуальности данной темы, отметим ключевое значение временного фактора в исследовании личности – конструкта относительно константного. Суждения о личности индивида складываются из фактов, касающихся его поведенческих актов в различные моменты времени, представлений о сформировавшихся наклонностях, а также представлений, которые также выражаются в поведении. Таким образом, можно говорить, что личность отражает поведенческое прошлое, настоящее и будущее субъекта, из чего следует необходимость подробнейшего изучения временной модальности в психологическом контексте.</w:t>
      </w:r>
    </w:p>
    <w:p w:rsidR="007208F1" w:rsidRPr="00782F13" w:rsidRDefault="00DD7694" w:rsidP="00782F13">
      <w:pPr>
        <w:pStyle w:val="af6"/>
        <w:spacing w:line="360" w:lineRule="auto"/>
        <w:ind w:firstLine="709"/>
        <w:jc w:val="both"/>
        <w:rPr>
          <w:rFonts w:ascii="Times New Roman" w:eastAsia="Times New Roman" w:hAnsi="Times New Roman" w:cs="Times New Roman"/>
          <w:b/>
          <w:sz w:val="28"/>
          <w:szCs w:val="28"/>
        </w:rPr>
      </w:pPr>
      <w:r w:rsidRPr="00782F13">
        <w:rPr>
          <w:rFonts w:ascii="Times New Roman" w:eastAsia="Times New Roman" w:hAnsi="Times New Roman" w:cs="Times New Roman"/>
          <w:b/>
          <w:sz w:val="28"/>
          <w:szCs w:val="28"/>
        </w:rPr>
        <w:t>Практическая значимость</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 xml:space="preserve">В пункте «актуальность» упоминалось исследование связи представлений о времени как элемента самосознания и субъективного образа мира с физическими характеристиками организма индивида. Учитывая степень </w:t>
      </w:r>
      <w:proofErr w:type="gramStart"/>
      <w:r w:rsidRPr="00782F13">
        <w:rPr>
          <w:rFonts w:ascii="Times New Roman" w:eastAsia="Times New Roman" w:hAnsi="Times New Roman" w:cs="Times New Roman"/>
          <w:sz w:val="28"/>
          <w:szCs w:val="28"/>
        </w:rPr>
        <w:t>влияния</w:t>
      </w:r>
      <w:proofErr w:type="gramEnd"/>
      <w:r w:rsidRPr="00782F13">
        <w:rPr>
          <w:rFonts w:ascii="Times New Roman" w:eastAsia="Times New Roman" w:hAnsi="Times New Roman" w:cs="Times New Roman"/>
          <w:sz w:val="28"/>
          <w:szCs w:val="28"/>
        </w:rPr>
        <w:t xml:space="preserve"> будущего и прошлого – как в отношении объективного мира, так и в смысле субъектности – на настоящее личности, на уровень стресса/удовлетворенности, оптимизма/пессимизма, эмоциональный фон и ситуативные когнитивные характеристики, теоретически это исследование представляется более чем обоснованным.</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lastRenderedPageBreak/>
        <w:tab/>
        <w:t>Именно на временной модальности личности построен ряд психологических подходов и техник. К таковым относятся биографические методы, дискурс-анализ, визуализация картин прошлого и будущего, свободное фантазирование и т.д. Кроме того, значительная часть всех психотерапевтических подходов находится в определенном отношении с темой времени, как аспекта человеческого бытия, так как в них человек рассматривается не как объект, миг, точка, но как отрезок или даже прямая – по выражению Ф. Перлза «пространственно-временное событие» [</w:t>
      </w:r>
      <w:r w:rsidR="003A65E5">
        <w:rPr>
          <w:rFonts w:ascii="Times New Roman" w:eastAsia="Times New Roman" w:hAnsi="Times New Roman" w:cs="Times New Roman"/>
          <w:sz w:val="28"/>
          <w:szCs w:val="28"/>
        </w:rPr>
        <w:t>2</w:t>
      </w:r>
      <w:r w:rsidR="00456B47" w:rsidRPr="00007728">
        <w:rPr>
          <w:rFonts w:ascii="Times New Roman" w:eastAsia="Times New Roman" w:hAnsi="Times New Roman" w:cs="Times New Roman"/>
          <w:sz w:val="28"/>
          <w:szCs w:val="28"/>
        </w:rPr>
        <w:t>5</w:t>
      </w:r>
      <w:r w:rsidRPr="00782F13">
        <w:rPr>
          <w:rFonts w:ascii="Times New Roman" w:eastAsia="Times New Roman" w:hAnsi="Times New Roman" w:cs="Times New Roman"/>
          <w:sz w:val="28"/>
          <w:szCs w:val="28"/>
        </w:rPr>
        <w:t>, с. 194]. Именно такой подход, согласно основателю гештальттерапии – подхода, что замечательно, основанного на принципе здесь-и-сейчас – позволяет оценить потребности человека в его динамике, проследить логику изменений, происходящих в человеке, обойдя барьер противоречия.</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 xml:space="preserve">Приведенные соображения обосновывают, на наш взгляд, значимость исследований на тему, которой посвящена настоящая работа. Расширение и углубление представлений о времени личности в целом и таких его аспектах, как прошлое и будущее </w:t>
      </w:r>
      <w:proofErr w:type="gramStart"/>
      <w:r w:rsidRPr="00782F13">
        <w:rPr>
          <w:rFonts w:ascii="Times New Roman" w:eastAsia="Times New Roman" w:hAnsi="Times New Roman" w:cs="Times New Roman"/>
          <w:sz w:val="28"/>
          <w:szCs w:val="28"/>
        </w:rPr>
        <w:t>Я</w:t>
      </w:r>
      <w:proofErr w:type="gramEnd"/>
      <w:r w:rsidRPr="00782F13">
        <w:rPr>
          <w:rFonts w:ascii="Times New Roman" w:eastAsia="Times New Roman" w:hAnsi="Times New Roman" w:cs="Times New Roman"/>
          <w:sz w:val="28"/>
          <w:szCs w:val="28"/>
        </w:rPr>
        <w:t>, необходимо для эволюции психотерапии в целом и отдельных подходов в частности. В ходе исторического развития цивилизации отношение человека ко времени меняется, что продуцирует новые, актуальные текущему положению дел неврозы, что обуславливает необходимость дополнения и расширения теорий личности, оснований психотерапевтической практики и создания новых методик диагностики, инструментов психокоррекции.</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 xml:space="preserve">В исследованиях, в частности, отмечается чем более значимо для человека его настоящее, тем менее пессимистичным он представляет свое будущее. В этом можно увидеть неплохой психотерапевтический эффект – повышая значимость настоящего момента, мы тем самым можем повысить оптимистичность будущего человека </w:t>
      </w:r>
      <w:r w:rsidR="00B87A59" w:rsidRPr="00782F13">
        <w:rPr>
          <w:rFonts w:ascii="Times New Roman" w:eastAsia="Times New Roman" w:hAnsi="Times New Roman" w:cs="Times New Roman"/>
          <w:sz w:val="28"/>
          <w:szCs w:val="28"/>
        </w:rPr>
        <w:t>[6</w:t>
      </w:r>
      <w:r w:rsidRPr="00782F13">
        <w:rPr>
          <w:rFonts w:ascii="Times New Roman" w:eastAsia="Times New Roman" w:hAnsi="Times New Roman" w:cs="Times New Roman"/>
          <w:sz w:val="28"/>
          <w:szCs w:val="28"/>
        </w:rPr>
        <w:t>].</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 xml:space="preserve">Кроме того, значимые жизненные выборы являются ключевыми событиями в жизни личности, оказывающими решающее влияние на ее динамику (развитие, становление) и отличительные черты. Зачастую </w:t>
      </w:r>
      <w:r w:rsidRPr="00782F13">
        <w:rPr>
          <w:rFonts w:ascii="Times New Roman" w:eastAsia="Times New Roman" w:hAnsi="Times New Roman" w:cs="Times New Roman"/>
          <w:sz w:val="28"/>
          <w:szCs w:val="28"/>
        </w:rPr>
        <w:lastRenderedPageBreak/>
        <w:t xml:space="preserve">психологическая работа затрагивает данные события – в контексте принятия свершившегося, прояснения ценностей и, собственно, осуществления этих выборов. Изучение связи неприсвоенности выбора с различными аспектами образа </w:t>
      </w:r>
      <w:proofErr w:type="gramStart"/>
      <w:r w:rsidRPr="00782F13">
        <w:rPr>
          <w:rFonts w:ascii="Times New Roman" w:eastAsia="Times New Roman" w:hAnsi="Times New Roman" w:cs="Times New Roman"/>
          <w:sz w:val="28"/>
          <w:szCs w:val="28"/>
        </w:rPr>
        <w:t>Я</w:t>
      </w:r>
      <w:proofErr w:type="gramEnd"/>
      <w:r w:rsidRPr="00782F13">
        <w:rPr>
          <w:rFonts w:ascii="Times New Roman" w:eastAsia="Times New Roman" w:hAnsi="Times New Roman" w:cs="Times New Roman"/>
          <w:sz w:val="28"/>
          <w:szCs w:val="28"/>
        </w:rPr>
        <w:t xml:space="preserve"> по этой причине имеет прямое практическое значение.</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r>
      <w:r w:rsidRPr="00782F13">
        <w:rPr>
          <w:rFonts w:ascii="Times New Roman" w:eastAsia="Times New Roman" w:hAnsi="Times New Roman" w:cs="Times New Roman"/>
          <w:b/>
          <w:sz w:val="28"/>
          <w:szCs w:val="28"/>
        </w:rPr>
        <w:t>Целью</w:t>
      </w:r>
      <w:r w:rsidRPr="00782F13">
        <w:rPr>
          <w:rFonts w:ascii="Times New Roman" w:eastAsia="Times New Roman" w:hAnsi="Times New Roman" w:cs="Times New Roman"/>
          <w:sz w:val="28"/>
          <w:szCs w:val="28"/>
        </w:rPr>
        <w:t xml:space="preserve"> настоящей работы является изучение образа будущего </w:t>
      </w:r>
      <w:proofErr w:type="gramStart"/>
      <w:r w:rsidRPr="00782F13">
        <w:rPr>
          <w:rFonts w:ascii="Times New Roman" w:eastAsia="Times New Roman" w:hAnsi="Times New Roman" w:cs="Times New Roman"/>
          <w:sz w:val="28"/>
          <w:szCs w:val="28"/>
        </w:rPr>
        <w:t>Я</w:t>
      </w:r>
      <w:proofErr w:type="gramEnd"/>
      <w:r w:rsidRPr="00782F13">
        <w:rPr>
          <w:rFonts w:ascii="Times New Roman" w:eastAsia="Times New Roman" w:hAnsi="Times New Roman" w:cs="Times New Roman"/>
          <w:sz w:val="28"/>
          <w:szCs w:val="28"/>
        </w:rPr>
        <w:t xml:space="preserve"> у российских студентов в связи с присвоенностью жизненного выбора, касающегося профессионального самоопределения.</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 xml:space="preserve">Для достижения обозначенной цели поставлены следующие </w:t>
      </w:r>
      <w:r w:rsidRPr="00782F13">
        <w:rPr>
          <w:rFonts w:ascii="Times New Roman" w:eastAsia="Times New Roman" w:hAnsi="Times New Roman" w:cs="Times New Roman"/>
          <w:b/>
          <w:sz w:val="28"/>
          <w:szCs w:val="28"/>
        </w:rPr>
        <w:t>задачи</w:t>
      </w:r>
      <w:r w:rsidRPr="00782F13">
        <w:rPr>
          <w:rFonts w:ascii="Times New Roman" w:eastAsia="Times New Roman" w:hAnsi="Times New Roman" w:cs="Times New Roman"/>
          <w:sz w:val="28"/>
          <w:szCs w:val="28"/>
        </w:rPr>
        <w:t>:</w:t>
      </w:r>
    </w:p>
    <w:p w:rsidR="007208F1" w:rsidRPr="001A4183" w:rsidRDefault="00DD7694" w:rsidP="00782F13">
      <w:pPr>
        <w:pStyle w:val="af6"/>
        <w:spacing w:line="360" w:lineRule="auto"/>
        <w:ind w:firstLine="709"/>
        <w:jc w:val="both"/>
        <w:rPr>
          <w:rFonts w:ascii="Times New Roman" w:eastAsia="Times New Roman" w:hAnsi="Times New Roman" w:cs="Times New Roman"/>
          <w:color w:val="000000"/>
          <w:sz w:val="28"/>
          <w:szCs w:val="28"/>
        </w:rPr>
      </w:pPr>
      <w:r w:rsidRPr="00782F13">
        <w:rPr>
          <w:rFonts w:ascii="Times New Roman" w:eastAsia="Times New Roman" w:hAnsi="Times New Roman" w:cs="Times New Roman"/>
          <w:color w:val="000000"/>
          <w:sz w:val="28"/>
          <w:szCs w:val="28"/>
        </w:rPr>
        <w:t xml:space="preserve">1) Анализ литературы по проблеме образа будущего </w:t>
      </w:r>
      <w:proofErr w:type="gramStart"/>
      <w:r w:rsidRPr="00782F13">
        <w:rPr>
          <w:rFonts w:ascii="Times New Roman" w:eastAsia="Times New Roman" w:hAnsi="Times New Roman" w:cs="Times New Roman"/>
          <w:color w:val="000000"/>
          <w:sz w:val="28"/>
          <w:szCs w:val="28"/>
        </w:rPr>
        <w:t>Я</w:t>
      </w:r>
      <w:proofErr w:type="gramEnd"/>
      <w:r w:rsidRPr="00782F13">
        <w:rPr>
          <w:rFonts w:ascii="Times New Roman" w:eastAsia="Times New Roman" w:hAnsi="Times New Roman" w:cs="Times New Roman"/>
          <w:color w:val="000000"/>
          <w:sz w:val="28"/>
          <w:szCs w:val="28"/>
        </w:rPr>
        <w:t>, его связи с жизненными выборами на примере профессионального самоопределения студентов</w:t>
      </w:r>
      <w:r w:rsidR="001A4183" w:rsidRPr="001A4183">
        <w:rPr>
          <w:rFonts w:ascii="Times New Roman" w:eastAsia="Times New Roman" w:hAnsi="Times New Roman" w:cs="Times New Roman"/>
          <w:color w:val="000000"/>
          <w:sz w:val="28"/>
          <w:szCs w:val="28"/>
        </w:rPr>
        <w:t>;</w:t>
      </w:r>
    </w:p>
    <w:p w:rsidR="007208F1" w:rsidRPr="001A4183" w:rsidRDefault="00DD7694" w:rsidP="00782F13">
      <w:pPr>
        <w:pStyle w:val="af6"/>
        <w:spacing w:line="360" w:lineRule="auto"/>
        <w:ind w:firstLine="709"/>
        <w:jc w:val="both"/>
        <w:rPr>
          <w:rFonts w:ascii="Times New Roman" w:eastAsia="Times New Roman" w:hAnsi="Times New Roman" w:cs="Times New Roman"/>
          <w:color w:val="000000"/>
          <w:sz w:val="28"/>
          <w:szCs w:val="28"/>
        </w:rPr>
      </w:pPr>
      <w:r w:rsidRPr="00782F13">
        <w:rPr>
          <w:rFonts w:ascii="Times New Roman" w:eastAsia="Times New Roman" w:hAnsi="Times New Roman" w:cs="Times New Roman"/>
          <w:color w:val="000000"/>
          <w:sz w:val="28"/>
          <w:szCs w:val="28"/>
        </w:rPr>
        <w:t>2) Изучение содержания и структуры конструкта присвоенности выбора профессии студентов</w:t>
      </w:r>
      <w:r w:rsidR="001A4183" w:rsidRPr="001A4183">
        <w:rPr>
          <w:rFonts w:ascii="Times New Roman" w:eastAsia="Times New Roman" w:hAnsi="Times New Roman" w:cs="Times New Roman"/>
          <w:color w:val="000000"/>
          <w:sz w:val="28"/>
          <w:szCs w:val="28"/>
        </w:rPr>
        <w:t>;</w:t>
      </w:r>
    </w:p>
    <w:p w:rsidR="007208F1" w:rsidRPr="001A4183" w:rsidRDefault="00DD7694" w:rsidP="00782F13">
      <w:pPr>
        <w:pStyle w:val="af6"/>
        <w:spacing w:line="360" w:lineRule="auto"/>
        <w:ind w:firstLine="709"/>
        <w:jc w:val="both"/>
        <w:rPr>
          <w:rFonts w:ascii="Times New Roman" w:eastAsia="Times New Roman" w:hAnsi="Times New Roman" w:cs="Times New Roman"/>
          <w:color w:val="000000"/>
          <w:sz w:val="28"/>
          <w:szCs w:val="28"/>
        </w:rPr>
      </w:pPr>
      <w:r w:rsidRPr="00782F13">
        <w:rPr>
          <w:rFonts w:ascii="Times New Roman" w:eastAsia="Times New Roman" w:hAnsi="Times New Roman" w:cs="Times New Roman"/>
          <w:color w:val="000000"/>
          <w:sz w:val="28"/>
          <w:szCs w:val="28"/>
        </w:rPr>
        <w:t>3) Характеристика выборки с точки зрения различных аспектов присвоенности выбора</w:t>
      </w:r>
      <w:r w:rsidR="001A4183" w:rsidRPr="001A4183">
        <w:rPr>
          <w:rFonts w:ascii="Times New Roman" w:eastAsia="Times New Roman" w:hAnsi="Times New Roman" w:cs="Times New Roman"/>
          <w:color w:val="000000"/>
          <w:sz w:val="28"/>
          <w:szCs w:val="28"/>
        </w:rPr>
        <w:t>;</w:t>
      </w:r>
    </w:p>
    <w:p w:rsidR="007208F1" w:rsidRPr="001A4183" w:rsidRDefault="00DD7694" w:rsidP="00782F13">
      <w:pPr>
        <w:pStyle w:val="af6"/>
        <w:spacing w:line="360" w:lineRule="auto"/>
        <w:ind w:firstLine="709"/>
        <w:jc w:val="both"/>
        <w:rPr>
          <w:rFonts w:ascii="Times New Roman" w:eastAsia="Times New Roman" w:hAnsi="Times New Roman" w:cs="Times New Roman"/>
          <w:color w:val="000000"/>
          <w:sz w:val="28"/>
          <w:szCs w:val="28"/>
        </w:rPr>
      </w:pPr>
      <w:r w:rsidRPr="00782F13">
        <w:rPr>
          <w:rFonts w:ascii="Times New Roman" w:eastAsia="Times New Roman" w:hAnsi="Times New Roman" w:cs="Times New Roman"/>
          <w:color w:val="000000"/>
          <w:sz w:val="28"/>
          <w:szCs w:val="28"/>
        </w:rPr>
        <w:t xml:space="preserve">4) Сравнение образа будущего </w:t>
      </w:r>
      <w:proofErr w:type="gramStart"/>
      <w:r w:rsidRPr="00782F13">
        <w:rPr>
          <w:rFonts w:ascii="Times New Roman" w:eastAsia="Times New Roman" w:hAnsi="Times New Roman" w:cs="Times New Roman"/>
          <w:color w:val="000000"/>
          <w:sz w:val="28"/>
          <w:szCs w:val="28"/>
        </w:rPr>
        <w:t>Я</w:t>
      </w:r>
      <w:proofErr w:type="gramEnd"/>
      <w:r w:rsidRPr="00782F13">
        <w:rPr>
          <w:rFonts w:ascii="Times New Roman" w:eastAsia="Times New Roman" w:hAnsi="Times New Roman" w:cs="Times New Roman"/>
          <w:color w:val="000000"/>
          <w:sz w:val="28"/>
          <w:szCs w:val="28"/>
        </w:rPr>
        <w:t xml:space="preserve"> у групп с присвоенным и неприсвоенным жизненным выбором</w:t>
      </w:r>
      <w:r w:rsidR="001A4183" w:rsidRPr="001A4183">
        <w:rPr>
          <w:rFonts w:ascii="Times New Roman" w:eastAsia="Times New Roman" w:hAnsi="Times New Roman" w:cs="Times New Roman"/>
          <w:color w:val="000000"/>
          <w:sz w:val="28"/>
          <w:szCs w:val="28"/>
        </w:rPr>
        <w:t>;</w:t>
      </w:r>
    </w:p>
    <w:p w:rsidR="007208F1" w:rsidRPr="003D70AD" w:rsidRDefault="00DD7694" w:rsidP="00782F13">
      <w:pPr>
        <w:pStyle w:val="af6"/>
        <w:spacing w:line="360" w:lineRule="auto"/>
        <w:ind w:firstLine="709"/>
        <w:jc w:val="both"/>
        <w:rPr>
          <w:rFonts w:ascii="Times New Roman" w:eastAsia="Times New Roman" w:hAnsi="Times New Roman" w:cs="Times New Roman"/>
          <w:color w:val="000000"/>
          <w:sz w:val="28"/>
          <w:szCs w:val="28"/>
        </w:rPr>
      </w:pPr>
      <w:r w:rsidRPr="003D70AD">
        <w:rPr>
          <w:rFonts w:ascii="Times New Roman" w:eastAsia="Times New Roman" w:hAnsi="Times New Roman" w:cs="Times New Roman"/>
          <w:color w:val="000000"/>
          <w:sz w:val="28"/>
          <w:szCs w:val="28"/>
        </w:rPr>
        <w:t xml:space="preserve">5) Описание контекстообразующего значения присвоенности жизненного выбора </w:t>
      </w:r>
      <w:r w:rsidR="003D70AD" w:rsidRPr="003D70AD">
        <w:rPr>
          <w:rFonts w:ascii="Times New Roman" w:eastAsia="Times New Roman" w:hAnsi="Times New Roman" w:cs="Times New Roman"/>
          <w:color w:val="000000"/>
          <w:sz w:val="28"/>
          <w:szCs w:val="28"/>
        </w:rPr>
        <w:t>в содержании</w:t>
      </w:r>
      <w:r w:rsidR="002A4775" w:rsidRPr="003D70AD">
        <w:rPr>
          <w:rFonts w:ascii="Times New Roman" w:eastAsia="Times New Roman" w:hAnsi="Times New Roman" w:cs="Times New Roman"/>
          <w:color w:val="000000"/>
          <w:sz w:val="28"/>
          <w:szCs w:val="28"/>
        </w:rPr>
        <w:t xml:space="preserve"> образа Я</w:t>
      </w:r>
      <w:r w:rsidRPr="003D70AD">
        <w:rPr>
          <w:rFonts w:ascii="Times New Roman" w:eastAsia="Times New Roman" w:hAnsi="Times New Roman" w:cs="Times New Roman"/>
          <w:color w:val="000000"/>
          <w:sz w:val="28"/>
          <w:szCs w:val="28"/>
        </w:rPr>
        <w:t>.</w:t>
      </w:r>
    </w:p>
    <w:p w:rsidR="007208F1" w:rsidRPr="00782F13" w:rsidRDefault="00DD7694" w:rsidP="00782F13">
      <w:pPr>
        <w:pStyle w:val="af6"/>
        <w:spacing w:line="360" w:lineRule="auto"/>
        <w:ind w:firstLine="709"/>
        <w:jc w:val="both"/>
        <w:rPr>
          <w:rFonts w:ascii="Times New Roman" w:eastAsia="Times New Roman" w:hAnsi="Times New Roman" w:cs="Times New Roman"/>
          <w:color w:val="000000"/>
          <w:sz w:val="28"/>
          <w:szCs w:val="28"/>
        </w:rPr>
      </w:pPr>
      <w:r w:rsidRPr="00782F13">
        <w:rPr>
          <w:rFonts w:ascii="Times New Roman" w:eastAsia="Times New Roman" w:hAnsi="Times New Roman" w:cs="Times New Roman"/>
          <w:color w:val="000000"/>
          <w:sz w:val="28"/>
          <w:szCs w:val="28"/>
        </w:rPr>
        <w:t xml:space="preserve">В качестве </w:t>
      </w:r>
      <w:r w:rsidRPr="003D70AD">
        <w:rPr>
          <w:rFonts w:ascii="Times New Roman" w:eastAsia="Times New Roman" w:hAnsi="Times New Roman" w:cs="Times New Roman"/>
          <w:color w:val="000000"/>
          <w:sz w:val="28"/>
          <w:szCs w:val="28"/>
        </w:rPr>
        <w:t xml:space="preserve">объекта исследования </w:t>
      </w:r>
      <w:r w:rsidRPr="00782F13">
        <w:rPr>
          <w:rFonts w:ascii="Times New Roman" w:eastAsia="Times New Roman" w:hAnsi="Times New Roman" w:cs="Times New Roman"/>
          <w:color w:val="000000"/>
          <w:sz w:val="28"/>
          <w:szCs w:val="28"/>
        </w:rPr>
        <w:t xml:space="preserve">мы рассматриваем будущее </w:t>
      </w:r>
      <w:proofErr w:type="gramStart"/>
      <w:r w:rsidRPr="00782F13">
        <w:rPr>
          <w:rFonts w:ascii="Times New Roman" w:eastAsia="Times New Roman" w:hAnsi="Times New Roman" w:cs="Times New Roman"/>
          <w:color w:val="000000"/>
          <w:sz w:val="28"/>
          <w:szCs w:val="28"/>
        </w:rPr>
        <w:t>Я</w:t>
      </w:r>
      <w:proofErr w:type="gramEnd"/>
      <w:r w:rsidRPr="00782F13">
        <w:rPr>
          <w:rFonts w:ascii="Times New Roman" w:eastAsia="Times New Roman" w:hAnsi="Times New Roman" w:cs="Times New Roman"/>
          <w:color w:val="000000"/>
          <w:sz w:val="28"/>
          <w:szCs w:val="28"/>
        </w:rPr>
        <w:t xml:space="preserve"> как личностный конструкт.</w:t>
      </w:r>
    </w:p>
    <w:p w:rsidR="007208F1" w:rsidRPr="003D70AD" w:rsidRDefault="00DD7694" w:rsidP="00782F13">
      <w:pPr>
        <w:pStyle w:val="af6"/>
        <w:spacing w:line="360" w:lineRule="auto"/>
        <w:ind w:firstLine="709"/>
        <w:jc w:val="both"/>
        <w:rPr>
          <w:rFonts w:ascii="Times New Roman" w:eastAsia="Times New Roman" w:hAnsi="Times New Roman" w:cs="Times New Roman"/>
          <w:color w:val="000000"/>
          <w:sz w:val="28"/>
          <w:szCs w:val="28"/>
        </w:rPr>
      </w:pPr>
      <w:r w:rsidRPr="003D70AD">
        <w:rPr>
          <w:rFonts w:ascii="Times New Roman" w:eastAsia="Times New Roman" w:hAnsi="Times New Roman" w:cs="Times New Roman"/>
          <w:color w:val="000000"/>
          <w:sz w:val="28"/>
          <w:szCs w:val="28"/>
        </w:rPr>
        <w:tab/>
      </w:r>
      <w:r w:rsidR="002A4775" w:rsidRPr="003D70AD">
        <w:rPr>
          <w:rFonts w:ascii="Times New Roman" w:eastAsia="Times New Roman" w:hAnsi="Times New Roman" w:cs="Times New Roman"/>
          <w:color w:val="000000"/>
          <w:sz w:val="28"/>
          <w:szCs w:val="28"/>
        </w:rPr>
        <w:t>Предмет</w:t>
      </w:r>
      <w:r w:rsidRPr="003D70AD">
        <w:rPr>
          <w:rFonts w:ascii="Times New Roman" w:eastAsia="Times New Roman" w:hAnsi="Times New Roman" w:cs="Times New Roman"/>
          <w:color w:val="000000"/>
          <w:sz w:val="28"/>
          <w:szCs w:val="28"/>
        </w:rPr>
        <w:t xml:space="preserve"> исследования</w:t>
      </w:r>
      <w:r w:rsidR="002A4775" w:rsidRPr="003D70AD">
        <w:rPr>
          <w:rFonts w:ascii="Times New Roman" w:eastAsia="Times New Roman" w:hAnsi="Times New Roman" w:cs="Times New Roman"/>
          <w:color w:val="000000"/>
          <w:sz w:val="28"/>
          <w:szCs w:val="28"/>
        </w:rPr>
        <w:t>:</w:t>
      </w:r>
      <w:r w:rsidRPr="003D70AD">
        <w:rPr>
          <w:rFonts w:ascii="Times New Roman" w:eastAsia="Times New Roman" w:hAnsi="Times New Roman" w:cs="Times New Roman"/>
          <w:color w:val="000000"/>
          <w:sz w:val="28"/>
          <w:szCs w:val="28"/>
        </w:rPr>
        <w:t xml:space="preserve"> присвоенность жизненн</w:t>
      </w:r>
      <w:r w:rsidR="003D70AD" w:rsidRPr="003D70AD">
        <w:rPr>
          <w:rFonts w:ascii="Times New Roman" w:eastAsia="Times New Roman" w:hAnsi="Times New Roman" w:cs="Times New Roman"/>
          <w:color w:val="000000"/>
          <w:sz w:val="28"/>
          <w:szCs w:val="28"/>
        </w:rPr>
        <w:t xml:space="preserve">ого выбора как фактор </w:t>
      </w:r>
      <w:r w:rsidRPr="003D70AD">
        <w:rPr>
          <w:rFonts w:ascii="Times New Roman" w:eastAsia="Times New Roman" w:hAnsi="Times New Roman" w:cs="Times New Roman"/>
          <w:color w:val="000000"/>
          <w:sz w:val="28"/>
          <w:szCs w:val="28"/>
        </w:rPr>
        <w:t>будущего Я</w:t>
      </w:r>
      <w:r w:rsidR="001A4183" w:rsidRPr="003D70AD">
        <w:rPr>
          <w:rFonts w:ascii="Times New Roman" w:eastAsia="Times New Roman" w:hAnsi="Times New Roman" w:cs="Times New Roman"/>
          <w:color w:val="000000"/>
          <w:sz w:val="28"/>
          <w:szCs w:val="28"/>
        </w:rPr>
        <w:t>.</w:t>
      </w:r>
    </w:p>
    <w:p w:rsidR="007208F1" w:rsidRPr="003D70AD" w:rsidRDefault="002A4775" w:rsidP="00782F13">
      <w:pPr>
        <w:pStyle w:val="af6"/>
        <w:spacing w:line="360" w:lineRule="auto"/>
        <w:ind w:firstLine="709"/>
        <w:jc w:val="both"/>
        <w:rPr>
          <w:rFonts w:ascii="Times New Roman" w:eastAsia="Times New Roman" w:hAnsi="Times New Roman" w:cs="Times New Roman"/>
          <w:color w:val="000000"/>
          <w:sz w:val="28"/>
          <w:szCs w:val="28"/>
        </w:rPr>
      </w:pPr>
      <w:r w:rsidRPr="003D70AD">
        <w:rPr>
          <w:rFonts w:ascii="Times New Roman" w:eastAsia="Times New Roman" w:hAnsi="Times New Roman" w:cs="Times New Roman"/>
          <w:color w:val="000000"/>
          <w:sz w:val="28"/>
          <w:szCs w:val="28"/>
        </w:rPr>
        <w:tab/>
        <w:t>Г</w:t>
      </w:r>
      <w:r w:rsidR="00DD7694" w:rsidRPr="003D70AD">
        <w:rPr>
          <w:rFonts w:ascii="Times New Roman" w:eastAsia="Times New Roman" w:hAnsi="Times New Roman" w:cs="Times New Roman"/>
          <w:color w:val="000000"/>
          <w:sz w:val="28"/>
          <w:szCs w:val="28"/>
        </w:rPr>
        <w:t>ипотезы исследования:</w:t>
      </w:r>
    </w:p>
    <w:p w:rsidR="007208F1" w:rsidRPr="003D70AD" w:rsidRDefault="00DD7694" w:rsidP="003D70AD">
      <w:pPr>
        <w:pStyle w:val="af6"/>
        <w:numPr>
          <w:ilvl w:val="0"/>
          <w:numId w:val="31"/>
        </w:numPr>
        <w:spacing w:line="360" w:lineRule="auto"/>
        <w:jc w:val="both"/>
        <w:rPr>
          <w:rFonts w:ascii="Times New Roman" w:eastAsia="Times New Roman" w:hAnsi="Times New Roman" w:cs="Times New Roman"/>
          <w:color w:val="000000"/>
          <w:sz w:val="28"/>
          <w:szCs w:val="28"/>
        </w:rPr>
      </w:pPr>
      <w:r w:rsidRPr="003D70AD">
        <w:rPr>
          <w:rFonts w:ascii="Times New Roman" w:eastAsia="Times New Roman" w:hAnsi="Times New Roman" w:cs="Times New Roman"/>
          <w:color w:val="000000"/>
          <w:sz w:val="28"/>
          <w:szCs w:val="28"/>
        </w:rPr>
        <w:t>Конструкт «присвоенность жизненного выбора» включает в себя три теоретически выделенных аспекта – отождествление себя с выбором, осознанность и ответственность;</w:t>
      </w:r>
    </w:p>
    <w:p w:rsidR="007208F1" w:rsidRPr="003D70AD" w:rsidRDefault="00DD7694" w:rsidP="003D70AD">
      <w:pPr>
        <w:pStyle w:val="af6"/>
        <w:numPr>
          <w:ilvl w:val="0"/>
          <w:numId w:val="31"/>
        </w:numPr>
        <w:spacing w:line="360" w:lineRule="auto"/>
        <w:jc w:val="both"/>
        <w:rPr>
          <w:rFonts w:ascii="Times New Roman" w:eastAsia="Times New Roman" w:hAnsi="Times New Roman" w:cs="Times New Roman"/>
          <w:color w:val="000000"/>
          <w:sz w:val="28"/>
          <w:szCs w:val="28"/>
        </w:rPr>
      </w:pPr>
      <w:r w:rsidRPr="003D70AD">
        <w:rPr>
          <w:rFonts w:ascii="Times New Roman" w:eastAsia="Times New Roman" w:hAnsi="Times New Roman" w:cs="Times New Roman"/>
          <w:color w:val="000000"/>
          <w:sz w:val="28"/>
          <w:szCs w:val="28"/>
        </w:rPr>
        <w:t>Студ</w:t>
      </w:r>
      <w:r w:rsidR="003D70AD" w:rsidRPr="003D70AD">
        <w:rPr>
          <w:rFonts w:ascii="Times New Roman" w:eastAsia="Times New Roman" w:hAnsi="Times New Roman" w:cs="Times New Roman"/>
          <w:color w:val="000000"/>
          <w:sz w:val="28"/>
          <w:szCs w:val="28"/>
        </w:rPr>
        <w:t>енты, характеризующиеся меньшей</w:t>
      </w:r>
      <w:r w:rsidRPr="003D70AD">
        <w:rPr>
          <w:rFonts w:ascii="Times New Roman" w:eastAsia="Times New Roman" w:hAnsi="Times New Roman" w:cs="Times New Roman"/>
          <w:color w:val="000000"/>
          <w:sz w:val="28"/>
          <w:szCs w:val="28"/>
        </w:rPr>
        <w:t xml:space="preserve"> присвоенностью жизненного выбора испытывают большее </w:t>
      </w:r>
      <w:r w:rsidR="003D70AD" w:rsidRPr="003D70AD">
        <w:rPr>
          <w:rFonts w:ascii="Times New Roman" w:eastAsia="Times New Roman" w:hAnsi="Times New Roman" w:cs="Times New Roman"/>
          <w:color w:val="000000"/>
          <w:sz w:val="28"/>
          <w:szCs w:val="28"/>
        </w:rPr>
        <w:t xml:space="preserve">субъективное </w:t>
      </w:r>
      <w:r w:rsidRPr="003D70AD">
        <w:rPr>
          <w:rFonts w:ascii="Times New Roman" w:eastAsia="Times New Roman" w:hAnsi="Times New Roman" w:cs="Times New Roman"/>
          <w:color w:val="000000"/>
          <w:sz w:val="28"/>
          <w:szCs w:val="28"/>
        </w:rPr>
        <w:t>отчуждение</w:t>
      </w:r>
      <w:r w:rsidR="003D70AD" w:rsidRPr="003D70AD">
        <w:rPr>
          <w:rFonts w:ascii="Times New Roman" w:eastAsia="Times New Roman" w:hAnsi="Times New Roman" w:cs="Times New Roman"/>
          <w:color w:val="000000"/>
          <w:sz w:val="28"/>
          <w:szCs w:val="28"/>
        </w:rPr>
        <w:t xml:space="preserve"> и меньшую вовлеченность в жизнь</w:t>
      </w:r>
      <w:r w:rsidRPr="003D70AD">
        <w:rPr>
          <w:rFonts w:ascii="Times New Roman" w:eastAsia="Times New Roman" w:hAnsi="Times New Roman" w:cs="Times New Roman"/>
          <w:color w:val="000000"/>
          <w:sz w:val="28"/>
          <w:szCs w:val="28"/>
        </w:rPr>
        <w:t>;</w:t>
      </w:r>
    </w:p>
    <w:p w:rsidR="007208F1" w:rsidRPr="003D70AD" w:rsidRDefault="00DD7694" w:rsidP="003D70AD">
      <w:pPr>
        <w:pStyle w:val="af6"/>
        <w:numPr>
          <w:ilvl w:val="0"/>
          <w:numId w:val="31"/>
        </w:numPr>
        <w:spacing w:line="360" w:lineRule="auto"/>
        <w:jc w:val="both"/>
        <w:rPr>
          <w:rFonts w:ascii="Times New Roman" w:eastAsia="Times New Roman" w:hAnsi="Times New Roman" w:cs="Times New Roman"/>
          <w:color w:val="000000"/>
          <w:sz w:val="28"/>
          <w:szCs w:val="28"/>
        </w:rPr>
      </w:pPr>
      <w:r w:rsidRPr="003D70AD">
        <w:rPr>
          <w:rFonts w:ascii="Times New Roman" w:eastAsia="Times New Roman" w:hAnsi="Times New Roman" w:cs="Times New Roman"/>
          <w:color w:val="000000"/>
          <w:sz w:val="28"/>
          <w:szCs w:val="28"/>
        </w:rPr>
        <w:lastRenderedPageBreak/>
        <w:t xml:space="preserve">Образ будущего </w:t>
      </w:r>
      <w:proofErr w:type="gramStart"/>
      <w:r w:rsidRPr="003D70AD">
        <w:rPr>
          <w:rFonts w:ascii="Times New Roman" w:eastAsia="Times New Roman" w:hAnsi="Times New Roman" w:cs="Times New Roman"/>
          <w:color w:val="000000"/>
          <w:sz w:val="28"/>
          <w:szCs w:val="28"/>
        </w:rPr>
        <w:t>Я</w:t>
      </w:r>
      <w:proofErr w:type="gramEnd"/>
      <w:r w:rsidRPr="003D70AD">
        <w:rPr>
          <w:rFonts w:ascii="Times New Roman" w:eastAsia="Times New Roman" w:hAnsi="Times New Roman" w:cs="Times New Roman"/>
          <w:color w:val="000000"/>
          <w:sz w:val="28"/>
          <w:szCs w:val="28"/>
        </w:rPr>
        <w:t xml:space="preserve"> у студентов в сознании студентов с присвоенным жизненным выбором расположен ближе к Идеальному Я и образу успешного человека, а также более позитивно оценивается.</w:t>
      </w:r>
    </w:p>
    <w:p w:rsidR="007208F1" w:rsidRPr="00782F13" w:rsidRDefault="00DD7694" w:rsidP="00782F13">
      <w:pPr>
        <w:pStyle w:val="af6"/>
        <w:spacing w:line="360" w:lineRule="auto"/>
        <w:ind w:firstLine="709"/>
        <w:jc w:val="both"/>
        <w:rPr>
          <w:rFonts w:ascii="Times New Roman" w:eastAsia="Times New Roman" w:hAnsi="Times New Roman" w:cs="Times New Roman"/>
          <w:color w:val="000000"/>
          <w:sz w:val="28"/>
          <w:szCs w:val="28"/>
        </w:rPr>
      </w:pPr>
      <w:r w:rsidRPr="003D70AD">
        <w:rPr>
          <w:rFonts w:ascii="Times New Roman" w:eastAsia="Times New Roman" w:hAnsi="Times New Roman" w:cs="Times New Roman"/>
          <w:color w:val="000000"/>
          <w:sz w:val="28"/>
          <w:szCs w:val="28"/>
        </w:rPr>
        <w:t>Методы исследования</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3D70AD">
        <w:rPr>
          <w:rFonts w:ascii="Times New Roman" w:eastAsia="Times New Roman" w:hAnsi="Times New Roman" w:cs="Times New Roman"/>
          <w:color w:val="000000"/>
          <w:sz w:val="28"/>
          <w:szCs w:val="28"/>
        </w:rPr>
        <w:tab/>
        <w:t>В процессе исследования использованы такие методы как теоретический</w:t>
      </w:r>
      <w:r w:rsidRPr="00782F13">
        <w:rPr>
          <w:rFonts w:ascii="Times New Roman" w:eastAsia="Times New Roman" w:hAnsi="Times New Roman" w:cs="Times New Roman"/>
          <w:sz w:val="28"/>
          <w:szCs w:val="28"/>
        </w:rPr>
        <w:t xml:space="preserve"> анализ, сбор эмпирических данных, методы математической статистики, анализ результатов применения статистических критериев, сопоставление их с имеющимися в научной литературе данными.</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b/>
          <w:sz w:val="28"/>
          <w:szCs w:val="28"/>
        </w:rPr>
        <w:tab/>
        <w:t>Методики эмпирического исследования</w:t>
      </w:r>
    </w:p>
    <w:p w:rsidR="007208F1" w:rsidRPr="00782F13" w:rsidRDefault="00DD7694" w:rsidP="00782F13">
      <w:pPr>
        <w:pStyle w:val="af6"/>
        <w:spacing w:line="360" w:lineRule="auto"/>
        <w:ind w:firstLine="709"/>
        <w:jc w:val="both"/>
        <w:rPr>
          <w:rFonts w:ascii="Times New Roman" w:hAnsi="Times New Roman" w:cs="Times New Roman"/>
          <w:sz w:val="28"/>
          <w:szCs w:val="28"/>
        </w:rPr>
      </w:pPr>
      <w:r w:rsidRPr="00782F13">
        <w:rPr>
          <w:rFonts w:ascii="Times New Roman" w:eastAsia="Times New Roman" w:hAnsi="Times New Roman" w:cs="Times New Roman"/>
          <w:sz w:val="28"/>
          <w:szCs w:val="28"/>
        </w:rPr>
        <w:t>Авторская анкета присвоенности жизненного выбора</w:t>
      </w:r>
    </w:p>
    <w:p w:rsidR="007208F1" w:rsidRPr="00EC441F" w:rsidRDefault="00EC441F" w:rsidP="00782F13">
      <w:pPr>
        <w:pStyle w:val="af6"/>
        <w:spacing w:line="360" w:lineRule="auto"/>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ОСОТЧ-у в адаптации Е. Н. Осина </w:t>
      </w:r>
      <w:r w:rsidRPr="00EC441F">
        <w:rPr>
          <w:rFonts w:ascii="Times New Roman" w:eastAsia="Times New Roman" w:hAnsi="Times New Roman" w:cs="Times New Roman"/>
          <w:sz w:val="28"/>
          <w:szCs w:val="28"/>
        </w:rPr>
        <w:t>[22].</w:t>
      </w:r>
    </w:p>
    <w:p w:rsidR="007208F1" w:rsidRPr="00EC441F" w:rsidRDefault="00DD7694" w:rsidP="00782F13">
      <w:pPr>
        <w:pStyle w:val="af6"/>
        <w:spacing w:line="360" w:lineRule="auto"/>
        <w:ind w:firstLine="709"/>
        <w:jc w:val="both"/>
        <w:rPr>
          <w:rFonts w:ascii="Times New Roman" w:eastAsia="Times New Roman" w:hAnsi="Times New Roman" w:cs="Times New Roman"/>
          <w:sz w:val="28"/>
          <w:szCs w:val="28"/>
        </w:rPr>
      </w:pPr>
      <w:r w:rsidRPr="003D70AD">
        <w:rPr>
          <w:rFonts w:ascii="Times New Roman" w:eastAsia="Times New Roman" w:hAnsi="Times New Roman" w:cs="Times New Roman"/>
          <w:sz w:val="28"/>
          <w:szCs w:val="28"/>
        </w:rPr>
        <w:t xml:space="preserve">Методика личностного дифференциала </w:t>
      </w:r>
      <w:r w:rsidR="00EC441F">
        <w:rPr>
          <w:rFonts w:ascii="Times New Roman" w:eastAsia="Times New Roman" w:hAnsi="Times New Roman" w:cs="Times New Roman"/>
          <w:sz w:val="28"/>
          <w:szCs w:val="28"/>
          <w:lang w:val="en-US"/>
        </w:rPr>
        <w:t>(</w:t>
      </w:r>
      <w:r w:rsidR="00EC441F">
        <w:rPr>
          <w:rFonts w:ascii="Times New Roman" w:eastAsia="Times New Roman" w:hAnsi="Times New Roman" w:cs="Times New Roman"/>
          <w:sz w:val="28"/>
          <w:szCs w:val="28"/>
        </w:rPr>
        <w:t xml:space="preserve">Шмелев) </w:t>
      </w:r>
      <w:r w:rsidR="00EC441F">
        <w:rPr>
          <w:rFonts w:ascii="Times New Roman" w:eastAsia="Times New Roman" w:hAnsi="Times New Roman" w:cs="Times New Roman"/>
          <w:sz w:val="28"/>
          <w:szCs w:val="28"/>
          <w:lang w:val="en-US"/>
        </w:rPr>
        <w:t>[35].</w:t>
      </w:r>
    </w:p>
    <w:p w:rsidR="007208F1" w:rsidRPr="00782F13" w:rsidRDefault="00DD7694" w:rsidP="00782F13">
      <w:pPr>
        <w:pStyle w:val="af6"/>
        <w:spacing w:line="360" w:lineRule="auto"/>
        <w:ind w:firstLine="709"/>
        <w:jc w:val="both"/>
        <w:rPr>
          <w:rFonts w:ascii="Times New Roman" w:eastAsia="Times New Roman" w:hAnsi="Times New Roman" w:cs="Times New Roman"/>
          <w:b/>
          <w:sz w:val="28"/>
          <w:szCs w:val="28"/>
        </w:rPr>
      </w:pPr>
      <w:r w:rsidRPr="00782F13">
        <w:rPr>
          <w:rFonts w:ascii="Times New Roman" w:eastAsia="Times New Roman" w:hAnsi="Times New Roman" w:cs="Times New Roman"/>
          <w:b/>
          <w:sz w:val="28"/>
          <w:szCs w:val="28"/>
        </w:rPr>
        <w:tab/>
        <w:t>Математико-статистическая обработка</w:t>
      </w:r>
    </w:p>
    <w:p w:rsidR="007208F1"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Обработка данных произведена в программах Microsoft Excel и STATISTICA с использованием статистического критерия t-Стьюдента для независимых выборов и факторного анализа.</w:t>
      </w:r>
    </w:p>
    <w:p w:rsidR="00EC79B0" w:rsidRDefault="00EC79B0" w:rsidP="00782F13">
      <w:pPr>
        <w:pStyle w:val="af6"/>
        <w:spacing w:line="360" w:lineRule="auto"/>
        <w:ind w:firstLine="709"/>
        <w:jc w:val="both"/>
        <w:rPr>
          <w:rFonts w:ascii="Times New Roman" w:eastAsia="Times New Roman" w:hAnsi="Times New Roman" w:cs="Times New Roman"/>
          <w:sz w:val="28"/>
          <w:szCs w:val="28"/>
        </w:rPr>
      </w:pPr>
    </w:p>
    <w:p w:rsidR="00EC79B0" w:rsidRDefault="00EC79B0" w:rsidP="00782F13">
      <w:pPr>
        <w:pStyle w:val="af6"/>
        <w:spacing w:line="360" w:lineRule="auto"/>
        <w:ind w:firstLine="709"/>
        <w:jc w:val="both"/>
        <w:rPr>
          <w:rFonts w:ascii="Times New Roman" w:eastAsia="Times New Roman" w:hAnsi="Times New Roman" w:cs="Times New Roman"/>
          <w:sz w:val="28"/>
          <w:szCs w:val="28"/>
        </w:rPr>
      </w:pPr>
    </w:p>
    <w:p w:rsidR="00EC79B0" w:rsidRDefault="00EC79B0" w:rsidP="00782F13">
      <w:pPr>
        <w:pStyle w:val="af6"/>
        <w:spacing w:line="360" w:lineRule="auto"/>
        <w:ind w:firstLine="709"/>
        <w:jc w:val="both"/>
        <w:rPr>
          <w:rFonts w:ascii="Times New Roman" w:eastAsia="Times New Roman" w:hAnsi="Times New Roman" w:cs="Times New Roman"/>
          <w:sz w:val="28"/>
          <w:szCs w:val="28"/>
        </w:rPr>
      </w:pPr>
    </w:p>
    <w:p w:rsidR="00EC79B0" w:rsidRDefault="00EC79B0" w:rsidP="00782F13">
      <w:pPr>
        <w:pStyle w:val="af6"/>
        <w:spacing w:line="360" w:lineRule="auto"/>
        <w:ind w:firstLine="709"/>
        <w:jc w:val="both"/>
        <w:rPr>
          <w:rFonts w:ascii="Times New Roman" w:eastAsia="Times New Roman" w:hAnsi="Times New Roman" w:cs="Times New Roman"/>
          <w:sz w:val="28"/>
          <w:szCs w:val="28"/>
        </w:rPr>
      </w:pPr>
    </w:p>
    <w:p w:rsidR="00EC79B0" w:rsidRDefault="00EC79B0" w:rsidP="00782F13">
      <w:pPr>
        <w:pStyle w:val="af6"/>
        <w:spacing w:line="360" w:lineRule="auto"/>
        <w:ind w:firstLine="709"/>
        <w:jc w:val="both"/>
        <w:rPr>
          <w:rFonts w:ascii="Times New Roman" w:eastAsia="Times New Roman" w:hAnsi="Times New Roman" w:cs="Times New Roman"/>
          <w:sz w:val="28"/>
          <w:szCs w:val="28"/>
        </w:rPr>
      </w:pPr>
    </w:p>
    <w:p w:rsidR="00EC79B0" w:rsidRDefault="00EC79B0" w:rsidP="00782F13">
      <w:pPr>
        <w:pStyle w:val="af6"/>
        <w:spacing w:line="360" w:lineRule="auto"/>
        <w:ind w:firstLine="709"/>
        <w:jc w:val="both"/>
        <w:rPr>
          <w:rFonts w:ascii="Times New Roman" w:eastAsia="Times New Roman" w:hAnsi="Times New Roman" w:cs="Times New Roman"/>
          <w:sz w:val="28"/>
          <w:szCs w:val="28"/>
        </w:rPr>
      </w:pPr>
    </w:p>
    <w:p w:rsidR="00EC79B0" w:rsidRDefault="00EC79B0" w:rsidP="00782F13">
      <w:pPr>
        <w:pStyle w:val="af6"/>
        <w:spacing w:line="360" w:lineRule="auto"/>
        <w:ind w:firstLine="709"/>
        <w:jc w:val="both"/>
        <w:rPr>
          <w:rFonts w:ascii="Times New Roman" w:eastAsia="Times New Roman" w:hAnsi="Times New Roman" w:cs="Times New Roman"/>
          <w:sz w:val="28"/>
          <w:szCs w:val="28"/>
        </w:rPr>
      </w:pPr>
    </w:p>
    <w:p w:rsidR="00EC79B0" w:rsidRDefault="00EC79B0" w:rsidP="00782F13">
      <w:pPr>
        <w:pStyle w:val="af6"/>
        <w:spacing w:line="360" w:lineRule="auto"/>
        <w:ind w:firstLine="709"/>
        <w:jc w:val="both"/>
        <w:rPr>
          <w:rFonts w:ascii="Times New Roman" w:eastAsia="Times New Roman" w:hAnsi="Times New Roman" w:cs="Times New Roman"/>
          <w:sz w:val="28"/>
          <w:szCs w:val="28"/>
        </w:rPr>
      </w:pPr>
    </w:p>
    <w:p w:rsidR="00EC79B0" w:rsidRDefault="00EC79B0" w:rsidP="00782F13">
      <w:pPr>
        <w:pStyle w:val="af6"/>
        <w:spacing w:line="360" w:lineRule="auto"/>
        <w:ind w:firstLine="709"/>
        <w:jc w:val="both"/>
        <w:rPr>
          <w:rFonts w:ascii="Times New Roman" w:eastAsia="Times New Roman" w:hAnsi="Times New Roman" w:cs="Times New Roman"/>
          <w:sz w:val="28"/>
          <w:szCs w:val="28"/>
        </w:rPr>
      </w:pPr>
    </w:p>
    <w:p w:rsidR="00EC79B0" w:rsidRDefault="00EC79B0" w:rsidP="00782F13">
      <w:pPr>
        <w:pStyle w:val="af6"/>
        <w:spacing w:line="360" w:lineRule="auto"/>
        <w:ind w:firstLine="709"/>
        <w:jc w:val="both"/>
        <w:rPr>
          <w:rFonts w:ascii="Times New Roman" w:eastAsia="Times New Roman" w:hAnsi="Times New Roman" w:cs="Times New Roman"/>
          <w:sz w:val="28"/>
          <w:szCs w:val="28"/>
        </w:rPr>
      </w:pPr>
    </w:p>
    <w:p w:rsidR="00EC79B0" w:rsidRDefault="00EC79B0" w:rsidP="00782F13">
      <w:pPr>
        <w:pStyle w:val="af6"/>
        <w:spacing w:line="360" w:lineRule="auto"/>
        <w:ind w:firstLine="709"/>
        <w:jc w:val="both"/>
        <w:rPr>
          <w:rFonts w:ascii="Times New Roman" w:eastAsia="Times New Roman" w:hAnsi="Times New Roman" w:cs="Times New Roman"/>
          <w:sz w:val="28"/>
          <w:szCs w:val="28"/>
        </w:rPr>
      </w:pPr>
    </w:p>
    <w:p w:rsidR="00EC79B0" w:rsidRPr="00782F13" w:rsidRDefault="00EC79B0" w:rsidP="00782F13">
      <w:pPr>
        <w:pStyle w:val="af6"/>
        <w:spacing w:line="360" w:lineRule="auto"/>
        <w:ind w:firstLine="709"/>
        <w:jc w:val="both"/>
        <w:rPr>
          <w:rFonts w:ascii="Times New Roman" w:eastAsia="Times New Roman" w:hAnsi="Times New Roman" w:cs="Times New Roman"/>
          <w:sz w:val="28"/>
          <w:szCs w:val="28"/>
        </w:rPr>
      </w:pPr>
    </w:p>
    <w:p w:rsidR="007208F1" w:rsidRPr="0076442D" w:rsidRDefault="00EC79B0" w:rsidP="00007728">
      <w:pPr>
        <w:pStyle w:val="1"/>
        <w:jc w:val="center"/>
        <w:rPr>
          <w:rFonts w:ascii="Times New Roman" w:eastAsia="Times New Roman" w:hAnsi="Times New Roman" w:cs="Times New Roman"/>
          <w:b w:val="0"/>
          <w:i/>
          <w:color w:val="000000" w:themeColor="text1"/>
          <w:sz w:val="28"/>
        </w:rPr>
      </w:pPr>
      <w:bookmarkStart w:id="3" w:name="_Toc104488024"/>
      <w:r w:rsidRPr="0076442D">
        <w:rPr>
          <w:rFonts w:ascii="Times New Roman" w:eastAsia="Times New Roman" w:hAnsi="Times New Roman" w:cs="Times New Roman"/>
          <w:color w:val="000000" w:themeColor="text1"/>
          <w:sz w:val="28"/>
        </w:rPr>
        <w:lastRenderedPageBreak/>
        <w:t xml:space="preserve">ГЛАВА 1. </w:t>
      </w:r>
      <w:r w:rsidR="00180DE2" w:rsidRPr="0076442D">
        <w:rPr>
          <w:rFonts w:ascii="Times New Roman" w:eastAsia="Times New Roman" w:hAnsi="Times New Roman" w:cs="Times New Roman"/>
          <w:color w:val="000000" w:themeColor="text1"/>
          <w:sz w:val="28"/>
        </w:rPr>
        <w:t>Литературный обзор по теме временного аспекта образа я в контексте ситуации жизненного выбора</w:t>
      </w:r>
      <w:bookmarkEnd w:id="3"/>
    </w:p>
    <w:p w:rsidR="00EC79B0" w:rsidRPr="0076442D" w:rsidRDefault="0076442D" w:rsidP="00007728">
      <w:pPr>
        <w:pStyle w:val="2"/>
        <w:jc w:val="center"/>
        <w:rPr>
          <w:rFonts w:ascii="Times New Roman" w:eastAsia="Times New Roman" w:hAnsi="Times New Roman" w:cs="Times New Roman"/>
          <w:b w:val="0"/>
          <w:i/>
          <w:sz w:val="28"/>
          <w:szCs w:val="28"/>
        </w:rPr>
      </w:pPr>
      <w:bookmarkStart w:id="4" w:name="_Toc104488025"/>
      <w:r w:rsidRPr="0076442D">
        <w:rPr>
          <w:rFonts w:ascii="Times New Roman" w:eastAsia="Times New Roman" w:hAnsi="Times New Roman" w:cs="Times New Roman"/>
          <w:color w:val="000000" w:themeColor="text1"/>
          <w:sz w:val="28"/>
          <w:szCs w:val="28"/>
        </w:rPr>
        <w:t xml:space="preserve">1.1 </w:t>
      </w:r>
      <w:r w:rsidR="00DD7694" w:rsidRPr="0076442D">
        <w:rPr>
          <w:rFonts w:ascii="Times New Roman" w:eastAsia="Times New Roman" w:hAnsi="Times New Roman" w:cs="Times New Roman"/>
          <w:color w:val="000000" w:themeColor="text1"/>
          <w:sz w:val="28"/>
          <w:szCs w:val="28"/>
        </w:rPr>
        <w:t>Я-концепция как объект исследования в психологии личности</w:t>
      </w:r>
      <w:bookmarkEnd w:id="4"/>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 xml:space="preserve">Психика человека, считающаяся рядом научных школ (ленинградская, московская психологическая школа) объектом исследования психологии, описывается бесчисленным множеством теоретических систем. Во многих из них одним из центральных понятий является «Я». Идейно этот конструкт отражает определенную сторону самосознания субъекта – от части его личности до всей субъектности целиком. Существует множество формулировок, заменяющих лаконичное и потому крайне туманное «Я»: Я-концепция, образ </w:t>
      </w:r>
      <w:proofErr w:type="gramStart"/>
      <w:r w:rsidRPr="00782F13">
        <w:rPr>
          <w:rFonts w:ascii="Times New Roman" w:eastAsia="Times New Roman" w:hAnsi="Times New Roman" w:cs="Times New Roman"/>
          <w:sz w:val="28"/>
          <w:szCs w:val="28"/>
        </w:rPr>
        <w:t>Я</w:t>
      </w:r>
      <w:proofErr w:type="gramEnd"/>
      <w:r w:rsidRPr="00782F13">
        <w:rPr>
          <w:rFonts w:ascii="Times New Roman" w:eastAsia="Times New Roman" w:hAnsi="Times New Roman" w:cs="Times New Roman"/>
          <w:sz w:val="28"/>
          <w:szCs w:val="28"/>
        </w:rPr>
        <w:t>, I, Self и т.д. Многим из них выказывали предпочтение авторы психологических теорий в силу их относительной точности и уместности в отдельных теоретических построениях.</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Большинство терминов предлагаются их авторами с учетом семантики слова в обыденном языке. Слово «Я» в русском языке является личным местоимением первого лица, единственного числа. В словаре Даля встречается определение «То же, что назвать самого себя по имени» [</w:t>
      </w:r>
      <w:r w:rsidR="00B87A59" w:rsidRPr="00782F13">
        <w:rPr>
          <w:rFonts w:ascii="Times New Roman" w:eastAsia="Times New Roman" w:hAnsi="Times New Roman" w:cs="Times New Roman"/>
          <w:sz w:val="28"/>
          <w:szCs w:val="28"/>
        </w:rPr>
        <w:t>9</w:t>
      </w:r>
      <w:r w:rsidRPr="00782F13">
        <w:rPr>
          <w:rFonts w:ascii="Times New Roman" w:eastAsia="Times New Roman" w:hAnsi="Times New Roman" w:cs="Times New Roman"/>
          <w:sz w:val="28"/>
          <w:szCs w:val="28"/>
        </w:rPr>
        <w:t xml:space="preserve">]. На сайте </w:t>
      </w:r>
      <w:r w:rsidR="001A4183" w:rsidRPr="00782F13">
        <w:rPr>
          <w:rFonts w:ascii="Times New Roman" w:eastAsia="Times New Roman" w:hAnsi="Times New Roman" w:cs="Times New Roman"/>
          <w:sz w:val="28"/>
          <w:szCs w:val="28"/>
        </w:rPr>
        <w:t>Кембриджского</w:t>
      </w:r>
      <w:r w:rsidRPr="00782F13">
        <w:rPr>
          <w:rFonts w:ascii="Times New Roman" w:eastAsia="Times New Roman" w:hAnsi="Times New Roman" w:cs="Times New Roman"/>
          <w:sz w:val="28"/>
          <w:szCs w:val="28"/>
        </w:rPr>
        <w:t xml:space="preserve"> словаря соответствующее местоимение I описывается, как слово, использующееся для обозначения предмета для глагола, описывающего человека, который говорит или пишет («used </w:t>
      </w:r>
      <w:proofErr w:type="spellStart"/>
      <w:r w:rsidRPr="00782F13">
        <w:rPr>
          <w:rFonts w:ascii="Times New Roman" w:eastAsia="Times New Roman" w:hAnsi="Times New Roman" w:cs="Times New Roman"/>
          <w:sz w:val="28"/>
          <w:szCs w:val="28"/>
        </w:rPr>
        <w:t>as</w:t>
      </w:r>
      <w:proofErr w:type="spellEnd"/>
      <w:r w:rsidRPr="00782F13">
        <w:rPr>
          <w:rFonts w:ascii="Times New Roman" w:eastAsia="Times New Roman" w:hAnsi="Times New Roman" w:cs="Times New Roman"/>
          <w:sz w:val="28"/>
          <w:szCs w:val="28"/>
        </w:rPr>
        <w:t xml:space="preserve"> </w:t>
      </w:r>
      <w:proofErr w:type="spellStart"/>
      <w:r w:rsidRPr="00782F13">
        <w:rPr>
          <w:rFonts w:ascii="Times New Roman" w:eastAsia="Times New Roman" w:hAnsi="Times New Roman" w:cs="Times New Roman"/>
          <w:sz w:val="28"/>
          <w:szCs w:val="28"/>
        </w:rPr>
        <w:t>the</w:t>
      </w:r>
      <w:proofErr w:type="spellEnd"/>
      <w:r w:rsidRPr="00782F13">
        <w:rPr>
          <w:rFonts w:ascii="Times New Roman" w:eastAsia="Times New Roman" w:hAnsi="Times New Roman" w:cs="Times New Roman"/>
          <w:sz w:val="28"/>
          <w:szCs w:val="28"/>
        </w:rPr>
        <w:t> </w:t>
      </w:r>
      <w:proofErr w:type="spellStart"/>
      <w:r w:rsidRPr="00782F13">
        <w:rPr>
          <w:rFonts w:ascii="Times New Roman" w:hAnsi="Times New Roman" w:cs="Times New Roman"/>
          <w:sz w:val="28"/>
          <w:szCs w:val="28"/>
        </w:rPr>
        <w:fldChar w:fldCharType="begin"/>
      </w:r>
      <w:r w:rsidRPr="00782F13">
        <w:rPr>
          <w:rFonts w:ascii="Times New Roman" w:hAnsi="Times New Roman" w:cs="Times New Roman"/>
          <w:sz w:val="28"/>
          <w:szCs w:val="28"/>
        </w:rPr>
        <w:instrText xml:space="preserve"> HYPERLINK "https://dictionary.cambridge.org/ru/%D1%81%D0%BB%D0%BE%D0%B2%D0%B0%D1%80%D1%8C/%D0%B0%D0%BD%D0%B3%D0%BB%D0%B8%D0%B9%D1%81%D0%BA%D0%B8%D0%B9/subject" \h </w:instrText>
      </w:r>
      <w:r w:rsidRPr="00782F13">
        <w:rPr>
          <w:rFonts w:ascii="Times New Roman" w:hAnsi="Times New Roman" w:cs="Times New Roman"/>
          <w:sz w:val="28"/>
          <w:szCs w:val="28"/>
        </w:rPr>
        <w:fldChar w:fldCharType="separate"/>
      </w:r>
      <w:r w:rsidRPr="00782F13">
        <w:rPr>
          <w:rFonts w:ascii="Times New Roman" w:eastAsia="Times New Roman" w:hAnsi="Times New Roman" w:cs="Times New Roman"/>
          <w:sz w:val="28"/>
          <w:szCs w:val="28"/>
        </w:rPr>
        <w:t>subject</w:t>
      </w:r>
      <w:proofErr w:type="spellEnd"/>
      <w:r w:rsidRPr="00782F13">
        <w:rPr>
          <w:rFonts w:ascii="Times New Roman" w:eastAsia="Times New Roman" w:hAnsi="Times New Roman" w:cs="Times New Roman"/>
          <w:sz w:val="28"/>
          <w:szCs w:val="28"/>
        </w:rPr>
        <w:fldChar w:fldCharType="end"/>
      </w:r>
      <w:r w:rsidRPr="00782F13">
        <w:rPr>
          <w:rFonts w:ascii="Times New Roman" w:eastAsia="Times New Roman" w:hAnsi="Times New Roman" w:cs="Times New Roman"/>
          <w:sz w:val="28"/>
          <w:szCs w:val="28"/>
        </w:rPr>
        <w:t> </w:t>
      </w:r>
      <w:proofErr w:type="spellStart"/>
      <w:r w:rsidRPr="00782F13">
        <w:rPr>
          <w:rFonts w:ascii="Times New Roman" w:eastAsia="Times New Roman" w:hAnsi="Times New Roman" w:cs="Times New Roman"/>
          <w:sz w:val="28"/>
          <w:szCs w:val="28"/>
        </w:rPr>
        <w:t>of</w:t>
      </w:r>
      <w:proofErr w:type="spellEnd"/>
      <w:r w:rsidRPr="00782F13">
        <w:rPr>
          <w:rFonts w:ascii="Times New Roman" w:eastAsia="Times New Roman" w:hAnsi="Times New Roman" w:cs="Times New Roman"/>
          <w:sz w:val="28"/>
          <w:szCs w:val="28"/>
        </w:rPr>
        <w:t xml:space="preserve"> a </w:t>
      </w:r>
      <w:proofErr w:type="spellStart"/>
      <w:r w:rsidRPr="00782F13">
        <w:rPr>
          <w:rFonts w:ascii="Times New Roman" w:hAnsi="Times New Roman" w:cs="Times New Roman"/>
          <w:sz w:val="28"/>
          <w:szCs w:val="28"/>
        </w:rPr>
        <w:fldChar w:fldCharType="begin"/>
      </w:r>
      <w:r w:rsidRPr="00782F13">
        <w:rPr>
          <w:rFonts w:ascii="Times New Roman" w:hAnsi="Times New Roman" w:cs="Times New Roman"/>
          <w:sz w:val="28"/>
          <w:szCs w:val="28"/>
        </w:rPr>
        <w:instrText xml:space="preserve"> HYPERLINK "https://dictionary.cambridge.org/ru/%D1%81%D0%BB%D0%BE%D0%B2%D0%B0%D1%80%D1%8C/%D0%B0%D0%BD%D0%B3%D0%BB%D0%B8%D0%B9%D1%81%D0%BA%D0%B8%D0%B9/verb" \h </w:instrText>
      </w:r>
      <w:r w:rsidRPr="00782F13">
        <w:rPr>
          <w:rFonts w:ascii="Times New Roman" w:hAnsi="Times New Roman" w:cs="Times New Roman"/>
          <w:sz w:val="28"/>
          <w:szCs w:val="28"/>
        </w:rPr>
        <w:fldChar w:fldCharType="separate"/>
      </w:r>
      <w:r w:rsidRPr="00782F13">
        <w:rPr>
          <w:rFonts w:ascii="Times New Roman" w:eastAsia="Times New Roman" w:hAnsi="Times New Roman" w:cs="Times New Roman"/>
          <w:sz w:val="28"/>
          <w:szCs w:val="28"/>
        </w:rPr>
        <w:t>verb</w:t>
      </w:r>
      <w:proofErr w:type="spellEnd"/>
      <w:r w:rsidRPr="00782F13">
        <w:rPr>
          <w:rFonts w:ascii="Times New Roman" w:eastAsia="Times New Roman" w:hAnsi="Times New Roman" w:cs="Times New Roman"/>
          <w:sz w:val="28"/>
          <w:szCs w:val="28"/>
        </w:rPr>
        <w:fldChar w:fldCharType="end"/>
      </w:r>
      <w:r w:rsidRPr="00782F13">
        <w:rPr>
          <w:rFonts w:ascii="Times New Roman" w:eastAsia="Times New Roman" w:hAnsi="Times New Roman" w:cs="Times New Roman"/>
          <w:sz w:val="28"/>
          <w:szCs w:val="28"/>
        </w:rPr>
        <w:t> </w:t>
      </w:r>
      <w:proofErr w:type="spellStart"/>
      <w:r w:rsidRPr="00782F13">
        <w:rPr>
          <w:rFonts w:ascii="Times New Roman" w:eastAsia="Times New Roman" w:hAnsi="Times New Roman" w:cs="Times New Roman"/>
          <w:sz w:val="28"/>
          <w:szCs w:val="28"/>
        </w:rPr>
        <w:t>to</w:t>
      </w:r>
      <w:proofErr w:type="spellEnd"/>
      <w:r w:rsidRPr="00782F13">
        <w:rPr>
          <w:rFonts w:ascii="Times New Roman" w:eastAsia="Times New Roman" w:hAnsi="Times New Roman" w:cs="Times New Roman"/>
          <w:sz w:val="28"/>
          <w:szCs w:val="28"/>
        </w:rPr>
        <w:t xml:space="preserve"> </w:t>
      </w:r>
      <w:proofErr w:type="spellStart"/>
      <w:r w:rsidRPr="00782F13">
        <w:rPr>
          <w:rFonts w:ascii="Times New Roman" w:eastAsia="Times New Roman" w:hAnsi="Times New Roman" w:cs="Times New Roman"/>
          <w:sz w:val="28"/>
          <w:szCs w:val="28"/>
        </w:rPr>
        <w:t>refer</w:t>
      </w:r>
      <w:proofErr w:type="spellEnd"/>
      <w:r w:rsidRPr="00782F13">
        <w:rPr>
          <w:rFonts w:ascii="Times New Roman" w:eastAsia="Times New Roman" w:hAnsi="Times New Roman" w:cs="Times New Roman"/>
          <w:sz w:val="28"/>
          <w:szCs w:val="28"/>
        </w:rPr>
        <w:t xml:space="preserve"> </w:t>
      </w:r>
      <w:proofErr w:type="spellStart"/>
      <w:r w:rsidRPr="00782F13">
        <w:rPr>
          <w:rFonts w:ascii="Times New Roman" w:eastAsia="Times New Roman" w:hAnsi="Times New Roman" w:cs="Times New Roman"/>
          <w:sz w:val="28"/>
          <w:szCs w:val="28"/>
        </w:rPr>
        <w:t>to</w:t>
      </w:r>
      <w:proofErr w:type="spellEnd"/>
      <w:r w:rsidRPr="00782F13">
        <w:rPr>
          <w:rFonts w:ascii="Times New Roman" w:eastAsia="Times New Roman" w:hAnsi="Times New Roman" w:cs="Times New Roman"/>
          <w:sz w:val="28"/>
          <w:szCs w:val="28"/>
        </w:rPr>
        <w:t xml:space="preserve"> </w:t>
      </w:r>
      <w:proofErr w:type="spellStart"/>
      <w:r w:rsidRPr="00782F13">
        <w:rPr>
          <w:rFonts w:ascii="Times New Roman" w:eastAsia="Times New Roman" w:hAnsi="Times New Roman" w:cs="Times New Roman"/>
          <w:sz w:val="28"/>
          <w:szCs w:val="28"/>
        </w:rPr>
        <w:t>the</w:t>
      </w:r>
      <w:proofErr w:type="spellEnd"/>
      <w:r w:rsidRPr="00782F13">
        <w:rPr>
          <w:rFonts w:ascii="Times New Roman" w:eastAsia="Times New Roman" w:hAnsi="Times New Roman" w:cs="Times New Roman"/>
          <w:sz w:val="28"/>
          <w:szCs w:val="28"/>
        </w:rPr>
        <w:t> </w:t>
      </w:r>
      <w:hyperlink r:id="rId9">
        <w:r w:rsidRPr="00782F13">
          <w:rPr>
            <w:rFonts w:ascii="Times New Roman" w:eastAsia="Times New Roman" w:hAnsi="Times New Roman" w:cs="Times New Roman"/>
            <w:sz w:val="28"/>
            <w:szCs w:val="28"/>
          </w:rPr>
          <w:t>person</w:t>
        </w:r>
      </w:hyperlink>
      <w:r w:rsidRPr="00782F13">
        <w:rPr>
          <w:rFonts w:ascii="Times New Roman" w:eastAsia="Times New Roman" w:hAnsi="Times New Roman" w:cs="Times New Roman"/>
          <w:sz w:val="28"/>
          <w:szCs w:val="28"/>
        </w:rPr>
        <w:t> </w:t>
      </w:r>
      <w:proofErr w:type="spellStart"/>
      <w:r w:rsidRPr="00782F13">
        <w:rPr>
          <w:rFonts w:ascii="Times New Roman" w:hAnsi="Times New Roman" w:cs="Times New Roman"/>
          <w:sz w:val="28"/>
          <w:szCs w:val="28"/>
        </w:rPr>
        <w:fldChar w:fldCharType="begin"/>
      </w:r>
      <w:r w:rsidRPr="00782F13">
        <w:rPr>
          <w:rFonts w:ascii="Times New Roman" w:hAnsi="Times New Roman" w:cs="Times New Roman"/>
          <w:sz w:val="28"/>
          <w:szCs w:val="28"/>
        </w:rPr>
        <w:instrText xml:space="preserve"> HYPERLINK "https://dictionary.cambridge.org/ru/%D1%81%D0%BB%D0%BE%D0%B2%D0%B0%D1%80%D1%8C/%D0%B0%D0%BD%D0%B3%D0%BB%D0%B8%D0%B9%D1%81%D0%BA%D0%B8%D0%B9/speaking" \h </w:instrText>
      </w:r>
      <w:r w:rsidRPr="00782F13">
        <w:rPr>
          <w:rFonts w:ascii="Times New Roman" w:hAnsi="Times New Roman" w:cs="Times New Roman"/>
          <w:sz w:val="28"/>
          <w:szCs w:val="28"/>
        </w:rPr>
        <w:fldChar w:fldCharType="separate"/>
      </w:r>
      <w:r w:rsidRPr="00782F13">
        <w:rPr>
          <w:rFonts w:ascii="Times New Roman" w:eastAsia="Times New Roman" w:hAnsi="Times New Roman" w:cs="Times New Roman"/>
          <w:sz w:val="28"/>
          <w:szCs w:val="28"/>
        </w:rPr>
        <w:t>speaking</w:t>
      </w:r>
      <w:proofErr w:type="spellEnd"/>
      <w:r w:rsidRPr="00782F13">
        <w:rPr>
          <w:rFonts w:ascii="Times New Roman" w:eastAsia="Times New Roman" w:hAnsi="Times New Roman" w:cs="Times New Roman"/>
          <w:sz w:val="28"/>
          <w:szCs w:val="28"/>
        </w:rPr>
        <w:fldChar w:fldCharType="end"/>
      </w:r>
      <w:r w:rsidR="00F02D30" w:rsidRPr="00782F13">
        <w:rPr>
          <w:rFonts w:ascii="Times New Roman" w:eastAsia="Times New Roman" w:hAnsi="Times New Roman" w:cs="Times New Roman"/>
          <w:sz w:val="28"/>
          <w:szCs w:val="28"/>
        </w:rPr>
        <w:t> </w:t>
      </w:r>
      <w:proofErr w:type="spellStart"/>
      <w:r w:rsidR="00F02D30" w:rsidRPr="00782F13">
        <w:rPr>
          <w:rFonts w:ascii="Times New Roman" w:eastAsia="Times New Roman" w:hAnsi="Times New Roman" w:cs="Times New Roman"/>
          <w:sz w:val="28"/>
          <w:szCs w:val="28"/>
        </w:rPr>
        <w:t>or</w:t>
      </w:r>
      <w:proofErr w:type="spellEnd"/>
      <w:r w:rsidR="00F02D30" w:rsidRPr="00782F13">
        <w:rPr>
          <w:rFonts w:ascii="Times New Roman" w:eastAsia="Times New Roman" w:hAnsi="Times New Roman" w:cs="Times New Roman"/>
          <w:sz w:val="28"/>
          <w:szCs w:val="28"/>
        </w:rPr>
        <w:t xml:space="preserve"> </w:t>
      </w:r>
      <w:proofErr w:type="spellStart"/>
      <w:r w:rsidR="00F02D30" w:rsidRPr="00782F13">
        <w:rPr>
          <w:rFonts w:ascii="Times New Roman" w:eastAsia="Times New Roman" w:hAnsi="Times New Roman" w:cs="Times New Roman"/>
          <w:sz w:val="28"/>
          <w:szCs w:val="28"/>
        </w:rPr>
        <w:t>writing</w:t>
      </w:r>
      <w:proofErr w:type="spellEnd"/>
      <w:r w:rsidR="00F02D30" w:rsidRPr="00782F13">
        <w:rPr>
          <w:rFonts w:ascii="Times New Roman" w:eastAsia="Times New Roman" w:hAnsi="Times New Roman" w:cs="Times New Roman"/>
          <w:sz w:val="28"/>
          <w:szCs w:val="28"/>
        </w:rPr>
        <w:t xml:space="preserve">»). </w:t>
      </w:r>
      <w:r w:rsidRPr="00782F13">
        <w:rPr>
          <w:rFonts w:ascii="Times New Roman" w:eastAsia="Times New Roman" w:hAnsi="Times New Roman" w:cs="Times New Roman"/>
          <w:sz w:val="28"/>
          <w:szCs w:val="28"/>
        </w:rPr>
        <w:t>Не станем углубляться в уточнение перевода слова «person», также используемого для обозначения некоторых психологических конструктов. Этих определений должно хватить для понимания условий возникновения термина «Я» в психологической науке.</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Он был введен Уильямом Джеймсом в е</w:t>
      </w:r>
      <w:r w:rsidR="00F02D30" w:rsidRPr="00782F13">
        <w:rPr>
          <w:rFonts w:ascii="Times New Roman" w:eastAsia="Times New Roman" w:hAnsi="Times New Roman" w:cs="Times New Roman"/>
          <w:sz w:val="28"/>
          <w:szCs w:val="28"/>
        </w:rPr>
        <w:t xml:space="preserve">го труде «Принципы психологии», </w:t>
      </w:r>
      <w:r w:rsidRPr="00782F13">
        <w:rPr>
          <w:rFonts w:ascii="Times New Roman" w:eastAsia="Times New Roman" w:hAnsi="Times New Roman" w:cs="Times New Roman"/>
          <w:sz w:val="28"/>
          <w:szCs w:val="28"/>
        </w:rPr>
        <w:t>строго его не определившим. Понимание конструкта достигается изучением словоупотребления, а также анализом его структуры. Мыслитель выделял в Я-концепции две структурные составляющие: «Я» и «Меня»</w:t>
      </w:r>
      <w:r w:rsidR="00F02D30" w:rsidRPr="00782F13">
        <w:rPr>
          <w:rFonts w:ascii="Times New Roman" w:eastAsia="Times New Roman" w:hAnsi="Times New Roman" w:cs="Times New Roman"/>
          <w:sz w:val="28"/>
          <w:szCs w:val="28"/>
        </w:rPr>
        <w:t xml:space="preserve"> [</w:t>
      </w:r>
      <w:r w:rsidR="00B87A59" w:rsidRPr="00782F13">
        <w:rPr>
          <w:rFonts w:ascii="Times New Roman" w:eastAsia="Times New Roman" w:hAnsi="Times New Roman" w:cs="Times New Roman"/>
          <w:sz w:val="28"/>
          <w:szCs w:val="28"/>
        </w:rPr>
        <w:t>11</w:t>
      </w:r>
      <w:r w:rsidR="00F02D30" w:rsidRPr="00782F13">
        <w:rPr>
          <w:rFonts w:ascii="Times New Roman" w:eastAsia="Times New Roman" w:hAnsi="Times New Roman" w:cs="Times New Roman"/>
          <w:sz w:val="28"/>
          <w:szCs w:val="28"/>
        </w:rPr>
        <w:t>]</w:t>
      </w:r>
      <w:r w:rsidRPr="00782F13">
        <w:rPr>
          <w:rFonts w:ascii="Times New Roman" w:eastAsia="Times New Roman" w:hAnsi="Times New Roman" w:cs="Times New Roman"/>
          <w:sz w:val="28"/>
          <w:szCs w:val="28"/>
        </w:rPr>
        <w:t xml:space="preserve">. Если Я (I) по Джеймсу можно обобщенно обозначить как субъективное, активное, познающее, обращающее свой взгляд на нечто, то </w:t>
      </w:r>
      <w:r w:rsidRPr="00782F13">
        <w:rPr>
          <w:rFonts w:ascii="Times New Roman" w:eastAsia="Times New Roman" w:hAnsi="Times New Roman" w:cs="Times New Roman"/>
          <w:sz w:val="28"/>
          <w:szCs w:val="28"/>
        </w:rPr>
        <w:lastRenderedPageBreak/>
        <w:t xml:space="preserve">«Меня» (Me), в свою очередь, предстанет как пассивное, познаваемое, </w:t>
      </w:r>
      <w:proofErr w:type="gramStart"/>
      <w:r w:rsidRPr="00782F13">
        <w:rPr>
          <w:rFonts w:ascii="Times New Roman" w:eastAsia="Times New Roman" w:hAnsi="Times New Roman" w:cs="Times New Roman"/>
          <w:sz w:val="28"/>
          <w:szCs w:val="28"/>
        </w:rPr>
        <w:t>как то</w:t>
      </w:r>
      <w:proofErr w:type="gramEnd"/>
      <w:r w:rsidRPr="00782F13">
        <w:rPr>
          <w:rFonts w:ascii="Times New Roman" w:eastAsia="Times New Roman" w:hAnsi="Times New Roman" w:cs="Times New Roman"/>
          <w:sz w:val="28"/>
          <w:szCs w:val="28"/>
        </w:rPr>
        <w:t xml:space="preserve">, на что взгляд обращается – и объективное, эмпирическое. Описанную систему американский психолог также дополняет классификацией четырех аспектов: телесное </w:t>
      </w:r>
      <w:proofErr w:type="gramStart"/>
      <w:r w:rsidRPr="00782F13">
        <w:rPr>
          <w:rFonts w:ascii="Times New Roman" w:eastAsia="Times New Roman" w:hAnsi="Times New Roman" w:cs="Times New Roman"/>
          <w:sz w:val="28"/>
          <w:szCs w:val="28"/>
        </w:rPr>
        <w:t>Я</w:t>
      </w:r>
      <w:proofErr w:type="gramEnd"/>
      <w:r w:rsidRPr="00782F13">
        <w:rPr>
          <w:rFonts w:ascii="Times New Roman" w:eastAsia="Times New Roman" w:hAnsi="Times New Roman" w:cs="Times New Roman"/>
          <w:sz w:val="28"/>
          <w:szCs w:val="28"/>
        </w:rPr>
        <w:t>, социальное Я, духовное Я и материальное Я.</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Учитывая исторический контекст творческой деятельности У. Джеймса, необходимо сделать отступление с целью прояснения связи термина «эго», который в некотором смысле лег в основу термина «Я». Отметим, что на момент написания «Принципов психологии», Зигмунд Фрейд занимался изучением неврологических болезней и полезных свойств кокаина, только вынашивая идеи, легшие впоследствии в основу концепции, прославившей его на весь мир. По этой причине, «эго» в упомянутом труде Джеймса имеет не психоаналитическое значение, но гораздо более широкое и неопределенное. Само слово в переводе с латыни означает «я» – и описывает структуру отношений человека к самому себе. В религиозной этике, например, с давних времен имело значение противопоставление жизни для бога, для других – жизни для себя, эгоизму. Таким образом, эго могло в момент написания Джеймсом «Принципов психологии» обозначать самоотношение – субъектное и центростремительное, в противоположность всему объективному миру.</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 xml:space="preserve">Джеймс, будучи философом светским, не разбавляет свою концепцию оценочными суждениями. Он отмечает, что </w:t>
      </w:r>
      <w:proofErr w:type="gramStart"/>
      <w:r w:rsidRPr="00782F13">
        <w:rPr>
          <w:rFonts w:ascii="Times New Roman" w:eastAsia="Times New Roman" w:hAnsi="Times New Roman" w:cs="Times New Roman"/>
          <w:sz w:val="28"/>
          <w:szCs w:val="28"/>
        </w:rPr>
        <w:t>Я</w:t>
      </w:r>
      <w:proofErr w:type="gramEnd"/>
      <w:r w:rsidRPr="00782F13">
        <w:rPr>
          <w:rFonts w:ascii="Times New Roman" w:eastAsia="Times New Roman" w:hAnsi="Times New Roman" w:cs="Times New Roman"/>
          <w:sz w:val="28"/>
          <w:szCs w:val="28"/>
        </w:rPr>
        <w:t xml:space="preserve"> – в любом его проявлении – является самым ценным для субъекта, идентифицирующим себя с ним. Более того, «он идентифицирует себя с этим телом, потому что любит его, а не любит его, потому что находит его идентифицированным с самим собой» [</w:t>
      </w:r>
      <w:r w:rsidR="00B87A59" w:rsidRPr="00782F13">
        <w:rPr>
          <w:rFonts w:ascii="Times New Roman" w:eastAsia="Times New Roman" w:hAnsi="Times New Roman" w:cs="Times New Roman"/>
          <w:sz w:val="28"/>
          <w:szCs w:val="28"/>
        </w:rPr>
        <w:t>11</w:t>
      </w:r>
      <w:r w:rsidRPr="00782F13">
        <w:rPr>
          <w:rFonts w:ascii="Times New Roman" w:eastAsia="Times New Roman" w:hAnsi="Times New Roman" w:cs="Times New Roman"/>
          <w:sz w:val="28"/>
          <w:szCs w:val="28"/>
        </w:rPr>
        <w:t xml:space="preserve">, с. 26]. Любовь, внимание к самому себе, забота о своем </w:t>
      </w:r>
      <w:proofErr w:type="gramStart"/>
      <w:r w:rsidRPr="00782F13">
        <w:rPr>
          <w:rFonts w:ascii="Times New Roman" w:eastAsia="Times New Roman" w:hAnsi="Times New Roman" w:cs="Times New Roman"/>
          <w:sz w:val="28"/>
          <w:szCs w:val="28"/>
        </w:rPr>
        <w:t>Я</w:t>
      </w:r>
      <w:proofErr w:type="gramEnd"/>
      <w:r w:rsidRPr="00782F13">
        <w:rPr>
          <w:rFonts w:ascii="Times New Roman" w:eastAsia="Times New Roman" w:hAnsi="Times New Roman" w:cs="Times New Roman"/>
          <w:sz w:val="28"/>
          <w:szCs w:val="28"/>
        </w:rPr>
        <w:t xml:space="preserve"> – все это естественные качества любого нормально функционирующего живого организма. Это утверждение автор подкрепляет рассуждениями эволюционно-биологического характера: выживание и размножение организма зависит от степени, в которой он преследует собственные цели. Более того, само содержание Я-концепции формируется актами, направленными на </w:t>
      </w:r>
      <w:r w:rsidRPr="00782F13">
        <w:rPr>
          <w:rFonts w:ascii="Times New Roman" w:eastAsia="Times New Roman" w:hAnsi="Times New Roman" w:cs="Times New Roman"/>
          <w:sz w:val="28"/>
          <w:szCs w:val="28"/>
        </w:rPr>
        <w:lastRenderedPageBreak/>
        <w:t>поддержание собственного продвижения в реализации биологических и прочих целей.</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 xml:space="preserve">Самоценность и приоритетность </w:t>
      </w:r>
      <w:proofErr w:type="gramStart"/>
      <w:r w:rsidRPr="00782F13">
        <w:rPr>
          <w:rFonts w:ascii="Times New Roman" w:eastAsia="Times New Roman" w:hAnsi="Times New Roman" w:cs="Times New Roman"/>
          <w:sz w:val="28"/>
          <w:szCs w:val="28"/>
        </w:rPr>
        <w:t>Я</w:t>
      </w:r>
      <w:proofErr w:type="gramEnd"/>
      <w:r w:rsidRPr="00782F13">
        <w:rPr>
          <w:rFonts w:ascii="Times New Roman" w:eastAsia="Times New Roman" w:hAnsi="Times New Roman" w:cs="Times New Roman"/>
          <w:sz w:val="28"/>
          <w:szCs w:val="28"/>
        </w:rPr>
        <w:t xml:space="preserve"> для субъекта, таким образом, мы можем выделить в качестве основополагающего его свойства. Им во многом определяется поведение этого субъекта, его деятельность и, как следствие, развитие </w:t>
      </w:r>
      <w:proofErr w:type="gramStart"/>
      <w:r w:rsidRPr="00782F13">
        <w:rPr>
          <w:rFonts w:ascii="Times New Roman" w:eastAsia="Times New Roman" w:hAnsi="Times New Roman" w:cs="Times New Roman"/>
          <w:sz w:val="28"/>
          <w:szCs w:val="28"/>
        </w:rPr>
        <w:t>Я</w:t>
      </w:r>
      <w:proofErr w:type="gramEnd"/>
      <w:r w:rsidRPr="00782F13">
        <w:rPr>
          <w:rFonts w:ascii="Times New Roman" w:eastAsia="Times New Roman" w:hAnsi="Times New Roman" w:cs="Times New Roman"/>
          <w:sz w:val="28"/>
          <w:szCs w:val="28"/>
        </w:rPr>
        <w:t>, его динамика.</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Проблема исследования Я-концепции закономерно возникла одновременно с самим термином. Прекрасной иллюстрацией этого является множество формулировок, описывающих этот же конструкт. К примеру, в русскоязычных источниках не реже «образ Я». С уверенностью сказать о том, всегда ли значение этой формулировки тождественно «Я-концепции», не представляется возможным.</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 xml:space="preserve">Метаанализ свидетельствует о существовании трех основных взглядов на проблему соотношениях этих терминов: рассмотрение их как полностью идентичных, частично пересекающихся или же включающихся одно в другое (преимущественно образ </w:t>
      </w:r>
      <w:proofErr w:type="gramStart"/>
      <w:r w:rsidRPr="00782F13">
        <w:rPr>
          <w:rFonts w:ascii="Times New Roman" w:eastAsia="Times New Roman" w:hAnsi="Times New Roman" w:cs="Times New Roman"/>
          <w:sz w:val="28"/>
          <w:szCs w:val="28"/>
        </w:rPr>
        <w:t>Я</w:t>
      </w:r>
      <w:proofErr w:type="gramEnd"/>
      <w:r w:rsidRPr="00782F13">
        <w:rPr>
          <w:rFonts w:ascii="Times New Roman" w:eastAsia="Times New Roman" w:hAnsi="Times New Roman" w:cs="Times New Roman"/>
          <w:sz w:val="28"/>
          <w:szCs w:val="28"/>
        </w:rPr>
        <w:t xml:space="preserve"> воспринимается как часть Я-концепции) и, наконец, полное разведение понятий [</w:t>
      </w:r>
      <w:r w:rsidR="00B87A59" w:rsidRPr="00782F13">
        <w:rPr>
          <w:rFonts w:ascii="Times New Roman" w:eastAsia="Times New Roman" w:hAnsi="Times New Roman" w:cs="Times New Roman"/>
          <w:sz w:val="28"/>
          <w:szCs w:val="28"/>
        </w:rPr>
        <w:t>8</w:t>
      </w:r>
      <w:r w:rsidRPr="00782F13">
        <w:rPr>
          <w:rFonts w:ascii="Times New Roman" w:eastAsia="Times New Roman" w:hAnsi="Times New Roman" w:cs="Times New Roman"/>
          <w:sz w:val="28"/>
          <w:szCs w:val="28"/>
        </w:rPr>
        <w:t xml:space="preserve">]. В отечественной психологии путем того же метаанализа выявляется тенденция к следующему определению Я-концепции: «система психологических процессов, обладающая различными аспектами социального взаимодействия; относительно устойчивая и осознанная система представлений, жизненных установок», включающая когнитивный и эмоциональный компоненты. Образ Я же представляется совокупным опытом, вынесенным из взаимодействия </w:t>
      </w:r>
      <w:proofErr w:type="gramStart"/>
      <w:r w:rsidRPr="00782F13">
        <w:rPr>
          <w:rFonts w:ascii="Times New Roman" w:eastAsia="Times New Roman" w:hAnsi="Times New Roman" w:cs="Times New Roman"/>
          <w:sz w:val="28"/>
          <w:szCs w:val="28"/>
        </w:rPr>
        <w:t>Я</w:t>
      </w:r>
      <w:proofErr w:type="gramEnd"/>
      <w:r w:rsidRPr="00782F13">
        <w:rPr>
          <w:rFonts w:ascii="Times New Roman" w:eastAsia="Times New Roman" w:hAnsi="Times New Roman" w:cs="Times New Roman"/>
          <w:sz w:val="28"/>
          <w:szCs w:val="28"/>
        </w:rPr>
        <w:t xml:space="preserve"> со средой, складывающимся в самоотношение и выполняющим функцию самопознания. Стоит отметить, что пара рассматриваемых терминов дополняется третьим – самосознанием. В отечественной науке зачастую включают его в рамки Я-концепции; оно подразумевает сознание себя как субъекта и объекта – самого по себе и в контексте поведения, деятельности.</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 xml:space="preserve">Несомненно, подобная ситуация многозначности термина, противоречий в интерпретациях и словоупотреблении не уникальна в </w:t>
      </w:r>
      <w:r w:rsidRPr="00782F13">
        <w:rPr>
          <w:rFonts w:ascii="Times New Roman" w:eastAsia="Times New Roman" w:hAnsi="Times New Roman" w:cs="Times New Roman"/>
          <w:sz w:val="28"/>
          <w:szCs w:val="28"/>
        </w:rPr>
        <w:lastRenderedPageBreak/>
        <w:t>гуманитарных науках. В случае с «Я» проблема усугубляется глубиной и значимостью понятия в контексте психологии. По этой причине, как нам представляется, каждый теоретик так или иначе встраивал его в свою концепцию, каждая из которых придавала «Я-концепции» особую окраску.</w:t>
      </w:r>
      <w:r w:rsidRPr="00782F13">
        <w:rPr>
          <w:rFonts w:ascii="Times New Roman" w:eastAsia="Times New Roman" w:hAnsi="Times New Roman" w:cs="Times New Roman"/>
          <w:sz w:val="28"/>
          <w:szCs w:val="28"/>
        </w:rPr>
        <w:tab/>
        <w:t xml:space="preserve">В психоанализе уже Эго стало производной частью Я. Структура личности по З. Фрейду состоит из трех компонентов: Ид, Эго и Суперэго. Также в русском переводе существует формулировка «Оно, </w:t>
      </w:r>
      <w:proofErr w:type="gramStart"/>
      <w:r w:rsidRPr="00782F13">
        <w:rPr>
          <w:rFonts w:ascii="Times New Roman" w:eastAsia="Times New Roman" w:hAnsi="Times New Roman" w:cs="Times New Roman"/>
          <w:sz w:val="28"/>
          <w:szCs w:val="28"/>
        </w:rPr>
        <w:t>Я</w:t>
      </w:r>
      <w:proofErr w:type="gramEnd"/>
      <w:r w:rsidRPr="00782F13">
        <w:rPr>
          <w:rFonts w:ascii="Times New Roman" w:eastAsia="Times New Roman" w:hAnsi="Times New Roman" w:cs="Times New Roman"/>
          <w:sz w:val="28"/>
          <w:szCs w:val="28"/>
        </w:rPr>
        <w:t xml:space="preserve"> и Сверх-Я». Я или Эго является центральным конструктом, интегрирующем в себе инстинктивный Ид с его потребностями и влечениями и Сверх-Я, отража</w:t>
      </w:r>
      <w:r w:rsidR="0017345F" w:rsidRPr="00782F13">
        <w:rPr>
          <w:rFonts w:ascii="Times New Roman" w:eastAsia="Times New Roman" w:hAnsi="Times New Roman" w:cs="Times New Roman"/>
          <w:sz w:val="28"/>
          <w:szCs w:val="28"/>
        </w:rPr>
        <w:t>ю</w:t>
      </w:r>
      <w:r w:rsidRPr="00782F13">
        <w:rPr>
          <w:rFonts w:ascii="Times New Roman" w:eastAsia="Times New Roman" w:hAnsi="Times New Roman" w:cs="Times New Roman"/>
          <w:sz w:val="28"/>
          <w:szCs w:val="28"/>
        </w:rPr>
        <w:t>щим моральные принципы и нормативные установки</w:t>
      </w:r>
      <w:r w:rsidR="009874D9" w:rsidRPr="00782F13">
        <w:rPr>
          <w:rFonts w:ascii="Times New Roman" w:eastAsia="Times New Roman" w:hAnsi="Times New Roman" w:cs="Times New Roman"/>
          <w:sz w:val="28"/>
          <w:szCs w:val="28"/>
        </w:rPr>
        <w:t xml:space="preserve"> [</w:t>
      </w:r>
      <w:r w:rsidR="00456B47">
        <w:rPr>
          <w:rFonts w:ascii="Times New Roman" w:eastAsia="Times New Roman" w:hAnsi="Times New Roman" w:cs="Times New Roman"/>
          <w:sz w:val="28"/>
          <w:szCs w:val="28"/>
        </w:rPr>
        <w:t>29</w:t>
      </w:r>
      <w:r w:rsidR="009874D9" w:rsidRPr="00782F13">
        <w:rPr>
          <w:rFonts w:ascii="Times New Roman" w:eastAsia="Times New Roman" w:hAnsi="Times New Roman" w:cs="Times New Roman"/>
          <w:sz w:val="28"/>
          <w:szCs w:val="28"/>
        </w:rPr>
        <w:t>]</w:t>
      </w:r>
      <w:r w:rsidRPr="00782F13">
        <w:rPr>
          <w:rFonts w:ascii="Times New Roman" w:eastAsia="Times New Roman" w:hAnsi="Times New Roman" w:cs="Times New Roman"/>
          <w:sz w:val="28"/>
          <w:szCs w:val="28"/>
        </w:rPr>
        <w:t xml:space="preserve">. Именно Эго осознается, согласно Фрейду, человеком как </w:t>
      </w:r>
      <w:proofErr w:type="gramStart"/>
      <w:r w:rsidRPr="00782F13">
        <w:rPr>
          <w:rFonts w:ascii="Times New Roman" w:eastAsia="Times New Roman" w:hAnsi="Times New Roman" w:cs="Times New Roman"/>
          <w:sz w:val="28"/>
          <w:szCs w:val="28"/>
        </w:rPr>
        <w:t>Я</w:t>
      </w:r>
      <w:proofErr w:type="gramEnd"/>
      <w:r w:rsidRPr="00782F13">
        <w:rPr>
          <w:rFonts w:ascii="Times New Roman" w:eastAsia="Times New Roman" w:hAnsi="Times New Roman" w:cs="Times New Roman"/>
          <w:sz w:val="28"/>
          <w:szCs w:val="28"/>
        </w:rPr>
        <w:t>, и от его лица человек воспринимает мир.</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В той или иной мере во всех теориях психодинамического подхода мы видим подобное понимание Я. Кроме того, оно всегда рассматривается авторами этого течения в тесной связи с телесностью. Различия в понимании этой связи, разнящиеся акценты на тех или иных телесных проявлениях и сторонах биологической составляющей жизни – вот, что обусловило постепенное расхождение авторов психодинамического направления в понимании «Я». К примеру, классический фрейдизм характеризуется особым вниманием к сексуальным проявлениям, концепция Ф. Перлза – к пищеварению и т.д.</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 xml:space="preserve">Более поздние психодинамические теории характеризуются постепенным смещением фокуса внимания с телесного на социальное. Примерами могут служить теория объектных отношений, концепции Эрика Эриксона (построенная на поэтапном прохождении индивидом кризисов, характеризующихся изменением </w:t>
      </w:r>
      <w:r w:rsidR="001A4183">
        <w:rPr>
          <w:rFonts w:ascii="Times New Roman" w:eastAsia="Times New Roman" w:hAnsi="Times New Roman" w:cs="Times New Roman"/>
          <w:sz w:val="28"/>
          <w:szCs w:val="28"/>
        </w:rPr>
        <w:t>эго-</w:t>
      </w:r>
      <w:r w:rsidR="001A4183" w:rsidRPr="00782F13">
        <w:rPr>
          <w:rFonts w:ascii="Times New Roman" w:eastAsia="Times New Roman" w:hAnsi="Times New Roman" w:cs="Times New Roman"/>
          <w:sz w:val="28"/>
          <w:szCs w:val="28"/>
        </w:rPr>
        <w:t>идентичности</w:t>
      </w:r>
      <w:r w:rsidRPr="00782F13">
        <w:rPr>
          <w:rFonts w:ascii="Times New Roman" w:eastAsia="Times New Roman" w:hAnsi="Times New Roman" w:cs="Times New Roman"/>
          <w:sz w:val="28"/>
          <w:szCs w:val="28"/>
        </w:rPr>
        <w:t xml:space="preserve">), Хайнца Кохута. Карен Хорни мы обязаны противопоставлением актуального </w:t>
      </w:r>
      <w:proofErr w:type="gramStart"/>
      <w:r w:rsidRPr="00782F13">
        <w:rPr>
          <w:rFonts w:ascii="Times New Roman" w:eastAsia="Times New Roman" w:hAnsi="Times New Roman" w:cs="Times New Roman"/>
          <w:sz w:val="28"/>
          <w:szCs w:val="28"/>
        </w:rPr>
        <w:t>Я</w:t>
      </w:r>
      <w:proofErr w:type="gramEnd"/>
      <w:r w:rsidRPr="00782F13">
        <w:rPr>
          <w:rFonts w:ascii="Times New Roman" w:eastAsia="Times New Roman" w:hAnsi="Times New Roman" w:cs="Times New Roman"/>
          <w:sz w:val="28"/>
          <w:szCs w:val="28"/>
        </w:rPr>
        <w:t xml:space="preserve"> (под которым она понимала все, что представляет собой человек в настоящем) и идеализированного Я (совокупность представлений или фантазий о </w:t>
      </w:r>
      <w:r w:rsidRPr="00782F13">
        <w:rPr>
          <w:rFonts w:ascii="Times New Roman" w:eastAsia="Times New Roman" w:hAnsi="Times New Roman" w:cs="Times New Roman"/>
          <w:sz w:val="28"/>
          <w:szCs w:val="28"/>
        </w:rPr>
        <w:lastRenderedPageBreak/>
        <w:t xml:space="preserve">принципиально недостижимом собственном идеале). С течением времени </w:t>
      </w:r>
      <w:proofErr w:type="gramStart"/>
      <w:r w:rsidRPr="00782F13">
        <w:rPr>
          <w:rFonts w:ascii="Times New Roman" w:eastAsia="Times New Roman" w:hAnsi="Times New Roman" w:cs="Times New Roman"/>
          <w:sz w:val="28"/>
          <w:szCs w:val="28"/>
        </w:rPr>
        <w:t>Я</w:t>
      </w:r>
      <w:proofErr w:type="gramEnd"/>
      <w:r w:rsidRPr="00782F13">
        <w:rPr>
          <w:rFonts w:ascii="Times New Roman" w:eastAsia="Times New Roman" w:hAnsi="Times New Roman" w:cs="Times New Roman"/>
          <w:sz w:val="28"/>
          <w:szCs w:val="28"/>
        </w:rPr>
        <w:t xml:space="preserve"> все больше изучалось именно в связи с социумом.</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 xml:space="preserve">Одним из ключевых отличий экзистенциально-гуманистической традиции от психодинамической является положение о проактивности </w:t>
      </w:r>
      <w:proofErr w:type="gramStart"/>
      <w:r w:rsidRPr="00782F13">
        <w:rPr>
          <w:rFonts w:ascii="Times New Roman" w:eastAsia="Times New Roman" w:hAnsi="Times New Roman" w:cs="Times New Roman"/>
          <w:sz w:val="28"/>
          <w:szCs w:val="28"/>
        </w:rPr>
        <w:t>Я</w:t>
      </w:r>
      <w:proofErr w:type="gramEnd"/>
      <w:r w:rsidRPr="00782F13">
        <w:rPr>
          <w:rFonts w:ascii="Times New Roman" w:eastAsia="Times New Roman" w:hAnsi="Times New Roman" w:cs="Times New Roman"/>
          <w:sz w:val="28"/>
          <w:szCs w:val="28"/>
        </w:rPr>
        <w:t xml:space="preserve"> в противоположность реактивности [</w:t>
      </w:r>
      <w:r w:rsidR="00456B47">
        <w:rPr>
          <w:rFonts w:ascii="Times New Roman" w:eastAsia="Times New Roman" w:hAnsi="Times New Roman" w:cs="Times New Roman"/>
          <w:sz w:val="28"/>
          <w:szCs w:val="28"/>
        </w:rPr>
        <w:t>34</w:t>
      </w:r>
      <w:r w:rsidRPr="00782F13">
        <w:rPr>
          <w:rFonts w:ascii="Times New Roman" w:eastAsia="Times New Roman" w:hAnsi="Times New Roman" w:cs="Times New Roman"/>
          <w:sz w:val="28"/>
          <w:szCs w:val="28"/>
        </w:rPr>
        <w:t xml:space="preserve">]. Понимание личности как активного деятеля, стремящегося в своем жизнетворчестве к самоактуализации позволило психологам этого направления представить </w:t>
      </w:r>
      <w:proofErr w:type="gramStart"/>
      <w:r w:rsidRPr="00782F13">
        <w:rPr>
          <w:rFonts w:ascii="Times New Roman" w:eastAsia="Times New Roman" w:hAnsi="Times New Roman" w:cs="Times New Roman"/>
          <w:sz w:val="28"/>
          <w:szCs w:val="28"/>
        </w:rPr>
        <w:t>Я</w:t>
      </w:r>
      <w:proofErr w:type="gramEnd"/>
      <w:r w:rsidRPr="00782F13">
        <w:rPr>
          <w:rFonts w:ascii="Times New Roman" w:eastAsia="Times New Roman" w:hAnsi="Times New Roman" w:cs="Times New Roman"/>
          <w:sz w:val="28"/>
          <w:szCs w:val="28"/>
        </w:rPr>
        <w:t xml:space="preserve"> наиболее целостно и сделать его самостоятельным объектом исследования.</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Карл Роджерс выделил ряд функций Я-концепции. Она поддерживает внутреннюю согласованность личности; играет определяющую роль в восприятии, проживании, анализе и ассимиляции опыта – а также влияет на способы его приобретения; определяет ожидания, выносит оценки реальным событиям в соответствии с ними. В экзистенциально-гуманистическом подходе граница между собственно человеком и его Я-концепцией практически стирается. В связи с этим на данный момент наибольшая эмпирическая и теоретическая база, связанная с Я-концепцией, обнаруживается именно в этой традиции.</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 xml:space="preserve">В гештальтпсихологии одним из важнейших принципов является принцип фигуры–фона. </w:t>
      </w:r>
      <w:r w:rsidR="0027506B" w:rsidRPr="00782F13">
        <w:rPr>
          <w:rFonts w:ascii="Times New Roman" w:eastAsia="Times New Roman" w:hAnsi="Times New Roman" w:cs="Times New Roman"/>
          <w:sz w:val="28"/>
          <w:szCs w:val="28"/>
        </w:rPr>
        <w:t>Фигурой называется доминирующий в психическом, чувственном, познавательном пространстве объект, выделяющийся из всех остальных, составляющих, в свою очередь, фоном. «</w:t>
      </w:r>
      <w:r w:rsidRPr="00782F13">
        <w:rPr>
          <w:rFonts w:ascii="Times New Roman" w:eastAsia="Times New Roman" w:hAnsi="Times New Roman" w:cs="Times New Roman"/>
          <w:sz w:val="28"/>
          <w:szCs w:val="28"/>
        </w:rPr>
        <w:t>Я</w:t>
      </w:r>
      <w:r w:rsidR="0027506B" w:rsidRPr="00782F13">
        <w:rPr>
          <w:rFonts w:ascii="Times New Roman" w:eastAsia="Times New Roman" w:hAnsi="Times New Roman" w:cs="Times New Roman"/>
          <w:sz w:val="28"/>
          <w:szCs w:val="28"/>
        </w:rPr>
        <w:t>» как объект познания, находясь в</w:t>
      </w:r>
      <w:r w:rsidRPr="00782F13">
        <w:rPr>
          <w:rFonts w:ascii="Times New Roman" w:eastAsia="Times New Roman" w:hAnsi="Times New Roman" w:cs="Times New Roman"/>
          <w:sz w:val="28"/>
          <w:szCs w:val="28"/>
        </w:rPr>
        <w:t xml:space="preserve"> отношениях с миром</w:t>
      </w:r>
      <w:r w:rsidR="0027506B" w:rsidRPr="00782F13">
        <w:rPr>
          <w:rFonts w:ascii="Times New Roman" w:eastAsia="Times New Roman" w:hAnsi="Times New Roman" w:cs="Times New Roman"/>
          <w:sz w:val="28"/>
          <w:szCs w:val="28"/>
        </w:rPr>
        <w:t>,</w:t>
      </w:r>
      <w:r w:rsidRPr="00782F13">
        <w:rPr>
          <w:rFonts w:ascii="Times New Roman" w:eastAsia="Times New Roman" w:hAnsi="Times New Roman" w:cs="Times New Roman"/>
          <w:sz w:val="28"/>
          <w:szCs w:val="28"/>
        </w:rPr>
        <w:t xml:space="preserve"> является ярчайшим примером фигуры, в то время как окружающая его среда может считаться фоном. </w:t>
      </w:r>
      <w:r w:rsidR="0027506B" w:rsidRPr="00782F13">
        <w:rPr>
          <w:rFonts w:ascii="Times New Roman" w:eastAsia="Times New Roman" w:hAnsi="Times New Roman" w:cs="Times New Roman"/>
          <w:sz w:val="28"/>
          <w:szCs w:val="28"/>
        </w:rPr>
        <w:t xml:space="preserve">Концепт «Я» отражает выделение человека из мира, исключительно благодаря которому человек и среда могут рассматриваться в неразрывном единстве. </w:t>
      </w:r>
      <w:r w:rsidRPr="00782F13">
        <w:rPr>
          <w:rFonts w:ascii="Times New Roman" w:eastAsia="Times New Roman" w:hAnsi="Times New Roman" w:cs="Times New Roman"/>
          <w:sz w:val="28"/>
          <w:szCs w:val="28"/>
        </w:rPr>
        <w:t>Такое понимание раскрывает человека как актора, привносящего изменения во внешнюю среду, при этом все время оставаясь для себя выделенным из нее объектом.</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 xml:space="preserve">В поведенческих подходах к изучению психологических закономерностей, пожалуй, прослеживается наименьшая потребность в таком </w:t>
      </w:r>
      <w:r w:rsidRPr="00782F13">
        <w:rPr>
          <w:rFonts w:ascii="Times New Roman" w:eastAsia="Times New Roman" w:hAnsi="Times New Roman" w:cs="Times New Roman"/>
          <w:sz w:val="28"/>
          <w:szCs w:val="28"/>
        </w:rPr>
        <w:lastRenderedPageBreak/>
        <w:t>конструкте, как Я. Дело в том, что понятие Я-концепции тесно связано с понятием «самосознание». Ставить перед собой цель дать хоть сколько-нибудь осмысленное определение этому последнему не представляется целесообразным – это потребовало бы написания отдельной работы. Остановимся лишь на том, что оно представляет собой осознанное отношение к тому, что человек отождествляет с собой. Джон Уотсон отрицал необходимость изучения сознания, ограничиваясь анализом объективных поведенческих актов. В той или иной мере такой подход отражает сущность всех бихевиоральных концепций. Очевидно, в отсутствии феноменологической связи поведенческих тенденций и объяснения их в контексте самосознания нет нужды в Я-концепции, фактически, являющейся результатом процессов самосознания.</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 xml:space="preserve"> Адаптивная функция образа </w:t>
      </w:r>
      <w:proofErr w:type="gramStart"/>
      <w:r w:rsidRPr="00782F13">
        <w:rPr>
          <w:rFonts w:ascii="Times New Roman" w:eastAsia="Times New Roman" w:hAnsi="Times New Roman" w:cs="Times New Roman"/>
          <w:sz w:val="28"/>
          <w:szCs w:val="28"/>
        </w:rPr>
        <w:t>Я</w:t>
      </w:r>
      <w:proofErr w:type="gramEnd"/>
      <w:r w:rsidRPr="00782F13">
        <w:rPr>
          <w:rFonts w:ascii="Times New Roman" w:eastAsia="Times New Roman" w:hAnsi="Times New Roman" w:cs="Times New Roman"/>
          <w:sz w:val="28"/>
          <w:szCs w:val="28"/>
        </w:rPr>
        <w:t xml:space="preserve"> наиболее подробно изу</w:t>
      </w:r>
      <w:r w:rsidR="005038E8">
        <w:rPr>
          <w:rFonts w:ascii="Times New Roman" w:eastAsia="Times New Roman" w:hAnsi="Times New Roman" w:cs="Times New Roman"/>
          <w:sz w:val="28"/>
          <w:szCs w:val="28"/>
        </w:rPr>
        <w:t>чалась в когнитивной парадигме.</w:t>
      </w:r>
      <w:r w:rsidRPr="00782F13">
        <w:rPr>
          <w:rFonts w:ascii="Times New Roman" w:eastAsia="Times New Roman" w:hAnsi="Times New Roman" w:cs="Times New Roman"/>
          <w:sz w:val="28"/>
          <w:szCs w:val="28"/>
        </w:rPr>
        <w:t xml:space="preserve"> В этом случае Я-концепция понимается не как интегральная личностная или субъектная структура, но как совокупность отдельных обобщений относительно себя, формирующих самосознание и обуславливающих самопознание.</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 xml:space="preserve">Существует раздел исследований в когнитивной психологии, направленных на изучение влияния образа </w:t>
      </w:r>
      <w:proofErr w:type="gramStart"/>
      <w:r w:rsidRPr="00782F13">
        <w:rPr>
          <w:rFonts w:ascii="Times New Roman" w:eastAsia="Times New Roman" w:hAnsi="Times New Roman" w:cs="Times New Roman"/>
          <w:sz w:val="28"/>
          <w:szCs w:val="28"/>
        </w:rPr>
        <w:t>Я</w:t>
      </w:r>
      <w:proofErr w:type="gramEnd"/>
      <w:r w:rsidRPr="00782F13">
        <w:rPr>
          <w:rFonts w:ascii="Times New Roman" w:eastAsia="Times New Roman" w:hAnsi="Times New Roman" w:cs="Times New Roman"/>
          <w:sz w:val="28"/>
          <w:szCs w:val="28"/>
        </w:rPr>
        <w:t xml:space="preserve"> на протекание и организацию познавательных процессов – памяти, мышления, речи. Было установлено, в частности, ключевое значение самопознания для внутреннего когнитивного согласования [</w:t>
      </w:r>
      <w:r w:rsidR="00B87A59" w:rsidRPr="00782F13">
        <w:rPr>
          <w:rFonts w:ascii="Times New Roman" w:eastAsia="Times New Roman" w:hAnsi="Times New Roman" w:cs="Times New Roman"/>
          <w:sz w:val="28"/>
          <w:szCs w:val="28"/>
        </w:rPr>
        <w:t>1</w:t>
      </w:r>
      <w:r w:rsidRPr="00782F13">
        <w:rPr>
          <w:rFonts w:ascii="Times New Roman" w:eastAsia="Times New Roman" w:hAnsi="Times New Roman" w:cs="Times New Roman"/>
          <w:sz w:val="28"/>
          <w:szCs w:val="28"/>
        </w:rPr>
        <w:t xml:space="preserve">]. Схожую сторону Я-проблематики раскрыл Дж. Келли в своей теории личностных конструктов. Согласно американскому автору, </w:t>
      </w:r>
      <w:proofErr w:type="gramStart"/>
      <w:r w:rsidRPr="00782F13">
        <w:rPr>
          <w:rFonts w:ascii="Times New Roman" w:eastAsia="Times New Roman" w:hAnsi="Times New Roman" w:cs="Times New Roman"/>
          <w:sz w:val="28"/>
          <w:szCs w:val="28"/>
        </w:rPr>
        <w:t>Я</w:t>
      </w:r>
      <w:proofErr w:type="gramEnd"/>
      <w:r w:rsidRPr="00782F13">
        <w:rPr>
          <w:rFonts w:ascii="Times New Roman" w:eastAsia="Times New Roman" w:hAnsi="Times New Roman" w:cs="Times New Roman"/>
          <w:sz w:val="28"/>
          <w:szCs w:val="28"/>
        </w:rPr>
        <w:t xml:space="preserve"> как система опыта формируется из совокупности личностных конструктов, выполняющих роль категоризации.</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 xml:space="preserve">В рамках нашей темы необходимо упомянуть британского социального психолога Хейзел </w:t>
      </w:r>
      <w:proofErr w:type="spellStart"/>
      <w:r w:rsidRPr="00782F13">
        <w:rPr>
          <w:rFonts w:ascii="Times New Roman" w:eastAsia="Times New Roman" w:hAnsi="Times New Roman" w:cs="Times New Roman"/>
          <w:sz w:val="28"/>
          <w:szCs w:val="28"/>
        </w:rPr>
        <w:t>Маркус</w:t>
      </w:r>
      <w:proofErr w:type="spellEnd"/>
      <w:r w:rsidRPr="00782F13">
        <w:rPr>
          <w:rFonts w:ascii="Times New Roman" w:eastAsia="Times New Roman" w:hAnsi="Times New Roman" w:cs="Times New Roman"/>
          <w:sz w:val="28"/>
          <w:szCs w:val="28"/>
        </w:rPr>
        <w:t xml:space="preserve"> и ее концепцию возможного </w:t>
      </w:r>
      <w:proofErr w:type="gramStart"/>
      <w:r w:rsidRPr="00782F13">
        <w:rPr>
          <w:rFonts w:ascii="Times New Roman" w:eastAsia="Times New Roman" w:hAnsi="Times New Roman" w:cs="Times New Roman"/>
          <w:sz w:val="28"/>
          <w:szCs w:val="28"/>
        </w:rPr>
        <w:t>Я</w:t>
      </w:r>
      <w:proofErr w:type="gramEnd"/>
      <w:r w:rsidR="00007728">
        <w:rPr>
          <w:rFonts w:ascii="Times New Roman" w:eastAsia="Times New Roman" w:hAnsi="Times New Roman" w:cs="Times New Roman"/>
          <w:sz w:val="28"/>
          <w:szCs w:val="28"/>
        </w:rPr>
        <w:t xml:space="preserve"> [38</w:t>
      </w:r>
      <w:r w:rsidR="00B77176" w:rsidRPr="00782F13">
        <w:rPr>
          <w:rFonts w:ascii="Times New Roman" w:eastAsia="Times New Roman" w:hAnsi="Times New Roman" w:cs="Times New Roman"/>
          <w:sz w:val="28"/>
          <w:szCs w:val="28"/>
        </w:rPr>
        <w:t xml:space="preserve">]. </w:t>
      </w:r>
      <w:r w:rsidRPr="00782F13">
        <w:rPr>
          <w:rFonts w:ascii="Times New Roman" w:eastAsia="Times New Roman" w:hAnsi="Times New Roman" w:cs="Times New Roman"/>
          <w:sz w:val="28"/>
          <w:szCs w:val="28"/>
        </w:rPr>
        <w:t xml:space="preserve">Возможное Я представляет собой конструкт, синтезирующий сразу несколько концепций когнитивной психологии и экзистенциально-гуманистические идеи, теории самодетерминации и множественного </w:t>
      </w:r>
      <w:proofErr w:type="gramStart"/>
      <w:r w:rsidRPr="00782F13">
        <w:rPr>
          <w:rFonts w:ascii="Times New Roman" w:eastAsia="Times New Roman" w:hAnsi="Times New Roman" w:cs="Times New Roman"/>
          <w:sz w:val="28"/>
          <w:szCs w:val="28"/>
        </w:rPr>
        <w:t>Я</w:t>
      </w:r>
      <w:proofErr w:type="gramEnd"/>
      <w:r w:rsidRPr="00782F13">
        <w:rPr>
          <w:rFonts w:ascii="Times New Roman" w:eastAsia="Times New Roman" w:hAnsi="Times New Roman" w:cs="Times New Roman"/>
          <w:sz w:val="28"/>
          <w:szCs w:val="28"/>
        </w:rPr>
        <w:t xml:space="preserve"> (</w:t>
      </w:r>
      <w:proofErr w:type="spellStart"/>
      <w:r w:rsidRPr="00782F13">
        <w:rPr>
          <w:rFonts w:ascii="Times New Roman" w:eastAsia="Times New Roman" w:hAnsi="Times New Roman" w:cs="Times New Roman"/>
          <w:sz w:val="28"/>
          <w:szCs w:val="28"/>
        </w:rPr>
        <w:t>Губерт</w:t>
      </w:r>
      <w:proofErr w:type="spellEnd"/>
      <w:r w:rsidRPr="00782F13">
        <w:rPr>
          <w:rFonts w:ascii="Times New Roman" w:eastAsia="Times New Roman" w:hAnsi="Times New Roman" w:cs="Times New Roman"/>
          <w:sz w:val="28"/>
          <w:szCs w:val="28"/>
        </w:rPr>
        <w:t xml:space="preserve"> </w:t>
      </w:r>
      <w:proofErr w:type="spellStart"/>
      <w:r w:rsidRPr="00782F13">
        <w:rPr>
          <w:rFonts w:ascii="Times New Roman" w:eastAsia="Times New Roman" w:hAnsi="Times New Roman" w:cs="Times New Roman"/>
          <w:sz w:val="28"/>
          <w:szCs w:val="28"/>
        </w:rPr>
        <w:t>Херманс</w:t>
      </w:r>
      <w:proofErr w:type="spellEnd"/>
      <w:r w:rsidRPr="00782F13">
        <w:rPr>
          <w:rFonts w:ascii="Times New Roman" w:eastAsia="Times New Roman" w:hAnsi="Times New Roman" w:cs="Times New Roman"/>
          <w:sz w:val="28"/>
          <w:szCs w:val="28"/>
        </w:rPr>
        <w:t xml:space="preserve">). Возможное в </w:t>
      </w:r>
      <w:r w:rsidRPr="00782F13">
        <w:rPr>
          <w:rFonts w:ascii="Times New Roman" w:eastAsia="Times New Roman" w:hAnsi="Times New Roman" w:cs="Times New Roman"/>
          <w:sz w:val="28"/>
          <w:szCs w:val="28"/>
        </w:rPr>
        <w:lastRenderedPageBreak/>
        <w:t>данном случае противопоставляется «противопоставлено «детерминированному» и «реактивному», дополняя</w:t>
      </w:r>
      <w:r w:rsidRPr="00782F13">
        <w:rPr>
          <w:rFonts w:ascii="Times New Roman" w:hAnsi="Times New Roman" w:cs="Times New Roman"/>
          <w:sz w:val="28"/>
          <w:szCs w:val="28"/>
        </w:rPr>
        <w:t xml:space="preserve"> </w:t>
      </w:r>
      <w:r w:rsidRPr="00782F13">
        <w:rPr>
          <w:rFonts w:ascii="Times New Roman" w:eastAsia="Times New Roman" w:hAnsi="Times New Roman" w:cs="Times New Roman"/>
          <w:sz w:val="28"/>
          <w:szCs w:val="28"/>
        </w:rPr>
        <w:t>таким образом модальности «действительного» и «необходимого» [</w:t>
      </w:r>
      <w:r w:rsidR="00B87A59" w:rsidRPr="00782F13">
        <w:rPr>
          <w:rFonts w:ascii="Times New Roman" w:eastAsia="Times New Roman" w:hAnsi="Times New Roman" w:cs="Times New Roman"/>
          <w:sz w:val="28"/>
          <w:szCs w:val="28"/>
        </w:rPr>
        <w:t>12].</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 xml:space="preserve">В отечественной науке исследуемые нами понятия также становились объектом рассмотрения многих известных психологов. Так Л. С. Рубинштейн рассматривал </w:t>
      </w:r>
      <w:proofErr w:type="gramStart"/>
      <w:r w:rsidRPr="00782F13">
        <w:rPr>
          <w:rFonts w:ascii="Times New Roman" w:eastAsia="Times New Roman" w:hAnsi="Times New Roman" w:cs="Times New Roman"/>
          <w:sz w:val="28"/>
          <w:szCs w:val="28"/>
        </w:rPr>
        <w:t>Я</w:t>
      </w:r>
      <w:proofErr w:type="gramEnd"/>
      <w:r w:rsidRPr="00782F13">
        <w:rPr>
          <w:rFonts w:ascii="Times New Roman" w:eastAsia="Times New Roman" w:hAnsi="Times New Roman" w:cs="Times New Roman"/>
          <w:sz w:val="28"/>
          <w:szCs w:val="28"/>
        </w:rPr>
        <w:t xml:space="preserve"> как «социально-психологическую категорию с точки зрения общих закономерностей отношения Человек – Мир» [</w:t>
      </w:r>
      <w:r w:rsidR="00B87A59" w:rsidRPr="00782F13">
        <w:rPr>
          <w:rFonts w:ascii="Times New Roman" w:eastAsia="Times New Roman" w:hAnsi="Times New Roman" w:cs="Times New Roman"/>
          <w:sz w:val="28"/>
          <w:szCs w:val="28"/>
        </w:rPr>
        <w:t>10</w:t>
      </w:r>
      <w:r w:rsidRPr="00782F13">
        <w:rPr>
          <w:rFonts w:ascii="Times New Roman" w:eastAsia="Times New Roman" w:hAnsi="Times New Roman" w:cs="Times New Roman"/>
          <w:sz w:val="28"/>
          <w:szCs w:val="28"/>
        </w:rPr>
        <w:t xml:space="preserve">]. В противовес взглядам Джеймса, рассматривающего </w:t>
      </w:r>
      <w:proofErr w:type="gramStart"/>
      <w:r w:rsidRPr="00782F13">
        <w:rPr>
          <w:rFonts w:ascii="Times New Roman" w:eastAsia="Times New Roman" w:hAnsi="Times New Roman" w:cs="Times New Roman"/>
          <w:sz w:val="28"/>
          <w:szCs w:val="28"/>
        </w:rPr>
        <w:t>Я</w:t>
      </w:r>
      <w:proofErr w:type="gramEnd"/>
      <w:r w:rsidRPr="00782F13">
        <w:rPr>
          <w:rFonts w:ascii="Times New Roman" w:eastAsia="Times New Roman" w:hAnsi="Times New Roman" w:cs="Times New Roman"/>
          <w:sz w:val="28"/>
          <w:szCs w:val="28"/>
        </w:rPr>
        <w:t xml:space="preserve"> через категорию принадлежности, советский классик утверждает, что Я раскрывается в деятельности, через отношение к собственному труду. Это, как нельзя лучше, отражает противоборство марксизма и актуальных в то время на западе философских тенденций.</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 xml:space="preserve">И. С. Кон понимает </w:t>
      </w:r>
      <w:proofErr w:type="gramStart"/>
      <w:r w:rsidRPr="00782F13">
        <w:rPr>
          <w:rFonts w:ascii="Times New Roman" w:eastAsia="Times New Roman" w:hAnsi="Times New Roman" w:cs="Times New Roman"/>
          <w:sz w:val="28"/>
          <w:szCs w:val="28"/>
        </w:rPr>
        <w:t>Я</w:t>
      </w:r>
      <w:proofErr w:type="gramEnd"/>
      <w:r w:rsidRPr="00782F13">
        <w:rPr>
          <w:rFonts w:ascii="Times New Roman" w:eastAsia="Times New Roman" w:hAnsi="Times New Roman" w:cs="Times New Roman"/>
          <w:sz w:val="28"/>
          <w:szCs w:val="28"/>
        </w:rPr>
        <w:t xml:space="preserve"> как «субъект целостного сознания психических явлений» и раскрывает его в трех аспектах, обозначая их уже знакомыми нам терминами: Эго, Я-идентичность и образ Я. Первое выполняет регуляторную и мотивационную функции, второе представляет собой квинтэссенцию самосознания, третье – формирует представления о самом себе, координируя поведение [</w:t>
      </w:r>
      <w:r w:rsidR="00B87A59" w:rsidRPr="00782F13">
        <w:rPr>
          <w:rFonts w:ascii="Times New Roman" w:eastAsia="Times New Roman" w:hAnsi="Times New Roman" w:cs="Times New Roman"/>
          <w:sz w:val="28"/>
          <w:szCs w:val="28"/>
        </w:rPr>
        <w:t>10</w:t>
      </w:r>
      <w:r w:rsidRPr="00782F13">
        <w:rPr>
          <w:rFonts w:ascii="Times New Roman" w:eastAsia="Times New Roman" w:hAnsi="Times New Roman" w:cs="Times New Roman"/>
          <w:sz w:val="28"/>
          <w:szCs w:val="28"/>
        </w:rPr>
        <w:t>].</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 xml:space="preserve">Самосознание в большинстве советских и российских концепций является ключом к раскрытию понятия Я-концепции. Если Рубинштейн говорил о становлении самосознания через самостоятельность деятельности, то Мерлин выделял четыре фазы этого становления: осознание самотождественности, сознание «Я» как активного субъекта, актора, </w:t>
      </w:r>
      <w:r w:rsidR="00C53D1E" w:rsidRPr="00782F13">
        <w:rPr>
          <w:rFonts w:ascii="Times New Roman" w:eastAsia="Times New Roman" w:hAnsi="Times New Roman" w:cs="Times New Roman"/>
          <w:sz w:val="28"/>
          <w:szCs w:val="28"/>
        </w:rPr>
        <w:t>осознание</w:t>
      </w:r>
      <w:r w:rsidRPr="00782F13">
        <w:rPr>
          <w:rFonts w:ascii="Times New Roman" w:eastAsia="Times New Roman" w:hAnsi="Times New Roman" w:cs="Times New Roman"/>
          <w:sz w:val="28"/>
          <w:szCs w:val="28"/>
        </w:rPr>
        <w:t xml:space="preserve"> своих психических свойств и, наконец, самооценка [</w:t>
      </w:r>
      <w:r w:rsidR="00B87A59" w:rsidRPr="00782F13">
        <w:rPr>
          <w:rFonts w:ascii="Times New Roman" w:eastAsia="Times New Roman" w:hAnsi="Times New Roman" w:cs="Times New Roman"/>
          <w:sz w:val="28"/>
          <w:szCs w:val="28"/>
        </w:rPr>
        <w:t>1</w:t>
      </w:r>
      <w:r w:rsidR="005B50DE" w:rsidRPr="00782F13">
        <w:rPr>
          <w:rFonts w:ascii="Times New Roman" w:eastAsia="Times New Roman" w:hAnsi="Times New Roman" w:cs="Times New Roman"/>
          <w:sz w:val="28"/>
          <w:szCs w:val="28"/>
        </w:rPr>
        <w:t>].</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 xml:space="preserve">Стоит затронуть проблему соотношения динамических и структурных характеристик образа </w:t>
      </w:r>
      <w:proofErr w:type="gramStart"/>
      <w:r w:rsidRPr="00782F13">
        <w:rPr>
          <w:rFonts w:ascii="Times New Roman" w:eastAsia="Times New Roman" w:hAnsi="Times New Roman" w:cs="Times New Roman"/>
          <w:sz w:val="28"/>
          <w:szCs w:val="28"/>
        </w:rPr>
        <w:t>Я</w:t>
      </w:r>
      <w:proofErr w:type="gramEnd"/>
      <w:r w:rsidRPr="00782F13">
        <w:rPr>
          <w:rFonts w:ascii="Times New Roman" w:eastAsia="Times New Roman" w:hAnsi="Times New Roman" w:cs="Times New Roman"/>
          <w:sz w:val="28"/>
          <w:szCs w:val="28"/>
        </w:rPr>
        <w:t xml:space="preserve">, отраженную в соответственно названном направлении советской психологии. В его основу представлений о структуре </w:t>
      </w:r>
      <w:proofErr w:type="gramStart"/>
      <w:r w:rsidRPr="00782F13">
        <w:rPr>
          <w:rFonts w:ascii="Times New Roman" w:eastAsia="Times New Roman" w:hAnsi="Times New Roman" w:cs="Times New Roman"/>
          <w:sz w:val="28"/>
          <w:szCs w:val="28"/>
        </w:rPr>
        <w:t>Я</w:t>
      </w:r>
      <w:proofErr w:type="gramEnd"/>
      <w:r w:rsidRPr="00782F13">
        <w:rPr>
          <w:rFonts w:ascii="Times New Roman" w:eastAsia="Times New Roman" w:hAnsi="Times New Roman" w:cs="Times New Roman"/>
          <w:sz w:val="28"/>
          <w:szCs w:val="28"/>
        </w:rPr>
        <w:t xml:space="preserve"> легла идея А. Г. Ковалева о трех основных образованиях в личности – психических процессах, психических состояниях и психических свойствах. Последние два являются производными по отношению к первому; все три </w:t>
      </w:r>
      <w:r w:rsidRPr="00782F13">
        <w:rPr>
          <w:rFonts w:ascii="Times New Roman" w:eastAsia="Times New Roman" w:hAnsi="Times New Roman" w:cs="Times New Roman"/>
          <w:sz w:val="28"/>
          <w:szCs w:val="28"/>
        </w:rPr>
        <w:lastRenderedPageBreak/>
        <w:t>характеризуются относительным постоянством во времени [</w:t>
      </w:r>
      <w:r w:rsidR="00456B47">
        <w:rPr>
          <w:rFonts w:ascii="Times New Roman" w:eastAsia="Times New Roman" w:hAnsi="Times New Roman" w:cs="Times New Roman"/>
          <w:sz w:val="28"/>
          <w:szCs w:val="28"/>
        </w:rPr>
        <w:t>32</w:t>
      </w:r>
      <w:r w:rsidRPr="00782F13">
        <w:rPr>
          <w:rFonts w:ascii="Times New Roman" w:eastAsia="Times New Roman" w:hAnsi="Times New Roman" w:cs="Times New Roman"/>
          <w:sz w:val="28"/>
          <w:szCs w:val="28"/>
        </w:rPr>
        <w:t>]. К. К. Платонов дополнил эту концепцию четырьмя уровнями личности: биологически обусловленный, индивидуальный психико-процессуальный, личный социальный опыт и направленность человека.</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 xml:space="preserve">Статико-динамический аспект </w:t>
      </w:r>
      <w:proofErr w:type="gramStart"/>
      <w:r w:rsidRPr="00782F13">
        <w:rPr>
          <w:rFonts w:ascii="Times New Roman" w:eastAsia="Times New Roman" w:hAnsi="Times New Roman" w:cs="Times New Roman"/>
          <w:sz w:val="28"/>
          <w:szCs w:val="28"/>
        </w:rPr>
        <w:t>Я</w:t>
      </w:r>
      <w:proofErr w:type="gramEnd"/>
      <w:r w:rsidRPr="00782F13">
        <w:rPr>
          <w:rFonts w:ascii="Times New Roman" w:eastAsia="Times New Roman" w:hAnsi="Times New Roman" w:cs="Times New Roman"/>
          <w:sz w:val="28"/>
          <w:szCs w:val="28"/>
        </w:rPr>
        <w:t xml:space="preserve"> изучал Б. Д. Парыгин, выделивший в нем две стороны – внутреннюю (интроспективную) и внешнюю (поведенческую). Свойства же статики </w:t>
      </w:r>
      <w:proofErr w:type="gramStart"/>
      <w:r w:rsidRPr="00782F13">
        <w:rPr>
          <w:rFonts w:ascii="Times New Roman" w:eastAsia="Times New Roman" w:hAnsi="Times New Roman" w:cs="Times New Roman"/>
          <w:sz w:val="28"/>
          <w:szCs w:val="28"/>
        </w:rPr>
        <w:t>Я</w:t>
      </w:r>
      <w:proofErr w:type="gramEnd"/>
      <w:r w:rsidRPr="00782F13">
        <w:rPr>
          <w:rFonts w:ascii="Times New Roman" w:eastAsia="Times New Roman" w:hAnsi="Times New Roman" w:cs="Times New Roman"/>
          <w:sz w:val="28"/>
          <w:szCs w:val="28"/>
        </w:rPr>
        <w:t xml:space="preserve"> подразделяются на общие, социально-специфические и индивидуально-неповторимые.</w:t>
      </w:r>
    </w:p>
    <w:p w:rsidR="007208F1" w:rsidRPr="00EC79B0" w:rsidRDefault="00DD7694" w:rsidP="00EC79B0">
      <w:pPr>
        <w:pStyle w:val="af6"/>
        <w:spacing w:line="360" w:lineRule="auto"/>
        <w:ind w:firstLine="709"/>
        <w:jc w:val="center"/>
        <w:rPr>
          <w:rFonts w:ascii="Times New Roman" w:eastAsia="Times New Roman" w:hAnsi="Times New Roman" w:cs="Times New Roman"/>
          <w:b/>
          <w:sz w:val="28"/>
          <w:szCs w:val="28"/>
        </w:rPr>
      </w:pPr>
      <w:r w:rsidRPr="00EC79B0">
        <w:rPr>
          <w:rFonts w:ascii="Times New Roman" w:eastAsia="Times New Roman" w:hAnsi="Times New Roman" w:cs="Times New Roman"/>
          <w:b/>
          <w:sz w:val="28"/>
          <w:szCs w:val="28"/>
        </w:rPr>
        <w:t>Резюме</w:t>
      </w:r>
    </w:p>
    <w:p w:rsidR="00C05896" w:rsidRDefault="00DD7694" w:rsidP="00C05896">
      <w:pPr>
        <w:pStyle w:val="af6"/>
        <w:spacing w:line="360" w:lineRule="auto"/>
        <w:ind w:firstLine="709"/>
        <w:jc w:val="both"/>
        <w:rPr>
          <w:rFonts w:ascii="Times New Roman" w:eastAsia="Times New Roman" w:hAnsi="Times New Roman" w:cs="Times New Roman"/>
          <w:color w:val="000000" w:themeColor="text1"/>
          <w:sz w:val="28"/>
          <w:szCs w:val="28"/>
        </w:rPr>
      </w:pPr>
      <w:r w:rsidRPr="00782F13">
        <w:rPr>
          <w:rFonts w:ascii="Times New Roman" w:eastAsia="Times New Roman" w:hAnsi="Times New Roman" w:cs="Times New Roman"/>
          <w:sz w:val="28"/>
          <w:szCs w:val="28"/>
        </w:rPr>
        <w:tab/>
        <w:t xml:space="preserve">Мы видим, что за более чем вековую историю существования </w:t>
      </w:r>
      <w:proofErr w:type="gramStart"/>
      <w:r w:rsidRPr="00782F13">
        <w:rPr>
          <w:rFonts w:ascii="Times New Roman" w:eastAsia="Times New Roman" w:hAnsi="Times New Roman" w:cs="Times New Roman"/>
          <w:sz w:val="28"/>
          <w:szCs w:val="28"/>
        </w:rPr>
        <w:t>Я</w:t>
      </w:r>
      <w:proofErr w:type="gramEnd"/>
      <w:r w:rsidRPr="00782F13">
        <w:rPr>
          <w:rFonts w:ascii="Times New Roman" w:eastAsia="Times New Roman" w:hAnsi="Times New Roman" w:cs="Times New Roman"/>
          <w:sz w:val="28"/>
          <w:szCs w:val="28"/>
        </w:rPr>
        <w:t xml:space="preserve"> как психологического конструкта, понятие стало одним из основополагающих в этой науке. Все теории личности, из которых выше рассмотрена была лишь </w:t>
      </w:r>
      <w:r w:rsidRPr="003D70AD">
        <w:rPr>
          <w:rFonts w:ascii="Times New Roman" w:eastAsia="Times New Roman" w:hAnsi="Times New Roman" w:cs="Times New Roman"/>
          <w:sz w:val="28"/>
          <w:szCs w:val="28"/>
        </w:rPr>
        <w:t>малая часть, так или иначе строились относительно его, придавая ему все новые и новые смысл</w:t>
      </w:r>
      <w:r w:rsidR="00C53D1E" w:rsidRPr="003D70AD">
        <w:rPr>
          <w:rFonts w:ascii="Times New Roman" w:eastAsia="Times New Roman" w:hAnsi="Times New Roman" w:cs="Times New Roman"/>
          <w:sz w:val="28"/>
          <w:szCs w:val="28"/>
        </w:rPr>
        <w:t>ы</w:t>
      </w:r>
      <w:r w:rsidRPr="003D70AD">
        <w:rPr>
          <w:rFonts w:ascii="Times New Roman" w:eastAsia="Times New Roman" w:hAnsi="Times New Roman" w:cs="Times New Roman"/>
          <w:sz w:val="28"/>
          <w:szCs w:val="28"/>
        </w:rPr>
        <w:t>. Роль этого понятия разнится: от центрального, обозначающего интегрирующую, занимающую сознательную часть</w:t>
      </w:r>
      <w:r w:rsidRPr="002A4775">
        <w:rPr>
          <w:rFonts w:ascii="Times New Roman" w:eastAsia="Times New Roman" w:hAnsi="Times New Roman" w:cs="Times New Roman"/>
          <w:color w:val="FF0000"/>
          <w:sz w:val="28"/>
          <w:szCs w:val="28"/>
        </w:rPr>
        <w:t xml:space="preserve"> </w:t>
      </w:r>
      <w:r w:rsidRPr="00782F13">
        <w:rPr>
          <w:rFonts w:ascii="Times New Roman" w:eastAsia="Times New Roman" w:hAnsi="Times New Roman" w:cs="Times New Roman"/>
          <w:sz w:val="28"/>
          <w:szCs w:val="28"/>
        </w:rPr>
        <w:t>человеческого бытия – до практически незначительной, неоднородной «лишней переменной в уравнении». Этим обусловлены затруднения, которые вызывают попытки исчерпывающе определить Я-концепцию или соотнести значение этого термина со множеством схожих. С другой, эта неоднозначность позволяет более широко – иногда более точечно и конкретно – изучить ее различные стороны, аспекты и структурные составляющие. Эту цель мы и поставим перед собой перед началом следующего параграфа данной главы.</w:t>
      </w:r>
    </w:p>
    <w:p w:rsidR="007208F1" w:rsidRPr="0076442D" w:rsidRDefault="0076442D" w:rsidP="00007728">
      <w:pPr>
        <w:pStyle w:val="2"/>
        <w:jc w:val="center"/>
        <w:rPr>
          <w:rFonts w:ascii="Times New Roman" w:eastAsia="Times New Roman" w:hAnsi="Times New Roman" w:cs="Times New Roman"/>
          <w:b w:val="0"/>
          <w:i/>
          <w:color w:val="000000" w:themeColor="text1"/>
          <w:sz w:val="28"/>
          <w:szCs w:val="28"/>
        </w:rPr>
      </w:pPr>
      <w:bookmarkStart w:id="5" w:name="_Toc104488026"/>
      <w:r w:rsidRPr="0076442D">
        <w:rPr>
          <w:rFonts w:ascii="Times New Roman" w:eastAsia="Times New Roman" w:hAnsi="Times New Roman" w:cs="Times New Roman"/>
          <w:color w:val="000000" w:themeColor="text1"/>
          <w:sz w:val="28"/>
          <w:szCs w:val="28"/>
        </w:rPr>
        <w:t xml:space="preserve">1.2 </w:t>
      </w:r>
      <w:r w:rsidR="00DD7694" w:rsidRPr="0076442D">
        <w:rPr>
          <w:rFonts w:ascii="Times New Roman" w:eastAsia="Times New Roman" w:hAnsi="Times New Roman" w:cs="Times New Roman"/>
          <w:color w:val="000000" w:themeColor="text1"/>
          <w:sz w:val="28"/>
          <w:szCs w:val="28"/>
        </w:rPr>
        <w:t>Возможные Я и временная модальность Я-образа</w:t>
      </w:r>
      <w:bookmarkEnd w:id="5"/>
    </w:p>
    <w:p w:rsidR="00B77176" w:rsidRPr="00782F13" w:rsidRDefault="00DD7694" w:rsidP="00782F13">
      <w:pPr>
        <w:pStyle w:val="af6"/>
        <w:spacing w:line="360" w:lineRule="auto"/>
        <w:ind w:firstLine="709"/>
        <w:jc w:val="both"/>
        <w:rPr>
          <w:rFonts w:ascii="Times New Roman" w:eastAsia="Times New Roman" w:hAnsi="Times New Roman" w:cs="Times New Roman"/>
          <w:color w:val="000000"/>
          <w:sz w:val="28"/>
          <w:szCs w:val="28"/>
        </w:rPr>
      </w:pPr>
      <w:r w:rsidRPr="00782F13">
        <w:rPr>
          <w:rFonts w:ascii="Times New Roman" w:eastAsia="Times New Roman" w:hAnsi="Times New Roman" w:cs="Times New Roman"/>
          <w:color w:val="000000"/>
          <w:sz w:val="28"/>
          <w:szCs w:val="28"/>
        </w:rPr>
        <w:t xml:space="preserve">Интегрирующая функция </w:t>
      </w:r>
      <w:proofErr w:type="gramStart"/>
      <w:r w:rsidRPr="00782F13">
        <w:rPr>
          <w:rFonts w:ascii="Times New Roman" w:eastAsia="Times New Roman" w:hAnsi="Times New Roman" w:cs="Times New Roman"/>
          <w:color w:val="000000"/>
          <w:sz w:val="28"/>
          <w:szCs w:val="28"/>
        </w:rPr>
        <w:t>Я</w:t>
      </w:r>
      <w:proofErr w:type="gramEnd"/>
      <w:r w:rsidRPr="00782F13">
        <w:rPr>
          <w:rFonts w:ascii="Times New Roman" w:eastAsia="Times New Roman" w:hAnsi="Times New Roman" w:cs="Times New Roman"/>
          <w:color w:val="000000"/>
          <w:sz w:val="28"/>
          <w:szCs w:val="28"/>
        </w:rPr>
        <w:t xml:space="preserve">, можно сказать, имманентна ему. В наибольшей степени она проявляется в абсолютной очевидности для каждого здорового индивида условной тождественности самому себе во времени. «Субъективное переживание собственного "Я" выражается в том, что человек </w:t>
      </w:r>
      <w:r w:rsidRPr="00782F13">
        <w:rPr>
          <w:rFonts w:ascii="Times New Roman" w:eastAsia="Times New Roman" w:hAnsi="Times New Roman" w:cs="Times New Roman"/>
          <w:color w:val="000000"/>
          <w:sz w:val="28"/>
          <w:szCs w:val="28"/>
        </w:rPr>
        <w:lastRenderedPageBreak/>
        <w:t>понимает свою тождественность самому себе в настоящем, прошлом и будущем» [</w:t>
      </w:r>
      <w:r w:rsidR="00456B47">
        <w:rPr>
          <w:rFonts w:ascii="Times New Roman" w:eastAsia="Times New Roman" w:hAnsi="Times New Roman" w:cs="Times New Roman"/>
          <w:color w:val="000000"/>
          <w:sz w:val="28"/>
          <w:szCs w:val="28"/>
        </w:rPr>
        <w:t>26</w:t>
      </w:r>
      <w:r w:rsidR="00B77176" w:rsidRPr="00782F13">
        <w:rPr>
          <w:rFonts w:ascii="Times New Roman" w:eastAsia="Times New Roman" w:hAnsi="Times New Roman" w:cs="Times New Roman"/>
          <w:color w:val="000000"/>
          <w:sz w:val="28"/>
          <w:szCs w:val="28"/>
        </w:rPr>
        <w:t>].</w:t>
      </w:r>
    </w:p>
    <w:p w:rsidR="007208F1" w:rsidRPr="00782F13" w:rsidRDefault="00B77176" w:rsidP="00782F13">
      <w:pPr>
        <w:pStyle w:val="af6"/>
        <w:spacing w:line="360" w:lineRule="auto"/>
        <w:ind w:firstLine="709"/>
        <w:jc w:val="both"/>
        <w:rPr>
          <w:rFonts w:ascii="Times New Roman" w:eastAsia="Times New Roman" w:hAnsi="Times New Roman" w:cs="Times New Roman"/>
          <w:color w:val="000000"/>
          <w:sz w:val="28"/>
          <w:szCs w:val="28"/>
        </w:rPr>
      </w:pPr>
      <w:r w:rsidRPr="00782F13">
        <w:rPr>
          <w:rFonts w:ascii="Times New Roman" w:eastAsia="Times New Roman" w:hAnsi="Times New Roman" w:cs="Times New Roman"/>
          <w:color w:val="000000"/>
          <w:sz w:val="28"/>
          <w:szCs w:val="28"/>
        </w:rPr>
        <w:t>Сознание</w:t>
      </w:r>
      <w:r w:rsidR="00DD7694" w:rsidRPr="00782F13">
        <w:rPr>
          <w:rFonts w:ascii="Times New Roman" w:eastAsia="Times New Roman" w:hAnsi="Times New Roman" w:cs="Times New Roman"/>
          <w:color w:val="000000"/>
          <w:sz w:val="28"/>
          <w:szCs w:val="28"/>
        </w:rPr>
        <w:t xml:space="preserve">, самосознание, </w:t>
      </w:r>
      <w:proofErr w:type="gramStart"/>
      <w:r w:rsidR="00DD7694" w:rsidRPr="00782F13">
        <w:rPr>
          <w:rFonts w:ascii="Times New Roman" w:eastAsia="Times New Roman" w:hAnsi="Times New Roman" w:cs="Times New Roman"/>
          <w:color w:val="000000"/>
          <w:sz w:val="28"/>
          <w:szCs w:val="28"/>
        </w:rPr>
        <w:t>Я</w:t>
      </w:r>
      <w:proofErr w:type="gramEnd"/>
      <w:r w:rsidR="00DD7694" w:rsidRPr="00782F13">
        <w:rPr>
          <w:rFonts w:ascii="Times New Roman" w:eastAsia="Times New Roman" w:hAnsi="Times New Roman" w:cs="Times New Roman"/>
          <w:color w:val="000000"/>
          <w:sz w:val="28"/>
          <w:szCs w:val="28"/>
        </w:rPr>
        <w:t xml:space="preserve"> – эти термины в первую очередь призваны выразить чувство собственного постоянства для субъекта – которое, строго говоря, является иллюзорным.</w:t>
      </w:r>
    </w:p>
    <w:p w:rsidR="007208F1" w:rsidRPr="00782F13" w:rsidRDefault="00DD7694" w:rsidP="00782F13">
      <w:pPr>
        <w:pStyle w:val="af6"/>
        <w:spacing w:line="360" w:lineRule="auto"/>
        <w:ind w:firstLine="709"/>
        <w:jc w:val="both"/>
        <w:rPr>
          <w:rFonts w:ascii="Times New Roman" w:eastAsia="Times New Roman" w:hAnsi="Times New Roman" w:cs="Times New Roman"/>
          <w:color w:val="000000"/>
          <w:sz w:val="28"/>
          <w:szCs w:val="28"/>
        </w:rPr>
      </w:pPr>
      <w:r w:rsidRPr="00782F13">
        <w:rPr>
          <w:rFonts w:ascii="Times New Roman" w:eastAsia="Times New Roman" w:hAnsi="Times New Roman" w:cs="Times New Roman"/>
          <w:color w:val="000000"/>
          <w:sz w:val="28"/>
          <w:szCs w:val="28"/>
        </w:rPr>
        <w:t>Безостановочное неотвратимое изменение, которое – как и любой объект материального мира – претерпевает человек, приводит к тому, что в определенный момент ни одна сколь угодно малая составляющая его тела, ни один элемент нервной ткани не равны свои прошлым эквивалентам. Однако способность субъекта сознавать себя в каждый отдельный момент времени, связывать эти сознательные образы воедино с помощью психических процессов и/или функций, а также свойства, приписываемые индивиду положениями холистической психологии, делают возможным не только переживание, но и твердую уверенность его в своей целостности и постоянстве. Этот пр</w:t>
      </w:r>
      <w:r w:rsidR="00C53D1E">
        <w:rPr>
          <w:rFonts w:ascii="Times New Roman" w:eastAsia="Times New Roman" w:hAnsi="Times New Roman" w:cs="Times New Roman"/>
          <w:color w:val="000000"/>
          <w:sz w:val="28"/>
          <w:szCs w:val="28"/>
        </w:rPr>
        <w:t>инцип раскрывается парадоксом «корабль</w:t>
      </w:r>
      <w:r w:rsidRPr="00782F13">
        <w:rPr>
          <w:rFonts w:ascii="Times New Roman" w:eastAsia="Times New Roman" w:hAnsi="Times New Roman" w:cs="Times New Roman"/>
          <w:color w:val="000000"/>
          <w:sz w:val="28"/>
          <w:szCs w:val="28"/>
        </w:rPr>
        <w:t xml:space="preserve"> Тесея</w:t>
      </w:r>
      <w:r w:rsidR="00C53D1E">
        <w:rPr>
          <w:rFonts w:ascii="Times New Roman" w:eastAsia="Times New Roman" w:hAnsi="Times New Roman" w:cs="Times New Roman"/>
          <w:color w:val="000000"/>
          <w:sz w:val="28"/>
          <w:szCs w:val="28"/>
        </w:rPr>
        <w:t>»</w:t>
      </w:r>
      <w:r w:rsidRPr="00782F13">
        <w:rPr>
          <w:rFonts w:ascii="Times New Roman" w:eastAsia="Times New Roman" w:hAnsi="Times New Roman" w:cs="Times New Roman"/>
          <w:color w:val="000000"/>
          <w:sz w:val="28"/>
          <w:szCs w:val="28"/>
        </w:rPr>
        <w:t>.</w:t>
      </w:r>
    </w:p>
    <w:p w:rsidR="007208F1" w:rsidRPr="00782F13" w:rsidRDefault="00DD7694" w:rsidP="00782F13">
      <w:pPr>
        <w:pStyle w:val="af6"/>
        <w:spacing w:line="360" w:lineRule="auto"/>
        <w:ind w:firstLine="709"/>
        <w:jc w:val="both"/>
        <w:rPr>
          <w:rFonts w:ascii="Times New Roman" w:eastAsia="Times New Roman" w:hAnsi="Times New Roman" w:cs="Times New Roman"/>
          <w:color w:val="000000"/>
          <w:sz w:val="28"/>
          <w:szCs w:val="28"/>
        </w:rPr>
      </w:pPr>
      <w:r w:rsidRPr="00782F13">
        <w:rPr>
          <w:rFonts w:ascii="Times New Roman" w:eastAsia="Times New Roman" w:hAnsi="Times New Roman" w:cs="Times New Roman"/>
          <w:color w:val="000000"/>
          <w:sz w:val="28"/>
          <w:szCs w:val="28"/>
        </w:rPr>
        <w:t>Необходимо в этой связи рассмотреть понятие трансспективы. Трансспектива – «</w:t>
      </w:r>
      <w:r w:rsidR="00C53D1E">
        <w:rPr>
          <w:rFonts w:ascii="Times New Roman" w:eastAsia="Times New Roman" w:hAnsi="Times New Roman" w:cs="Times New Roman"/>
          <w:color w:val="000000"/>
          <w:sz w:val="28"/>
          <w:szCs w:val="28"/>
        </w:rPr>
        <w:t xml:space="preserve">не только </w:t>
      </w:r>
      <w:r w:rsidRPr="00782F13">
        <w:rPr>
          <w:rFonts w:ascii="Times New Roman" w:eastAsia="Times New Roman" w:hAnsi="Times New Roman" w:cs="Times New Roman"/>
          <w:color w:val="000000"/>
          <w:sz w:val="28"/>
          <w:szCs w:val="28"/>
        </w:rPr>
        <w:t>движение психики (В. И. Ковалев), совершающей обзор времени и совпадающей с направленностью объективного времени — движения из прошлого к настоящему и от него к будущему, но движение вспять от будущего к настоящему и прошлому» [</w:t>
      </w:r>
      <w:r w:rsidR="00B87A59" w:rsidRPr="00782F13">
        <w:rPr>
          <w:rFonts w:ascii="Times New Roman" w:eastAsia="Times New Roman" w:hAnsi="Times New Roman" w:cs="Times New Roman"/>
          <w:color w:val="000000"/>
          <w:sz w:val="28"/>
          <w:szCs w:val="28"/>
        </w:rPr>
        <w:t>3</w:t>
      </w:r>
      <w:r w:rsidRPr="00782F13">
        <w:rPr>
          <w:rFonts w:ascii="Times New Roman" w:eastAsia="Times New Roman" w:hAnsi="Times New Roman" w:cs="Times New Roman"/>
          <w:color w:val="000000"/>
          <w:sz w:val="28"/>
          <w:szCs w:val="28"/>
        </w:rPr>
        <w:t>, с. 29]. Советский классик Л. С. Рубинштейн рассматривал сознание как процесс. Трансспектива же – это «способность сознания соединять в настоящем прошлое и будущее и тем самым суммировать, интегрировать время своей жизни» [</w:t>
      </w:r>
      <w:r w:rsidR="00B87A59" w:rsidRPr="00782F13">
        <w:rPr>
          <w:rFonts w:ascii="Times New Roman" w:eastAsia="Times New Roman" w:hAnsi="Times New Roman" w:cs="Times New Roman"/>
          <w:color w:val="000000"/>
          <w:sz w:val="28"/>
          <w:szCs w:val="28"/>
        </w:rPr>
        <w:t>3</w:t>
      </w:r>
      <w:r w:rsidRPr="00782F13">
        <w:rPr>
          <w:rFonts w:ascii="Times New Roman" w:eastAsia="Times New Roman" w:hAnsi="Times New Roman" w:cs="Times New Roman"/>
          <w:color w:val="000000"/>
          <w:sz w:val="28"/>
          <w:szCs w:val="28"/>
        </w:rPr>
        <w:t>, с. 29]. Учитывая проанализированное выше соотношение понятий «самосознание» и «Я-концепция», мы заключаем, что именно это свойство отражает интегрирующую функцию Я.</w:t>
      </w:r>
    </w:p>
    <w:p w:rsidR="007208F1" w:rsidRPr="00782F13" w:rsidRDefault="00DD7694" w:rsidP="00782F13">
      <w:pPr>
        <w:pStyle w:val="af6"/>
        <w:spacing w:line="360" w:lineRule="auto"/>
        <w:ind w:firstLine="709"/>
        <w:jc w:val="both"/>
        <w:rPr>
          <w:rFonts w:ascii="Times New Roman" w:eastAsia="Times New Roman" w:hAnsi="Times New Roman" w:cs="Times New Roman"/>
          <w:color w:val="000000"/>
          <w:sz w:val="28"/>
          <w:szCs w:val="28"/>
        </w:rPr>
      </w:pPr>
      <w:r w:rsidRPr="00782F13">
        <w:rPr>
          <w:rFonts w:ascii="Times New Roman" w:eastAsia="Times New Roman" w:hAnsi="Times New Roman" w:cs="Times New Roman"/>
          <w:color w:val="000000"/>
          <w:sz w:val="28"/>
          <w:szCs w:val="28"/>
        </w:rPr>
        <w:t xml:space="preserve">Я-концепция включает сознательные (а согласно ряду исследователей – и некоторые бессознательные) представления о себе. Упомянутое постоянство «Я» во времени приводит к тому, что эти когнитивно-эмоциональные установки относятся к бесконечному множеству </w:t>
      </w:r>
      <w:proofErr w:type="gramStart"/>
      <w:r w:rsidRPr="00782F13">
        <w:rPr>
          <w:rFonts w:ascii="Times New Roman" w:eastAsia="Times New Roman" w:hAnsi="Times New Roman" w:cs="Times New Roman"/>
          <w:color w:val="000000"/>
          <w:sz w:val="28"/>
          <w:szCs w:val="28"/>
        </w:rPr>
        <w:t>Я</w:t>
      </w:r>
      <w:proofErr w:type="gramEnd"/>
      <w:r w:rsidRPr="00782F13">
        <w:rPr>
          <w:rFonts w:ascii="Times New Roman" w:eastAsia="Times New Roman" w:hAnsi="Times New Roman" w:cs="Times New Roman"/>
          <w:color w:val="000000"/>
          <w:sz w:val="28"/>
          <w:szCs w:val="28"/>
        </w:rPr>
        <w:t xml:space="preserve">, каждое из которых человек </w:t>
      </w:r>
      <w:r w:rsidRPr="00782F13">
        <w:rPr>
          <w:rFonts w:ascii="Times New Roman" w:eastAsia="Times New Roman" w:hAnsi="Times New Roman" w:cs="Times New Roman"/>
          <w:color w:val="000000"/>
          <w:sz w:val="28"/>
          <w:szCs w:val="28"/>
        </w:rPr>
        <w:lastRenderedPageBreak/>
        <w:t xml:space="preserve">идентифицирует с собой в тот или иной момент или период своей жизни. Несомненно, все они в некотором роде фантомны – кроме одного – Я-настоящего, причем именно того, что отражает ситуативную осознанность (Я-настоящее, относящееся к периоду «последние полгода» представляет собой совокупность бесконечного числа прошлых </w:t>
      </w:r>
      <w:proofErr w:type="gramStart"/>
      <w:r w:rsidRPr="00782F13">
        <w:rPr>
          <w:rFonts w:ascii="Times New Roman" w:eastAsia="Times New Roman" w:hAnsi="Times New Roman" w:cs="Times New Roman"/>
          <w:color w:val="000000"/>
          <w:sz w:val="28"/>
          <w:szCs w:val="28"/>
        </w:rPr>
        <w:t>Я</w:t>
      </w:r>
      <w:proofErr w:type="gramEnd"/>
      <w:r w:rsidRPr="00782F13">
        <w:rPr>
          <w:rFonts w:ascii="Times New Roman" w:eastAsia="Times New Roman" w:hAnsi="Times New Roman" w:cs="Times New Roman"/>
          <w:color w:val="000000"/>
          <w:sz w:val="28"/>
          <w:szCs w:val="28"/>
        </w:rPr>
        <w:t>).</w:t>
      </w:r>
    </w:p>
    <w:p w:rsidR="007208F1" w:rsidRPr="003D70AD" w:rsidRDefault="00DD7694" w:rsidP="00782F13">
      <w:pPr>
        <w:pStyle w:val="af6"/>
        <w:spacing w:line="360" w:lineRule="auto"/>
        <w:ind w:firstLine="709"/>
        <w:jc w:val="both"/>
        <w:rPr>
          <w:rFonts w:ascii="Times New Roman" w:eastAsia="Times New Roman" w:hAnsi="Times New Roman" w:cs="Times New Roman"/>
          <w:i/>
          <w:color w:val="000000"/>
          <w:sz w:val="28"/>
          <w:szCs w:val="28"/>
        </w:rPr>
      </w:pPr>
      <w:r w:rsidRPr="00782F13">
        <w:rPr>
          <w:rFonts w:ascii="Times New Roman" w:eastAsia="Times New Roman" w:hAnsi="Times New Roman" w:cs="Times New Roman"/>
          <w:color w:val="000000"/>
          <w:sz w:val="28"/>
          <w:szCs w:val="28"/>
        </w:rPr>
        <w:tab/>
        <w:t xml:space="preserve">Образ прошлого </w:t>
      </w:r>
      <w:proofErr w:type="gramStart"/>
      <w:r w:rsidRPr="00782F13">
        <w:rPr>
          <w:rFonts w:ascii="Times New Roman" w:eastAsia="Times New Roman" w:hAnsi="Times New Roman" w:cs="Times New Roman"/>
          <w:color w:val="000000"/>
          <w:sz w:val="28"/>
          <w:szCs w:val="28"/>
        </w:rPr>
        <w:t>Я</w:t>
      </w:r>
      <w:proofErr w:type="gramEnd"/>
      <w:r w:rsidRPr="00782F13">
        <w:rPr>
          <w:rFonts w:ascii="Times New Roman" w:eastAsia="Times New Roman" w:hAnsi="Times New Roman" w:cs="Times New Roman"/>
          <w:color w:val="000000"/>
          <w:sz w:val="28"/>
          <w:szCs w:val="28"/>
        </w:rPr>
        <w:t>, с опорой на теоретический и методологический анализ литературы, мы будем понимать как временной аспект образа Я, относящийся к прошлому [</w:t>
      </w:r>
      <w:r w:rsidR="00456B47">
        <w:rPr>
          <w:rFonts w:ascii="Times New Roman" w:eastAsia="Times New Roman" w:hAnsi="Times New Roman" w:cs="Times New Roman"/>
          <w:color w:val="000000"/>
          <w:sz w:val="28"/>
          <w:szCs w:val="28"/>
        </w:rPr>
        <w:t>33</w:t>
      </w:r>
      <w:r w:rsidRPr="00782F13">
        <w:rPr>
          <w:rFonts w:ascii="Times New Roman" w:eastAsia="Times New Roman" w:hAnsi="Times New Roman" w:cs="Times New Roman"/>
          <w:color w:val="000000"/>
          <w:sz w:val="28"/>
          <w:szCs w:val="28"/>
        </w:rPr>
        <w:t xml:space="preserve">]. </w:t>
      </w:r>
      <w:r w:rsidRPr="003D70AD">
        <w:rPr>
          <w:rFonts w:ascii="Times New Roman" w:eastAsia="Times New Roman" w:hAnsi="Times New Roman" w:cs="Times New Roman"/>
          <w:i/>
          <w:color w:val="000000"/>
          <w:sz w:val="28"/>
          <w:szCs w:val="28"/>
        </w:rPr>
        <w:t xml:space="preserve">Иначе говоря, это весь опыт, связанный по смыслу в сознании человека с его восприятием себя и самоотношением в определенный момент прошлого. Схожее заключение мы сделаем и относительно образа будущего </w:t>
      </w:r>
      <w:proofErr w:type="gramStart"/>
      <w:r w:rsidRPr="003D70AD">
        <w:rPr>
          <w:rFonts w:ascii="Times New Roman" w:eastAsia="Times New Roman" w:hAnsi="Times New Roman" w:cs="Times New Roman"/>
          <w:i/>
          <w:color w:val="000000"/>
          <w:sz w:val="28"/>
          <w:szCs w:val="28"/>
        </w:rPr>
        <w:t>Я</w:t>
      </w:r>
      <w:proofErr w:type="gramEnd"/>
      <w:r w:rsidRPr="003D70AD">
        <w:rPr>
          <w:rFonts w:ascii="Times New Roman" w:eastAsia="Times New Roman" w:hAnsi="Times New Roman" w:cs="Times New Roman"/>
          <w:i/>
          <w:color w:val="000000"/>
          <w:sz w:val="28"/>
          <w:szCs w:val="28"/>
        </w:rPr>
        <w:t>, определив его как систему представлений и установок человека о самом себе в некоторый момент собственного будущего.</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3D70AD">
        <w:rPr>
          <w:rFonts w:ascii="Times New Roman" w:eastAsia="Times New Roman" w:hAnsi="Times New Roman" w:cs="Times New Roman"/>
          <w:i/>
          <w:color w:val="000000"/>
          <w:sz w:val="28"/>
          <w:szCs w:val="28"/>
        </w:rPr>
        <w:tab/>
        <w:t xml:space="preserve">Образ же будущего Я, как мы отмечали, лежит, в свою очередь, на пересечении образа Я и образа будущего, то есть совокупности представлений о содержании того контекста, в котором человек будет существовать через некоторое время. </w:t>
      </w:r>
      <w:r w:rsidRPr="003D70AD">
        <w:rPr>
          <w:rFonts w:ascii="Times New Roman" w:eastAsia="Times New Roman" w:hAnsi="Times New Roman" w:cs="Times New Roman"/>
          <w:color w:val="000000"/>
          <w:sz w:val="28"/>
          <w:szCs w:val="28"/>
        </w:rPr>
        <w:t>В таком понимании образ будущего предстает «регулирующей перспективой жизненного пути личности, опосредованной ее прошлым опытом, уровнем индивидуального и социального разви</w:t>
      </w:r>
      <w:r w:rsidRPr="00782F13">
        <w:rPr>
          <w:rFonts w:ascii="Times New Roman" w:eastAsia="Times New Roman" w:hAnsi="Times New Roman" w:cs="Times New Roman"/>
          <w:sz w:val="28"/>
          <w:szCs w:val="28"/>
        </w:rPr>
        <w:t>тия, отношением личности к себе, к другим, к миру в целом» [</w:t>
      </w:r>
      <w:r w:rsidR="00B87A59" w:rsidRPr="00782F13">
        <w:rPr>
          <w:rFonts w:ascii="Times New Roman" w:eastAsia="Times New Roman" w:hAnsi="Times New Roman" w:cs="Times New Roman"/>
          <w:sz w:val="28"/>
          <w:szCs w:val="28"/>
        </w:rPr>
        <w:t>7</w:t>
      </w:r>
      <w:r w:rsidRPr="00782F13">
        <w:rPr>
          <w:rFonts w:ascii="Times New Roman" w:eastAsia="Times New Roman" w:hAnsi="Times New Roman" w:cs="Times New Roman"/>
          <w:sz w:val="28"/>
          <w:szCs w:val="28"/>
        </w:rPr>
        <w:t>, с. 89].</w:t>
      </w:r>
    </w:p>
    <w:p w:rsidR="007208F1" w:rsidRPr="00782F13" w:rsidRDefault="00DD7694" w:rsidP="00782F13">
      <w:pPr>
        <w:pStyle w:val="af6"/>
        <w:spacing w:line="360" w:lineRule="auto"/>
        <w:ind w:firstLine="709"/>
        <w:jc w:val="both"/>
        <w:rPr>
          <w:rFonts w:ascii="Times New Roman" w:eastAsia="Times New Roman" w:hAnsi="Times New Roman" w:cs="Times New Roman"/>
          <w:color w:val="000000"/>
          <w:sz w:val="28"/>
          <w:szCs w:val="28"/>
        </w:rPr>
      </w:pPr>
      <w:r w:rsidRPr="00782F13">
        <w:rPr>
          <w:rFonts w:ascii="Times New Roman" w:eastAsia="Times New Roman" w:hAnsi="Times New Roman" w:cs="Times New Roman"/>
          <w:color w:val="000000"/>
          <w:sz w:val="28"/>
          <w:szCs w:val="28"/>
        </w:rPr>
        <w:tab/>
        <w:t xml:space="preserve">Однако образ будущего </w:t>
      </w:r>
      <w:proofErr w:type="gramStart"/>
      <w:r w:rsidRPr="00782F13">
        <w:rPr>
          <w:rFonts w:ascii="Times New Roman" w:eastAsia="Times New Roman" w:hAnsi="Times New Roman" w:cs="Times New Roman"/>
          <w:color w:val="000000"/>
          <w:sz w:val="28"/>
          <w:szCs w:val="28"/>
        </w:rPr>
        <w:t>Я</w:t>
      </w:r>
      <w:proofErr w:type="gramEnd"/>
      <w:r w:rsidRPr="00782F13">
        <w:rPr>
          <w:rFonts w:ascii="Times New Roman" w:eastAsia="Times New Roman" w:hAnsi="Times New Roman" w:cs="Times New Roman"/>
          <w:color w:val="000000"/>
          <w:sz w:val="28"/>
          <w:szCs w:val="28"/>
        </w:rPr>
        <w:t xml:space="preserve"> – это в первую очередь структурная составляющая образа Я человека, тесно связанная с Я-идеальным, выступающим, как мы отметили «хранилищем» мотивационных характеристик личности. Мотивация определяет вектор деятельности, фактически, каждый поведенческий акт может быть описан через мотивы, его обуславливающие. Деятельность же подразумевает изменения, которые претерпевает и объект, и субъект. Этот взгляд на соотношение сознания и материи, субъективного и объективного и выражает позицию А. Н. Леонтьева по проблеме философского дуализма.</w:t>
      </w:r>
    </w:p>
    <w:p w:rsidR="007208F1" w:rsidRPr="00782F13" w:rsidRDefault="00DD7694" w:rsidP="00782F13">
      <w:pPr>
        <w:pStyle w:val="af6"/>
        <w:spacing w:line="360" w:lineRule="auto"/>
        <w:ind w:firstLine="709"/>
        <w:jc w:val="both"/>
        <w:rPr>
          <w:rFonts w:ascii="Times New Roman" w:eastAsia="Times New Roman" w:hAnsi="Times New Roman" w:cs="Times New Roman"/>
          <w:color w:val="000000"/>
          <w:sz w:val="28"/>
          <w:szCs w:val="28"/>
        </w:rPr>
      </w:pPr>
      <w:r w:rsidRPr="003D70AD">
        <w:rPr>
          <w:rFonts w:ascii="Times New Roman" w:eastAsia="Times New Roman" w:hAnsi="Times New Roman" w:cs="Times New Roman"/>
          <w:color w:val="000000"/>
          <w:sz w:val="28"/>
          <w:szCs w:val="28"/>
        </w:rPr>
        <w:lastRenderedPageBreak/>
        <w:t xml:space="preserve">Как было отмечено во введении, Я-концепция среди </w:t>
      </w:r>
      <w:r w:rsidR="00CC0ECC" w:rsidRPr="003D70AD">
        <w:rPr>
          <w:rFonts w:ascii="Times New Roman" w:eastAsia="Times New Roman" w:hAnsi="Times New Roman" w:cs="Times New Roman"/>
          <w:color w:val="000000"/>
          <w:sz w:val="28"/>
          <w:szCs w:val="28"/>
        </w:rPr>
        <w:t>всех психологических теоретических построений</w:t>
      </w:r>
      <w:r w:rsidRPr="003D70AD">
        <w:rPr>
          <w:rFonts w:ascii="Times New Roman" w:eastAsia="Times New Roman" w:hAnsi="Times New Roman" w:cs="Times New Roman"/>
          <w:color w:val="000000"/>
          <w:sz w:val="28"/>
          <w:szCs w:val="28"/>
        </w:rPr>
        <w:t xml:space="preserve"> может считаться </w:t>
      </w:r>
      <w:r w:rsidR="00CC0ECC" w:rsidRPr="003D70AD">
        <w:rPr>
          <w:rFonts w:ascii="Times New Roman" w:eastAsia="Times New Roman" w:hAnsi="Times New Roman" w:cs="Times New Roman"/>
          <w:color w:val="000000"/>
          <w:sz w:val="28"/>
          <w:szCs w:val="28"/>
        </w:rPr>
        <w:t xml:space="preserve">по отношению к поведению ее носителя </w:t>
      </w:r>
      <w:r w:rsidRPr="003D70AD">
        <w:rPr>
          <w:rFonts w:ascii="Times New Roman" w:eastAsia="Times New Roman" w:hAnsi="Times New Roman" w:cs="Times New Roman"/>
          <w:color w:val="000000"/>
          <w:sz w:val="28"/>
          <w:szCs w:val="28"/>
        </w:rPr>
        <w:t xml:space="preserve">предельным объяснительным конструктом. </w:t>
      </w:r>
      <w:r w:rsidRPr="00782F13">
        <w:rPr>
          <w:rFonts w:ascii="Times New Roman" w:eastAsia="Times New Roman" w:hAnsi="Times New Roman" w:cs="Times New Roman"/>
          <w:color w:val="000000"/>
          <w:sz w:val="28"/>
          <w:szCs w:val="28"/>
        </w:rPr>
        <w:t>Объяснение еще со времен атомистов и древнегреческих идеалистов подразделялось на механистическое (отсылающее к причинам), к которому склонялись первые, и телеологическое (основанное на выявлении конечной цели), более привлекавшее вторых [</w:t>
      </w:r>
      <w:r w:rsidR="00456B47">
        <w:rPr>
          <w:rFonts w:ascii="Times New Roman" w:eastAsia="Times New Roman" w:hAnsi="Times New Roman" w:cs="Times New Roman"/>
          <w:color w:val="000000"/>
          <w:sz w:val="28"/>
          <w:szCs w:val="28"/>
        </w:rPr>
        <w:t>27</w:t>
      </w:r>
      <w:r w:rsidRPr="00782F13">
        <w:rPr>
          <w:rFonts w:ascii="Times New Roman" w:eastAsia="Times New Roman" w:hAnsi="Times New Roman" w:cs="Times New Roman"/>
          <w:color w:val="000000"/>
          <w:sz w:val="28"/>
          <w:szCs w:val="28"/>
        </w:rPr>
        <w:t xml:space="preserve">]. Такой контекст представляется наиболее удобным для рассмотрения собственно назначения таких понятий как прошлое </w:t>
      </w:r>
      <w:proofErr w:type="gramStart"/>
      <w:r w:rsidRPr="00782F13">
        <w:rPr>
          <w:rFonts w:ascii="Times New Roman" w:eastAsia="Times New Roman" w:hAnsi="Times New Roman" w:cs="Times New Roman"/>
          <w:color w:val="000000"/>
          <w:sz w:val="28"/>
          <w:szCs w:val="28"/>
        </w:rPr>
        <w:t>Я</w:t>
      </w:r>
      <w:proofErr w:type="gramEnd"/>
      <w:r w:rsidRPr="00782F13">
        <w:rPr>
          <w:rFonts w:ascii="Times New Roman" w:eastAsia="Times New Roman" w:hAnsi="Times New Roman" w:cs="Times New Roman"/>
          <w:color w:val="000000"/>
          <w:sz w:val="28"/>
          <w:szCs w:val="28"/>
        </w:rPr>
        <w:t xml:space="preserve"> и будущее Я. Если первое чаще становится объектом внимания теоретиков, настаивающих на социальной обусловленности психических характеристик, интериоризации прошлого опыта (психоанализ, транзактный анализ, символический интеракционизм), то второе используется авторами, придерживающимися позиций самодетерминации, целевой обусловленности деятельности (например, в случае самоактуализации), а также при изучении ценностей и смыслов [</w:t>
      </w:r>
      <w:r w:rsidR="00B87A59" w:rsidRPr="00782F13">
        <w:rPr>
          <w:rFonts w:ascii="Times New Roman" w:eastAsia="Times New Roman" w:hAnsi="Times New Roman" w:cs="Times New Roman"/>
          <w:color w:val="000000"/>
          <w:sz w:val="28"/>
          <w:szCs w:val="28"/>
        </w:rPr>
        <w:t>5</w:t>
      </w:r>
      <w:r w:rsidRPr="00782F13">
        <w:rPr>
          <w:rFonts w:ascii="Times New Roman" w:eastAsia="Times New Roman" w:hAnsi="Times New Roman" w:cs="Times New Roman"/>
          <w:color w:val="000000"/>
          <w:sz w:val="28"/>
          <w:szCs w:val="28"/>
        </w:rPr>
        <w:t>].</w:t>
      </w:r>
    </w:p>
    <w:p w:rsidR="007208F1" w:rsidRPr="00782F13" w:rsidRDefault="00DD7694" w:rsidP="00782F13">
      <w:pPr>
        <w:pStyle w:val="af6"/>
        <w:spacing w:line="360" w:lineRule="auto"/>
        <w:ind w:firstLine="709"/>
        <w:jc w:val="both"/>
        <w:rPr>
          <w:rFonts w:ascii="Times New Roman" w:eastAsia="Times New Roman" w:hAnsi="Times New Roman" w:cs="Times New Roman"/>
          <w:color w:val="000000"/>
          <w:sz w:val="28"/>
          <w:szCs w:val="28"/>
        </w:rPr>
      </w:pPr>
      <w:r w:rsidRPr="00782F13">
        <w:rPr>
          <w:rFonts w:ascii="Times New Roman" w:eastAsia="Times New Roman" w:hAnsi="Times New Roman" w:cs="Times New Roman"/>
          <w:color w:val="000000"/>
          <w:sz w:val="28"/>
          <w:szCs w:val="28"/>
        </w:rPr>
        <w:t>Механистический подход, безусловно, обладает историей, исчисляемой не одной тысячей лет, однако целевое объяснение – в психологии, обыкновенно представляющее изучение мотивации – имеет, на наш взгляд, несравнимо больший потенциал с точки зрения смысловой связанности прошлого, настоящего и будущего. Мотивация основана на ценностно-смысловых установках, по сути отражающих (помимо прочего) деятельностную направленность личности. Эти установки, являющиеся, без сомнения, продуктами прошлого опыта, в сознательной реальности субъекта обладают наибольшей предсказательной силой в отношении поведения индивида и наивысшей содержательной ценностью для понимания его внутреннего мира.</w:t>
      </w:r>
    </w:p>
    <w:p w:rsidR="007208F1" w:rsidRPr="00782F13" w:rsidRDefault="00DD7694" w:rsidP="00782F13">
      <w:pPr>
        <w:pStyle w:val="af6"/>
        <w:spacing w:line="360" w:lineRule="auto"/>
        <w:ind w:firstLine="709"/>
        <w:jc w:val="both"/>
        <w:rPr>
          <w:rFonts w:ascii="Times New Roman" w:eastAsia="Times New Roman" w:hAnsi="Times New Roman" w:cs="Times New Roman"/>
          <w:color w:val="000000"/>
          <w:sz w:val="28"/>
          <w:szCs w:val="28"/>
        </w:rPr>
      </w:pPr>
      <w:r w:rsidRPr="00782F13">
        <w:rPr>
          <w:rFonts w:ascii="Times New Roman" w:eastAsia="Times New Roman" w:hAnsi="Times New Roman" w:cs="Times New Roman"/>
          <w:color w:val="000000"/>
          <w:sz w:val="28"/>
          <w:szCs w:val="28"/>
        </w:rPr>
        <w:t xml:space="preserve">Прошлое детерминирует человека – его поведение, реакции, внутренние процессы, нельзя игнорировать повсеместно распространенный в науке принцип причинности. Однако в психологии личности многие теории и исследования строятся под эгидой идеи «свободы, несмотря на детерминизм» </w:t>
      </w:r>
      <w:r w:rsidRPr="00782F13">
        <w:rPr>
          <w:rFonts w:ascii="Times New Roman" w:eastAsia="Times New Roman" w:hAnsi="Times New Roman" w:cs="Times New Roman"/>
          <w:color w:val="000000"/>
          <w:sz w:val="28"/>
          <w:szCs w:val="28"/>
        </w:rPr>
        <w:lastRenderedPageBreak/>
        <w:t>по меткому выражению Виктора Франкла. Этот тезис в духе компатиблизма можно интерпретировать как замечание о том, что в субъективной реальности индивиду – при всей его детерминированности – представляется абсолютно очевидной его свобода. И эта свобода выражается способностью выбирать свое будущее из точки настоящего, руководствуясь целями. Отсутствие ее по мнению В. М. Аллахвердова, является признаком душевной болезни. Прошлое – необратимо, будущее же наполнено перспективами, оно всегда в движении.</w:t>
      </w:r>
    </w:p>
    <w:p w:rsidR="007208F1" w:rsidRPr="00782F13" w:rsidRDefault="00DD7694" w:rsidP="00782F13">
      <w:pPr>
        <w:pStyle w:val="af6"/>
        <w:spacing w:line="360" w:lineRule="auto"/>
        <w:ind w:firstLine="709"/>
        <w:jc w:val="both"/>
        <w:rPr>
          <w:rFonts w:ascii="Times New Roman" w:eastAsia="Times New Roman" w:hAnsi="Times New Roman" w:cs="Times New Roman"/>
          <w:color w:val="000000"/>
          <w:sz w:val="28"/>
          <w:szCs w:val="28"/>
        </w:rPr>
      </w:pPr>
      <w:r w:rsidRPr="00782F13">
        <w:rPr>
          <w:rFonts w:ascii="Times New Roman" w:eastAsia="Times New Roman" w:hAnsi="Times New Roman" w:cs="Times New Roman"/>
          <w:color w:val="000000"/>
          <w:sz w:val="28"/>
          <w:szCs w:val="28"/>
        </w:rPr>
        <w:t xml:space="preserve">Эта потенциальная природа будущего отражена в психологии личности концепцией возможных Я. Ранее, ссылаясь на труды Х. </w:t>
      </w:r>
      <w:proofErr w:type="spellStart"/>
      <w:r w:rsidRPr="00782F13">
        <w:rPr>
          <w:rFonts w:ascii="Times New Roman" w:eastAsia="Times New Roman" w:hAnsi="Times New Roman" w:cs="Times New Roman"/>
          <w:color w:val="000000"/>
          <w:sz w:val="28"/>
          <w:szCs w:val="28"/>
        </w:rPr>
        <w:t>Маркус</w:t>
      </w:r>
      <w:proofErr w:type="spellEnd"/>
      <w:r w:rsidRPr="00782F13">
        <w:rPr>
          <w:rFonts w:ascii="Times New Roman" w:eastAsia="Times New Roman" w:hAnsi="Times New Roman" w:cs="Times New Roman"/>
          <w:color w:val="000000"/>
          <w:sz w:val="28"/>
          <w:szCs w:val="28"/>
        </w:rPr>
        <w:t>, мы уже ввели это понятие. Исконно оно понимается как часть Я-концепции, составляемая индивидуальными представлениями о себе в различных ипостасях и сферах, а также связанными с ними эмоциями, смыслами и сторонами объективной реальности. Семантика понятия указывает на вероятностную природу этих образов – они могут как осуществиться, так и не осуществиться – или же претерпеть метаморфозы [</w:t>
      </w:r>
      <w:r w:rsidR="00B87A59" w:rsidRPr="00782F13">
        <w:rPr>
          <w:rFonts w:ascii="Times New Roman" w:eastAsia="Times New Roman" w:hAnsi="Times New Roman" w:cs="Times New Roman"/>
          <w:color w:val="000000"/>
          <w:sz w:val="28"/>
          <w:szCs w:val="28"/>
        </w:rPr>
        <w:t>4</w:t>
      </w:r>
      <w:r w:rsidRPr="00782F13">
        <w:rPr>
          <w:rFonts w:ascii="Times New Roman" w:eastAsia="Times New Roman" w:hAnsi="Times New Roman" w:cs="Times New Roman"/>
          <w:color w:val="000000"/>
          <w:sz w:val="28"/>
          <w:szCs w:val="28"/>
        </w:rPr>
        <w:t>].</w:t>
      </w:r>
    </w:p>
    <w:p w:rsidR="007208F1" w:rsidRPr="00782F13" w:rsidRDefault="00DD7694" w:rsidP="00782F13">
      <w:pPr>
        <w:pStyle w:val="af6"/>
        <w:spacing w:line="360" w:lineRule="auto"/>
        <w:ind w:firstLine="709"/>
        <w:jc w:val="both"/>
        <w:rPr>
          <w:rFonts w:ascii="Times New Roman" w:eastAsia="Times New Roman" w:hAnsi="Times New Roman" w:cs="Times New Roman"/>
          <w:color w:val="000000"/>
          <w:sz w:val="28"/>
          <w:szCs w:val="28"/>
        </w:rPr>
      </w:pPr>
      <w:r w:rsidRPr="00782F13">
        <w:rPr>
          <w:rFonts w:ascii="Times New Roman" w:eastAsia="Times New Roman" w:hAnsi="Times New Roman" w:cs="Times New Roman"/>
          <w:color w:val="000000"/>
          <w:sz w:val="28"/>
          <w:szCs w:val="28"/>
        </w:rPr>
        <w:t xml:space="preserve">Отечественными психологами Е. Ю. Василевской и О. Н. Молчановой были выделены пять категорий возможных </w:t>
      </w:r>
      <w:proofErr w:type="gramStart"/>
      <w:r w:rsidRPr="00782F13">
        <w:rPr>
          <w:rFonts w:ascii="Times New Roman" w:eastAsia="Times New Roman" w:hAnsi="Times New Roman" w:cs="Times New Roman"/>
          <w:color w:val="000000"/>
          <w:sz w:val="28"/>
          <w:szCs w:val="28"/>
        </w:rPr>
        <w:t>Я</w:t>
      </w:r>
      <w:proofErr w:type="gramEnd"/>
      <w:r w:rsidRPr="00782F13">
        <w:rPr>
          <w:rFonts w:ascii="Times New Roman" w:eastAsia="Times New Roman" w:hAnsi="Times New Roman" w:cs="Times New Roman"/>
          <w:color w:val="000000"/>
          <w:sz w:val="28"/>
          <w:szCs w:val="28"/>
        </w:rPr>
        <w:t>: ожидания, надежды, опасения, лучшие возможные Я и потерянные возможные Я. Эта классификация отражает как когнитивный и эмоциональный, так и регулятивный аспект Я-концепции.</w:t>
      </w:r>
    </w:p>
    <w:p w:rsidR="007208F1" w:rsidRPr="00782F13" w:rsidRDefault="00DD7694" w:rsidP="00782F13">
      <w:pPr>
        <w:pStyle w:val="af6"/>
        <w:spacing w:line="360" w:lineRule="auto"/>
        <w:ind w:firstLine="709"/>
        <w:jc w:val="both"/>
        <w:rPr>
          <w:rFonts w:ascii="Times New Roman" w:eastAsia="Times New Roman" w:hAnsi="Times New Roman" w:cs="Times New Roman"/>
          <w:color w:val="000000"/>
          <w:sz w:val="28"/>
          <w:szCs w:val="28"/>
        </w:rPr>
      </w:pPr>
      <w:r w:rsidRPr="00782F13">
        <w:rPr>
          <w:rFonts w:ascii="Times New Roman" w:eastAsia="Times New Roman" w:hAnsi="Times New Roman" w:cs="Times New Roman"/>
          <w:color w:val="000000"/>
          <w:sz w:val="28"/>
          <w:szCs w:val="28"/>
        </w:rPr>
        <w:t xml:space="preserve">Как мы отмечали, подобные категории выступают в качестве объяснительных принципов. Деятельность раскрывается через смыслы – в данном случае личностные (по А. Н. Леонтьеву) – а смыслы формируют образные структуры, в частности, возможные Я. Указывается, что за рубежом в этих целях используется «теория мотивации, основанной на идентичности, согласно которой выделяются самоулучшающие и саморегулирующие возможные Я» </w:t>
      </w:r>
      <w:r w:rsidR="00B87A59" w:rsidRPr="00782F13">
        <w:rPr>
          <w:rFonts w:ascii="Times New Roman" w:eastAsia="Times New Roman" w:hAnsi="Times New Roman" w:cs="Times New Roman"/>
          <w:color w:val="000000"/>
          <w:sz w:val="28"/>
          <w:szCs w:val="28"/>
        </w:rPr>
        <w:t>[4</w:t>
      </w:r>
      <w:r w:rsidRPr="00782F13">
        <w:rPr>
          <w:rFonts w:ascii="Times New Roman" w:eastAsia="Times New Roman" w:hAnsi="Times New Roman" w:cs="Times New Roman"/>
          <w:color w:val="000000"/>
          <w:sz w:val="28"/>
          <w:szCs w:val="28"/>
        </w:rPr>
        <w:t>, с. 329]. Это с интересного ракурса иллюстрирует различие современных подходов и взглядов на субъективное будущее человека, характерных соответственно русскоязычным и зарубежным исследователям.</w:t>
      </w:r>
    </w:p>
    <w:p w:rsidR="007208F1" w:rsidRPr="00782F13" w:rsidRDefault="00DD7694" w:rsidP="00782F13">
      <w:pPr>
        <w:pStyle w:val="af6"/>
        <w:spacing w:line="360" w:lineRule="auto"/>
        <w:ind w:firstLine="709"/>
        <w:jc w:val="both"/>
        <w:rPr>
          <w:rFonts w:ascii="Times New Roman" w:eastAsia="Times New Roman" w:hAnsi="Times New Roman" w:cs="Times New Roman"/>
          <w:color w:val="000000"/>
          <w:sz w:val="28"/>
          <w:szCs w:val="28"/>
        </w:rPr>
      </w:pPr>
      <w:r w:rsidRPr="00782F13">
        <w:rPr>
          <w:rFonts w:ascii="Times New Roman" w:eastAsia="Times New Roman" w:hAnsi="Times New Roman" w:cs="Times New Roman"/>
          <w:color w:val="000000"/>
          <w:sz w:val="28"/>
          <w:szCs w:val="28"/>
        </w:rPr>
        <w:lastRenderedPageBreak/>
        <w:t xml:space="preserve">Возвращаясь в этой связи к теме мотивации, ряд авторов (Л.Д. Столяренко, В.В. Столин, Г.Е. Залесский, Т.Ю. Каминская) выделяют целый блок качеств в образе </w:t>
      </w:r>
      <w:proofErr w:type="gramStart"/>
      <w:r w:rsidRPr="00782F13">
        <w:rPr>
          <w:rFonts w:ascii="Times New Roman" w:eastAsia="Times New Roman" w:hAnsi="Times New Roman" w:cs="Times New Roman"/>
          <w:color w:val="000000"/>
          <w:sz w:val="28"/>
          <w:szCs w:val="28"/>
        </w:rPr>
        <w:t>Я</w:t>
      </w:r>
      <w:proofErr w:type="gramEnd"/>
      <w:r w:rsidRPr="00782F13">
        <w:rPr>
          <w:rFonts w:ascii="Times New Roman" w:eastAsia="Times New Roman" w:hAnsi="Times New Roman" w:cs="Times New Roman"/>
          <w:color w:val="000000"/>
          <w:sz w:val="28"/>
          <w:szCs w:val="28"/>
        </w:rPr>
        <w:t xml:space="preserve"> и самосознании личности, отвечающих за выбор целей, поведения, ими обусловленного, и мотивов, которые его вызывают [</w:t>
      </w:r>
      <w:r w:rsidR="003A65E5">
        <w:rPr>
          <w:rFonts w:ascii="Times New Roman" w:eastAsia="Times New Roman" w:hAnsi="Times New Roman" w:cs="Times New Roman"/>
          <w:color w:val="000000"/>
          <w:sz w:val="28"/>
          <w:szCs w:val="28"/>
        </w:rPr>
        <w:t>3</w:t>
      </w:r>
      <w:r w:rsidR="00456B47">
        <w:rPr>
          <w:rFonts w:ascii="Times New Roman" w:eastAsia="Times New Roman" w:hAnsi="Times New Roman" w:cs="Times New Roman"/>
          <w:color w:val="000000"/>
          <w:sz w:val="28"/>
          <w:szCs w:val="28"/>
        </w:rPr>
        <w:t>3</w:t>
      </w:r>
      <w:r w:rsidRPr="00782F13">
        <w:rPr>
          <w:rFonts w:ascii="Times New Roman" w:eastAsia="Times New Roman" w:hAnsi="Times New Roman" w:cs="Times New Roman"/>
          <w:color w:val="000000"/>
          <w:sz w:val="28"/>
          <w:szCs w:val="28"/>
        </w:rPr>
        <w:t xml:space="preserve">]. </w:t>
      </w:r>
      <w:r w:rsidR="00C53D1E">
        <w:rPr>
          <w:rFonts w:ascii="Times New Roman" w:eastAsia="Times New Roman" w:hAnsi="Times New Roman" w:cs="Times New Roman"/>
          <w:color w:val="000000"/>
          <w:sz w:val="28"/>
          <w:szCs w:val="28"/>
        </w:rPr>
        <w:t>Ранее</w:t>
      </w:r>
      <w:r w:rsidRPr="00782F13">
        <w:rPr>
          <w:rFonts w:ascii="Times New Roman" w:eastAsia="Times New Roman" w:hAnsi="Times New Roman" w:cs="Times New Roman"/>
          <w:color w:val="000000"/>
          <w:sz w:val="28"/>
          <w:szCs w:val="28"/>
        </w:rPr>
        <w:t xml:space="preserve"> мы сталкивались с выделением когнитивного и эмоционального компонентов. Этот последний и является основанием мотивационной функции самосознания. Так, согласно А. Н. Леонтьеву «мотивами называют инстинктивные импульсы» [</w:t>
      </w:r>
      <w:r w:rsidR="003A65E5">
        <w:rPr>
          <w:rFonts w:ascii="Times New Roman" w:eastAsia="Times New Roman" w:hAnsi="Times New Roman" w:cs="Times New Roman"/>
          <w:color w:val="000000"/>
          <w:sz w:val="28"/>
          <w:szCs w:val="28"/>
        </w:rPr>
        <w:t>15</w:t>
      </w:r>
      <w:r w:rsidRPr="00782F13">
        <w:rPr>
          <w:rFonts w:ascii="Times New Roman" w:eastAsia="Times New Roman" w:hAnsi="Times New Roman" w:cs="Times New Roman"/>
          <w:color w:val="000000"/>
          <w:sz w:val="28"/>
          <w:szCs w:val="28"/>
        </w:rPr>
        <w:t>].</w:t>
      </w:r>
    </w:p>
    <w:p w:rsidR="007208F1" w:rsidRPr="00782F13" w:rsidRDefault="00DD7694" w:rsidP="00782F13">
      <w:pPr>
        <w:pStyle w:val="af6"/>
        <w:spacing w:line="360" w:lineRule="auto"/>
        <w:ind w:firstLine="709"/>
        <w:jc w:val="both"/>
        <w:rPr>
          <w:rFonts w:ascii="Times New Roman" w:eastAsia="Times New Roman" w:hAnsi="Times New Roman" w:cs="Times New Roman"/>
          <w:color w:val="000000"/>
          <w:sz w:val="28"/>
          <w:szCs w:val="28"/>
        </w:rPr>
      </w:pPr>
      <w:r w:rsidRPr="00782F13">
        <w:rPr>
          <w:rFonts w:ascii="Times New Roman" w:eastAsia="Times New Roman" w:hAnsi="Times New Roman" w:cs="Times New Roman"/>
          <w:color w:val="000000"/>
          <w:sz w:val="28"/>
          <w:szCs w:val="28"/>
        </w:rPr>
        <w:t>Мотивационные характеристики</w:t>
      </w:r>
      <w:r w:rsidR="00C53D1E">
        <w:rPr>
          <w:rFonts w:ascii="Times New Roman" w:eastAsia="Times New Roman" w:hAnsi="Times New Roman" w:cs="Times New Roman"/>
          <w:color w:val="000000"/>
          <w:sz w:val="28"/>
          <w:szCs w:val="28"/>
        </w:rPr>
        <w:t>, определяясь прошлым, все же</w:t>
      </w:r>
      <w:r w:rsidRPr="00782F13">
        <w:rPr>
          <w:rFonts w:ascii="Times New Roman" w:eastAsia="Times New Roman" w:hAnsi="Times New Roman" w:cs="Times New Roman"/>
          <w:color w:val="000000"/>
          <w:sz w:val="28"/>
          <w:szCs w:val="28"/>
        </w:rPr>
        <w:t xml:space="preserve"> локализуются именно в будущем Я и отражаются преимущественно в Я-идеальном. Действительно, именно этим конструктом выражаются стремления человека, именно он является ценностной квинтэссенцией личности, и на него человек обычно ориентируется в целеполагании.</w:t>
      </w:r>
    </w:p>
    <w:p w:rsidR="007208F1" w:rsidRPr="00782F13" w:rsidRDefault="00DD7694" w:rsidP="00782F13">
      <w:pPr>
        <w:pStyle w:val="af6"/>
        <w:spacing w:line="360" w:lineRule="auto"/>
        <w:ind w:firstLine="709"/>
        <w:jc w:val="both"/>
        <w:rPr>
          <w:rFonts w:ascii="Times New Roman" w:eastAsia="Times New Roman" w:hAnsi="Times New Roman" w:cs="Times New Roman"/>
          <w:color w:val="000000"/>
          <w:sz w:val="28"/>
          <w:szCs w:val="28"/>
        </w:rPr>
      </w:pPr>
      <w:r w:rsidRPr="00782F13">
        <w:rPr>
          <w:rFonts w:ascii="Times New Roman" w:eastAsia="Times New Roman" w:hAnsi="Times New Roman" w:cs="Times New Roman"/>
          <w:color w:val="000000"/>
          <w:sz w:val="28"/>
          <w:szCs w:val="28"/>
        </w:rPr>
        <w:t>Человек не только приспосабливается к природе, но и обладает способностью ее преобразовывать. Это относится в том числе и к его собственной природе. Обобщенно это преобразование можно выделить как категорию деятельности субъекта. Мотивом в этом случае будет определенное состояние себя в будущем, включающее в первую очередь внутренние свойства – новые навыки, знания, способности и социальные роли.</w:t>
      </w:r>
    </w:p>
    <w:p w:rsidR="007208F1" w:rsidRPr="00EC79B0" w:rsidRDefault="00DD7694" w:rsidP="00EC79B0">
      <w:pPr>
        <w:pStyle w:val="af6"/>
        <w:spacing w:line="360" w:lineRule="auto"/>
        <w:ind w:firstLine="709"/>
        <w:jc w:val="center"/>
        <w:rPr>
          <w:rFonts w:ascii="Times New Roman" w:eastAsia="Times New Roman" w:hAnsi="Times New Roman" w:cs="Times New Roman"/>
          <w:b/>
          <w:color w:val="000000"/>
          <w:sz w:val="28"/>
          <w:szCs w:val="28"/>
        </w:rPr>
      </w:pPr>
      <w:r w:rsidRPr="00EC79B0">
        <w:rPr>
          <w:rFonts w:ascii="Times New Roman" w:eastAsia="Times New Roman" w:hAnsi="Times New Roman" w:cs="Times New Roman"/>
          <w:b/>
          <w:color w:val="000000"/>
          <w:sz w:val="28"/>
          <w:szCs w:val="28"/>
        </w:rPr>
        <w:t>Резюме</w:t>
      </w:r>
    </w:p>
    <w:p w:rsidR="007208F1" w:rsidRPr="00782F13" w:rsidRDefault="00DD7694" w:rsidP="00782F13">
      <w:pPr>
        <w:pStyle w:val="af6"/>
        <w:spacing w:line="360" w:lineRule="auto"/>
        <w:ind w:firstLine="709"/>
        <w:jc w:val="both"/>
        <w:rPr>
          <w:rFonts w:ascii="Times New Roman" w:eastAsia="Times New Roman" w:hAnsi="Times New Roman" w:cs="Times New Roman"/>
          <w:color w:val="000000"/>
          <w:sz w:val="28"/>
          <w:szCs w:val="28"/>
        </w:rPr>
      </w:pPr>
      <w:r w:rsidRPr="00782F13">
        <w:rPr>
          <w:rFonts w:ascii="Times New Roman" w:eastAsia="Times New Roman" w:hAnsi="Times New Roman" w:cs="Times New Roman"/>
          <w:color w:val="000000"/>
          <w:sz w:val="28"/>
          <w:szCs w:val="28"/>
        </w:rPr>
        <w:t xml:space="preserve">В рамках работы мы проводим разграничение между понятиями Я-концепция и Я-образ, понимая под первым представление о себе, а под вторым – представление себя. Будущее Я как концепция включает в себя когнитивный, эмоциональный, регулятивный аспекты. Образ будущего </w:t>
      </w:r>
      <w:proofErr w:type="gramStart"/>
      <w:r w:rsidRPr="00782F13">
        <w:rPr>
          <w:rFonts w:ascii="Times New Roman" w:eastAsia="Times New Roman" w:hAnsi="Times New Roman" w:cs="Times New Roman"/>
          <w:color w:val="000000"/>
          <w:sz w:val="28"/>
          <w:szCs w:val="28"/>
        </w:rPr>
        <w:t>Я</w:t>
      </w:r>
      <w:proofErr w:type="gramEnd"/>
      <w:r w:rsidRPr="00782F13">
        <w:rPr>
          <w:rFonts w:ascii="Times New Roman" w:eastAsia="Times New Roman" w:hAnsi="Times New Roman" w:cs="Times New Roman"/>
          <w:color w:val="000000"/>
          <w:sz w:val="28"/>
          <w:szCs w:val="28"/>
        </w:rPr>
        <w:t xml:space="preserve"> предста</w:t>
      </w:r>
      <w:r w:rsidR="00C53D1E">
        <w:rPr>
          <w:rFonts w:ascii="Times New Roman" w:eastAsia="Times New Roman" w:hAnsi="Times New Roman" w:cs="Times New Roman"/>
          <w:color w:val="000000"/>
          <w:sz w:val="28"/>
          <w:szCs w:val="28"/>
        </w:rPr>
        <w:t>вляет собой целостную «картинк</w:t>
      </w:r>
      <w:r w:rsidRPr="00782F13">
        <w:rPr>
          <w:rFonts w:ascii="Times New Roman" w:eastAsia="Times New Roman" w:hAnsi="Times New Roman" w:cs="Times New Roman"/>
          <w:color w:val="000000"/>
          <w:sz w:val="28"/>
          <w:szCs w:val="28"/>
        </w:rPr>
        <w:t xml:space="preserve">у», на которой человек представляет себя. Тем не менее, необходимо помнить о том, что будущее </w:t>
      </w:r>
      <w:proofErr w:type="gramStart"/>
      <w:r w:rsidRPr="00782F13">
        <w:rPr>
          <w:rFonts w:ascii="Times New Roman" w:eastAsia="Times New Roman" w:hAnsi="Times New Roman" w:cs="Times New Roman"/>
          <w:color w:val="000000"/>
          <w:sz w:val="28"/>
          <w:szCs w:val="28"/>
        </w:rPr>
        <w:t>Я</w:t>
      </w:r>
      <w:proofErr w:type="gramEnd"/>
      <w:r w:rsidRPr="00782F13">
        <w:rPr>
          <w:rFonts w:ascii="Times New Roman" w:eastAsia="Times New Roman" w:hAnsi="Times New Roman" w:cs="Times New Roman"/>
          <w:color w:val="000000"/>
          <w:sz w:val="28"/>
          <w:szCs w:val="28"/>
        </w:rPr>
        <w:t xml:space="preserve"> в некотором смысле представляет собой совокупность возможных Я – образов, которые являют собой представления человека о возможных вариантах будущего и себя в нем. В этой связи целостность образа будущего </w:t>
      </w:r>
      <w:proofErr w:type="gramStart"/>
      <w:r w:rsidRPr="00782F13">
        <w:rPr>
          <w:rFonts w:ascii="Times New Roman" w:eastAsia="Times New Roman" w:hAnsi="Times New Roman" w:cs="Times New Roman"/>
          <w:color w:val="000000"/>
          <w:sz w:val="28"/>
          <w:szCs w:val="28"/>
        </w:rPr>
        <w:t>Я</w:t>
      </w:r>
      <w:proofErr w:type="gramEnd"/>
      <w:r w:rsidRPr="00782F13">
        <w:rPr>
          <w:rFonts w:ascii="Times New Roman" w:eastAsia="Times New Roman" w:hAnsi="Times New Roman" w:cs="Times New Roman"/>
          <w:color w:val="000000"/>
          <w:sz w:val="28"/>
          <w:szCs w:val="28"/>
        </w:rPr>
        <w:t xml:space="preserve"> пересекается с его открытостью метаморфозам.</w:t>
      </w:r>
    </w:p>
    <w:p w:rsidR="007208F1" w:rsidRPr="00782F13" w:rsidRDefault="00DD7694" w:rsidP="00782F13">
      <w:pPr>
        <w:pStyle w:val="af6"/>
        <w:spacing w:line="360" w:lineRule="auto"/>
        <w:ind w:firstLine="709"/>
        <w:jc w:val="both"/>
        <w:rPr>
          <w:rFonts w:ascii="Times New Roman" w:eastAsia="Times New Roman" w:hAnsi="Times New Roman" w:cs="Times New Roman"/>
          <w:color w:val="000000"/>
          <w:sz w:val="28"/>
          <w:szCs w:val="28"/>
        </w:rPr>
      </w:pPr>
      <w:r w:rsidRPr="00782F13">
        <w:rPr>
          <w:rFonts w:ascii="Times New Roman" w:eastAsia="Times New Roman" w:hAnsi="Times New Roman" w:cs="Times New Roman"/>
          <w:color w:val="000000"/>
          <w:sz w:val="28"/>
          <w:szCs w:val="28"/>
        </w:rPr>
        <w:lastRenderedPageBreak/>
        <w:t xml:space="preserve">Будущее Я отражает сферу желаний, ожиданий, опасений, страхов – когнитивных и аффективных процессов, являющихся объяснительными принципами по отношению к поведению индивида в настоящем. Временной аспект </w:t>
      </w:r>
      <w:proofErr w:type="gramStart"/>
      <w:r w:rsidRPr="00782F13">
        <w:rPr>
          <w:rFonts w:ascii="Times New Roman" w:eastAsia="Times New Roman" w:hAnsi="Times New Roman" w:cs="Times New Roman"/>
          <w:color w:val="000000"/>
          <w:sz w:val="28"/>
          <w:szCs w:val="28"/>
        </w:rPr>
        <w:t>Я</w:t>
      </w:r>
      <w:proofErr w:type="gramEnd"/>
      <w:r w:rsidRPr="00782F13">
        <w:rPr>
          <w:rFonts w:ascii="Times New Roman" w:eastAsia="Times New Roman" w:hAnsi="Times New Roman" w:cs="Times New Roman"/>
          <w:color w:val="000000"/>
          <w:sz w:val="28"/>
          <w:szCs w:val="28"/>
        </w:rPr>
        <w:t xml:space="preserve"> является ключом к рассмотрению человека как целостного продолжительного события, в котором как прошлое, так и будущее можно рассматривать с точки зрения их влияния друг на друга – и на настоящее.</w:t>
      </w:r>
    </w:p>
    <w:p w:rsidR="00EC79B0" w:rsidRPr="0076442D" w:rsidRDefault="0076442D" w:rsidP="00007728">
      <w:pPr>
        <w:pStyle w:val="2"/>
        <w:jc w:val="center"/>
        <w:rPr>
          <w:rFonts w:ascii="Times New Roman" w:eastAsia="Times New Roman" w:hAnsi="Times New Roman" w:cs="Times New Roman"/>
          <w:b w:val="0"/>
          <w:i/>
          <w:color w:val="000000" w:themeColor="text1"/>
          <w:sz w:val="28"/>
          <w:szCs w:val="28"/>
        </w:rPr>
      </w:pPr>
      <w:bookmarkStart w:id="6" w:name="_Toc104488027"/>
      <w:r>
        <w:rPr>
          <w:rFonts w:ascii="Times New Roman" w:eastAsia="Times New Roman" w:hAnsi="Times New Roman" w:cs="Times New Roman"/>
          <w:color w:val="000000" w:themeColor="text1"/>
          <w:sz w:val="28"/>
          <w:szCs w:val="28"/>
        </w:rPr>
        <w:t xml:space="preserve">1.3 </w:t>
      </w:r>
      <w:r w:rsidR="00DD7694" w:rsidRPr="0076442D">
        <w:rPr>
          <w:rFonts w:ascii="Times New Roman" w:eastAsia="Times New Roman" w:hAnsi="Times New Roman" w:cs="Times New Roman"/>
          <w:color w:val="000000" w:themeColor="text1"/>
          <w:sz w:val="28"/>
          <w:szCs w:val="28"/>
        </w:rPr>
        <w:t>Жизненный выбор и его присвоенность как фактор изменения, развития, становления личности</w:t>
      </w:r>
      <w:bookmarkEnd w:id="6"/>
    </w:p>
    <w:p w:rsidR="005B50DE" w:rsidRPr="00782F13" w:rsidRDefault="00DD7694" w:rsidP="00782F13">
      <w:pPr>
        <w:pStyle w:val="af6"/>
        <w:spacing w:line="360" w:lineRule="auto"/>
        <w:ind w:firstLine="709"/>
        <w:jc w:val="both"/>
        <w:rPr>
          <w:rFonts w:ascii="Times New Roman" w:eastAsia="Times New Roman" w:hAnsi="Times New Roman" w:cs="Times New Roman"/>
          <w:b/>
          <w:sz w:val="28"/>
          <w:szCs w:val="28"/>
        </w:rPr>
      </w:pPr>
      <w:r w:rsidRPr="00782F13">
        <w:rPr>
          <w:rFonts w:ascii="Times New Roman" w:eastAsia="Times New Roman" w:hAnsi="Times New Roman" w:cs="Times New Roman"/>
          <w:sz w:val="28"/>
          <w:szCs w:val="28"/>
        </w:rPr>
        <w:t>Господствующее во все времена в отечественной психологии личности представление о человеке как об активно действующем волевом субъекте неизбежно порождает проблему выбора. Научно сконструированная модель человека как детерминированной совокупностью стимулов и закрепленных реакций слишком сильно резонирует с очевидностью для каждого здорового субъекта его собственной свободы.</w:t>
      </w:r>
    </w:p>
    <w:p w:rsidR="007208F1" w:rsidRPr="00782F13" w:rsidRDefault="00DD7694" w:rsidP="00782F13">
      <w:pPr>
        <w:pStyle w:val="af6"/>
        <w:spacing w:line="360" w:lineRule="auto"/>
        <w:ind w:firstLine="709"/>
        <w:jc w:val="both"/>
        <w:rPr>
          <w:rFonts w:ascii="Times New Roman" w:eastAsia="Times New Roman" w:hAnsi="Times New Roman" w:cs="Times New Roman"/>
          <w:b/>
          <w:sz w:val="28"/>
          <w:szCs w:val="28"/>
        </w:rPr>
      </w:pPr>
      <w:r w:rsidRPr="003D70AD">
        <w:rPr>
          <w:rFonts w:ascii="Times New Roman" w:eastAsia="Times New Roman" w:hAnsi="Times New Roman" w:cs="Times New Roman"/>
          <w:sz w:val="28"/>
          <w:szCs w:val="28"/>
        </w:rPr>
        <w:t>В современной отечественной психологии вст</w:t>
      </w:r>
      <w:r w:rsidR="00CC0ECC" w:rsidRPr="003D70AD">
        <w:rPr>
          <w:rFonts w:ascii="Times New Roman" w:eastAsia="Times New Roman" w:hAnsi="Times New Roman" w:cs="Times New Roman"/>
          <w:sz w:val="28"/>
          <w:szCs w:val="28"/>
        </w:rPr>
        <w:t>речаются различные подходы к пониманию выбора</w:t>
      </w:r>
      <w:r w:rsidRPr="003D70AD">
        <w:rPr>
          <w:rFonts w:ascii="Times New Roman" w:eastAsia="Times New Roman" w:hAnsi="Times New Roman" w:cs="Times New Roman"/>
          <w:sz w:val="28"/>
          <w:szCs w:val="28"/>
        </w:rPr>
        <w:t>.</w:t>
      </w:r>
      <w:r w:rsidRPr="00CC0ECC">
        <w:rPr>
          <w:rFonts w:ascii="Times New Roman" w:eastAsia="Times New Roman" w:hAnsi="Times New Roman" w:cs="Times New Roman"/>
          <w:color w:val="FF0000"/>
          <w:sz w:val="28"/>
          <w:szCs w:val="28"/>
        </w:rPr>
        <w:t xml:space="preserve"> </w:t>
      </w:r>
      <w:r w:rsidR="003D70AD">
        <w:rPr>
          <w:rFonts w:ascii="Times New Roman" w:eastAsia="Times New Roman" w:hAnsi="Times New Roman" w:cs="Times New Roman"/>
          <w:sz w:val="28"/>
          <w:szCs w:val="28"/>
        </w:rPr>
        <w:t>Один из них</w:t>
      </w:r>
      <w:r w:rsidRPr="00782F13">
        <w:rPr>
          <w:rFonts w:ascii="Times New Roman" w:eastAsia="Times New Roman" w:hAnsi="Times New Roman" w:cs="Times New Roman"/>
          <w:sz w:val="28"/>
          <w:szCs w:val="28"/>
        </w:rPr>
        <w:t xml:space="preserve"> принадлежит Д. А. Леонтьеву: он выделяет простой (альтернативный, с наличием критерия и оптимального решения), смысловой (с множественным выбором, но без критерия; требующий включения структур личности) и личностный (экзистенциальный, конструирующий альтернативы)</w:t>
      </w:r>
      <w:r w:rsidR="005B50DE" w:rsidRPr="00782F13">
        <w:rPr>
          <w:rFonts w:ascii="Times New Roman" w:eastAsia="Times New Roman" w:hAnsi="Times New Roman" w:cs="Times New Roman"/>
          <w:sz w:val="28"/>
          <w:szCs w:val="28"/>
        </w:rPr>
        <w:t xml:space="preserve"> [</w:t>
      </w:r>
      <w:r w:rsidR="003A65E5">
        <w:rPr>
          <w:rFonts w:ascii="Times New Roman" w:eastAsia="Times New Roman" w:hAnsi="Times New Roman" w:cs="Times New Roman"/>
          <w:color w:val="000000"/>
          <w:sz w:val="28"/>
          <w:szCs w:val="28"/>
        </w:rPr>
        <w:t>16</w:t>
      </w:r>
      <w:r w:rsidR="005B50DE" w:rsidRPr="00782F13">
        <w:rPr>
          <w:rFonts w:ascii="Times New Roman" w:eastAsia="Times New Roman" w:hAnsi="Times New Roman" w:cs="Times New Roman"/>
          <w:sz w:val="28"/>
          <w:szCs w:val="28"/>
        </w:rPr>
        <w:t>]</w:t>
      </w:r>
      <w:r w:rsidRPr="00782F13">
        <w:rPr>
          <w:rFonts w:ascii="Times New Roman" w:eastAsia="Times New Roman" w:hAnsi="Times New Roman" w:cs="Times New Roman"/>
          <w:sz w:val="28"/>
          <w:szCs w:val="28"/>
        </w:rPr>
        <w:t>. На основе варианта Д. А. Леонтьева мы предложим, на наш взгляд, наиболее удобную для нашего дальнейшего исследования классификацию или, вернее сказать, призму рассмотрения выбора как психологического конструкта.</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 xml:space="preserve">Первый – ситуативный, относящийся конкретной проблемной ситуации. Его оценка может быть проведена скорее объективно, чем субъективно. В попытках описать возможные стратегии такого выбора были созданы теории рационального выбора (фон Нейман, Моргенштерн), местами не выдержавшие психологической критики. Так, Д. А. Леонтьев и Н. В. Пилипко пишут о том, что, хоть этот взгляд на выбор является наиболее </w:t>
      </w:r>
      <w:r w:rsidRPr="00782F13">
        <w:rPr>
          <w:rFonts w:ascii="Times New Roman" w:eastAsia="Times New Roman" w:hAnsi="Times New Roman" w:cs="Times New Roman"/>
          <w:sz w:val="28"/>
          <w:szCs w:val="28"/>
        </w:rPr>
        <w:lastRenderedPageBreak/>
        <w:t>распространенным, сам выбор по своей сущности и субъективному значению выходит за рамки ПР (принятия решений) [</w:t>
      </w:r>
      <w:r w:rsidR="003A65E5">
        <w:rPr>
          <w:rFonts w:ascii="Times New Roman" w:eastAsia="Times New Roman" w:hAnsi="Times New Roman" w:cs="Times New Roman"/>
          <w:sz w:val="28"/>
          <w:szCs w:val="28"/>
        </w:rPr>
        <w:t>17</w:t>
      </w:r>
      <w:r w:rsidRPr="00782F13">
        <w:rPr>
          <w:rFonts w:ascii="Times New Roman" w:eastAsia="Times New Roman" w:hAnsi="Times New Roman" w:cs="Times New Roman"/>
          <w:sz w:val="28"/>
          <w:szCs w:val="28"/>
        </w:rPr>
        <w:t>].</w:t>
      </w:r>
    </w:p>
    <w:p w:rsidR="007208F1" w:rsidRPr="00F23A1F"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 xml:space="preserve">Вторым типом является жизненный выбор. В нашем понимании он схож с Леонтьевским смысловым выбором. </w:t>
      </w:r>
      <w:r w:rsidRPr="00F23A1F">
        <w:rPr>
          <w:rFonts w:ascii="Times New Roman" w:eastAsia="Times New Roman" w:hAnsi="Times New Roman" w:cs="Times New Roman"/>
          <w:sz w:val="28"/>
          <w:szCs w:val="28"/>
        </w:rPr>
        <w:t>Жизненный выбор в рамках данной работы будет рассматриваться как субъективно обусловленный выбор, значимо влияющий на дальнейший жизнен</w:t>
      </w:r>
      <w:r w:rsidR="00F23A1F" w:rsidRPr="00F23A1F">
        <w:rPr>
          <w:rFonts w:ascii="Times New Roman" w:eastAsia="Times New Roman" w:hAnsi="Times New Roman" w:cs="Times New Roman"/>
          <w:sz w:val="28"/>
          <w:szCs w:val="28"/>
        </w:rPr>
        <w:t>ный путь человека и ведущий личность к изменениям</w:t>
      </w:r>
      <w:r w:rsidRPr="00F23A1F">
        <w:rPr>
          <w:rFonts w:ascii="Times New Roman" w:eastAsia="Times New Roman" w:hAnsi="Times New Roman" w:cs="Times New Roman"/>
          <w:sz w:val="28"/>
          <w:szCs w:val="28"/>
        </w:rPr>
        <w:t>.</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Наконец, экзистенциальный выбор не заключается, как правило, в конкретном единовременном решении. Он принимается человеком однажды – и после этого совершается раз за разом в каждой новой ситуации. Экзистенциально человек выбирает не нечто вовне, но себя, преобразуя (или рождая) тем самым свою личность.</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Определенно сказать, является ли представленное выше разграничение классификацией выборов или же точек зрения на выбор, представляется затруднительным. Корректнее всего принять эти три категории – ситуативную, жизненную и экзистенциальную – за призмы, через которые можно рассмотреть каждый выбор человека, а затем определить границы уместности каждый из них. Например, одно решение можно рассмотреть в контексте ситуации, части или целого жизненного пути и, наконец, в контексте бытийном.</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Обнаруживается, что наша классификация была произведена по основанию пространственно-временного масштаба - ситуация (здесь и сейчас), жизнь (актуальность на протяжении временного отрезка) и бытие (вне пространства и времени) (см. табл. 1).</w:t>
      </w:r>
    </w:p>
    <w:p w:rsidR="007208F1" w:rsidRPr="00EC79B0" w:rsidRDefault="00DD7694" w:rsidP="00782F13">
      <w:pPr>
        <w:pStyle w:val="af6"/>
        <w:spacing w:line="360" w:lineRule="auto"/>
        <w:ind w:firstLine="709"/>
        <w:jc w:val="both"/>
        <w:rPr>
          <w:rFonts w:ascii="Times New Roman" w:hAnsi="Times New Roman" w:cs="Times New Roman"/>
          <w:i/>
          <w:color w:val="000000" w:themeColor="text1"/>
          <w:sz w:val="28"/>
          <w:szCs w:val="28"/>
        </w:rPr>
      </w:pPr>
      <w:r w:rsidRPr="00EC79B0">
        <w:rPr>
          <w:rFonts w:ascii="Times New Roman" w:hAnsi="Times New Roman" w:cs="Times New Roman"/>
          <w:i/>
          <w:color w:val="000000" w:themeColor="text1"/>
          <w:sz w:val="28"/>
          <w:szCs w:val="28"/>
        </w:rPr>
        <w:t>Таблица 1. Виды выбора по их значению</w:t>
      </w:r>
    </w:p>
    <w:tbl>
      <w:tblPr>
        <w:tblStyle w:val="a5"/>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6237"/>
      </w:tblGrid>
      <w:tr w:rsidR="007208F1" w:rsidRPr="00782F13">
        <w:tc>
          <w:tcPr>
            <w:tcW w:w="3397" w:type="dxa"/>
          </w:tcPr>
          <w:p w:rsidR="007208F1" w:rsidRPr="00782F13" w:rsidRDefault="007208F1" w:rsidP="00782F13">
            <w:pPr>
              <w:pStyle w:val="af6"/>
              <w:spacing w:line="360" w:lineRule="auto"/>
              <w:ind w:firstLine="709"/>
              <w:jc w:val="both"/>
              <w:rPr>
                <w:rFonts w:ascii="Times New Roman" w:eastAsia="Times New Roman" w:hAnsi="Times New Roman" w:cs="Times New Roman"/>
                <w:sz w:val="28"/>
                <w:szCs w:val="28"/>
              </w:rPr>
            </w:pPr>
          </w:p>
        </w:tc>
        <w:tc>
          <w:tcPr>
            <w:tcW w:w="6237" w:type="dxa"/>
          </w:tcPr>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 xml:space="preserve">Координаты в пространственно-временном континууме </w:t>
            </w:r>
          </w:p>
        </w:tc>
      </w:tr>
      <w:tr w:rsidR="007208F1" w:rsidRPr="00782F13">
        <w:tc>
          <w:tcPr>
            <w:tcW w:w="3397" w:type="dxa"/>
          </w:tcPr>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Ситуативный выбор</w:t>
            </w:r>
          </w:p>
        </w:tc>
        <w:tc>
          <w:tcPr>
            <w:tcW w:w="6237" w:type="dxa"/>
          </w:tcPr>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Здесь и сейчас (точка)</w:t>
            </w:r>
          </w:p>
        </w:tc>
      </w:tr>
      <w:tr w:rsidR="007208F1" w:rsidRPr="00782F13">
        <w:tc>
          <w:tcPr>
            <w:tcW w:w="3397" w:type="dxa"/>
          </w:tcPr>
          <w:p w:rsidR="007208F1" w:rsidRPr="00F23A1F" w:rsidRDefault="00DD7694" w:rsidP="00782F13">
            <w:pPr>
              <w:pStyle w:val="af6"/>
              <w:spacing w:line="360" w:lineRule="auto"/>
              <w:ind w:firstLine="709"/>
              <w:jc w:val="both"/>
              <w:rPr>
                <w:rFonts w:ascii="Times New Roman" w:eastAsia="Times New Roman" w:hAnsi="Times New Roman" w:cs="Times New Roman"/>
                <w:sz w:val="28"/>
                <w:szCs w:val="28"/>
              </w:rPr>
            </w:pPr>
            <w:r w:rsidRPr="00F23A1F">
              <w:rPr>
                <w:rFonts w:ascii="Times New Roman" w:eastAsia="Times New Roman" w:hAnsi="Times New Roman" w:cs="Times New Roman"/>
                <w:sz w:val="28"/>
                <w:szCs w:val="28"/>
              </w:rPr>
              <w:lastRenderedPageBreak/>
              <w:t>Жизненный выбор</w:t>
            </w:r>
          </w:p>
        </w:tc>
        <w:tc>
          <w:tcPr>
            <w:tcW w:w="6237" w:type="dxa"/>
          </w:tcPr>
          <w:p w:rsidR="007208F1" w:rsidRPr="00F23A1F" w:rsidRDefault="00DD7694" w:rsidP="00782F13">
            <w:pPr>
              <w:pStyle w:val="af6"/>
              <w:spacing w:line="360" w:lineRule="auto"/>
              <w:ind w:firstLine="709"/>
              <w:jc w:val="both"/>
              <w:rPr>
                <w:rFonts w:ascii="Times New Roman" w:eastAsia="Times New Roman" w:hAnsi="Times New Roman" w:cs="Times New Roman"/>
                <w:sz w:val="28"/>
                <w:szCs w:val="28"/>
              </w:rPr>
            </w:pPr>
            <w:r w:rsidRPr="00F23A1F">
              <w:rPr>
                <w:rFonts w:ascii="Times New Roman" w:eastAsia="Times New Roman" w:hAnsi="Times New Roman" w:cs="Times New Roman"/>
                <w:sz w:val="28"/>
                <w:szCs w:val="28"/>
              </w:rPr>
              <w:t>На протяжении всей жизни или е</w:t>
            </w:r>
            <w:r w:rsidR="00F23A1F">
              <w:rPr>
                <w:rFonts w:ascii="Times New Roman" w:eastAsia="Times New Roman" w:hAnsi="Times New Roman" w:cs="Times New Roman"/>
                <w:sz w:val="28"/>
                <w:szCs w:val="28"/>
              </w:rPr>
              <w:t>е частей; сохраняет актуальность</w:t>
            </w:r>
            <w:r w:rsidRPr="00F23A1F">
              <w:rPr>
                <w:rFonts w:ascii="Times New Roman" w:eastAsia="Times New Roman" w:hAnsi="Times New Roman" w:cs="Times New Roman"/>
                <w:sz w:val="28"/>
                <w:szCs w:val="28"/>
              </w:rPr>
              <w:t xml:space="preserve"> после выхода из конкретной ситуации выбора (замкнутая фигура, построенная по крайним точкам)</w:t>
            </w:r>
          </w:p>
        </w:tc>
      </w:tr>
      <w:tr w:rsidR="007208F1" w:rsidRPr="00782F13">
        <w:tc>
          <w:tcPr>
            <w:tcW w:w="3397" w:type="dxa"/>
          </w:tcPr>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Экзистенциальный выбор</w:t>
            </w:r>
          </w:p>
        </w:tc>
        <w:tc>
          <w:tcPr>
            <w:tcW w:w="6237" w:type="dxa"/>
          </w:tcPr>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Бытие – вне пространства и времени (бесконечная плоскость)</w:t>
            </w:r>
          </w:p>
        </w:tc>
      </w:tr>
    </w:tbl>
    <w:p w:rsidR="007208F1" w:rsidRPr="00782F13" w:rsidRDefault="007208F1" w:rsidP="00782F13">
      <w:pPr>
        <w:pStyle w:val="af6"/>
        <w:spacing w:line="360" w:lineRule="auto"/>
        <w:ind w:firstLine="709"/>
        <w:jc w:val="both"/>
        <w:rPr>
          <w:rFonts w:ascii="Times New Roman" w:eastAsia="Times New Roman" w:hAnsi="Times New Roman" w:cs="Times New Roman"/>
          <w:sz w:val="28"/>
          <w:szCs w:val="28"/>
        </w:rPr>
      </w:pP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Проблема выбора ставилась мыслителями самых разных направлений – и попытки к ее разрешению предпринимались с самых различных позиций. Психологической проблемой он является именно в смысле отказа от возможных альтернатив. Ответственность, неразрывно связанная со свободой выбора, является темной его стороной. Необходимость принимать утрату всех преимуществ, которые могли бы принести невыбранные пути выливается в синдром упущенной выгоды.</w:t>
      </w:r>
    </w:p>
    <w:p w:rsidR="00774EE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Этот аспект – в частности, жизненного – выбора, несмотря на необходимость ощущения свободы для психологического благополучия, приводит к отказу присвоения – нежеланию человека принять ответственность за принятое решение, перекладывание ее на внешние факторы. По данным Института социологии РАН, из двух утверждений – «У меня нет возможности выбора, я не в состоянии влиять на свою жизнь» и «У меня есть широкие возможности выбора, я сам определяю свой жизненный путь» более половины российских старшеклассников выбирают второе [</w:t>
      </w:r>
      <w:r w:rsidR="00456B47">
        <w:rPr>
          <w:rFonts w:ascii="Times New Roman" w:eastAsia="Times New Roman" w:hAnsi="Times New Roman" w:cs="Times New Roman"/>
          <w:sz w:val="28"/>
          <w:szCs w:val="28"/>
        </w:rPr>
        <w:t>28</w:t>
      </w:r>
      <w:r w:rsidRPr="00782F13">
        <w:rPr>
          <w:rFonts w:ascii="Times New Roman" w:eastAsia="Times New Roman" w:hAnsi="Times New Roman" w:cs="Times New Roman"/>
          <w:sz w:val="28"/>
          <w:szCs w:val="28"/>
        </w:rPr>
        <w:t>].</w:t>
      </w:r>
    </w:p>
    <w:p w:rsidR="0027506B" w:rsidRPr="00782F13" w:rsidRDefault="00774EE1"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r>
      <w:r w:rsidR="00DD7694" w:rsidRPr="00782F13">
        <w:rPr>
          <w:rFonts w:ascii="Times New Roman" w:eastAsia="Times New Roman" w:hAnsi="Times New Roman" w:cs="Times New Roman"/>
          <w:color w:val="000000"/>
          <w:sz w:val="28"/>
          <w:szCs w:val="28"/>
        </w:rPr>
        <w:t xml:space="preserve">Здесь мы введем термин «присвоенность» жизненного выбора, который станет одним из ключевых для настоящей работы. Присвоенность выбора мы понимаем как </w:t>
      </w:r>
      <w:r w:rsidR="005C6E9A" w:rsidRPr="00782F13">
        <w:rPr>
          <w:rFonts w:ascii="Times New Roman" w:eastAsia="Times New Roman" w:hAnsi="Times New Roman" w:cs="Times New Roman"/>
          <w:color w:val="000000"/>
          <w:sz w:val="28"/>
          <w:szCs w:val="28"/>
        </w:rPr>
        <w:t>характеристику отношения личности к сове</w:t>
      </w:r>
      <w:r w:rsidR="0027506B" w:rsidRPr="00782F13">
        <w:rPr>
          <w:rFonts w:ascii="Times New Roman" w:eastAsia="Times New Roman" w:hAnsi="Times New Roman" w:cs="Times New Roman"/>
          <w:color w:val="000000"/>
          <w:sz w:val="28"/>
          <w:szCs w:val="28"/>
        </w:rPr>
        <w:t>ршению выбора и его содержанию. Поясним выбор существительного «отношение», с помощью которого классифицируем присвоенность как объект психологическ</w:t>
      </w:r>
      <w:r w:rsidR="009D30AE" w:rsidRPr="00782F13">
        <w:rPr>
          <w:rFonts w:ascii="Times New Roman" w:eastAsia="Times New Roman" w:hAnsi="Times New Roman" w:cs="Times New Roman"/>
          <w:color w:val="000000"/>
          <w:sz w:val="28"/>
          <w:szCs w:val="28"/>
        </w:rPr>
        <w:t xml:space="preserve">ого изучения. Выше, как можно заметить, мы часто обращались к взаимодействию, происходящему в тандеме «человек и мир», указывая на значимость отношения субъекта к тем или иным частям реальности, </w:t>
      </w:r>
      <w:r w:rsidR="009D30AE" w:rsidRPr="00782F13">
        <w:rPr>
          <w:rFonts w:ascii="Times New Roman" w:eastAsia="Times New Roman" w:hAnsi="Times New Roman" w:cs="Times New Roman"/>
          <w:color w:val="000000"/>
          <w:sz w:val="28"/>
          <w:szCs w:val="28"/>
        </w:rPr>
        <w:lastRenderedPageBreak/>
        <w:t xml:space="preserve">собственного существования. Этот же термин был взят в качестве системообразующего советским психиатром и психологом В. Н. Мясищевым, автором теории отношений. Автор рассматривает </w:t>
      </w:r>
      <w:r w:rsidRPr="00782F13">
        <w:rPr>
          <w:rFonts w:ascii="Times New Roman" w:eastAsia="Times New Roman" w:hAnsi="Times New Roman" w:cs="Times New Roman"/>
          <w:color w:val="000000"/>
          <w:sz w:val="28"/>
          <w:szCs w:val="28"/>
        </w:rPr>
        <w:t>личность в контексте ее отношений – с людьми, предметами, различными сторонами жизни – которые ее составляют, формируют и опосредуют ее развитие</w:t>
      </w:r>
      <w:r w:rsidR="009D30AE" w:rsidRPr="00782F13">
        <w:rPr>
          <w:rFonts w:ascii="Times New Roman" w:eastAsia="Times New Roman" w:hAnsi="Times New Roman" w:cs="Times New Roman"/>
          <w:color w:val="000000"/>
          <w:sz w:val="28"/>
          <w:szCs w:val="28"/>
        </w:rPr>
        <w:t xml:space="preserve"> [</w:t>
      </w:r>
      <w:r w:rsidR="003A65E5">
        <w:rPr>
          <w:rFonts w:ascii="Times New Roman" w:eastAsia="Times New Roman" w:hAnsi="Times New Roman" w:cs="Times New Roman"/>
          <w:color w:val="333333"/>
          <w:sz w:val="28"/>
          <w:szCs w:val="28"/>
        </w:rPr>
        <w:t>18</w:t>
      </w:r>
      <w:r w:rsidR="009D30AE" w:rsidRPr="00782F13">
        <w:rPr>
          <w:rFonts w:ascii="Times New Roman" w:eastAsia="Times New Roman" w:hAnsi="Times New Roman" w:cs="Times New Roman"/>
          <w:color w:val="000000"/>
          <w:sz w:val="28"/>
          <w:szCs w:val="28"/>
        </w:rPr>
        <w:t>]</w:t>
      </w:r>
      <w:r w:rsidRPr="00782F13">
        <w:rPr>
          <w:rFonts w:ascii="Times New Roman" w:eastAsia="Times New Roman" w:hAnsi="Times New Roman" w:cs="Times New Roman"/>
          <w:color w:val="000000"/>
          <w:sz w:val="28"/>
          <w:szCs w:val="28"/>
        </w:rPr>
        <w:t>. Этот контекст раскрывает интегральность конструкта присвоенности жизненного выбора, на чем мы не раз остановимся позже.</w:t>
      </w:r>
    </w:p>
    <w:p w:rsidR="007208F1" w:rsidRPr="00F23A1F" w:rsidRDefault="005C6E9A" w:rsidP="00782F13">
      <w:pPr>
        <w:pStyle w:val="af6"/>
        <w:spacing w:line="360" w:lineRule="auto"/>
        <w:ind w:firstLine="709"/>
        <w:jc w:val="both"/>
        <w:rPr>
          <w:rFonts w:ascii="Times New Roman" w:eastAsia="Times New Roman" w:hAnsi="Times New Roman" w:cs="Times New Roman"/>
          <w:i/>
          <w:color w:val="000000"/>
          <w:sz w:val="28"/>
          <w:szCs w:val="28"/>
        </w:rPr>
      </w:pPr>
      <w:r w:rsidRPr="00F23A1F">
        <w:rPr>
          <w:rFonts w:ascii="Times New Roman" w:eastAsia="Times New Roman" w:hAnsi="Times New Roman" w:cs="Times New Roman"/>
          <w:i/>
          <w:color w:val="000000"/>
          <w:sz w:val="28"/>
          <w:szCs w:val="28"/>
        </w:rPr>
        <w:t xml:space="preserve">В структуру присвоенности входит: </w:t>
      </w:r>
      <w:r w:rsidR="00DD7694" w:rsidRPr="00F23A1F">
        <w:rPr>
          <w:rFonts w:ascii="Times New Roman" w:eastAsia="Times New Roman" w:hAnsi="Times New Roman" w:cs="Times New Roman"/>
          <w:i/>
          <w:color w:val="000000"/>
          <w:sz w:val="28"/>
          <w:szCs w:val="28"/>
        </w:rPr>
        <w:t>субъективное отождествление себя с ним (присвоение), принятие за него ответственности с учетом понимания содержания и последствий этого выбора.</w:t>
      </w:r>
    </w:p>
    <w:p w:rsidR="007208F1" w:rsidRPr="00782F13" w:rsidRDefault="00DD7694" w:rsidP="00782F13">
      <w:pPr>
        <w:pStyle w:val="af6"/>
        <w:spacing w:line="360" w:lineRule="auto"/>
        <w:ind w:firstLine="709"/>
        <w:jc w:val="both"/>
        <w:rPr>
          <w:rFonts w:ascii="Times New Roman" w:eastAsia="Times New Roman" w:hAnsi="Times New Roman" w:cs="Times New Roman"/>
          <w:color w:val="000000"/>
          <w:sz w:val="28"/>
          <w:szCs w:val="28"/>
        </w:rPr>
      </w:pPr>
      <w:r w:rsidRPr="00782F13">
        <w:rPr>
          <w:rFonts w:ascii="Times New Roman" w:eastAsia="Times New Roman" w:hAnsi="Times New Roman" w:cs="Times New Roman"/>
          <w:color w:val="000000"/>
          <w:sz w:val="28"/>
          <w:szCs w:val="28"/>
        </w:rPr>
        <w:t>В случае ситуативного выбора говорить о присвоенности представляется зачастую бессмысленным; экзистенциальный же выбор по своей сути возникает лишь в случае присвоения. Более того, присвоенность жизненного выбора – характеристика, определяющая его экзистенциальное значение, ведь осознавая свою проактивность, свободу и ответственность в принятии решения личность проживает свое становление и прорубает свой собственный путь исполненности и подлинного бытия.</w:t>
      </w:r>
    </w:p>
    <w:p w:rsidR="007208F1" w:rsidRPr="00782F13" w:rsidRDefault="00DD7694" w:rsidP="00782F13">
      <w:pPr>
        <w:pStyle w:val="af6"/>
        <w:spacing w:line="360" w:lineRule="auto"/>
        <w:ind w:firstLine="709"/>
        <w:jc w:val="both"/>
        <w:rPr>
          <w:rFonts w:ascii="Times New Roman" w:eastAsia="Times New Roman" w:hAnsi="Times New Roman" w:cs="Times New Roman"/>
          <w:color w:val="000000"/>
          <w:sz w:val="28"/>
          <w:szCs w:val="28"/>
        </w:rPr>
      </w:pPr>
      <w:r w:rsidRPr="00782F13">
        <w:rPr>
          <w:rFonts w:ascii="Times New Roman" w:eastAsia="Times New Roman" w:hAnsi="Times New Roman" w:cs="Times New Roman"/>
          <w:color w:val="000000"/>
          <w:sz w:val="28"/>
          <w:szCs w:val="28"/>
        </w:rPr>
        <w:t>В случае с жизненным выбором его присвоенность является важнейшим свойством самоактуализирующейся, экзистенциально исполненной личности. Неприсвоенность жизненного выбора, в свою очередь, приводит к стагнации личности на том этапе развития, куда ее привел этот выбор, а также становится причиной субъективного отчуждения, дальнейшей пассивности и отторжения ответственности.</w:t>
      </w:r>
    </w:p>
    <w:p w:rsidR="007208F1" w:rsidRPr="00782F13" w:rsidRDefault="00DD7694" w:rsidP="00782F13">
      <w:pPr>
        <w:pStyle w:val="af6"/>
        <w:spacing w:line="360" w:lineRule="auto"/>
        <w:ind w:firstLine="709"/>
        <w:jc w:val="both"/>
        <w:rPr>
          <w:rFonts w:ascii="Times New Roman" w:eastAsia="Times New Roman" w:hAnsi="Times New Roman" w:cs="Times New Roman"/>
          <w:color w:val="000000"/>
          <w:sz w:val="28"/>
          <w:szCs w:val="28"/>
        </w:rPr>
      </w:pPr>
      <w:r w:rsidRPr="00782F13">
        <w:rPr>
          <w:rFonts w:ascii="Times New Roman" w:eastAsia="Times New Roman" w:hAnsi="Times New Roman" w:cs="Times New Roman"/>
          <w:color w:val="000000"/>
          <w:sz w:val="28"/>
          <w:szCs w:val="28"/>
        </w:rPr>
        <w:t xml:space="preserve">Анализируя конструкт субъективного отчуждения, необходимо упомянуть концепцию экзистенциального невроза, созданную Сальваторе Мадди. Данное расстройство, каковым его считает американский исследователь, выражается в состоянии апатии и смыслоутраты, при котором индивид рассматривает себя не более, чем существо, обладающее биологическими потребностями и играющее социальные роли </w:t>
      </w:r>
      <w:r w:rsidR="00007728">
        <w:rPr>
          <w:rFonts w:ascii="Times New Roman" w:eastAsia="Times New Roman" w:hAnsi="Times New Roman" w:cs="Times New Roman"/>
          <w:color w:val="000000"/>
          <w:sz w:val="28"/>
          <w:szCs w:val="28"/>
        </w:rPr>
        <w:t>[37</w:t>
      </w:r>
      <w:r w:rsidRPr="00782F13">
        <w:rPr>
          <w:rFonts w:ascii="Times New Roman" w:eastAsia="Times New Roman" w:hAnsi="Times New Roman" w:cs="Times New Roman"/>
          <w:color w:val="000000"/>
          <w:sz w:val="28"/>
          <w:szCs w:val="28"/>
        </w:rPr>
        <w:t xml:space="preserve">]. Субъективное отчуждение же вводится как термин, конкретизирующий </w:t>
      </w:r>
      <w:r w:rsidRPr="00782F13">
        <w:rPr>
          <w:rFonts w:ascii="Times New Roman" w:eastAsia="Times New Roman" w:hAnsi="Times New Roman" w:cs="Times New Roman"/>
          <w:color w:val="000000"/>
          <w:sz w:val="28"/>
          <w:szCs w:val="28"/>
        </w:rPr>
        <w:lastRenderedPageBreak/>
        <w:t xml:space="preserve">данные проявления по отношению к той или иной стороне жизни. Отчуждение – не только фактическая изоляция, но и утрата смысловой и нормативной связи с частью реальности, будь то общество, семья, работа или сам человек. </w:t>
      </w:r>
    </w:p>
    <w:p w:rsidR="007208F1" w:rsidRPr="00782F13" w:rsidRDefault="00DD7694" w:rsidP="00782F13">
      <w:pPr>
        <w:pStyle w:val="af6"/>
        <w:spacing w:line="360" w:lineRule="auto"/>
        <w:ind w:firstLine="709"/>
        <w:jc w:val="both"/>
        <w:rPr>
          <w:rFonts w:ascii="Times New Roman" w:eastAsia="Times New Roman" w:hAnsi="Times New Roman" w:cs="Times New Roman"/>
          <w:color w:val="000000"/>
          <w:sz w:val="28"/>
          <w:szCs w:val="28"/>
        </w:rPr>
      </w:pPr>
      <w:r w:rsidRPr="00782F13">
        <w:rPr>
          <w:rFonts w:ascii="Times New Roman" w:eastAsia="Times New Roman" w:hAnsi="Times New Roman" w:cs="Times New Roman"/>
          <w:color w:val="000000"/>
          <w:sz w:val="28"/>
          <w:szCs w:val="28"/>
        </w:rPr>
        <w:t>Важнейшим признаком экзистенциального невроза является «</w:t>
      </w:r>
      <w:proofErr w:type="spellStart"/>
      <w:r w:rsidRPr="00782F13">
        <w:rPr>
          <w:rFonts w:ascii="Times New Roman" w:eastAsia="Times New Roman" w:hAnsi="Times New Roman" w:cs="Times New Roman"/>
          <w:color w:val="000000"/>
          <w:sz w:val="28"/>
          <w:szCs w:val="28"/>
        </w:rPr>
        <w:t>absence</w:t>
      </w:r>
      <w:proofErr w:type="spellEnd"/>
      <w:r w:rsidRPr="00782F13">
        <w:rPr>
          <w:rFonts w:ascii="Times New Roman" w:eastAsia="Times New Roman" w:hAnsi="Times New Roman" w:cs="Times New Roman"/>
          <w:color w:val="000000"/>
          <w:sz w:val="28"/>
          <w:szCs w:val="28"/>
        </w:rPr>
        <w:t xml:space="preserve"> </w:t>
      </w:r>
      <w:proofErr w:type="spellStart"/>
      <w:r w:rsidRPr="00782F13">
        <w:rPr>
          <w:rFonts w:ascii="Times New Roman" w:eastAsia="Times New Roman" w:hAnsi="Times New Roman" w:cs="Times New Roman"/>
          <w:color w:val="000000"/>
          <w:sz w:val="28"/>
          <w:szCs w:val="28"/>
        </w:rPr>
        <w:t>in</w:t>
      </w:r>
      <w:proofErr w:type="spellEnd"/>
      <w:r w:rsidRPr="00782F13">
        <w:rPr>
          <w:rFonts w:ascii="Times New Roman" w:eastAsia="Times New Roman" w:hAnsi="Times New Roman" w:cs="Times New Roman"/>
          <w:color w:val="000000"/>
          <w:sz w:val="28"/>
          <w:szCs w:val="28"/>
        </w:rPr>
        <w:t xml:space="preserve"> </w:t>
      </w:r>
      <w:proofErr w:type="spellStart"/>
      <w:r w:rsidRPr="00782F13">
        <w:rPr>
          <w:rFonts w:ascii="Times New Roman" w:eastAsia="Times New Roman" w:hAnsi="Times New Roman" w:cs="Times New Roman"/>
          <w:color w:val="000000"/>
          <w:sz w:val="28"/>
          <w:szCs w:val="28"/>
        </w:rPr>
        <w:t>selectivity</w:t>
      </w:r>
      <w:proofErr w:type="spellEnd"/>
      <w:r w:rsidRPr="00782F13">
        <w:rPr>
          <w:rFonts w:ascii="Times New Roman" w:eastAsia="Times New Roman" w:hAnsi="Times New Roman" w:cs="Times New Roman"/>
          <w:color w:val="000000"/>
          <w:sz w:val="28"/>
          <w:szCs w:val="28"/>
        </w:rPr>
        <w:t xml:space="preserve"> </w:t>
      </w:r>
      <w:proofErr w:type="spellStart"/>
      <w:r w:rsidRPr="00782F13">
        <w:rPr>
          <w:rFonts w:ascii="Times New Roman" w:eastAsia="Times New Roman" w:hAnsi="Times New Roman" w:cs="Times New Roman"/>
          <w:color w:val="000000"/>
          <w:sz w:val="28"/>
          <w:szCs w:val="28"/>
        </w:rPr>
        <w:t>of</w:t>
      </w:r>
      <w:proofErr w:type="spellEnd"/>
      <w:r w:rsidRPr="00782F13">
        <w:rPr>
          <w:rFonts w:ascii="Times New Roman" w:eastAsia="Times New Roman" w:hAnsi="Times New Roman" w:cs="Times New Roman"/>
          <w:color w:val="000000"/>
          <w:sz w:val="28"/>
          <w:szCs w:val="28"/>
        </w:rPr>
        <w:t xml:space="preserve"> </w:t>
      </w:r>
      <w:proofErr w:type="spellStart"/>
      <w:r w:rsidRPr="00782F13">
        <w:rPr>
          <w:rFonts w:ascii="Times New Roman" w:eastAsia="Times New Roman" w:hAnsi="Times New Roman" w:cs="Times New Roman"/>
          <w:color w:val="000000"/>
          <w:sz w:val="28"/>
          <w:szCs w:val="28"/>
        </w:rPr>
        <w:t>actions</w:t>
      </w:r>
      <w:proofErr w:type="spellEnd"/>
      <w:r w:rsidRPr="00782F13">
        <w:rPr>
          <w:rFonts w:ascii="Times New Roman" w:eastAsia="Times New Roman" w:hAnsi="Times New Roman" w:cs="Times New Roman"/>
          <w:color w:val="000000"/>
          <w:sz w:val="28"/>
          <w:szCs w:val="28"/>
        </w:rPr>
        <w:t>», то есть, отсутствие избирательности в действиях [</w:t>
      </w:r>
      <w:r w:rsidR="003A65E5">
        <w:rPr>
          <w:rFonts w:ascii="Times New Roman" w:eastAsia="Times New Roman" w:hAnsi="Times New Roman" w:cs="Times New Roman"/>
          <w:color w:val="000000"/>
          <w:sz w:val="28"/>
          <w:szCs w:val="28"/>
        </w:rPr>
        <w:t>3</w:t>
      </w:r>
      <w:r w:rsidR="00007728">
        <w:rPr>
          <w:rFonts w:ascii="Times New Roman" w:eastAsia="Times New Roman" w:hAnsi="Times New Roman" w:cs="Times New Roman"/>
          <w:color w:val="000000"/>
          <w:sz w:val="28"/>
          <w:szCs w:val="28"/>
        </w:rPr>
        <w:t>7</w:t>
      </w:r>
      <w:r w:rsidR="00B77176" w:rsidRPr="00782F13">
        <w:rPr>
          <w:rFonts w:ascii="Times New Roman" w:eastAsia="Times New Roman" w:hAnsi="Times New Roman" w:cs="Times New Roman"/>
          <w:color w:val="000000"/>
          <w:sz w:val="28"/>
          <w:szCs w:val="28"/>
        </w:rPr>
        <w:t>, с</w:t>
      </w:r>
      <w:r w:rsidRPr="00782F13">
        <w:rPr>
          <w:rFonts w:ascii="Times New Roman" w:eastAsia="Times New Roman" w:hAnsi="Times New Roman" w:cs="Times New Roman"/>
          <w:color w:val="000000"/>
          <w:sz w:val="28"/>
          <w:szCs w:val="28"/>
        </w:rPr>
        <w:t>. 313]. Человек, страдающий экзистенциальным неврозом, испытывает трудности с принятием решений, проявлением собственной воли. Отчуждение в той или иной сфере, соответственно, связано с затрудненностью выборов, относящихся к соответствующим областям жизни личности.</w:t>
      </w:r>
    </w:p>
    <w:p w:rsidR="007208F1" w:rsidRPr="00782F13" w:rsidRDefault="00DD7694" w:rsidP="00782F13">
      <w:pPr>
        <w:pStyle w:val="af6"/>
        <w:spacing w:line="360" w:lineRule="auto"/>
        <w:ind w:firstLine="709"/>
        <w:jc w:val="both"/>
        <w:rPr>
          <w:rFonts w:ascii="Times New Roman" w:eastAsia="Times New Roman" w:hAnsi="Times New Roman" w:cs="Times New Roman"/>
          <w:color w:val="000000"/>
          <w:sz w:val="28"/>
          <w:szCs w:val="28"/>
        </w:rPr>
      </w:pPr>
      <w:r w:rsidRPr="00782F13">
        <w:rPr>
          <w:rFonts w:ascii="Times New Roman" w:eastAsia="Times New Roman" w:hAnsi="Times New Roman" w:cs="Times New Roman"/>
          <w:color w:val="000000"/>
          <w:sz w:val="28"/>
          <w:szCs w:val="28"/>
        </w:rPr>
        <w:t>Определив понятия, можно заключить, что оппозиционным отчуждению конструктом является аутентичность. Отчуждение о своей сущности включает в себя и отчуждение от деятельности, регрессию в пассивную позицию объекта событий. По этой причине, самоотчужденность как свойство личности приводит к совершению выборов, присвоение которых попросту невозможно. Более того, в такой ситуации субъективно поступки не воспринимаются как свободный выбор. Это говорит о взаимообратной связи между самоотчуждением личности и степенью присвоенности ее жизненных выборов.</w:t>
      </w:r>
    </w:p>
    <w:p w:rsidR="007208F1" w:rsidRPr="00782F13" w:rsidRDefault="00DD7694" w:rsidP="00782F13">
      <w:pPr>
        <w:pStyle w:val="af6"/>
        <w:spacing w:line="360" w:lineRule="auto"/>
        <w:ind w:firstLine="709"/>
        <w:jc w:val="both"/>
        <w:rPr>
          <w:rFonts w:ascii="Times New Roman" w:eastAsia="Times New Roman" w:hAnsi="Times New Roman" w:cs="Times New Roman"/>
          <w:color w:val="000000"/>
          <w:sz w:val="28"/>
          <w:szCs w:val="28"/>
        </w:rPr>
      </w:pPr>
      <w:r w:rsidRPr="00782F13">
        <w:rPr>
          <w:rFonts w:ascii="Times New Roman" w:eastAsia="Times New Roman" w:hAnsi="Times New Roman" w:cs="Times New Roman"/>
          <w:color w:val="000000"/>
          <w:sz w:val="28"/>
          <w:szCs w:val="28"/>
        </w:rPr>
        <w:t xml:space="preserve">Жизненный выбор подразумевает не только внутренние изменения, но и внешние – человек погружается в новую, альтернативную другим возможным, реальность. Присвоенность выбора позволяет субъекту позитивно оценивать новую сложившуюся обстановку. </w:t>
      </w:r>
      <w:r w:rsidRPr="00F23A1F">
        <w:rPr>
          <w:rFonts w:ascii="Times New Roman" w:eastAsia="Times New Roman" w:hAnsi="Times New Roman" w:cs="Times New Roman"/>
          <w:color w:val="000000"/>
          <w:sz w:val="28"/>
          <w:szCs w:val="28"/>
        </w:rPr>
        <w:t>Внутренние же изменения структуры личности выражаются, например, в изменении</w:t>
      </w:r>
      <w:r w:rsidR="00F23A1F">
        <w:rPr>
          <w:rFonts w:ascii="Times New Roman" w:eastAsia="Times New Roman" w:hAnsi="Times New Roman" w:cs="Times New Roman"/>
          <w:color w:val="000000"/>
          <w:sz w:val="28"/>
          <w:szCs w:val="28"/>
        </w:rPr>
        <w:t xml:space="preserve"> содержания</w:t>
      </w:r>
      <w:r w:rsidRPr="00F23A1F">
        <w:rPr>
          <w:rFonts w:ascii="Times New Roman" w:eastAsia="Times New Roman" w:hAnsi="Times New Roman" w:cs="Times New Roman"/>
          <w:color w:val="000000"/>
          <w:sz w:val="28"/>
          <w:szCs w:val="28"/>
        </w:rPr>
        <w:t xml:space="preserve"> будущего Я и в сдвиге образа Я-реального ближе к таким желательным возможным Я. </w:t>
      </w:r>
      <w:r w:rsidRPr="00782F13">
        <w:rPr>
          <w:rFonts w:ascii="Times New Roman" w:eastAsia="Times New Roman" w:hAnsi="Times New Roman" w:cs="Times New Roman"/>
          <w:color w:val="000000"/>
          <w:sz w:val="28"/>
          <w:szCs w:val="28"/>
        </w:rPr>
        <w:t xml:space="preserve">В противном случае образ реального </w:t>
      </w:r>
      <w:proofErr w:type="gramStart"/>
      <w:r w:rsidRPr="00782F13">
        <w:rPr>
          <w:rFonts w:ascii="Times New Roman" w:eastAsia="Times New Roman" w:hAnsi="Times New Roman" w:cs="Times New Roman"/>
          <w:color w:val="000000"/>
          <w:sz w:val="28"/>
          <w:szCs w:val="28"/>
        </w:rPr>
        <w:t>Я</w:t>
      </w:r>
      <w:proofErr w:type="gramEnd"/>
      <w:r w:rsidRPr="00782F13">
        <w:rPr>
          <w:rFonts w:ascii="Times New Roman" w:eastAsia="Times New Roman" w:hAnsi="Times New Roman" w:cs="Times New Roman"/>
          <w:color w:val="000000"/>
          <w:sz w:val="28"/>
          <w:szCs w:val="28"/>
        </w:rPr>
        <w:t xml:space="preserve"> представляется человеку в негативном ключе, тем самым субъективно более вероятными становятся Я-опасения.</w:t>
      </w:r>
    </w:p>
    <w:p w:rsidR="007208F1" w:rsidRPr="00EC79B0" w:rsidRDefault="00DD7694" w:rsidP="00EC79B0">
      <w:pPr>
        <w:pStyle w:val="af6"/>
        <w:spacing w:line="360" w:lineRule="auto"/>
        <w:ind w:firstLine="709"/>
        <w:jc w:val="center"/>
        <w:rPr>
          <w:rFonts w:ascii="Times New Roman" w:eastAsia="Times New Roman" w:hAnsi="Times New Roman" w:cs="Times New Roman"/>
          <w:b/>
          <w:sz w:val="28"/>
          <w:szCs w:val="28"/>
        </w:rPr>
      </w:pPr>
      <w:r w:rsidRPr="00EC79B0">
        <w:rPr>
          <w:rFonts w:ascii="Times New Roman" w:eastAsia="Times New Roman" w:hAnsi="Times New Roman" w:cs="Times New Roman"/>
          <w:b/>
          <w:sz w:val="28"/>
          <w:szCs w:val="28"/>
        </w:rPr>
        <w:t>Резюме</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 xml:space="preserve">Существуют различные классификации выборов, решений в жизни человека. В нашем случае наиболее подходящим представляется деление на ситуативный, жизненный и экзистенциальный. Одной из характеристики </w:t>
      </w:r>
      <w:r w:rsidRPr="00782F13">
        <w:rPr>
          <w:rFonts w:ascii="Times New Roman" w:eastAsia="Times New Roman" w:hAnsi="Times New Roman" w:cs="Times New Roman"/>
          <w:sz w:val="28"/>
          <w:szCs w:val="28"/>
        </w:rPr>
        <w:lastRenderedPageBreak/>
        <w:t>жизеннного выбора является степень его присвоенности, то есть, отождествлении себя со сделанным выбором, понимании его содержания и последствий, а также ответственности за них. Ключевым теневым аспектом присвоенности является признание собственной свободы выбора.</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Присвоенность является, на наш взгляд, важнейшей стороной выбора. Через нее жизненный выбор приобретает экзистенциальную окраску – присваивая выбор, человек признает свою свободу и ответственность, выбирает себя в новом контексте и утверждается в подлинном бытии. Неприсвоенность же проявляется в смыслоутрате и самоотчуждении, что подтверждается рассмотренными исследованиями.</w:t>
      </w:r>
    </w:p>
    <w:p w:rsidR="007208F1" w:rsidRPr="0076442D" w:rsidRDefault="0076442D" w:rsidP="00007728">
      <w:pPr>
        <w:pStyle w:val="2"/>
        <w:jc w:val="center"/>
        <w:rPr>
          <w:rFonts w:ascii="Times New Roman" w:eastAsia="Times New Roman" w:hAnsi="Times New Roman" w:cs="Times New Roman"/>
          <w:b w:val="0"/>
          <w:i/>
          <w:color w:val="000000" w:themeColor="text1"/>
          <w:sz w:val="28"/>
          <w:szCs w:val="28"/>
        </w:rPr>
      </w:pPr>
      <w:bookmarkStart w:id="7" w:name="_Toc104488028"/>
      <w:r>
        <w:rPr>
          <w:rFonts w:ascii="Times New Roman" w:eastAsia="Times New Roman" w:hAnsi="Times New Roman" w:cs="Times New Roman"/>
          <w:color w:val="000000" w:themeColor="text1"/>
          <w:sz w:val="28"/>
          <w:szCs w:val="28"/>
        </w:rPr>
        <w:t xml:space="preserve">1.4 </w:t>
      </w:r>
      <w:r w:rsidR="00DD7694" w:rsidRPr="0076442D">
        <w:rPr>
          <w:rFonts w:ascii="Times New Roman" w:eastAsia="Times New Roman" w:hAnsi="Times New Roman" w:cs="Times New Roman"/>
          <w:color w:val="000000" w:themeColor="text1"/>
          <w:sz w:val="28"/>
          <w:szCs w:val="28"/>
        </w:rPr>
        <w:t xml:space="preserve">Профессиональный выбор в контексте жизненного пути. Становление и образ будущего </w:t>
      </w:r>
      <w:proofErr w:type="gramStart"/>
      <w:r w:rsidR="00DD7694" w:rsidRPr="0076442D">
        <w:rPr>
          <w:rFonts w:ascii="Times New Roman" w:eastAsia="Times New Roman" w:hAnsi="Times New Roman" w:cs="Times New Roman"/>
          <w:color w:val="000000" w:themeColor="text1"/>
          <w:sz w:val="28"/>
          <w:szCs w:val="28"/>
        </w:rPr>
        <w:t>Я</w:t>
      </w:r>
      <w:proofErr w:type="gramEnd"/>
      <w:r w:rsidR="00DD7694" w:rsidRPr="0076442D">
        <w:rPr>
          <w:rFonts w:ascii="Times New Roman" w:eastAsia="Times New Roman" w:hAnsi="Times New Roman" w:cs="Times New Roman"/>
          <w:color w:val="000000" w:themeColor="text1"/>
          <w:sz w:val="28"/>
          <w:szCs w:val="28"/>
        </w:rPr>
        <w:t xml:space="preserve"> студента</w:t>
      </w:r>
      <w:bookmarkEnd w:id="7"/>
    </w:p>
    <w:p w:rsidR="007208F1" w:rsidRPr="00782F13" w:rsidRDefault="00DD7694" w:rsidP="00782F13">
      <w:pPr>
        <w:pStyle w:val="af6"/>
        <w:spacing w:line="360" w:lineRule="auto"/>
        <w:ind w:firstLine="709"/>
        <w:jc w:val="both"/>
        <w:rPr>
          <w:rFonts w:ascii="Times New Roman" w:eastAsia="Times New Roman" w:hAnsi="Times New Roman" w:cs="Times New Roman"/>
          <w:color w:val="000000"/>
          <w:sz w:val="28"/>
          <w:szCs w:val="28"/>
        </w:rPr>
      </w:pPr>
      <w:r w:rsidRPr="00782F13">
        <w:rPr>
          <w:rFonts w:ascii="Times New Roman" w:eastAsia="Times New Roman" w:hAnsi="Times New Roman" w:cs="Times New Roman"/>
          <w:color w:val="000000"/>
          <w:sz w:val="28"/>
          <w:szCs w:val="28"/>
        </w:rPr>
        <w:tab/>
        <w:t>Жизненный выбор по определению является событием, определяющим отрезок или направление всего жизненного пути человека. Образ Я – один из личностных конструктов, претерпевающих значительное изменение в момент развертывания подобных событий. В то же время, представление себя и о себе, является фактором выбора. Если он совершается не случайно, то опорой во время принятия решения становятся зачастую близкие, знакомые или другие субъективно влиятельные люди, а основанием – собственные мотивы, ценности, способности. Чем больше опоры на себя человек ощущает, тем больше сам выбор наполняется смыслом.</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Факторами профессионального выбора, как правило, являются способности и желания – именно от них отталкиваются составители различных профориентационных тестов [</w:t>
      </w:r>
      <w:r w:rsidR="00456B47">
        <w:rPr>
          <w:rFonts w:ascii="Times New Roman" w:eastAsia="Times New Roman" w:hAnsi="Times New Roman" w:cs="Times New Roman"/>
          <w:sz w:val="28"/>
          <w:szCs w:val="28"/>
        </w:rPr>
        <w:t>24</w:t>
      </w:r>
      <w:r w:rsidRPr="00782F13">
        <w:rPr>
          <w:rFonts w:ascii="Times New Roman" w:eastAsia="Times New Roman" w:hAnsi="Times New Roman" w:cs="Times New Roman"/>
          <w:sz w:val="28"/>
          <w:szCs w:val="28"/>
        </w:rPr>
        <w:t>]. Желания – достаточно широкий объяснительный конструкт. Разворачивая его, мы увидим стоящие за ним ценности и смыслы, что отсылает к мотивационной функции ценностно-смысловой сферы.</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 xml:space="preserve">В контексте профессионального выбора мы говорим о переходе из статуса школьника в статус студента. Данный выбор зачастую становится </w:t>
      </w:r>
      <w:r w:rsidRPr="00782F13">
        <w:rPr>
          <w:rFonts w:ascii="Times New Roman" w:eastAsia="Times New Roman" w:hAnsi="Times New Roman" w:cs="Times New Roman"/>
          <w:sz w:val="28"/>
          <w:szCs w:val="28"/>
        </w:rPr>
        <w:lastRenderedPageBreak/>
        <w:t>первым жизненным выбором в принятом нами понимании такового. Он же впервые может стать значимым самостоятельным выбором, поэтому проблема присвоенности выбора направления обучения после окончания школы встает особенно остро.</w:t>
      </w:r>
    </w:p>
    <w:p w:rsidR="007208F1" w:rsidRPr="00F23A1F"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Необходимо понимать, что основы, на которых зиждется ответственность и осознанность профессионального выбора, закладываются обыкновенно в позднем подростковом возрасте. С. А. Куненков отмечает связь и взаимодействие основных функций Я-концепции подростков с социально-психологическими механизмами её развития, каковыми являются: идентификация, личностная рефлексия, самопредъявление, самооценивание</w:t>
      </w:r>
      <w:r w:rsidR="00235460">
        <w:rPr>
          <w:rFonts w:ascii="Times New Roman" w:eastAsia="Times New Roman" w:hAnsi="Times New Roman" w:cs="Times New Roman"/>
          <w:sz w:val="28"/>
          <w:szCs w:val="28"/>
        </w:rPr>
        <w:t xml:space="preserve">, </w:t>
      </w:r>
      <w:r w:rsidR="00235460" w:rsidRPr="00F23A1F">
        <w:rPr>
          <w:rFonts w:ascii="Times New Roman" w:eastAsia="Times New Roman" w:hAnsi="Times New Roman" w:cs="Times New Roman"/>
          <w:sz w:val="28"/>
          <w:szCs w:val="28"/>
        </w:rPr>
        <w:t>социальное сравнение, самоатрибу</w:t>
      </w:r>
      <w:r w:rsidR="00F23A1F" w:rsidRPr="00F23A1F">
        <w:rPr>
          <w:rFonts w:ascii="Times New Roman" w:eastAsia="Times New Roman" w:hAnsi="Times New Roman" w:cs="Times New Roman"/>
          <w:sz w:val="28"/>
          <w:szCs w:val="28"/>
        </w:rPr>
        <w:t>ция, интериоризаци</w:t>
      </w:r>
      <w:r w:rsidRPr="00F23A1F">
        <w:rPr>
          <w:rFonts w:ascii="Times New Roman" w:eastAsia="Times New Roman" w:hAnsi="Times New Roman" w:cs="Times New Roman"/>
          <w:sz w:val="28"/>
          <w:szCs w:val="28"/>
        </w:rPr>
        <w:t>я и смысловая интеграци</w:t>
      </w:r>
      <w:r w:rsidR="00235460" w:rsidRPr="00F23A1F">
        <w:rPr>
          <w:rFonts w:ascii="Times New Roman" w:eastAsia="Times New Roman" w:hAnsi="Times New Roman" w:cs="Times New Roman"/>
          <w:sz w:val="28"/>
          <w:szCs w:val="28"/>
        </w:rPr>
        <w:t>я</w:t>
      </w:r>
      <w:r w:rsidRPr="00F23A1F">
        <w:rPr>
          <w:rFonts w:ascii="Times New Roman" w:eastAsia="Times New Roman" w:hAnsi="Times New Roman" w:cs="Times New Roman"/>
          <w:sz w:val="28"/>
          <w:szCs w:val="28"/>
        </w:rPr>
        <w:t xml:space="preserve"> [</w:t>
      </w:r>
      <w:r w:rsidR="00B87A59" w:rsidRPr="00F23A1F">
        <w:rPr>
          <w:rFonts w:ascii="Times New Roman" w:eastAsia="Times New Roman" w:hAnsi="Times New Roman" w:cs="Times New Roman"/>
          <w:sz w:val="28"/>
          <w:szCs w:val="28"/>
        </w:rPr>
        <w:t>8</w:t>
      </w:r>
      <w:r w:rsidRPr="00F23A1F">
        <w:rPr>
          <w:rFonts w:ascii="Times New Roman" w:eastAsia="Times New Roman" w:hAnsi="Times New Roman" w:cs="Times New Roman"/>
          <w:sz w:val="28"/>
          <w:szCs w:val="28"/>
        </w:rPr>
        <w:t>].</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Присвоенность выбора выполняет смыслообразующую и интегрирующую по отношению к различным смысловым структурам функции. Степень присвоенности профессионального выбора сказывается не только и не столько на его содержании, сколько на последующем отношении к нему, выражается в большей или меньшей стойкости по отношению к трудным ситуациям, степени вовлеченности в деятельность. Чем более выбор присвоен, тем с большим количеством личностных образований он имеет смысловую связь, тем большее значение он имеет для самого человека. Чтобы обосновывать это эмпирически, рассмотрим представление о студенчестве как группе в разных отраслях психологии.</w:t>
      </w:r>
    </w:p>
    <w:p w:rsidR="007208F1" w:rsidRPr="00782F13" w:rsidRDefault="00DD7694" w:rsidP="00782F13">
      <w:pPr>
        <w:pStyle w:val="af6"/>
        <w:spacing w:line="360" w:lineRule="auto"/>
        <w:ind w:firstLine="709"/>
        <w:jc w:val="both"/>
        <w:rPr>
          <w:rFonts w:ascii="Times New Roman" w:eastAsia="Times New Roman" w:hAnsi="Times New Roman" w:cs="Times New Roman"/>
          <w:color w:val="000000"/>
          <w:sz w:val="28"/>
          <w:szCs w:val="28"/>
        </w:rPr>
      </w:pPr>
      <w:r w:rsidRPr="00782F13">
        <w:rPr>
          <w:rFonts w:ascii="Times New Roman" w:eastAsia="Times New Roman" w:hAnsi="Times New Roman" w:cs="Times New Roman"/>
          <w:color w:val="000000"/>
          <w:sz w:val="28"/>
          <w:szCs w:val="28"/>
        </w:rPr>
        <w:tab/>
        <w:t>Студенты – социальная группа, характеризующаяся как определенным возрастным диапазоном, в который входят ее представители, так и некоторыми особенностями, связанными с общественным статусом обучающегося в вузе. Погруженность в более свободную по сравнению со школьной среду обучения приводит к столкновению человека с непривычным для него уровнем ответственности. Жизнь становится более самостоятельной – к примеру, со студенческого возраста начинаются завершающие этапы процесса сепарации от родителей.</w:t>
      </w:r>
    </w:p>
    <w:p w:rsidR="007208F1" w:rsidRPr="00782F13" w:rsidRDefault="00DD7694" w:rsidP="00782F13">
      <w:pPr>
        <w:pStyle w:val="af6"/>
        <w:spacing w:line="360" w:lineRule="auto"/>
        <w:ind w:firstLine="709"/>
        <w:jc w:val="both"/>
        <w:rPr>
          <w:rFonts w:ascii="Times New Roman" w:eastAsia="Times New Roman" w:hAnsi="Times New Roman" w:cs="Times New Roman"/>
          <w:color w:val="000000"/>
          <w:sz w:val="28"/>
          <w:szCs w:val="28"/>
        </w:rPr>
      </w:pPr>
      <w:r w:rsidRPr="00782F13">
        <w:rPr>
          <w:rFonts w:ascii="Times New Roman" w:eastAsia="Times New Roman" w:hAnsi="Times New Roman" w:cs="Times New Roman"/>
          <w:color w:val="000000"/>
          <w:sz w:val="28"/>
          <w:szCs w:val="28"/>
        </w:rPr>
        <w:lastRenderedPageBreak/>
        <w:tab/>
        <w:t>В зависимости от взглядов, различные авторы в своих периодизациях соотносили обучение в высшем учебном заведении либо с юностью, поздней или средней, либо с ранней взрослостью. Студентов как возрастную группу изучали такие ученые как Л.И. Анцыферова, А.А. Бодалёв, И.С. Кон и др. С точки зрения социального статуса для советских психологов студент представал в качестве будущего профессионала. С этих позиций интересующую нас группу изучали Б.Г. Ананьев, Е.А. Климов, Л. М. Митина и т.д. [</w:t>
      </w:r>
      <w:r w:rsidR="00456B47">
        <w:rPr>
          <w:rFonts w:ascii="Times New Roman" w:eastAsia="Times New Roman" w:hAnsi="Times New Roman" w:cs="Times New Roman"/>
          <w:color w:val="000000"/>
          <w:sz w:val="28"/>
          <w:szCs w:val="28"/>
        </w:rPr>
        <w:t>33</w:t>
      </w:r>
      <w:r w:rsidRPr="00782F13">
        <w:rPr>
          <w:rFonts w:ascii="Times New Roman" w:eastAsia="Times New Roman" w:hAnsi="Times New Roman" w:cs="Times New Roman"/>
          <w:color w:val="000000"/>
          <w:sz w:val="28"/>
          <w:szCs w:val="28"/>
        </w:rPr>
        <w:t>].</w:t>
      </w:r>
    </w:p>
    <w:p w:rsidR="007208F1" w:rsidRPr="00782F13" w:rsidRDefault="00DD7694" w:rsidP="00782F13">
      <w:pPr>
        <w:pStyle w:val="af6"/>
        <w:spacing w:line="360" w:lineRule="auto"/>
        <w:ind w:firstLine="709"/>
        <w:jc w:val="both"/>
        <w:rPr>
          <w:rFonts w:ascii="Times New Roman" w:eastAsia="Times New Roman" w:hAnsi="Times New Roman" w:cs="Times New Roman"/>
          <w:color w:val="000000"/>
          <w:sz w:val="28"/>
          <w:szCs w:val="28"/>
        </w:rPr>
      </w:pPr>
      <w:r w:rsidRPr="00782F13">
        <w:rPr>
          <w:rFonts w:ascii="Times New Roman" w:eastAsia="Times New Roman" w:hAnsi="Times New Roman" w:cs="Times New Roman"/>
          <w:color w:val="000000"/>
          <w:sz w:val="28"/>
          <w:szCs w:val="28"/>
        </w:rPr>
        <w:tab/>
        <w:t xml:space="preserve">В этом прочтении студента можно рассматривать с точки зрения его профессионального потенциала. Образ будущего </w:t>
      </w:r>
      <w:proofErr w:type="gramStart"/>
      <w:r w:rsidRPr="00782F13">
        <w:rPr>
          <w:rFonts w:ascii="Times New Roman" w:eastAsia="Times New Roman" w:hAnsi="Times New Roman" w:cs="Times New Roman"/>
          <w:color w:val="000000"/>
          <w:sz w:val="28"/>
          <w:szCs w:val="28"/>
        </w:rPr>
        <w:t>Я</w:t>
      </w:r>
      <w:proofErr w:type="gramEnd"/>
      <w:r w:rsidRPr="00782F13">
        <w:rPr>
          <w:rFonts w:ascii="Times New Roman" w:eastAsia="Times New Roman" w:hAnsi="Times New Roman" w:cs="Times New Roman"/>
          <w:color w:val="000000"/>
          <w:sz w:val="28"/>
          <w:szCs w:val="28"/>
        </w:rPr>
        <w:t xml:space="preserve"> студента – в первую очередь его представление себя в качестве представителя выбранной профессии. По этой причине изучение этого аспекта Я-образа необходимо производить не только в соотношении с Реальным, Идеальным, Прошлым Я, но и в связи с представлениями об успехе, самореализации. Подразумевается, что показателем успешности во внутренних концепциях студента, является степень, в которой человек состоялся в профессии.</w:t>
      </w:r>
    </w:p>
    <w:p w:rsidR="007208F1" w:rsidRPr="00782F13" w:rsidRDefault="00DD7694" w:rsidP="00782F13">
      <w:pPr>
        <w:pStyle w:val="af6"/>
        <w:spacing w:line="360" w:lineRule="auto"/>
        <w:ind w:firstLine="709"/>
        <w:jc w:val="both"/>
        <w:rPr>
          <w:rFonts w:ascii="Times New Roman" w:eastAsia="Times New Roman" w:hAnsi="Times New Roman" w:cs="Times New Roman"/>
          <w:color w:val="000000"/>
          <w:sz w:val="28"/>
          <w:szCs w:val="28"/>
        </w:rPr>
      </w:pPr>
      <w:r w:rsidRPr="00782F13">
        <w:rPr>
          <w:rFonts w:ascii="Times New Roman" w:eastAsia="Times New Roman" w:hAnsi="Times New Roman" w:cs="Times New Roman"/>
          <w:color w:val="000000"/>
          <w:sz w:val="28"/>
          <w:szCs w:val="28"/>
        </w:rPr>
        <w:tab/>
        <w:t xml:space="preserve">Рассматривая представление студентов о себе, исследователи отмечают, что возрастные и социальные характеристики студентов, несомненно, отражаются в связях между структурами внутри Я-концепции. Так, на первом курсе креативность и глубина рефлексии </w:t>
      </w:r>
      <w:proofErr w:type="gramStart"/>
      <w:r w:rsidRPr="00782F13">
        <w:rPr>
          <w:rFonts w:ascii="Times New Roman" w:eastAsia="Times New Roman" w:hAnsi="Times New Roman" w:cs="Times New Roman"/>
          <w:color w:val="000000"/>
          <w:sz w:val="28"/>
          <w:szCs w:val="28"/>
        </w:rPr>
        <w:t>Я</w:t>
      </w:r>
      <w:proofErr w:type="gramEnd"/>
      <w:r w:rsidRPr="00782F13">
        <w:rPr>
          <w:rFonts w:ascii="Times New Roman" w:eastAsia="Times New Roman" w:hAnsi="Times New Roman" w:cs="Times New Roman"/>
          <w:color w:val="000000"/>
          <w:sz w:val="28"/>
          <w:szCs w:val="28"/>
        </w:rPr>
        <w:t xml:space="preserve"> в настоящем коррелируют с целями исторического будущего, на третьем – с целями самосовершенствования, а на пятом – с целями отдаленного будущего [</w:t>
      </w:r>
      <w:r w:rsidR="00456B47">
        <w:rPr>
          <w:rFonts w:ascii="Times New Roman" w:eastAsia="Times New Roman" w:hAnsi="Times New Roman" w:cs="Times New Roman"/>
          <w:color w:val="000000"/>
          <w:sz w:val="28"/>
          <w:szCs w:val="28"/>
        </w:rPr>
        <w:t>33</w:t>
      </w:r>
      <w:r w:rsidRPr="00782F13">
        <w:rPr>
          <w:rFonts w:ascii="Times New Roman" w:eastAsia="Times New Roman" w:hAnsi="Times New Roman" w:cs="Times New Roman"/>
          <w:color w:val="000000"/>
          <w:sz w:val="28"/>
          <w:szCs w:val="28"/>
        </w:rPr>
        <w:t>].</w:t>
      </w:r>
    </w:p>
    <w:p w:rsidR="007208F1" w:rsidRPr="00782F13" w:rsidRDefault="00DD7694" w:rsidP="00782F13">
      <w:pPr>
        <w:pStyle w:val="af6"/>
        <w:spacing w:line="360" w:lineRule="auto"/>
        <w:ind w:firstLine="709"/>
        <w:jc w:val="both"/>
        <w:rPr>
          <w:rFonts w:ascii="Times New Roman" w:eastAsia="Times New Roman" w:hAnsi="Times New Roman" w:cs="Times New Roman"/>
          <w:b/>
          <w:color w:val="000000"/>
          <w:sz w:val="28"/>
          <w:szCs w:val="28"/>
        </w:rPr>
      </w:pPr>
      <w:r w:rsidRPr="00782F13">
        <w:rPr>
          <w:rFonts w:ascii="Times New Roman" w:eastAsia="Times New Roman" w:hAnsi="Times New Roman" w:cs="Times New Roman"/>
          <w:color w:val="000000"/>
          <w:sz w:val="28"/>
          <w:szCs w:val="28"/>
        </w:rPr>
        <w:tab/>
        <w:t xml:space="preserve">Представление себя студентов, отличающееся особой текучестью, при этом впервые в жизни оказывается достаточно реалистичным в смысле соотнесенности с данностями окружающего мира. Фантазии складываются в мечты, обретая </w:t>
      </w:r>
      <w:r w:rsidR="00235460">
        <w:rPr>
          <w:rFonts w:ascii="Times New Roman" w:eastAsia="Times New Roman" w:hAnsi="Times New Roman" w:cs="Times New Roman"/>
          <w:color w:val="000000"/>
          <w:sz w:val="28"/>
          <w:szCs w:val="28"/>
        </w:rPr>
        <w:t>продуктивный смысл и потенциал.</w:t>
      </w:r>
    </w:p>
    <w:p w:rsidR="007208F1" w:rsidRPr="00782F13" w:rsidRDefault="00DD7694" w:rsidP="00782F13">
      <w:pPr>
        <w:pStyle w:val="af6"/>
        <w:spacing w:line="360" w:lineRule="auto"/>
        <w:ind w:firstLine="709"/>
        <w:jc w:val="both"/>
        <w:rPr>
          <w:rFonts w:ascii="Times New Roman" w:eastAsia="Times New Roman" w:hAnsi="Times New Roman" w:cs="Times New Roman"/>
          <w:color w:val="000000"/>
          <w:sz w:val="28"/>
          <w:szCs w:val="28"/>
        </w:rPr>
      </w:pPr>
      <w:r w:rsidRPr="00782F13">
        <w:rPr>
          <w:rFonts w:ascii="Times New Roman" w:eastAsia="Times New Roman" w:hAnsi="Times New Roman" w:cs="Times New Roman"/>
          <w:color w:val="000000"/>
          <w:sz w:val="28"/>
          <w:szCs w:val="28"/>
        </w:rPr>
        <w:tab/>
        <w:t>Отмечается, что студенческий возраст является сензитивным для развития ценностно-смысловой сферы [</w:t>
      </w:r>
      <w:r w:rsidR="003A65E5">
        <w:rPr>
          <w:rFonts w:ascii="Times New Roman" w:eastAsia="Times New Roman" w:hAnsi="Times New Roman" w:cs="Times New Roman"/>
          <w:color w:val="000000"/>
          <w:sz w:val="28"/>
          <w:szCs w:val="28"/>
        </w:rPr>
        <w:t>14</w:t>
      </w:r>
      <w:r w:rsidRPr="00782F13">
        <w:rPr>
          <w:rFonts w:ascii="Times New Roman" w:eastAsia="Times New Roman" w:hAnsi="Times New Roman" w:cs="Times New Roman"/>
          <w:color w:val="000000"/>
          <w:sz w:val="28"/>
          <w:szCs w:val="28"/>
        </w:rPr>
        <w:t xml:space="preserve">]. В это время закладываются основные процессы смыслообразования, определяется направление самореализации, представления о себе как об активной, значимой социальной </w:t>
      </w:r>
      <w:r w:rsidRPr="00782F13">
        <w:rPr>
          <w:rFonts w:ascii="Times New Roman" w:eastAsia="Times New Roman" w:hAnsi="Times New Roman" w:cs="Times New Roman"/>
          <w:color w:val="000000"/>
          <w:sz w:val="28"/>
          <w:szCs w:val="28"/>
        </w:rPr>
        <w:lastRenderedPageBreak/>
        <w:t>единице. Ценности также являются интегрирующим и в этом смысле отражающим ядро личности конструктом.</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Вышесказанное объясняет необходимость рассмотрения понятия профессионализации, то есть, становления человека в профессии, освоение им навыков, которые позволяют называть и осознавать себя представителем определенной профессии. Существуют два подхода к рассмотрению профессионализации – личностный и аксиологический. В первом подходе, сторонниками которого считаются А.К. Маркова, Е.И. Рогов и М.М. Шехтер, упор делается на исследование черт, определяющих профессионала в той или иной сфере. Второй же поход, представляемый, к примеру, А.Р. Фонарёвым – предполагает уклон на работу с ценностями, мотивами человека, осваивающего профессию, с пониманием того, как его личность пересекается с особенностями ра</w:t>
      </w:r>
      <w:r w:rsidR="003A65E5">
        <w:rPr>
          <w:rFonts w:ascii="Times New Roman" w:eastAsia="Times New Roman" w:hAnsi="Times New Roman" w:cs="Times New Roman"/>
          <w:sz w:val="28"/>
          <w:szCs w:val="28"/>
        </w:rPr>
        <w:t>боты по профессии и ее освоения</w:t>
      </w:r>
      <w:r w:rsidRPr="00782F13">
        <w:rPr>
          <w:rFonts w:ascii="Times New Roman" w:eastAsia="Times New Roman" w:hAnsi="Times New Roman" w:cs="Times New Roman"/>
          <w:sz w:val="28"/>
          <w:szCs w:val="28"/>
        </w:rPr>
        <w:t xml:space="preserve"> [</w:t>
      </w:r>
      <w:r w:rsidR="00456B47">
        <w:rPr>
          <w:rFonts w:ascii="Times New Roman" w:eastAsia="Times New Roman" w:hAnsi="Times New Roman" w:cs="Times New Roman"/>
          <w:sz w:val="28"/>
          <w:szCs w:val="28"/>
        </w:rPr>
        <w:t>33</w:t>
      </w:r>
      <w:r w:rsidRPr="00782F13">
        <w:rPr>
          <w:rFonts w:ascii="Times New Roman" w:eastAsia="Times New Roman" w:hAnsi="Times New Roman" w:cs="Times New Roman"/>
          <w:sz w:val="28"/>
          <w:szCs w:val="28"/>
        </w:rPr>
        <w:t xml:space="preserve">]. В рамках нашего исследования аксиологический подход представляется более подходящим, так как он позволяет оценивать степень связи осознанности и ответственности выбора с различными личностными характеристиками. </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В завершение литературного обзора для перехода к описанию эмпирической части исследования остается обосновать допустимость использования профессионального выбора, выбора направления обучения в качестве частного случая жизненного выбора.</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 xml:space="preserve">С точки зрения определения, данного в прошлом параграфе, такое допущение более чем оправдано: профессиональный выбор действительно не подразумевает определенной правильной опции, многоальтернативен, обладает личностным смыслом и, как правило, оценивается как значимо сказавшийся на жизненном пути. Изучение этого вида жизненного выбора обусловлено не только эмпирическим удобством, но и определяющим его значением для рассматриваемой в настоящем исследовании социальной группы. Для студента выбор направления обучения является основополагающим – благодаря ему человек обретает статус студента, а содержание выбора является ключевым для дальнейшей самоидентификации. </w:t>
      </w:r>
      <w:r w:rsidRPr="00782F13">
        <w:rPr>
          <w:rFonts w:ascii="Times New Roman" w:eastAsia="Times New Roman" w:hAnsi="Times New Roman" w:cs="Times New Roman"/>
          <w:sz w:val="28"/>
          <w:szCs w:val="28"/>
        </w:rPr>
        <w:lastRenderedPageBreak/>
        <w:t>Выбирая профессию, человек выбирает себя как студента. То, каким студентом он будет, зависит, в частности, от степени присвоенности этого выбора – и в этом раскрывается экзистенциальный контекст данного жизненного выбора.</w:t>
      </w:r>
    </w:p>
    <w:p w:rsidR="007208F1" w:rsidRPr="00EC79B0" w:rsidRDefault="00DD7694" w:rsidP="00EC79B0">
      <w:pPr>
        <w:pStyle w:val="af6"/>
        <w:spacing w:line="360" w:lineRule="auto"/>
        <w:ind w:firstLine="709"/>
        <w:jc w:val="center"/>
        <w:rPr>
          <w:rFonts w:ascii="Times New Roman" w:eastAsia="Times New Roman" w:hAnsi="Times New Roman" w:cs="Times New Roman"/>
          <w:b/>
          <w:sz w:val="28"/>
          <w:szCs w:val="28"/>
        </w:rPr>
      </w:pPr>
      <w:r w:rsidRPr="00EC79B0">
        <w:rPr>
          <w:rFonts w:ascii="Times New Roman" w:eastAsia="Times New Roman" w:hAnsi="Times New Roman" w:cs="Times New Roman"/>
          <w:b/>
          <w:sz w:val="28"/>
          <w:szCs w:val="28"/>
        </w:rPr>
        <w:t>Резюме</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Профессиональный выбор оказывает значимое влияние на образ себя, имеющийся у человека. В то же время можно говорить, что образ будущего и настоящего (реального) Я являются основаниями, сообразуясь с которыми человек принимает решение, касающееся его дальнейшего жизненного пути.</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Профессиональный выбор переводит школьника в статус студента, где он приобретает новое видение и понимание себя – в частности, как будущего профессионала. Присвоенность выбора направления обучения определяет отношение человека к тому, что этот выбор принесет с собой, а также отражает дальнейшую динамику различных структур и сфер его личности.</w:t>
      </w:r>
    </w:p>
    <w:p w:rsidR="007208F1" w:rsidRDefault="007208F1" w:rsidP="00782F13">
      <w:pPr>
        <w:pStyle w:val="af6"/>
        <w:spacing w:line="360" w:lineRule="auto"/>
        <w:ind w:firstLine="709"/>
        <w:jc w:val="both"/>
        <w:rPr>
          <w:rFonts w:ascii="Times New Roman" w:eastAsia="Times New Roman" w:hAnsi="Times New Roman" w:cs="Times New Roman"/>
          <w:sz w:val="28"/>
          <w:szCs w:val="28"/>
        </w:rPr>
      </w:pPr>
    </w:p>
    <w:p w:rsidR="00EC79B0" w:rsidRDefault="00EC79B0" w:rsidP="00782F13">
      <w:pPr>
        <w:pStyle w:val="af6"/>
        <w:spacing w:line="360" w:lineRule="auto"/>
        <w:ind w:firstLine="709"/>
        <w:jc w:val="both"/>
        <w:rPr>
          <w:rFonts w:ascii="Times New Roman" w:eastAsia="Times New Roman" w:hAnsi="Times New Roman" w:cs="Times New Roman"/>
          <w:sz w:val="28"/>
          <w:szCs w:val="28"/>
        </w:rPr>
      </w:pPr>
    </w:p>
    <w:p w:rsidR="00EC79B0" w:rsidRDefault="00EC79B0" w:rsidP="00782F13">
      <w:pPr>
        <w:pStyle w:val="af6"/>
        <w:spacing w:line="360" w:lineRule="auto"/>
        <w:ind w:firstLine="709"/>
        <w:jc w:val="both"/>
        <w:rPr>
          <w:rFonts w:ascii="Times New Roman" w:eastAsia="Times New Roman" w:hAnsi="Times New Roman" w:cs="Times New Roman"/>
          <w:sz w:val="28"/>
          <w:szCs w:val="28"/>
        </w:rPr>
      </w:pPr>
    </w:p>
    <w:p w:rsidR="00EC79B0" w:rsidRDefault="00EC79B0" w:rsidP="00782F13">
      <w:pPr>
        <w:pStyle w:val="af6"/>
        <w:spacing w:line="360" w:lineRule="auto"/>
        <w:ind w:firstLine="709"/>
        <w:jc w:val="both"/>
        <w:rPr>
          <w:rFonts w:ascii="Times New Roman" w:eastAsia="Times New Roman" w:hAnsi="Times New Roman" w:cs="Times New Roman"/>
          <w:sz w:val="28"/>
          <w:szCs w:val="28"/>
        </w:rPr>
      </w:pPr>
    </w:p>
    <w:p w:rsidR="00EC79B0" w:rsidRDefault="00EC79B0" w:rsidP="00782F13">
      <w:pPr>
        <w:pStyle w:val="af6"/>
        <w:spacing w:line="360" w:lineRule="auto"/>
        <w:ind w:firstLine="709"/>
        <w:jc w:val="both"/>
        <w:rPr>
          <w:rFonts w:ascii="Times New Roman" w:eastAsia="Times New Roman" w:hAnsi="Times New Roman" w:cs="Times New Roman"/>
          <w:sz w:val="28"/>
          <w:szCs w:val="28"/>
        </w:rPr>
      </w:pPr>
    </w:p>
    <w:p w:rsidR="00EC79B0" w:rsidRDefault="00EC79B0" w:rsidP="00782F13">
      <w:pPr>
        <w:pStyle w:val="af6"/>
        <w:spacing w:line="360" w:lineRule="auto"/>
        <w:ind w:firstLine="709"/>
        <w:jc w:val="both"/>
        <w:rPr>
          <w:rFonts w:ascii="Times New Roman" w:eastAsia="Times New Roman" w:hAnsi="Times New Roman" w:cs="Times New Roman"/>
          <w:sz w:val="28"/>
          <w:szCs w:val="28"/>
        </w:rPr>
      </w:pPr>
    </w:p>
    <w:p w:rsidR="00EC79B0" w:rsidRDefault="00EC79B0" w:rsidP="00782F13">
      <w:pPr>
        <w:pStyle w:val="af6"/>
        <w:spacing w:line="360" w:lineRule="auto"/>
        <w:ind w:firstLine="709"/>
        <w:jc w:val="both"/>
        <w:rPr>
          <w:rFonts w:ascii="Times New Roman" w:eastAsia="Times New Roman" w:hAnsi="Times New Roman" w:cs="Times New Roman"/>
          <w:sz w:val="28"/>
          <w:szCs w:val="28"/>
        </w:rPr>
      </w:pPr>
    </w:p>
    <w:p w:rsidR="00EC79B0" w:rsidRDefault="00EC79B0" w:rsidP="00782F13">
      <w:pPr>
        <w:pStyle w:val="af6"/>
        <w:spacing w:line="360" w:lineRule="auto"/>
        <w:ind w:firstLine="709"/>
        <w:jc w:val="both"/>
        <w:rPr>
          <w:rFonts w:ascii="Times New Roman" w:eastAsia="Times New Roman" w:hAnsi="Times New Roman" w:cs="Times New Roman"/>
          <w:sz w:val="28"/>
          <w:szCs w:val="28"/>
        </w:rPr>
      </w:pPr>
    </w:p>
    <w:p w:rsidR="00EC79B0" w:rsidRDefault="00EC79B0" w:rsidP="00782F13">
      <w:pPr>
        <w:pStyle w:val="af6"/>
        <w:spacing w:line="360" w:lineRule="auto"/>
        <w:ind w:firstLine="709"/>
        <w:jc w:val="both"/>
        <w:rPr>
          <w:rFonts w:ascii="Times New Roman" w:eastAsia="Times New Roman" w:hAnsi="Times New Roman" w:cs="Times New Roman"/>
          <w:sz w:val="28"/>
          <w:szCs w:val="28"/>
        </w:rPr>
      </w:pPr>
    </w:p>
    <w:p w:rsidR="00EC79B0" w:rsidRDefault="00EC79B0" w:rsidP="00782F13">
      <w:pPr>
        <w:pStyle w:val="af6"/>
        <w:spacing w:line="360" w:lineRule="auto"/>
        <w:ind w:firstLine="709"/>
        <w:jc w:val="both"/>
        <w:rPr>
          <w:rFonts w:ascii="Times New Roman" w:eastAsia="Times New Roman" w:hAnsi="Times New Roman" w:cs="Times New Roman"/>
          <w:sz w:val="28"/>
          <w:szCs w:val="28"/>
        </w:rPr>
      </w:pPr>
    </w:p>
    <w:p w:rsidR="00EC79B0" w:rsidRDefault="00EC79B0" w:rsidP="00782F13">
      <w:pPr>
        <w:pStyle w:val="af6"/>
        <w:spacing w:line="360" w:lineRule="auto"/>
        <w:ind w:firstLine="709"/>
        <w:jc w:val="both"/>
        <w:rPr>
          <w:rFonts w:ascii="Times New Roman" w:eastAsia="Times New Roman" w:hAnsi="Times New Roman" w:cs="Times New Roman"/>
          <w:sz w:val="28"/>
          <w:szCs w:val="28"/>
        </w:rPr>
      </w:pPr>
    </w:p>
    <w:p w:rsidR="00EC79B0" w:rsidRDefault="00EC79B0" w:rsidP="00782F13">
      <w:pPr>
        <w:pStyle w:val="af6"/>
        <w:spacing w:line="360" w:lineRule="auto"/>
        <w:ind w:firstLine="709"/>
        <w:jc w:val="both"/>
        <w:rPr>
          <w:rFonts w:ascii="Times New Roman" w:eastAsia="Times New Roman" w:hAnsi="Times New Roman" w:cs="Times New Roman"/>
          <w:sz w:val="28"/>
          <w:szCs w:val="28"/>
        </w:rPr>
      </w:pPr>
    </w:p>
    <w:p w:rsidR="00EC79B0" w:rsidRDefault="00EC79B0" w:rsidP="00782F13">
      <w:pPr>
        <w:pStyle w:val="af6"/>
        <w:spacing w:line="360" w:lineRule="auto"/>
        <w:ind w:firstLine="709"/>
        <w:jc w:val="both"/>
        <w:rPr>
          <w:rFonts w:ascii="Times New Roman" w:eastAsia="Times New Roman" w:hAnsi="Times New Roman" w:cs="Times New Roman"/>
          <w:sz w:val="28"/>
          <w:szCs w:val="28"/>
        </w:rPr>
      </w:pPr>
    </w:p>
    <w:p w:rsidR="00EC79B0" w:rsidRDefault="00EC79B0" w:rsidP="00782F13">
      <w:pPr>
        <w:pStyle w:val="af6"/>
        <w:spacing w:line="360" w:lineRule="auto"/>
        <w:ind w:firstLine="709"/>
        <w:jc w:val="both"/>
        <w:rPr>
          <w:rFonts w:ascii="Times New Roman" w:eastAsia="Times New Roman" w:hAnsi="Times New Roman" w:cs="Times New Roman"/>
          <w:sz w:val="28"/>
          <w:szCs w:val="28"/>
        </w:rPr>
      </w:pPr>
    </w:p>
    <w:p w:rsidR="00EC79B0" w:rsidRPr="00782F13" w:rsidRDefault="00EC79B0" w:rsidP="00782F13">
      <w:pPr>
        <w:pStyle w:val="af6"/>
        <w:spacing w:line="360" w:lineRule="auto"/>
        <w:ind w:firstLine="709"/>
        <w:jc w:val="both"/>
        <w:rPr>
          <w:rFonts w:ascii="Times New Roman" w:eastAsia="Times New Roman" w:hAnsi="Times New Roman" w:cs="Times New Roman"/>
          <w:sz w:val="28"/>
          <w:szCs w:val="28"/>
        </w:rPr>
      </w:pPr>
    </w:p>
    <w:p w:rsidR="007208F1" w:rsidRPr="0076442D" w:rsidRDefault="00EC79B0" w:rsidP="00007728">
      <w:pPr>
        <w:pStyle w:val="1"/>
        <w:jc w:val="center"/>
        <w:rPr>
          <w:rFonts w:ascii="Times New Roman" w:eastAsia="Times New Roman" w:hAnsi="Times New Roman" w:cs="Times New Roman"/>
          <w:b w:val="0"/>
          <w:i/>
          <w:color w:val="000000" w:themeColor="text1"/>
          <w:sz w:val="28"/>
          <w:szCs w:val="28"/>
        </w:rPr>
      </w:pPr>
      <w:bookmarkStart w:id="8" w:name="_Toc104488029"/>
      <w:r w:rsidRPr="0076442D">
        <w:rPr>
          <w:rFonts w:ascii="Times New Roman" w:eastAsia="Times New Roman" w:hAnsi="Times New Roman" w:cs="Times New Roman"/>
          <w:color w:val="000000" w:themeColor="text1"/>
          <w:sz w:val="28"/>
          <w:szCs w:val="28"/>
        </w:rPr>
        <w:lastRenderedPageBreak/>
        <w:t>ГЛАВА 2. МЕТОДЫ И ОРГАНИЗАЦИЯ ИССЛЕДОВАНИЯ</w:t>
      </w:r>
      <w:bookmarkEnd w:id="8"/>
    </w:p>
    <w:p w:rsidR="000E2976" w:rsidRDefault="00DD7694" w:rsidP="000E2976">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В рамках настоящей работы проведено эмпирическое исследование. Предварительно было организовано пилотажное исследование в формате интервью, позволившее уточнить тему, цель, задачи и гипотезы настоящей работы, представленные во введении.</w:t>
      </w:r>
    </w:p>
    <w:p w:rsidR="000E2976" w:rsidRPr="0076442D" w:rsidRDefault="0076442D" w:rsidP="00007728">
      <w:pPr>
        <w:pStyle w:val="2"/>
        <w:jc w:val="center"/>
        <w:rPr>
          <w:rFonts w:ascii="Times New Roman" w:eastAsia="Times New Roman" w:hAnsi="Times New Roman" w:cs="Times New Roman"/>
          <w:b w:val="0"/>
          <w:i/>
          <w:color w:val="000000" w:themeColor="text1"/>
          <w:sz w:val="28"/>
          <w:szCs w:val="28"/>
        </w:rPr>
      </w:pPr>
      <w:bookmarkStart w:id="9" w:name="_Toc104488030"/>
      <w:r>
        <w:rPr>
          <w:rFonts w:ascii="Times New Roman" w:eastAsia="Times New Roman" w:hAnsi="Times New Roman" w:cs="Times New Roman"/>
          <w:color w:val="000000" w:themeColor="text1"/>
          <w:sz w:val="28"/>
          <w:szCs w:val="28"/>
        </w:rPr>
        <w:t xml:space="preserve">2.1 </w:t>
      </w:r>
      <w:r w:rsidR="00DD7694" w:rsidRPr="0076442D">
        <w:rPr>
          <w:rFonts w:ascii="Times New Roman" w:eastAsia="Times New Roman" w:hAnsi="Times New Roman" w:cs="Times New Roman"/>
          <w:color w:val="000000" w:themeColor="text1"/>
          <w:sz w:val="28"/>
          <w:szCs w:val="28"/>
        </w:rPr>
        <w:t>Описание выборки исследования</w:t>
      </w:r>
      <w:bookmarkEnd w:id="9"/>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Участие в исследовании приняли 130 студентов вузов. Представлены многие учебные заведения, преимущественно Санкт-Петербурга, что говорит о возможности экстраполировать данные. Возраст респондентов варьируется от 17 до 28, однако более 85% выборки входит в диапазон от 18 до 22 лет.</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Распределение по курсам обучения таково: 1 курс – 47 человек (35,9%), 2 курс – 14 человек (10,7%), 3 курс – 36 человек (27,5%), 4 курс – 19 человек (14,6%), более старшие курсы и ступени обучения – остальные 14 человек (10,7%). Данное соотношение впоследствии позволяет разделить обучающихся на две сопоставимые по объему подвыборки – младшие (1-2) и старшие (3 и выше) курсы.</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Соотношение по половой характеристике следующее: 90 респондентов женского пола (69%), и 40 – мужского (31%). Для поставленных задач подобное распределение по этому признаку является приемлемым.</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Кроме прочего, респонденты отвечали на вопросы, касающиеся их занятости. Совмещают учебу с работой 56 опрошенных (43%). При этом 75% из них (42 человека) отметили, что их рабочая деятельность связана с учебной.</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Сбор данных осуществлялся в онлайн формате посредством google-форм. В этот формат были вручную переведены используемые методики. Переходим к их описанию.</w:t>
      </w:r>
    </w:p>
    <w:p w:rsidR="000E2976" w:rsidRPr="0076442D" w:rsidRDefault="0076442D" w:rsidP="00007728">
      <w:pPr>
        <w:pStyle w:val="2"/>
        <w:jc w:val="center"/>
        <w:rPr>
          <w:rFonts w:ascii="Times New Roman" w:eastAsia="Times New Roman" w:hAnsi="Times New Roman" w:cs="Times New Roman"/>
          <w:b w:val="0"/>
          <w:i/>
          <w:color w:val="000000" w:themeColor="text1"/>
          <w:sz w:val="28"/>
          <w:szCs w:val="28"/>
        </w:rPr>
      </w:pPr>
      <w:bookmarkStart w:id="10" w:name="_Toc104488031"/>
      <w:r w:rsidRPr="0076442D">
        <w:rPr>
          <w:rFonts w:ascii="Times New Roman" w:eastAsia="Times New Roman" w:hAnsi="Times New Roman" w:cs="Times New Roman"/>
          <w:color w:val="000000" w:themeColor="text1"/>
          <w:sz w:val="28"/>
          <w:szCs w:val="28"/>
        </w:rPr>
        <w:t>2.2</w:t>
      </w:r>
      <w:r w:rsidR="000E2976" w:rsidRPr="0076442D">
        <w:rPr>
          <w:rFonts w:ascii="Times New Roman" w:eastAsia="Times New Roman" w:hAnsi="Times New Roman" w:cs="Times New Roman"/>
          <w:color w:val="000000" w:themeColor="text1"/>
          <w:sz w:val="28"/>
          <w:szCs w:val="28"/>
        </w:rPr>
        <w:t xml:space="preserve"> </w:t>
      </w:r>
      <w:r w:rsidR="00DD7694" w:rsidRPr="0076442D">
        <w:rPr>
          <w:rFonts w:ascii="Times New Roman" w:eastAsia="Times New Roman" w:hAnsi="Times New Roman" w:cs="Times New Roman"/>
          <w:color w:val="000000" w:themeColor="text1"/>
          <w:sz w:val="28"/>
          <w:szCs w:val="28"/>
        </w:rPr>
        <w:t xml:space="preserve">Методы </w:t>
      </w:r>
      <w:r w:rsidR="006005B7">
        <w:rPr>
          <w:rFonts w:ascii="Times New Roman" w:eastAsia="Times New Roman" w:hAnsi="Times New Roman" w:cs="Times New Roman"/>
          <w:color w:val="000000" w:themeColor="text1"/>
          <w:sz w:val="28"/>
          <w:szCs w:val="28"/>
        </w:rPr>
        <w:t xml:space="preserve">и процедура </w:t>
      </w:r>
      <w:r w:rsidR="00DD7694" w:rsidRPr="0076442D">
        <w:rPr>
          <w:rFonts w:ascii="Times New Roman" w:eastAsia="Times New Roman" w:hAnsi="Times New Roman" w:cs="Times New Roman"/>
          <w:color w:val="000000" w:themeColor="text1"/>
          <w:sz w:val="28"/>
          <w:szCs w:val="28"/>
        </w:rPr>
        <w:t>исследования</w:t>
      </w:r>
      <w:bookmarkEnd w:id="10"/>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 xml:space="preserve">Данные собирались с помощью трех методик, к которым были добавлены отдельные вопросы общего характера. Они преимущественно были </w:t>
      </w:r>
      <w:r w:rsidRPr="00782F13">
        <w:rPr>
          <w:rFonts w:ascii="Times New Roman" w:eastAsia="Times New Roman" w:hAnsi="Times New Roman" w:cs="Times New Roman"/>
          <w:sz w:val="28"/>
          <w:szCs w:val="28"/>
        </w:rPr>
        <w:lastRenderedPageBreak/>
        <w:t>необходимы для сбора информации, представленной в пункте первом данной главы.</w:t>
      </w:r>
    </w:p>
    <w:p w:rsidR="007208F1" w:rsidRPr="00782F13" w:rsidRDefault="00DD7694" w:rsidP="00782F13">
      <w:pPr>
        <w:pStyle w:val="af6"/>
        <w:spacing w:line="360" w:lineRule="auto"/>
        <w:ind w:firstLine="709"/>
        <w:jc w:val="both"/>
        <w:rPr>
          <w:rFonts w:ascii="Times New Roman" w:eastAsia="Times New Roman" w:hAnsi="Times New Roman" w:cs="Times New Roman"/>
          <w:sz w:val="28"/>
          <w:szCs w:val="28"/>
        </w:rPr>
      </w:pPr>
      <w:r w:rsidRPr="00782F13">
        <w:rPr>
          <w:rFonts w:ascii="Times New Roman" w:eastAsia="Times New Roman" w:hAnsi="Times New Roman" w:cs="Times New Roman"/>
          <w:sz w:val="28"/>
          <w:szCs w:val="28"/>
        </w:rPr>
        <w:tab/>
        <w:t>Кроме того, присутствовали вопросы следующего содержания:</w:t>
      </w:r>
    </w:p>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Times New Roman" w:hAnsi="Times New Roman" w:cs="Times New Roman"/>
          <w:sz w:val="28"/>
          <w:szCs w:val="28"/>
        </w:rPr>
        <w:t xml:space="preserve">- </w:t>
      </w:r>
      <w:r w:rsidRPr="00782F13">
        <w:rPr>
          <w:rFonts w:ascii="Times New Roman" w:eastAsia="Arial" w:hAnsi="Times New Roman" w:cs="Times New Roman"/>
          <w:color w:val="202124"/>
          <w:sz w:val="28"/>
          <w:szCs w:val="28"/>
          <w:highlight w:val="white"/>
        </w:rPr>
        <w:t>Как вы считаете, может ли человек кардинально изменить свою жизнь, начать «с чистого листа»? (Варианты ответа: Да; Нет; Затрудняюсь ответить)</w:t>
      </w:r>
    </w:p>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 Может ли, на ваш взгляд, человек изменить себя – например, свой характер? (Варианты ответа: Да; Нет; Затрудняюсь ответить)</w:t>
      </w:r>
    </w:p>
    <w:p w:rsidR="007208F1" w:rsidRPr="00782F13" w:rsidRDefault="00DD7694" w:rsidP="00782F13">
      <w:pPr>
        <w:pStyle w:val="af6"/>
        <w:spacing w:line="360" w:lineRule="auto"/>
        <w:ind w:firstLine="709"/>
        <w:jc w:val="both"/>
        <w:rPr>
          <w:rFonts w:ascii="Times New Roman" w:hAnsi="Times New Roman" w:cs="Times New Roman"/>
          <w:sz w:val="28"/>
          <w:szCs w:val="28"/>
        </w:rPr>
      </w:pPr>
      <w:r w:rsidRPr="00782F13">
        <w:rPr>
          <w:rFonts w:ascii="Times New Roman" w:eastAsia="Arial" w:hAnsi="Times New Roman" w:cs="Times New Roman"/>
          <w:color w:val="202124"/>
          <w:sz w:val="28"/>
          <w:szCs w:val="28"/>
          <w:highlight w:val="white"/>
        </w:rPr>
        <w:t xml:space="preserve">- Как бы Вы в целом оценили свою школьную жизнь? (Варианты ответа: </w:t>
      </w:r>
      <w:r w:rsidRPr="00782F13">
        <w:rPr>
          <w:rFonts w:ascii="Times New Roman" w:hAnsi="Times New Roman" w:cs="Times New Roman"/>
          <w:sz w:val="28"/>
          <w:szCs w:val="28"/>
        </w:rPr>
        <w:t>Школа многое дала мне для моего дальнейшего профессионального самоопределения; Школа никак не повлияла на мое дальнейшее профессиональное самоопределение; Школа отрицательно повлияла, мне хотелось закончить ее как можно быстрее и пойти дальше).</w:t>
      </w:r>
    </w:p>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hAnsi="Times New Roman" w:cs="Times New Roman"/>
          <w:sz w:val="28"/>
          <w:szCs w:val="28"/>
        </w:rPr>
        <w:t xml:space="preserve">- </w:t>
      </w:r>
      <w:r w:rsidRPr="00782F13">
        <w:rPr>
          <w:rFonts w:ascii="Times New Roman" w:eastAsia="Arial" w:hAnsi="Times New Roman" w:cs="Times New Roman"/>
          <w:color w:val="202124"/>
          <w:sz w:val="28"/>
          <w:szCs w:val="28"/>
          <w:highlight w:val="white"/>
        </w:rPr>
        <w:t>Если Вы не сразу после школы поступили в университет, то с чем это было связано? (Открытый вопрос)</w:t>
      </w:r>
    </w:p>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ab/>
        <w:t>Данные, полученные с их помощью не были учтены в результатах описываемой работы, однако могут быть использованы в дальнейшем.</w:t>
      </w:r>
    </w:p>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Приступим к описанию основных методик.</w:t>
      </w:r>
    </w:p>
    <w:p w:rsidR="000E2976" w:rsidRPr="000E2976" w:rsidRDefault="000E2976" w:rsidP="000E2976">
      <w:pPr>
        <w:pStyle w:val="ae"/>
        <w:numPr>
          <w:ilvl w:val="0"/>
          <w:numId w:val="19"/>
        </w:numPr>
        <w:spacing w:after="0" w:line="360" w:lineRule="auto"/>
        <w:contextualSpacing w:val="0"/>
        <w:jc w:val="both"/>
        <w:rPr>
          <w:rFonts w:ascii="Times New Roman" w:eastAsia="Arial" w:hAnsi="Times New Roman" w:cs="Times New Roman"/>
          <w:b/>
          <w:vanish/>
          <w:color w:val="202124"/>
          <w:sz w:val="28"/>
          <w:szCs w:val="28"/>
          <w:highlight w:val="white"/>
        </w:rPr>
      </w:pPr>
    </w:p>
    <w:p w:rsidR="000E2976" w:rsidRPr="000E2976" w:rsidRDefault="000E2976" w:rsidP="000E2976">
      <w:pPr>
        <w:pStyle w:val="ae"/>
        <w:numPr>
          <w:ilvl w:val="0"/>
          <w:numId w:val="19"/>
        </w:numPr>
        <w:spacing w:after="0" w:line="360" w:lineRule="auto"/>
        <w:contextualSpacing w:val="0"/>
        <w:jc w:val="both"/>
        <w:rPr>
          <w:rFonts w:ascii="Times New Roman" w:eastAsia="Arial" w:hAnsi="Times New Roman" w:cs="Times New Roman"/>
          <w:b/>
          <w:vanish/>
          <w:color w:val="202124"/>
          <w:sz w:val="28"/>
          <w:szCs w:val="28"/>
          <w:highlight w:val="white"/>
        </w:rPr>
      </w:pPr>
    </w:p>
    <w:p w:rsidR="000E2976" w:rsidRPr="000E2976" w:rsidRDefault="000E2976" w:rsidP="000E2976">
      <w:pPr>
        <w:pStyle w:val="ae"/>
        <w:numPr>
          <w:ilvl w:val="1"/>
          <w:numId w:val="19"/>
        </w:numPr>
        <w:spacing w:after="0" w:line="360" w:lineRule="auto"/>
        <w:contextualSpacing w:val="0"/>
        <w:jc w:val="both"/>
        <w:rPr>
          <w:rFonts w:ascii="Times New Roman" w:eastAsia="Arial" w:hAnsi="Times New Roman" w:cs="Times New Roman"/>
          <w:b/>
          <w:vanish/>
          <w:color w:val="202124"/>
          <w:sz w:val="28"/>
          <w:szCs w:val="28"/>
          <w:highlight w:val="white"/>
        </w:rPr>
      </w:pPr>
    </w:p>
    <w:p w:rsidR="000E2976" w:rsidRPr="000E2976" w:rsidRDefault="000E2976" w:rsidP="000E2976">
      <w:pPr>
        <w:pStyle w:val="ae"/>
        <w:numPr>
          <w:ilvl w:val="1"/>
          <w:numId w:val="19"/>
        </w:numPr>
        <w:spacing w:after="0" w:line="360" w:lineRule="auto"/>
        <w:contextualSpacing w:val="0"/>
        <w:jc w:val="both"/>
        <w:rPr>
          <w:rFonts w:ascii="Times New Roman" w:eastAsia="Arial" w:hAnsi="Times New Roman" w:cs="Times New Roman"/>
          <w:b/>
          <w:vanish/>
          <w:color w:val="202124"/>
          <w:sz w:val="28"/>
          <w:szCs w:val="28"/>
          <w:highlight w:val="white"/>
        </w:rPr>
      </w:pPr>
    </w:p>
    <w:p w:rsidR="007208F1" w:rsidRPr="0076442D" w:rsidRDefault="0076442D" w:rsidP="00007728">
      <w:pPr>
        <w:pStyle w:val="3"/>
        <w:jc w:val="center"/>
        <w:rPr>
          <w:rFonts w:ascii="Times New Roman" w:eastAsia="Arial" w:hAnsi="Times New Roman" w:cs="Times New Roman"/>
          <w:b w:val="0"/>
          <w:i/>
          <w:color w:val="000000" w:themeColor="text1"/>
          <w:highlight w:val="white"/>
        </w:rPr>
      </w:pPr>
      <w:bookmarkStart w:id="11" w:name="_Toc104488032"/>
      <w:r>
        <w:rPr>
          <w:rFonts w:ascii="Times New Roman" w:eastAsia="Arial" w:hAnsi="Times New Roman" w:cs="Times New Roman"/>
          <w:color w:val="000000" w:themeColor="text1"/>
          <w:highlight w:val="white"/>
        </w:rPr>
        <w:t xml:space="preserve">2.2.1 </w:t>
      </w:r>
      <w:r w:rsidR="00DD7694" w:rsidRPr="0076442D">
        <w:rPr>
          <w:rFonts w:ascii="Times New Roman" w:eastAsia="Arial" w:hAnsi="Times New Roman" w:cs="Times New Roman"/>
          <w:color w:val="000000" w:themeColor="text1"/>
          <w:highlight w:val="white"/>
        </w:rPr>
        <w:t>Анкета присвоенности жизненного (профессионального) выбора</w:t>
      </w:r>
      <w:bookmarkEnd w:id="11"/>
    </w:p>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ab/>
        <w:t>Составление авторской анкеты для оценки степени присвоенности профессионального выбора оказалось необходимым по причине отсутствия подобных методик среди существующих на данный момент психологических анкет. Это объясняется по большей части непопулярностью изучаемого нами конструкта. Тем не менее, в рамках литературного обзора мы обосновали не только его уместность, но и необходимость для раскрытия проблематики и изучения именно тех сторон личности студентов, которые нас интересуют. Этим объясняется решение составить и использовать рассматриваемую анкету.</w:t>
      </w:r>
    </w:p>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ab/>
        <w:t xml:space="preserve">Анкета рассчитана на исследование степени присвоенности профессионального выбор (выбора профессии), осуществленного студентами. </w:t>
      </w:r>
      <w:r w:rsidRPr="00782F13">
        <w:rPr>
          <w:rFonts w:ascii="Times New Roman" w:eastAsia="Arial" w:hAnsi="Times New Roman" w:cs="Times New Roman"/>
          <w:color w:val="202124"/>
          <w:sz w:val="28"/>
          <w:szCs w:val="28"/>
          <w:highlight w:val="white"/>
        </w:rPr>
        <w:lastRenderedPageBreak/>
        <w:t>Форма проведения – индивидуальная бланковая (онлайн) с установленным набором ответов.</w:t>
      </w:r>
    </w:p>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ab/>
        <w:t xml:space="preserve">Говоря о присвоенности жизненного выбора, мы выделяем три основных его аспекта, на основании которых и была составлена анкета. Напомним, что одной из задач исследования является эмпирическая проверка теоретически выведенной трехфакторной структуры конструкта присвоенности жизненного выбора. Забегая вперед, скажем, что эта задача была выполнена с подтверждением соответствующей гипотезы. При невыполнении этого условия правомерность использования </w:t>
      </w:r>
      <w:r w:rsidR="0076172C">
        <w:rPr>
          <w:rFonts w:ascii="Times New Roman" w:eastAsia="Arial" w:hAnsi="Times New Roman" w:cs="Times New Roman"/>
          <w:color w:val="202124"/>
          <w:sz w:val="28"/>
          <w:szCs w:val="28"/>
          <w:highlight w:val="white"/>
        </w:rPr>
        <w:t>анкеты оказала</w:t>
      </w:r>
      <w:r w:rsidRPr="00782F13">
        <w:rPr>
          <w:rFonts w:ascii="Times New Roman" w:eastAsia="Arial" w:hAnsi="Times New Roman" w:cs="Times New Roman"/>
          <w:color w:val="202124"/>
          <w:sz w:val="28"/>
          <w:szCs w:val="28"/>
          <w:highlight w:val="white"/>
        </w:rPr>
        <w:t>сь бы под сомнением. Тем не менее, все факторы оказались содержательно соответствующими выделенным изначально аспектам.</w:t>
      </w:r>
    </w:p>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ab/>
        <w:t>Первым аспектом присвоенности является отождествление себя со своим выбором. Человек, присваивающий собственный выбор, ощущает осмысленность, его последовательность и обоснованность, связанность с системой мотивов личности, его ценностями и желаниями. Раскрывая эту сторону, можно условно обозначить ее как «ценностно-смысловая интегрированность».</w:t>
      </w:r>
    </w:p>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ab/>
        <w:t>Вторым аспектом мы считаем осознанность, подразумевающая понимание и осознание субъектом выбора его содержания и последствий. Невозможно присвоить выбор, суть которого ускользает от его осуществляющего.</w:t>
      </w:r>
    </w:p>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ab/>
        <w:t>В качестве третьего аспекта была выделена ответственность за принятие решения, осуществление выбора – и за его последствия. Говоря о контекстообразующей функции присвоенности, переводящей жизненный выбор в экзистенциальное поле, мы в первую очередь подразумеваем этот аспект. Объективно выбор так или иначе осуществляется человеком, при условии его здоровья и дееспособности. Однако будет ли он так восприниматься субъективно, зависит от степени присвоенности выбора человеком.</w:t>
      </w:r>
    </w:p>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lastRenderedPageBreak/>
        <w:tab/>
        <w:t>Анкета состояла из 24 пунктов. Структурно она включает пять вопросов, причем первые два дробятся на несколько пунктов. Первый вопрос касался различных мотивов выбора профессии и формулировался так: «Что побудило вас выбрать именно эту профессию (направление обучения)?». Этот вопрос включал в себя 13 пунктов. Второй состоял из 7 пунктов и относился к факторам, повлиявшим, по мнению респондента, на его профессиональный выбор. Каждый из вопросов относится к одному из описанных аспектов присвоенности профессионального выбора.</w:t>
      </w:r>
    </w:p>
    <w:p w:rsidR="007208F1" w:rsidRPr="000E2976" w:rsidRDefault="00DD7694" w:rsidP="00782F13">
      <w:pPr>
        <w:pStyle w:val="af6"/>
        <w:spacing w:line="360" w:lineRule="auto"/>
        <w:ind w:firstLine="709"/>
        <w:jc w:val="both"/>
        <w:rPr>
          <w:rFonts w:ascii="Times New Roman" w:hAnsi="Times New Roman" w:cs="Times New Roman"/>
          <w:i/>
          <w:color w:val="000000" w:themeColor="text1"/>
          <w:sz w:val="28"/>
          <w:szCs w:val="28"/>
        </w:rPr>
      </w:pPr>
      <w:r w:rsidRPr="000E2976">
        <w:rPr>
          <w:rFonts w:ascii="Times New Roman" w:hAnsi="Times New Roman" w:cs="Times New Roman"/>
          <w:i/>
          <w:color w:val="000000" w:themeColor="text1"/>
          <w:sz w:val="28"/>
          <w:szCs w:val="28"/>
        </w:rPr>
        <w:t>Таблица 2. Структура и содержание анкеты присвоенности жизненного выбора</w:t>
      </w:r>
    </w:p>
    <w:tbl>
      <w:tblPr>
        <w:tblStyle w:val="a6"/>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0"/>
        <w:gridCol w:w="1148"/>
        <w:gridCol w:w="1418"/>
        <w:gridCol w:w="1574"/>
        <w:gridCol w:w="1255"/>
      </w:tblGrid>
      <w:tr w:rsidR="007208F1" w:rsidRPr="00782F13">
        <w:tc>
          <w:tcPr>
            <w:tcW w:w="3950" w:type="dxa"/>
          </w:tcPr>
          <w:p w:rsidR="007208F1" w:rsidRPr="00AB1172" w:rsidRDefault="00DD7694" w:rsidP="00AB1172">
            <w:pPr>
              <w:pStyle w:val="af6"/>
              <w:spacing w:before="100" w:beforeAutospacing="1" w:after="100" w:afterAutospacing="1"/>
              <w:ind w:firstLine="709"/>
              <w:jc w:val="both"/>
              <w:rPr>
                <w:rFonts w:ascii="Times New Roman" w:hAnsi="Times New Roman" w:cs="Times New Roman"/>
                <w:sz w:val="24"/>
                <w:szCs w:val="24"/>
              </w:rPr>
            </w:pPr>
            <w:r w:rsidRPr="00AB1172">
              <w:rPr>
                <w:rFonts w:ascii="Times New Roman" w:hAnsi="Times New Roman" w:cs="Times New Roman"/>
                <w:sz w:val="24"/>
                <w:szCs w:val="24"/>
              </w:rPr>
              <w:t>Что побудило Вас выбрать именно эту профессию (направление обучения)?</w:t>
            </w:r>
          </w:p>
        </w:tc>
        <w:tc>
          <w:tcPr>
            <w:tcW w:w="1148" w:type="dxa"/>
          </w:tcPr>
          <w:p w:rsidR="007208F1" w:rsidRPr="00AB1172" w:rsidRDefault="00DD7694" w:rsidP="00AB1172">
            <w:pPr>
              <w:pStyle w:val="af6"/>
              <w:spacing w:before="100" w:beforeAutospacing="1" w:after="100" w:afterAutospacing="1"/>
              <w:ind w:firstLine="709"/>
              <w:jc w:val="both"/>
              <w:rPr>
                <w:rFonts w:ascii="Times New Roman" w:hAnsi="Times New Roman" w:cs="Times New Roman"/>
                <w:sz w:val="24"/>
                <w:szCs w:val="24"/>
              </w:rPr>
            </w:pPr>
            <w:r w:rsidRPr="00AB1172">
              <w:rPr>
                <w:rFonts w:ascii="Times New Roman" w:hAnsi="Times New Roman" w:cs="Times New Roman"/>
                <w:sz w:val="24"/>
                <w:szCs w:val="24"/>
              </w:rPr>
              <w:t>Совсем не согласен</w:t>
            </w:r>
          </w:p>
        </w:tc>
        <w:tc>
          <w:tcPr>
            <w:tcW w:w="1418" w:type="dxa"/>
          </w:tcPr>
          <w:p w:rsidR="007208F1" w:rsidRPr="00AB1172" w:rsidRDefault="00DD7694" w:rsidP="00AB1172">
            <w:pPr>
              <w:pStyle w:val="af6"/>
              <w:spacing w:before="100" w:beforeAutospacing="1" w:after="100" w:afterAutospacing="1"/>
              <w:ind w:firstLine="709"/>
              <w:jc w:val="both"/>
              <w:rPr>
                <w:rFonts w:ascii="Times New Roman" w:hAnsi="Times New Roman" w:cs="Times New Roman"/>
                <w:sz w:val="24"/>
                <w:szCs w:val="24"/>
              </w:rPr>
            </w:pPr>
            <w:r w:rsidRPr="00AB1172">
              <w:rPr>
                <w:rFonts w:ascii="Times New Roman" w:hAnsi="Times New Roman" w:cs="Times New Roman"/>
                <w:sz w:val="24"/>
                <w:szCs w:val="24"/>
              </w:rPr>
              <w:t>Скорее не согласен</w:t>
            </w:r>
          </w:p>
        </w:tc>
        <w:tc>
          <w:tcPr>
            <w:tcW w:w="1574" w:type="dxa"/>
          </w:tcPr>
          <w:p w:rsidR="007208F1" w:rsidRPr="00AB1172" w:rsidRDefault="00DD7694" w:rsidP="00AB1172">
            <w:pPr>
              <w:pStyle w:val="af6"/>
              <w:spacing w:before="100" w:beforeAutospacing="1" w:after="100" w:afterAutospacing="1"/>
              <w:ind w:firstLine="709"/>
              <w:jc w:val="both"/>
              <w:rPr>
                <w:rFonts w:ascii="Times New Roman" w:hAnsi="Times New Roman" w:cs="Times New Roman"/>
                <w:sz w:val="24"/>
                <w:szCs w:val="24"/>
              </w:rPr>
            </w:pPr>
            <w:r w:rsidRPr="00AB1172">
              <w:rPr>
                <w:rFonts w:ascii="Times New Roman" w:hAnsi="Times New Roman" w:cs="Times New Roman"/>
                <w:sz w:val="24"/>
                <w:szCs w:val="24"/>
              </w:rPr>
              <w:t>Скорее согласен</w:t>
            </w:r>
          </w:p>
        </w:tc>
        <w:tc>
          <w:tcPr>
            <w:tcW w:w="1255" w:type="dxa"/>
          </w:tcPr>
          <w:p w:rsidR="007208F1" w:rsidRPr="00AB1172" w:rsidRDefault="00DD7694" w:rsidP="00AB1172">
            <w:pPr>
              <w:pStyle w:val="af6"/>
              <w:spacing w:before="100" w:beforeAutospacing="1" w:after="100" w:afterAutospacing="1"/>
              <w:ind w:firstLine="709"/>
              <w:jc w:val="both"/>
              <w:rPr>
                <w:rFonts w:ascii="Times New Roman" w:hAnsi="Times New Roman" w:cs="Times New Roman"/>
                <w:sz w:val="24"/>
                <w:szCs w:val="24"/>
              </w:rPr>
            </w:pPr>
            <w:r w:rsidRPr="00AB1172">
              <w:rPr>
                <w:rFonts w:ascii="Times New Roman" w:hAnsi="Times New Roman" w:cs="Times New Roman"/>
                <w:sz w:val="24"/>
                <w:szCs w:val="24"/>
              </w:rPr>
              <w:t>Совершенно согласен</w:t>
            </w:r>
          </w:p>
        </w:tc>
      </w:tr>
      <w:tr w:rsidR="007208F1" w:rsidRPr="00782F13">
        <w:tc>
          <w:tcPr>
            <w:tcW w:w="3950" w:type="dxa"/>
          </w:tcPr>
          <w:p w:rsidR="007208F1" w:rsidRPr="00AB1172" w:rsidRDefault="00DD7694" w:rsidP="00AB1172">
            <w:pPr>
              <w:pStyle w:val="af6"/>
              <w:spacing w:before="100" w:beforeAutospacing="1" w:after="100" w:afterAutospacing="1"/>
              <w:ind w:firstLine="709"/>
              <w:jc w:val="both"/>
              <w:rPr>
                <w:rFonts w:ascii="Times New Roman" w:hAnsi="Times New Roman" w:cs="Times New Roman"/>
                <w:sz w:val="24"/>
                <w:szCs w:val="24"/>
              </w:rPr>
            </w:pPr>
            <w:r w:rsidRPr="00AB1172">
              <w:rPr>
                <w:rFonts w:ascii="Times New Roman" w:hAnsi="Times New Roman" w:cs="Times New Roman"/>
                <w:sz w:val="24"/>
                <w:szCs w:val="24"/>
              </w:rPr>
              <w:t>Эта профессия интересна для меня</w:t>
            </w:r>
          </w:p>
        </w:tc>
        <w:tc>
          <w:tcPr>
            <w:tcW w:w="1148"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418"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574"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255"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r>
      <w:tr w:rsidR="007208F1" w:rsidRPr="00782F13">
        <w:tc>
          <w:tcPr>
            <w:tcW w:w="3950" w:type="dxa"/>
          </w:tcPr>
          <w:p w:rsidR="007208F1" w:rsidRPr="00AB1172" w:rsidRDefault="00DD7694" w:rsidP="00AB1172">
            <w:pPr>
              <w:pStyle w:val="af6"/>
              <w:spacing w:before="100" w:beforeAutospacing="1" w:after="100" w:afterAutospacing="1"/>
              <w:ind w:firstLine="709"/>
              <w:jc w:val="both"/>
              <w:rPr>
                <w:rFonts w:ascii="Times New Roman" w:hAnsi="Times New Roman" w:cs="Times New Roman"/>
                <w:sz w:val="24"/>
                <w:szCs w:val="24"/>
              </w:rPr>
            </w:pPr>
            <w:r w:rsidRPr="00AB1172">
              <w:rPr>
                <w:rFonts w:ascii="Times New Roman" w:hAnsi="Times New Roman" w:cs="Times New Roman"/>
                <w:sz w:val="24"/>
                <w:szCs w:val="24"/>
              </w:rPr>
              <w:t>Эта профессия соответствует моим способностям</w:t>
            </w:r>
          </w:p>
        </w:tc>
        <w:tc>
          <w:tcPr>
            <w:tcW w:w="1148"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418"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574"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255"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r>
      <w:tr w:rsidR="007208F1" w:rsidRPr="00782F13">
        <w:tc>
          <w:tcPr>
            <w:tcW w:w="3950" w:type="dxa"/>
          </w:tcPr>
          <w:p w:rsidR="007208F1" w:rsidRPr="00AB1172" w:rsidRDefault="00DD7694" w:rsidP="00AB1172">
            <w:pPr>
              <w:pStyle w:val="af6"/>
              <w:spacing w:before="100" w:beforeAutospacing="1" w:after="100" w:afterAutospacing="1"/>
              <w:ind w:firstLine="709"/>
              <w:jc w:val="both"/>
              <w:rPr>
                <w:rFonts w:ascii="Times New Roman" w:hAnsi="Times New Roman" w:cs="Times New Roman"/>
                <w:sz w:val="24"/>
                <w:szCs w:val="24"/>
              </w:rPr>
            </w:pPr>
            <w:r w:rsidRPr="00AB1172">
              <w:rPr>
                <w:rFonts w:ascii="Times New Roman" w:hAnsi="Times New Roman" w:cs="Times New Roman"/>
                <w:sz w:val="24"/>
                <w:szCs w:val="24"/>
              </w:rPr>
              <w:t>Эта профессия пользуется спросом, по ней можно найти работу</w:t>
            </w:r>
          </w:p>
        </w:tc>
        <w:tc>
          <w:tcPr>
            <w:tcW w:w="1148"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418"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574"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255"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r>
      <w:tr w:rsidR="007208F1" w:rsidRPr="00782F13">
        <w:tc>
          <w:tcPr>
            <w:tcW w:w="3950" w:type="dxa"/>
          </w:tcPr>
          <w:p w:rsidR="007208F1" w:rsidRPr="00AB1172" w:rsidRDefault="00DD7694" w:rsidP="00AB1172">
            <w:pPr>
              <w:pStyle w:val="af6"/>
              <w:spacing w:before="100" w:beforeAutospacing="1" w:after="100" w:afterAutospacing="1"/>
              <w:ind w:firstLine="709"/>
              <w:jc w:val="both"/>
              <w:rPr>
                <w:rFonts w:ascii="Times New Roman" w:hAnsi="Times New Roman" w:cs="Times New Roman"/>
                <w:sz w:val="24"/>
                <w:szCs w:val="24"/>
              </w:rPr>
            </w:pPr>
            <w:r w:rsidRPr="00AB1172">
              <w:rPr>
                <w:rFonts w:ascii="Times New Roman" w:hAnsi="Times New Roman" w:cs="Times New Roman"/>
                <w:sz w:val="24"/>
                <w:szCs w:val="24"/>
              </w:rPr>
              <w:t>Эта профессия хорошо оплачивается</w:t>
            </w:r>
          </w:p>
        </w:tc>
        <w:tc>
          <w:tcPr>
            <w:tcW w:w="1148"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418"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574"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255"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r>
      <w:tr w:rsidR="007208F1" w:rsidRPr="00782F13">
        <w:tc>
          <w:tcPr>
            <w:tcW w:w="3950" w:type="dxa"/>
          </w:tcPr>
          <w:p w:rsidR="007208F1" w:rsidRPr="00AB1172" w:rsidRDefault="00DD7694" w:rsidP="00AB1172">
            <w:pPr>
              <w:pStyle w:val="af6"/>
              <w:spacing w:before="100" w:beforeAutospacing="1" w:after="100" w:afterAutospacing="1"/>
              <w:ind w:firstLine="709"/>
              <w:jc w:val="both"/>
              <w:rPr>
                <w:rFonts w:ascii="Times New Roman" w:hAnsi="Times New Roman" w:cs="Times New Roman"/>
                <w:sz w:val="24"/>
                <w:szCs w:val="24"/>
              </w:rPr>
            </w:pPr>
            <w:r w:rsidRPr="00AB1172">
              <w:rPr>
                <w:rFonts w:ascii="Times New Roman" w:hAnsi="Times New Roman" w:cs="Times New Roman"/>
                <w:sz w:val="24"/>
                <w:szCs w:val="24"/>
              </w:rPr>
              <w:t>Эта профессия характеризуется хорошими условиями труда</w:t>
            </w:r>
          </w:p>
        </w:tc>
        <w:tc>
          <w:tcPr>
            <w:tcW w:w="1148"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418"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574"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255"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r>
      <w:tr w:rsidR="007208F1" w:rsidRPr="00782F13">
        <w:tc>
          <w:tcPr>
            <w:tcW w:w="3950" w:type="dxa"/>
          </w:tcPr>
          <w:p w:rsidR="007208F1" w:rsidRPr="00AB1172" w:rsidRDefault="00DD7694" w:rsidP="00AB1172">
            <w:pPr>
              <w:pStyle w:val="af6"/>
              <w:spacing w:before="100" w:beforeAutospacing="1" w:after="100" w:afterAutospacing="1"/>
              <w:ind w:firstLine="709"/>
              <w:jc w:val="both"/>
              <w:rPr>
                <w:rFonts w:ascii="Times New Roman" w:hAnsi="Times New Roman" w:cs="Times New Roman"/>
                <w:sz w:val="24"/>
                <w:szCs w:val="24"/>
              </w:rPr>
            </w:pPr>
            <w:r w:rsidRPr="00AB1172">
              <w:rPr>
                <w:rFonts w:ascii="Times New Roman" w:hAnsi="Times New Roman" w:cs="Times New Roman"/>
                <w:sz w:val="24"/>
                <w:szCs w:val="24"/>
              </w:rPr>
              <w:t>Эта профессия престижна, пользуется уважением</w:t>
            </w:r>
          </w:p>
        </w:tc>
        <w:tc>
          <w:tcPr>
            <w:tcW w:w="1148"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418"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574"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255"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r>
      <w:tr w:rsidR="007208F1" w:rsidRPr="00782F13">
        <w:tc>
          <w:tcPr>
            <w:tcW w:w="3950" w:type="dxa"/>
          </w:tcPr>
          <w:p w:rsidR="007208F1" w:rsidRPr="00AB1172" w:rsidRDefault="00DD7694" w:rsidP="00AB1172">
            <w:pPr>
              <w:pStyle w:val="af6"/>
              <w:spacing w:before="100" w:beforeAutospacing="1" w:after="100" w:afterAutospacing="1"/>
              <w:ind w:firstLine="709"/>
              <w:jc w:val="both"/>
              <w:rPr>
                <w:rFonts w:ascii="Times New Roman" w:hAnsi="Times New Roman" w:cs="Times New Roman"/>
                <w:sz w:val="24"/>
                <w:szCs w:val="24"/>
              </w:rPr>
            </w:pPr>
            <w:r w:rsidRPr="00AB1172">
              <w:rPr>
                <w:rFonts w:ascii="Times New Roman" w:hAnsi="Times New Roman" w:cs="Times New Roman"/>
                <w:sz w:val="24"/>
                <w:szCs w:val="24"/>
              </w:rPr>
              <w:t>Эту профессию мне посоветовал специалист по профориентации</w:t>
            </w:r>
          </w:p>
        </w:tc>
        <w:tc>
          <w:tcPr>
            <w:tcW w:w="1148"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418"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574"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255"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r>
      <w:tr w:rsidR="007208F1" w:rsidRPr="00782F13">
        <w:tc>
          <w:tcPr>
            <w:tcW w:w="3950" w:type="dxa"/>
          </w:tcPr>
          <w:p w:rsidR="007208F1" w:rsidRPr="00AB1172" w:rsidRDefault="00DD7694" w:rsidP="00AB1172">
            <w:pPr>
              <w:pStyle w:val="af6"/>
              <w:spacing w:before="100" w:beforeAutospacing="1" w:after="100" w:afterAutospacing="1"/>
              <w:ind w:firstLine="709"/>
              <w:jc w:val="both"/>
              <w:rPr>
                <w:rFonts w:ascii="Times New Roman" w:hAnsi="Times New Roman" w:cs="Times New Roman"/>
                <w:sz w:val="24"/>
                <w:szCs w:val="24"/>
              </w:rPr>
            </w:pPr>
            <w:r w:rsidRPr="00AB1172">
              <w:rPr>
                <w:rFonts w:ascii="Times New Roman" w:hAnsi="Times New Roman" w:cs="Times New Roman"/>
                <w:sz w:val="24"/>
                <w:szCs w:val="24"/>
              </w:rPr>
              <w:t>Эту профессию мне посоветовали родители или близкие</w:t>
            </w:r>
          </w:p>
        </w:tc>
        <w:tc>
          <w:tcPr>
            <w:tcW w:w="1148"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418"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574"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255"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r>
      <w:tr w:rsidR="007208F1" w:rsidRPr="00782F13">
        <w:tc>
          <w:tcPr>
            <w:tcW w:w="3950" w:type="dxa"/>
          </w:tcPr>
          <w:p w:rsidR="007208F1" w:rsidRPr="00AB1172" w:rsidRDefault="00DD7694" w:rsidP="00AB1172">
            <w:pPr>
              <w:pStyle w:val="af6"/>
              <w:spacing w:before="100" w:beforeAutospacing="1" w:after="100" w:afterAutospacing="1"/>
              <w:ind w:firstLine="709"/>
              <w:jc w:val="both"/>
              <w:rPr>
                <w:rFonts w:ascii="Times New Roman" w:hAnsi="Times New Roman" w:cs="Times New Roman"/>
                <w:sz w:val="24"/>
                <w:szCs w:val="24"/>
              </w:rPr>
            </w:pPr>
            <w:r w:rsidRPr="00AB1172">
              <w:rPr>
                <w:rFonts w:ascii="Times New Roman" w:hAnsi="Times New Roman" w:cs="Times New Roman"/>
                <w:sz w:val="24"/>
                <w:szCs w:val="24"/>
              </w:rPr>
              <w:t>Эту профессию я выбрал за компанию с друзьями/другом</w:t>
            </w:r>
          </w:p>
        </w:tc>
        <w:tc>
          <w:tcPr>
            <w:tcW w:w="1148"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418"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574"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255"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r>
      <w:tr w:rsidR="007208F1" w:rsidRPr="00782F13">
        <w:tc>
          <w:tcPr>
            <w:tcW w:w="3950" w:type="dxa"/>
          </w:tcPr>
          <w:p w:rsidR="007208F1" w:rsidRPr="00AB1172" w:rsidRDefault="00DD7694" w:rsidP="00AB1172">
            <w:pPr>
              <w:pStyle w:val="af6"/>
              <w:spacing w:before="100" w:beforeAutospacing="1" w:after="100" w:afterAutospacing="1"/>
              <w:ind w:firstLine="709"/>
              <w:jc w:val="both"/>
              <w:rPr>
                <w:rFonts w:ascii="Times New Roman" w:hAnsi="Times New Roman" w:cs="Times New Roman"/>
                <w:sz w:val="24"/>
                <w:szCs w:val="24"/>
              </w:rPr>
            </w:pPr>
            <w:r w:rsidRPr="00AB1172">
              <w:rPr>
                <w:rFonts w:ascii="Times New Roman" w:hAnsi="Times New Roman" w:cs="Times New Roman"/>
                <w:sz w:val="24"/>
                <w:szCs w:val="24"/>
              </w:rPr>
              <w:t xml:space="preserve">Эта профессия соответствует семейным традициям </w:t>
            </w:r>
          </w:p>
        </w:tc>
        <w:tc>
          <w:tcPr>
            <w:tcW w:w="1148"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418"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574"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255"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r>
      <w:tr w:rsidR="007208F1" w:rsidRPr="00782F13">
        <w:tc>
          <w:tcPr>
            <w:tcW w:w="3950" w:type="dxa"/>
          </w:tcPr>
          <w:p w:rsidR="007208F1" w:rsidRPr="00AB1172" w:rsidRDefault="00DD7694" w:rsidP="00AB1172">
            <w:pPr>
              <w:pStyle w:val="af6"/>
              <w:spacing w:before="100" w:beforeAutospacing="1" w:after="100" w:afterAutospacing="1"/>
              <w:ind w:firstLine="709"/>
              <w:jc w:val="both"/>
              <w:rPr>
                <w:rFonts w:ascii="Times New Roman" w:hAnsi="Times New Roman" w:cs="Times New Roman"/>
                <w:sz w:val="24"/>
                <w:szCs w:val="24"/>
              </w:rPr>
            </w:pPr>
            <w:r w:rsidRPr="00AB1172">
              <w:rPr>
                <w:rFonts w:ascii="Times New Roman" w:hAnsi="Times New Roman" w:cs="Times New Roman"/>
                <w:sz w:val="24"/>
                <w:szCs w:val="24"/>
              </w:rPr>
              <w:t>Эта профессия позволит заняться бизнесом</w:t>
            </w:r>
          </w:p>
        </w:tc>
        <w:tc>
          <w:tcPr>
            <w:tcW w:w="1148"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418"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574"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255"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r>
      <w:tr w:rsidR="007208F1" w:rsidRPr="00782F13">
        <w:tc>
          <w:tcPr>
            <w:tcW w:w="3950" w:type="dxa"/>
          </w:tcPr>
          <w:p w:rsidR="007208F1" w:rsidRPr="00AB1172" w:rsidRDefault="00DD7694" w:rsidP="00AB1172">
            <w:pPr>
              <w:pStyle w:val="af6"/>
              <w:spacing w:before="100" w:beforeAutospacing="1" w:after="100" w:afterAutospacing="1"/>
              <w:ind w:firstLine="709"/>
              <w:jc w:val="both"/>
              <w:rPr>
                <w:rFonts w:ascii="Times New Roman" w:hAnsi="Times New Roman" w:cs="Times New Roman"/>
                <w:sz w:val="24"/>
                <w:szCs w:val="24"/>
              </w:rPr>
            </w:pPr>
            <w:r w:rsidRPr="00AB1172">
              <w:rPr>
                <w:rFonts w:ascii="Times New Roman" w:hAnsi="Times New Roman" w:cs="Times New Roman"/>
                <w:sz w:val="24"/>
                <w:szCs w:val="24"/>
              </w:rPr>
              <w:t>Эта профессия позволит продолжить обучение или работать за рубежом</w:t>
            </w:r>
          </w:p>
        </w:tc>
        <w:tc>
          <w:tcPr>
            <w:tcW w:w="1148"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418"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574"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255"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r>
      <w:tr w:rsidR="007208F1" w:rsidRPr="00782F13">
        <w:tc>
          <w:tcPr>
            <w:tcW w:w="3950" w:type="dxa"/>
          </w:tcPr>
          <w:p w:rsidR="007208F1" w:rsidRPr="00AB1172" w:rsidRDefault="00DD7694" w:rsidP="00AB1172">
            <w:pPr>
              <w:pStyle w:val="af6"/>
              <w:spacing w:before="100" w:beforeAutospacing="1" w:after="100" w:afterAutospacing="1"/>
              <w:ind w:firstLine="709"/>
              <w:jc w:val="both"/>
              <w:rPr>
                <w:rFonts w:ascii="Times New Roman" w:hAnsi="Times New Roman" w:cs="Times New Roman"/>
                <w:sz w:val="24"/>
                <w:szCs w:val="24"/>
              </w:rPr>
            </w:pPr>
            <w:r w:rsidRPr="00AB1172">
              <w:rPr>
                <w:rFonts w:ascii="Times New Roman" w:hAnsi="Times New Roman" w:cs="Times New Roman"/>
                <w:sz w:val="24"/>
                <w:szCs w:val="24"/>
              </w:rPr>
              <w:t>Эту профессию я выбрал случайно</w:t>
            </w:r>
          </w:p>
        </w:tc>
        <w:tc>
          <w:tcPr>
            <w:tcW w:w="1148"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418"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574"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255"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r>
      <w:tr w:rsidR="007208F1" w:rsidRPr="00782F13">
        <w:tc>
          <w:tcPr>
            <w:tcW w:w="3950" w:type="dxa"/>
          </w:tcPr>
          <w:p w:rsidR="007208F1" w:rsidRPr="00AB1172" w:rsidRDefault="00DD7694" w:rsidP="00AB1172">
            <w:pPr>
              <w:pStyle w:val="af6"/>
              <w:spacing w:before="100" w:beforeAutospacing="1" w:after="100" w:afterAutospacing="1"/>
              <w:ind w:firstLine="709"/>
              <w:jc w:val="both"/>
              <w:rPr>
                <w:rFonts w:ascii="Times New Roman" w:hAnsi="Times New Roman" w:cs="Times New Roman"/>
                <w:sz w:val="24"/>
                <w:szCs w:val="24"/>
              </w:rPr>
            </w:pPr>
            <w:r w:rsidRPr="00AB1172">
              <w:rPr>
                <w:rFonts w:ascii="Times New Roman" w:hAnsi="Times New Roman" w:cs="Times New Roman"/>
                <w:sz w:val="24"/>
                <w:szCs w:val="24"/>
              </w:rPr>
              <w:lastRenderedPageBreak/>
              <w:t>В какое мерее повлияли на Ваш выбор профессии?</w:t>
            </w:r>
          </w:p>
        </w:tc>
        <w:tc>
          <w:tcPr>
            <w:tcW w:w="1148" w:type="dxa"/>
          </w:tcPr>
          <w:p w:rsidR="007208F1" w:rsidRPr="00AB1172" w:rsidRDefault="00DD7694" w:rsidP="00AB1172">
            <w:pPr>
              <w:pStyle w:val="af6"/>
              <w:spacing w:before="100" w:beforeAutospacing="1" w:after="100" w:afterAutospacing="1"/>
              <w:ind w:firstLine="709"/>
              <w:jc w:val="both"/>
              <w:rPr>
                <w:rFonts w:ascii="Times New Roman" w:hAnsi="Times New Roman" w:cs="Times New Roman"/>
                <w:sz w:val="24"/>
                <w:szCs w:val="24"/>
              </w:rPr>
            </w:pPr>
            <w:r w:rsidRPr="00AB1172">
              <w:rPr>
                <w:rFonts w:ascii="Times New Roman" w:hAnsi="Times New Roman" w:cs="Times New Roman"/>
                <w:sz w:val="24"/>
                <w:szCs w:val="24"/>
              </w:rPr>
              <w:t>Совсем не повлияло</w:t>
            </w:r>
          </w:p>
        </w:tc>
        <w:tc>
          <w:tcPr>
            <w:tcW w:w="1418" w:type="dxa"/>
          </w:tcPr>
          <w:p w:rsidR="007208F1" w:rsidRPr="00AB1172" w:rsidRDefault="00DD7694" w:rsidP="00AB1172">
            <w:pPr>
              <w:pStyle w:val="af6"/>
              <w:spacing w:before="100" w:beforeAutospacing="1" w:after="100" w:afterAutospacing="1"/>
              <w:ind w:firstLine="709"/>
              <w:jc w:val="both"/>
              <w:rPr>
                <w:rFonts w:ascii="Times New Roman" w:hAnsi="Times New Roman" w:cs="Times New Roman"/>
                <w:sz w:val="24"/>
                <w:szCs w:val="24"/>
              </w:rPr>
            </w:pPr>
            <w:r w:rsidRPr="00AB1172">
              <w:rPr>
                <w:rFonts w:ascii="Times New Roman" w:hAnsi="Times New Roman" w:cs="Times New Roman"/>
                <w:sz w:val="24"/>
                <w:szCs w:val="24"/>
              </w:rPr>
              <w:t xml:space="preserve">Повлияло незначительно </w:t>
            </w:r>
          </w:p>
        </w:tc>
        <w:tc>
          <w:tcPr>
            <w:tcW w:w="1574" w:type="dxa"/>
          </w:tcPr>
          <w:p w:rsidR="007208F1" w:rsidRPr="00AB1172" w:rsidRDefault="00DD7694" w:rsidP="00AB1172">
            <w:pPr>
              <w:pStyle w:val="af6"/>
              <w:spacing w:before="100" w:beforeAutospacing="1" w:after="100" w:afterAutospacing="1"/>
              <w:ind w:firstLine="709"/>
              <w:jc w:val="both"/>
              <w:rPr>
                <w:rFonts w:ascii="Times New Roman" w:hAnsi="Times New Roman" w:cs="Times New Roman"/>
                <w:sz w:val="24"/>
                <w:szCs w:val="24"/>
              </w:rPr>
            </w:pPr>
            <w:r w:rsidRPr="00AB1172">
              <w:rPr>
                <w:rFonts w:ascii="Times New Roman" w:hAnsi="Times New Roman" w:cs="Times New Roman"/>
                <w:sz w:val="24"/>
                <w:szCs w:val="24"/>
              </w:rPr>
              <w:t>Повлияло значительно</w:t>
            </w:r>
          </w:p>
        </w:tc>
        <w:tc>
          <w:tcPr>
            <w:tcW w:w="1255" w:type="dxa"/>
          </w:tcPr>
          <w:p w:rsidR="007208F1" w:rsidRPr="00AB1172" w:rsidRDefault="00DD7694" w:rsidP="00AB1172">
            <w:pPr>
              <w:pStyle w:val="af6"/>
              <w:spacing w:before="100" w:beforeAutospacing="1" w:after="100" w:afterAutospacing="1"/>
              <w:ind w:firstLine="709"/>
              <w:jc w:val="both"/>
              <w:rPr>
                <w:rFonts w:ascii="Times New Roman" w:hAnsi="Times New Roman" w:cs="Times New Roman"/>
                <w:sz w:val="24"/>
                <w:szCs w:val="24"/>
              </w:rPr>
            </w:pPr>
            <w:r w:rsidRPr="00AB1172">
              <w:rPr>
                <w:rFonts w:ascii="Times New Roman" w:hAnsi="Times New Roman" w:cs="Times New Roman"/>
                <w:sz w:val="24"/>
                <w:szCs w:val="24"/>
              </w:rPr>
              <w:t>Повлияло в полной мере</w:t>
            </w:r>
          </w:p>
        </w:tc>
      </w:tr>
      <w:tr w:rsidR="007208F1" w:rsidRPr="00782F13">
        <w:tc>
          <w:tcPr>
            <w:tcW w:w="3950" w:type="dxa"/>
          </w:tcPr>
          <w:p w:rsidR="007208F1" w:rsidRPr="00AB1172" w:rsidRDefault="00DD7694" w:rsidP="00AB1172">
            <w:pPr>
              <w:pStyle w:val="af6"/>
              <w:spacing w:before="100" w:beforeAutospacing="1" w:after="100" w:afterAutospacing="1"/>
              <w:ind w:firstLine="709"/>
              <w:jc w:val="both"/>
              <w:rPr>
                <w:rFonts w:ascii="Times New Roman" w:hAnsi="Times New Roman" w:cs="Times New Roman"/>
                <w:sz w:val="24"/>
                <w:szCs w:val="24"/>
              </w:rPr>
            </w:pPr>
            <w:r w:rsidRPr="00AB1172">
              <w:rPr>
                <w:rFonts w:ascii="Times New Roman" w:hAnsi="Times New Roman" w:cs="Times New Roman"/>
                <w:sz w:val="24"/>
                <w:szCs w:val="24"/>
              </w:rPr>
              <w:t>Мое собственное мнение</w:t>
            </w:r>
          </w:p>
        </w:tc>
        <w:tc>
          <w:tcPr>
            <w:tcW w:w="1148"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418"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574"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255"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r>
      <w:tr w:rsidR="007208F1" w:rsidRPr="00782F13">
        <w:tc>
          <w:tcPr>
            <w:tcW w:w="3950" w:type="dxa"/>
          </w:tcPr>
          <w:p w:rsidR="007208F1" w:rsidRPr="00AB1172" w:rsidRDefault="00DD7694" w:rsidP="00AB1172">
            <w:pPr>
              <w:pStyle w:val="af6"/>
              <w:spacing w:before="100" w:beforeAutospacing="1" w:after="100" w:afterAutospacing="1"/>
              <w:ind w:firstLine="709"/>
              <w:jc w:val="both"/>
              <w:rPr>
                <w:rFonts w:ascii="Times New Roman" w:hAnsi="Times New Roman" w:cs="Times New Roman"/>
                <w:sz w:val="24"/>
                <w:szCs w:val="24"/>
              </w:rPr>
            </w:pPr>
            <w:r w:rsidRPr="00AB1172">
              <w:rPr>
                <w:rFonts w:ascii="Times New Roman" w:hAnsi="Times New Roman" w:cs="Times New Roman"/>
                <w:sz w:val="24"/>
                <w:szCs w:val="24"/>
              </w:rPr>
              <w:t>Мой личный опыт</w:t>
            </w:r>
          </w:p>
        </w:tc>
        <w:tc>
          <w:tcPr>
            <w:tcW w:w="1148"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418"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574"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255"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r>
      <w:tr w:rsidR="007208F1" w:rsidRPr="00782F13">
        <w:tc>
          <w:tcPr>
            <w:tcW w:w="3950" w:type="dxa"/>
          </w:tcPr>
          <w:p w:rsidR="007208F1" w:rsidRPr="00AB1172" w:rsidRDefault="00DD7694" w:rsidP="00AB1172">
            <w:pPr>
              <w:pStyle w:val="af6"/>
              <w:spacing w:before="100" w:beforeAutospacing="1" w:after="100" w:afterAutospacing="1"/>
              <w:ind w:firstLine="709"/>
              <w:jc w:val="both"/>
              <w:rPr>
                <w:rFonts w:ascii="Times New Roman" w:hAnsi="Times New Roman" w:cs="Times New Roman"/>
                <w:sz w:val="24"/>
                <w:szCs w:val="24"/>
              </w:rPr>
            </w:pPr>
            <w:r w:rsidRPr="00AB1172">
              <w:rPr>
                <w:rFonts w:ascii="Times New Roman" w:hAnsi="Times New Roman" w:cs="Times New Roman"/>
                <w:sz w:val="24"/>
                <w:szCs w:val="24"/>
              </w:rPr>
              <w:t>Мнение других людей</w:t>
            </w:r>
          </w:p>
        </w:tc>
        <w:tc>
          <w:tcPr>
            <w:tcW w:w="1148"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418"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574"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255"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r>
      <w:tr w:rsidR="007208F1" w:rsidRPr="00782F13">
        <w:tc>
          <w:tcPr>
            <w:tcW w:w="3950" w:type="dxa"/>
          </w:tcPr>
          <w:p w:rsidR="007208F1" w:rsidRPr="00AB1172" w:rsidRDefault="00DD7694" w:rsidP="00AB1172">
            <w:pPr>
              <w:pStyle w:val="af6"/>
              <w:spacing w:before="100" w:beforeAutospacing="1" w:after="100" w:afterAutospacing="1"/>
              <w:ind w:firstLine="709"/>
              <w:jc w:val="both"/>
              <w:rPr>
                <w:rFonts w:ascii="Times New Roman" w:hAnsi="Times New Roman" w:cs="Times New Roman"/>
                <w:sz w:val="24"/>
                <w:szCs w:val="24"/>
              </w:rPr>
            </w:pPr>
            <w:r w:rsidRPr="00AB1172">
              <w:rPr>
                <w:rFonts w:ascii="Times New Roman" w:hAnsi="Times New Roman" w:cs="Times New Roman"/>
                <w:sz w:val="24"/>
                <w:szCs w:val="24"/>
              </w:rPr>
              <w:t>Средства массовой информации и интернет</w:t>
            </w:r>
          </w:p>
        </w:tc>
        <w:tc>
          <w:tcPr>
            <w:tcW w:w="1148"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418"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574"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255"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r>
      <w:tr w:rsidR="007208F1" w:rsidRPr="00782F13">
        <w:tc>
          <w:tcPr>
            <w:tcW w:w="3950" w:type="dxa"/>
          </w:tcPr>
          <w:p w:rsidR="007208F1" w:rsidRPr="00AB1172" w:rsidRDefault="00DD7694" w:rsidP="00AB1172">
            <w:pPr>
              <w:pStyle w:val="af6"/>
              <w:spacing w:before="100" w:beforeAutospacing="1" w:after="100" w:afterAutospacing="1"/>
              <w:ind w:firstLine="709"/>
              <w:jc w:val="both"/>
              <w:rPr>
                <w:rFonts w:ascii="Times New Roman" w:hAnsi="Times New Roman" w:cs="Times New Roman"/>
                <w:sz w:val="24"/>
                <w:szCs w:val="24"/>
              </w:rPr>
            </w:pPr>
            <w:r w:rsidRPr="00AB1172">
              <w:rPr>
                <w:rFonts w:ascii="Times New Roman" w:hAnsi="Times New Roman" w:cs="Times New Roman"/>
                <w:sz w:val="24"/>
                <w:szCs w:val="24"/>
              </w:rPr>
              <w:t>Мои интересы</w:t>
            </w:r>
          </w:p>
        </w:tc>
        <w:tc>
          <w:tcPr>
            <w:tcW w:w="1148"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418"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574"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255"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r>
      <w:tr w:rsidR="007208F1" w:rsidRPr="00782F13">
        <w:tc>
          <w:tcPr>
            <w:tcW w:w="3950" w:type="dxa"/>
          </w:tcPr>
          <w:p w:rsidR="007208F1" w:rsidRPr="00AB1172" w:rsidRDefault="00DD7694" w:rsidP="00AB1172">
            <w:pPr>
              <w:pStyle w:val="af6"/>
              <w:spacing w:before="100" w:beforeAutospacing="1" w:after="100" w:afterAutospacing="1"/>
              <w:ind w:firstLine="709"/>
              <w:jc w:val="both"/>
              <w:rPr>
                <w:rFonts w:ascii="Times New Roman" w:hAnsi="Times New Roman" w:cs="Times New Roman"/>
                <w:sz w:val="24"/>
                <w:szCs w:val="24"/>
              </w:rPr>
            </w:pPr>
            <w:r w:rsidRPr="00AB1172">
              <w:rPr>
                <w:rFonts w:ascii="Times New Roman" w:hAnsi="Times New Roman" w:cs="Times New Roman"/>
                <w:sz w:val="24"/>
                <w:szCs w:val="24"/>
              </w:rPr>
              <w:t>Состояние моего здоровья</w:t>
            </w:r>
          </w:p>
        </w:tc>
        <w:tc>
          <w:tcPr>
            <w:tcW w:w="1148"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418"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574"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255"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r>
      <w:tr w:rsidR="007208F1" w:rsidRPr="00782F13">
        <w:tc>
          <w:tcPr>
            <w:tcW w:w="3950" w:type="dxa"/>
            <w:tcBorders>
              <w:bottom w:val="single" w:sz="4" w:space="0" w:color="000000"/>
            </w:tcBorders>
          </w:tcPr>
          <w:p w:rsidR="007208F1" w:rsidRPr="00AB1172" w:rsidRDefault="00DD7694" w:rsidP="00AB1172">
            <w:pPr>
              <w:pStyle w:val="af6"/>
              <w:spacing w:before="100" w:beforeAutospacing="1" w:after="100" w:afterAutospacing="1"/>
              <w:ind w:firstLine="709"/>
              <w:jc w:val="both"/>
              <w:rPr>
                <w:rFonts w:ascii="Times New Roman" w:hAnsi="Times New Roman" w:cs="Times New Roman"/>
                <w:sz w:val="24"/>
                <w:szCs w:val="24"/>
              </w:rPr>
            </w:pPr>
            <w:r w:rsidRPr="00AB1172">
              <w:rPr>
                <w:rFonts w:ascii="Times New Roman" w:hAnsi="Times New Roman" w:cs="Times New Roman"/>
                <w:sz w:val="24"/>
                <w:szCs w:val="24"/>
              </w:rPr>
              <w:t>Мои финансовые возможности</w:t>
            </w:r>
          </w:p>
        </w:tc>
        <w:tc>
          <w:tcPr>
            <w:tcW w:w="1148"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418"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574"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255"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r>
      <w:tr w:rsidR="007208F1" w:rsidRPr="00782F13">
        <w:tc>
          <w:tcPr>
            <w:tcW w:w="3950" w:type="dxa"/>
            <w:tcBorders>
              <w:bottom w:val="single" w:sz="4" w:space="0" w:color="000000"/>
            </w:tcBorders>
          </w:tcPr>
          <w:p w:rsidR="007208F1" w:rsidRPr="00AB1172" w:rsidRDefault="00DD7694" w:rsidP="00AB1172">
            <w:pPr>
              <w:pStyle w:val="af6"/>
              <w:spacing w:before="100" w:beforeAutospacing="1" w:after="100" w:afterAutospacing="1"/>
              <w:ind w:firstLine="709"/>
              <w:jc w:val="both"/>
              <w:rPr>
                <w:rFonts w:ascii="Times New Roman" w:hAnsi="Times New Roman" w:cs="Times New Roman"/>
                <w:sz w:val="24"/>
                <w:szCs w:val="24"/>
              </w:rPr>
            </w:pPr>
            <w:r w:rsidRPr="00AB1172">
              <w:rPr>
                <w:rFonts w:ascii="Times New Roman" w:hAnsi="Times New Roman" w:cs="Times New Roman"/>
                <w:sz w:val="24"/>
                <w:szCs w:val="24"/>
              </w:rPr>
              <w:t>Мое стремление сделать собственный выбор</w:t>
            </w:r>
          </w:p>
        </w:tc>
        <w:tc>
          <w:tcPr>
            <w:tcW w:w="1148"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418"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574"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255" w:type="dxa"/>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r>
      <w:tr w:rsidR="007208F1" w:rsidRPr="00782F13">
        <w:tc>
          <w:tcPr>
            <w:tcW w:w="3950" w:type="dxa"/>
            <w:tcBorders>
              <w:right w:val="nil"/>
            </w:tcBorders>
          </w:tcPr>
          <w:p w:rsidR="007208F1" w:rsidRPr="00AB1172" w:rsidRDefault="00DD7694" w:rsidP="00AB1172">
            <w:pPr>
              <w:pStyle w:val="af6"/>
              <w:spacing w:before="100" w:beforeAutospacing="1" w:after="100" w:afterAutospacing="1"/>
              <w:ind w:firstLine="709"/>
              <w:jc w:val="both"/>
              <w:rPr>
                <w:rFonts w:ascii="Times New Roman" w:hAnsi="Times New Roman" w:cs="Times New Roman"/>
                <w:sz w:val="24"/>
                <w:szCs w:val="24"/>
              </w:rPr>
            </w:pPr>
            <w:r w:rsidRPr="00AB1172">
              <w:rPr>
                <w:rFonts w:ascii="Times New Roman" w:hAnsi="Times New Roman" w:cs="Times New Roman"/>
                <w:sz w:val="24"/>
                <w:szCs w:val="24"/>
              </w:rPr>
              <w:t>В какой мере Вы удовлетворены выбранной профессией?</w:t>
            </w:r>
          </w:p>
        </w:tc>
        <w:tc>
          <w:tcPr>
            <w:tcW w:w="1148" w:type="dxa"/>
            <w:tcBorders>
              <w:left w:val="nil"/>
            </w:tcBorders>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418" w:type="dxa"/>
          </w:tcPr>
          <w:p w:rsidR="007208F1" w:rsidRPr="00AB1172" w:rsidRDefault="00DD7694" w:rsidP="00AB1172">
            <w:pPr>
              <w:pStyle w:val="af6"/>
              <w:spacing w:before="100" w:beforeAutospacing="1" w:after="100" w:afterAutospacing="1"/>
              <w:ind w:firstLine="709"/>
              <w:jc w:val="both"/>
              <w:rPr>
                <w:rFonts w:ascii="Times New Roman" w:hAnsi="Times New Roman" w:cs="Times New Roman"/>
                <w:sz w:val="24"/>
                <w:szCs w:val="24"/>
              </w:rPr>
            </w:pPr>
            <w:r w:rsidRPr="00AB1172">
              <w:rPr>
                <w:rFonts w:ascii="Times New Roman" w:hAnsi="Times New Roman" w:cs="Times New Roman"/>
                <w:sz w:val="24"/>
                <w:szCs w:val="24"/>
              </w:rPr>
              <w:t>Совсем не удовлетворен</w:t>
            </w:r>
          </w:p>
        </w:tc>
        <w:tc>
          <w:tcPr>
            <w:tcW w:w="1574" w:type="dxa"/>
          </w:tcPr>
          <w:p w:rsidR="007208F1" w:rsidRPr="00AB1172" w:rsidRDefault="00DD7694" w:rsidP="00AB1172">
            <w:pPr>
              <w:pStyle w:val="af6"/>
              <w:spacing w:before="100" w:beforeAutospacing="1" w:after="100" w:afterAutospacing="1"/>
              <w:ind w:firstLine="709"/>
              <w:jc w:val="both"/>
              <w:rPr>
                <w:rFonts w:ascii="Times New Roman" w:hAnsi="Times New Roman" w:cs="Times New Roman"/>
                <w:sz w:val="24"/>
                <w:szCs w:val="24"/>
              </w:rPr>
            </w:pPr>
            <w:r w:rsidRPr="00AB1172">
              <w:rPr>
                <w:rFonts w:ascii="Times New Roman" w:hAnsi="Times New Roman" w:cs="Times New Roman"/>
                <w:sz w:val="24"/>
                <w:szCs w:val="24"/>
              </w:rPr>
              <w:t>Не вполне удовлетворен</w:t>
            </w:r>
          </w:p>
        </w:tc>
        <w:tc>
          <w:tcPr>
            <w:tcW w:w="1255" w:type="dxa"/>
          </w:tcPr>
          <w:p w:rsidR="007208F1" w:rsidRPr="00AB1172" w:rsidRDefault="00DD7694" w:rsidP="00AB1172">
            <w:pPr>
              <w:pStyle w:val="af6"/>
              <w:spacing w:before="100" w:beforeAutospacing="1" w:after="100" w:afterAutospacing="1"/>
              <w:ind w:firstLine="709"/>
              <w:jc w:val="both"/>
              <w:rPr>
                <w:rFonts w:ascii="Times New Roman" w:hAnsi="Times New Roman" w:cs="Times New Roman"/>
                <w:sz w:val="24"/>
                <w:szCs w:val="24"/>
              </w:rPr>
            </w:pPr>
            <w:r w:rsidRPr="00AB1172">
              <w:rPr>
                <w:rFonts w:ascii="Times New Roman" w:hAnsi="Times New Roman" w:cs="Times New Roman"/>
                <w:sz w:val="24"/>
                <w:szCs w:val="24"/>
              </w:rPr>
              <w:t>Полностью удовлетворен</w:t>
            </w:r>
          </w:p>
        </w:tc>
      </w:tr>
      <w:tr w:rsidR="007208F1" w:rsidRPr="00782F13">
        <w:tc>
          <w:tcPr>
            <w:tcW w:w="3950" w:type="dxa"/>
            <w:tcBorders>
              <w:right w:val="nil"/>
            </w:tcBorders>
          </w:tcPr>
          <w:p w:rsidR="007208F1" w:rsidRPr="00AB1172" w:rsidRDefault="00DD7694" w:rsidP="00AB1172">
            <w:pPr>
              <w:pStyle w:val="af6"/>
              <w:spacing w:before="100" w:beforeAutospacing="1" w:after="100" w:afterAutospacing="1"/>
              <w:ind w:firstLine="709"/>
              <w:jc w:val="both"/>
              <w:rPr>
                <w:rFonts w:ascii="Times New Roman" w:hAnsi="Times New Roman" w:cs="Times New Roman"/>
                <w:sz w:val="24"/>
                <w:szCs w:val="24"/>
              </w:rPr>
            </w:pPr>
            <w:r w:rsidRPr="00AB1172">
              <w:rPr>
                <w:rFonts w:ascii="Times New Roman" w:hAnsi="Times New Roman" w:cs="Times New Roman"/>
                <w:sz w:val="24"/>
                <w:szCs w:val="24"/>
              </w:rPr>
              <w:t>Насколько Вы уверены, что после окончания обучения будете работать по этой профессии?</w:t>
            </w:r>
          </w:p>
        </w:tc>
        <w:tc>
          <w:tcPr>
            <w:tcW w:w="1148" w:type="dxa"/>
            <w:tcBorders>
              <w:left w:val="nil"/>
            </w:tcBorders>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418" w:type="dxa"/>
          </w:tcPr>
          <w:p w:rsidR="007208F1" w:rsidRPr="00AB1172" w:rsidRDefault="00DD7694" w:rsidP="00AB1172">
            <w:pPr>
              <w:pStyle w:val="af6"/>
              <w:spacing w:before="100" w:beforeAutospacing="1" w:after="100" w:afterAutospacing="1"/>
              <w:ind w:firstLine="709"/>
              <w:jc w:val="both"/>
              <w:rPr>
                <w:rFonts w:ascii="Times New Roman" w:hAnsi="Times New Roman" w:cs="Times New Roman"/>
                <w:sz w:val="24"/>
                <w:szCs w:val="24"/>
              </w:rPr>
            </w:pPr>
            <w:r w:rsidRPr="00AB1172">
              <w:rPr>
                <w:rFonts w:ascii="Times New Roman" w:hAnsi="Times New Roman" w:cs="Times New Roman"/>
                <w:sz w:val="24"/>
                <w:szCs w:val="24"/>
              </w:rPr>
              <w:t>Совсем не уверен</w:t>
            </w:r>
          </w:p>
        </w:tc>
        <w:tc>
          <w:tcPr>
            <w:tcW w:w="1574" w:type="dxa"/>
          </w:tcPr>
          <w:p w:rsidR="007208F1" w:rsidRPr="00AB1172" w:rsidRDefault="00DD7694" w:rsidP="00AB1172">
            <w:pPr>
              <w:pStyle w:val="af6"/>
              <w:spacing w:before="100" w:beforeAutospacing="1" w:after="100" w:afterAutospacing="1"/>
              <w:ind w:firstLine="709"/>
              <w:jc w:val="both"/>
              <w:rPr>
                <w:rFonts w:ascii="Times New Roman" w:hAnsi="Times New Roman" w:cs="Times New Roman"/>
                <w:sz w:val="24"/>
                <w:szCs w:val="24"/>
              </w:rPr>
            </w:pPr>
            <w:r w:rsidRPr="00AB1172">
              <w:rPr>
                <w:rFonts w:ascii="Times New Roman" w:hAnsi="Times New Roman" w:cs="Times New Roman"/>
                <w:sz w:val="24"/>
                <w:szCs w:val="24"/>
              </w:rPr>
              <w:t>Не вполне уверен</w:t>
            </w:r>
          </w:p>
        </w:tc>
        <w:tc>
          <w:tcPr>
            <w:tcW w:w="1255" w:type="dxa"/>
          </w:tcPr>
          <w:p w:rsidR="007208F1" w:rsidRPr="00AB1172" w:rsidRDefault="00DD7694" w:rsidP="00AB1172">
            <w:pPr>
              <w:pStyle w:val="af6"/>
              <w:spacing w:before="100" w:beforeAutospacing="1" w:after="100" w:afterAutospacing="1"/>
              <w:ind w:firstLine="709"/>
              <w:jc w:val="both"/>
              <w:rPr>
                <w:rFonts w:ascii="Times New Roman" w:hAnsi="Times New Roman" w:cs="Times New Roman"/>
                <w:sz w:val="24"/>
                <w:szCs w:val="24"/>
              </w:rPr>
            </w:pPr>
            <w:r w:rsidRPr="00AB1172">
              <w:rPr>
                <w:rFonts w:ascii="Times New Roman" w:hAnsi="Times New Roman" w:cs="Times New Roman"/>
                <w:sz w:val="24"/>
                <w:szCs w:val="24"/>
              </w:rPr>
              <w:t>Полностью уверен</w:t>
            </w:r>
          </w:p>
        </w:tc>
      </w:tr>
      <w:tr w:rsidR="007208F1" w:rsidRPr="00782F13">
        <w:tc>
          <w:tcPr>
            <w:tcW w:w="3950" w:type="dxa"/>
            <w:tcBorders>
              <w:right w:val="nil"/>
            </w:tcBorders>
          </w:tcPr>
          <w:p w:rsidR="007208F1" w:rsidRPr="00AB1172" w:rsidRDefault="00DD7694" w:rsidP="00AB1172">
            <w:pPr>
              <w:pStyle w:val="af6"/>
              <w:spacing w:before="100" w:beforeAutospacing="1" w:after="100" w:afterAutospacing="1"/>
              <w:ind w:firstLine="709"/>
              <w:jc w:val="both"/>
              <w:rPr>
                <w:rFonts w:ascii="Times New Roman" w:hAnsi="Times New Roman" w:cs="Times New Roman"/>
                <w:sz w:val="24"/>
                <w:szCs w:val="24"/>
              </w:rPr>
            </w:pPr>
            <w:r w:rsidRPr="00AB1172">
              <w:rPr>
                <w:rFonts w:ascii="Times New Roman" w:hAnsi="Times New Roman" w:cs="Times New Roman"/>
                <w:sz w:val="24"/>
                <w:szCs w:val="24"/>
              </w:rPr>
              <w:t>Если бы у вас была возможность вернуться, и сделать другой выбор, выбрали бы вы другую профессию (другое направление обучения)?</w:t>
            </w:r>
          </w:p>
        </w:tc>
        <w:tc>
          <w:tcPr>
            <w:tcW w:w="1148" w:type="dxa"/>
            <w:tcBorders>
              <w:left w:val="nil"/>
            </w:tcBorders>
          </w:tcPr>
          <w:p w:rsidR="007208F1" w:rsidRPr="00AB1172" w:rsidRDefault="007208F1" w:rsidP="00AB1172">
            <w:pPr>
              <w:pStyle w:val="af6"/>
              <w:spacing w:before="100" w:beforeAutospacing="1" w:after="100" w:afterAutospacing="1"/>
              <w:ind w:firstLine="709"/>
              <w:jc w:val="both"/>
              <w:rPr>
                <w:rFonts w:ascii="Times New Roman" w:hAnsi="Times New Roman" w:cs="Times New Roman"/>
                <w:sz w:val="24"/>
                <w:szCs w:val="24"/>
              </w:rPr>
            </w:pPr>
          </w:p>
        </w:tc>
        <w:tc>
          <w:tcPr>
            <w:tcW w:w="1418" w:type="dxa"/>
          </w:tcPr>
          <w:p w:rsidR="007208F1" w:rsidRPr="00AB1172" w:rsidRDefault="00DD7694" w:rsidP="00AB1172">
            <w:pPr>
              <w:pStyle w:val="af6"/>
              <w:spacing w:before="100" w:beforeAutospacing="1" w:after="100" w:afterAutospacing="1"/>
              <w:ind w:firstLine="709"/>
              <w:jc w:val="both"/>
              <w:rPr>
                <w:rFonts w:ascii="Times New Roman" w:hAnsi="Times New Roman" w:cs="Times New Roman"/>
                <w:sz w:val="24"/>
                <w:szCs w:val="24"/>
              </w:rPr>
            </w:pPr>
            <w:r w:rsidRPr="00AB1172">
              <w:rPr>
                <w:rFonts w:ascii="Times New Roman" w:hAnsi="Times New Roman" w:cs="Times New Roman"/>
                <w:sz w:val="24"/>
                <w:szCs w:val="24"/>
              </w:rPr>
              <w:t>Да</w:t>
            </w:r>
          </w:p>
        </w:tc>
        <w:tc>
          <w:tcPr>
            <w:tcW w:w="1574" w:type="dxa"/>
          </w:tcPr>
          <w:p w:rsidR="007208F1" w:rsidRPr="00AB1172" w:rsidRDefault="00DD7694" w:rsidP="00AB1172">
            <w:pPr>
              <w:pStyle w:val="af6"/>
              <w:spacing w:before="100" w:beforeAutospacing="1" w:after="100" w:afterAutospacing="1"/>
              <w:ind w:firstLine="709"/>
              <w:jc w:val="both"/>
              <w:rPr>
                <w:rFonts w:ascii="Times New Roman" w:hAnsi="Times New Roman" w:cs="Times New Roman"/>
                <w:sz w:val="24"/>
                <w:szCs w:val="24"/>
              </w:rPr>
            </w:pPr>
            <w:r w:rsidRPr="00AB1172">
              <w:rPr>
                <w:rFonts w:ascii="Times New Roman" w:hAnsi="Times New Roman" w:cs="Times New Roman"/>
                <w:sz w:val="24"/>
                <w:szCs w:val="24"/>
              </w:rPr>
              <w:t>Нет</w:t>
            </w:r>
          </w:p>
        </w:tc>
        <w:tc>
          <w:tcPr>
            <w:tcW w:w="1255" w:type="dxa"/>
          </w:tcPr>
          <w:p w:rsidR="007208F1" w:rsidRPr="00AB1172" w:rsidRDefault="00DD7694" w:rsidP="00AB1172">
            <w:pPr>
              <w:pStyle w:val="af6"/>
              <w:spacing w:before="100" w:beforeAutospacing="1" w:after="100" w:afterAutospacing="1"/>
              <w:ind w:firstLine="709"/>
              <w:jc w:val="both"/>
              <w:rPr>
                <w:rFonts w:ascii="Times New Roman" w:hAnsi="Times New Roman" w:cs="Times New Roman"/>
                <w:sz w:val="24"/>
                <w:szCs w:val="24"/>
              </w:rPr>
            </w:pPr>
            <w:r w:rsidRPr="00AB1172">
              <w:rPr>
                <w:rFonts w:ascii="Times New Roman" w:hAnsi="Times New Roman" w:cs="Times New Roman"/>
                <w:sz w:val="24"/>
                <w:szCs w:val="24"/>
              </w:rPr>
              <w:t>Затрудняюсь ответить</w:t>
            </w:r>
          </w:p>
        </w:tc>
      </w:tr>
    </w:tbl>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ab/>
        <w:t>По содержанию каждый вопрос относится к одному из аспектов присвоенности профессионального выбора. Так, первый аспект (отождествление себя с выбором) отражен вопросами №1, №13, №14, №15, №18, №21, №22, №23, №24. Второй аспект (осознанность выбора) – пунктами №2, №3, №4, №5, №6, №11, №12, №19, №20. Третий аспект представлен пунктами №7, №8, №9, №10, №16, №17. Некоторые вопросы являются обратными, то есть, степень согласия с высказыванием обратно пропорциональна степени присвоенности.</w:t>
      </w:r>
    </w:p>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ab/>
        <w:t>Некоторые вопросы невозможно строго отнести к конкретному аспекту. Более того, некоторые из них впоследствии не вошли не в один из трех эмпирически выделенных факторов. Несмотря на это каждый вопрос предложенной анкеты соотносится по содержанию с конструктом присвоенности в его целостности, что явилось основанием для включения всех 24 вопросов в исследование.</w:t>
      </w:r>
    </w:p>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lastRenderedPageBreak/>
        <w:tab/>
        <w:t>Мы обращаем внимание на результаты факторного анализа, так как его применение в том числе является способом первичной проверки внутренней валидности анкеты. Структура конструкта присвоенности жизненного выбора является эталоном, с которым сопоставляется предмет, измеряемый с помощью анкеты. Условием, подтверждающим соответствие присвоенности теоретической и эмпирической, является трехфакторная структура последней – при сохранении содержательного соответствия каждого из факторов одному из аспектов первой.</w:t>
      </w:r>
    </w:p>
    <w:p w:rsidR="000E2976" w:rsidRPr="0076442D" w:rsidRDefault="0076442D" w:rsidP="00007728">
      <w:pPr>
        <w:pStyle w:val="3"/>
        <w:jc w:val="center"/>
        <w:rPr>
          <w:rFonts w:ascii="Times New Roman" w:eastAsia="Arial" w:hAnsi="Times New Roman" w:cs="Times New Roman"/>
          <w:b w:val="0"/>
          <w:i/>
          <w:color w:val="000000" w:themeColor="text1"/>
          <w:highlight w:val="white"/>
        </w:rPr>
      </w:pPr>
      <w:bookmarkStart w:id="12" w:name="_Toc104488033"/>
      <w:r>
        <w:rPr>
          <w:rFonts w:ascii="Times New Roman" w:eastAsia="Arial" w:hAnsi="Times New Roman" w:cs="Times New Roman"/>
          <w:color w:val="000000" w:themeColor="text1"/>
          <w:highlight w:val="white"/>
        </w:rPr>
        <w:t xml:space="preserve">2.2.2 </w:t>
      </w:r>
      <w:r w:rsidR="00DD7694" w:rsidRPr="0076442D">
        <w:rPr>
          <w:rFonts w:ascii="Times New Roman" w:eastAsia="Arial" w:hAnsi="Times New Roman" w:cs="Times New Roman"/>
          <w:color w:val="000000" w:themeColor="text1"/>
          <w:highlight w:val="white"/>
        </w:rPr>
        <w:t>Опросник субъективного отчуждения (ОСОТЧ-у), модификация для учащихся (студентов) С. Мадди в адаптации Е. Н. Осина.</w:t>
      </w:r>
      <w:bookmarkEnd w:id="12"/>
    </w:p>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ab/>
        <w:t>Данная версия методики была разработана Е. Н. Осиным и Д. А. Леонтьевым в качестве инструмента для изучения степени субъективного отчуждения в группе учащихся – школьников или студентов [</w:t>
      </w:r>
      <w:r w:rsidR="00AB1172">
        <w:rPr>
          <w:rFonts w:ascii="Times New Roman" w:eastAsia="Arial" w:hAnsi="Times New Roman" w:cs="Times New Roman"/>
          <w:color w:val="202124"/>
          <w:sz w:val="28"/>
          <w:szCs w:val="28"/>
          <w:highlight w:val="white"/>
        </w:rPr>
        <w:t>23</w:t>
      </w:r>
      <w:r w:rsidRPr="00601B63">
        <w:rPr>
          <w:rFonts w:ascii="Times New Roman" w:eastAsia="Arial" w:hAnsi="Times New Roman" w:cs="Times New Roman"/>
          <w:color w:val="202124"/>
          <w:sz w:val="28"/>
          <w:szCs w:val="28"/>
          <w:highlight w:val="white"/>
        </w:rPr>
        <w:t>].</w:t>
      </w:r>
    </w:p>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ab/>
        <w:t>Специфика изучаемой группы повлияла на количество вопросов, их содержание и названия некоторых шкал. ОСОТЧ-у включает в себя 80 вопросов. С их помощью оценивается степень субъективного отчуждения индивида или группы от различных частей реальности, отраженных в соответствующих шкалах – отчуждение от общества, отчуждение от учебной деятельности, отчуждение от других людей, отчуждение от семьи, отчуждение от себя (самоотчуждение) и общий показатель отчуждения.</w:t>
      </w:r>
    </w:p>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Кроме того, в методике присутствуют четыре шкалы, определяющие выраженность различных форм отчуждения:</w:t>
      </w:r>
    </w:p>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 xml:space="preserve">Вегетативность – наиболее тяжелая форма отчуждения, заключающаяся в неверии в осмысленность, истинность или важность собственной деятельности или различных отношений с миром </w:t>
      </w:r>
      <w:r w:rsidRPr="00601B63">
        <w:rPr>
          <w:rFonts w:ascii="Times New Roman" w:eastAsia="Arial" w:hAnsi="Times New Roman" w:cs="Times New Roman"/>
          <w:color w:val="202124"/>
          <w:sz w:val="28"/>
          <w:szCs w:val="28"/>
          <w:highlight w:val="white"/>
        </w:rPr>
        <w:t>[</w:t>
      </w:r>
      <w:r w:rsidR="00AB1172">
        <w:rPr>
          <w:rFonts w:ascii="Times New Roman" w:eastAsia="Arial" w:hAnsi="Times New Roman" w:cs="Times New Roman"/>
          <w:color w:val="202124"/>
          <w:sz w:val="28"/>
          <w:szCs w:val="28"/>
          <w:highlight w:val="white"/>
        </w:rPr>
        <w:t>23</w:t>
      </w:r>
      <w:r w:rsidR="001E4F5C" w:rsidRPr="00601B63">
        <w:rPr>
          <w:rFonts w:ascii="Times New Roman" w:eastAsia="Arial" w:hAnsi="Times New Roman" w:cs="Times New Roman"/>
          <w:color w:val="202124"/>
          <w:sz w:val="28"/>
          <w:szCs w:val="28"/>
          <w:highlight w:val="white"/>
        </w:rPr>
        <w:t>].</w:t>
      </w:r>
      <w:r w:rsidRPr="00601B63">
        <w:rPr>
          <w:rFonts w:ascii="Times New Roman" w:eastAsia="Arial" w:hAnsi="Times New Roman" w:cs="Times New Roman"/>
          <w:color w:val="202124"/>
          <w:sz w:val="28"/>
          <w:szCs w:val="28"/>
          <w:highlight w:val="white"/>
        </w:rPr>
        <w:t xml:space="preserve"> </w:t>
      </w:r>
      <w:r w:rsidRPr="00782F13">
        <w:rPr>
          <w:rFonts w:ascii="Times New Roman" w:eastAsia="Arial" w:hAnsi="Times New Roman" w:cs="Times New Roman"/>
          <w:color w:val="202124"/>
          <w:sz w:val="28"/>
          <w:szCs w:val="28"/>
          <w:highlight w:val="white"/>
        </w:rPr>
        <w:t>Отмечается корреляция этого типа отчуждения с депрессивностью, тревожностью, замкнутостью и т.д.</w:t>
      </w:r>
    </w:p>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Бессилие – чувство пассивности, связанное с убеждением в собственной неспособности влиять на ход событий в жизни. Коррелирует со слабостью Эго, конформностью, чувством вины.</w:t>
      </w:r>
    </w:p>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lastRenderedPageBreak/>
        <w:t xml:space="preserve">Нигилизм – деструктивная система жизненных убеждений, основанная на отрицании смысла чего-либо как такового. У людей с выраженной характеристикой нигилизма отмечается повышенная фрустрированность, ослабленное </w:t>
      </w:r>
      <w:proofErr w:type="gramStart"/>
      <w:r w:rsidRPr="00782F13">
        <w:rPr>
          <w:rFonts w:ascii="Times New Roman" w:eastAsia="Arial" w:hAnsi="Times New Roman" w:cs="Times New Roman"/>
          <w:color w:val="202124"/>
          <w:sz w:val="28"/>
          <w:szCs w:val="28"/>
          <w:highlight w:val="white"/>
        </w:rPr>
        <w:t>Супер-Эго</w:t>
      </w:r>
      <w:proofErr w:type="gramEnd"/>
      <w:r w:rsidRPr="00782F13">
        <w:rPr>
          <w:rFonts w:ascii="Times New Roman" w:eastAsia="Arial" w:hAnsi="Times New Roman" w:cs="Times New Roman"/>
          <w:color w:val="202124"/>
          <w:sz w:val="28"/>
          <w:szCs w:val="28"/>
          <w:highlight w:val="white"/>
        </w:rPr>
        <w:t>, беспринципность и внутренняя конфликтность.</w:t>
      </w:r>
    </w:p>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 xml:space="preserve">Авантюризм – также называемый крусадерством, навязчивый поиск «жизненного огня» в ситуациях повышенной опасности, обусловленный переживанием тусклости жизни повседневной. Люди, которым свойственен авантюризм, также часто характеризуются мечтательностью, доминантностью и смелостью/беспечностью </w:t>
      </w:r>
      <w:r w:rsidR="005038E8" w:rsidRPr="003A65E5">
        <w:rPr>
          <w:rFonts w:ascii="Times New Roman" w:eastAsia="Arial" w:hAnsi="Times New Roman" w:cs="Times New Roman"/>
          <w:color w:val="202124"/>
          <w:sz w:val="28"/>
          <w:szCs w:val="28"/>
          <w:highlight w:val="white"/>
        </w:rPr>
        <w:t>[</w:t>
      </w:r>
      <w:r w:rsidR="003A65E5" w:rsidRPr="003A65E5">
        <w:rPr>
          <w:rFonts w:ascii="Times New Roman" w:eastAsia="Arial" w:hAnsi="Times New Roman" w:cs="Times New Roman"/>
          <w:color w:val="202124"/>
          <w:sz w:val="28"/>
          <w:szCs w:val="28"/>
          <w:highlight w:val="white"/>
        </w:rPr>
        <w:t>13</w:t>
      </w:r>
      <w:r w:rsidRPr="003A65E5">
        <w:rPr>
          <w:rFonts w:ascii="Times New Roman" w:eastAsia="Arial" w:hAnsi="Times New Roman" w:cs="Times New Roman"/>
          <w:color w:val="202124"/>
          <w:sz w:val="28"/>
          <w:szCs w:val="28"/>
          <w:highlight w:val="white"/>
        </w:rPr>
        <w:t>].</w:t>
      </w:r>
    </w:p>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 xml:space="preserve">Е. Н. Осин, автор модификации «Опросника субъективного отчуждения» для учащихся, создавал его на основе ОСОТЧ-В (вариант для взрослых) путем расширения, добавления вопросов, «содержательно валидных относительно возраста, семейного положения, политических прав и других демографических особенностей испытуемых целевой выборки» </w:t>
      </w:r>
      <w:r w:rsidRPr="00601B63">
        <w:rPr>
          <w:rFonts w:ascii="Times New Roman" w:eastAsia="Arial" w:hAnsi="Times New Roman" w:cs="Times New Roman"/>
          <w:color w:val="202124"/>
          <w:sz w:val="28"/>
          <w:szCs w:val="28"/>
          <w:highlight w:val="white"/>
        </w:rPr>
        <w:t>[</w:t>
      </w:r>
      <w:r w:rsidR="00AB1172">
        <w:rPr>
          <w:rFonts w:ascii="Times New Roman" w:eastAsia="Arial" w:hAnsi="Times New Roman" w:cs="Times New Roman"/>
          <w:color w:val="202124"/>
          <w:sz w:val="28"/>
          <w:szCs w:val="28"/>
          <w:highlight w:val="white"/>
        </w:rPr>
        <w:t>23</w:t>
      </w:r>
      <w:r w:rsidRPr="00601B63">
        <w:rPr>
          <w:rFonts w:ascii="Times New Roman" w:eastAsia="Arial" w:hAnsi="Times New Roman" w:cs="Times New Roman"/>
          <w:color w:val="202124"/>
          <w:sz w:val="28"/>
          <w:szCs w:val="28"/>
          <w:highlight w:val="white"/>
        </w:rPr>
        <w:t>].</w:t>
      </w:r>
      <w:r w:rsidRPr="00782F13">
        <w:rPr>
          <w:rFonts w:ascii="Times New Roman" w:eastAsia="Arial" w:hAnsi="Times New Roman" w:cs="Times New Roman"/>
          <w:color w:val="202124"/>
          <w:sz w:val="28"/>
          <w:szCs w:val="28"/>
          <w:highlight w:val="white"/>
        </w:rPr>
        <w:t xml:space="preserve"> Проверка внутренней согласованности и ретестовой надежности была произведена успешно: результаты приведены в таблице 3.</w:t>
      </w:r>
    </w:p>
    <w:p w:rsidR="007208F1" w:rsidRPr="00F47341" w:rsidRDefault="00DD7694" w:rsidP="00782F13">
      <w:pPr>
        <w:pStyle w:val="af6"/>
        <w:spacing w:line="360" w:lineRule="auto"/>
        <w:ind w:firstLine="709"/>
        <w:jc w:val="both"/>
        <w:rPr>
          <w:rFonts w:ascii="Times New Roman" w:hAnsi="Times New Roman" w:cs="Times New Roman"/>
          <w:i/>
          <w:color w:val="000000" w:themeColor="text1"/>
          <w:sz w:val="28"/>
          <w:szCs w:val="28"/>
        </w:rPr>
      </w:pPr>
      <w:r w:rsidRPr="00F47341">
        <w:rPr>
          <w:rFonts w:ascii="Times New Roman" w:hAnsi="Times New Roman" w:cs="Times New Roman"/>
          <w:i/>
          <w:color w:val="000000" w:themeColor="text1"/>
          <w:sz w:val="28"/>
          <w:szCs w:val="28"/>
        </w:rPr>
        <w:t>Таблица 3. Психометрические показатели шкал ОСОТЧ-У</w:t>
      </w:r>
    </w:p>
    <w:tbl>
      <w:tblPr>
        <w:tblStyle w:val="a7"/>
        <w:tblW w:w="9859" w:type="dxa"/>
        <w:tblInd w:w="-110" w:type="dxa"/>
        <w:tblLayout w:type="fixed"/>
        <w:tblLook w:val="0400" w:firstRow="0" w:lastRow="0" w:firstColumn="0" w:lastColumn="0" w:noHBand="0" w:noVBand="1"/>
      </w:tblPr>
      <w:tblGrid>
        <w:gridCol w:w="4834"/>
        <w:gridCol w:w="1483"/>
        <w:gridCol w:w="1603"/>
        <w:gridCol w:w="1939"/>
      </w:tblGrid>
      <w:tr w:rsidR="007208F1" w:rsidRPr="00782F13" w:rsidTr="00F47341">
        <w:trPr>
          <w:trHeight w:val="710"/>
        </w:trPr>
        <w:tc>
          <w:tcPr>
            <w:tcW w:w="4834" w:type="dxa"/>
            <w:tcBorders>
              <w:top w:val="single" w:sz="4" w:space="0" w:color="000000"/>
              <w:left w:val="single" w:sz="4" w:space="0" w:color="000000"/>
              <w:bottom w:val="single" w:sz="4" w:space="0" w:color="000000"/>
              <w:right w:val="single" w:sz="4" w:space="0" w:color="000000"/>
            </w:tcBorders>
            <w:vAlign w:val="center"/>
          </w:tcPr>
          <w:p w:rsidR="007208F1" w:rsidRPr="00D92A55" w:rsidRDefault="00DD7694" w:rsidP="00D92A55">
            <w:pPr>
              <w:pStyle w:val="af6"/>
              <w:ind w:firstLine="709"/>
              <w:jc w:val="center"/>
              <w:rPr>
                <w:rFonts w:ascii="Times New Roman" w:hAnsi="Times New Roman" w:cs="Times New Roman"/>
                <w:sz w:val="24"/>
                <w:szCs w:val="24"/>
              </w:rPr>
            </w:pPr>
            <w:r w:rsidRPr="00D92A55">
              <w:rPr>
                <w:rFonts w:ascii="Times New Roman" w:hAnsi="Times New Roman" w:cs="Times New Roman"/>
                <w:sz w:val="24"/>
                <w:szCs w:val="24"/>
              </w:rPr>
              <w:t>Шкала</w:t>
            </w:r>
          </w:p>
        </w:tc>
        <w:tc>
          <w:tcPr>
            <w:tcW w:w="1483" w:type="dxa"/>
            <w:tcBorders>
              <w:top w:val="single" w:sz="4" w:space="0" w:color="000000"/>
              <w:left w:val="single" w:sz="4" w:space="0" w:color="000000"/>
              <w:bottom w:val="single" w:sz="4" w:space="0" w:color="000000"/>
              <w:right w:val="single" w:sz="4" w:space="0" w:color="000000"/>
            </w:tcBorders>
            <w:vAlign w:val="center"/>
          </w:tcPr>
          <w:p w:rsidR="007208F1" w:rsidRPr="00D92A55" w:rsidRDefault="00DD7694" w:rsidP="00D92A55">
            <w:pPr>
              <w:pStyle w:val="af6"/>
              <w:ind w:firstLine="709"/>
              <w:jc w:val="center"/>
              <w:rPr>
                <w:rFonts w:ascii="Times New Roman" w:hAnsi="Times New Roman" w:cs="Times New Roman"/>
                <w:sz w:val="24"/>
                <w:szCs w:val="24"/>
              </w:rPr>
            </w:pPr>
            <w:r w:rsidRPr="00D92A55">
              <w:rPr>
                <w:rFonts w:ascii="Times New Roman" w:hAnsi="Times New Roman" w:cs="Times New Roman"/>
                <w:sz w:val="24"/>
                <w:szCs w:val="24"/>
              </w:rPr>
              <w:t>Кол</w:t>
            </w:r>
            <w:r w:rsidR="00F47341" w:rsidRPr="00D92A55">
              <w:rPr>
                <w:rFonts w:ascii="Times New Roman" w:hAnsi="Times New Roman" w:cs="Times New Roman"/>
                <w:sz w:val="24"/>
                <w:szCs w:val="24"/>
              </w:rPr>
              <w:t>-в</w:t>
            </w:r>
            <w:r w:rsidRPr="00D92A55">
              <w:rPr>
                <w:rFonts w:ascii="Times New Roman" w:hAnsi="Times New Roman" w:cs="Times New Roman"/>
                <w:sz w:val="24"/>
                <w:szCs w:val="24"/>
              </w:rPr>
              <w:t>о</w:t>
            </w:r>
            <w:r w:rsidR="00F47341" w:rsidRPr="00D92A55">
              <w:rPr>
                <w:rFonts w:ascii="Times New Roman" w:eastAsia="Times New Roman" w:hAnsi="Times New Roman" w:cs="Times New Roman"/>
                <w:sz w:val="24"/>
                <w:szCs w:val="24"/>
              </w:rPr>
              <w:t xml:space="preserve"> </w:t>
            </w:r>
            <w:r w:rsidRPr="00D92A55">
              <w:rPr>
                <w:rFonts w:ascii="Times New Roman" w:hAnsi="Times New Roman" w:cs="Times New Roman"/>
                <w:sz w:val="24"/>
                <w:szCs w:val="24"/>
              </w:rPr>
              <w:t>пунктов</w:t>
            </w:r>
          </w:p>
        </w:tc>
        <w:tc>
          <w:tcPr>
            <w:tcW w:w="1603" w:type="dxa"/>
            <w:tcBorders>
              <w:top w:val="single" w:sz="4" w:space="0" w:color="000000"/>
              <w:left w:val="single" w:sz="4" w:space="0" w:color="000000"/>
              <w:bottom w:val="single" w:sz="4" w:space="0" w:color="000000"/>
              <w:right w:val="single" w:sz="4" w:space="0" w:color="000000"/>
            </w:tcBorders>
            <w:vAlign w:val="center"/>
          </w:tcPr>
          <w:p w:rsidR="007208F1" w:rsidRPr="00D92A55" w:rsidRDefault="00DD7694" w:rsidP="00D92A55">
            <w:pPr>
              <w:pStyle w:val="af6"/>
              <w:ind w:firstLine="709"/>
              <w:jc w:val="center"/>
              <w:rPr>
                <w:rFonts w:ascii="Times New Roman" w:hAnsi="Times New Roman" w:cs="Times New Roman"/>
                <w:sz w:val="24"/>
                <w:szCs w:val="24"/>
              </w:rPr>
            </w:pPr>
            <w:r w:rsidRPr="00D92A55">
              <w:rPr>
                <w:rFonts w:ascii="Times New Roman" w:hAnsi="Times New Roman" w:cs="Times New Roman"/>
                <w:sz w:val="24"/>
                <w:szCs w:val="24"/>
              </w:rPr>
              <w:t>α</w:t>
            </w:r>
            <w:r w:rsidRPr="00D92A55">
              <w:rPr>
                <w:rFonts w:ascii="Times New Roman" w:eastAsia="Times New Roman" w:hAnsi="Times New Roman" w:cs="Times New Roman"/>
                <w:sz w:val="24"/>
                <w:szCs w:val="24"/>
              </w:rPr>
              <w:t xml:space="preserve"> </w:t>
            </w:r>
            <w:proofErr w:type="spellStart"/>
            <w:r w:rsidRPr="00D92A55">
              <w:rPr>
                <w:rFonts w:ascii="Times New Roman" w:hAnsi="Times New Roman" w:cs="Times New Roman"/>
                <w:sz w:val="24"/>
                <w:szCs w:val="24"/>
              </w:rPr>
              <w:t>Кронбаха</w:t>
            </w:r>
            <w:proofErr w:type="spellEnd"/>
            <w:r w:rsidRPr="00D92A55">
              <w:rPr>
                <w:rFonts w:ascii="Times New Roman" w:eastAsia="Times New Roman" w:hAnsi="Times New Roman" w:cs="Times New Roman"/>
                <w:sz w:val="24"/>
                <w:szCs w:val="24"/>
              </w:rPr>
              <w:t xml:space="preserve"> (N=176)</w:t>
            </w:r>
          </w:p>
        </w:tc>
        <w:tc>
          <w:tcPr>
            <w:tcW w:w="1939" w:type="dxa"/>
            <w:tcBorders>
              <w:top w:val="single" w:sz="4" w:space="0" w:color="000000"/>
              <w:left w:val="single" w:sz="4" w:space="0" w:color="000000"/>
              <w:bottom w:val="single" w:sz="4" w:space="0" w:color="000000"/>
              <w:right w:val="single" w:sz="4" w:space="0" w:color="000000"/>
            </w:tcBorders>
            <w:vAlign w:val="center"/>
          </w:tcPr>
          <w:p w:rsidR="007208F1" w:rsidRPr="00D92A55" w:rsidRDefault="00DD7694" w:rsidP="00D92A55">
            <w:pPr>
              <w:pStyle w:val="af6"/>
              <w:ind w:firstLine="709"/>
              <w:jc w:val="center"/>
              <w:rPr>
                <w:rFonts w:ascii="Times New Roman" w:hAnsi="Times New Roman" w:cs="Times New Roman"/>
                <w:sz w:val="24"/>
                <w:szCs w:val="24"/>
              </w:rPr>
            </w:pPr>
            <w:r w:rsidRPr="00D92A55">
              <w:rPr>
                <w:rFonts w:ascii="Times New Roman" w:eastAsia="Times New Roman" w:hAnsi="Times New Roman" w:cs="Times New Roman"/>
                <w:sz w:val="24"/>
                <w:szCs w:val="24"/>
              </w:rPr>
              <w:t xml:space="preserve">r </w:t>
            </w:r>
            <w:r w:rsidRPr="00D92A55">
              <w:rPr>
                <w:rFonts w:ascii="Times New Roman" w:hAnsi="Times New Roman" w:cs="Times New Roman"/>
                <w:sz w:val="24"/>
                <w:szCs w:val="24"/>
              </w:rPr>
              <w:t>Пирсона</w:t>
            </w:r>
            <w:r w:rsidRPr="00D92A55">
              <w:rPr>
                <w:rFonts w:ascii="Times New Roman" w:eastAsia="Times New Roman" w:hAnsi="Times New Roman" w:cs="Times New Roman"/>
                <w:sz w:val="24"/>
                <w:szCs w:val="24"/>
              </w:rPr>
              <w:t xml:space="preserve"> (N=24)</w:t>
            </w:r>
          </w:p>
        </w:tc>
      </w:tr>
      <w:tr w:rsidR="007208F1" w:rsidRPr="00782F13" w:rsidTr="00F47341">
        <w:trPr>
          <w:trHeight w:val="389"/>
        </w:trPr>
        <w:tc>
          <w:tcPr>
            <w:tcW w:w="4834" w:type="dxa"/>
            <w:tcBorders>
              <w:top w:val="single" w:sz="4" w:space="0" w:color="000000"/>
              <w:left w:val="single" w:sz="4" w:space="0" w:color="000000"/>
              <w:bottom w:val="single" w:sz="4" w:space="0" w:color="000000"/>
              <w:right w:val="single" w:sz="4" w:space="0" w:color="000000"/>
            </w:tcBorders>
            <w:vAlign w:val="center"/>
          </w:tcPr>
          <w:p w:rsidR="007208F1" w:rsidRPr="00D92A55" w:rsidRDefault="00DD7694" w:rsidP="00D92A55">
            <w:pPr>
              <w:pStyle w:val="af6"/>
              <w:ind w:firstLine="709"/>
              <w:jc w:val="center"/>
              <w:rPr>
                <w:rFonts w:ascii="Times New Roman" w:hAnsi="Times New Roman" w:cs="Times New Roman"/>
                <w:sz w:val="24"/>
                <w:szCs w:val="24"/>
              </w:rPr>
            </w:pPr>
            <w:r w:rsidRPr="00D92A55">
              <w:rPr>
                <w:rFonts w:ascii="Times New Roman" w:hAnsi="Times New Roman" w:cs="Times New Roman"/>
                <w:sz w:val="24"/>
                <w:szCs w:val="24"/>
              </w:rPr>
              <w:t>Общий</w:t>
            </w:r>
            <w:r w:rsidRPr="00D92A55">
              <w:rPr>
                <w:rFonts w:ascii="Times New Roman" w:eastAsia="Times New Roman" w:hAnsi="Times New Roman" w:cs="Times New Roman"/>
                <w:sz w:val="24"/>
                <w:szCs w:val="24"/>
              </w:rPr>
              <w:t xml:space="preserve"> </w:t>
            </w:r>
            <w:r w:rsidRPr="00D92A55">
              <w:rPr>
                <w:rFonts w:ascii="Times New Roman" w:hAnsi="Times New Roman" w:cs="Times New Roman"/>
                <w:sz w:val="24"/>
                <w:szCs w:val="24"/>
              </w:rPr>
              <w:t>показатель</w:t>
            </w:r>
            <w:r w:rsidRPr="00D92A55">
              <w:rPr>
                <w:rFonts w:ascii="Times New Roman" w:eastAsia="Times New Roman" w:hAnsi="Times New Roman" w:cs="Times New Roman"/>
                <w:sz w:val="24"/>
                <w:szCs w:val="24"/>
              </w:rPr>
              <w:t xml:space="preserve"> </w:t>
            </w:r>
            <w:r w:rsidRPr="00D92A55">
              <w:rPr>
                <w:rFonts w:ascii="Times New Roman" w:hAnsi="Times New Roman" w:cs="Times New Roman"/>
                <w:sz w:val="24"/>
                <w:szCs w:val="24"/>
              </w:rPr>
              <w:t>отчуждения</w:t>
            </w:r>
          </w:p>
        </w:tc>
        <w:tc>
          <w:tcPr>
            <w:tcW w:w="1483" w:type="dxa"/>
            <w:tcBorders>
              <w:top w:val="single" w:sz="4" w:space="0" w:color="000000"/>
              <w:left w:val="single" w:sz="4" w:space="0" w:color="000000"/>
              <w:bottom w:val="single" w:sz="4" w:space="0" w:color="000000"/>
              <w:right w:val="single" w:sz="4" w:space="0" w:color="000000"/>
            </w:tcBorders>
            <w:vAlign w:val="center"/>
          </w:tcPr>
          <w:p w:rsidR="007208F1" w:rsidRPr="00D92A55" w:rsidRDefault="00DD7694" w:rsidP="00D92A55">
            <w:pPr>
              <w:pStyle w:val="af6"/>
              <w:ind w:firstLine="709"/>
              <w:jc w:val="center"/>
              <w:rPr>
                <w:rFonts w:ascii="Times New Roman" w:hAnsi="Times New Roman" w:cs="Times New Roman"/>
                <w:sz w:val="24"/>
                <w:szCs w:val="24"/>
              </w:rPr>
            </w:pPr>
            <w:r w:rsidRPr="00D92A55">
              <w:rPr>
                <w:rFonts w:ascii="Times New Roman" w:eastAsia="Times New Roman" w:hAnsi="Times New Roman" w:cs="Times New Roman"/>
                <w:sz w:val="24"/>
                <w:szCs w:val="24"/>
              </w:rPr>
              <w:t>73</w:t>
            </w:r>
          </w:p>
        </w:tc>
        <w:tc>
          <w:tcPr>
            <w:tcW w:w="1603" w:type="dxa"/>
            <w:tcBorders>
              <w:top w:val="single" w:sz="4" w:space="0" w:color="000000"/>
              <w:left w:val="single" w:sz="4" w:space="0" w:color="000000"/>
              <w:bottom w:val="single" w:sz="4" w:space="0" w:color="000000"/>
              <w:right w:val="single" w:sz="4" w:space="0" w:color="000000"/>
            </w:tcBorders>
            <w:vAlign w:val="center"/>
          </w:tcPr>
          <w:p w:rsidR="007208F1" w:rsidRPr="00D92A55" w:rsidRDefault="00DD7694" w:rsidP="00D92A55">
            <w:pPr>
              <w:pStyle w:val="af6"/>
              <w:ind w:firstLine="709"/>
              <w:jc w:val="center"/>
              <w:rPr>
                <w:rFonts w:ascii="Times New Roman" w:hAnsi="Times New Roman" w:cs="Times New Roman"/>
                <w:sz w:val="24"/>
                <w:szCs w:val="24"/>
              </w:rPr>
            </w:pPr>
            <w:r w:rsidRPr="00D92A55">
              <w:rPr>
                <w:rFonts w:ascii="Times New Roman" w:eastAsia="Times New Roman" w:hAnsi="Times New Roman" w:cs="Times New Roman"/>
                <w:sz w:val="24"/>
                <w:szCs w:val="24"/>
              </w:rPr>
              <w:t>0,94</w:t>
            </w:r>
          </w:p>
        </w:tc>
        <w:tc>
          <w:tcPr>
            <w:tcW w:w="1939" w:type="dxa"/>
            <w:tcBorders>
              <w:top w:val="single" w:sz="4" w:space="0" w:color="000000"/>
              <w:left w:val="single" w:sz="4" w:space="0" w:color="000000"/>
              <w:bottom w:val="single" w:sz="4" w:space="0" w:color="000000"/>
              <w:right w:val="single" w:sz="4" w:space="0" w:color="000000"/>
            </w:tcBorders>
            <w:vAlign w:val="center"/>
          </w:tcPr>
          <w:p w:rsidR="007208F1" w:rsidRPr="00D92A55" w:rsidRDefault="00DD7694" w:rsidP="00D92A55">
            <w:pPr>
              <w:pStyle w:val="af6"/>
              <w:ind w:firstLine="709"/>
              <w:jc w:val="center"/>
              <w:rPr>
                <w:rFonts w:ascii="Times New Roman" w:hAnsi="Times New Roman" w:cs="Times New Roman"/>
                <w:sz w:val="24"/>
                <w:szCs w:val="24"/>
              </w:rPr>
            </w:pPr>
            <w:r w:rsidRPr="00D92A55">
              <w:rPr>
                <w:rFonts w:ascii="Times New Roman" w:eastAsia="Times New Roman" w:hAnsi="Times New Roman" w:cs="Times New Roman"/>
                <w:sz w:val="24"/>
                <w:szCs w:val="24"/>
              </w:rPr>
              <w:t xml:space="preserve">0,84, p </w:t>
            </w:r>
            <w:proofErr w:type="gramStart"/>
            <w:r w:rsidRPr="00D92A55">
              <w:rPr>
                <w:rFonts w:ascii="Times New Roman" w:eastAsia="Times New Roman" w:hAnsi="Times New Roman" w:cs="Times New Roman"/>
                <w:sz w:val="24"/>
                <w:szCs w:val="24"/>
              </w:rPr>
              <w:t>&lt; 0</w:t>
            </w:r>
            <w:proofErr w:type="gramEnd"/>
            <w:r w:rsidRPr="00D92A55">
              <w:rPr>
                <w:rFonts w:ascii="Times New Roman" w:eastAsia="Times New Roman" w:hAnsi="Times New Roman" w:cs="Times New Roman"/>
                <w:sz w:val="24"/>
                <w:szCs w:val="24"/>
              </w:rPr>
              <w:t>,001</w:t>
            </w:r>
          </w:p>
        </w:tc>
      </w:tr>
      <w:tr w:rsidR="007208F1" w:rsidRPr="00782F13" w:rsidTr="00F47341">
        <w:trPr>
          <w:trHeight w:val="384"/>
        </w:trPr>
        <w:tc>
          <w:tcPr>
            <w:tcW w:w="4834" w:type="dxa"/>
            <w:tcBorders>
              <w:top w:val="single" w:sz="4" w:space="0" w:color="000000"/>
              <w:left w:val="single" w:sz="4" w:space="0" w:color="000000"/>
              <w:bottom w:val="single" w:sz="4" w:space="0" w:color="000000"/>
              <w:right w:val="single" w:sz="4" w:space="0" w:color="000000"/>
            </w:tcBorders>
            <w:vAlign w:val="center"/>
          </w:tcPr>
          <w:p w:rsidR="007208F1" w:rsidRPr="00D92A55" w:rsidRDefault="00DD7694" w:rsidP="00D92A55">
            <w:pPr>
              <w:pStyle w:val="af6"/>
              <w:ind w:firstLine="709"/>
              <w:jc w:val="center"/>
              <w:rPr>
                <w:rFonts w:ascii="Times New Roman" w:hAnsi="Times New Roman" w:cs="Times New Roman"/>
                <w:sz w:val="24"/>
                <w:szCs w:val="24"/>
              </w:rPr>
            </w:pPr>
            <w:r w:rsidRPr="00D92A55">
              <w:rPr>
                <w:rFonts w:ascii="Times New Roman" w:hAnsi="Times New Roman" w:cs="Times New Roman"/>
                <w:sz w:val="24"/>
                <w:szCs w:val="24"/>
              </w:rPr>
              <w:t>Отчуждение</w:t>
            </w:r>
            <w:r w:rsidRPr="00D92A55">
              <w:rPr>
                <w:rFonts w:ascii="Times New Roman" w:eastAsia="Times New Roman" w:hAnsi="Times New Roman" w:cs="Times New Roman"/>
                <w:sz w:val="24"/>
                <w:szCs w:val="24"/>
              </w:rPr>
              <w:t xml:space="preserve"> </w:t>
            </w:r>
            <w:r w:rsidRPr="00D92A55">
              <w:rPr>
                <w:rFonts w:ascii="Times New Roman" w:hAnsi="Times New Roman" w:cs="Times New Roman"/>
                <w:sz w:val="24"/>
                <w:szCs w:val="24"/>
              </w:rPr>
              <w:t>от</w:t>
            </w:r>
            <w:r w:rsidRPr="00D92A55">
              <w:rPr>
                <w:rFonts w:ascii="Times New Roman" w:eastAsia="Times New Roman" w:hAnsi="Times New Roman" w:cs="Times New Roman"/>
                <w:sz w:val="24"/>
                <w:szCs w:val="24"/>
              </w:rPr>
              <w:t xml:space="preserve"> </w:t>
            </w:r>
            <w:r w:rsidRPr="00D92A55">
              <w:rPr>
                <w:rFonts w:ascii="Times New Roman" w:hAnsi="Times New Roman" w:cs="Times New Roman"/>
                <w:sz w:val="24"/>
                <w:szCs w:val="24"/>
              </w:rPr>
              <w:t>общества</w:t>
            </w:r>
          </w:p>
        </w:tc>
        <w:tc>
          <w:tcPr>
            <w:tcW w:w="1483" w:type="dxa"/>
            <w:tcBorders>
              <w:top w:val="single" w:sz="4" w:space="0" w:color="000000"/>
              <w:left w:val="single" w:sz="4" w:space="0" w:color="000000"/>
              <w:bottom w:val="single" w:sz="4" w:space="0" w:color="000000"/>
              <w:right w:val="single" w:sz="4" w:space="0" w:color="000000"/>
            </w:tcBorders>
            <w:vAlign w:val="center"/>
          </w:tcPr>
          <w:p w:rsidR="007208F1" w:rsidRPr="00D92A55" w:rsidRDefault="00DD7694" w:rsidP="00D92A55">
            <w:pPr>
              <w:pStyle w:val="af6"/>
              <w:ind w:firstLine="709"/>
              <w:jc w:val="center"/>
              <w:rPr>
                <w:rFonts w:ascii="Times New Roman" w:hAnsi="Times New Roman" w:cs="Times New Roman"/>
                <w:sz w:val="24"/>
                <w:szCs w:val="24"/>
              </w:rPr>
            </w:pPr>
            <w:r w:rsidRPr="00D92A55">
              <w:rPr>
                <w:rFonts w:ascii="Times New Roman" w:eastAsia="Times New Roman" w:hAnsi="Times New Roman" w:cs="Times New Roman"/>
                <w:sz w:val="24"/>
                <w:szCs w:val="24"/>
              </w:rPr>
              <w:t>11</w:t>
            </w:r>
          </w:p>
        </w:tc>
        <w:tc>
          <w:tcPr>
            <w:tcW w:w="1603" w:type="dxa"/>
            <w:tcBorders>
              <w:top w:val="single" w:sz="4" w:space="0" w:color="000000"/>
              <w:left w:val="single" w:sz="4" w:space="0" w:color="000000"/>
              <w:bottom w:val="single" w:sz="4" w:space="0" w:color="000000"/>
              <w:right w:val="single" w:sz="4" w:space="0" w:color="000000"/>
            </w:tcBorders>
            <w:vAlign w:val="center"/>
          </w:tcPr>
          <w:p w:rsidR="007208F1" w:rsidRPr="00D92A55" w:rsidRDefault="00DD7694" w:rsidP="00D92A55">
            <w:pPr>
              <w:pStyle w:val="af6"/>
              <w:ind w:firstLine="709"/>
              <w:jc w:val="center"/>
              <w:rPr>
                <w:rFonts w:ascii="Times New Roman" w:hAnsi="Times New Roman" w:cs="Times New Roman"/>
                <w:sz w:val="24"/>
                <w:szCs w:val="24"/>
              </w:rPr>
            </w:pPr>
            <w:r w:rsidRPr="00D92A55">
              <w:rPr>
                <w:rFonts w:ascii="Times New Roman" w:eastAsia="Times New Roman" w:hAnsi="Times New Roman" w:cs="Times New Roman"/>
                <w:sz w:val="24"/>
                <w:szCs w:val="24"/>
              </w:rPr>
              <w:t>0,77</w:t>
            </w:r>
          </w:p>
        </w:tc>
        <w:tc>
          <w:tcPr>
            <w:tcW w:w="1939" w:type="dxa"/>
            <w:tcBorders>
              <w:top w:val="single" w:sz="4" w:space="0" w:color="000000"/>
              <w:left w:val="single" w:sz="4" w:space="0" w:color="000000"/>
              <w:bottom w:val="single" w:sz="4" w:space="0" w:color="000000"/>
              <w:right w:val="single" w:sz="4" w:space="0" w:color="000000"/>
            </w:tcBorders>
            <w:vAlign w:val="center"/>
          </w:tcPr>
          <w:p w:rsidR="007208F1" w:rsidRPr="00D92A55" w:rsidRDefault="00DD7694" w:rsidP="00D92A55">
            <w:pPr>
              <w:pStyle w:val="af6"/>
              <w:ind w:firstLine="709"/>
              <w:jc w:val="center"/>
              <w:rPr>
                <w:rFonts w:ascii="Times New Roman" w:hAnsi="Times New Roman" w:cs="Times New Roman"/>
                <w:sz w:val="24"/>
                <w:szCs w:val="24"/>
              </w:rPr>
            </w:pPr>
            <w:r w:rsidRPr="00D92A55">
              <w:rPr>
                <w:rFonts w:ascii="Times New Roman" w:eastAsia="Times New Roman" w:hAnsi="Times New Roman" w:cs="Times New Roman"/>
                <w:sz w:val="24"/>
                <w:szCs w:val="24"/>
              </w:rPr>
              <w:t xml:space="preserve">0,74, p </w:t>
            </w:r>
            <w:proofErr w:type="gramStart"/>
            <w:r w:rsidRPr="00D92A55">
              <w:rPr>
                <w:rFonts w:ascii="Times New Roman" w:eastAsia="Times New Roman" w:hAnsi="Times New Roman" w:cs="Times New Roman"/>
                <w:sz w:val="24"/>
                <w:szCs w:val="24"/>
              </w:rPr>
              <w:t>&lt; 0</w:t>
            </w:r>
            <w:proofErr w:type="gramEnd"/>
            <w:r w:rsidRPr="00D92A55">
              <w:rPr>
                <w:rFonts w:ascii="Times New Roman" w:eastAsia="Times New Roman" w:hAnsi="Times New Roman" w:cs="Times New Roman"/>
                <w:sz w:val="24"/>
                <w:szCs w:val="24"/>
              </w:rPr>
              <w:t>,001</w:t>
            </w:r>
          </w:p>
        </w:tc>
      </w:tr>
      <w:tr w:rsidR="007208F1" w:rsidRPr="00782F13" w:rsidTr="00F47341">
        <w:trPr>
          <w:trHeight w:val="389"/>
        </w:trPr>
        <w:tc>
          <w:tcPr>
            <w:tcW w:w="4834" w:type="dxa"/>
            <w:tcBorders>
              <w:top w:val="single" w:sz="4" w:space="0" w:color="000000"/>
              <w:left w:val="single" w:sz="4" w:space="0" w:color="000000"/>
              <w:bottom w:val="single" w:sz="4" w:space="0" w:color="000000"/>
              <w:right w:val="single" w:sz="4" w:space="0" w:color="000000"/>
            </w:tcBorders>
            <w:vAlign w:val="center"/>
          </w:tcPr>
          <w:p w:rsidR="007208F1" w:rsidRPr="00D92A55" w:rsidRDefault="00DD7694" w:rsidP="00D92A55">
            <w:pPr>
              <w:pStyle w:val="af6"/>
              <w:ind w:firstLine="709"/>
              <w:jc w:val="center"/>
              <w:rPr>
                <w:rFonts w:ascii="Times New Roman" w:hAnsi="Times New Roman" w:cs="Times New Roman"/>
                <w:sz w:val="24"/>
                <w:szCs w:val="24"/>
              </w:rPr>
            </w:pPr>
            <w:r w:rsidRPr="00D92A55">
              <w:rPr>
                <w:rFonts w:ascii="Times New Roman" w:hAnsi="Times New Roman" w:cs="Times New Roman"/>
                <w:sz w:val="24"/>
                <w:szCs w:val="24"/>
              </w:rPr>
              <w:t>Отчуждение</w:t>
            </w:r>
            <w:r w:rsidRPr="00D92A55">
              <w:rPr>
                <w:rFonts w:ascii="Times New Roman" w:eastAsia="Times New Roman" w:hAnsi="Times New Roman" w:cs="Times New Roman"/>
                <w:sz w:val="24"/>
                <w:szCs w:val="24"/>
              </w:rPr>
              <w:t xml:space="preserve"> </w:t>
            </w:r>
            <w:r w:rsidRPr="00D92A55">
              <w:rPr>
                <w:rFonts w:ascii="Times New Roman" w:hAnsi="Times New Roman" w:cs="Times New Roman"/>
                <w:sz w:val="24"/>
                <w:szCs w:val="24"/>
              </w:rPr>
              <w:t>от</w:t>
            </w:r>
            <w:r w:rsidRPr="00D92A55">
              <w:rPr>
                <w:rFonts w:ascii="Times New Roman" w:eastAsia="Times New Roman" w:hAnsi="Times New Roman" w:cs="Times New Roman"/>
                <w:sz w:val="24"/>
                <w:szCs w:val="24"/>
              </w:rPr>
              <w:t xml:space="preserve"> </w:t>
            </w:r>
            <w:r w:rsidRPr="00D92A55">
              <w:rPr>
                <w:rFonts w:ascii="Times New Roman" w:hAnsi="Times New Roman" w:cs="Times New Roman"/>
                <w:sz w:val="24"/>
                <w:szCs w:val="24"/>
              </w:rPr>
              <w:t>учебной</w:t>
            </w:r>
            <w:r w:rsidRPr="00D92A55">
              <w:rPr>
                <w:rFonts w:ascii="Times New Roman" w:eastAsia="Times New Roman" w:hAnsi="Times New Roman" w:cs="Times New Roman"/>
                <w:sz w:val="24"/>
                <w:szCs w:val="24"/>
              </w:rPr>
              <w:t xml:space="preserve"> </w:t>
            </w:r>
            <w:r w:rsidRPr="00D92A55">
              <w:rPr>
                <w:rFonts w:ascii="Times New Roman" w:hAnsi="Times New Roman" w:cs="Times New Roman"/>
                <w:sz w:val="24"/>
                <w:szCs w:val="24"/>
              </w:rPr>
              <w:t>деятельности</w:t>
            </w:r>
          </w:p>
        </w:tc>
        <w:tc>
          <w:tcPr>
            <w:tcW w:w="1483" w:type="dxa"/>
            <w:tcBorders>
              <w:top w:val="single" w:sz="4" w:space="0" w:color="000000"/>
              <w:left w:val="single" w:sz="4" w:space="0" w:color="000000"/>
              <w:bottom w:val="single" w:sz="4" w:space="0" w:color="000000"/>
              <w:right w:val="single" w:sz="4" w:space="0" w:color="000000"/>
            </w:tcBorders>
            <w:vAlign w:val="center"/>
          </w:tcPr>
          <w:p w:rsidR="007208F1" w:rsidRPr="00D92A55" w:rsidRDefault="00DD7694" w:rsidP="00D92A55">
            <w:pPr>
              <w:pStyle w:val="af6"/>
              <w:ind w:firstLine="709"/>
              <w:jc w:val="center"/>
              <w:rPr>
                <w:rFonts w:ascii="Times New Roman" w:hAnsi="Times New Roman" w:cs="Times New Roman"/>
                <w:sz w:val="24"/>
                <w:szCs w:val="24"/>
              </w:rPr>
            </w:pPr>
            <w:r w:rsidRPr="00D92A55">
              <w:rPr>
                <w:rFonts w:ascii="Times New Roman" w:eastAsia="Times New Roman" w:hAnsi="Times New Roman" w:cs="Times New Roman"/>
                <w:sz w:val="24"/>
                <w:szCs w:val="24"/>
              </w:rPr>
              <w:t>16</w:t>
            </w:r>
          </w:p>
        </w:tc>
        <w:tc>
          <w:tcPr>
            <w:tcW w:w="1603" w:type="dxa"/>
            <w:tcBorders>
              <w:top w:val="single" w:sz="4" w:space="0" w:color="000000"/>
              <w:left w:val="single" w:sz="4" w:space="0" w:color="000000"/>
              <w:bottom w:val="single" w:sz="4" w:space="0" w:color="000000"/>
              <w:right w:val="single" w:sz="4" w:space="0" w:color="000000"/>
            </w:tcBorders>
            <w:vAlign w:val="center"/>
          </w:tcPr>
          <w:p w:rsidR="007208F1" w:rsidRPr="00D92A55" w:rsidRDefault="00DD7694" w:rsidP="00D92A55">
            <w:pPr>
              <w:pStyle w:val="af6"/>
              <w:ind w:firstLine="709"/>
              <w:jc w:val="center"/>
              <w:rPr>
                <w:rFonts w:ascii="Times New Roman" w:hAnsi="Times New Roman" w:cs="Times New Roman"/>
                <w:sz w:val="24"/>
                <w:szCs w:val="24"/>
              </w:rPr>
            </w:pPr>
            <w:r w:rsidRPr="00D92A55">
              <w:rPr>
                <w:rFonts w:ascii="Times New Roman" w:eastAsia="Times New Roman" w:hAnsi="Times New Roman" w:cs="Times New Roman"/>
                <w:sz w:val="24"/>
                <w:szCs w:val="24"/>
              </w:rPr>
              <w:t>0,87</w:t>
            </w:r>
          </w:p>
        </w:tc>
        <w:tc>
          <w:tcPr>
            <w:tcW w:w="1939" w:type="dxa"/>
            <w:tcBorders>
              <w:top w:val="single" w:sz="4" w:space="0" w:color="000000"/>
              <w:left w:val="single" w:sz="4" w:space="0" w:color="000000"/>
              <w:bottom w:val="single" w:sz="4" w:space="0" w:color="000000"/>
              <w:right w:val="single" w:sz="4" w:space="0" w:color="000000"/>
            </w:tcBorders>
            <w:vAlign w:val="center"/>
          </w:tcPr>
          <w:p w:rsidR="007208F1" w:rsidRPr="00D92A55" w:rsidRDefault="00DD7694" w:rsidP="00D92A55">
            <w:pPr>
              <w:pStyle w:val="af6"/>
              <w:ind w:firstLine="709"/>
              <w:jc w:val="center"/>
              <w:rPr>
                <w:rFonts w:ascii="Times New Roman" w:hAnsi="Times New Roman" w:cs="Times New Roman"/>
                <w:sz w:val="24"/>
                <w:szCs w:val="24"/>
              </w:rPr>
            </w:pPr>
            <w:r w:rsidRPr="00D92A55">
              <w:rPr>
                <w:rFonts w:ascii="Times New Roman" w:eastAsia="Times New Roman" w:hAnsi="Times New Roman" w:cs="Times New Roman"/>
                <w:sz w:val="24"/>
                <w:szCs w:val="24"/>
              </w:rPr>
              <w:t xml:space="preserve">0,85, p </w:t>
            </w:r>
            <w:proofErr w:type="gramStart"/>
            <w:r w:rsidRPr="00D92A55">
              <w:rPr>
                <w:rFonts w:ascii="Times New Roman" w:eastAsia="Times New Roman" w:hAnsi="Times New Roman" w:cs="Times New Roman"/>
                <w:sz w:val="24"/>
                <w:szCs w:val="24"/>
              </w:rPr>
              <w:t>&lt; 0</w:t>
            </w:r>
            <w:proofErr w:type="gramEnd"/>
            <w:r w:rsidRPr="00D92A55">
              <w:rPr>
                <w:rFonts w:ascii="Times New Roman" w:eastAsia="Times New Roman" w:hAnsi="Times New Roman" w:cs="Times New Roman"/>
                <w:sz w:val="24"/>
                <w:szCs w:val="24"/>
              </w:rPr>
              <w:t>,001</w:t>
            </w:r>
          </w:p>
        </w:tc>
      </w:tr>
      <w:tr w:rsidR="007208F1" w:rsidRPr="00782F13" w:rsidTr="00F47341">
        <w:trPr>
          <w:trHeight w:val="389"/>
        </w:trPr>
        <w:tc>
          <w:tcPr>
            <w:tcW w:w="4834" w:type="dxa"/>
            <w:tcBorders>
              <w:top w:val="single" w:sz="4" w:space="0" w:color="000000"/>
              <w:left w:val="single" w:sz="4" w:space="0" w:color="000000"/>
              <w:bottom w:val="single" w:sz="4" w:space="0" w:color="000000"/>
              <w:right w:val="single" w:sz="4" w:space="0" w:color="000000"/>
            </w:tcBorders>
            <w:vAlign w:val="center"/>
          </w:tcPr>
          <w:p w:rsidR="007208F1" w:rsidRPr="00D92A55" w:rsidRDefault="00DD7694" w:rsidP="00D92A55">
            <w:pPr>
              <w:pStyle w:val="af6"/>
              <w:ind w:firstLine="709"/>
              <w:jc w:val="center"/>
              <w:rPr>
                <w:rFonts w:ascii="Times New Roman" w:hAnsi="Times New Roman" w:cs="Times New Roman"/>
                <w:sz w:val="24"/>
                <w:szCs w:val="24"/>
              </w:rPr>
            </w:pPr>
            <w:r w:rsidRPr="00D92A55">
              <w:rPr>
                <w:rFonts w:ascii="Times New Roman" w:hAnsi="Times New Roman" w:cs="Times New Roman"/>
                <w:sz w:val="24"/>
                <w:szCs w:val="24"/>
              </w:rPr>
              <w:t>Отчуждение</w:t>
            </w:r>
            <w:r w:rsidRPr="00D92A55">
              <w:rPr>
                <w:rFonts w:ascii="Times New Roman" w:eastAsia="Times New Roman" w:hAnsi="Times New Roman" w:cs="Times New Roman"/>
                <w:sz w:val="24"/>
                <w:szCs w:val="24"/>
              </w:rPr>
              <w:t xml:space="preserve"> </w:t>
            </w:r>
            <w:r w:rsidRPr="00D92A55">
              <w:rPr>
                <w:rFonts w:ascii="Times New Roman" w:hAnsi="Times New Roman" w:cs="Times New Roman"/>
                <w:sz w:val="24"/>
                <w:szCs w:val="24"/>
              </w:rPr>
              <w:t>от</w:t>
            </w:r>
            <w:r w:rsidRPr="00D92A55">
              <w:rPr>
                <w:rFonts w:ascii="Times New Roman" w:eastAsia="Times New Roman" w:hAnsi="Times New Roman" w:cs="Times New Roman"/>
                <w:sz w:val="24"/>
                <w:szCs w:val="24"/>
              </w:rPr>
              <w:t xml:space="preserve"> </w:t>
            </w:r>
            <w:r w:rsidRPr="00D92A55">
              <w:rPr>
                <w:rFonts w:ascii="Times New Roman" w:hAnsi="Times New Roman" w:cs="Times New Roman"/>
                <w:sz w:val="24"/>
                <w:szCs w:val="24"/>
              </w:rPr>
              <w:t>других</w:t>
            </w:r>
            <w:r w:rsidRPr="00D92A55">
              <w:rPr>
                <w:rFonts w:ascii="Times New Roman" w:eastAsia="Times New Roman" w:hAnsi="Times New Roman" w:cs="Times New Roman"/>
                <w:sz w:val="24"/>
                <w:szCs w:val="24"/>
              </w:rPr>
              <w:t xml:space="preserve"> </w:t>
            </w:r>
            <w:r w:rsidRPr="00D92A55">
              <w:rPr>
                <w:rFonts w:ascii="Times New Roman" w:hAnsi="Times New Roman" w:cs="Times New Roman"/>
                <w:sz w:val="24"/>
                <w:szCs w:val="24"/>
              </w:rPr>
              <w:t>людей</w:t>
            </w:r>
          </w:p>
        </w:tc>
        <w:tc>
          <w:tcPr>
            <w:tcW w:w="1483" w:type="dxa"/>
            <w:tcBorders>
              <w:top w:val="single" w:sz="4" w:space="0" w:color="000000"/>
              <w:left w:val="single" w:sz="4" w:space="0" w:color="000000"/>
              <w:bottom w:val="single" w:sz="4" w:space="0" w:color="000000"/>
              <w:right w:val="single" w:sz="4" w:space="0" w:color="000000"/>
            </w:tcBorders>
            <w:vAlign w:val="center"/>
          </w:tcPr>
          <w:p w:rsidR="007208F1" w:rsidRPr="00D92A55" w:rsidRDefault="00DD7694" w:rsidP="00D92A55">
            <w:pPr>
              <w:pStyle w:val="af6"/>
              <w:ind w:firstLine="709"/>
              <w:jc w:val="center"/>
              <w:rPr>
                <w:rFonts w:ascii="Times New Roman" w:hAnsi="Times New Roman" w:cs="Times New Roman"/>
                <w:sz w:val="24"/>
                <w:szCs w:val="24"/>
              </w:rPr>
            </w:pPr>
            <w:r w:rsidRPr="00D92A55">
              <w:rPr>
                <w:rFonts w:ascii="Times New Roman" w:eastAsia="Times New Roman" w:hAnsi="Times New Roman" w:cs="Times New Roman"/>
                <w:sz w:val="24"/>
                <w:szCs w:val="24"/>
              </w:rPr>
              <w:t>16</w:t>
            </w:r>
          </w:p>
        </w:tc>
        <w:tc>
          <w:tcPr>
            <w:tcW w:w="1603" w:type="dxa"/>
            <w:tcBorders>
              <w:top w:val="single" w:sz="4" w:space="0" w:color="000000"/>
              <w:left w:val="single" w:sz="4" w:space="0" w:color="000000"/>
              <w:bottom w:val="single" w:sz="4" w:space="0" w:color="000000"/>
              <w:right w:val="single" w:sz="4" w:space="0" w:color="000000"/>
            </w:tcBorders>
            <w:vAlign w:val="center"/>
          </w:tcPr>
          <w:p w:rsidR="007208F1" w:rsidRPr="00D92A55" w:rsidRDefault="00DD7694" w:rsidP="00D92A55">
            <w:pPr>
              <w:pStyle w:val="af6"/>
              <w:ind w:firstLine="709"/>
              <w:jc w:val="center"/>
              <w:rPr>
                <w:rFonts w:ascii="Times New Roman" w:hAnsi="Times New Roman" w:cs="Times New Roman"/>
                <w:sz w:val="24"/>
                <w:szCs w:val="24"/>
              </w:rPr>
            </w:pPr>
            <w:r w:rsidRPr="00D92A55">
              <w:rPr>
                <w:rFonts w:ascii="Times New Roman" w:eastAsia="Times New Roman" w:hAnsi="Times New Roman" w:cs="Times New Roman"/>
                <w:sz w:val="24"/>
                <w:szCs w:val="24"/>
              </w:rPr>
              <w:t>0,75</w:t>
            </w:r>
          </w:p>
        </w:tc>
        <w:tc>
          <w:tcPr>
            <w:tcW w:w="1939" w:type="dxa"/>
            <w:tcBorders>
              <w:top w:val="single" w:sz="4" w:space="0" w:color="000000"/>
              <w:left w:val="single" w:sz="4" w:space="0" w:color="000000"/>
              <w:bottom w:val="single" w:sz="4" w:space="0" w:color="000000"/>
              <w:right w:val="single" w:sz="4" w:space="0" w:color="000000"/>
            </w:tcBorders>
            <w:vAlign w:val="center"/>
          </w:tcPr>
          <w:p w:rsidR="007208F1" w:rsidRPr="00D92A55" w:rsidRDefault="00DD7694" w:rsidP="00D92A55">
            <w:pPr>
              <w:pStyle w:val="af6"/>
              <w:ind w:firstLine="709"/>
              <w:jc w:val="center"/>
              <w:rPr>
                <w:rFonts w:ascii="Times New Roman" w:hAnsi="Times New Roman" w:cs="Times New Roman"/>
                <w:sz w:val="24"/>
                <w:szCs w:val="24"/>
              </w:rPr>
            </w:pPr>
            <w:r w:rsidRPr="00D92A55">
              <w:rPr>
                <w:rFonts w:ascii="Times New Roman" w:eastAsia="Times New Roman" w:hAnsi="Times New Roman" w:cs="Times New Roman"/>
                <w:sz w:val="24"/>
                <w:szCs w:val="24"/>
              </w:rPr>
              <w:t xml:space="preserve">0,84, p </w:t>
            </w:r>
            <w:proofErr w:type="gramStart"/>
            <w:r w:rsidRPr="00D92A55">
              <w:rPr>
                <w:rFonts w:ascii="Times New Roman" w:eastAsia="Times New Roman" w:hAnsi="Times New Roman" w:cs="Times New Roman"/>
                <w:sz w:val="24"/>
                <w:szCs w:val="24"/>
              </w:rPr>
              <w:t>&lt; 0</w:t>
            </w:r>
            <w:proofErr w:type="gramEnd"/>
            <w:r w:rsidRPr="00D92A55">
              <w:rPr>
                <w:rFonts w:ascii="Times New Roman" w:eastAsia="Times New Roman" w:hAnsi="Times New Roman" w:cs="Times New Roman"/>
                <w:sz w:val="24"/>
                <w:szCs w:val="24"/>
              </w:rPr>
              <w:t>,001</w:t>
            </w:r>
          </w:p>
        </w:tc>
      </w:tr>
      <w:tr w:rsidR="007208F1" w:rsidRPr="00782F13" w:rsidTr="00F47341">
        <w:trPr>
          <w:trHeight w:val="389"/>
        </w:trPr>
        <w:tc>
          <w:tcPr>
            <w:tcW w:w="4834" w:type="dxa"/>
            <w:tcBorders>
              <w:top w:val="single" w:sz="4" w:space="0" w:color="000000"/>
              <w:left w:val="single" w:sz="4" w:space="0" w:color="000000"/>
              <w:bottom w:val="single" w:sz="4" w:space="0" w:color="000000"/>
              <w:right w:val="single" w:sz="4" w:space="0" w:color="000000"/>
            </w:tcBorders>
            <w:vAlign w:val="center"/>
          </w:tcPr>
          <w:p w:rsidR="007208F1" w:rsidRPr="00D92A55" w:rsidRDefault="00DD7694" w:rsidP="00D92A55">
            <w:pPr>
              <w:pStyle w:val="af6"/>
              <w:ind w:firstLine="709"/>
              <w:jc w:val="center"/>
              <w:rPr>
                <w:rFonts w:ascii="Times New Roman" w:hAnsi="Times New Roman" w:cs="Times New Roman"/>
                <w:sz w:val="24"/>
                <w:szCs w:val="24"/>
              </w:rPr>
            </w:pPr>
            <w:r w:rsidRPr="00D92A55">
              <w:rPr>
                <w:rFonts w:ascii="Times New Roman" w:hAnsi="Times New Roman" w:cs="Times New Roman"/>
                <w:sz w:val="24"/>
                <w:szCs w:val="24"/>
              </w:rPr>
              <w:t>Отчуждение</w:t>
            </w:r>
            <w:r w:rsidRPr="00D92A55">
              <w:rPr>
                <w:rFonts w:ascii="Times New Roman" w:eastAsia="Times New Roman" w:hAnsi="Times New Roman" w:cs="Times New Roman"/>
                <w:sz w:val="24"/>
                <w:szCs w:val="24"/>
              </w:rPr>
              <w:t xml:space="preserve"> </w:t>
            </w:r>
            <w:r w:rsidRPr="00D92A55">
              <w:rPr>
                <w:rFonts w:ascii="Times New Roman" w:hAnsi="Times New Roman" w:cs="Times New Roman"/>
                <w:sz w:val="24"/>
                <w:szCs w:val="24"/>
              </w:rPr>
              <w:t>от</w:t>
            </w:r>
            <w:r w:rsidRPr="00D92A55">
              <w:rPr>
                <w:rFonts w:ascii="Times New Roman" w:eastAsia="Times New Roman" w:hAnsi="Times New Roman" w:cs="Times New Roman"/>
                <w:sz w:val="24"/>
                <w:szCs w:val="24"/>
              </w:rPr>
              <w:t xml:space="preserve"> </w:t>
            </w:r>
            <w:r w:rsidRPr="00D92A55">
              <w:rPr>
                <w:rFonts w:ascii="Times New Roman" w:hAnsi="Times New Roman" w:cs="Times New Roman"/>
                <w:sz w:val="24"/>
                <w:szCs w:val="24"/>
              </w:rPr>
              <w:t>семьи</w:t>
            </w:r>
          </w:p>
        </w:tc>
        <w:tc>
          <w:tcPr>
            <w:tcW w:w="1483" w:type="dxa"/>
            <w:tcBorders>
              <w:top w:val="single" w:sz="4" w:space="0" w:color="000000"/>
              <w:left w:val="single" w:sz="4" w:space="0" w:color="000000"/>
              <w:bottom w:val="single" w:sz="4" w:space="0" w:color="000000"/>
              <w:right w:val="single" w:sz="4" w:space="0" w:color="000000"/>
            </w:tcBorders>
            <w:vAlign w:val="center"/>
          </w:tcPr>
          <w:p w:rsidR="007208F1" w:rsidRPr="00D92A55" w:rsidRDefault="00DD7694" w:rsidP="00D92A55">
            <w:pPr>
              <w:pStyle w:val="af6"/>
              <w:ind w:firstLine="709"/>
              <w:jc w:val="center"/>
              <w:rPr>
                <w:rFonts w:ascii="Times New Roman" w:hAnsi="Times New Roman" w:cs="Times New Roman"/>
                <w:sz w:val="24"/>
                <w:szCs w:val="24"/>
              </w:rPr>
            </w:pPr>
            <w:r w:rsidRPr="00D92A55">
              <w:rPr>
                <w:rFonts w:ascii="Times New Roman" w:eastAsia="Times New Roman" w:hAnsi="Times New Roman" w:cs="Times New Roman"/>
                <w:sz w:val="24"/>
                <w:szCs w:val="24"/>
              </w:rPr>
              <w:t>14</w:t>
            </w:r>
          </w:p>
        </w:tc>
        <w:tc>
          <w:tcPr>
            <w:tcW w:w="1603" w:type="dxa"/>
            <w:tcBorders>
              <w:top w:val="single" w:sz="4" w:space="0" w:color="000000"/>
              <w:left w:val="single" w:sz="4" w:space="0" w:color="000000"/>
              <w:bottom w:val="single" w:sz="4" w:space="0" w:color="000000"/>
              <w:right w:val="single" w:sz="4" w:space="0" w:color="000000"/>
            </w:tcBorders>
            <w:vAlign w:val="center"/>
          </w:tcPr>
          <w:p w:rsidR="007208F1" w:rsidRPr="00D92A55" w:rsidRDefault="00DD7694" w:rsidP="00D92A55">
            <w:pPr>
              <w:pStyle w:val="af6"/>
              <w:ind w:firstLine="709"/>
              <w:jc w:val="center"/>
              <w:rPr>
                <w:rFonts w:ascii="Times New Roman" w:hAnsi="Times New Roman" w:cs="Times New Roman"/>
                <w:sz w:val="24"/>
                <w:szCs w:val="24"/>
              </w:rPr>
            </w:pPr>
            <w:r w:rsidRPr="00D92A55">
              <w:rPr>
                <w:rFonts w:ascii="Times New Roman" w:eastAsia="Times New Roman" w:hAnsi="Times New Roman" w:cs="Times New Roman"/>
                <w:sz w:val="24"/>
                <w:szCs w:val="24"/>
              </w:rPr>
              <w:t>0,79</w:t>
            </w:r>
          </w:p>
        </w:tc>
        <w:tc>
          <w:tcPr>
            <w:tcW w:w="1939" w:type="dxa"/>
            <w:tcBorders>
              <w:top w:val="single" w:sz="4" w:space="0" w:color="000000"/>
              <w:left w:val="single" w:sz="4" w:space="0" w:color="000000"/>
              <w:bottom w:val="single" w:sz="4" w:space="0" w:color="000000"/>
              <w:right w:val="single" w:sz="4" w:space="0" w:color="000000"/>
            </w:tcBorders>
            <w:vAlign w:val="center"/>
          </w:tcPr>
          <w:p w:rsidR="007208F1" w:rsidRPr="00D92A55" w:rsidRDefault="00DD7694" w:rsidP="00D92A55">
            <w:pPr>
              <w:pStyle w:val="af6"/>
              <w:ind w:firstLine="709"/>
              <w:jc w:val="center"/>
              <w:rPr>
                <w:rFonts w:ascii="Times New Roman" w:hAnsi="Times New Roman" w:cs="Times New Roman"/>
                <w:sz w:val="24"/>
                <w:szCs w:val="24"/>
              </w:rPr>
            </w:pPr>
            <w:r w:rsidRPr="00D92A55">
              <w:rPr>
                <w:rFonts w:ascii="Times New Roman" w:eastAsia="Times New Roman" w:hAnsi="Times New Roman" w:cs="Times New Roman"/>
                <w:sz w:val="24"/>
                <w:szCs w:val="24"/>
              </w:rPr>
              <w:t xml:space="preserve">0,75, p </w:t>
            </w:r>
            <w:proofErr w:type="gramStart"/>
            <w:r w:rsidRPr="00D92A55">
              <w:rPr>
                <w:rFonts w:ascii="Times New Roman" w:eastAsia="Times New Roman" w:hAnsi="Times New Roman" w:cs="Times New Roman"/>
                <w:sz w:val="24"/>
                <w:szCs w:val="24"/>
              </w:rPr>
              <w:t>&lt; 0</w:t>
            </w:r>
            <w:proofErr w:type="gramEnd"/>
            <w:r w:rsidRPr="00D92A55">
              <w:rPr>
                <w:rFonts w:ascii="Times New Roman" w:eastAsia="Times New Roman" w:hAnsi="Times New Roman" w:cs="Times New Roman"/>
                <w:sz w:val="24"/>
                <w:szCs w:val="24"/>
              </w:rPr>
              <w:t>,001</w:t>
            </w:r>
          </w:p>
        </w:tc>
      </w:tr>
      <w:tr w:rsidR="007208F1" w:rsidRPr="00782F13" w:rsidTr="00F47341">
        <w:trPr>
          <w:trHeight w:val="389"/>
        </w:trPr>
        <w:tc>
          <w:tcPr>
            <w:tcW w:w="4834" w:type="dxa"/>
            <w:tcBorders>
              <w:top w:val="single" w:sz="4" w:space="0" w:color="000000"/>
              <w:left w:val="single" w:sz="4" w:space="0" w:color="000000"/>
              <w:bottom w:val="single" w:sz="4" w:space="0" w:color="000000"/>
              <w:right w:val="single" w:sz="4" w:space="0" w:color="000000"/>
            </w:tcBorders>
            <w:vAlign w:val="center"/>
          </w:tcPr>
          <w:p w:rsidR="007208F1" w:rsidRPr="00D92A55" w:rsidRDefault="00DD7694" w:rsidP="00D92A55">
            <w:pPr>
              <w:pStyle w:val="af6"/>
              <w:ind w:firstLine="709"/>
              <w:jc w:val="center"/>
              <w:rPr>
                <w:rFonts w:ascii="Times New Roman" w:hAnsi="Times New Roman" w:cs="Times New Roman"/>
                <w:sz w:val="24"/>
                <w:szCs w:val="24"/>
              </w:rPr>
            </w:pPr>
            <w:r w:rsidRPr="00D92A55">
              <w:rPr>
                <w:rFonts w:ascii="Times New Roman" w:hAnsi="Times New Roman" w:cs="Times New Roman"/>
                <w:sz w:val="24"/>
                <w:szCs w:val="24"/>
              </w:rPr>
              <w:t>Отчуждение</w:t>
            </w:r>
            <w:r w:rsidRPr="00D92A55">
              <w:rPr>
                <w:rFonts w:ascii="Times New Roman" w:eastAsia="Times New Roman" w:hAnsi="Times New Roman" w:cs="Times New Roman"/>
                <w:sz w:val="24"/>
                <w:szCs w:val="24"/>
              </w:rPr>
              <w:t xml:space="preserve"> </w:t>
            </w:r>
            <w:r w:rsidRPr="00D92A55">
              <w:rPr>
                <w:rFonts w:ascii="Times New Roman" w:hAnsi="Times New Roman" w:cs="Times New Roman"/>
                <w:sz w:val="24"/>
                <w:szCs w:val="24"/>
              </w:rPr>
              <w:t>от</w:t>
            </w:r>
            <w:r w:rsidRPr="00D92A55">
              <w:rPr>
                <w:rFonts w:ascii="Times New Roman" w:eastAsia="Times New Roman" w:hAnsi="Times New Roman" w:cs="Times New Roman"/>
                <w:sz w:val="24"/>
                <w:szCs w:val="24"/>
              </w:rPr>
              <w:t xml:space="preserve"> </w:t>
            </w:r>
            <w:r w:rsidRPr="00D92A55">
              <w:rPr>
                <w:rFonts w:ascii="Times New Roman" w:hAnsi="Times New Roman" w:cs="Times New Roman"/>
                <w:sz w:val="24"/>
                <w:szCs w:val="24"/>
              </w:rPr>
              <w:t>самого</w:t>
            </w:r>
            <w:r w:rsidRPr="00D92A55">
              <w:rPr>
                <w:rFonts w:ascii="Times New Roman" w:eastAsia="Times New Roman" w:hAnsi="Times New Roman" w:cs="Times New Roman"/>
                <w:sz w:val="24"/>
                <w:szCs w:val="24"/>
              </w:rPr>
              <w:t xml:space="preserve"> </w:t>
            </w:r>
            <w:r w:rsidRPr="00D92A55">
              <w:rPr>
                <w:rFonts w:ascii="Times New Roman" w:hAnsi="Times New Roman" w:cs="Times New Roman"/>
                <w:sz w:val="24"/>
                <w:szCs w:val="24"/>
              </w:rPr>
              <w:t>себя</w:t>
            </w:r>
          </w:p>
        </w:tc>
        <w:tc>
          <w:tcPr>
            <w:tcW w:w="1483" w:type="dxa"/>
            <w:tcBorders>
              <w:top w:val="single" w:sz="4" w:space="0" w:color="000000"/>
              <w:left w:val="single" w:sz="4" w:space="0" w:color="000000"/>
              <w:bottom w:val="single" w:sz="4" w:space="0" w:color="000000"/>
              <w:right w:val="single" w:sz="4" w:space="0" w:color="000000"/>
            </w:tcBorders>
            <w:vAlign w:val="center"/>
          </w:tcPr>
          <w:p w:rsidR="007208F1" w:rsidRPr="00D92A55" w:rsidRDefault="00DD7694" w:rsidP="00D92A55">
            <w:pPr>
              <w:pStyle w:val="af6"/>
              <w:ind w:firstLine="709"/>
              <w:jc w:val="center"/>
              <w:rPr>
                <w:rFonts w:ascii="Times New Roman" w:hAnsi="Times New Roman" w:cs="Times New Roman"/>
                <w:sz w:val="24"/>
                <w:szCs w:val="24"/>
              </w:rPr>
            </w:pPr>
            <w:r w:rsidRPr="00D92A55">
              <w:rPr>
                <w:rFonts w:ascii="Times New Roman" w:eastAsia="Times New Roman" w:hAnsi="Times New Roman" w:cs="Times New Roman"/>
                <w:sz w:val="24"/>
                <w:szCs w:val="24"/>
              </w:rPr>
              <w:t>16</w:t>
            </w:r>
          </w:p>
        </w:tc>
        <w:tc>
          <w:tcPr>
            <w:tcW w:w="1603" w:type="dxa"/>
            <w:tcBorders>
              <w:top w:val="single" w:sz="4" w:space="0" w:color="000000"/>
              <w:left w:val="single" w:sz="4" w:space="0" w:color="000000"/>
              <w:bottom w:val="single" w:sz="4" w:space="0" w:color="000000"/>
              <w:right w:val="single" w:sz="4" w:space="0" w:color="000000"/>
            </w:tcBorders>
            <w:vAlign w:val="center"/>
          </w:tcPr>
          <w:p w:rsidR="007208F1" w:rsidRPr="00D92A55" w:rsidRDefault="00DD7694" w:rsidP="00D92A55">
            <w:pPr>
              <w:pStyle w:val="af6"/>
              <w:ind w:firstLine="709"/>
              <w:jc w:val="center"/>
              <w:rPr>
                <w:rFonts w:ascii="Times New Roman" w:hAnsi="Times New Roman" w:cs="Times New Roman"/>
                <w:sz w:val="24"/>
                <w:szCs w:val="24"/>
              </w:rPr>
            </w:pPr>
            <w:r w:rsidRPr="00D92A55">
              <w:rPr>
                <w:rFonts w:ascii="Times New Roman" w:eastAsia="Times New Roman" w:hAnsi="Times New Roman" w:cs="Times New Roman"/>
                <w:sz w:val="24"/>
                <w:szCs w:val="24"/>
              </w:rPr>
              <w:t>0,85</w:t>
            </w:r>
          </w:p>
        </w:tc>
        <w:tc>
          <w:tcPr>
            <w:tcW w:w="1939" w:type="dxa"/>
            <w:tcBorders>
              <w:top w:val="single" w:sz="4" w:space="0" w:color="000000"/>
              <w:left w:val="single" w:sz="4" w:space="0" w:color="000000"/>
              <w:bottom w:val="single" w:sz="4" w:space="0" w:color="000000"/>
              <w:right w:val="single" w:sz="4" w:space="0" w:color="000000"/>
            </w:tcBorders>
            <w:vAlign w:val="center"/>
          </w:tcPr>
          <w:p w:rsidR="007208F1" w:rsidRPr="00D92A55" w:rsidRDefault="00DD7694" w:rsidP="00D92A55">
            <w:pPr>
              <w:pStyle w:val="af6"/>
              <w:ind w:firstLine="709"/>
              <w:jc w:val="center"/>
              <w:rPr>
                <w:rFonts w:ascii="Times New Roman" w:hAnsi="Times New Roman" w:cs="Times New Roman"/>
                <w:sz w:val="24"/>
                <w:szCs w:val="24"/>
              </w:rPr>
            </w:pPr>
            <w:r w:rsidRPr="00D92A55">
              <w:rPr>
                <w:rFonts w:ascii="Times New Roman" w:eastAsia="Times New Roman" w:hAnsi="Times New Roman" w:cs="Times New Roman"/>
                <w:sz w:val="24"/>
                <w:szCs w:val="24"/>
              </w:rPr>
              <w:t xml:space="preserve">0,69, p </w:t>
            </w:r>
            <w:proofErr w:type="gramStart"/>
            <w:r w:rsidRPr="00D92A55">
              <w:rPr>
                <w:rFonts w:ascii="Times New Roman" w:eastAsia="Times New Roman" w:hAnsi="Times New Roman" w:cs="Times New Roman"/>
                <w:sz w:val="24"/>
                <w:szCs w:val="24"/>
              </w:rPr>
              <w:t>&lt; 0</w:t>
            </w:r>
            <w:proofErr w:type="gramEnd"/>
            <w:r w:rsidRPr="00D92A55">
              <w:rPr>
                <w:rFonts w:ascii="Times New Roman" w:eastAsia="Times New Roman" w:hAnsi="Times New Roman" w:cs="Times New Roman"/>
                <w:sz w:val="24"/>
                <w:szCs w:val="24"/>
              </w:rPr>
              <w:t>,001</w:t>
            </w:r>
          </w:p>
        </w:tc>
      </w:tr>
      <w:tr w:rsidR="007208F1" w:rsidRPr="00782F13" w:rsidTr="00F47341">
        <w:trPr>
          <w:trHeight w:val="389"/>
        </w:trPr>
        <w:tc>
          <w:tcPr>
            <w:tcW w:w="4834" w:type="dxa"/>
            <w:tcBorders>
              <w:top w:val="single" w:sz="4" w:space="0" w:color="000000"/>
              <w:left w:val="single" w:sz="4" w:space="0" w:color="000000"/>
              <w:bottom w:val="single" w:sz="4" w:space="0" w:color="000000"/>
              <w:right w:val="single" w:sz="4" w:space="0" w:color="000000"/>
            </w:tcBorders>
            <w:vAlign w:val="center"/>
          </w:tcPr>
          <w:p w:rsidR="007208F1" w:rsidRPr="00D92A55" w:rsidRDefault="00DD7694" w:rsidP="00D92A55">
            <w:pPr>
              <w:pStyle w:val="af6"/>
              <w:ind w:firstLine="709"/>
              <w:jc w:val="center"/>
              <w:rPr>
                <w:rFonts w:ascii="Times New Roman" w:hAnsi="Times New Roman" w:cs="Times New Roman"/>
                <w:sz w:val="24"/>
                <w:szCs w:val="24"/>
              </w:rPr>
            </w:pPr>
            <w:r w:rsidRPr="00D92A55">
              <w:rPr>
                <w:rFonts w:ascii="Times New Roman" w:hAnsi="Times New Roman" w:cs="Times New Roman"/>
                <w:sz w:val="24"/>
                <w:szCs w:val="24"/>
              </w:rPr>
              <w:t>Вегетативность</w:t>
            </w:r>
          </w:p>
        </w:tc>
        <w:tc>
          <w:tcPr>
            <w:tcW w:w="1483" w:type="dxa"/>
            <w:tcBorders>
              <w:top w:val="single" w:sz="4" w:space="0" w:color="000000"/>
              <w:left w:val="single" w:sz="4" w:space="0" w:color="000000"/>
              <w:bottom w:val="single" w:sz="4" w:space="0" w:color="000000"/>
              <w:right w:val="single" w:sz="4" w:space="0" w:color="000000"/>
            </w:tcBorders>
            <w:vAlign w:val="center"/>
          </w:tcPr>
          <w:p w:rsidR="007208F1" w:rsidRPr="00D92A55" w:rsidRDefault="00DD7694" w:rsidP="00D92A55">
            <w:pPr>
              <w:pStyle w:val="af6"/>
              <w:ind w:firstLine="709"/>
              <w:jc w:val="center"/>
              <w:rPr>
                <w:rFonts w:ascii="Times New Roman" w:hAnsi="Times New Roman" w:cs="Times New Roman"/>
                <w:sz w:val="24"/>
                <w:szCs w:val="24"/>
              </w:rPr>
            </w:pPr>
            <w:r w:rsidRPr="00D92A55">
              <w:rPr>
                <w:rFonts w:ascii="Times New Roman" w:eastAsia="Times New Roman" w:hAnsi="Times New Roman" w:cs="Times New Roman"/>
                <w:sz w:val="24"/>
                <w:szCs w:val="24"/>
              </w:rPr>
              <w:t>19</w:t>
            </w:r>
          </w:p>
        </w:tc>
        <w:tc>
          <w:tcPr>
            <w:tcW w:w="1603" w:type="dxa"/>
            <w:tcBorders>
              <w:top w:val="single" w:sz="4" w:space="0" w:color="000000"/>
              <w:left w:val="single" w:sz="4" w:space="0" w:color="000000"/>
              <w:bottom w:val="single" w:sz="4" w:space="0" w:color="000000"/>
              <w:right w:val="single" w:sz="4" w:space="0" w:color="000000"/>
            </w:tcBorders>
            <w:vAlign w:val="center"/>
          </w:tcPr>
          <w:p w:rsidR="007208F1" w:rsidRPr="00D92A55" w:rsidRDefault="00DD7694" w:rsidP="00D92A55">
            <w:pPr>
              <w:pStyle w:val="af6"/>
              <w:ind w:firstLine="709"/>
              <w:jc w:val="center"/>
              <w:rPr>
                <w:rFonts w:ascii="Times New Roman" w:hAnsi="Times New Roman" w:cs="Times New Roman"/>
                <w:sz w:val="24"/>
                <w:szCs w:val="24"/>
              </w:rPr>
            </w:pPr>
            <w:r w:rsidRPr="00D92A55">
              <w:rPr>
                <w:rFonts w:ascii="Times New Roman" w:eastAsia="Times New Roman" w:hAnsi="Times New Roman" w:cs="Times New Roman"/>
                <w:sz w:val="24"/>
                <w:szCs w:val="24"/>
              </w:rPr>
              <w:t>0,83</w:t>
            </w:r>
          </w:p>
        </w:tc>
        <w:tc>
          <w:tcPr>
            <w:tcW w:w="1939" w:type="dxa"/>
            <w:tcBorders>
              <w:top w:val="single" w:sz="4" w:space="0" w:color="000000"/>
              <w:left w:val="single" w:sz="4" w:space="0" w:color="000000"/>
              <w:bottom w:val="single" w:sz="4" w:space="0" w:color="000000"/>
              <w:right w:val="single" w:sz="4" w:space="0" w:color="000000"/>
            </w:tcBorders>
            <w:vAlign w:val="center"/>
          </w:tcPr>
          <w:p w:rsidR="007208F1" w:rsidRPr="00D92A55" w:rsidRDefault="00DD7694" w:rsidP="00D92A55">
            <w:pPr>
              <w:pStyle w:val="af6"/>
              <w:ind w:firstLine="709"/>
              <w:jc w:val="center"/>
              <w:rPr>
                <w:rFonts w:ascii="Times New Roman" w:hAnsi="Times New Roman" w:cs="Times New Roman"/>
                <w:sz w:val="24"/>
                <w:szCs w:val="24"/>
              </w:rPr>
            </w:pPr>
            <w:r w:rsidRPr="00D92A55">
              <w:rPr>
                <w:rFonts w:ascii="Times New Roman" w:eastAsia="Times New Roman" w:hAnsi="Times New Roman" w:cs="Times New Roman"/>
                <w:sz w:val="24"/>
                <w:szCs w:val="24"/>
              </w:rPr>
              <w:t xml:space="preserve">0,87, p </w:t>
            </w:r>
            <w:proofErr w:type="gramStart"/>
            <w:r w:rsidRPr="00D92A55">
              <w:rPr>
                <w:rFonts w:ascii="Times New Roman" w:eastAsia="Times New Roman" w:hAnsi="Times New Roman" w:cs="Times New Roman"/>
                <w:sz w:val="24"/>
                <w:szCs w:val="24"/>
              </w:rPr>
              <w:t>&lt; 0</w:t>
            </w:r>
            <w:proofErr w:type="gramEnd"/>
            <w:r w:rsidRPr="00D92A55">
              <w:rPr>
                <w:rFonts w:ascii="Times New Roman" w:eastAsia="Times New Roman" w:hAnsi="Times New Roman" w:cs="Times New Roman"/>
                <w:sz w:val="24"/>
                <w:szCs w:val="24"/>
              </w:rPr>
              <w:t>,001</w:t>
            </w:r>
          </w:p>
        </w:tc>
      </w:tr>
      <w:tr w:rsidR="007208F1" w:rsidRPr="00782F13" w:rsidTr="00F47341">
        <w:trPr>
          <w:trHeight w:val="384"/>
        </w:trPr>
        <w:tc>
          <w:tcPr>
            <w:tcW w:w="4834" w:type="dxa"/>
            <w:tcBorders>
              <w:top w:val="single" w:sz="4" w:space="0" w:color="000000"/>
              <w:left w:val="single" w:sz="4" w:space="0" w:color="000000"/>
              <w:bottom w:val="single" w:sz="4" w:space="0" w:color="000000"/>
              <w:right w:val="single" w:sz="4" w:space="0" w:color="000000"/>
            </w:tcBorders>
            <w:vAlign w:val="center"/>
          </w:tcPr>
          <w:p w:rsidR="007208F1" w:rsidRPr="00D92A55" w:rsidRDefault="00DD7694" w:rsidP="00D92A55">
            <w:pPr>
              <w:pStyle w:val="af6"/>
              <w:ind w:firstLine="709"/>
              <w:jc w:val="center"/>
              <w:rPr>
                <w:rFonts w:ascii="Times New Roman" w:hAnsi="Times New Roman" w:cs="Times New Roman"/>
                <w:sz w:val="24"/>
                <w:szCs w:val="24"/>
              </w:rPr>
            </w:pPr>
            <w:r w:rsidRPr="00D92A55">
              <w:rPr>
                <w:rFonts w:ascii="Times New Roman" w:hAnsi="Times New Roman" w:cs="Times New Roman"/>
                <w:sz w:val="24"/>
                <w:szCs w:val="24"/>
              </w:rPr>
              <w:t>Бессилие</w:t>
            </w:r>
          </w:p>
        </w:tc>
        <w:tc>
          <w:tcPr>
            <w:tcW w:w="1483" w:type="dxa"/>
            <w:tcBorders>
              <w:top w:val="single" w:sz="4" w:space="0" w:color="000000"/>
              <w:left w:val="single" w:sz="4" w:space="0" w:color="000000"/>
              <w:bottom w:val="single" w:sz="4" w:space="0" w:color="000000"/>
              <w:right w:val="single" w:sz="4" w:space="0" w:color="000000"/>
            </w:tcBorders>
            <w:vAlign w:val="center"/>
          </w:tcPr>
          <w:p w:rsidR="007208F1" w:rsidRPr="00D92A55" w:rsidRDefault="00DD7694" w:rsidP="00D92A55">
            <w:pPr>
              <w:pStyle w:val="af6"/>
              <w:ind w:firstLine="709"/>
              <w:jc w:val="center"/>
              <w:rPr>
                <w:rFonts w:ascii="Times New Roman" w:hAnsi="Times New Roman" w:cs="Times New Roman"/>
                <w:sz w:val="24"/>
                <w:szCs w:val="24"/>
              </w:rPr>
            </w:pPr>
            <w:r w:rsidRPr="00D92A55">
              <w:rPr>
                <w:rFonts w:ascii="Times New Roman" w:eastAsia="Times New Roman" w:hAnsi="Times New Roman" w:cs="Times New Roman"/>
                <w:sz w:val="24"/>
                <w:szCs w:val="24"/>
              </w:rPr>
              <w:t>16</w:t>
            </w:r>
          </w:p>
        </w:tc>
        <w:tc>
          <w:tcPr>
            <w:tcW w:w="1603" w:type="dxa"/>
            <w:tcBorders>
              <w:top w:val="single" w:sz="4" w:space="0" w:color="000000"/>
              <w:left w:val="single" w:sz="4" w:space="0" w:color="000000"/>
              <w:bottom w:val="single" w:sz="4" w:space="0" w:color="000000"/>
              <w:right w:val="single" w:sz="4" w:space="0" w:color="000000"/>
            </w:tcBorders>
            <w:vAlign w:val="center"/>
          </w:tcPr>
          <w:p w:rsidR="007208F1" w:rsidRPr="00D92A55" w:rsidRDefault="00DD7694" w:rsidP="00D92A55">
            <w:pPr>
              <w:pStyle w:val="af6"/>
              <w:ind w:firstLine="709"/>
              <w:jc w:val="center"/>
              <w:rPr>
                <w:rFonts w:ascii="Times New Roman" w:hAnsi="Times New Roman" w:cs="Times New Roman"/>
                <w:sz w:val="24"/>
                <w:szCs w:val="24"/>
              </w:rPr>
            </w:pPr>
            <w:r w:rsidRPr="00D92A55">
              <w:rPr>
                <w:rFonts w:ascii="Times New Roman" w:eastAsia="Times New Roman" w:hAnsi="Times New Roman" w:cs="Times New Roman"/>
                <w:sz w:val="24"/>
                <w:szCs w:val="24"/>
              </w:rPr>
              <w:t>0,79</w:t>
            </w:r>
          </w:p>
        </w:tc>
        <w:tc>
          <w:tcPr>
            <w:tcW w:w="1939" w:type="dxa"/>
            <w:tcBorders>
              <w:top w:val="single" w:sz="4" w:space="0" w:color="000000"/>
              <w:left w:val="single" w:sz="4" w:space="0" w:color="000000"/>
              <w:bottom w:val="single" w:sz="4" w:space="0" w:color="000000"/>
              <w:right w:val="single" w:sz="4" w:space="0" w:color="000000"/>
            </w:tcBorders>
            <w:vAlign w:val="center"/>
          </w:tcPr>
          <w:p w:rsidR="007208F1" w:rsidRPr="00D92A55" w:rsidRDefault="00DD7694" w:rsidP="00D92A55">
            <w:pPr>
              <w:pStyle w:val="af6"/>
              <w:ind w:firstLine="709"/>
              <w:jc w:val="center"/>
              <w:rPr>
                <w:rFonts w:ascii="Times New Roman" w:hAnsi="Times New Roman" w:cs="Times New Roman"/>
                <w:sz w:val="24"/>
                <w:szCs w:val="24"/>
              </w:rPr>
            </w:pPr>
            <w:r w:rsidRPr="00D92A55">
              <w:rPr>
                <w:rFonts w:ascii="Times New Roman" w:eastAsia="Times New Roman" w:hAnsi="Times New Roman" w:cs="Times New Roman"/>
                <w:sz w:val="24"/>
                <w:szCs w:val="24"/>
              </w:rPr>
              <w:t xml:space="preserve">0,84, p </w:t>
            </w:r>
            <w:proofErr w:type="gramStart"/>
            <w:r w:rsidRPr="00D92A55">
              <w:rPr>
                <w:rFonts w:ascii="Times New Roman" w:eastAsia="Times New Roman" w:hAnsi="Times New Roman" w:cs="Times New Roman"/>
                <w:sz w:val="24"/>
                <w:szCs w:val="24"/>
              </w:rPr>
              <w:t>&lt; 0</w:t>
            </w:r>
            <w:proofErr w:type="gramEnd"/>
            <w:r w:rsidRPr="00D92A55">
              <w:rPr>
                <w:rFonts w:ascii="Times New Roman" w:eastAsia="Times New Roman" w:hAnsi="Times New Roman" w:cs="Times New Roman"/>
                <w:sz w:val="24"/>
                <w:szCs w:val="24"/>
              </w:rPr>
              <w:t>,001</w:t>
            </w:r>
          </w:p>
        </w:tc>
      </w:tr>
      <w:tr w:rsidR="007208F1" w:rsidRPr="00782F13" w:rsidTr="00F47341">
        <w:trPr>
          <w:trHeight w:val="389"/>
        </w:trPr>
        <w:tc>
          <w:tcPr>
            <w:tcW w:w="4834" w:type="dxa"/>
            <w:tcBorders>
              <w:top w:val="single" w:sz="4" w:space="0" w:color="000000"/>
              <w:left w:val="single" w:sz="4" w:space="0" w:color="000000"/>
              <w:bottom w:val="single" w:sz="4" w:space="0" w:color="000000"/>
              <w:right w:val="single" w:sz="4" w:space="0" w:color="000000"/>
            </w:tcBorders>
            <w:vAlign w:val="center"/>
          </w:tcPr>
          <w:p w:rsidR="007208F1" w:rsidRPr="00D92A55" w:rsidRDefault="00DD7694" w:rsidP="00D92A55">
            <w:pPr>
              <w:pStyle w:val="af6"/>
              <w:ind w:firstLine="709"/>
              <w:jc w:val="center"/>
              <w:rPr>
                <w:rFonts w:ascii="Times New Roman" w:hAnsi="Times New Roman" w:cs="Times New Roman"/>
                <w:sz w:val="24"/>
                <w:szCs w:val="24"/>
              </w:rPr>
            </w:pPr>
            <w:r w:rsidRPr="00D92A55">
              <w:rPr>
                <w:rFonts w:ascii="Times New Roman" w:hAnsi="Times New Roman" w:cs="Times New Roman"/>
                <w:sz w:val="24"/>
                <w:szCs w:val="24"/>
              </w:rPr>
              <w:lastRenderedPageBreak/>
              <w:t>Нигилизм</w:t>
            </w:r>
          </w:p>
        </w:tc>
        <w:tc>
          <w:tcPr>
            <w:tcW w:w="1483" w:type="dxa"/>
            <w:tcBorders>
              <w:top w:val="single" w:sz="4" w:space="0" w:color="000000"/>
              <w:left w:val="single" w:sz="4" w:space="0" w:color="000000"/>
              <w:bottom w:val="single" w:sz="4" w:space="0" w:color="000000"/>
              <w:right w:val="single" w:sz="4" w:space="0" w:color="000000"/>
            </w:tcBorders>
            <w:vAlign w:val="center"/>
          </w:tcPr>
          <w:p w:rsidR="007208F1" w:rsidRPr="00D92A55" w:rsidRDefault="00DD7694" w:rsidP="00D92A55">
            <w:pPr>
              <w:pStyle w:val="af6"/>
              <w:ind w:firstLine="709"/>
              <w:jc w:val="center"/>
              <w:rPr>
                <w:rFonts w:ascii="Times New Roman" w:hAnsi="Times New Roman" w:cs="Times New Roman"/>
                <w:sz w:val="24"/>
                <w:szCs w:val="24"/>
              </w:rPr>
            </w:pPr>
            <w:r w:rsidRPr="00D92A55">
              <w:rPr>
                <w:rFonts w:ascii="Times New Roman" w:eastAsia="Times New Roman" w:hAnsi="Times New Roman" w:cs="Times New Roman"/>
                <w:sz w:val="24"/>
                <w:szCs w:val="24"/>
              </w:rPr>
              <w:t>20</w:t>
            </w:r>
          </w:p>
        </w:tc>
        <w:tc>
          <w:tcPr>
            <w:tcW w:w="1603" w:type="dxa"/>
            <w:tcBorders>
              <w:top w:val="single" w:sz="4" w:space="0" w:color="000000"/>
              <w:left w:val="single" w:sz="4" w:space="0" w:color="000000"/>
              <w:bottom w:val="single" w:sz="4" w:space="0" w:color="000000"/>
              <w:right w:val="single" w:sz="4" w:space="0" w:color="000000"/>
            </w:tcBorders>
            <w:vAlign w:val="center"/>
          </w:tcPr>
          <w:p w:rsidR="007208F1" w:rsidRPr="00D92A55" w:rsidRDefault="00DD7694" w:rsidP="00D92A55">
            <w:pPr>
              <w:pStyle w:val="af6"/>
              <w:ind w:firstLine="709"/>
              <w:jc w:val="center"/>
              <w:rPr>
                <w:rFonts w:ascii="Times New Roman" w:hAnsi="Times New Roman" w:cs="Times New Roman"/>
                <w:sz w:val="24"/>
                <w:szCs w:val="24"/>
              </w:rPr>
            </w:pPr>
            <w:r w:rsidRPr="00D92A55">
              <w:rPr>
                <w:rFonts w:ascii="Times New Roman" w:eastAsia="Times New Roman" w:hAnsi="Times New Roman" w:cs="Times New Roman"/>
                <w:sz w:val="24"/>
                <w:szCs w:val="24"/>
              </w:rPr>
              <w:t>0,82</w:t>
            </w:r>
          </w:p>
        </w:tc>
        <w:tc>
          <w:tcPr>
            <w:tcW w:w="1939" w:type="dxa"/>
            <w:tcBorders>
              <w:top w:val="single" w:sz="4" w:space="0" w:color="000000"/>
              <w:left w:val="single" w:sz="4" w:space="0" w:color="000000"/>
              <w:bottom w:val="single" w:sz="4" w:space="0" w:color="000000"/>
              <w:right w:val="single" w:sz="4" w:space="0" w:color="000000"/>
            </w:tcBorders>
            <w:vAlign w:val="center"/>
          </w:tcPr>
          <w:p w:rsidR="007208F1" w:rsidRPr="00D92A55" w:rsidRDefault="00DD7694" w:rsidP="00D92A55">
            <w:pPr>
              <w:pStyle w:val="af6"/>
              <w:ind w:firstLine="709"/>
              <w:jc w:val="center"/>
              <w:rPr>
                <w:rFonts w:ascii="Times New Roman" w:hAnsi="Times New Roman" w:cs="Times New Roman"/>
                <w:sz w:val="24"/>
                <w:szCs w:val="24"/>
              </w:rPr>
            </w:pPr>
            <w:r w:rsidRPr="00D92A55">
              <w:rPr>
                <w:rFonts w:ascii="Times New Roman" w:eastAsia="Times New Roman" w:hAnsi="Times New Roman" w:cs="Times New Roman"/>
                <w:sz w:val="24"/>
                <w:szCs w:val="24"/>
              </w:rPr>
              <w:t xml:space="preserve">0,76, p </w:t>
            </w:r>
            <w:proofErr w:type="gramStart"/>
            <w:r w:rsidRPr="00D92A55">
              <w:rPr>
                <w:rFonts w:ascii="Times New Roman" w:eastAsia="Times New Roman" w:hAnsi="Times New Roman" w:cs="Times New Roman"/>
                <w:sz w:val="24"/>
                <w:szCs w:val="24"/>
              </w:rPr>
              <w:t>&lt; 0</w:t>
            </w:r>
            <w:proofErr w:type="gramEnd"/>
            <w:r w:rsidRPr="00D92A55">
              <w:rPr>
                <w:rFonts w:ascii="Times New Roman" w:eastAsia="Times New Roman" w:hAnsi="Times New Roman" w:cs="Times New Roman"/>
                <w:sz w:val="24"/>
                <w:szCs w:val="24"/>
              </w:rPr>
              <w:t>,001</w:t>
            </w:r>
          </w:p>
        </w:tc>
      </w:tr>
      <w:tr w:rsidR="007208F1" w:rsidRPr="00782F13" w:rsidTr="00F47341">
        <w:trPr>
          <w:trHeight w:val="389"/>
        </w:trPr>
        <w:tc>
          <w:tcPr>
            <w:tcW w:w="4834" w:type="dxa"/>
            <w:tcBorders>
              <w:top w:val="single" w:sz="4" w:space="0" w:color="000000"/>
              <w:left w:val="single" w:sz="4" w:space="0" w:color="000000"/>
              <w:bottom w:val="single" w:sz="4" w:space="0" w:color="000000"/>
              <w:right w:val="single" w:sz="4" w:space="0" w:color="000000"/>
            </w:tcBorders>
            <w:vAlign w:val="center"/>
          </w:tcPr>
          <w:p w:rsidR="007208F1" w:rsidRPr="00D92A55" w:rsidRDefault="00DD7694" w:rsidP="00D92A55">
            <w:pPr>
              <w:pStyle w:val="af6"/>
              <w:ind w:firstLine="709"/>
              <w:jc w:val="center"/>
              <w:rPr>
                <w:rFonts w:ascii="Times New Roman" w:hAnsi="Times New Roman" w:cs="Times New Roman"/>
                <w:sz w:val="24"/>
                <w:szCs w:val="24"/>
              </w:rPr>
            </w:pPr>
            <w:r w:rsidRPr="00D92A55">
              <w:rPr>
                <w:rFonts w:ascii="Times New Roman" w:hAnsi="Times New Roman" w:cs="Times New Roman"/>
                <w:sz w:val="24"/>
                <w:szCs w:val="24"/>
              </w:rPr>
              <w:t>Авантюризм</w:t>
            </w:r>
          </w:p>
        </w:tc>
        <w:tc>
          <w:tcPr>
            <w:tcW w:w="1483" w:type="dxa"/>
            <w:tcBorders>
              <w:top w:val="single" w:sz="4" w:space="0" w:color="000000"/>
              <w:left w:val="single" w:sz="4" w:space="0" w:color="000000"/>
              <w:bottom w:val="single" w:sz="4" w:space="0" w:color="000000"/>
              <w:right w:val="single" w:sz="4" w:space="0" w:color="000000"/>
            </w:tcBorders>
            <w:vAlign w:val="center"/>
          </w:tcPr>
          <w:p w:rsidR="007208F1" w:rsidRPr="00D92A55" w:rsidRDefault="00DD7694" w:rsidP="00D92A55">
            <w:pPr>
              <w:pStyle w:val="af6"/>
              <w:ind w:firstLine="709"/>
              <w:jc w:val="center"/>
              <w:rPr>
                <w:rFonts w:ascii="Times New Roman" w:hAnsi="Times New Roman" w:cs="Times New Roman"/>
                <w:sz w:val="24"/>
                <w:szCs w:val="24"/>
              </w:rPr>
            </w:pPr>
            <w:r w:rsidRPr="00D92A55">
              <w:rPr>
                <w:rFonts w:ascii="Times New Roman" w:eastAsia="Times New Roman" w:hAnsi="Times New Roman" w:cs="Times New Roman"/>
                <w:sz w:val="24"/>
                <w:szCs w:val="24"/>
              </w:rPr>
              <w:t>18</w:t>
            </w:r>
          </w:p>
        </w:tc>
        <w:tc>
          <w:tcPr>
            <w:tcW w:w="1603" w:type="dxa"/>
            <w:tcBorders>
              <w:top w:val="single" w:sz="4" w:space="0" w:color="000000"/>
              <w:left w:val="single" w:sz="4" w:space="0" w:color="000000"/>
              <w:bottom w:val="single" w:sz="4" w:space="0" w:color="000000"/>
              <w:right w:val="single" w:sz="4" w:space="0" w:color="000000"/>
            </w:tcBorders>
            <w:vAlign w:val="center"/>
          </w:tcPr>
          <w:p w:rsidR="007208F1" w:rsidRPr="00D92A55" w:rsidRDefault="00DD7694" w:rsidP="00D92A55">
            <w:pPr>
              <w:pStyle w:val="af6"/>
              <w:ind w:firstLine="709"/>
              <w:jc w:val="center"/>
              <w:rPr>
                <w:rFonts w:ascii="Times New Roman" w:hAnsi="Times New Roman" w:cs="Times New Roman"/>
                <w:sz w:val="24"/>
                <w:szCs w:val="24"/>
              </w:rPr>
            </w:pPr>
            <w:r w:rsidRPr="00D92A55">
              <w:rPr>
                <w:rFonts w:ascii="Times New Roman" w:eastAsia="Times New Roman" w:hAnsi="Times New Roman" w:cs="Times New Roman"/>
                <w:sz w:val="24"/>
                <w:szCs w:val="24"/>
              </w:rPr>
              <w:t>0,82</w:t>
            </w:r>
          </w:p>
        </w:tc>
        <w:tc>
          <w:tcPr>
            <w:tcW w:w="1939" w:type="dxa"/>
            <w:tcBorders>
              <w:top w:val="single" w:sz="4" w:space="0" w:color="000000"/>
              <w:left w:val="single" w:sz="4" w:space="0" w:color="000000"/>
              <w:bottom w:val="single" w:sz="4" w:space="0" w:color="000000"/>
              <w:right w:val="single" w:sz="4" w:space="0" w:color="000000"/>
            </w:tcBorders>
            <w:vAlign w:val="center"/>
          </w:tcPr>
          <w:p w:rsidR="007208F1" w:rsidRPr="00D92A55" w:rsidRDefault="00DD7694" w:rsidP="00D92A55">
            <w:pPr>
              <w:pStyle w:val="af6"/>
              <w:ind w:firstLine="709"/>
              <w:jc w:val="center"/>
              <w:rPr>
                <w:rFonts w:ascii="Times New Roman" w:hAnsi="Times New Roman" w:cs="Times New Roman"/>
                <w:sz w:val="24"/>
                <w:szCs w:val="24"/>
              </w:rPr>
            </w:pPr>
            <w:r w:rsidRPr="00D92A55">
              <w:rPr>
                <w:rFonts w:ascii="Times New Roman" w:eastAsia="Times New Roman" w:hAnsi="Times New Roman" w:cs="Times New Roman"/>
                <w:sz w:val="24"/>
                <w:szCs w:val="24"/>
              </w:rPr>
              <w:t xml:space="preserve">0,83, p </w:t>
            </w:r>
            <w:proofErr w:type="gramStart"/>
            <w:r w:rsidRPr="00D92A55">
              <w:rPr>
                <w:rFonts w:ascii="Times New Roman" w:eastAsia="Times New Roman" w:hAnsi="Times New Roman" w:cs="Times New Roman"/>
                <w:sz w:val="24"/>
                <w:szCs w:val="24"/>
              </w:rPr>
              <w:t>&lt; 0</w:t>
            </w:r>
            <w:proofErr w:type="gramEnd"/>
            <w:r w:rsidRPr="00D92A55">
              <w:rPr>
                <w:rFonts w:ascii="Times New Roman" w:eastAsia="Times New Roman" w:hAnsi="Times New Roman" w:cs="Times New Roman"/>
                <w:sz w:val="24"/>
                <w:szCs w:val="24"/>
              </w:rPr>
              <w:t>,001</w:t>
            </w:r>
          </w:p>
        </w:tc>
      </w:tr>
    </w:tbl>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 xml:space="preserve"> Проверка валидности этого варианта опросника была одной из задач диссертации Е. Н. Осина по теме «Смыслоутрата как переживание отчуждения: структура и диагностика» 2007 года, в рамках которой методика использовалась.</w:t>
      </w:r>
    </w:p>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ab/>
        <w:t>В нашем исследовании опросник использовался в цифровой форме, будучи перенесен в формат общей google-формы.</w:t>
      </w:r>
    </w:p>
    <w:p w:rsidR="00F47341" w:rsidRDefault="006005B7" w:rsidP="00007728">
      <w:pPr>
        <w:pStyle w:val="3"/>
        <w:jc w:val="center"/>
        <w:rPr>
          <w:rFonts w:ascii="Times New Roman" w:eastAsia="Arial" w:hAnsi="Times New Roman" w:cs="Times New Roman"/>
          <w:color w:val="000000" w:themeColor="text1"/>
          <w:highlight w:val="white"/>
        </w:rPr>
      </w:pPr>
      <w:bookmarkStart w:id="13" w:name="_Toc104488034"/>
      <w:r>
        <w:rPr>
          <w:rFonts w:ascii="Times New Roman" w:eastAsia="Arial" w:hAnsi="Times New Roman" w:cs="Times New Roman"/>
          <w:color w:val="000000" w:themeColor="text1"/>
          <w:highlight w:val="white"/>
        </w:rPr>
        <w:t xml:space="preserve">2.2.3 </w:t>
      </w:r>
      <w:r w:rsidR="00DD7694" w:rsidRPr="0076442D">
        <w:rPr>
          <w:rFonts w:ascii="Times New Roman" w:eastAsia="Arial" w:hAnsi="Times New Roman" w:cs="Times New Roman"/>
          <w:color w:val="000000" w:themeColor="text1"/>
          <w:highlight w:val="white"/>
        </w:rPr>
        <w:t>Ме</w:t>
      </w:r>
      <w:r>
        <w:rPr>
          <w:rFonts w:ascii="Times New Roman" w:eastAsia="Arial" w:hAnsi="Times New Roman" w:cs="Times New Roman"/>
          <w:color w:val="000000" w:themeColor="text1"/>
          <w:highlight w:val="white"/>
        </w:rPr>
        <w:t>тодика личностного</w:t>
      </w:r>
      <w:r w:rsidR="00F23A1F">
        <w:rPr>
          <w:rFonts w:ascii="Times New Roman" w:eastAsia="Arial" w:hAnsi="Times New Roman" w:cs="Times New Roman"/>
          <w:color w:val="000000" w:themeColor="text1"/>
          <w:highlight w:val="white"/>
        </w:rPr>
        <w:t xml:space="preserve"> дифференциала (</w:t>
      </w:r>
      <w:r w:rsidR="00AB1172">
        <w:rPr>
          <w:rFonts w:ascii="Times New Roman" w:eastAsia="Arial" w:hAnsi="Times New Roman" w:cs="Times New Roman"/>
          <w:color w:val="000000" w:themeColor="text1"/>
          <w:highlight w:val="white"/>
        </w:rPr>
        <w:t>Шмелев</w:t>
      </w:r>
      <w:r w:rsidR="00DD7694" w:rsidRPr="0076442D">
        <w:rPr>
          <w:rFonts w:ascii="Times New Roman" w:eastAsia="Arial" w:hAnsi="Times New Roman" w:cs="Times New Roman"/>
          <w:color w:val="000000" w:themeColor="text1"/>
          <w:highlight w:val="white"/>
        </w:rPr>
        <w:t>)</w:t>
      </w:r>
      <w:bookmarkEnd w:id="13"/>
    </w:p>
    <w:p w:rsidR="0048546F" w:rsidRPr="0048546F" w:rsidRDefault="0048546F" w:rsidP="0048546F">
      <w:pPr>
        <w:pStyle w:val="af6"/>
        <w:spacing w:line="360" w:lineRule="auto"/>
        <w:ind w:firstLine="709"/>
        <w:jc w:val="both"/>
        <w:rPr>
          <w:rFonts w:ascii="Times New Roman" w:eastAsia="Arial" w:hAnsi="Times New Roman" w:cs="Times New Roman"/>
          <w:color w:val="FF0000"/>
          <w:sz w:val="28"/>
          <w:szCs w:val="28"/>
          <w:highlight w:val="white"/>
        </w:rPr>
      </w:pPr>
    </w:p>
    <w:p w:rsidR="0048546F" w:rsidRPr="00F903D1" w:rsidRDefault="0048546F" w:rsidP="0048546F">
      <w:pPr>
        <w:pStyle w:val="af6"/>
        <w:spacing w:line="360" w:lineRule="auto"/>
        <w:ind w:firstLine="709"/>
        <w:jc w:val="both"/>
        <w:rPr>
          <w:rFonts w:ascii="Times New Roman" w:eastAsia="Arial" w:hAnsi="Times New Roman" w:cs="Times New Roman"/>
          <w:color w:val="202124"/>
          <w:sz w:val="28"/>
          <w:szCs w:val="28"/>
          <w:highlight w:val="white"/>
        </w:rPr>
      </w:pPr>
      <w:r w:rsidRPr="00F903D1">
        <w:rPr>
          <w:rFonts w:ascii="Times New Roman" w:eastAsia="Arial" w:hAnsi="Times New Roman" w:cs="Times New Roman"/>
          <w:color w:val="202124"/>
          <w:sz w:val="28"/>
          <w:szCs w:val="28"/>
          <w:highlight w:val="white"/>
        </w:rPr>
        <w:tab/>
      </w:r>
      <w:r w:rsidRPr="00F903D1">
        <w:rPr>
          <w:rFonts w:ascii="Times New Roman" w:eastAsia="Arial" w:hAnsi="Times New Roman" w:cs="Times New Roman"/>
          <w:color w:val="202124"/>
          <w:sz w:val="28"/>
          <w:szCs w:val="28"/>
          <w:highlight w:val="white"/>
        </w:rPr>
        <w:t xml:space="preserve">Говоря о временном аспекте образа </w:t>
      </w:r>
      <w:proofErr w:type="gramStart"/>
      <w:r w:rsidRPr="00F903D1">
        <w:rPr>
          <w:rFonts w:ascii="Times New Roman" w:eastAsia="Arial" w:hAnsi="Times New Roman" w:cs="Times New Roman"/>
          <w:color w:val="202124"/>
          <w:sz w:val="28"/>
          <w:szCs w:val="28"/>
          <w:highlight w:val="white"/>
        </w:rPr>
        <w:t>Я</w:t>
      </w:r>
      <w:proofErr w:type="gramEnd"/>
      <w:r w:rsidRPr="00F903D1">
        <w:rPr>
          <w:rFonts w:ascii="Times New Roman" w:eastAsia="Arial" w:hAnsi="Times New Roman" w:cs="Times New Roman"/>
          <w:color w:val="202124"/>
          <w:sz w:val="28"/>
          <w:szCs w:val="28"/>
          <w:highlight w:val="white"/>
        </w:rPr>
        <w:t>, мы упоминали связанность прошлого и будущего как принципов объяснения существования личности в настоящем. Структура Я-реального мозаична, она складыв</w:t>
      </w:r>
      <w:r w:rsidR="00F23A1F" w:rsidRPr="00F903D1">
        <w:rPr>
          <w:rFonts w:ascii="Times New Roman" w:eastAsia="Arial" w:hAnsi="Times New Roman" w:cs="Times New Roman"/>
          <w:color w:val="202124"/>
          <w:sz w:val="28"/>
          <w:szCs w:val="28"/>
          <w:highlight w:val="white"/>
        </w:rPr>
        <w:t>ается из потребностей, детермини</w:t>
      </w:r>
      <w:r w:rsidRPr="00F903D1">
        <w:rPr>
          <w:rFonts w:ascii="Times New Roman" w:eastAsia="Arial" w:hAnsi="Times New Roman" w:cs="Times New Roman"/>
          <w:color w:val="202124"/>
          <w:sz w:val="28"/>
          <w:szCs w:val="28"/>
          <w:highlight w:val="white"/>
        </w:rPr>
        <w:t>рованных прошлым опытом, ценностей, сформированных в течение жизни и смыслов, стремлений, отражающих субъективные представления человека о будущем.</w:t>
      </w:r>
    </w:p>
    <w:p w:rsidR="0048546F" w:rsidRPr="00F903D1" w:rsidRDefault="0048546F" w:rsidP="0048546F">
      <w:pPr>
        <w:pStyle w:val="af6"/>
        <w:spacing w:line="360" w:lineRule="auto"/>
        <w:ind w:firstLine="709"/>
        <w:jc w:val="both"/>
        <w:rPr>
          <w:rFonts w:ascii="Times New Roman" w:eastAsia="Arial" w:hAnsi="Times New Roman" w:cs="Times New Roman"/>
          <w:color w:val="202124"/>
          <w:sz w:val="28"/>
          <w:szCs w:val="28"/>
          <w:highlight w:val="white"/>
        </w:rPr>
      </w:pPr>
      <w:r w:rsidRPr="00F903D1">
        <w:rPr>
          <w:rFonts w:ascii="Times New Roman" w:eastAsia="Arial" w:hAnsi="Times New Roman" w:cs="Times New Roman"/>
          <w:color w:val="202124"/>
          <w:sz w:val="28"/>
          <w:szCs w:val="28"/>
          <w:highlight w:val="white"/>
        </w:rPr>
        <w:tab/>
      </w:r>
      <w:r w:rsidRPr="00F903D1">
        <w:rPr>
          <w:rFonts w:ascii="Times New Roman" w:eastAsia="Arial" w:hAnsi="Times New Roman" w:cs="Times New Roman"/>
          <w:color w:val="202124"/>
          <w:sz w:val="28"/>
          <w:szCs w:val="28"/>
          <w:highlight w:val="white"/>
        </w:rPr>
        <w:t>Рассмотрение личности как объекта психологического исследования в качестве точки пространства-времени ни в коем случае не исключает изучения этого трансспективного аспекта. Более того, в рамках процессуального подхода он является ключевым, необходимым для раскрытия проблематики личности как сложной, открытой метаморфозам и постоянно меняющейся системы.</w:t>
      </w:r>
    </w:p>
    <w:p w:rsidR="0048546F" w:rsidRPr="00F903D1" w:rsidRDefault="0048546F" w:rsidP="0048546F">
      <w:pPr>
        <w:pStyle w:val="af6"/>
        <w:spacing w:line="360" w:lineRule="auto"/>
        <w:ind w:firstLine="709"/>
        <w:jc w:val="both"/>
        <w:rPr>
          <w:rFonts w:ascii="Times New Roman" w:eastAsia="Arial" w:hAnsi="Times New Roman" w:cs="Times New Roman"/>
          <w:color w:val="202124"/>
          <w:sz w:val="28"/>
          <w:szCs w:val="28"/>
          <w:highlight w:val="white"/>
        </w:rPr>
      </w:pPr>
      <w:r w:rsidRPr="00F903D1">
        <w:rPr>
          <w:rFonts w:ascii="Times New Roman" w:eastAsia="Arial" w:hAnsi="Times New Roman" w:cs="Times New Roman"/>
          <w:color w:val="202124"/>
          <w:sz w:val="28"/>
          <w:szCs w:val="28"/>
          <w:highlight w:val="white"/>
        </w:rPr>
        <w:tab/>
      </w:r>
      <w:r w:rsidRPr="00F903D1">
        <w:rPr>
          <w:rFonts w:ascii="Times New Roman" w:eastAsia="Arial" w:hAnsi="Times New Roman" w:cs="Times New Roman"/>
          <w:color w:val="202124"/>
          <w:sz w:val="28"/>
          <w:szCs w:val="28"/>
          <w:highlight w:val="white"/>
        </w:rPr>
        <w:t xml:space="preserve">Так как данная работа посвящена </w:t>
      </w:r>
      <w:r w:rsidR="00F903D1" w:rsidRPr="00F903D1">
        <w:rPr>
          <w:rFonts w:ascii="Times New Roman" w:eastAsia="Arial" w:hAnsi="Times New Roman" w:cs="Times New Roman"/>
          <w:color w:val="202124"/>
          <w:sz w:val="28"/>
          <w:szCs w:val="28"/>
          <w:highlight w:val="white"/>
        </w:rPr>
        <w:t>образу будущего Я в контексте жизненного выбора, его присвоения</w:t>
      </w:r>
      <w:r w:rsidRPr="00F903D1">
        <w:rPr>
          <w:rFonts w:ascii="Times New Roman" w:eastAsia="Arial" w:hAnsi="Times New Roman" w:cs="Times New Roman"/>
          <w:color w:val="202124"/>
          <w:sz w:val="28"/>
          <w:szCs w:val="28"/>
          <w:highlight w:val="white"/>
        </w:rPr>
        <w:t xml:space="preserve"> человеком, телеологический подход к изучению бытия личности является наиболее адекватным поставленным задачам. Лишь обращаясь к стремлениям личности, её направленности, только изучая её в целостности и изменчивости возможно усмотреть совокупность смыслов, которые движут ею при совершении выб</w:t>
      </w:r>
      <w:r w:rsidR="00F903D1" w:rsidRPr="00F903D1">
        <w:rPr>
          <w:rFonts w:ascii="Times New Roman" w:eastAsia="Arial" w:hAnsi="Times New Roman" w:cs="Times New Roman"/>
          <w:color w:val="202124"/>
          <w:sz w:val="28"/>
          <w:szCs w:val="28"/>
          <w:highlight w:val="white"/>
        </w:rPr>
        <w:t>ора и которые и им порождаются.</w:t>
      </w:r>
    </w:p>
    <w:p w:rsidR="0048546F" w:rsidRPr="00F903D1" w:rsidRDefault="0048546F" w:rsidP="0048546F">
      <w:pPr>
        <w:pStyle w:val="af6"/>
        <w:spacing w:line="360" w:lineRule="auto"/>
        <w:ind w:firstLine="709"/>
        <w:jc w:val="both"/>
        <w:rPr>
          <w:rFonts w:ascii="Times New Roman" w:eastAsia="Arial" w:hAnsi="Times New Roman" w:cs="Times New Roman"/>
          <w:color w:val="202124"/>
          <w:sz w:val="28"/>
          <w:szCs w:val="28"/>
          <w:highlight w:val="white"/>
        </w:rPr>
      </w:pPr>
      <w:r w:rsidRPr="00F903D1">
        <w:rPr>
          <w:rFonts w:ascii="Times New Roman" w:eastAsia="Arial" w:hAnsi="Times New Roman" w:cs="Times New Roman"/>
          <w:color w:val="202124"/>
          <w:sz w:val="28"/>
          <w:szCs w:val="28"/>
          <w:highlight w:val="white"/>
        </w:rPr>
        <w:lastRenderedPageBreak/>
        <w:tab/>
      </w:r>
      <w:r w:rsidRPr="00F903D1">
        <w:rPr>
          <w:rFonts w:ascii="Times New Roman" w:eastAsia="Arial" w:hAnsi="Times New Roman" w:cs="Times New Roman"/>
          <w:color w:val="202124"/>
          <w:sz w:val="28"/>
          <w:szCs w:val="28"/>
          <w:highlight w:val="white"/>
        </w:rPr>
        <w:t>Основным требованием при выборе метода исследования с учётом цели исследования была возможность с его помощью оценить не только субъективную оценку, отношение к различным аспектам Я-образа, но и установить их взаимное соотношение в сознании представителей выборки. Этими соображениями и объясняется выбор семантического дифференциала, позволяющего осуществить это по отношению к выбранным нами конструктам.</w:t>
      </w:r>
    </w:p>
    <w:p w:rsidR="0048546F" w:rsidRPr="00F903D1" w:rsidRDefault="0048546F" w:rsidP="0048546F">
      <w:pPr>
        <w:pStyle w:val="af6"/>
        <w:spacing w:line="360" w:lineRule="auto"/>
        <w:ind w:firstLine="709"/>
        <w:jc w:val="both"/>
        <w:rPr>
          <w:rFonts w:ascii="Times New Roman" w:eastAsia="Arial" w:hAnsi="Times New Roman" w:cs="Times New Roman"/>
          <w:color w:val="202124"/>
          <w:sz w:val="28"/>
          <w:szCs w:val="28"/>
          <w:highlight w:val="white"/>
        </w:rPr>
      </w:pPr>
      <w:r w:rsidRPr="00F903D1">
        <w:rPr>
          <w:rFonts w:ascii="Times New Roman" w:eastAsia="Arial" w:hAnsi="Times New Roman" w:cs="Times New Roman"/>
          <w:color w:val="202124"/>
          <w:sz w:val="28"/>
          <w:szCs w:val="28"/>
          <w:highlight w:val="white"/>
        </w:rPr>
        <w:tab/>
      </w:r>
      <w:r w:rsidRPr="00F903D1">
        <w:rPr>
          <w:rFonts w:ascii="Times New Roman" w:eastAsia="Arial" w:hAnsi="Times New Roman" w:cs="Times New Roman"/>
          <w:color w:val="202124"/>
          <w:sz w:val="28"/>
          <w:szCs w:val="28"/>
          <w:highlight w:val="white"/>
        </w:rPr>
        <w:t>Данный метод крайне широк в применении, так как даёт исследователю свободу выбора дифференциальных шкал, по которым объекты исследования оцениваются. Личност</w:t>
      </w:r>
      <w:r w:rsidR="00F23A1F" w:rsidRPr="00F903D1">
        <w:rPr>
          <w:rFonts w:ascii="Times New Roman" w:eastAsia="Arial" w:hAnsi="Times New Roman" w:cs="Times New Roman"/>
          <w:color w:val="202124"/>
          <w:sz w:val="28"/>
          <w:szCs w:val="28"/>
          <w:highlight w:val="white"/>
        </w:rPr>
        <w:t>ный дифференциал</w:t>
      </w:r>
      <w:r w:rsidR="00F903D1" w:rsidRPr="00F903D1">
        <w:rPr>
          <w:rFonts w:ascii="Times New Roman" w:eastAsia="Arial" w:hAnsi="Times New Roman" w:cs="Times New Roman"/>
          <w:color w:val="202124"/>
          <w:sz w:val="28"/>
          <w:szCs w:val="28"/>
          <w:highlight w:val="white"/>
        </w:rPr>
        <w:t>, разновидность семантического дифференциала,</w:t>
      </w:r>
      <w:r w:rsidRPr="00F903D1">
        <w:rPr>
          <w:rFonts w:ascii="Times New Roman" w:eastAsia="Arial" w:hAnsi="Times New Roman" w:cs="Times New Roman"/>
          <w:color w:val="202124"/>
          <w:sz w:val="28"/>
          <w:szCs w:val="28"/>
          <w:highlight w:val="white"/>
        </w:rPr>
        <w:t xml:space="preserve"> включает 21 пар</w:t>
      </w:r>
      <w:r w:rsidR="00F903D1" w:rsidRPr="00F903D1">
        <w:rPr>
          <w:rFonts w:ascii="Times New Roman" w:eastAsia="Arial" w:hAnsi="Times New Roman" w:cs="Times New Roman"/>
          <w:color w:val="202124"/>
          <w:sz w:val="28"/>
          <w:szCs w:val="28"/>
          <w:highlight w:val="white"/>
        </w:rPr>
        <w:t>у</w:t>
      </w:r>
      <w:r w:rsidRPr="00F903D1">
        <w:rPr>
          <w:rFonts w:ascii="Times New Roman" w:eastAsia="Arial" w:hAnsi="Times New Roman" w:cs="Times New Roman"/>
          <w:color w:val="202124"/>
          <w:sz w:val="28"/>
          <w:szCs w:val="28"/>
          <w:highlight w:val="white"/>
        </w:rPr>
        <w:t xml:space="preserve"> определений, относящихся к тем или иным личностным характеристикам, что окончательно объясняет наш выбор методики исследования образа Будущего Я студентов в смысле его субъективных характеристик и структуры взаимосвязей с другими Я-образами.</w:t>
      </w:r>
    </w:p>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ab/>
        <w:t xml:space="preserve">Личностный дифференциал – методика исследования, созданный по образу распространенного метода семантического дифференциала. Последний является не столько строго ограниченной методикой, сколько инструментом, позволяющим с помощью характеристики, даваемой человеком некоторым объектам, оценить соотношение этих объектов в сознании респондента – а также его отношение к каждому из них, его представление о них. Содержание понятий, как и их количество варьируется в зависимости от целей исследования. В частности, в методику личностного дифференциала входит 21 полярная шкала, подходящая для изучения личности и личностных конструктов </w:t>
      </w:r>
      <w:r w:rsidRPr="00456B47">
        <w:rPr>
          <w:rFonts w:ascii="Times New Roman" w:eastAsia="Arial" w:hAnsi="Times New Roman" w:cs="Times New Roman"/>
          <w:color w:val="202124"/>
          <w:sz w:val="28"/>
          <w:szCs w:val="28"/>
          <w:highlight w:val="white"/>
        </w:rPr>
        <w:t>[</w:t>
      </w:r>
      <w:r w:rsidR="00456B47">
        <w:rPr>
          <w:rFonts w:ascii="Times New Roman" w:eastAsia="Arial" w:hAnsi="Times New Roman" w:cs="Times New Roman"/>
          <w:color w:val="202124"/>
          <w:sz w:val="28"/>
          <w:szCs w:val="28"/>
          <w:highlight w:val="white"/>
        </w:rPr>
        <w:t>30</w:t>
      </w:r>
      <w:hyperlink r:id="rId10"/>
      <w:r w:rsidRPr="00456B47">
        <w:rPr>
          <w:rFonts w:ascii="Times New Roman" w:eastAsia="Arial" w:hAnsi="Times New Roman" w:cs="Times New Roman"/>
          <w:color w:val="202124"/>
          <w:sz w:val="28"/>
          <w:szCs w:val="28"/>
          <w:highlight w:val="white"/>
        </w:rPr>
        <w:t>].</w:t>
      </w:r>
      <w:r w:rsidRPr="00782F13">
        <w:rPr>
          <w:rFonts w:ascii="Times New Roman" w:eastAsia="Arial" w:hAnsi="Times New Roman" w:cs="Times New Roman"/>
          <w:color w:val="202124"/>
          <w:sz w:val="28"/>
          <w:szCs w:val="28"/>
          <w:highlight w:val="white"/>
        </w:rPr>
        <w:t xml:space="preserve"> Таковыми, без сомнений, являются Я-образы – чем и был мотивирован выбор данного инструмента для их изучения в рамках поставленных нами задач.</w:t>
      </w:r>
      <w:r w:rsidR="00850282" w:rsidRPr="00782F13">
        <w:rPr>
          <w:rFonts w:ascii="Times New Roman" w:eastAsia="Arial" w:hAnsi="Times New Roman" w:cs="Times New Roman"/>
          <w:color w:val="202124"/>
          <w:sz w:val="28"/>
          <w:szCs w:val="28"/>
          <w:highlight w:val="white"/>
        </w:rPr>
        <w:t xml:space="preserve"> Список шкал, предъявляемых респо</w:t>
      </w:r>
      <w:r w:rsidR="0023101A" w:rsidRPr="00782F13">
        <w:rPr>
          <w:rFonts w:ascii="Times New Roman" w:eastAsia="Arial" w:hAnsi="Times New Roman" w:cs="Times New Roman"/>
          <w:color w:val="202124"/>
          <w:sz w:val="28"/>
          <w:szCs w:val="28"/>
          <w:highlight w:val="white"/>
        </w:rPr>
        <w:t>ндентам, приведен в приложении А</w:t>
      </w:r>
      <w:r w:rsidR="00850282" w:rsidRPr="00782F13">
        <w:rPr>
          <w:rFonts w:ascii="Times New Roman" w:eastAsia="Arial" w:hAnsi="Times New Roman" w:cs="Times New Roman"/>
          <w:color w:val="202124"/>
          <w:sz w:val="28"/>
          <w:szCs w:val="28"/>
          <w:highlight w:val="white"/>
        </w:rPr>
        <w:t>.</w:t>
      </w:r>
    </w:p>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ab/>
        <w:t xml:space="preserve">Задачи исследования подразумевали использование методики, позволяющей оценить структуру и субъективную оценку образа будущего </w:t>
      </w:r>
      <w:proofErr w:type="gramStart"/>
      <w:r w:rsidRPr="00782F13">
        <w:rPr>
          <w:rFonts w:ascii="Times New Roman" w:eastAsia="Arial" w:hAnsi="Times New Roman" w:cs="Times New Roman"/>
          <w:color w:val="202124"/>
          <w:sz w:val="28"/>
          <w:szCs w:val="28"/>
          <w:highlight w:val="white"/>
        </w:rPr>
        <w:t>Я</w:t>
      </w:r>
      <w:proofErr w:type="gramEnd"/>
      <w:r w:rsidRPr="00782F13">
        <w:rPr>
          <w:rFonts w:ascii="Times New Roman" w:eastAsia="Arial" w:hAnsi="Times New Roman" w:cs="Times New Roman"/>
          <w:color w:val="202124"/>
          <w:sz w:val="28"/>
          <w:szCs w:val="28"/>
          <w:highlight w:val="white"/>
        </w:rPr>
        <w:t xml:space="preserve">, </w:t>
      </w:r>
      <w:r w:rsidRPr="00782F13">
        <w:rPr>
          <w:rFonts w:ascii="Times New Roman" w:eastAsia="Arial" w:hAnsi="Times New Roman" w:cs="Times New Roman"/>
          <w:color w:val="202124"/>
          <w:sz w:val="28"/>
          <w:szCs w:val="28"/>
          <w:highlight w:val="white"/>
        </w:rPr>
        <w:lastRenderedPageBreak/>
        <w:t xml:space="preserve">а также его место в семантическом пространстве относительно других образов. И. Л. Соломин подробно описывает эффективность семантического дифференциала для изучения мотивации </w:t>
      </w:r>
      <w:r w:rsidRPr="00456B47">
        <w:rPr>
          <w:rFonts w:ascii="Times New Roman" w:eastAsia="Arial" w:hAnsi="Times New Roman" w:cs="Times New Roman"/>
          <w:color w:val="202124"/>
          <w:sz w:val="28"/>
          <w:szCs w:val="28"/>
          <w:highlight w:val="white"/>
        </w:rPr>
        <w:t>[</w:t>
      </w:r>
      <w:r w:rsidR="00456B47">
        <w:rPr>
          <w:rFonts w:ascii="Times New Roman" w:eastAsia="Arial" w:hAnsi="Times New Roman" w:cs="Times New Roman"/>
          <w:color w:val="202124"/>
          <w:sz w:val="28"/>
          <w:szCs w:val="28"/>
          <w:highlight w:val="white"/>
        </w:rPr>
        <w:t>31</w:t>
      </w:r>
      <w:r w:rsidRPr="00456B47">
        <w:rPr>
          <w:rFonts w:ascii="Times New Roman" w:eastAsia="Arial" w:hAnsi="Times New Roman" w:cs="Times New Roman"/>
          <w:color w:val="202124"/>
          <w:sz w:val="28"/>
          <w:szCs w:val="28"/>
          <w:highlight w:val="white"/>
        </w:rPr>
        <w:t xml:space="preserve">]. </w:t>
      </w:r>
      <w:r w:rsidRPr="00782F13">
        <w:rPr>
          <w:rFonts w:ascii="Times New Roman" w:eastAsia="Arial" w:hAnsi="Times New Roman" w:cs="Times New Roman"/>
          <w:color w:val="202124"/>
          <w:sz w:val="28"/>
          <w:szCs w:val="28"/>
          <w:highlight w:val="white"/>
        </w:rPr>
        <w:t>Понимая, следуя идеям А. Н. Леонтьева, совокупность мотивов как ядро личности, мы еще раз убеждаемся в уместности применения данного метода – в форме личностного дифференциала.</w:t>
      </w:r>
    </w:p>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ab/>
        <w:t>Форма методики позволяет использовать различное количество понятий. В нашем случае мы использовали шесть (в скобках указаны инструкции, даваемые перед каждым новым блоком:</w:t>
      </w:r>
    </w:p>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Реальное Я (Для начала представьте себя в настоящем. Ответьте на вопрос "Какой я сейчас?", "Какой я на самом деле?");</w:t>
      </w:r>
    </w:p>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Будущее Я (Теперь представьте себя в будущем. Ответьте "Каким (как мне кажется) я буду?");</w:t>
      </w:r>
    </w:p>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Идеальное Я (А теперь представьте идеальную версию себя. Ответьте на вопрос "Каким я хочу быть?");</w:t>
      </w:r>
    </w:p>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Прошлое Я (Вспомните себя в прошлом. Ответьте на вопрос "Каким я был раньше");</w:t>
      </w:r>
    </w:p>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 xml:space="preserve">Обобщенный образ успешного человека – совокупность возможных </w:t>
      </w:r>
      <w:proofErr w:type="gramStart"/>
      <w:r w:rsidRPr="00782F13">
        <w:rPr>
          <w:rFonts w:ascii="Times New Roman" w:eastAsia="Arial" w:hAnsi="Times New Roman" w:cs="Times New Roman"/>
          <w:color w:val="202124"/>
          <w:sz w:val="28"/>
          <w:szCs w:val="28"/>
          <w:highlight w:val="white"/>
        </w:rPr>
        <w:t>Я</w:t>
      </w:r>
      <w:proofErr w:type="gramEnd"/>
      <w:r w:rsidRPr="00782F13">
        <w:rPr>
          <w:rFonts w:ascii="Times New Roman" w:eastAsia="Arial" w:hAnsi="Times New Roman" w:cs="Times New Roman"/>
          <w:color w:val="202124"/>
          <w:sz w:val="28"/>
          <w:szCs w:val="28"/>
          <w:highlight w:val="white"/>
        </w:rPr>
        <w:t xml:space="preserve"> (Я-ожиданий), отражающих представления опрашиваемого об успехе как личностной особенности (Представьте образ успешного в жизни человека. Оцените этот образ в данных понятиях);</w:t>
      </w:r>
    </w:p>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 xml:space="preserve">Обобщенный образ неуспешного человека – совокупность возможных </w:t>
      </w:r>
      <w:proofErr w:type="gramStart"/>
      <w:r w:rsidRPr="00782F13">
        <w:rPr>
          <w:rFonts w:ascii="Times New Roman" w:eastAsia="Arial" w:hAnsi="Times New Roman" w:cs="Times New Roman"/>
          <w:color w:val="202124"/>
          <w:sz w:val="28"/>
          <w:szCs w:val="28"/>
          <w:highlight w:val="white"/>
        </w:rPr>
        <w:t>Я</w:t>
      </w:r>
      <w:proofErr w:type="gramEnd"/>
      <w:r w:rsidRPr="00782F13">
        <w:rPr>
          <w:rFonts w:ascii="Times New Roman" w:eastAsia="Arial" w:hAnsi="Times New Roman" w:cs="Times New Roman"/>
          <w:color w:val="202124"/>
          <w:sz w:val="28"/>
          <w:szCs w:val="28"/>
          <w:highlight w:val="white"/>
        </w:rPr>
        <w:t xml:space="preserve"> (Я-опасений), выражающих представления респондента о личностном портрете, препятствующем успеху (Представьте образ НЕуспешного в жизни человека. Оцените этот образ в данных понятиях).</w:t>
      </w:r>
    </w:p>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Респондент видел вопрос, представлял заявленный образ, после чего переходил к оценке его по предложенным шкалам.</w:t>
      </w:r>
    </w:p>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 xml:space="preserve">Разработка русскоязычного варианта методики личностного семантического дифференциала производилась А. Г. Шмелевым в 1978-1979 </w:t>
      </w:r>
      <w:proofErr w:type="spellStart"/>
      <w:r w:rsidRPr="00782F13">
        <w:rPr>
          <w:rFonts w:ascii="Times New Roman" w:eastAsia="Arial" w:hAnsi="Times New Roman" w:cs="Times New Roman"/>
          <w:color w:val="202124"/>
          <w:sz w:val="28"/>
          <w:szCs w:val="28"/>
          <w:highlight w:val="white"/>
        </w:rPr>
        <w:t>гг</w:t>
      </w:r>
      <w:proofErr w:type="spellEnd"/>
      <w:r w:rsidRPr="00782F13">
        <w:rPr>
          <w:rFonts w:ascii="Times New Roman" w:eastAsia="Arial" w:hAnsi="Times New Roman" w:cs="Times New Roman"/>
          <w:color w:val="202124"/>
          <w:sz w:val="28"/>
          <w:szCs w:val="28"/>
          <w:highlight w:val="white"/>
        </w:rPr>
        <w:t xml:space="preserve">, описавшим и результаты его валидизации </w:t>
      </w:r>
      <w:r w:rsidRPr="00007728">
        <w:rPr>
          <w:rFonts w:ascii="Times New Roman" w:eastAsia="Arial" w:hAnsi="Times New Roman" w:cs="Times New Roman"/>
          <w:color w:val="202124"/>
          <w:sz w:val="28"/>
          <w:szCs w:val="28"/>
          <w:highlight w:val="white"/>
        </w:rPr>
        <w:t>[</w:t>
      </w:r>
      <w:r w:rsidR="00007728" w:rsidRPr="00007728">
        <w:rPr>
          <w:rFonts w:ascii="Times New Roman" w:eastAsia="Arial" w:hAnsi="Times New Roman" w:cs="Times New Roman"/>
          <w:color w:val="202124"/>
          <w:sz w:val="28"/>
          <w:szCs w:val="28"/>
          <w:highlight w:val="white"/>
        </w:rPr>
        <w:t>35</w:t>
      </w:r>
      <w:r w:rsidRPr="00007728">
        <w:rPr>
          <w:rFonts w:ascii="Times New Roman" w:eastAsia="Arial" w:hAnsi="Times New Roman" w:cs="Times New Roman"/>
          <w:color w:val="202124"/>
          <w:sz w:val="28"/>
          <w:szCs w:val="28"/>
          <w:highlight w:val="white"/>
        </w:rPr>
        <w:t xml:space="preserve">]. </w:t>
      </w:r>
      <w:r w:rsidRPr="00782F13">
        <w:rPr>
          <w:rFonts w:ascii="Times New Roman" w:eastAsia="Arial" w:hAnsi="Times New Roman" w:cs="Times New Roman"/>
          <w:color w:val="202124"/>
          <w:sz w:val="28"/>
          <w:szCs w:val="28"/>
          <w:highlight w:val="white"/>
        </w:rPr>
        <w:t xml:space="preserve">В ходе проверки </w:t>
      </w:r>
      <w:r w:rsidRPr="00782F13">
        <w:rPr>
          <w:rFonts w:ascii="Times New Roman" w:eastAsia="Arial" w:hAnsi="Times New Roman" w:cs="Times New Roman"/>
          <w:color w:val="202124"/>
          <w:sz w:val="28"/>
          <w:szCs w:val="28"/>
          <w:highlight w:val="white"/>
        </w:rPr>
        <w:lastRenderedPageBreak/>
        <w:t>надежности и валидности методики было проведено исследование с участием 22 испытуемых, задействовавшее 140 униполярных шкал. Участники оценивали по предложенным характеристикам отобранных людей. Полученные результаты позволили соотнести три полученных фактора тем, что были выделены автором изначальной версии семантического дифференциала.</w:t>
      </w:r>
    </w:p>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ab/>
        <w:t>По аналогии с оригинальным семантическим дифференциалом Ч. Осгуда каждая из 21 полярной шкалы относится к одному из трех факторов: фактор Жизнерадостной Активности (Активность по Осгуду), Сила (Потенция) и Ценность (Оценка). Именно по этим трем измерениям мы в настоящем исследовании оцениваем показатели для каждого из шести понятий, приведенных выше. Таким образом, подвыборки при анализе результатов сравнены по расстоянию в семантическом пространстве между представленными понятиями, а также по оценке каждого из них по данным трем факторам.</w:t>
      </w:r>
    </w:p>
    <w:p w:rsidR="00F47341" w:rsidRPr="006005B7" w:rsidRDefault="006005B7" w:rsidP="00007728">
      <w:pPr>
        <w:pStyle w:val="2"/>
        <w:jc w:val="center"/>
        <w:rPr>
          <w:rFonts w:ascii="Times New Roman" w:eastAsia="Arial" w:hAnsi="Times New Roman" w:cs="Times New Roman"/>
          <w:b w:val="0"/>
          <w:i/>
          <w:color w:val="000000" w:themeColor="text1"/>
          <w:sz w:val="28"/>
          <w:szCs w:val="28"/>
          <w:highlight w:val="white"/>
        </w:rPr>
      </w:pPr>
      <w:bookmarkStart w:id="14" w:name="_Toc104488035"/>
      <w:r>
        <w:rPr>
          <w:rFonts w:ascii="Times New Roman" w:eastAsia="Arial" w:hAnsi="Times New Roman" w:cs="Times New Roman"/>
          <w:color w:val="000000" w:themeColor="text1"/>
          <w:sz w:val="28"/>
          <w:szCs w:val="28"/>
          <w:highlight w:val="white"/>
        </w:rPr>
        <w:t xml:space="preserve">2.3 </w:t>
      </w:r>
      <w:r w:rsidR="00DD7694" w:rsidRPr="006005B7">
        <w:rPr>
          <w:rFonts w:ascii="Times New Roman" w:eastAsia="Arial" w:hAnsi="Times New Roman" w:cs="Times New Roman"/>
          <w:color w:val="000000" w:themeColor="text1"/>
          <w:sz w:val="28"/>
          <w:szCs w:val="28"/>
          <w:highlight w:val="white"/>
        </w:rPr>
        <w:t>Методы математико-статистической обработки полученных данных</w:t>
      </w:r>
      <w:bookmarkEnd w:id="14"/>
    </w:p>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ab/>
        <w:t>По окончании сбора данных первым делом выборка характеризуется с точки зрения ответов на вопросы анкеты присвоенности жизненного выбора. На этом этапе данные не обрабатываются. Все ответы респондентов переносятся в таблицу Excel, где, в частности, считаются путем суммации инструментами Microsoft Excel результаты по шкалам методики ОСОТЧ-у.</w:t>
      </w:r>
    </w:p>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ab/>
        <w:t>Затем производится факторный анализ, важность которого уже затрагивалась в предыдущих параграфах данной главы. Факторный анализ проводится в программе STATISTICA. Он позволил выявить три ортогональных фактора присвоенности, на основании которых трижды выборка разделяется на группы с большей и меньшей присвоенностью жизненного выбора.</w:t>
      </w:r>
    </w:p>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ab/>
        <w:t xml:space="preserve">Данные, полученные с помощью методики личностного дифференциала вручную вводятся в программу Osgood, что позволяет составить </w:t>
      </w:r>
      <w:r w:rsidRPr="00782F13">
        <w:rPr>
          <w:rFonts w:ascii="Times New Roman" w:eastAsia="Arial" w:hAnsi="Times New Roman" w:cs="Times New Roman"/>
          <w:color w:val="202124"/>
          <w:sz w:val="28"/>
          <w:szCs w:val="28"/>
          <w:highlight w:val="white"/>
        </w:rPr>
        <w:lastRenderedPageBreak/>
        <w:t>индивидуальный профиль для каждого респондента в отдельности, а также составить индивидуальные дендрограммы, основанные на кластерном анализе использованных понятий. Затем в общую таблицу Excel вносятся коэффициенты расстояний между понятиями и их оценка по ценности-силе-активности.</w:t>
      </w:r>
    </w:p>
    <w:p w:rsidR="007208F1"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ab/>
        <w:t>Сравнение подвыборок осуществляется посредством статистического критерия t-Стьюдента для независимых выборок. Группы сравниваются по всем указанным выше параметрам – шкалам опросника субъективного отчуждения и методики личностного дифференциала. Расчеты произведены также в программе STATISTICA, где данные выводятся для анализа и сопоставления с гипотезами.</w:t>
      </w:r>
    </w:p>
    <w:p w:rsidR="00F47341" w:rsidRDefault="00F47341" w:rsidP="00782F13">
      <w:pPr>
        <w:pStyle w:val="af6"/>
        <w:spacing w:line="360" w:lineRule="auto"/>
        <w:ind w:firstLine="709"/>
        <w:jc w:val="both"/>
        <w:rPr>
          <w:rFonts w:ascii="Times New Roman" w:eastAsia="Arial" w:hAnsi="Times New Roman" w:cs="Times New Roman"/>
          <w:color w:val="202124"/>
          <w:sz w:val="28"/>
          <w:szCs w:val="28"/>
          <w:highlight w:val="white"/>
        </w:rPr>
      </w:pPr>
    </w:p>
    <w:p w:rsidR="00F47341" w:rsidRDefault="00F47341" w:rsidP="00782F13">
      <w:pPr>
        <w:pStyle w:val="af6"/>
        <w:spacing w:line="360" w:lineRule="auto"/>
        <w:ind w:firstLine="709"/>
        <w:jc w:val="both"/>
        <w:rPr>
          <w:rFonts w:ascii="Times New Roman" w:eastAsia="Arial" w:hAnsi="Times New Roman" w:cs="Times New Roman"/>
          <w:color w:val="202124"/>
          <w:sz w:val="28"/>
          <w:szCs w:val="28"/>
          <w:highlight w:val="white"/>
        </w:rPr>
      </w:pPr>
    </w:p>
    <w:p w:rsidR="00F47341" w:rsidRDefault="00F47341" w:rsidP="00782F13">
      <w:pPr>
        <w:pStyle w:val="af6"/>
        <w:spacing w:line="360" w:lineRule="auto"/>
        <w:ind w:firstLine="709"/>
        <w:jc w:val="both"/>
        <w:rPr>
          <w:rFonts w:ascii="Times New Roman" w:eastAsia="Arial" w:hAnsi="Times New Roman" w:cs="Times New Roman"/>
          <w:color w:val="202124"/>
          <w:sz w:val="28"/>
          <w:szCs w:val="28"/>
          <w:highlight w:val="white"/>
        </w:rPr>
      </w:pPr>
    </w:p>
    <w:p w:rsidR="00F47341" w:rsidRDefault="00F47341" w:rsidP="00782F13">
      <w:pPr>
        <w:pStyle w:val="af6"/>
        <w:spacing w:line="360" w:lineRule="auto"/>
        <w:ind w:firstLine="709"/>
        <w:jc w:val="both"/>
        <w:rPr>
          <w:rFonts w:ascii="Times New Roman" w:eastAsia="Arial" w:hAnsi="Times New Roman" w:cs="Times New Roman"/>
          <w:color w:val="202124"/>
          <w:sz w:val="28"/>
          <w:szCs w:val="28"/>
          <w:highlight w:val="white"/>
        </w:rPr>
      </w:pPr>
    </w:p>
    <w:p w:rsidR="00F47341" w:rsidRDefault="00F47341" w:rsidP="00782F13">
      <w:pPr>
        <w:pStyle w:val="af6"/>
        <w:spacing w:line="360" w:lineRule="auto"/>
        <w:ind w:firstLine="709"/>
        <w:jc w:val="both"/>
        <w:rPr>
          <w:rFonts w:ascii="Times New Roman" w:eastAsia="Arial" w:hAnsi="Times New Roman" w:cs="Times New Roman"/>
          <w:color w:val="202124"/>
          <w:sz w:val="28"/>
          <w:szCs w:val="28"/>
          <w:highlight w:val="white"/>
        </w:rPr>
      </w:pPr>
    </w:p>
    <w:p w:rsidR="00F47341" w:rsidRDefault="00F47341" w:rsidP="00782F13">
      <w:pPr>
        <w:pStyle w:val="af6"/>
        <w:spacing w:line="360" w:lineRule="auto"/>
        <w:ind w:firstLine="709"/>
        <w:jc w:val="both"/>
        <w:rPr>
          <w:rFonts w:ascii="Times New Roman" w:eastAsia="Arial" w:hAnsi="Times New Roman" w:cs="Times New Roman"/>
          <w:color w:val="202124"/>
          <w:sz w:val="28"/>
          <w:szCs w:val="28"/>
          <w:highlight w:val="white"/>
        </w:rPr>
      </w:pPr>
    </w:p>
    <w:p w:rsidR="00F47341" w:rsidRDefault="00F47341" w:rsidP="00782F13">
      <w:pPr>
        <w:pStyle w:val="af6"/>
        <w:spacing w:line="360" w:lineRule="auto"/>
        <w:ind w:firstLine="709"/>
        <w:jc w:val="both"/>
        <w:rPr>
          <w:rFonts w:ascii="Times New Roman" w:eastAsia="Arial" w:hAnsi="Times New Roman" w:cs="Times New Roman"/>
          <w:color w:val="202124"/>
          <w:sz w:val="28"/>
          <w:szCs w:val="28"/>
          <w:highlight w:val="white"/>
        </w:rPr>
      </w:pPr>
    </w:p>
    <w:p w:rsidR="00F47341" w:rsidRDefault="00F47341" w:rsidP="00782F13">
      <w:pPr>
        <w:pStyle w:val="af6"/>
        <w:spacing w:line="360" w:lineRule="auto"/>
        <w:ind w:firstLine="709"/>
        <w:jc w:val="both"/>
        <w:rPr>
          <w:rFonts w:ascii="Times New Roman" w:eastAsia="Arial" w:hAnsi="Times New Roman" w:cs="Times New Roman"/>
          <w:color w:val="202124"/>
          <w:sz w:val="28"/>
          <w:szCs w:val="28"/>
          <w:highlight w:val="white"/>
        </w:rPr>
      </w:pPr>
    </w:p>
    <w:p w:rsidR="00F47341" w:rsidRDefault="00F47341" w:rsidP="00782F13">
      <w:pPr>
        <w:pStyle w:val="af6"/>
        <w:spacing w:line="360" w:lineRule="auto"/>
        <w:ind w:firstLine="709"/>
        <w:jc w:val="both"/>
        <w:rPr>
          <w:rFonts w:ascii="Times New Roman" w:eastAsia="Arial" w:hAnsi="Times New Roman" w:cs="Times New Roman"/>
          <w:color w:val="202124"/>
          <w:sz w:val="28"/>
          <w:szCs w:val="28"/>
          <w:highlight w:val="white"/>
        </w:rPr>
      </w:pPr>
    </w:p>
    <w:p w:rsidR="00F47341" w:rsidRDefault="00F47341" w:rsidP="00782F13">
      <w:pPr>
        <w:pStyle w:val="af6"/>
        <w:spacing w:line="360" w:lineRule="auto"/>
        <w:ind w:firstLine="709"/>
        <w:jc w:val="both"/>
        <w:rPr>
          <w:rFonts w:ascii="Times New Roman" w:eastAsia="Arial" w:hAnsi="Times New Roman" w:cs="Times New Roman"/>
          <w:color w:val="202124"/>
          <w:sz w:val="28"/>
          <w:szCs w:val="28"/>
          <w:highlight w:val="white"/>
        </w:rPr>
      </w:pPr>
    </w:p>
    <w:p w:rsidR="00F47341" w:rsidRDefault="00F47341" w:rsidP="00782F13">
      <w:pPr>
        <w:pStyle w:val="af6"/>
        <w:spacing w:line="360" w:lineRule="auto"/>
        <w:ind w:firstLine="709"/>
        <w:jc w:val="both"/>
        <w:rPr>
          <w:rFonts w:ascii="Times New Roman" w:eastAsia="Arial" w:hAnsi="Times New Roman" w:cs="Times New Roman"/>
          <w:color w:val="202124"/>
          <w:sz w:val="28"/>
          <w:szCs w:val="28"/>
          <w:highlight w:val="white"/>
        </w:rPr>
      </w:pPr>
    </w:p>
    <w:p w:rsidR="00F47341" w:rsidRDefault="00F47341" w:rsidP="00782F13">
      <w:pPr>
        <w:pStyle w:val="af6"/>
        <w:spacing w:line="360" w:lineRule="auto"/>
        <w:ind w:firstLine="709"/>
        <w:jc w:val="both"/>
        <w:rPr>
          <w:rFonts w:ascii="Times New Roman" w:eastAsia="Arial" w:hAnsi="Times New Roman" w:cs="Times New Roman"/>
          <w:color w:val="202124"/>
          <w:sz w:val="28"/>
          <w:szCs w:val="28"/>
          <w:highlight w:val="white"/>
        </w:rPr>
      </w:pPr>
    </w:p>
    <w:p w:rsidR="00F47341" w:rsidRDefault="00F47341" w:rsidP="00782F13">
      <w:pPr>
        <w:pStyle w:val="af6"/>
        <w:spacing w:line="360" w:lineRule="auto"/>
        <w:ind w:firstLine="709"/>
        <w:jc w:val="both"/>
        <w:rPr>
          <w:rFonts w:ascii="Times New Roman" w:eastAsia="Arial" w:hAnsi="Times New Roman" w:cs="Times New Roman"/>
          <w:color w:val="202124"/>
          <w:sz w:val="28"/>
          <w:szCs w:val="28"/>
          <w:highlight w:val="white"/>
        </w:rPr>
      </w:pPr>
    </w:p>
    <w:p w:rsidR="00F47341" w:rsidRDefault="00F47341" w:rsidP="00782F13">
      <w:pPr>
        <w:pStyle w:val="af6"/>
        <w:spacing w:line="360" w:lineRule="auto"/>
        <w:ind w:firstLine="709"/>
        <w:jc w:val="both"/>
        <w:rPr>
          <w:rFonts w:ascii="Times New Roman" w:eastAsia="Arial" w:hAnsi="Times New Roman" w:cs="Times New Roman"/>
          <w:color w:val="202124"/>
          <w:sz w:val="28"/>
          <w:szCs w:val="28"/>
          <w:highlight w:val="white"/>
        </w:rPr>
      </w:pPr>
    </w:p>
    <w:p w:rsidR="00F47341" w:rsidRDefault="00F47341" w:rsidP="00782F13">
      <w:pPr>
        <w:pStyle w:val="af6"/>
        <w:spacing w:line="360" w:lineRule="auto"/>
        <w:ind w:firstLine="709"/>
        <w:jc w:val="both"/>
        <w:rPr>
          <w:rFonts w:ascii="Times New Roman" w:eastAsia="Arial" w:hAnsi="Times New Roman" w:cs="Times New Roman"/>
          <w:color w:val="202124"/>
          <w:sz w:val="28"/>
          <w:szCs w:val="28"/>
          <w:highlight w:val="white"/>
        </w:rPr>
      </w:pPr>
    </w:p>
    <w:p w:rsidR="00F47341" w:rsidRDefault="00F47341" w:rsidP="00782F13">
      <w:pPr>
        <w:pStyle w:val="af6"/>
        <w:spacing w:line="360" w:lineRule="auto"/>
        <w:ind w:firstLine="709"/>
        <w:jc w:val="both"/>
        <w:rPr>
          <w:rFonts w:ascii="Times New Roman" w:eastAsia="Arial" w:hAnsi="Times New Roman" w:cs="Times New Roman"/>
          <w:color w:val="202124"/>
          <w:sz w:val="28"/>
          <w:szCs w:val="28"/>
          <w:highlight w:val="white"/>
        </w:rPr>
      </w:pPr>
    </w:p>
    <w:p w:rsidR="00007728" w:rsidRDefault="00007728" w:rsidP="00782F13">
      <w:pPr>
        <w:pStyle w:val="af6"/>
        <w:spacing w:line="360" w:lineRule="auto"/>
        <w:ind w:firstLine="709"/>
        <w:jc w:val="both"/>
        <w:rPr>
          <w:rFonts w:ascii="Times New Roman" w:eastAsia="Arial" w:hAnsi="Times New Roman" w:cs="Times New Roman"/>
          <w:color w:val="202124"/>
          <w:sz w:val="28"/>
          <w:szCs w:val="28"/>
          <w:highlight w:val="white"/>
        </w:rPr>
      </w:pPr>
    </w:p>
    <w:p w:rsidR="00007728" w:rsidRDefault="00007728" w:rsidP="00782F13">
      <w:pPr>
        <w:pStyle w:val="af6"/>
        <w:spacing w:line="360" w:lineRule="auto"/>
        <w:ind w:firstLine="709"/>
        <w:jc w:val="both"/>
        <w:rPr>
          <w:rFonts w:ascii="Times New Roman" w:eastAsia="Arial" w:hAnsi="Times New Roman" w:cs="Times New Roman"/>
          <w:color w:val="202124"/>
          <w:sz w:val="28"/>
          <w:szCs w:val="28"/>
          <w:highlight w:val="white"/>
        </w:rPr>
      </w:pPr>
    </w:p>
    <w:p w:rsidR="00F47341" w:rsidRPr="00782F13" w:rsidRDefault="00F47341" w:rsidP="00782F13">
      <w:pPr>
        <w:pStyle w:val="af6"/>
        <w:spacing w:line="360" w:lineRule="auto"/>
        <w:ind w:firstLine="709"/>
        <w:jc w:val="both"/>
        <w:rPr>
          <w:rFonts w:ascii="Times New Roman" w:eastAsia="Arial" w:hAnsi="Times New Roman" w:cs="Times New Roman"/>
          <w:color w:val="202124"/>
          <w:sz w:val="28"/>
          <w:szCs w:val="28"/>
          <w:highlight w:val="white"/>
        </w:rPr>
      </w:pPr>
    </w:p>
    <w:p w:rsidR="007208F1" w:rsidRPr="006005B7" w:rsidRDefault="00F47341" w:rsidP="00007728">
      <w:pPr>
        <w:pStyle w:val="1"/>
        <w:jc w:val="center"/>
        <w:rPr>
          <w:rFonts w:ascii="Times New Roman" w:eastAsia="Arial" w:hAnsi="Times New Roman" w:cs="Times New Roman"/>
          <w:b w:val="0"/>
          <w:i/>
          <w:color w:val="000000" w:themeColor="text1"/>
          <w:sz w:val="28"/>
          <w:szCs w:val="28"/>
          <w:highlight w:val="white"/>
        </w:rPr>
      </w:pPr>
      <w:bookmarkStart w:id="15" w:name="_Toc104488036"/>
      <w:r w:rsidRPr="006005B7">
        <w:rPr>
          <w:rFonts w:ascii="Times New Roman" w:eastAsia="Arial" w:hAnsi="Times New Roman" w:cs="Times New Roman"/>
          <w:color w:val="000000" w:themeColor="text1"/>
          <w:sz w:val="28"/>
          <w:szCs w:val="28"/>
          <w:highlight w:val="white"/>
        </w:rPr>
        <w:lastRenderedPageBreak/>
        <w:t>ГЛАВА 3. РЕЗУЛЬТАТЫ ИССЛЕДОВАНИЯ И ИХ ОБСУЖДЕНИЕ</w:t>
      </w:r>
      <w:bookmarkEnd w:id="15"/>
    </w:p>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ab/>
        <w:t>Перейдем к рассмотрению результатов эмпирического исследования. Напомним, что вопросы анкеты присвоенности жизненного (профессионального) выбора были сформулированы специально для исследования в рамках настоящей работы. Кроме того, необходимое для проверки гипотез разделение выборки производилось на основании данной анкеты. В связи с этим подтверждение соответствия формулировок и содержания вопросов рассматриваемому теоретическому конструкту – ключевой момент исследования. Успешно соотнесение теоретически выделенных составляющих присвоенности жизненного выбора с эмпирическими факторами, позволило провести не только характеристику выборки с точки зрения результатов анкеты, но и сравнение подвыборок по результатам методики субъективного отчуждения и личностного дифференциала, что представляет собой основную часть исследования.</w:t>
      </w:r>
    </w:p>
    <w:p w:rsidR="00F47341" w:rsidRPr="006005B7" w:rsidRDefault="006005B7" w:rsidP="00007728">
      <w:pPr>
        <w:pStyle w:val="2"/>
        <w:jc w:val="center"/>
        <w:rPr>
          <w:rFonts w:ascii="Times New Roman" w:eastAsia="Arial" w:hAnsi="Times New Roman" w:cs="Times New Roman"/>
          <w:b w:val="0"/>
          <w:i/>
          <w:color w:val="000000" w:themeColor="text1"/>
          <w:sz w:val="28"/>
          <w:szCs w:val="28"/>
          <w:highlight w:val="white"/>
        </w:rPr>
      </w:pPr>
      <w:bookmarkStart w:id="16" w:name="_Toc104488037"/>
      <w:r w:rsidRPr="006005B7">
        <w:rPr>
          <w:rFonts w:ascii="Times New Roman" w:eastAsia="Arial" w:hAnsi="Times New Roman" w:cs="Times New Roman"/>
          <w:color w:val="000000" w:themeColor="text1"/>
          <w:sz w:val="28"/>
          <w:szCs w:val="28"/>
          <w:highlight w:val="white"/>
        </w:rPr>
        <w:t xml:space="preserve">3.1 </w:t>
      </w:r>
      <w:r w:rsidR="00DD7694" w:rsidRPr="006005B7">
        <w:rPr>
          <w:rFonts w:ascii="Times New Roman" w:eastAsia="Arial" w:hAnsi="Times New Roman" w:cs="Times New Roman"/>
          <w:color w:val="000000" w:themeColor="text1"/>
          <w:sz w:val="28"/>
          <w:szCs w:val="28"/>
          <w:highlight w:val="white"/>
        </w:rPr>
        <w:t>Описание результатов обработки данных</w:t>
      </w:r>
      <w:bookmarkEnd w:id="16"/>
    </w:p>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В этом результаты будут описаны исключительно в формате перечисления. Их последовательное обсуждение будет представлено в отдельной части настоящей главы.</w:t>
      </w:r>
    </w:p>
    <w:p w:rsidR="00F47341" w:rsidRPr="006005B7" w:rsidRDefault="00F47341" w:rsidP="00007728">
      <w:pPr>
        <w:pStyle w:val="3"/>
        <w:jc w:val="center"/>
        <w:rPr>
          <w:rFonts w:ascii="Times New Roman" w:eastAsia="Arial" w:hAnsi="Times New Roman" w:cs="Times New Roman"/>
          <w:b w:val="0"/>
          <w:i/>
          <w:color w:val="000000" w:themeColor="text1"/>
          <w:highlight w:val="white"/>
        </w:rPr>
      </w:pPr>
      <w:bookmarkStart w:id="17" w:name="_Toc104488038"/>
      <w:r w:rsidRPr="006005B7">
        <w:rPr>
          <w:rFonts w:ascii="Times New Roman" w:eastAsia="Arial" w:hAnsi="Times New Roman" w:cs="Times New Roman"/>
          <w:color w:val="000000" w:themeColor="text1"/>
          <w:highlight w:val="white"/>
        </w:rPr>
        <w:t xml:space="preserve">3.1.1 </w:t>
      </w:r>
      <w:r w:rsidR="00DD7694" w:rsidRPr="006005B7">
        <w:rPr>
          <w:rFonts w:ascii="Times New Roman" w:eastAsia="Arial" w:hAnsi="Times New Roman" w:cs="Times New Roman"/>
          <w:color w:val="000000" w:themeColor="text1"/>
          <w:highlight w:val="white"/>
        </w:rPr>
        <w:t>Характеристика выборки по результатам применения анкеты присвоенности жизненного выбора</w:t>
      </w:r>
      <w:bookmarkEnd w:id="17"/>
    </w:p>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ab/>
        <w:t>Анкета присвоенности жизненного выбора, кроме прочего, позволила определить структуру мотивации профессионального выбора студентов. Первая часть (см. таблицу 4) представляет собой набор пунктов, каждый из которых оценивается с точки зрения значимости в принятии решения о направлении обучения. Обобщенный вопрос для этой части формулируется так: «</w:t>
      </w:r>
      <w:r w:rsidRPr="00782F13">
        <w:rPr>
          <w:rFonts w:ascii="Times New Roman" w:hAnsi="Times New Roman" w:cs="Times New Roman"/>
          <w:sz w:val="28"/>
          <w:szCs w:val="28"/>
        </w:rPr>
        <w:t>Что побудило Вас выбрать именно эту профессию (направление обучения)?»</w:t>
      </w:r>
    </w:p>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ab/>
        <w:t xml:space="preserve">Так, в частности, удалось выяснить, что студенты чаще всего при выборе профессии опираются на личный интерес к ней («интересна для меня»: </w:t>
      </w:r>
      <w:r w:rsidRPr="00782F13">
        <w:rPr>
          <w:rFonts w:ascii="Times New Roman" w:eastAsia="Arial" w:hAnsi="Times New Roman" w:cs="Times New Roman"/>
          <w:color w:val="202124"/>
          <w:sz w:val="28"/>
          <w:szCs w:val="28"/>
          <w:highlight w:val="white"/>
        </w:rPr>
        <w:lastRenderedPageBreak/>
        <w:t xml:space="preserve">M=3,385). Кроме того, часто выбор осуществляется с учетом собственных способностей («соответствует моим способностям»: M=3,285) и перспективы трудоустройства («пользуется спросом, можно найти работу»: M=2,977). Наименьшую значимость для студентов, как правило, имеют рекомендации специалистов по профориентации («посоветовал специалист по профориентации»: М=1,462), стремление соответствовать семейным традициям («соответствует семейным традициям»: M=1,308) и – в наименьшей мере – ориентация на компанию сверстников («за компанию с друзьями»: M=1,208). </w:t>
      </w:r>
    </w:p>
    <w:p w:rsidR="007208F1" w:rsidRPr="00782F13" w:rsidRDefault="00DD7694" w:rsidP="00782F13">
      <w:pPr>
        <w:pStyle w:val="af6"/>
        <w:spacing w:line="360" w:lineRule="auto"/>
        <w:ind w:firstLine="709"/>
        <w:jc w:val="both"/>
        <w:rPr>
          <w:rFonts w:ascii="Times New Roman" w:hAnsi="Times New Roman" w:cs="Times New Roman"/>
          <w:i/>
          <w:color w:val="000000"/>
          <w:sz w:val="28"/>
          <w:szCs w:val="28"/>
        </w:rPr>
      </w:pPr>
      <w:r w:rsidRPr="00782F13">
        <w:rPr>
          <w:rFonts w:ascii="Times New Roman" w:hAnsi="Times New Roman" w:cs="Times New Roman"/>
          <w:i/>
          <w:color w:val="000000"/>
          <w:sz w:val="28"/>
          <w:szCs w:val="28"/>
        </w:rPr>
        <w:t>Таблица 4. Результаты первой части анкеты присвоенности жизненного выбора</w:t>
      </w:r>
    </w:p>
    <w:tbl>
      <w:tblPr>
        <w:tblStyle w:val="a8"/>
        <w:tblW w:w="93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2"/>
        <w:gridCol w:w="1134"/>
        <w:gridCol w:w="1128"/>
      </w:tblGrid>
      <w:tr w:rsidR="007208F1" w:rsidRPr="00782F13">
        <w:tc>
          <w:tcPr>
            <w:tcW w:w="7083" w:type="dxa"/>
          </w:tcPr>
          <w:p w:rsidR="007208F1" w:rsidRPr="00D92A55" w:rsidRDefault="00DD7694" w:rsidP="00D92A55">
            <w:pPr>
              <w:pStyle w:val="af6"/>
              <w:ind w:firstLine="709"/>
              <w:jc w:val="both"/>
              <w:rPr>
                <w:rFonts w:ascii="Times New Roman" w:eastAsia="Arial" w:hAnsi="Times New Roman" w:cs="Times New Roman"/>
                <w:color w:val="202124"/>
                <w:sz w:val="24"/>
                <w:szCs w:val="24"/>
                <w:highlight w:val="white"/>
              </w:rPr>
            </w:pPr>
            <w:r w:rsidRPr="00D92A55">
              <w:rPr>
                <w:rFonts w:ascii="Times New Roman" w:hAnsi="Times New Roman" w:cs="Times New Roman"/>
                <w:sz w:val="24"/>
                <w:szCs w:val="24"/>
              </w:rPr>
              <w:t>Что побудило Вас выбрать именно эту профессию (направление обучения)?</w:t>
            </w:r>
          </w:p>
        </w:tc>
        <w:tc>
          <w:tcPr>
            <w:tcW w:w="1134" w:type="dxa"/>
          </w:tcPr>
          <w:p w:rsidR="007208F1" w:rsidRPr="00D92A55" w:rsidRDefault="00DD7694" w:rsidP="00D92A55">
            <w:pPr>
              <w:pStyle w:val="af6"/>
              <w:ind w:firstLine="709"/>
              <w:jc w:val="both"/>
              <w:rPr>
                <w:rFonts w:ascii="Times New Roman" w:eastAsia="Arial" w:hAnsi="Times New Roman" w:cs="Times New Roman"/>
                <w:color w:val="202124"/>
                <w:sz w:val="24"/>
                <w:szCs w:val="24"/>
                <w:highlight w:val="white"/>
              </w:rPr>
            </w:pPr>
            <w:r w:rsidRPr="00D92A55">
              <w:rPr>
                <w:rFonts w:ascii="Times New Roman" w:eastAsia="Arial" w:hAnsi="Times New Roman" w:cs="Times New Roman"/>
                <w:color w:val="202124"/>
                <w:sz w:val="24"/>
                <w:szCs w:val="24"/>
                <w:highlight w:val="white"/>
              </w:rPr>
              <w:t>Среднее</w:t>
            </w:r>
          </w:p>
        </w:tc>
        <w:tc>
          <w:tcPr>
            <w:tcW w:w="1128" w:type="dxa"/>
          </w:tcPr>
          <w:p w:rsidR="007208F1" w:rsidRPr="00D92A55" w:rsidRDefault="00DD7694" w:rsidP="00D92A55">
            <w:pPr>
              <w:pStyle w:val="af6"/>
              <w:ind w:firstLine="709"/>
              <w:jc w:val="both"/>
              <w:rPr>
                <w:rFonts w:ascii="Times New Roman" w:eastAsia="Arial" w:hAnsi="Times New Roman" w:cs="Times New Roman"/>
                <w:color w:val="202124"/>
                <w:sz w:val="24"/>
                <w:szCs w:val="24"/>
                <w:highlight w:val="white"/>
              </w:rPr>
            </w:pPr>
            <w:r w:rsidRPr="00D92A55">
              <w:rPr>
                <w:rFonts w:ascii="Times New Roman" w:eastAsia="Arial" w:hAnsi="Times New Roman" w:cs="Times New Roman"/>
                <w:color w:val="202124"/>
                <w:sz w:val="24"/>
                <w:szCs w:val="24"/>
                <w:highlight w:val="white"/>
              </w:rPr>
              <w:t xml:space="preserve">Ст. </w:t>
            </w:r>
            <w:proofErr w:type="spellStart"/>
            <w:r w:rsidRPr="00D92A55">
              <w:rPr>
                <w:rFonts w:ascii="Times New Roman" w:eastAsia="Arial" w:hAnsi="Times New Roman" w:cs="Times New Roman"/>
                <w:color w:val="202124"/>
                <w:sz w:val="24"/>
                <w:szCs w:val="24"/>
                <w:highlight w:val="white"/>
              </w:rPr>
              <w:t>откл</w:t>
            </w:r>
            <w:proofErr w:type="spellEnd"/>
            <w:r w:rsidRPr="00D92A55">
              <w:rPr>
                <w:rFonts w:ascii="Times New Roman" w:eastAsia="Arial" w:hAnsi="Times New Roman" w:cs="Times New Roman"/>
                <w:color w:val="202124"/>
                <w:sz w:val="24"/>
                <w:szCs w:val="24"/>
                <w:highlight w:val="white"/>
              </w:rPr>
              <w:t>.</w:t>
            </w:r>
          </w:p>
        </w:tc>
      </w:tr>
      <w:tr w:rsidR="007208F1" w:rsidRPr="00782F13">
        <w:tc>
          <w:tcPr>
            <w:tcW w:w="7083" w:type="dxa"/>
          </w:tcPr>
          <w:p w:rsidR="007208F1" w:rsidRPr="00D92A55" w:rsidRDefault="00DD7694" w:rsidP="00D92A55">
            <w:pPr>
              <w:pStyle w:val="af6"/>
              <w:ind w:firstLine="709"/>
              <w:jc w:val="both"/>
              <w:rPr>
                <w:rFonts w:ascii="Times New Roman" w:eastAsia="Arial" w:hAnsi="Times New Roman" w:cs="Times New Roman"/>
                <w:color w:val="202124"/>
                <w:sz w:val="24"/>
                <w:szCs w:val="24"/>
                <w:highlight w:val="white"/>
              </w:rPr>
            </w:pPr>
            <w:r w:rsidRPr="00D92A55">
              <w:rPr>
                <w:rFonts w:ascii="Times New Roman" w:eastAsia="Arial" w:hAnsi="Times New Roman" w:cs="Times New Roman"/>
                <w:color w:val="202124"/>
                <w:sz w:val="24"/>
                <w:szCs w:val="24"/>
                <w:highlight w:val="white"/>
              </w:rPr>
              <w:t>Интересна для меня</w:t>
            </w:r>
          </w:p>
        </w:tc>
        <w:tc>
          <w:tcPr>
            <w:tcW w:w="1134" w:type="dxa"/>
            <w:vAlign w:val="center"/>
          </w:tcPr>
          <w:p w:rsidR="007208F1" w:rsidRPr="00D92A55" w:rsidRDefault="00DD7694" w:rsidP="00D92A55">
            <w:pPr>
              <w:pStyle w:val="af6"/>
              <w:ind w:firstLine="709"/>
              <w:jc w:val="both"/>
              <w:rPr>
                <w:rFonts w:ascii="Times New Roman" w:hAnsi="Times New Roman" w:cs="Times New Roman"/>
                <w:sz w:val="24"/>
                <w:szCs w:val="24"/>
              </w:rPr>
            </w:pPr>
            <w:r w:rsidRPr="00D92A55">
              <w:rPr>
                <w:rFonts w:ascii="Times New Roman" w:eastAsia="Arial" w:hAnsi="Times New Roman" w:cs="Times New Roman"/>
                <w:color w:val="000000"/>
                <w:sz w:val="24"/>
                <w:szCs w:val="24"/>
              </w:rPr>
              <w:t>3,385</w:t>
            </w:r>
          </w:p>
        </w:tc>
        <w:tc>
          <w:tcPr>
            <w:tcW w:w="1128" w:type="dxa"/>
            <w:vAlign w:val="center"/>
          </w:tcPr>
          <w:p w:rsidR="007208F1" w:rsidRPr="00D92A55" w:rsidRDefault="00DD7694" w:rsidP="00D92A55">
            <w:pPr>
              <w:pStyle w:val="af6"/>
              <w:ind w:firstLine="709"/>
              <w:jc w:val="both"/>
              <w:rPr>
                <w:rFonts w:ascii="Times New Roman" w:hAnsi="Times New Roman" w:cs="Times New Roman"/>
                <w:sz w:val="24"/>
                <w:szCs w:val="24"/>
              </w:rPr>
            </w:pPr>
            <w:r w:rsidRPr="00D92A55">
              <w:rPr>
                <w:rFonts w:ascii="Times New Roman" w:eastAsia="Arial" w:hAnsi="Times New Roman" w:cs="Times New Roman"/>
                <w:color w:val="000000"/>
                <w:sz w:val="24"/>
                <w:szCs w:val="24"/>
              </w:rPr>
              <w:t>0,698</w:t>
            </w:r>
          </w:p>
        </w:tc>
      </w:tr>
      <w:tr w:rsidR="007208F1" w:rsidRPr="00782F13">
        <w:tc>
          <w:tcPr>
            <w:tcW w:w="7083" w:type="dxa"/>
            <w:vAlign w:val="center"/>
          </w:tcPr>
          <w:p w:rsidR="007208F1" w:rsidRPr="00D92A55" w:rsidRDefault="00DD7694" w:rsidP="00D92A55">
            <w:pPr>
              <w:pStyle w:val="af6"/>
              <w:ind w:firstLine="709"/>
              <w:jc w:val="both"/>
              <w:rPr>
                <w:rFonts w:ascii="Times New Roman" w:hAnsi="Times New Roman" w:cs="Times New Roman"/>
                <w:sz w:val="24"/>
                <w:szCs w:val="24"/>
              </w:rPr>
            </w:pPr>
            <w:r w:rsidRPr="00D92A55">
              <w:rPr>
                <w:rFonts w:ascii="Times New Roman" w:eastAsia="Arial" w:hAnsi="Times New Roman" w:cs="Times New Roman"/>
                <w:color w:val="000000"/>
                <w:sz w:val="24"/>
                <w:szCs w:val="24"/>
              </w:rPr>
              <w:t>Соответствует моим способностям</w:t>
            </w:r>
          </w:p>
        </w:tc>
        <w:tc>
          <w:tcPr>
            <w:tcW w:w="1134" w:type="dxa"/>
            <w:vAlign w:val="center"/>
          </w:tcPr>
          <w:p w:rsidR="007208F1" w:rsidRPr="00D92A55" w:rsidRDefault="00DD7694" w:rsidP="00D92A55">
            <w:pPr>
              <w:pStyle w:val="af6"/>
              <w:ind w:firstLine="709"/>
              <w:jc w:val="both"/>
              <w:rPr>
                <w:rFonts w:ascii="Times New Roman" w:hAnsi="Times New Roman" w:cs="Times New Roman"/>
                <w:sz w:val="24"/>
                <w:szCs w:val="24"/>
              </w:rPr>
            </w:pPr>
            <w:r w:rsidRPr="00D92A55">
              <w:rPr>
                <w:rFonts w:ascii="Times New Roman" w:eastAsia="Arial" w:hAnsi="Times New Roman" w:cs="Times New Roman"/>
                <w:color w:val="000000"/>
                <w:sz w:val="24"/>
                <w:szCs w:val="24"/>
              </w:rPr>
              <w:t>3,285</w:t>
            </w:r>
          </w:p>
        </w:tc>
        <w:tc>
          <w:tcPr>
            <w:tcW w:w="1128" w:type="dxa"/>
            <w:vAlign w:val="center"/>
          </w:tcPr>
          <w:p w:rsidR="007208F1" w:rsidRPr="00D92A55" w:rsidRDefault="00DD7694" w:rsidP="00D92A55">
            <w:pPr>
              <w:pStyle w:val="af6"/>
              <w:ind w:firstLine="709"/>
              <w:jc w:val="both"/>
              <w:rPr>
                <w:rFonts w:ascii="Times New Roman" w:hAnsi="Times New Roman" w:cs="Times New Roman"/>
                <w:sz w:val="24"/>
                <w:szCs w:val="24"/>
              </w:rPr>
            </w:pPr>
            <w:r w:rsidRPr="00D92A55">
              <w:rPr>
                <w:rFonts w:ascii="Times New Roman" w:eastAsia="Arial" w:hAnsi="Times New Roman" w:cs="Times New Roman"/>
                <w:color w:val="000000"/>
                <w:sz w:val="24"/>
                <w:szCs w:val="24"/>
              </w:rPr>
              <w:t>0,718</w:t>
            </w:r>
          </w:p>
        </w:tc>
      </w:tr>
      <w:tr w:rsidR="007208F1" w:rsidRPr="00782F13">
        <w:tc>
          <w:tcPr>
            <w:tcW w:w="7083" w:type="dxa"/>
            <w:vAlign w:val="center"/>
          </w:tcPr>
          <w:p w:rsidR="007208F1" w:rsidRPr="00D92A55" w:rsidRDefault="00DD7694" w:rsidP="00D92A55">
            <w:pPr>
              <w:pStyle w:val="af6"/>
              <w:ind w:firstLine="709"/>
              <w:jc w:val="both"/>
              <w:rPr>
                <w:rFonts w:ascii="Times New Roman" w:hAnsi="Times New Roman" w:cs="Times New Roman"/>
                <w:sz w:val="24"/>
                <w:szCs w:val="24"/>
              </w:rPr>
            </w:pPr>
            <w:r w:rsidRPr="00D92A55">
              <w:rPr>
                <w:rFonts w:ascii="Times New Roman" w:eastAsia="Arial" w:hAnsi="Times New Roman" w:cs="Times New Roman"/>
                <w:color w:val="000000"/>
                <w:sz w:val="24"/>
                <w:szCs w:val="24"/>
              </w:rPr>
              <w:t>Пользуется спросом, можно найти работу</w:t>
            </w:r>
          </w:p>
        </w:tc>
        <w:tc>
          <w:tcPr>
            <w:tcW w:w="1134" w:type="dxa"/>
            <w:vAlign w:val="center"/>
          </w:tcPr>
          <w:p w:rsidR="007208F1" w:rsidRPr="00D92A55" w:rsidRDefault="00DD7694" w:rsidP="00D92A55">
            <w:pPr>
              <w:pStyle w:val="af6"/>
              <w:ind w:firstLine="709"/>
              <w:jc w:val="both"/>
              <w:rPr>
                <w:rFonts w:ascii="Times New Roman" w:hAnsi="Times New Roman" w:cs="Times New Roman"/>
                <w:sz w:val="24"/>
                <w:szCs w:val="24"/>
              </w:rPr>
            </w:pPr>
            <w:r w:rsidRPr="00D92A55">
              <w:rPr>
                <w:rFonts w:ascii="Times New Roman" w:eastAsia="Arial" w:hAnsi="Times New Roman" w:cs="Times New Roman"/>
                <w:color w:val="000000"/>
                <w:sz w:val="24"/>
                <w:szCs w:val="24"/>
              </w:rPr>
              <w:t>2,977</w:t>
            </w:r>
          </w:p>
        </w:tc>
        <w:tc>
          <w:tcPr>
            <w:tcW w:w="1128" w:type="dxa"/>
            <w:vAlign w:val="center"/>
          </w:tcPr>
          <w:p w:rsidR="007208F1" w:rsidRPr="00D92A55" w:rsidRDefault="00DD7694" w:rsidP="00D92A55">
            <w:pPr>
              <w:pStyle w:val="af6"/>
              <w:ind w:firstLine="709"/>
              <w:jc w:val="both"/>
              <w:rPr>
                <w:rFonts w:ascii="Times New Roman" w:hAnsi="Times New Roman" w:cs="Times New Roman"/>
                <w:sz w:val="24"/>
                <w:szCs w:val="24"/>
              </w:rPr>
            </w:pPr>
            <w:r w:rsidRPr="00D92A55">
              <w:rPr>
                <w:rFonts w:ascii="Times New Roman" w:eastAsia="Arial" w:hAnsi="Times New Roman" w:cs="Times New Roman"/>
                <w:color w:val="000000"/>
                <w:sz w:val="24"/>
                <w:szCs w:val="24"/>
              </w:rPr>
              <w:t>0,867</w:t>
            </w:r>
          </w:p>
        </w:tc>
      </w:tr>
      <w:tr w:rsidR="007208F1" w:rsidRPr="00782F13">
        <w:tc>
          <w:tcPr>
            <w:tcW w:w="7083" w:type="dxa"/>
            <w:vAlign w:val="center"/>
          </w:tcPr>
          <w:p w:rsidR="007208F1" w:rsidRPr="00D92A55" w:rsidRDefault="00DD7694" w:rsidP="00D92A55">
            <w:pPr>
              <w:pStyle w:val="af6"/>
              <w:ind w:firstLine="709"/>
              <w:jc w:val="both"/>
              <w:rPr>
                <w:rFonts w:ascii="Times New Roman" w:hAnsi="Times New Roman" w:cs="Times New Roman"/>
                <w:sz w:val="24"/>
                <w:szCs w:val="24"/>
              </w:rPr>
            </w:pPr>
            <w:r w:rsidRPr="00D92A55">
              <w:rPr>
                <w:rFonts w:ascii="Times New Roman" w:eastAsia="Arial" w:hAnsi="Times New Roman" w:cs="Times New Roman"/>
                <w:color w:val="000000"/>
                <w:sz w:val="24"/>
                <w:szCs w:val="24"/>
              </w:rPr>
              <w:t>Хорошо оплачивается</w:t>
            </w:r>
          </w:p>
        </w:tc>
        <w:tc>
          <w:tcPr>
            <w:tcW w:w="1134" w:type="dxa"/>
            <w:vAlign w:val="center"/>
          </w:tcPr>
          <w:p w:rsidR="007208F1" w:rsidRPr="00D92A55" w:rsidRDefault="00DD7694" w:rsidP="00D92A55">
            <w:pPr>
              <w:pStyle w:val="af6"/>
              <w:ind w:firstLine="709"/>
              <w:jc w:val="both"/>
              <w:rPr>
                <w:rFonts w:ascii="Times New Roman" w:hAnsi="Times New Roman" w:cs="Times New Roman"/>
                <w:sz w:val="24"/>
                <w:szCs w:val="24"/>
              </w:rPr>
            </w:pPr>
            <w:r w:rsidRPr="00D92A55">
              <w:rPr>
                <w:rFonts w:ascii="Times New Roman" w:eastAsia="Arial" w:hAnsi="Times New Roman" w:cs="Times New Roman"/>
                <w:color w:val="000000"/>
                <w:sz w:val="24"/>
                <w:szCs w:val="24"/>
              </w:rPr>
              <w:t>2,685</w:t>
            </w:r>
          </w:p>
        </w:tc>
        <w:tc>
          <w:tcPr>
            <w:tcW w:w="1128" w:type="dxa"/>
            <w:vAlign w:val="center"/>
          </w:tcPr>
          <w:p w:rsidR="007208F1" w:rsidRPr="00D92A55" w:rsidRDefault="00DD7694" w:rsidP="00D92A55">
            <w:pPr>
              <w:pStyle w:val="af6"/>
              <w:ind w:firstLine="709"/>
              <w:jc w:val="both"/>
              <w:rPr>
                <w:rFonts w:ascii="Times New Roman" w:hAnsi="Times New Roman" w:cs="Times New Roman"/>
                <w:sz w:val="24"/>
                <w:szCs w:val="24"/>
              </w:rPr>
            </w:pPr>
            <w:r w:rsidRPr="00D92A55">
              <w:rPr>
                <w:rFonts w:ascii="Times New Roman" w:eastAsia="Arial" w:hAnsi="Times New Roman" w:cs="Times New Roman"/>
                <w:color w:val="000000"/>
                <w:sz w:val="24"/>
                <w:szCs w:val="24"/>
              </w:rPr>
              <w:t>0,940</w:t>
            </w:r>
          </w:p>
        </w:tc>
      </w:tr>
      <w:tr w:rsidR="007208F1" w:rsidRPr="00782F13">
        <w:tc>
          <w:tcPr>
            <w:tcW w:w="7083" w:type="dxa"/>
            <w:vAlign w:val="center"/>
          </w:tcPr>
          <w:p w:rsidR="007208F1" w:rsidRPr="00D92A55" w:rsidRDefault="00DD7694" w:rsidP="00D92A55">
            <w:pPr>
              <w:pStyle w:val="af6"/>
              <w:ind w:firstLine="709"/>
              <w:jc w:val="both"/>
              <w:rPr>
                <w:rFonts w:ascii="Times New Roman" w:hAnsi="Times New Roman" w:cs="Times New Roman"/>
                <w:sz w:val="24"/>
                <w:szCs w:val="24"/>
              </w:rPr>
            </w:pPr>
            <w:r w:rsidRPr="00D92A55">
              <w:rPr>
                <w:rFonts w:ascii="Times New Roman" w:eastAsia="Arial" w:hAnsi="Times New Roman" w:cs="Times New Roman"/>
                <w:color w:val="000000"/>
                <w:sz w:val="24"/>
                <w:szCs w:val="24"/>
              </w:rPr>
              <w:t>Характеризуется хорошими условиями труда</w:t>
            </w:r>
          </w:p>
        </w:tc>
        <w:tc>
          <w:tcPr>
            <w:tcW w:w="1134" w:type="dxa"/>
            <w:vAlign w:val="center"/>
          </w:tcPr>
          <w:p w:rsidR="007208F1" w:rsidRPr="00D92A55" w:rsidRDefault="00DD7694" w:rsidP="00D92A55">
            <w:pPr>
              <w:pStyle w:val="af6"/>
              <w:ind w:firstLine="709"/>
              <w:jc w:val="both"/>
              <w:rPr>
                <w:rFonts w:ascii="Times New Roman" w:hAnsi="Times New Roman" w:cs="Times New Roman"/>
                <w:sz w:val="24"/>
                <w:szCs w:val="24"/>
              </w:rPr>
            </w:pPr>
            <w:r w:rsidRPr="00D92A55">
              <w:rPr>
                <w:rFonts w:ascii="Times New Roman" w:eastAsia="Arial" w:hAnsi="Times New Roman" w:cs="Times New Roman"/>
                <w:color w:val="000000"/>
                <w:sz w:val="24"/>
                <w:szCs w:val="24"/>
              </w:rPr>
              <w:t>2,646</w:t>
            </w:r>
          </w:p>
        </w:tc>
        <w:tc>
          <w:tcPr>
            <w:tcW w:w="1128" w:type="dxa"/>
            <w:vAlign w:val="center"/>
          </w:tcPr>
          <w:p w:rsidR="007208F1" w:rsidRPr="00D92A55" w:rsidRDefault="00DD7694" w:rsidP="00D92A55">
            <w:pPr>
              <w:pStyle w:val="af6"/>
              <w:ind w:firstLine="709"/>
              <w:jc w:val="both"/>
              <w:rPr>
                <w:rFonts w:ascii="Times New Roman" w:hAnsi="Times New Roman" w:cs="Times New Roman"/>
                <w:sz w:val="24"/>
                <w:szCs w:val="24"/>
              </w:rPr>
            </w:pPr>
            <w:r w:rsidRPr="00D92A55">
              <w:rPr>
                <w:rFonts w:ascii="Times New Roman" w:eastAsia="Arial" w:hAnsi="Times New Roman" w:cs="Times New Roman"/>
                <w:color w:val="000000"/>
                <w:sz w:val="24"/>
                <w:szCs w:val="24"/>
              </w:rPr>
              <w:t>0,931</w:t>
            </w:r>
          </w:p>
        </w:tc>
      </w:tr>
      <w:tr w:rsidR="007208F1" w:rsidRPr="00782F13">
        <w:tc>
          <w:tcPr>
            <w:tcW w:w="7083" w:type="dxa"/>
            <w:vAlign w:val="center"/>
          </w:tcPr>
          <w:p w:rsidR="007208F1" w:rsidRPr="00D92A55" w:rsidRDefault="00DD7694" w:rsidP="00D92A55">
            <w:pPr>
              <w:pStyle w:val="af6"/>
              <w:ind w:firstLine="709"/>
              <w:jc w:val="both"/>
              <w:rPr>
                <w:rFonts w:ascii="Times New Roman" w:hAnsi="Times New Roman" w:cs="Times New Roman"/>
                <w:sz w:val="24"/>
                <w:szCs w:val="24"/>
              </w:rPr>
            </w:pPr>
            <w:r w:rsidRPr="00D92A55">
              <w:rPr>
                <w:rFonts w:ascii="Times New Roman" w:eastAsia="Arial" w:hAnsi="Times New Roman" w:cs="Times New Roman"/>
                <w:color w:val="000000"/>
                <w:sz w:val="24"/>
                <w:szCs w:val="24"/>
              </w:rPr>
              <w:t>Престижна, пользуется уважением</w:t>
            </w:r>
          </w:p>
        </w:tc>
        <w:tc>
          <w:tcPr>
            <w:tcW w:w="1134" w:type="dxa"/>
            <w:vAlign w:val="center"/>
          </w:tcPr>
          <w:p w:rsidR="007208F1" w:rsidRPr="00D92A55" w:rsidRDefault="00DD7694" w:rsidP="00D92A55">
            <w:pPr>
              <w:pStyle w:val="af6"/>
              <w:ind w:firstLine="709"/>
              <w:jc w:val="both"/>
              <w:rPr>
                <w:rFonts w:ascii="Times New Roman" w:hAnsi="Times New Roman" w:cs="Times New Roman"/>
                <w:sz w:val="24"/>
                <w:szCs w:val="24"/>
              </w:rPr>
            </w:pPr>
            <w:r w:rsidRPr="00D92A55">
              <w:rPr>
                <w:rFonts w:ascii="Times New Roman" w:eastAsia="Arial" w:hAnsi="Times New Roman" w:cs="Times New Roman"/>
                <w:color w:val="000000"/>
                <w:sz w:val="24"/>
                <w:szCs w:val="24"/>
              </w:rPr>
              <w:t>2,477</w:t>
            </w:r>
          </w:p>
        </w:tc>
        <w:tc>
          <w:tcPr>
            <w:tcW w:w="1128" w:type="dxa"/>
            <w:vAlign w:val="center"/>
          </w:tcPr>
          <w:p w:rsidR="007208F1" w:rsidRPr="00D92A55" w:rsidRDefault="00DD7694" w:rsidP="00D92A55">
            <w:pPr>
              <w:pStyle w:val="af6"/>
              <w:ind w:firstLine="709"/>
              <w:jc w:val="both"/>
              <w:rPr>
                <w:rFonts w:ascii="Times New Roman" w:hAnsi="Times New Roman" w:cs="Times New Roman"/>
                <w:sz w:val="24"/>
                <w:szCs w:val="24"/>
              </w:rPr>
            </w:pPr>
            <w:r w:rsidRPr="00D92A55">
              <w:rPr>
                <w:rFonts w:ascii="Times New Roman" w:eastAsia="Arial" w:hAnsi="Times New Roman" w:cs="Times New Roman"/>
                <w:color w:val="000000"/>
                <w:sz w:val="24"/>
                <w:szCs w:val="24"/>
              </w:rPr>
              <w:t>0,891</w:t>
            </w:r>
          </w:p>
        </w:tc>
      </w:tr>
      <w:tr w:rsidR="007208F1" w:rsidRPr="00782F13">
        <w:tc>
          <w:tcPr>
            <w:tcW w:w="7083" w:type="dxa"/>
            <w:vAlign w:val="center"/>
          </w:tcPr>
          <w:p w:rsidR="007208F1" w:rsidRPr="00D92A55" w:rsidRDefault="00DD7694" w:rsidP="00D92A55">
            <w:pPr>
              <w:pStyle w:val="af6"/>
              <w:ind w:firstLine="709"/>
              <w:jc w:val="both"/>
              <w:rPr>
                <w:rFonts w:ascii="Times New Roman" w:hAnsi="Times New Roman" w:cs="Times New Roman"/>
                <w:sz w:val="24"/>
                <w:szCs w:val="24"/>
              </w:rPr>
            </w:pPr>
            <w:r w:rsidRPr="00D92A55">
              <w:rPr>
                <w:rFonts w:ascii="Times New Roman" w:eastAsia="Arial" w:hAnsi="Times New Roman" w:cs="Times New Roman"/>
                <w:color w:val="000000"/>
                <w:sz w:val="24"/>
                <w:szCs w:val="24"/>
              </w:rPr>
              <w:t>Посоветовал специалист по профориентации</w:t>
            </w:r>
          </w:p>
        </w:tc>
        <w:tc>
          <w:tcPr>
            <w:tcW w:w="1134" w:type="dxa"/>
            <w:vAlign w:val="center"/>
          </w:tcPr>
          <w:p w:rsidR="007208F1" w:rsidRPr="00D92A55" w:rsidRDefault="00DD7694" w:rsidP="00D92A55">
            <w:pPr>
              <w:pStyle w:val="af6"/>
              <w:ind w:firstLine="709"/>
              <w:jc w:val="both"/>
              <w:rPr>
                <w:rFonts w:ascii="Times New Roman" w:hAnsi="Times New Roman" w:cs="Times New Roman"/>
                <w:sz w:val="24"/>
                <w:szCs w:val="24"/>
              </w:rPr>
            </w:pPr>
            <w:r w:rsidRPr="00D92A55">
              <w:rPr>
                <w:rFonts w:ascii="Times New Roman" w:eastAsia="Arial" w:hAnsi="Times New Roman" w:cs="Times New Roman"/>
                <w:color w:val="000000"/>
                <w:sz w:val="24"/>
                <w:szCs w:val="24"/>
              </w:rPr>
              <w:t>1,462</w:t>
            </w:r>
          </w:p>
        </w:tc>
        <w:tc>
          <w:tcPr>
            <w:tcW w:w="1128" w:type="dxa"/>
            <w:vAlign w:val="center"/>
          </w:tcPr>
          <w:p w:rsidR="007208F1" w:rsidRPr="00D92A55" w:rsidRDefault="00DD7694" w:rsidP="00D92A55">
            <w:pPr>
              <w:pStyle w:val="af6"/>
              <w:ind w:firstLine="709"/>
              <w:jc w:val="both"/>
              <w:rPr>
                <w:rFonts w:ascii="Times New Roman" w:hAnsi="Times New Roman" w:cs="Times New Roman"/>
                <w:sz w:val="24"/>
                <w:szCs w:val="24"/>
              </w:rPr>
            </w:pPr>
            <w:r w:rsidRPr="00D92A55">
              <w:rPr>
                <w:rFonts w:ascii="Times New Roman" w:eastAsia="Arial" w:hAnsi="Times New Roman" w:cs="Times New Roman"/>
                <w:color w:val="000000"/>
                <w:sz w:val="24"/>
                <w:szCs w:val="24"/>
              </w:rPr>
              <w:t>0,882</w:t>
            </w:r>
          </w:p>
        </w:tc>
      </w:tr>
      <w:tr w:rsidR="007208F1" w:rsidRPr="00782F13">
        <w:tc>
          <w:tcPr>
            <w:tcW w:w="7083" w:type="dxa"/>
            <w:vAlign w:val="center"/>
          </w:tcPr>
          <w:p w:rsidR="007208F1" w:rsidRPr="00D92A55" w:rsidRDefault="00DD7694" w:rsidP="00D92A55">
            <w:pPr>
              <w:pStyle w:val="af6"/>
              <w:ind w:firstLine="709"/>
              <w:jc w:val="both"/>
              <w:rPr>
                <w:rFonts w:ascii="Times New Roman" w:hAnsi="Times New Roman" w:cs="Times New Roman"/>
                <w:sz w:val="24"/>
                <w:szCs w:val="24"/>
              </w:rPr>
            </w:pPr>
            <w:r w:rsidRPr="00D92A55">
              <w:rPr>
                <w:rFonts w:ascii="Times New Roman" w:eastAsia="Arial" w:hAnsi="Times New Roman" w:cs="Times New Roman"/>
                <w:color w:val="000000"/>
                <w:sz w:val="24"/>
                <w:szCs w:val="24"/>
              </w:rPr>
              <w:t>Посоветовали родители или близкие</w:t>
            </w:r>
          </w:p>
        </w:tc>
        <w:tc>
          <w:tcPr>
            <w:tcW w:w="1134" w:type="dxa"/>
            <w:vAlign w:val="center"/>
          </w:tcPr>
          <w:p w:rsidR="007208F1" w:rsidRPr="00D92A55" w:rsidRDefault="00DD7694" w:rsidP="00D92A55">
            <w:pPr>
              <w:pStyle w:val="af6"/>
              <w:ind w:firstLine="709"/>
              <w:jc w:val="both"/>
              <w:rPr>
                <w:rFonts w:ascii="Times New Roman" w:hAnsi="Times New Roman" w:cs="Times New Roman"/>
                <w:sz w:val="24"/>
                <w:szCs w:val="24"/>
              </w:rPr>
            </w:pPr>
            <w:r w:rsidRPr="00D92A55">
              <w:rPr>
                <w:rFonts w:ascii="Times New Roman" w:eastAsia="Arial" w:hAnsi="Times New Roman" w:cs="Times New Roman"/>
                <w:color w:val="000000"/>
                <w:sz w:val="24"/>
                <w:szCs w:val="24"/>
              </w:rPr>
              <w:t>1,969</w:t>
            </w:r>
          </w:p>
        </w:tc>
        <w:tc>
          <w:tcPr>
            <w:tcW w:w="1128" w:type="dxa"/>
            <w:vAlign w:val="center"/>
          </w:tcPr>
          <w:p w:rsidR="007208F1" w:rsidRPr="00D92A55" w:rsidRDefault="00DD7694" w:rsidP="00D92A55">
            <w:pPr>
              <w:pStyle w:val="af6"/>
              <w:ind w:firstLine="709"/>
              <w:jc w:val="both"/>
              <w:rPr>
                <w:rFonts w:ascii="Times New Roman" w:hAnsi="Times New Roman" w:cs="Times New Roman"/>
                <w:sz w:val="24"/>
                <w:szCs w:val="24"/>
              </w:rPr>
            </w:pPr>
            <w:r w:rsidRPr="00D92A55">
              <w:rPr>
                <w:rFonts w:ascii="Times New Roman" w:eastAsia="Arial" w:hAnsi="Times New Roman" w:cs="Times New Roman"/>
                <w:color w:val="000000"/>
                <w:sz w:val="24"/>
                <w:szCs w:val="24"/>
              </w:rPr>
              <w:t>1,099</w:t>
            </w:r>
          </w:p>
        </w:tc>
      </w:tr>
      <w:tr w:rsidR="007208F1" w:rsidRPr="00782F13">
        <w:tc>
          <w:tcPr>
            <w:tcW w:w="7083" w:type="dxa"/>
            <w:vAlign w:val="center"/>
          </w:tcPr>
          <w:p w:rsidR="007208F1" w:rsidRPr="00D92A55" w:rsidRDefault="00DD7694" w:rsidP="00D92A55">
            <w:pPr>
              <w:pStyle w:val="af6"/>
              <w:ind w:firstLine="709"/>
              <w:jc w:val="both"/>
              <w:rPr>
                <w:rFonts w:ascii="Times New Roman" w:hAnsi="Times New Roman" w:cs="Times New Roman"/>
                <w:sz w:val="24"/>
                <w:szCs w:val="24"/>
              </w:rPr>
            </w:pPr>
            <w:r w:rsidRPr="00D92A55">
              <w:rPr>
                <w:rFonts w:ascii="Times New Roman" w:eastAsia="Arial" w:hAnsi="Times New Roman" w:cs="Times New Roman"/>
                <w:color w:val="000000"/>
                <w:sz w:val="24"/>
                <w:szCs w:val="24"/>
              </w:rPr>
              <w:t>За компанию с друзьями</w:t>
            </w:r>
          </w:p>
        </w:tc>
        <w:tc>
          <w:tcPr>
            <w:tcW w:w="1134" w:type="dxa"/>
            <w:vAlign w:val="center"/>
          </w:tcPr>
          <w:p w:rsidR="007208F1" w:rsidRPr="00D92A55" w:rsidRDefault="00DD7694" w:rsidP="00D92A55">
            <w:pPr>
              <w:pStyle w:val="af6"/>
              <w:ind w:firstLine="709"/>
              <w:jc w:val="both"/>
              <w:rPr>
                <w:rFonts w:ascii="Times New Roman" w:hAnsi="Times New Roman" w:cs="Times New Roman"/>
                <w:sz w:val="24"/>
                <w:szCs w:val="24"/>
              </w:rPr>
            </w:pPr>
            <w:r w:rsidRPr="00D92A55">
              <w:rPr>
                <w:rFonts w:ascii="Times New Roman" w:eastAsia="Arial" w:hAnsi="Times New Roman" w:cs="Times New Roman"/>
                <w:color w:val="000000"/>
                <w:sz w:val="24"/>
                <w:szCs w:val="24"/>
              </w:rPr>
              <w:t>1,208</w:t>
            </w:r>
          </w:p>
        </w:tc>
        <w:tc>
          <w:tcPr>
            <w:tcW w:w="1128" w:type="dxa"/>
            <w:vAlign w:val="center"/>
          </w:tcPr>
          <w:p w:rsidR="007208F1" w:rsidRPr="00D92A55" w:rsidRDefault="00DD7694" w:rsidP="00D92A55">
            <w:pPr>
              <w:pStyle w:val="af6"/>
              <w:ind w:firstLine="709"/>
              <w:jc w:val="both"/>
              <w:rPr>
                <w:rFonts w:ascii="Times New Roman" w:hAnsi="Times New Roman" w:cs="Times New Roman"/>
                <w:sz w:val="24"/>
                <w:szCs w:val="24"/>
              </w:rPr>
            </w:pPr>
            <w:r w:rsidRPr="00D92A55">
              <w:rPr>
                <w:rFonts w:ascii="Times New Roman" w:eastAsia="Arial" w:hAnsi="Times New Roman" w:cs="Times New Roman"/>
                <w:color w:val="000000"/>
                <w:sz w:val="24"/>
                <w:szCs w:val="24"/>
              </w:rPr>
              <w:t>0,606</w:t>
            </w:r>
          </w:p>
        </w:tc>
      </w:tr>
      <w:tr w:rsidR="007208F1" w:rsidRPr="00782F13">
        <w:tc>
          <w:tcPr>
            <w:tcW w:w="7083" w:type="dxa"/>
            <w:vAlign w:val="center"/>
          </w:tcPr>
          <w:p w:rsidR="007208F1" w:rsidRPr="00D92A55" w:rsidRDefault="00DD7694" w:rsidP="00D92A55">
            <w:pPr>
              <w:pStyle w:val="af6"/>
              <w:ind w:firstLine="709"/>
              <w:jc w:val="both"/>
              <w:rPr>
                <w:rFonts w:ascii="Times New Roman" w:hAnsi="Times New Roman" w:cs="Times New Roman"/>
                <w:sz w:val="24"/>
                <w:szCs w:val="24"/>
              </w:rPr>
            </w:pPr>
            <w:r w:rsidRPr="00D92A55">
              <w:rPr>
                <w:rFonts w:ascii="Times New Roman" w:eastAsia="Arial" w:hAnsi="Times New Roman" w:cs="Times New Roman"/>
                <w:color w:val="000000"/>
                <w:sz w:val="24"/>
                <w:szCs w:val="24"/>
              </w:rPr>
              <w:t>Соответствует семейным традициям</w:t>
            </w:r>
          </w:p>
        </w:tc>
        <w:tc>
          <w:tcPr>
            <w:tcW w:w="1134" w:type="dxa"/>
            <w:vAlign w:val="center"/>
          </w:tcPr>
          <w:p w:rsidR="007208F1" w:rsidRPr="00D92A55" w:rsidRDefault="00DD7694" w:rsidP="00D92A55">
            <w:pPr>
              <w:pStyle w:val="af6"/>
              <w:ind w:firstLine="709"/>
              <w:jc w:val="both"/>
              <w:rPr>
                <w:rFonts w:ascii="Times New Roman" w:hAnsi="Times New Roman" w:cs="Times New Roman"/>
                <w:sz w:val="24"/>
                <w:szCs w:val="24"/>
              </w:rPr>
            </w:pPr>
            <w:r w:rsidRPr="00D92A55">
              <w:rPr>
                <w:rFonts w:ascii="Times New Roman" w:eastAsia="Arial" w:hAnsi="Times New Roman" w:cs="Times New Roman"/>
                <w:color w:val="000000"/>
                <w:sz w:val="24"/>
                <w:szCs w:val="24"/>
              </w:rPr>
              <w:t>1,308</w:t>
            </w:r>
          </w:p>
        </w:tc>
        <w:tc>
          <w:tcPr>
            <w:tcW w:w="1128" w:type="dxa"/>
            <w:vAlign w:val="center"/>
          </w:tcPr>
          <w:p w:rsidR="007208F1" w:rsidRPr="00D92A55" w:rsidRDefault="00DD7694" w:rsidP="00D92A55">
            <w:pPr>
              <w:pStyle w:val="af6"/>
              <w:ind w:firstLine="709"/>
              <w:jc w:val="both"/>
              <w:rPr>
                <w:rFonts w:ascii="Times New Roman" w:hAnsi="Times New Roman" w:cs="Times New Roman"/>
                <w:sz w:val="24"/>
                <w:szCs w:val="24"/>
              </w:rPr>
            </w:pPr>
            <w:r w:rsidRPr="00D92A55">
              <w:rPr>
                <w:rFonts w:ascii="Times New Roman" w:eastAsia="Arial" w:hAnsi="Times New Roman" w:cs="Times New Roman"/>
                <w:color w:val="000000"/>
                <w:sz w:val="24"/>
                <w:szCs w:val="24"/>
              </w:rPr>
              <w:t>0,692</w:t>
            </w:r>
          </w:p>
        </w:tc>
      </w:tr>
      <w:tr w:rsidR="007208F1" w:rsidRPr="00782F13">
        <w:tc>
          <w:tcPr>
            <w:tcW w:w="7083" w:type="dxa"/>
            <w:vAlign w:val="center"/>
          </w:tcPr>
          <w:p w:rsidR="007208F1" w:rsidRPr="00D92A55" w:rsidRDefault="00DD7694" w:rsidP="00D92A55">
            <w:pPr>
              <w:pStyle w:val="af6"/>
              <w:ind w:firstLine="709"/>
              <w:jc w:val="both"/>
              <w:rPr>
                <w:rFonts w:ascii="Times New Roman" w:hAnsi="Times New Roman" w:cs="Times New Roman"/>
                <w:sz w:val="24"/>
                <w:szCs w:val="24"/>
              </w:rPr>
            </w:pPr>
            <w:r w:rsidRPr="00D92A55">
              <w:rPr>
                <w:rFonts w:ascii="Times New Roman" w:eastAsia="Arial" w:hAnsi="Times New Roman" w:cs="Times New Roman"/>
                <w:color w:val="000000"/>
                <w:sz w:val="24"/>
                <w:szCs w:val="24"/>
              </w:rPr>
              <w:t>Позволит заняться бизнесом</w:t>
            </w:r>
          </w:p>
        </w:tc>
        <w:tc>
          <w:tcPr>
            <w:tcW w:w="1134" w:type="dxa"/>
            <w:vAlign w:val="center"/>
          </w:tcPr>
          <w:p w:rsidR="007208F1" w:rsidRPr="00D92A55" w:rsidRDefault="00DD7694" w:rsidP="00D92A55">
            <w:pPr>
              <w:pStyle w:val="af6"/>
              <w:ind w:firstLine="709"/>
              <w:jc w:val="both"/>
              <w:rPr>
                <w:rFonts w:ascii="Times New Roman" w:hAnsi="Times New Roman" w:cs="Times New Roman"/>
                <w:sz w:val="24"/>
                <w:szCs w:val="24"/>
              </w:rPr>
            </w:pPr>
            <w:r w:rsidRPr="00D92A55">
              <w:rPr>
                <w:rFonts w:ascii="Times New Roman" w:eastAsia="Arial" w:hAnsi="Times New Roman" w:cs="Times New Roman"/>
                <w:color w:val="000000"/>
                <w:sz w:val="24"/>
                <w:szCs w:val="24"/>
              </w:rPr>
              <w:t>2,038</w:t>
            </w:r>
          </w:p>
        </w:tc>
        <w:tc>
          <w:tcPr>
            <w:tcW w:w="1128" w:type="dxa"/>
            <w:vAlign w:val="center"/>
          </w:tcPr>
          <w:p w:rsidR="007208F1" w:rsidRPr="00D92A55" w:rsidRDefault="00DD7694" w:rsidP="00D92A55">
            <w:pPr>
              <w:pStyle w:val="af6"/>
              <w:ind w:firstLine="709"/>
              <w:jc w:val="both"/>
              <w:rPr>
                <w:rFonts w:ascii="Times New Roman" w:hAnsi="Times New Roman" w:cs="Times New Roman"/>
                <w:sz w:val="24"/>
                <w:szCs w:val="24"/>
              </w:rPr>
            </w:pPr>
            <w:r w:rsidRPr="00D92A55">
              <w:rPr>
                <w:rFonts w:ascii="Times New Roman" w:eastAsia="Arial" w:hAnsi="Times New Roman" w:cs="Times New Roman"/>
                <w:color w:val="000000"/>
                <w:sz w:val="24"/>
                <w:szCs w:val="24"/>
              </w:rPr>
              <w:t>1,015</w:t>
            </w:r>
          </w:p>
        </w:tc>
      </w:tr>
      <w:tr w:rsidR="007208F1" w:rsidRPr="00782F13">
        <w:tc>
          <w:tcPr>
            <w:tcW w:w="7083" w:type="dxa"/>
            <w:vAlign w:val="center"/>
          </w:tcPr>
          <w:p w:rsidR="007208F1" w:rsidRPr="00D92A55" w:rsidRDefault="00DD7694" w:rsidP="00D92A55">
            <w:pPr>
              <w:pStyle w:val="af6"/>
              <w:ind w:firstLine="709"/>
              <w:jc w:val="both"/>
              <w:rPr>
                <w:rFonts w:ascii="Times New Roman" w:hAnsi="Times New Roman" w:cs="Times New Roman"/>
                <w:sz w:val="24"/>
                <w:szCs w:val="24"/>
              </w:rPr>
            </w:pPr>
            <w:r w:rsidRPr="00D92A55">
              <w:rPr>
                <w:rFonts w:ascii="Times New Roman" w:eastAsia="Arial" w:hAnsi="Times New Roman" w:cs="Times New Roman"/>
                <w:color w:val="000000"/>
                <w:sz w:val="24"/>
                <w:szCs w:val="24"/>
              </w:rPr>
              <w:t>Позволит продолжать обучение или работать за рубежом</w:t>
            </w:r>
          </w:p>
        </w:tc>
        <w:tc>
          <w:tcPr>
            <w:tcW w:w="1134" w:type="dxa"/>
            <w:vAlign w:val="center"/>
          </w:tcPr>
          <w:p w:rsidR="007208F1" w:rsidRPr="00D92A55" w:rsidRDefault="00DD7694" w:rsidP="00D92A55">
            <w:pPr>
              <w:pStyle w:val="af6"/>
              <w:ind w:firstLine="709"/>
              <w:jc w:val="both"/>
              <w:rPr>
                <w:rFonts w:ascii="Times New Roman" w:hAnsi="Times New Roman" w:cs="Times New Roman"/>
                <w:sz w:val="24"/>
                <w:szCs w:val="24"/>
              </w:rPr>
            </w:pPr>
            <w:r w:rsidRPr="00D92A55">
              <w:rPr>
                <w:rFonts w:ascii="Times New Roman" w:eastAsia="Arial" w:hAnsi="Times New Roman" w:cs="Times New Roman"/>
                <w:color w:val="000000"/>
                <w:sz w:val="24"/>
                <w:szCs w:val="24"/>
              </w:rPr>
              <w:t>2,346</w:t>
            </w:r>
          </w:p>
        </w:tc>
        <w:tc>
          <w:tcPr>
            <w:tcW w:w="1128" w:type="dxa"/>
            <w:vAlign w:val="center"/>
          </w:tcPr>
          <w:p w:rsidR="007208F1" w:rsidRPr="00D92A55" w:rsidRDefault="00DD7694" w:rsidP="00D92A55">
            <w:pPr>
              <w:pStyle w:val="af6"/>
              <w:ind w:firstLine="709"/>
              <w:jc w:val="both"/>
              <w:rPr>
                <w:rFonts w:ascii="Times New Roman" w:hAnsi="Times New Roman" w:cs="Times New Roman"/>
                <w:sz w:val="24"/>
                <w:szCs w:val="24"/>
              </w:rPr>
            </w:pPr>
            <w:r w:rsidRPr="00D92A55">
              <w:rPr>
                <w:rFonts w:ascii="Times New Roman" w:eastAsia="Arial" w:hAnsi="Times New Roman" w:cs="Times New Roman"/>
                <w:color w:val="000000"/>
                <w:sz w:val="24"/>
                <w:szCs w:val="24"/>
              </w:rPr>
              <w:t>1,098</w:t>
            </w:r>
          </w:p>
        </w:tc>
      </w:tr>
      <w:tr w:rsidR="007208F1" w:rsidRPr="00782F13">
        <w:tc>
          <w:tcPr>
            <w:tcW w:w="7083" w:type="dxa"/>
            <w:vAlign w:val="center"/>
          </w:tcPr>
          <w:p w:rsidR="007208F1" w:rsidRPr="00D92A55" w:rsidRDefault="00DD7694" w:rsidP="00D92A55">
            <w:pPr>
              <w:pStyle w:val="af6"/>
              <w:ind w:firstLine="709"/>
              <w:jc w:val="both"/>
              <w:rPr>
                <w:rFonts w:ascii="Times New Roman" w:hAnsi="Times New Roman" w:cs="Times New Roman"/>
                <w:sz w:val="24"/>
                <w:szCs w:val="24"/>
              </w:rPr>
            </w:pPr>
            <w:r w:rsidRPr="00D92A55">
              <w:rPr>
                <w:rFonts w:ascii="Times New Roman" w:eastAsia="Arial" w:hAnsi="Times New Roman" w:cs="Times New Roman"/>
                <w:color w:val="000000"/>
                <w:sz w:val="24"/>
                <w:szCs w:val="24"/>
              </w:rPr>
              <w:t>Случайно</w:t>
            </w:r>
          </w:p>
        </w:tc>
        <w:tc>
          <w:tcPr>
            <w:tcW w:w="1134" w:type="dxa"/>
            <w:vAlign w:val="center"/>
          </w:tcPr>
          <w:p w:rsidR="007208F1" w:rsidRPr="00D92A55" w:rsidRDefault="00DD7694" w:rsidP="00D92A55">
            <w:pPr>
              <w:pStyle w:val="af6"/>
              <w:ind w:firstLine="709"/>
              <w:jc w:val="both"/>
              <w:rPr>
                <w:rFonts w:ascii="Times New Roman" w:hAnsi="Times New Roman" w:cs="Times New Roman"/>
                <w:sz w:val="24"/>
                <w:szCs w:val="24"/>
              </w:rPr>
            </w:pPr>
            <w:r w:rsidRPr="00D92A55">
              <w:rPr>
                <w:rFonts w:ascii="Times New Roman" w:eastAsia="Arial" w:hAnsi="Times New Roman" w:cs="Times New Roman"/>
                <w:color w:val="000000"/>
                <w:sz w:val="24"/>
                <w:szCs w:val="24"/>
              </w:rPr>
              <w:t>1,654</w:t>
            </w:r>
          </w:p>
        </w:tc>
        <w:tc>
          <w:tcPr>
            <w:tcW w:w="1128" w:type="dxa"/>
            <w:vAlign w:val="center"/>
          </w:tcPr>
          <w:p w:rsidR="007208F1" w:rsidRPr="00D92A55" w:rsidRDefault="00DD7694" w:rsidP="00D92A55">
            <w:pPr>
              <w:pStyle w:val="af6"/>
              <w:ind w:firstLine="709"/>
              <w:jc w:val="both"/>
              <w:rPr>
                <w:rFonts w:ascii="Times New Roman" w:hAnsi="Times New Roman" w:cs="Times New Roman"/>
                <w:sz w:val="24"/>
                <w:szCs w:val="24"/>
              </w:rPr>
            </w:pPr>
            <w:r w:rsidRPr="00D92A55">
              <w:rPr>
                <w:rFonts w:ascii="Times New Roman" w:eastAsia="Arial" w:hAnsi="Times New Roman" w:cs="Times New Roman"/>
                <w:color w:val="000000"/>
                <w:sz w:val="24"/>
                <w:szCs w:val="24"/>
              </w:rPr>
              <w:t>0,978</w:t>
            </w:r>
          </w:p>
        </w:tc>
      </w:tr>
    </w:tbl>
    <w:p w:rsidR="007208F1" w:rsidRPr="00F47341"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 xml:space="preserve"> Вторая часть анкеты начинается с фразы «</w:t>
      </w:r>
      <w:r w:rsidRPr="00782F13">
        <w:rPr>
          <w:rFonts w:ascii="Times New Roman" w:hAnsi="Times New Roman" w:cs="Times New Roman"/>
          <w:sz w:val="28"/>
          <w:szCs w:val="28"/>
        </w:rPr>
        <w:t xml:space="preserve">В какое мере повлияли на Ваш выбор профессии?» и включает в себя ряд пунктов, которые также </w:t>
      </w:r>
      <w:r w:rsidRPr="00782F13">
        <w:rPr>
          <w:rFonts w:ascii="Times New Roman" w:hAnsi="Times New Roman" w:cs="Times New Roman"/>
          <w:sz w:val="28"/>
          <w:szCs w:val="28"/>
        </w:rPr>
        <w:lastRenderedPageBreak/>
        <w:t>оценивались респондентами с точки зрения их значимости в принятии решения. Наибольшее влияние, согласно этой части анкеты, имеют собственное мнение студентов (M=</w:t>
      </w:r>
      <w:r w:rsidRPr="00782F13">
        <w:rPr>
          <w:rFonts w:ascii="Times New Roman" w:eastAsia="Arial" w:hAnsi="Times New Roman" w:cs="Times New Roman"/>
          <w:color w:val="000000"/>
          <w:sz w:val="28"/>
          <w:szCs w:val="28"/>
        </w:rPr>
        <w:t>3,608), их личный опыт (</w:t>
      </w:r>
      <w:r w:rsidRPr="00782F13">
        <w:rPr>
          <w:rFonts w:ascii="Times New Roman" w:hAnsi="Times New Roman" w:cs="Times New Roman"/>
          <w:sz w:val="28"/>
          <w:szCs w:val="28"/>
        </w:rPr>
        <w:t>M=</w:t>
      </w:r>
      <w:r w:rsidRPr="00782F13">
        <w:rPr>
          <w:rFonts w:ascii="Times New Roman" w:eastAsia="Arial" w:hAnsi="Times New Roman" w:cs="Times New Roman"/>
          <w:color w:val="000000"/>
          <w:sz w:val="28"/>
          <w:szCs w:val="28"/>
        </w:rPr>
        <w:t xml:space="preserve">3,085) и их интересы (M=3,323), что согласуется с результатами первой части. В наименьшей мере на профессиональный выбор студентов влияют средства массовой информации и интернет </w:t>
      </w:r>
      <w:r w:rsidRPr="00782F13">
        <w:rPr>
          <w:rFonts w:ascii="Times New Roman" w:eastAsia="Arial" w:hAnsi="Times New Roman" w:cs="Times New Roman"/>
          <w:sz w:val="28"/>
          <w:szCs w:val="28"/>
        </w:rPr>
        <w:t>(</w:t>
      </w:r>
      <w:r w:rsidRPr="00782F13">
        <w:rPr>
          <w:rFonts w:ascii="Times New Roman" w:hAnsi="Times New Roman" w:cs="Times New Roman"/>
          <w:sz w:val="28"/>
          <w:szCs w:val="28"/>
        </w:rPr>
        <w:t>M=</w:t>
      </w:r>
      <w:r w:rsidRPr="00782F13">
        <w:rPr>
          <w:rFonts w:ascii="Times New Roman" w:eastAsia="Arial" w:hAnsi="Times New Roman" w:cs="Times New Roman"/>
          <w:sz w:val="28"/>
          <w:szCs w:val="28"/>
        </w:rPr>
        <w:t>1,862) и состояние здоровья (</w:t>
      </w:r>
      <w:r w:rsidRPr="00782F13">
        <w:rPr>
          <w:rFonts w:ascii="Times New Roman" w:hAnsi="Times New Roman" w:cs="Times New Roman"/>
          <w:sz w:val="28"/>
          <w:szCs w:val="28"/>
        </w:rPr>
        <w:t>M=</w:t>
      </w:r>
      <w:r w:rsidRPr="00782F13">
        <w:rPr>
          <w:rFonts w:ascii="Times New Roman" w:eastAsia="Arial" w:hAnsi="Times New Roman" w:cs="Times New Roman"/>
          <w:sz w:val="28"/>
          <w:szCs w:val="28"/>
        </w:rPr>
        <w:t>1,854).</w:t>
      </w:r>
    </w:p>
    <w:p w:rsidR="007208F1" w:rsidRPr="00782F13" w:rsidRDefault="00DD7694" w:rsidP="00782F13">
      <w:pPr>
        <w:pStyle w:val="af6"/>
        <w:spacing w:line="360" w:lineRule="auto"/>
        <w:ind w:firstLine="709"/>
        <w:jc w:val="both"/>
        <w:rPr>
          <w:rFonts w:ascii="Times New Roman" w:hAnsi="Times New Roman" w:cs="Times New Roman"/>
          <w:i/>
          <w:color w:val="000000"/>
          <w:sz w:val="28"/>
          <w:szCs w:val="28"/>
        </w:rPr>
      </w:pPr>
      <w:r w:rsidRPr="00782F13">
        <w:rPr>
          <w:rFonts w:ascii="Times New Roman" w:hAnsi="Times New Roman" w:cs="Times New Roman"/>
          <w:i/>
          <w:color w:val="000000"/>
          <w:sz w:val="28"/>
          <w:szCs w:val="28"/>
        </w:rPr>
        <w:t>Таблица 5. Результаты второй части анкеты присвоенности жизненного выбора</w:t>
      </w:r>
    </w:p>
    <w:tbl>
      <w:tblPr>
        <w:tblStyle w:val="a9"/>
        <w:tblW w:w="93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2"/>
        <w:gridCol w:w="1134"/>
        <w:gridCol w:w="1128"/>
      </w:tblGrid>
      <w:tr w:rsidR="007208F1" w:rsidRPr="00782F13">
        <w:tc>
          <w:tcPr>
            <w:tcW w:w="7083" w:type="dxa"/>
          </w:tcPr>
          <w:p w:rsidR="007208F1" w:rsidRPr="00D92A55" w:rsidRDefault="00DD7694" w:rsidP="00D92A55">
            <w:pPr>
              <w:pStyle w:val="af6"/>
              <w:ind w:firstLine="709"/>
              <w:jc w:val="both"/>
              <w:rPr>
                <w:rFonts w:ascii="Times New Roman" w:hAnsi="Times New Roman" w:cs="Times New Roman"/>
                <w:sz w:val="24"/>
                <w:szCs w:val="24"/>
              </w:rPr>
            </w:pPr>
            <w:r w:rsidRPr="00F903D1">
              <w:rPr>
                <w:rFonts w:ascii="Times New Roman" w:hAnsi="Times New Roman" w:cs="Times New Roman"/>
                <w:sz w:val="24"/>
                <w:szCs w:val="24"/>
              </w:rPr>
              <w:t>В какое мере повлияли на Ваш выбор профессии?</w:t>
            </w:r>
          </w:p>
        </w:tc>
        <w:tc>
          <w:tcPr>
            <w:tcW w:w="1134" w:type="dxa"/>
          </w:tcPr>
          <w:p w:rsidR="007208F1" w:rsidRPr="00D92A55" w:rsidRDefault="00DD7694" w:rsidP="00D92A55">
            <w:pPr>
              <w:pStyle w:val="af6"/>
              <w:ind w:firstLine="709"/>
              <w:jc w:val="both"/>
              <w:rPr>
                <w:rFonts w:ascii="Times New Roman" w:hAnsi="Times New Roman" w:cs="Times New Roman"/>
                <w:sz w:val="24"/>
                <w:szCs w:val="24"/>
              </w:rPr>
            </w:pPr>
            <w:r w:rsidRPr="00D92A55">
              <w:rPr>
                <w:rFonts w:ascii="Times New Roman" w:hAnsi="Times New Roman" w:cs="Times New Roman"/>
                <w:sz w:val="24"/>
                <w:szCs w:val="24"/>
              </w:rPr>
              <w:t>Среднее</w:t>
            </w:r>
          </w:p>
        </w:tc>
        <w:tc>
          <w:tcPr>
            <w:tcW w:w="1128" w:type="dxa"/>
          </w:tcPr>
          <w:p w:rsidR="007208F1" w:rsidRPr="00D92A55" w:rsidRDefault="00DD7694" w:rsidP="00D92A55">
            <w:pPr>
              <w:pStyle w:val="af6"/>
              <w:ind w:firstLine="709"/>
              <w:jc w:val="both"/>
              <w:rPr>
                <w:rFonts w:ascii="Times New Roman" w:hAnsi="Times New Roman" w:cs="Times New Roman"/>
                <w:sz w:val="24"/>
                <w:szCs w:val="24"/>
              </w:rPr>
            </w:pPr>
            <w:r w:rsidRPr="00D92A55">
              <w:rPr>
                <w:rFonts w:ascii="Times New Roman" w:hAnsi="Times New Roman" w:cs="Times New Roman"/>
                <w:sz w:val="24"/>
                <w:szCs w:val="24"/>
              </w:rPr>
              <w:t xml:space="preserve">Ст. </w:t>
            </w:r>
            <w:proofErr w:type="spellStart"/>
            <w:r w:rsidRPr="00D92A55">
              <w:rPr>
                <w:rFonts w:ascii="Times New Roman" w:hAnsi="Times New Roman" w:cs="Times New Roman"/>
                <w:sz w:val="24"/>
                <w:szCs w:val="24"/>
              </w:rPr>
              <w:t>откл</w:t>
            </w:r>
            <w:proofErr w:type="spellEnd"/>
            <w:r w:rsidRPr="00D92A55">
              <w:rPr>
                <w:rFonts w:ascii="Times New Roman" w:hAnsi="Times New Roman" w:cs="Times New Roman"/>
                <w:sz w:val="24"/>
                <w:szCs w:val="24"/>
              </w:rPr>
              <w:t>.</w:t>
            </w:r>
          </w:p>
        </w:tc>
      </w:tr>
      <w:tr w:rsidR="007208F1" w:rsidRPr="00782F13">
        <w:tc>
          <w:tcPr>
            <w:tcW w:w="7083" w:type="dxa"/>
            <w:vAlign w:val="center"/>
          </w:tcPr>
          <w:p w:rsidR="007208F1" w:rsidRPr="00F903D1" w:rsidRDefault="00DD7694" w:rsidP="00D92A55">
            <w:pPr>
              <w:pStyle w:val="af6"/>
              <w:ind w:firstLine="709"/>
              <w:jc w:val="both"/>
              <w:rPr>
                <w:rFonts w:ascii="Times New Roman" w:hAnsi="Times New Roman" w:cs="Times New Roman"/>
                <w:sz w:val="24"/>
                <w:szCs w:val="24"/>
              </w:rPr>
            </w:pPr>
            <w:r w:rsidRPr="00D92A55">
              <w:rPr>
                <w:rFonts w:ascii="Times New Roman" w:hAnsi="Times New Roman" w:cs="Times New Roman"/>
                <w:sz w:val="24"/>
                <w:szCs w:val="24"/>
              </w:rPr>
              <w:t>Мое собственное мнение</w:t>
            </w:r>
          </w:p>
        </w:tc>
        <w:tc>
          <w:tcPr>
            <w:tcW w:w="1134" w:type="dxa"/>
            <w:vAlign w:val="center"/>
          </w:tcPr>
          <w:p w:rsidR="007208F1" w:rsidRPr="00F903D1" w:rsidRDefault="00DD7694" w:rsidP="00D92A55">
            <w:pPr>
              <w:pStyle w:val="af6"/>
              <w:ind w:firstLine="709"/>
              <w:jc w:val="both"/>
              <w:rPr>
                <w:rFonts w:ascii="Times New Roman" w:hAnsi="Times New Roman" w:cs="Times New Roman"/>
                <w:sz w:val="24"/>
                <w:szCs w:val="24"/>
              </w:rPr>
            </w:pPr>
            <w:r w:rsidRPr="00D92A55">
              <w:rPr>
                <w:rFonts w:ascii="Times New Roman" w:hAnsi="Times New Roman" w:cs="Times New Roman"/>
                <w:sz w:val="24"/>
                <w:szCs w:val="24"/>
              </w:rPr>
              <w:t>3,608</w:t>
            </w:r>
          </w:p>
        </w:tc>
        <w:tc>
          <w:tcPr>
            <w:tcW w:w="1128" w:type="dxa"/>
            <w:vAlign w:val="center"/>
          </w:tcPr>
          <w:p w:rsidR="007208F1" w:rsidRPr="00F903D1" w:rsidRDefault="00DD7694" w:rsidP="00D92A55">
            <w:pPr>
              <w:pStyle w:val="af6"/>
              <w:ind w:firstLine="709"/>
              <w:jc w:val="both"/>
              <w:rPr>
                <w:rFonts w:ascii="Times New Roman" w:hAnsi="Times New Roman" w:cs="Times New Roman"/>
                <w:sz w:val="24"/>
                <w:szCs w:val="24"/>
              </w:rPr>
            </w:pPr>
            <w:r w:rsidRPr="00D92A55">
              <w:rPr>
                <w:rFonts w:ascii="Times New Roman" w:hAnsi="Times New Roman" w:cs="Times New Roman"/>
                <w:sz w:val="24"/>
                <w:szCs w:val="24"/>
              </w:rPr>
              <w:t>0,653</w:t>
            </w:r>
          </w:p>
        </w:tc>
      </w:tr>
      <w:tr w:rsidR="007208F1" w:rsidRPr="00782F13">
        <w:tc>
          <w:tcPr>
            <w:tcW w:w="7083" w:type="dxa"/>
            <w:vAlign w:val="center"/>
          </w:tcPr>
          <w:p w:rsidR="007208F1" w:rsidRPr="00F903D1" w:rsidRDefault="00DD7694" w:rsidP="00D92A55">
            <w:pPr>
              <w:pStyle w:val="af6"/>
              <w:ind w:firstLine="709"/>
              <w:jc w:val="both"/>
              <w:rPr>
                <w:rFonts w:ascii="Times New Roman" w:hAnsi="Times New Roman" w:cs="Times New Roman"/>
                <w:sz w:val="24"/>
                <w:szCs w:val="24"/>
              </w:rPr>
            </w:pPr>
            <w:r w:rsidRPr="00D92A55">
              <w:rPr>
                <w:rFonts w:ascii="Times New Roman" w:hAnsi="Times New Roman" w:cs="Times New Roman"/>
                <w:sz w:val="24"/>
                <w:szCs w:val="24"/>
              </w:rPr>
              <w:t>Мой личный опыт</w:t>
            </w:r>
          </w:p>
        </w:tc>
        <w:tc>
          <w:tcPr>
            <w:tcW w:w="1134" w:type="dxa"/>
            <w:vAlign w:val="center"/>
          </w:tcPr>
          <w:p w:rsidR="007208F1" w:rsidRPr="00F903D1" w:rsidRDefault="00DD7694" w:rsidP="00D92A55">
            <w:pPr>
              <w:pStyle w:val="af6"/>
              <w:ind w:firstLine="709"/>
              <w:rPr>
                <w:rFonts w:ascii="Times New Roman" w:hAnsi="Times New Roman" w:cs="Times New Roman"/>
                <w:sz w:val="24"/>
                <w:szCs w:val="24"/>
              </w:rPr>
            </w:pPr>
            <w:r w:rsidRPr="00D92A55">
              <w:rPr>
                <w:rFonts w:ascii="Times New Roman" w:hAnsi="Times New Roman" w:cs="Times New Roman"/>
                <w:sz w:val="24"/>
                <w:szCs w:val="24"/>
              </w:rPr>
              <w:t>3,085</w:t>
            </w:r>
          </w:p>
        </w:tc>
        <w:tc>
          <w:tcPr>
            <w:tcW w:w="1128" w:type="dxa"/>
            <w:vAlign w:val="center"/>
          </w:tcPr>
          <w:p w:rsidR="007208F1" w:rsidRPr="00F903D1" w:rsidRDefault="00DD7694" w:rsidP="00D92A55">
            <w:pPr>
              <w:pStyle w:val="af6"/>
              <w:ind w:firstLine="709"/>
              <w:jc w:val="both"/>
              <w:rPr>
                <w:rFonts w:ascii="Times New Roman" w:hAnsi="Times New Roman" w:cs="Times New Roman"/>
                <w:sz w:val="24"/>
                <w:szCs w:val="24"/>
              </w:rPr>
            </w:pPr>
            <w:r w:rsidRPr="00D92A55">
              <w:rPr>
                <w:rFonts w:ascii="Times New Roman" w:hAnsi="Times New Roman" w:cs="Times New Roman"/>
                <w:sz w:val="24"/>
                <w:szCs w:val="24"/>
              </w:rPr>
              <w:t>0,915</w:t>
            </w:r>
          </w:p>
        </w:tc>
      </w:tr>
      <w:tr w:rsidR="007208F1" w:rsidRPr="00782F13">
        <w:tc>
          <w:tcPr>
            <w:tcW w:w="7083" w:type="dxa"/>
            <w:vAlign w:val="center"/>
          </w:tcPr>
          <w:p w:rsidR="007208F1" w:rsidRPr="00F903D1" w:rsidRDefault="00DD7694" w:rsidP="00D92A55">
            <w:pPr>
              <w:pStyle w:val="af6"/>
              <w:ind w:firstLine="709"/>
              <w:jc w:val="both"/>
              <w:rPr>
                <w:rFonts w:ascii="Times New Roman" w:hAnsi="Times New Roman" w:cs="Times New Roman"/>
                <w:sz w:val="24"/>
                <w:szCs w:val="24"/>
              </w:rPr>
            </w:pPr>
            <w:r w:rsidRPr="00D92A55">
              <w:rPr>
                <w:rFonts w:ascii="Times New Roman" w:hAnsi="Times New Roman" w:cs="Times New Roman"/>
                <w:sz w:val="24"/>
                <w:szCs w:val="24"/>
              </w:rPr>
              <w:t>Мнение других людей</w:t>
            </w:r>
          </w:p>
        </w:tc>
        <w:tc>
          <w:tcPr>
            <w:tcW w:w="1134" w:type="dxa"/>
            <w:vAlign w:val="center"/>
          </w:tcPr>
          <w:p w:rsidR="007208F1" w:rsidRPr="00F903D1" w:rsidRDefault="00DD7694" w:rsidP="00D92A55">
            <w:pPr>
              <w:pStyle w:val="af6"/>
              <w:ind w:firstLine="709"/>
              <w:jc w:val="both"/>
              <w:rPr>
                <w:rFonts w:ascii="Times New Roman" w:hAnsi="Times New Roman" w:cs="Times New Roman"/>
                <w:sz w:val="24"/>
                <w:szCs w:val="24"/>
              </w:rPr>
            </w:pPr>
            <w:r w:rsidRPr="00D92A55">
              <w:rPr>
                <w:rFonts w:ascii="Times New Roman" w:hAnsi="Times New Roman" w:cs="Times New Roman"/>
                <w:sz w:val="24"/>
                <w:szCs w:val="24"/>
              </w:rPr>
              <w:t>2,069</w:t>
            </w:r>
          </w:p>
        </w:tc>
        <w:tc>
          <w:tcPr>
            <w:tcW w:w="1128" w:type="dxa"/>
            <w:vAlign w:val="center"/>
          </w:tcPr>
          <w:p w:rsidR="007208F1" w:rsidRPr="00F903D1" w:rsidRDefault="00DD7694" w:rsidP="00D92A55">
            <w:pPr>
              <w:pStyle w:val="af6"/>
              <w:ind w:firstLine="709"/>
              <w:jc w:val="both"/>
              <w:rPr>
                <w:rFonts w:ascii="Times New Roman" w:hAnsi="Times New Roman" w:cs="Times New Roman"/>
                <w:sz w:val="24"/>
                <w:szCs w:val="24"/>
              </w:rPr>
            </w:pPr>
            <w:r w:rsidRPr="00D92A55">
              <w:rPr>
                <w:rFonts w:ascii="Times New Roman" w:hAnsi="Times New Roman" w:cs="Times New Roman"/>
                <w:sz w:val="24"/>
                <w:szCs w:val="24"/>
              </w:rPr>
              <w:t>0,908</w:t>
            </w:r>
          </w:p>
        </w:tc>
      </w:tr>
      <w:tr w:rsidR="007208F1" w:rsidRPr="00782F13">
        <w:tc>
          <w:tcPr>
            <w:tcW w:w="7083" w:type="dxa"/>
            <w:vAlign w:val="center"/>
          </w:tcPr>
          <w:p w:rsidR="007208F1" w:rsidRPr="00F903D1" w:rsidRDefault="00DD7694" w:rsidP="00D92A55">
            <w:pPr>
              <w:pStyle w:val="af6"/>
              <w:ind w:firstLine="709"/>
              <w:jc w:val="both"/>
              <w:rPr>
                <w:rFonts w:ascii="Times New Roman" w:hAnsi="Times New Roman" w:cs="Times New Roman"/>
                <w:sz w:val="24"/>
                <w:szCs w:val="24"/>
              </w:rPr>
            </w:pPr>
            <w:r w:rsidRPr="00D92A55">
              <w:rPr>
                <w:rFonts w:ascii="Times New Roman" w:hAnsi="Times New Roman" w:cs="Times New Roman"/>
                <w:sz w:val="24"/>
                <w:szCs w:val="24"/>
              </w:rPr>
              <w:t>Средства массовой информации и интернет</w:t>
            </w:r>
          </w:p>
        </w:tc>
        <w:tc>
          <w:tcPr>
            <w:tcW w:w="1134" w:type="dxa"/>
            <w:vAlign w:val="center"/>
          </w:tcPr>
          <w:p w:rsidR="007208F1" w:rsidRPr="00F903D1" w:rsidRDefault="00DD7694" w:rsidP="00D92A55">
            <w:pPr>
              <w:pStyle w:val="af6"/>
              <w:ind w:firstLine="709"/>
              <w:jc w:val="both"/>
              <w:rPr>
                <w:rFonts w:ascii="Times New Roman" w:hAnsi="Times New Roman" w:cs="Times New Roman"/>
                <w:sz w:val="24"/>
                <w:szCs w:val="24"/>
              </w:rPr>
            </w:pPr>
            <w:r w:rsidRPr="00D92A55">
              <w:rPr>
                <w:rFonts w:ascii="Times New Roman" w:hAnsi="Times New Roman" w:cs="Times New Roman"/>
                <w:sz w:val="24"/>
                <w:szCs w:val="24"/>
              </w:rPr>
              <w:t>1,862</w:t>
            </w:r>
          </w:p>
        </w:tc>
        <w:tc>
          <w:tcPr>
            <w:tcW w:w="1128" w:type="dxa"/>
            <w:vAlign w:val="center"/>
          </w:tcPr>
          <w:p w:rsidR="007208F1" w:rsidRPr="00F903D1" w:rsidRDefault="00DD7694" w:rsidP="00D92A55">
            <w:pPr>
              <w:pStyle w:val="af6"/>
              <w:ind w:firstLine="709"/>
              <w:jc w:val="both"/>
              <w:rPr>
                <w:rFonts w:ascii="Times New Roman" w:hAnsi="Times New Roman" w:cs="Times New Roman"/>
                <w:sz w:val="24"/>
                <w:szCs w:val="24"/>
              </w:rPr>
            </w:pPr>
            <w:r w:rsidRPr="00D92A55">
              <w:rPr>
                <w:rFonts w:ascii="Times New Roman" w:hAnsi="Times New Roman" w:cs="Times New Roman"/>
                <w:sz w:val="24"/>
                <w:szCs w:val="24"/>
              </w:rPr>
              <w:t>0,938</w:t>
            </w:r>
          </w:p>
        </w:tc>
      </w:tr>
      <w:tr w:rsidR="007208F1" w:rsidRPr="00782F13">
        <w:tc>
          <w:tcPr>
            <w:tcW w:w="7083" w:type="dxa"/>
            <w:vAlign w:val="center"/>
          </w:tcPr>
          <w:p w:rsidR="007208F1" w:rsidRPr="00F903D1" w:rsidRDefault="00DD7694" w:rsidP="00D92A55">
            <w:pPr>
              <w:pStyle w:val="af6"/>
              <w:ind w:firstLine="709"/>
              <w:jc w:val="both"/>
              <w:rPr>
                <w:rFonts w:ascii="Times New Roman" w:hAnsi="Times New Roman" w:cs="Times New Roman"/>
                <w:sz w:val="24"/>
                <w:szCs w:val="24"/>
              </w:rPr>
            </w:pPr>
            <w:r w:rsidRPr="00D92A55">
              <w:rPr>
                <w:rFonts w:ascii="Times New Roman" w:hAnsi="Times New Roman" w:cs="Times New Roman"/>
                <w:sz w:val="24"/>
                <w:szCs w:val="24"/>
              </w:rPr>
              <w:t>Мои интересы</w:t>
            </w:r>
          </w:p>
        </w:tc>
        <w:tc>
          <w:tcPr>
            <w:tcW w:w="1134" w:type="dxa"/>
            <w:vAlign w:val="center"/>
          </w:tcPr>
          <w:p w:rsidR="007208F1" w:rsidRPr="00F903D1" w:rsidRDefault="00DD7694" w:rsidP="00D92A55">
            <w:pPr>
              <w:pStyle w:val="af6"/>
              <w:ind w:firstLine="709"/>
              <w:jc w:val="both"/>
              <w:rPr>
                <w:rFonts w:ascii="Times New Roman" w:hAnsi="Times New Roman" w:cs="Times New Roman"/>
                <w:sz w:val="24"/>
                <w:szCs w:val="24"/>
              </w:rPr>
            </w:pPr>
            <w:r w:rsidRPr="00D92A55">
              <w:rPr>
                <w:rFonts w:ascii="Times New Roman" w:hAnsi="Times New Roman" w:cs="Times New Roman"/>
                <w:sz w:val="24"/>
                <w:szCs w:val="24"/>
              </w:rPr>
              <w:t>3,323</w:t>
            </w:r>
          </w:p>
        </w:tc>
        <w:tc>
          <w:tcPr>
            <w:tcW w:w="1128" w:type="dxa"/>
            <w:vAlign w:val="center"/>
          </w:tcPr>
          <w:p w:rsidR="007208F1" w:rsidRPr="00F903D1" w:rsidRDefault="00DD7694" w:rsidP="00D92A55">
            <w:pPr>
              <w:pStyle w:val="af6"/>
              <w:ind w:firstLine="709"/>
              <w:jc w:val="both"/>
              <w:rPr>
                <w:rFonts w:ascii="Times New Roman" w:hAnsi="Times New Roman" w:cs="Times New Roman"/>
                <w:sz w:val="24"/>
                <w:szCs w:val="24"/>
              </w:rPr>
            </w:pPr>
            <w:r w:rsidRPr="00D92A55">
              <w:rPr>
                <w:rFonts w:ascii="Times New Roman" w:hAnsi="Times New Roman" w:cs="Times New Roman"/>
                <w:sz w:val="24"/>
                <w:szCs w:val="24"/>
              </w:rPr>
              <w:t>0,790</w:t>
            </w:r>
          </w:p>
        </w:tc>
      </w:tr>
      <w:tr w:rsidR="007208F1" w:rsidRPr="00782F13">
        <w:tc>
          <w:tcPr>
            <w:tcW w:w="7083" w:type="dxa"/>
            <w:vAlign w:val="center"/>
          </w:tcPr>
          <w:p w:rsidR="007208F1" w:rsidRPr="00F903D1" w:rsidRDefault="00DD7694" w:rsidP="00D92A55">
            <w:pPr>
              <w:pStyle w:val="af6"/>
              <w:ind w:firstLine="709"/>
              <w:jc w:val="both"/>
              <w:rPr>
                <w:rFonts w:ascii="Times New Roman" w:hAnsi="Times New Roman" w:cs="Times New Roman"/>
                <w:sz w:val="24"/>
                <w:szCs w:val="24"/>
              </w:rPr>
            </w:pPr>
            <w:r w:rsidRPr="00D92A55">
              <w:rPr>
                <w:rFonts w:ascii="Times New Roman" w:hAnsi="Times New Roman" w:cs="Times New Roman"/>
                <w:sz w:val="24"/>
                <w:szCs w:val="24"/>
              </w:rPr>
              <w:t>Состояние моего здоровья</w:t>
            </w:r>
          </w:p>
        </w:tc>
        <w:tc>
          <w:tcPr>
            <w:tcW w:w="1134" w:type="dxa"/>
            <w:vAlign w:val="center"/>
          </w:tcPr>
          <w:p w:rsidR="007208F1" w:rsidRPr="00F903D1" w:rsidRDefault="00DD7694" w:rsidP="00D92A55">
            <w:pPr>
              <w:pStyle w:val="af6"/>
              <w:ind w:firstLine="709"/>
              <w:jc w:val="both"/>
              <w:rPr>
                <w:rFonts w:ascii="Times New Roman" w:hAnsi="Times New Roman" w:cs="Times New Roman"/>
                <w:sz w:val="24"/>
                <w:szCs w:val="24"/>
              </w:rPr>
            </w:pPr>
            <w:r w:rsidRPr="00D92A55">
              <w:rPr>
                <w:rFonts w:ascii="Times New Roman" w:hAnsi="Times New Roman" w:cs="Times New Roman"/>
                <w:sz w:val="24"/>
                <w:szCs w:val="24"/>
              </w:rPr>
              <w:t>1,854</w:t>
            </w:r>
          </w:p>
        </w:tc>
        <w:tc>
          <w:tcPr>
            <w:tcW w:w="1128" w:type="dxa"/>
            <w:vAlign w:val="center"/>
          </w:tcPr>
          <w:p w:rsidR="007208F1" w:rsidRPr="00F903D1" w:rsidRDefault="00DD7694" w:rsidP="00D92A55">
            <w:pPr>
              <w:pStyle w:val="af6"/>
              <w:ind w:firstLine="709"/>
              <w:jc w:val="both"/>
              <w:rPr>
                <w:rFonts w:ascii="Times New Roman" w:hAnsi="Times New Roman" w:cs="Times New Roman"/>
                <w:sz w:val="24"/>
                <w:szCs w:val="24"/>
              </w:rPr>
            </w:pPr>
            <w:r w:rsidRPr="00D92A55">
              <w:rPr>
                <w:rFonts w:ascii="Times New Roman" w:hAnsi="Times New Roman" w:cs="Times New Roman"/>
                <w:sz w:val="24"/>
                <w:szCs w:val="24"/>
              </w:rPr>
              <w:t>1,093</w:t>
            </w:r>
          </w:p>
        </w:tc>
      </w:tr>
      <w:tr w:rsidR="007208F1" w:rsidRPr="00782F13">
        <w:tc>
          <w:tcPr>
            <w:tcW w:w="7083" w:type="dxa"/>
            <w:vAlign w:val="center"/>
          </w:tcPr>
          <w:p w:rsidR="007208F1" w:rsidRPr="00F903D1" w:rsidRDefault="00DD7694" w:rsidP="00D92A55">
            <w:pPr>
              <w:pStyle w:val="af6"/>
              <w:ind w:firstLine="709"/>
              <w:jc w:val="both"/>
              <w:rPr>
                <w:rFonts w:ascii="Times New Roman" w:hAnsi="Times New Roman" w:cs="Times New Roman"/>
                <w:sz w:val="24"/>
                <w:szCs w:val="24"/>
              </w:rPr>
            </w:pPr>
            <w:r w:rsidRPr="00D92A55">
              <w:rPr>
                <w:rFonts w:ascii="Times New Roman" w:hAnsi="Times New Roman" w:cs="Times New Roman"/>
                <w:sz w:val="24"/>
                <w:szCs w:val="24"/>
              </w:rPr>
              <w:t>Мои финансовые возможности</w:t>
            </w:r>
          </w:p>
        </w:tc>
        <w:tc>
          <w:tcPr>
            <w:tcW w:w="1134" w:type="dxa"/>
            <w:vAlign w:val="center"/>
          </w:tcPr>
          <w:p w:rsidR="007208F1" w:rsidRPr="00F903D1" w:rsidRDefault="00DD7694" w:rsidP="00D92A55">
            <w:pPr>
              <w:pStyle w:val="af6"/>
              <w:ind w:firstLine="709"/>
              <w:jc w:val="both"/>
              <w:rPr>
                <w:rFonts w:ascii="Times New Roman" w:hAnsi="Times New Roman" w:cs="Times New Roman"/>
                <w:sz w:val="24"/>
                <w:szCs w:val="24"/>
              </w:rPr>
            </w:pPr>
            <w:r w:rsidRPr="00D92A55">
              <w:rPr>
                <w:rFonts w:ascii="Times New Roman" w:hAnsi="Times New Roman" w:cs="Times New Roman"/>
                <w:sz w:val="24"/>
                <w:szCs w:val="24"/>
              </w:rPr>
              <w:t>2,123</w:t>
            </w:r>
          </w:p>
        </w:tc>
        <w:tc>
          <w:tcPr>
            <w:tcW w:w="1128" w:type="dxa"/>
            <w:vAlign w:val="center"/>
          </w:tcPr>
          <w:p w:rsidR="007208F1" w:rsidRPr="00F903D1" w:rsidRDefault="00DD7694" w:rsidP="00D92A55">
            <w:pPr>
              <w:pStyle w:val="af6"/>
              <w:ind w:firstLine="709"/>
              <w:jc w:val="both"/>
              <w:rPr>
                <w:rFonts w:ascii="Times New Roman" w:hAnsi="Times New Roman" w:cs="Times New Roman"/>
                <w:sz w:val="24"/>
                <w:szCs w:val="24"/>
              </w:rPr>
            </w:pPr>
            <w:r w:rsidRPr="00D92A55">
              <w:rPr>
                <w:rFonts w:ascii="Times New Roman" w:hAnsi="Times New Roman" w:cs="Times New Roman"/>
                <w:sz w:val="24"/>
                <w:szCs w:val="24"/>
              </w:rPr>
              <w:t>1,161</w:t>
            </w:r>
          </w:p>
        </w:tc>
      </w:tr>
      <w:tr w:rsidR="007208F1" w:rsidRPr="00782F13">
        <w:tc>
          <w:tcPr>
            <w:tcW w:w="7083" w:type="dxa"/>
            <w:vAlign w:val="center"/>
          </w:tcPr>
          <w:p w:rsidR="007208F1" w:rsidRPr="00F903D1" w:rsidRDefault="00DD7694" w:rsidP="00D92A55">
            <w:pPr>
              <w:pStyle w:val="af6"/>
              <w:ind w:firstLine="709"/>
              <w:jc w:val="both"/>
              <w:rPr>
                <w:rFonts w:ascii="Times New Roman" w:hAnsi="Times New Roman" w:cs="Times New Roman"/>
                <w:sz w:val="24"/>
                <w:szCs w:val="24"/>
              </w:rPr>
            </w:pPr>
            <w:r w:rsidRPr="00D92A55">
              <w:rPr>
                <w:rFonts w:ascii="Times New Roman" w:hAnsi="Times New Roman" w:cs="Times New Roman"/>
                <w:sz w:val="24"/>
                <w:szCs w:val="24"/>
              </w:rPr>
              <w:t>Мое стремление сделать собственный выбор</w:t>
            </w:r>
          </w:p>
        </w:tc>
        <w:tc>
          <w:tcPr>
            <w:tcW w:w="1134" w:type="dxa"/>
            <w:vAlign w:val="center"/>
          </w:tcPr>
          <w:p w:rsidR="007208F1" w:rsidRPr="00F903D1" w:rsidRDefault="00DD7694" w:rsidP="00D92A55">
            <w:pPr>
              <w:pStyle w:val="af6"/>
              <w:ind w:firstLine="709"/>
              <w:jc w:val="both"/>
              <w:rPr>
                <w:rFonts w:ascii="Times New Roman" w:hAnsi="Times New Roman" w:cs="Times New Roman"/>
                <w:sz w:val="24"/>
                <w:szCs w:val="24"/>
              </w:rPr>
            </w:pPr>
            <w:r w:rsidRPr="00D92A55">
              <w:rPr>
                <w:rFonts w:ascii="Times New Roman" w:hAnsi="Times New Roman" w:cs="Times New Roman"/>
                <w:sz w:val="24"/>
                <w:szCs w:val="24"/>
              </w:rPr>
              <w:t>2,731</w:t>
            </w:r>
          </w:p>
        </w:tc>
        <w:tc>
          <w:tcPr>
            <w:tcW w:w="1128" w:type="dxa"/>
            <w:vAlign w:val="center"/>
          </w:tcPr>
          <w:p w:rsidR="007208F1" w:rsidRPr="00F903D1" w:rsidRDefault="00DD7694" w:rsidP="00D92A55">
            <w:pPr>
              <w:pStyle w:val="af6"/>
              <w:ind w:firstLine="709"/>
              <w:jc w:val="both"/>
              <w:rPr>
                <w:rFonts w:ascii="Times New Roman" w:hAnsi="Times New Roman" w:cs="Times New Roman"/>
                <w:sz w:val="24"/>
                <w:szCs w:val="24"/>
              </w:rPr>
            </w:pPr>
            <w:r w:rsidRPr="00D92A55">
              <w:rPr>
                <w:rFonts w:ascii="Times New Roman" w:hAnsi="Times New Roman" w:cs="Times New Roman"/>
                <w:sz w:val="24"/>
                <w:szCs w:val="24"/>
              </w:rPr>
              <w:t>1,084</w:t>
            </w:r>
          </w:p>
        </w:tc>
      </w:tr>
    </w:tbl>
    <w:p w:rsidR="007208F1" w:rsidRPr="004E68A1"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Третья часть анкеты представляет собой три вопроса, касающиеся отношения к собственному выбору. Эта часть позволила установить, что 82,4% респондентов полностью или по большей части удовлетворены выбранной профессией. Почти половина опрошенных – студенты, уверенные в том, что по окончании вуза будут работать по профессии. Наконец, лишь 12,2% изменили бы свой выбор, имея возможность вернуться в момент принятия решения</w:t>
      </w:r>
      <w:r w:rsidR="004E68A1">
        <w:rPr>
          <w:rFonts w:ascii="Times New Roman" w:eastAsia="Arial" w:hAnsi="Times New Roman" w:cs="Times New Roman"/>
          <w:color w:val="202124"/>
          <w:sz w:val="28"/>
          <w:szCs w:val="28"/>
          <w:highlight w:val="white"/>
        </w:rPr>
        <w:t>.</w:t>
      </w:r>
    </w:p>
    <w:p w:rsidR="007208F1" w:rsidRPr="006005B7" w:rsidRDefault="00F47341" w:rsidP="00007728">
      <w:pPr>
        <w:pStyle w:val="3"/>
        <w:jc w:val="center"/>
        <w:rPr>
          <w:rFonts w:ascii="Times New Roman" w:eastAsia="Arial" w:hAnsi="Times New Roman" w:cs="Times New Roman"/>
          <w:b w:val="0"/>
          <w:i/>
          <w:color w:val="000000" w:themeColor="text1"/>
          <w:highlight w:val="white"/>
        </w:rPr>
      </w:pPr>
      <w:bookmarkStart w:id="18" w:name="_Toc104488039"/>
      <w:r w:rsidRPr="006005B7">
        <w:rPr>
          <w:rFonts w:ascii="Times New Roman" w:eastAsia="Arial" w:hAnsi="Times New Roman" w:cs="Times New Roman"/>
          <w:color w:val="000000" w:themeColor="text1"/>
          <w:highlight w:val="white"/>
        </w:rPr>
        <w:t xml:space="preserve">3.1.2 </w:t>
      </w:r>
      <w:r w:rsidR="00DD7694" w:rsidRPr="006005B7">
        <w:rPr>
          <w:rFonts w:ascii="Times New Roman" w:eastAsia="Arial" w:hAnsi="Times New Roman" w:cs="Times New Roman"/>
          <w:color w:val="000000" w:themeColor="text1"/>
          <w:highlight w:val="white"/>
        </w:rPr>
        <w:t>Результаты применения факторного анализа</w:t>
      </w:r>
      <w:bookmarkEnd w:id="18"/>
    </w:p>
    <w:p w:rsidR="007208F1" w:rsidRPr="000D5E37" w:rsidRDefault="00DD7694" w:rsidP="00782F13">
      <w:pPr>
        <w:pStyle w:val="af6"/>
        <w:spacing w:line="360" w:lineRule="auto"/>
        <w:ind w:firstLine="709"/>
        <w:jc w:val="both"/>
        <w:rPr>
          <w:rFonts w:ascii="Times New Roman" w:eastAsia="Arial" w:hAnsi="Times New Roman" w:cs="Times New Roman"/>
          <w:color w:val="FF0000"/>
          <w:sz w:val="28"/>
          <w:szCs w:val="28"/>
          <w:highlight w:val="white"/>
        </w:rPr>
      </w:pPr>
      <w:r w:rsidRPr="00782F13">
        <w:rPr>
          <w:rFonts w:ascii="Times New Roman" w:eastAsia="Arial" w:hAnsi="Times New Roman" w:cs="Times New Roman"/>
          <w:color w:val="202124"/>
          <w:sz w:val="28"/>
          <w:szCs w:val="28"/>
          <w:highlight w:val="white"/>
        </w:rPr>
        <w:tab/>
        <w:t xml:space="preserve">Как было отмечено выше, цель применения факторного анализа результатов анкеты состояла в первую очередь в операционализации понятия присвоенности жизненного выбора, то есть, проверке содержательного </w:t>
      </w:r>
      <w:r w:rsidRPr="00782F13">
        <w:rPr>
          <w:rFonts w:ascii="Times New Roman" w:eastAsia="Arial" w:hAnsi="Times New Roman" w:cs="Times New Roman"/>
          <w:color w:val="202124"/>
          <w:sz w:val="28"/>
          <w:szCs w:val="28"/>
          <w:highlight w:val="white"/>
        </w:rPr>
        <w:lastRenderedPageBreak/>
        <w:t>соответствия эмпирических факторов (с точки зрения входящих в них пунктов анкеты) сформулированным в первой главе аспектам теоретического конструкта присвоенности. Кроме того, сама возможность выделить именно такое количество факторов при достаточной содержательности каждого и них требовала проверки. Наконец, каждый из факторов впоследствии должен был стать основанием для разделения выборки на две части – с условно присвоенным и неприсвоенным профессиональным выбором. Результаты факторного анализа представ</w:t>
      </w:r>
      <w:r w:rsidR="0023101A" w:rsidRPr="00782F13">
        <w:rPr>
          <w:rFonts w:ascii="Times New Roman" w:eastAsia="Arial" w:hAnsi="Times New Roman" w:cs="Times New Roman"/>
          <w:color w:val="202124"/>
          <w:sz w:val="28"/>
          <w:szCs w:val="28"/>
          <w:highlight w:val="white"/>
        </w:rPr>
        <w:t>лены в таблице (см. Приложение Б</w:t>
      </w:r>
      <w:r w:rsidRPr="00782F13">
        <w:rPr>
          <w:rFonts w:ascii="Times New Roman" w:eastAsia="Arial" w:hAnsi="Times New Roman" w:cs="Times New Roman"/>
          <w:color w:val="202124"/>
          <w:sz w:val="28"/>
          <w:szCs w:val="28"/>
          <w:highlight w:val="white"/>
        </w:rPr>
        <w:t>).</w:t>
      </w:r>
    </w:p>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ab/>
        <w:t>При расчете пяти факторов три из них оказались наиболее полными – в остальные два вошли по два пункта соответственно, в связи с чем итоговое количество факторов было сокращено до трех. Некоторые пункты анкеты – к примеру, пункт 2 – не вошли не в один из трех эмпирически выделенных факторов. Очевидно, все пункты различаются по степени, в которой они отражают содержание тех или иных аспектов изучаемого предмета. Тем не менее, невозможность соотнести пункт анкеты только с одним конкретным аспектом конструкта присвоенности, при условии содержательной соотнесенности с конструктом в целом, не является основанием для исключения пункта из изначальной версии анкеты.</w:t>
      </w:r>
    </w:p>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ab/>
        <w:t>В первый фактор вошли следующие пункты анкеты: «выбрал профессию, потому что она интересна для меня», «на выбор повлиял мой личный опыт», «на выбор повлияли мои интересы», «удовлетворенность профессией», «уверенность в работе по профессии» и два пункта с отрицательным факторным весом – «выбрал профессию случайно», «выбор другой профессии по возможности». Обобщенно этот фактор назовем «ценностно-смысловая интегрированность». Содержательно он соотносится с первым аспектом присвоенности жизненного выбора, выделенный нами, каковым является отождествление себя с выбором.</w:t>
      </w:r>
    </w:p>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ab/>
        <w:t xml:space="preserve">Второй фактор включает в себя такие пункты как: «выбрал профессию, потому что она пользуется спросом, можно найти работу», «выбрал профессию, потому что она хорошо оплачивается», «выбрал профессию, </w:t>
      </w:r>
      <w:r w:rsidRPr="00782F13">
        <w:rPr>
          <w:rFonts w:ascii="Times New Roman" w:eastAsia="Arial" w:hAnsi="Times New Roman" w:cs="Times New Roman"/>
          <w:color w:val="202124"/>
          <w:sz w:val="28"/>
          <w:szCs w:val="28"/>
          <w:highlight w:val="white"/>
        </w:rPr>
        <w:lastRenderedPageBreak/>
        <w:t xml:space="preserve">потому что она характеризуется хорошими условиями труда», «выбрал профессию, потому что она престижна, пользуется уважением» и «выбрал профессию, потому что она позволит заняться бизнесом». </w:t>
      </w:r>
      <w:r w:rsidRPr="004E68A1">
        <w:rPr>
          <w:rFonts w:ascii="Times New Roman" w:eastAsia="Arial" w:hAnsi="Times New Roman" w:cs="Times New Roman"/>
          <w:color w:val="202124"/>
          <w:sz w:val="28"/>
          <w:szCs w:val="28"/>
          <w:highlight w:val="white"/>
        </w:rPr>
        <w:t>Этот фактор обобщается названием «</w:t>
      </w:r>
      <w:r w:rsidR="00CC0ECC" w:rsidRPr="004E68A1">
        <w:rPr>
          <w:rFonts w:ascii="Times New Roman" w:eastAsia="Arial" w:hAnsi="Times New Roman" w:cs="Times New Roman"/>
          <w:color w:val="202124"/>
          <w:sz w:val="28"/>
          <w:szCs w:val="28"/>
          <w:highlight w:val="white"/>
        </w:rPr>
        <w:t>осознанная перспектива выбора</w:t>
      </w:r>
      <w:r w:rsidRPr="004E68A1">
        <w:rPr>
          <w:rFonts w:ascii="Times New Roman" w:eastAsia="Arial" w:hAnsi="Times New Roman" w:cs="Times New Roman"/>
          <w:color w:val="202124"/>
          <w:sz w:val="28"/>
          <w:szCs w:val="28"/>
          <w:highlight w:val="white"/>
        </w:rPr>
        <w:t xml:space="preserve">». Он отражает ориентацию на перспективу, внимание к тому, каким образом полученная профессия может повлиять на дальнейшую жизнь человека. </w:t>
      </w:r>
      <w:r w:rsidRPr="00782F13">
        <w:rPr>
          <w:rFonts w:ascii="Times New Roman" w:eastAsia="Arial" w:hAnsi="Times New Roman" w:cs="Times New Roman"/>
          <w:color w:val="202124"/>
          <w:sz w:val="28"/>
          <w:szCs w:val="28"/>
          <w:highlight w:val="white"/>
        </w:rPr>
        <w:t>Данный фактор соответствует второму аспекту присвоенности – осознанности, пониманию содержания и последствий выбора.</w:t>
      </w:r>
    </w:p>
    <w:p w:rsidR="007208F1" w:rsidRPr="004E68A1"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ab/>
      </w:r>
      <w:r w:rsidRPr="004E68A1">
        <w:rPr>
          <w:rFonts w:ascii="Times New Roman" w:eastAsia="Arial" w:hAnsi="Times New Roman" w:cs="Times New Roman"/>
          <w:color w:val="202124"/>
          <w:sz w:val="28"/>
          <w:szCs w:val="28"/>
          <w:highlight w:val="white"/>
        </w:rPr>
        <w:t>Наконец, пункты «выбрал профессию, потому что ее посоветовали родители или близкие», «выбрал профессию, потому что она соответствует семейным традициям» и «на выбор повлияло мнение других людей» составили третий фактор. Он отражает ориентацию на советы, стремление в выборе опираться на мнения других людей и традиции. Фактически этот фактор находится в поле последнего аспекта конструкта присвоенности, то есть, ответственности – за принятие решения, совершение выбора и за его последствия. В данном случае высокие показатели по указанным пунктам говорят о низкой выраженности этой составляющей присвоенности жизненного выбора.</w:t>
      </w:r>
      <w:r w:rsidR="00E84431" w:rsidRPr="004E68A1">
        <w:rPr>
          <w:rFonts w:ascii="Times New Roman" w:eastAsia="Arial" w:hAnsi="Times New Roman" w:cs="Times New Roman"/>
          <w:color w:val="202124"/>
          <w:sz w:val="28"/>
          <w:szCs w:val="28"/>
          <w:highlight w:val="white"/>
        </w:rPr>
        <w:t xml:space="preserve"> При описании и обсуждении результатов обобщим его под названием «ответственность</w:t>
      </w:r>
      <w:r w:rsidR="004E68A1" w:rsidRPr="004E68A1">
        <w:rPr>
          <w:rFonts w:ascii="Times New Roman" w:eastAsia="Arial" w:hAnsi="Times New Roman" w:cs="Times New Roman"/>
          <w:color w:val="202124"/>
          <w:sz w:val="28"/>
          <w:szCs w:val="28"/>
          <w:highlight w:val="white"/>
        </w:rPr>
        <w:t xml:space="preserve"> за совершение выбора</w:t>
      </w:r>
      <w:r w:rsidR="00E84431" w:rsidRPr="004E68A1">
        <w:rPr>
          <w:rFonts w:ascii="Times New Roman" w:eastAsia="Arial" w:hAnsi="Times New Roman" w:cs="Times New Roman"/>
          <w:color w:val="202124"/>
          <w:sz w:val="28"/>
          <w:szCs w:val="28"/>
          <w:highlight w:val="white"/>
        </w:rPr>
        <w:t>».</w:t>
      </w:r>
    </w:p>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bookmarkStart w:id="19" w:name="_gjdgxs" w:colFirst="0" w:colLast="0"/>
      <w:bookmarkEnd w:id="19"/>
      <w:r w:rsidRPr="00782F13">
        <w:rPr>
          <w:rFonts w:ascii="Times New Roman" w:eastAsia="Arial" w:hAnsi="Times New Roman" w:cs="Times New Roman"/>
          <w:color w:val="202124"/>
          <w:sz w:val="28"/>
          <w:szCs w:val="28"/>
          <w:highlight w:val="white"/>
        </w:rPr>
        <w:t>Каждый из описанных факторов, как было сказано выше, был предназначен для деления выборки на попарно сравниваемые части. Для удобства выполнения дальнейших расчетов вместо самих факторов в качества оснований разделения стали пункты (по одному на каждый фактор) с наибольшим факторном весом в каждом из них. Для первого фактора (ценностно-смысловая интегрированность) таковым является пункт “выбрал профессию, потому что она интересна для меня” (факторная нагрузка 0,867), для второго (осознанность) - “выбрал профессию, потому что она хорошо оплачивается” (факторная нагрузка 0,872), для третьего (ответственность) - “выбрал профессию, потому что ее посоветовали родители или близкие” (факторная нагрузка 0,714).</w:t>
      </w:r>
    </w:p>
    <w:p w:rsidR="00E84431" w:rsidRDefault="00DD7694" w:rsidP="00782F13">
      <w:pPr>
        <w:pStyle w:val="af6"/>
        <w:spacing w:line="360" w:lineRule="auto"/>
        <w:ind w:firstLine="709"/>
        <w:jc w:val="both"/>
        <w:rPr>
          <w:rFonts w:ascii="Times New Roman" w:eastAsia="Arial" w:hAnsi="Times New Roman" w:cs="Times New Roman"/>
          <w:color w:val="202124"/>
          <w:sz w:val="28"/>
          <w:szCs w:val="28"/>
        </w:rPr>
      </w:pPr>
      <w:bookmarkStart w:id="20" w:name="_vu2jnjp3mpev" w:colFirst="0" w:colLast="0"/>
      <w:bookmarkEnd w:id="20"/>
      <w:r w:rsidRPr="00782F13">
        <w:rPr>
          <w:rFonts w:ascii="Times New Roman" w:eastAsia="Arial" w:hAnsi="Times New Roman" w:cs="Times New Roman"/>
          <w:color w:val="202124"/>
          <w:sz w:val="28"/>
          <w:szCs w:val="28"/>
          <w:highlight w:val="white"/>
        </w:rPr>
        <w:lastRenderedPageBreak/>
        <w:t>На диаграммах (см. рис. 1, рис. 2, рис. 3) приведено распределение ответов на каждый вопрос. Задачей, для выполнения которой осуществлялись описанные действия, было разделение выборки на приблизительно равные по объему части, из которых одна включала бы респондентов с большей и с меньшей степенью присвоенности жизненного выбора. В случае первого пункта (“выбрал профессию, потому что она интересна для меня”) подвыборки были составлены из выбравших ответ “совершенно согласен” (4) и всех остальных. Для второго пункта (“выбрал профессию, потому что она хорошо оплачивается”) разделение было произведено на ответивших “совершенно согласен” (4) или “скорее согласен” (3) и всех остальных. Наконец, третий пункт (“выбрал профессию, потому что ее посоветовали родители или близкие”) позволил разделить выборку на ответивших “совершенно не согласен” (1) или всех остальных. Отметим последнее разделение - в данном случае степень согласия с высказыванием обратно пропорциональна степени присвоенности выбора, так как такой вид ориентации на советы говорит о потребности в опоре и распределении ответственности.</w:t>
      </w:r>
    </w:p>
    <w:p w:rsidR="00E84431" w:rsidRDefault="00E84431" w:rsidP="00E84431">
      <w:pPr>
        <w:pStyle w:val="af6"/>
        <w:keepNext/>
        <w:spacing w:line="360" w:lineRule="auto"/>
        <w:ind w:firstLine="709"/>
        <w:jc w:val="both"/>
      </w:pPr>
    </w:p>
    <w:p w:rsidR="00E84431" w:rsidRPr="007F090F" w:rsidRDefault="00E84431" w:rsidP="007F090F">
      <w:pPr>
        <w:pStyle w:val="ad"/>
        <w:rPr>
          <w:highlight w:val="white"/>
        </w:rPr>
      </w:pPr>
      <w:r w:rsidRPr="00E84431">
        <w:rPr>
          <w:rFonts w:ascii="Times New Roman" w:eastAsia="Arial" w:hAnsi="Times New Roman" w:cs="Times New Roman"/>
          <w:i w:val="0"/>
          <w:iCs w:val="0"/>
          <w:color w:val="202124"/>
          <w:sz w:val="28"/>
          <w:szCs w:val="28"/>
          <w:highlight w:val="white"/>
        </w:rPr>
        <w:t xml:space="preserve">Рисунок </w:t>
      </w:r>
      <w:r w:rsidRPr="00E84431">
        <w:rPr>
          <w:rFonts w:ascii="Times New Roman" w:eastAsia="Arial" w:hAnsi="Times New Roman" w:cs="Times New Roman"/>
          <w:i w:val="0"/>
          <w:iCs w:val="0"/>
          <w:color w:val="202124"/>
          <w:sz w:val="28"/>
          <w:szCs w:val="28"/>
          <w:highlight w:val="white"/>
        </w:rPr>
        <w:fldChar w:fldCharType="begin"/>
      </w:r>
      <w:r w:rsidRPr="00E84431">
        <w:rPr>
          <w:rFonts w:ascii="Times New Roman" w:eastAsia="Arial" w:hAnsi="Times New Roman" w:cs="Times New Roman"/>
          <w:i w:val="0"/>
          <w:iCs w:val="0"/>
          <w:color w:val="202124"/>
          <w:sz w:val="28"/>
          <w:szCs w:val="28"/>
          <w:highlight w:val="white"/>
        </w:rPr>
        <w:instrText xml:space="preserve"> SEQ Рисунок \* ARABIC </w:instrText>
      </w:r>
      <w:r w:rsidRPr="00E84431">
        <w:rPr>
          <w:rFonts w:ascii="Times New Roman" w:eastAsia="Arial" w:hAnsi="Times New Roman" w:cs="Times New Roman"/>
          <w:i w:val="0"/>
          <w:iCs w:val="0"/>
          <w:color w:val="202124"/>
          <w:sz w:val="28"/>
          <w:szCs w:val="28"/>
          <w:highlight w:val="white"/>
        </w:rPr>
        <w:fldChar w:fldCharType="separate"/>
      </w:r>
      <w:r w:rsidRPr="00E84431">
        <w:rPr>
          <w:rFonts w:ascii="Times New Roman" w:eastAsia="Arial" w:hAnsi="Times New Roman" w:cs="Times New Roman"/>
          <w:i w:val="0"/>
          <w:iCs w:val="0"/>
          <w:color w:val="202124"/>
          <w:sz w:val="28"/>
          <w:szCs w:val="28"/>
          <w:highlight w:val="white"/>
        </w:rPr>
        <w:t>1</w:t>
      </w:r>
      <w:r w:rsidRPr="00E84431">
        <w:rPr>
          <w:rFonts w:ascii="Times New Roman" w:eastAsia="Arial" w:hAnsi="Times New Roman" w:cs="Times New Roman"/>
          <w:i w:val="0"/>
          <w:iCs w:val="0"/>
          <w:color w:val="202124"/>
          <w:sz w:val="28"/>
          <w:szCs w:val="28"/>
          <w:highlight w:val="white"/>
        </w:rPr>
        <w:fldChar w:fldCharType="end"/>
      </w:r>
      <w:r w:rsidRPr="00E84431">
        <w:rPr>
          <w:rFonts w:ascii="Times New Roman" w:eastAsia="Arial" w:hAnsi="Times New Roman" w:cs="Times New Roman"/>
          <w:i w:val="0"/>
          <w:iCs w:val="0"/>
          <w:color w:val="202124"/>
          <w:sz w:val="28"/>
          <w:szCs w:val="28"/>
          <w:highlight w:val="white"/>
        </w:rPr>
        <w:t>. Распред</w:t>
      </w:r>
      <w:r w:rsidR="007F090F">
        <w:rPr>
          <w:rFonts w:ascii="Times New Roman" w:eastAsia="Arial" w:hAnsi="Times New Roman" w:cs="Times New Roman"/>
          <w:i w:val="0"/>
          <w:iCs w:val="0"/>
          <w:color w:val="202124"/>
          <w:sz w:val="28"/>
          <w:szCs w:val="28"/>
          <w:highlight w:val="white"/>
        </w:rPr>
        <w:t>еление ответов на пункт анкеты «</w:t>
      </w:r>
      <w:r w:rsidRPr="00E84431">
        <w:rPr>
          <w:rFonts w:ascii="Times New Roman" w:eastAsia="Arial" w:hAnsi="Times New Roman" w:cs="Times New Roman"/>
          <w:i w:val="0"/>
          <w:iCs w:val="0"/>
          <w:color w:val="202124"/>
          <w:sz w:val="28"/>
          <w:szCs w:val="28"/>
          <w:highlight w:val="white"/>
        </w:rPr>
        <w:t>Выбрал профессию, потому что она интересна для меня</w:t>
      </w:r>
      <w:r w:rsidR="00D92A55">
        <w:rPr>
          <w:rFonts w:ascii="Times New Roman" w:eastAsia="Arial" w:hAnsi="Times New Roman" w:cs="Times New Roman"/>
          <w:i w:val="0"/>
          <w:iCs w:val="0"/>
          <w:color w:val="202124"/>
          <w:sz w:val="28"/>
          <w:szCs w:val="28"/>
          <w:highlight w:val="white"/>
        </w:rPr>
        <w:t>»</w:t>
      </w:r>
      <w:r w:rsidR="00D92A55">
        <w:rPr>
          <w:noProof/>
        </w:rPr>
        <w:drawing>
          <wp:inline distT="0" distB="0" distL="0" distR="0" wp14:anchorId="014B5830" wp14:editId="4282D426">
            <wp:extent cx="4221480" cy="2933700"/>
            <wp:effectExtent l="0" t="0" r="762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84431" w:rsidRDefault="00E84431" w:rsidP="00E84431">
      <w:pPr>
        <w:pStyle w:val="ad"/>
        <w:jc w:val="both"/>
        <w:rPr>
          <w:rFonts w:ascii="Times New Roman" w:eastAsia="Arial" w:hAnsi="Times New Roman" w:cs="Times New Roman"/>
          <w:i w:val="0"/>
          <w:iCs w:val="0"/>
          <w:color w:val="202124"/>
          <w:sz w:val="28"/>
          <w:szCs w:val="28"/>
          <w:highlight w:val="white"/>
        </w:rPr>
      </w:pPr>
      <w:r w:rsidRPr="00E84431">
        <w:rPr>
          <w:rFonts w:ascii="Times New Roman" w:eastAsia="Arial" w:hAnsi="Times New Roman" w:cs="Times New Roman"/>
          <w:i w:val="0"/>
          <w:iCs w:val="0"/>
          <w:color w:val="202124"/>
          <w:sz w:val="28"/>
          <w:szCs w:val="28"/>
          <w:highlight w:val="white"/>
        </w:rPr>
        <w:lastRenderedPageBreak/>
        <w:t xml:space="preserve">Рисунок </w:t>
      </w:r>
      <w:r w:rsidRPr="00E84431">
        <w:rPr>
          <w:rFonts w:ascii="Times New Roman" w:eastAsia="Arial" w:hAnsi="Times New Roman" w:cs="Times New Roman"/>
          <w:i w:val="0"/>
          <w:iCs w:val="0"/>
          <w:color w:val="202124"/>
          <w:sz w:val="28"/>
          <w:szCs w:val="28"/>
          <w:highlight w:val="white"/>
        </w:rPr>
        <w:fldChar w:fldCharType="begin"/>
      </w:r>
      <w:r w:rsidRPr="00E84431">
        <w:rPr>
          <w:rFonts w:ascii="Times New Roman" w:eastAsia="Arial" w:hAnsi="Times New Roman" w:cs="Times New Roman"/>
          <w:i w:val="0"/>
          <w:iCs w:val="0"/>
          <w:color w:val="202124"/>
          <w:sz w:val="28"/>
          <w:szCs w:val="28"/>
          <w:highlight w:val="white"/>
        </w:rPr>
        <w:instrText xml:space="preserve"> SEQ Рисунок \* ARABIC </w:instrText>
      </w:r>
      <w:r w:rsidRPr="00E84431">
        <w:rPr>
          <w:rFonts w:ascii="Times New Roman" w:eastAsia="Arial" w:hAnsi="Times New Roman" w:cs="Times New Roman"/>
          <w:i w:val="0"/>
          <w:iCs w:val="0"/>
          <w:color w:val="202124"/>
          <w:sz w:val="28"/>
          <w:szCs w:val="28"/>
          <w:highlight w:val="white"/>
        </w:rPr>
        <w:fldChar w:fldCharType="separate"/>
      </w:r>
      <w:r w:rsidRPr="00E84431">
        <w:rPr>
          <w:rFonts w:ascii="Times New Roman" w:eastAsia="Arial" w:hAnsi="Times New Roman" w:cs="Times New Roman"/>
          <w:i w:val="0"/>
          <w:iCs w:val="0"/>
          <w:color w:val="202124"/>
          <w:sz w:val="28"/>
          <w:szCs w:val="28"/>
          <w:highlight w:val="white"/>
        </w:rPr>
        <w:t>2</w:t>
      </w:r>
      <w:r w:rsidRPr="00E84431">
        <w:rPr>
          <w:rFonts w:ascii="Times New Roman" w:eastAsia="Arial" w:hAnsi="Times New Roman" w:cs="Times New Roman"/>
          <w:i w:val="0"/>
          <w:iCs w:val="0"/>
          <w:color w:val="202124"/>
          <w:sz w:val="28"/>
          <w:szCs w:val="28"/>
          <w:highlight w:val="white"/>
        </w:rPr>
        <w:fldChar w:fldCharType="end"/>
      </w:r>
      <w:r w:rsidRPr="00E84431">
        <w:rPr>
          <w:rFonts w:ascii="Times New Roman" w:eastAsia="Arial" w:hAnsi="Times New Roman" w:cs="Times New Roman"/>
          <w:i w:val="0"/>
          <w:iCs w:val="0"/>
          <w:color w:val="202124"/>
          <w:sz w:val="28"/>
          <w:szCs w:val="28"/>
          <w:highlight w:val="white"/>
        </w:rPr>
        <w:t>. Распредел</w:t>
      </w:r>
      <w:r w:rsidR="007F090F">
        <w:rPr>
          <w:rFonts w:ascii="Times New Roman" w:eastAsia="Arial" w:hAnsi="Times New Roman" w:cs="Times New Roman"/>
          <w:i w:val="0"/>
          <w:iCs w:val="0"/>
          <w:color w:val="202124"/>
          <w:sz w:val="28"/>
          <w:szCs w:val="28"/>
          <w:highlight w:val="white"/>
        </w:rPr>
        <w:t>ение ответов на пункт анкеты «</w:t>
      </w:r>
      <w:r w:rsidRPr="00E84431">
        <w:rPr>
          <w:rFonts w:ascii="Times New Roman" w:eastAsia="Arial" w:hAnsi="Times New Roman" w:cs="Times New Roman"/>
          <w:i w:val="0"/>
          <w:iCs w:val="0"/>
          <w:color w:val="202124"/>
          <w:sz w:val="28"/>
          <w:szCs w:val="28"/>
          <w:highlight w:val="white"/>
        </w:rPr>
        <w:t>Выбрал профессию, потому что она хорошо оплачивается</w:t>
      </w:r>
      <w:r w:rsidR="007F090F">
        <w:rPr>
          <w:rFonts w:ascii="Times New Roman" w:eastAsia="Arial" w:hAnsi="Times New Roman" w:cs="Times New Roman"/>
          <w:i w:val="0"/>
          <w:iCs w:val="0"/>
          <w:color w:val="202124"/>
          <w:sz w:val="28"/>
          <w:szCs w:val="28"/>
          <w:highlight w:val="white"/>
        </w:rPr>
        <w:t>»</w:t>
      </w:r>
    </w:p>
    <w:p w:rsidR="007F090F" w:rsidRPr="007F090F" w:rsidRDefault="007F090F" w:rsidP="007F090F">
      <w:pPr>
        <w:rPr>
          <w:highlight w:val="white"/>
        </w:rPr>
      </w:pPr>
      <w:r>
        <w:rPr>
          <w:noProof/>
        </w:rPr>
        <w:drawing>
          <wp:inline distT="0" distB="0" distL="0" distR="0" wp14:anchorId="3B5DDEE4" wp14:editId="1B3C9803">
            <wp:extent cx="4290060" cy="2956560"/>
            <wp:effectExtent l="0" t="0" r="15240" b="1524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84431" w:rsidRDefault="00E84431" w:rsidP="00E84431">
      <w:pPr>
        <w:pStyle w:val="af6"/>
        <w:keepNext/>
        <w:spacing w:line="360" w:lineRule="auto"/>
        <w:ind w:firstLine="709"/>
        <w:jc w:val="both"/>
      </w:pPr>
    </w:p>
    <w:p w:rsidR="00E84431" w:rsidRDefault="00E84431" w:rsidP="00E84431">
      <w:pPr>
        <w:pStyle w:val="ad"/>
        <w:jc w:val="both"/>
        <w:rPr>
          <w:rFonts w:ascii="Times New Roman" w:eastAsia="Arial" w:hAnsi="Times New Roman" w:cs="Times New Roman"/>
          <w:i w:val="0"/>
          <w:iCs w:val="0"/>
          <w:color w:val="202124"/>
          <w:sz w:val="28"/>
          <w:szCs w:val="28"/>
          <w:highlight w:val="white"/>
        </w:rPr>
      </w:pPr>
      <w:r w:rsidRPr="00E84431">
        <w:rPr>
          <w:rFonts w:ascii="Times New Roman" w:eastAsia="Arial" w:hAnsi="Times New Roman" w:cs="Times New Roman"/>
          <w:i w:val="0"/>
          <w:iCs w:val="0"/>
          <w:color w:val="202124"/>
          <w:sz w:val="28"/>
          <w:szCs w:val="28"/>
          <w:highlight w:val="white"/>
        </w:rPr>
        <w:t xml:space="preserve">Рисунок </w:t>
      </w:r>
      <w:r w:rsidRPr="00E84431">
        <w:rPr>
          <w:rFonts w:ascii="Times New Roman" w:eastAsia="Arial" w:hAnsi="Times New Roman" w:cs="Times New Roman"/>
          <w:i w:val="0"/>
          <w:iCs w:val="0"/>
          <w:color w:val="202124"/>
          <w:sz w:val="28"/>
          <w:szCs w:val="28"/>
          <w:highlight w:val="white"/>
        </w:rPr>
        <w:fldChar w:fldCharType="begin"/>
      </w:r>
      <w:r w:rsidRPr="00E84431">
        <w:rPr>
          <w:rFonts w:ascii="Times New Roman" w:eastAsia="Arial" w:hAnsi="Times New Roman" w:cs="Times New Roman"/>
          <w:i w:val="0"/>
          <w:iCs w:val="0"/>
          <w:color w:val="202124"/>
          <w:sz w:val="28"/>
          <w:szCs w:val="28"/>
          <w:highlight w:val="white"/>
        </w:rPr>
        <w:instrText xml:space="preserve"> SEQ Рисунок \* ARABIC </w:instrText>
      </w:r>
      <w:r w:rsidRPr="00E84431">
        <w:rPr>
          <w:rFonts w:ascii="Times New Roman" w:eastAsia="Arial" w:hAnsi="Times New Roman" w:cs="Times New Roman"/>
          <w:i w:val="0"/>
          <w:iCs w:val="0"/>
          <w:color w:val="202124"/>
          <w:sz w:val="28"/>
          <w:szCs w:val="28"/>
          <w:highlight w:val="white"/>
        </w:rPr>
        <w:fldChar w:fldCharType="separate"/>
      </w:r>
      <w:r w:rsidRPr="00E84431">
        <w:rPr>
          <w:rFonts w:ascii="Times New Roman" w:eastAsia="Arial" w:hAnsi="Times New Roman" w:cs="Times New Roman"/>
          <w:i w:val="0"/>
          <w:iCs w:val="0"/>
          <w:color w:val="202124"/>
          <w:sz w:val="28"/>
          <w:szCs w:val="28"/>
          <w:highlight w:val="white"/>
        </w:rPr>
        <w:t>3</w:t>
      </w:r>
      <w:r w:rsidRPr="00E84431">
        <w:rPr>
          <w:rFonts w:ascii="Times New Roman" w:eastAsia="Arial" w:hAnsi="Times New Roman" w:cs="Times New Roman"/>
          <w:i w:val="0"/>
          <w:iCs w:val="0"/>
          <w:color w:val="202124"/>
          <w:sz w:val="28"/>
          <w:szCs w:val="28"/>
          <w:highlight w:val="white"/>
        </w:rPr>
        <w:fldChar w:fldCharType="end"/>
      </w:r>
      <w:r w:rsidRPr="00E84431">
        <w:rPr>
          <w:rFonts w:ascii="Times New Roman" w:eastAsia="Arial" w:hAnsi="Times New Roman" w:cs="Times New Roman"/>
          <w:i w:val="0"/>
          <w:iCs w:val="0"/>
          <w:color w:val="202124"/>
          <w:sz w:val="28"/>
          <w:szCs w:val="28"/>
          <w:highlight w:val="white"/>
        </w:rPr>
        <w:t>. Распределение ответов на пункт анкеты "Выбрал профессию, потому что ее посоветовали родители или близкие"</w:t>
      </w:r>
    </w:p>
    <w:p w:rsidR="007F090F" w:rsidRPr="007F090F" w:rsidRDefault="007F090F" w:rsidP="007F090F">
      <w:pPr>
        <w:rPr>
          <w:highlight w:val="white"/>
        </w:rPr>
      </w:pPr>
      <w:r>
        <w:rPr>
          <w:noProof/>
        </w:rPr>
        <w:drawing>
          <wp:inline distT="0" distB="0" distL="0" distR="0">
            <wp:extent cx="4282440" cy="3048000"/>
            <wp:effectExtent l="0" t="0" r="381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bookmarkStart w:id="21" w:name="_g8synvowkmss" w:colFirst="0" w:colLast="0"/>
      <w:bookmarkEnd w:id="21"/>
      <w:r w:rsidRPr="00782F13">
        <w:rPr>
          <w:rFonts w:ascii="Times New Roman" w:eastAsia="Arial" w:hAnsi="Times New Roman" w:cs="Times New Roman"/>
          <w:color w:val="202124"/>
          <w:sz w:val="28"/>
          <w:szCs w:val="28"/>
          <w:highlight w:val="white"/>
        </w:rPr>
        <w:t xml:space="preserve">В дальнейшем для удобства описания результатов сравнения мы будем называть группы, на которые разделялась выборка, “студентами с присвоенным жизненным выбором” и “студентами с неприсвоенным жизненным выбором”. Очевидно, присвоенность - психологическая характеристика, описываемая дискретными показателями, поэтому при </w:t>
      </w:r>
      <w:r w:rsidRPr="00782F13">
        <w:rPr>
          <w:rFonts w:ascii="Times New Roman" w:eastAsia="Arial" w:hAnsi="Times New Roman" w:cs="Times New Roman"/>
          <w:color w:val="202124"/>
          <w:sz w:val="28"/>
          <w:szCs w:val="28"/>
          <w:highlight w:val="white"/>
        </w:rPr>
        <w:lastRenderedPageBreak/>
        <w:t>описании реального случая не могут быть применены в такой формулировке. Однако для сравнения выборок целесообразно такое упрощение.</w:t>
      </w:r>
    </w:p>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bookmarkStart w:id="22" w:name="_3kqnra391ich" w:colFirst="0" w:colLast="0"/>
      <w:bookmarkEnd w:id="22"/>
      <w:r w:rsidRPr="00782F13">
        <w:rPr>
          <w:rFonts w:ascii="Times New Roman" w:eastAsia="Arial" w:hAnsi="Times New Roman" w:cs="Times New Roman"/>
          <w:color w:val="202124"/>
          <w:sz w:val="28"/>
          <w:szCs w:val="28"/>
          <w:highlight w:val="white"/>
        </w:rPr>
        <w:t>Группами с присвоенным жизненным выбором являются: ответившие “совершенно согласен” на пункт “выбрал профессию, потому что она интересна для меня” (по первому фактору), ответившие “совершенно согласен” и “скорее не согласен” на пункт “выбрал профессию, потому что она хорошо оплачивается” (по второму фактору) и ответившие “совсем не согласен” на вопрос “выбрал профессию, потому что ее посоветовали родители или близкие” (по третьему фактору). Группы с неприсвоенным жизненным выбором составили студенты давшие иные ответы на каждый из упомянутых вопросов, пунктов. Далее представлены результаты трижды проведенного попарного сравнения описанных подвыборок с помощью критерия t-Стьюдента.</w:t>
      </w:r>
    </w:p>
    <w:p w:rsidR="007208F1" w:rsidRPr="006005B7" w:rsidRDefault="00F47341" w:rsidP="00007728">
      <w:pPr>
        <w:pStyle w:val="3"/>
        <w:jc w:val="center"/>
        <w:rPr>
          <w:rFonts w:ascii="Times New Roman" w:eastAsia="Arial" w:hAnsi="Times New Roman" w:cs="Times New Roman"/>
          <w:b w:val="0"/>
          <w:i/>
          <w:color w:val="000000" w:themeColor="text1"/>
          <w:highlight w:val="white"/>
        </w:rPr>
      </w:pPr>
      <w:bookmarkStart w:id="23" w:name="_utht9qb9bn1g" w:colFirst="0" w:colLast="0"/>
      <w:bookmarkStart w:id="24" w:name="_Toc104488040"/>
      <w:bookmarkEnd w:id="23"/>
      <w:r w:rsidRPr="006005B7">
        <w:rPr>
          <w:rFonts w:ascii="Times New Roman" w:eastAsia="Arial" w:hAnsi="Times New Roman" w:cs="Times New Roman"/>
          <w:color w:val="000000" w:themeColor="text1"/>
          <w:highlight w:val="white"/>
        </w:rPr>
        <w:t>3.1.3</w:t>
      </w:r>
      <w:r w:rsidR="00DD7694" w:rsidRPr="006005B7">
        <w:rPr>
          <w:rFonts w:ascii="Times New Roman" w:eastAsia="Arial" w:hAnsi="Times New Roman" w:cs="Times New Roman"/>
          <w:color w:val="000000" w:themeColor="text1"/>
          <w:highlight w:val="white"/>
        </w:rPr>
        <w:t xml:space="preserve"> Результаты сравнения подвыборок с присвоенным и неприсвоенным жизненным выбором.</w:t>
      </w:r>
      <w:bookmarkEnd w:id="24"/>
    </w:p>
    <w:p w:rsidR="007208F1" w:rsidRPr="00F47341"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bookmarkStart w:id="25" w:name="_yqqfnnxtpilz" w:colFirst="0" w:colLast="0"/>
      <w:bookmarkEnd w:id="25"/>
      <w:r w:rsidRPr="00782F13">
        <w:rPr>
          <w:rFonts w:ascii="Times New Roman" w:eastAsia="Arial" w:hAnsi="Times New Roman" w:cs="Times New Roman"/>
          <w:color w:val="202124"/>
          <w:sz w:val="28"/>
          <w:szCs w:val="28"/>
          <w:highlight w:val="white"/>
        </w:rPr>
        <w:t>Первым производилось сравнение подвыборок, разделенных на основании ответов в пункте “выбрал профессию, потому что она интересна для меня”. Назовем группу с присвоенным выбором группой “с высоким интересом”, а с неприсвоенным - “с низким интересом”. В таблице приведены результаты сравнения этих групп по показателям методик ОСОТЧ-у и личностного дифференциала. Результаты последнего включают в себя показатели оцениваемых конструктов по “ценности”, “активности” и “потенции”, а также расстояния между самими конструктами в групповом сознании. Для наглядности приведены только показатели, по которым были выявлены значимые различия (см. табл. 6).</w:t>
      </w:r>
    </w:p>
    <w:p w:rsidR="00DD7694" w:rsidRPr="00F47341" w:rsidRDefault="00DD7694" w:rsidP="00782F13">
      <w:pPr>
        <w:pStyle w:val="af6"/>
        <w:spacing w:line="360" w:lineRule="auto"/>
        <w:ind w:firstLine="709"/>
        <w:jc w:val="both"/>
        <w:rPr>
          <w:rFonts w:ascii="Times New Roman" w:hAnsi="Times New Roman" w:cs="Times New Roman"/>
          <w:i/>
          <w:sz w:val="28"/>
          <w:szCs w:val="28"/>
        </w:rPr>
      </w:pPr>
      <w:r w:rsidRPr="00F47341">
        <w:rPr>
          <w:rFonts w:ascii="Times New Roman" w:hAnsi="Times New Roman" w:cs="Times New Roman"/>
          <w:i/>
          <w:sz w:val="28"/>
          <w:szCs w:val="28"/>
        </w:rPr>
        <w:t xml:space="preserve">Таблица </w:t>
      </w:r>
      <w:r w:rsidR="007F090F">
        <w:rPr>
          <w:rFonts w:ascii="Times New Roman" w:hAnsi="Times New Roman" w:cs="Times New Roman"/>
          <w:i/>
          <w:sz w:val="28"/>
          <w:szCs w:val="28"/>
        </w:rPr>
        <w:t>6</w:t>
      </w:r>
      <w:r w:rsidRPr="00F47341">
        <w:rPr>
          <w:rFonts w:ascii="Times New Roman" w:hAnsi="Times New Roman" w:cs="Times New Roman"/>
          <w:i/>
          <w:sz w:val="28"/>
          <w:szCs w:val="28"/>
        </w:rPr>
        <w:t>. Результаты сравнения подвыборок по интересу</w:t>
      </w:r>
    </w:p>
    <w:tbl>
      <w:tblPr>
        <w:tblStyle w:val="aa"/>
        <w:tblW w:w="9345"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180"/>
        <w:gridCol w:w="2145"/>
        <w:gridCol w:w="2085"/>
        <w:gridCol w:w="1140"/>
        <w:gridCol w:w="795"/>
      </w:tblGrid>
      <w:tr w:rsidR="007208F1" w:rsidRPr="00782F13">
        <w:tc>
          <w:tcPr>
            <w:tcW w:w="3180" w:type="dxa"/>
            <w:vMerge w:val="restart"/>
            <w:tcBorders>
              <w:top w:val="single" w:sz="6" w:space="0" w:color="000000"/>
              <w:left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Times New Roman" w:hAnsi="Times New Roman" w:cs="Times New Roman"/>
                <w:sz w:val="24"/>
                <w:szCs w:val="24"/>
              </w:rPr>
              <w:t>Показатели</w:t>
            </w:r>
          </w:p>
        </w:tc>
        <w:tc>
          <w:tcPr>
            <w:tcW w:w="4230" w:type="dxa"/>
            <w:gridSpan w:val="2"/>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Arial" w:hAnsi="Times New Roman" w:cs="Times New Roman"/>
                <w:sz w:val="24"/>
                <w:szCs w:val="24"/>
              </w:rPr>
            </w:pPr>
            <w:r w:rsidRPr="00C05896">
              <w:rPr>
                <w:rFonts w:ascii="Times New Roman" w:eastAsia="Arial" w:hAnsi="Times New Roman" w:cs="Times New Roman"/>
                <w:sz w:val="24"/>
                <w:szCs w:val="24"/>
              </w:rPr>
              <w:t>Среднее арифметическое</w:t>
            </w:r>
          </w:p>
        </w:tc>
        <w:tc>
          <w:tcPr>
            <w:tcW w:w="1140" w:type="dxa"/>
            <w:vMerge w:val="restart"/>
            <w:tcBorders>
              <w:top w:val="single" w:sz="6" w:space="0" w:color="000000"/>
              <w:left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Arial" w:hAnsi="Times New Roman" w:cs="Times New Roman"/>
                <w:sz w:val="24"/>
                <w:szCs w:val="24"/>
              </w:rPr>
            </w:pPr>
            <w:r w:rsidRPr="00C05896">
              <w:rPr>
                <w:rFonts w:ascii="Times New Roman" w:eastAsia="Arial" w:hAnsi="Times New Roman" w:cs="Times New Roman"/>
                <w:sz w:val="24"/>
                <w:szCs w:val="24"/>
              </w:rPr>
              <w:t>t-критерий Стьюдента</w:t>
            </w:r>
          </w:p>
        </w:tc>
        <w:tc>
          <w:tcPr>
            <w:tcW w:w="795" w:type="dxa"/>
            <w:vMerge w:val="restart"/>
            <w:tcBorders>
              <w:top w:val="single" w:sz="6" w:space="0" w:color="000000"/>
              <w:left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Arial" w:hAnsi="Times New Roman" w:cs="Times New Roman"/>
                <w:sz w:val="24"/>
                <w:szCs w:val="24"/>
              </w:rPr>
            </w:pPr>
            <w:r w:rsidRPr="00C05896">
              <w:rPr>
                <w:rFonts w:ascii="Times New Roman" w:eastAsia="Arial" w:hAnsi="Times New Roman" w:cs="Times New Roman"/>
                <w:sz w:val="24"/>
                <w:szCs w:val="24"/>
              </w:rPr>
              <w:t>p</w:t>
            </w:r>
          </w:p>
        </w:tc>
      </w:tr>
      <w:tr w:rsidR="007208F1" w:rsidRPr="00782F13">
        <w:tc>
          <w:tcPr>
            <w:tcW w:w="3180" w:type="dxa"/>
            <w:vMerge/>
            <w:tcBorders>
              <w:top w:val="single" w:sz="6" w:space="0" w:color="000000"/>
              <w:left w:val="single" w:sz="6" w:space="0" w:color="000000"/>
              <w:right w:val="single" w:sz="6" w:space="0" w:color="000000"/>
            </w:tcBorders>
            <w:vAlign w:val="center"/>
          </w:tcPr>
          <w:p w:rsidR="007208F1" w:rsidRPr="00C05896" w:rsidRDefault="007208F1" w:rsidP="00C05896">
            <w:pPr>
              <w:pStyle w:val="af6"/>
              <w:ind w:firstLine="709"/>
              <w:jc w:val="both"/>
              <w:rPr>
                <w:rFonts w:ascii="Times New Roman" w:eastAsia="Arial" w:hAnsi="Times New Roman" w:cs="Times New Roman"/>
                <w:b/>
                <w:sz w:val="24"/>
                <w:szCs w:val="24"/>
              </w:rPr>
            </w:pPr>
          </w:p>
        </w:tc>
        <w:tc>
          <w:tcPr>
            <w:tcW w:w="214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Не интересующиеся</w:t>
            </w:r>
          </w:p>
        </w:tc>
        <w:tc>
          <w:tcPr>
            <w:tcW w:w="208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Интересующиеся</w:t>
            </w:r>
          </w:p>
        </w:tc>
        <w:tc>
          <w:tcPr>
            <w:tcW w:w="1140" w:type="dxa"/>
            <w:vMerge/>
            <w:tcBorders>
              <w:top w:val="single" w:sz="6" w:space="0" w:color="000000"/>
              <w:left w:val="single" w:sz="6" w:space="0" w:color="000000"/>
              <w:right w:val="single" w:sz="6" w:space="0" w:color="000000"/>
            </w:tcBorders>
            <w:vAlign w:val="center"/>
          </w:tcPr>
          <w:p w:rsidR="007208F1" w:rsidRPr="00C05896" w:rsidRDefault="007208F1" w:rsidP="00C05896">
            <w:pPr>
              <w:pStyle w:val="af6"/>
              <w:ind w:firstLine="709"/>
              <w:jc w:val="both"/>
              <w:rPr>
                <w:rFonts w:ascii="Times New Roman" w:eastAsia="Times New Roman" w:hAnsi="Times New Roman" w:cs="Times New Roman"/>
                <w:b/>
                <w:sz w:val="24"/>
                <w:szCs w:val="24"/>
              </w:rPr>
            </w:pPr>
          </w:p>
        </w:tc>
        <w:tc>
          <w:tcPr>
            <w:tcW w:w="795" w:type="dxa"/>
            <w:vMerge/>
            <w:tcBorders>
              <w:top w:val="single" w:sz="6" w:space="0" w:color="000000"/>
              <w:left w:val="single" w:sz="6" w:space="0" w:color="000000"/>
              <w:right w:val="single" w:sz="6" w:space="0" w:color="000000"/>
            </w:tcBorders>
            <w:vAlign w:val="center"/>
          </w:tcPr>
          <w:p w:rsidR="007208F1" w:rsidRPr="00C05896" w:rsidRDefault="007208F1" w:rsidP="00C05896">
            <w:pPr>
              <w:pStyle w:val="af6"/>
              <w:ind w:firstLine="709"/>
              <w:jc w:val="both"/>
              <w:rPr>
                <w:rFonts w:ascii="Times New Roman" w:eastAsia="Times New Roman" w:hAnsi="Times New Roman" w:cs="Times New Roman"/>
                <w:b/>
                <w:sz w:val="24"/>
                <w:szCs w:val="24"/>
              </w:rPr>
            </w:pPr>
          </w:p>
        </w:tc>
      </w:tr>
      <w:tr w:rsidR="007208F1" w:rsidRPr="00782F13">
        <w:tc>
          <w:tcPr>
            <w:tcW w:w="3180"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От общества отчуждение</w:t>
            </w:r>
          </w:p>
        </w:tc>
        <w:tc>
          <w:tcPr>
            <w:tcW w:w="214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27,879</w:t>
            </w:r>
          </w:p>
        </w:tc>
        <w:tc>
          <w:tcPr>
            <w:tcW w:w="208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23,906</w:t>
            </w:r>
          </w:p>
        </w:tc>
        <w:tc>
          <w:tcPr>
            <w:tcW w:w="1140"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3,375</w:t>
            </w:r>
          </w:p>
        </w:tc>
        <w:tc>
          <w:tcPr>
            <w:tcW w:w="79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0,001</w:t>
            </w:r>
          </w:p>
        </w:tc>
      </w:tr>
      <w:tr w:rsidR="007208F1" w:rsidRPr="00782F13">
        <w:tc>
          <w:tcPr>
            <w:tcW w:w="3180"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lastRenderedPageBreak/>
              <w:t>От учебы отчуждение</w:t>
            </w:r>
          </w:p>
        </w:tc>
        <w:tc>
          <w:tcPr>
            <w:tcW w:w="214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43,606</w:t>
            </w:r>
          </w:p>
        </w:tc>
        <w:tc>
          <w:tcPr>
            <w:tcW w:w="208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35,438</w:t>
            </w:r>
          </w:p>
        </w:tc>
        <w:tc>
          <w:tcPr>
            <w:tcW w:w="1140"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4,780</w:t>
            </w:r>
          </w:p>
        </w:tc>
        <w:tc>
          <w:tcPr>
            <w:tcW w:w="79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0,000</w:t>
            </w:r>
          </w:p>
        </w:tc>
      </w:tr>
      <w:tr w:rsidR="007208F1" w:rsidRPr="00782F13">
        <w:tc>
          <w:tcPr>
            <w:tcW w:w="3180"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В межличностных отношениях отчуждение</w:t>
            </w:r>
          </w:p>
        </w:tc>
        <w:tc>
          <w:tcPr>
            <w:tcW w:w="214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41,470</w:t>
            </w:r>
          </w:p>
        </w:tc>
        <w:tc>
          <w:tcPr>
            <w:tcW w:w="208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37,641</w:t>
            </w:r>
          </w:p>
        </w:tc>
        <w:tc>
          <w:tcPr>
            <w:tcW w:w="1140"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2,575</w:t>
            </w:r>
          </w:p>
        </w:tc>
        <w:tc>
          <w:tcPr>
            <w:tcW w:w="79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0,011</w:t>
            </w:r>
          </w:p>
        </w:tc>
      </w:tr>
      <w:tr w:rsidR="007208F1" w:rsidRPr="00782F13">
        <w:tc>
          <w:tcPr>
            <w:tcW w:w="3180"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От собственной личности отчуждение</w:t>
            </w:r>
          </w:p>
        </w:tc>
        <w:tc>
          <w:tcPr>
            <w:tcW w:w="214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42,682</w:t>
            </w:r>
          </w:p>
        </w:tc>
        <w:tc>
          <w:tcPr>
            <w:tcW w:w="208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35,016</w:t>
            </w:r>
          </w:p>
        </w:tc>
        <w:tc>
          <w:tcPr>
            <w:tcW w:w="1140"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4,670</w:t>
            </w:r>
          </w:p>
        </w:tc>
        <w:tc>
          <w:tcPr>
            <w:tcW w:w="79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0,000</w:t>
            </w:r>
          </w:p>
        </w:tc>
      </w:tr>
      <w:tr w:rsidR="007208F1" w:rsidRPr="00782F13">
        <w:tc>
          <w:tcPr>
            <w:tcW w:w="3180"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Общий уровень отчуждения</w:t>
            </w:r>
          </w:p>
        </w:tc>
        <w:tc>
          <w:tcPr>
            <w:tcW w:w="214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187,242</w:t>
            </w:r>
          </w:p>
        </w:tc>
        <w:tc>
          <w:tcPr>
            <w:tcW w:w="208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161,750</w:t>
            </w:r>
          </w:p>
        </w:tc>
        <w:tc>
          <w:tcPr>
            <w:tcW w:w="1140"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4,735</w:t>
            </w:r>
          </w:p>
        </w:tc>
        <w:tc>
          <w:tcPr>
            <w:tcW w:w="79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0,000</w:t>
            </w:r>
          </w:p>
        </w:tc>
      </w:tr>
      <w:tr w:rsidR="007208F1" w:rsidRPr="00782F13">
        <w:tc>
          <w:tcPr>
            <w:tcW w:w="3180"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1109F9"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Вегетативность</w:t>
            </w:r>
          </w:p>
        </w:tc>
        <w:tc>
          <w:tcPr>
            <w:tcW w:w="214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49,591</w:t>
            </w:r>
          </w:p>
        </w:tc>
        <w:tc>
          <w:tcPr>
            <w:tcW w:w="208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40,859</w:t>
            </w:r>
          </w:p>
        </w:tc>
        <w:tc>
          <w:tcPr>
            <w:tcW w:w="1140"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4,962</w:t>
            </w:r>
          </w:p>
        </w:tc>
        <w:tc>
          <w:tcPr>
            <w:tcW w:w="79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0,000</w:t>
            </w:r>
          </w:p>
        </w:tc>
      </w:tr>
      <w:tr w:rsidR="007208F1" w:rsidRPr="00782F13">
        <w:tc>
          <w:tcPr>
            <w:tcW w:w="3180"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1109F9"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Бессилие</w:t>
            </w:r>
          </w:p>
        </w:tc>
        <w:tc>
          <w:tcPr>
            <w:tcW w:w="214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54,167</w:t>
            </w:r>
          </w:p>
        </w:tc>
        <w:tc>
          <w:tcPr>
            <w:tcW w:w="208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48,031</w:t>
            </w:r>
          </w:p>
        </w:tc>
        <w:tc>
          <w:tcPr>
            <w:tcW w:w="1140"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3,136</w:t>
            </w:r>
          </w:p>
        </w:tc>
        <w:tc>
          <w:tcPr>
            <w:tcW w:w="79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0,002</w:t>
            </w:r>
          </w:p>
        </w:tc>
      </w:tr>
      <w:tr w:rsidR="007208F1" w:rsidRPr="00782F13">
        <w:tc>
          <w:tcPr>
            <w:tcW w:w="3180"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1109F9"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Нигилизм</w:t>
            </w:r>
          </w:p>
        </w:tc>
        <w:tc>
          <w:tcPr>
            <w:tcW w:w="214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47,227</w:t>
            </w:r>
          </w:p>
        </w:tc>
        <w:tc>
          <w:tcPr>
            <w:tcW w:w="208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39,547</w:t>
            </w:r>
          </w:p>
        </w:tc>
        <w:tc>
          <w:tcPr>
            <w:tcW w:w="1140"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4,849</w:t>
            </w:r>
          </w:p>
        </w:tc>
        <w:tc>
          <w:tcPr>
            <w:tcW w:w="79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0,000</w:t>
            </w:r>
          </w:p>
        </w:tc>
      </w:tr>
      <w:tr w:rsidR="007208F1" w:rsidRPr="00782F13">
        <w:tc>
          <w:tcPr>
            <w:tcW w:w="3180"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1109F9"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Авантюризм</w:t>
            </w:r>
          </w:p>
        </w:tc>
        <w:tc>
          <w:tcPr>
            <w:tcW w:w="214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49,652</w:t>
            </w:r>
          </w:p>
        </w:tc>
        <w:tc>
          <w:tcPr>
            <w:tcW w:w="208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45,641</w:t>
            </w:r>
          </w:p>
        </w:tc>
        <w:tc>
          <w:tcPr>
            <w:tcW w:w="1140"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2,205</w:t>
            </w:r>
          </w:p>
        </w:tc>
        <w:tc>
          <w:tcPr>
            <w:tcW w:w="79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0,029</w:t>
            </w:r>
          </w:p>
        </w:tc>
      </w:tr>
      <w:tr w:rsidR="007208F1" w:rsidRPr="00782F13">
        <w:tc>
          <w:tcPr>
            <w:tcW w:w="3180"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 xml:space="preserve">Реальное Я - </w:t>
            </w:r>
            <w:r w:rsidR="003C3858" w:rsidRPr="00C05896">
              <w:rPr>
                <w:rFonts w:ascii="Times New Roman" w:eastAsia="Arial" w:hAnsi="Times New Roman" w:cs="Times New Roman"/>
                <w:sz w:val="24"/>
                <w:szCs w:val="24"/>
              </w:rPr>
              <w:t>оценка</w:t>
            </w:r>
          </w:p>
        </w:tc>
        <w:tc>
          <w:tcPr>
            <w:tcW w:w="214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5,192</w:t>
            </w:r>
          </w:p>
        </w:tc>
        <w:tc>
          <w:tcPr>
            <w:tcW w:w="208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5,585</w:t>
            </w:r>
          </w:p>
        </w:tc>
        <w:tc>
          <w:tcPr>
            <w:tcW w:w="1140"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-2,786</w:t>
            </w:r>
          </w:p>
        </w:tc>
        <w:tc>
          <w:tcPr>
            <w:tcW w:w="79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0,006</w:t>
            </w:r>
          </w:p>
        </w:tc>
      </w:tr>
      <w:tr w:rsidR="007208F1" w:rsidRPr="00782F13">
        <w:tc>
          <w:tcPr>
            <w:tcW w:w="3180"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 xml:space="preserve">Будущее Я - </w:t>
            </w:r>
            <w:r w:rsidR="003C3858" w:rsidRPr="00C05896">
              <w:rPr>
                <w:rFonts w:ascii="Times New Roman" w:eastAsia="Arial" w:hAnsi="Times New Roman" w:cs="Times New Roman"/>
                <w:sz w:val="24"/>
                <w:szCs w:val="24"/>
              </w:rPr>
              <w:t>оценка</w:t>
            </w:r>
          </w:p>
        </w:tc>
        <w:tc>
          <w:tcPr>
            <w:tcW w:w="214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5,504</w:t>
            </w:r>
          </w:p>
        </w:tc>
        <w:tc>
          <w:tcPr>
            <w:tcW w:w="208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5,991</w:t>
            </w:r>
          </w:p>
        </w:tc>
        <w:tc>
          <w:tcPr>
            <w:tcW w:w="1140"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-3,214</w:t>
            </w:r>
          </w:p>
        </w:tc>
        <w:tc>
          <w:tcPr>
            <w:tcW w:w="79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0,002</w:t>
            </w:r>
          </w:p>
        </w:tc>
      </w:tr>
      <w:tr w:rsidR="007208F1" w:rsidRPr="00782F13">
        <w:tc>
          <w:tcPr>
            <w:tcW w:w="3180"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 xml:space="preserve">Идеальное Я - </w:t>
            </w:r>
            <w:r w:rsidR="003C3858" w:rsidRPr="00C05896">
              <w:rPr>
                <w:rFonts w:ascii="Times New Roman" w:eastAsia="Arial" w:hAnsi="Times New Roman" w:cs="Times New Roman"/>
                <w:sz w:val="24"/>
                <w:szCs w:val="24"/>
              </w:rPr>
              <w:t>оценка</w:t>
            </w:r>
          </w:p>
        </w:tc>
        <w:tc>
          <w:tcPr>
            <w:tcW w:w="214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5,920</w:t>
            </w:r>
          </w:p>
        </w:tc>
        <w:tc>
          <w:tcPr>
            <w:tcW w:w="208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6,284</w:t>
            </w:r>
          </w:p>
        </w:tc>
        <w:tc>
          <w:tcPr>
            <w:tcW w:w="1140"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-2,351</w:t>
            </w:r>
          </w:p>
        </w:tc>
        <w:tc>
          <w:tcPr>
            <w:tcW w:w="79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0,020</w:t>
            </w:r>
          </w:p>
        </w:tc>
      </w:tr>
      <w:tr w:rsidR="007208F1" w:rsidRPr="00782F13">
        <w:tc>
          <w:tcPr>
            <w:tcW w:w="3180"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 xml:space="preserve">Успешный человек - </w:t>
            </w:r>
            <w:r w:rsidR="003C3858" w:rsidRPr="00C05896">
              <w:rPr>
                <w:rFonts w:ascii="Times New Roman" w:eastAsia="Arial" w:hAnsi="Times New Roman" w:cs="Times New Roman"/>
                <w:sz w:val="24"/>
                <w:szCs w:val="24"/>
              </w:rPr>
              <w:t>оценка</w:t>
            </w:r>
          </w:p>
        </w:tc>
        <w:tc>
          <w:tcPr>
            <w:tcW w:w="214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5,443</w:t>
            </w:r>
          </w:p>
        </w:tc>
        <w:tc>
          <w:tcPr>
            <w:tcW w:w="208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5,953</w:t>
            </w:r>
          </w:p>
        </w:tc>
        <w:tc>
          <w:tcPr>
            <w:tcW w:w="1140"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-3,184</w:t>
            </w:r>
          </w:p>
        </w:tc>
        <w:tc>
          <w:tcPr>
            <w:tcW w:w="79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0,002</w:t>
            </w:r>
          </w:p>
        </w:tc>
      </w:tr>
      <w:tr w:rsidR="007208F1" w:rsidRPr="00782F13">
        <w:tc>
          <w:tcPr>
            <w:tcW w:w="3180"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 xml:space="preserve">Реальное Я - </w:t>
            </w:r>
            <w:r w:rsidR="003C3858" w:rsidRPr="00C05896">
              <w:rPr>
                <w:rFonts w:ascii="Times New Roman" w:eastAsia="Arial" w:hAnsi="Times New Roman" w:cs="Times New Roman"/>
                <w:sz w:val="24"/>
                <w:szCs w:val="24"/>
              </w:rPr>
              <w:t>сила</w:t>
            </w:r>
          </w:p>
        </w:tc>
        <w:tc>
          <w:tcPr>
            <w:tcW w:w="214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4,305</w:t>
            </w:r>
          </w:p>
        </w:tc>
        <w:tc>
          <w:tcPr>
            <w:tcW w:w="208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4,659</w:t>
            </w:r>
          </w:p>
        </w:tc>
        <w:tc>
          <w:tcPr>
            <w:tcW w:w="1140"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-2,067</w:t>
            </w:r>
          </w:p>
        </w:tc>
        <w:tc>
          <w:tcPr>
            <w:tcW w:w="79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0,041</w:t>
            </w:r>
          </w:p>
        </w:tc>
      </w:tr>
      <w:tr w:rsidR="007208F1" w:rsidRPr="00782F13">
        <w:tc>
          <w:tcPr>
            <w:tcW w:w="3180"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 xml:space="preserve"> Реальное Я - Успешный человек</w:t>
            </w:r>
          </w:p>
        </w:tc>
        <w:tc>
          <w:tcPr>
            <w:tcW w:w="214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1,853</w:t>
            </w:r>
          </w:p>
        </w:tc>
        <w:tc>
          <w:tcPr>
            <w:tcW w:w="208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1,537</w:t>
            </w:r>
          </w:p>
        </w:tc>
        <w:tc>
          <w:tcPr>
            <w:tcW w:w="1140"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2,027</w:t>
            </w:r>
          </w:p>
        </w:tc>
        <w:tc>
          <w:tcPr>
            <w:tcW w:w="79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0,045</w:t>
            </w:r>
          </w:p>
        </w:tc>
      </w:tr>
      <w:tr w:rsidR="007208F1" w:rsidRPr="00782F13">
        <w:tc>
          <w:tcPr>
            <w:tcW w:w="3180"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 xml:space="preserve"> Реальное Я - Неуспешный человек</w:t>
            </w:r>
          </w:p>
        </w:tc>
        <w:tc>
          <w:tcPr>
            <w:tcW w:w="214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3,252</w:t>
            </w:r>
          </w:p>
        </w:tc>
        <w:tc>
          <w:tcPr>
            <w:tcW w:w="208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3,545</w:t>
            </w:r>
          </w:p>
        </w:tc>
        <w:tc>
          <w:tcPr>
            <w:tcW w:w="1140"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-1,981</w:t>
            </w:r>
          </w:p>
        </w:tc>
        <w:tc>
          <w:tcPr>
            <w:tcW w:w="79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0,050</w:t>
            </w:r>
          </w:p>
        </w:tc>
      </w:tr>
      <w:tr w:rsidR="007208F1" w:rsidRPr="00782F13">
        <w:tc>
          <w:tcPr>
            <w:tcW w:w="3180"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Будущее Я - Идеальное Я</w:t>
            </w:r>
          </w:p>
        </w:tc>
        <w:tc>
          <w:tcPr>
            <w:tcW w:w="214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1,033</w:t>
            </w:r>
          </w:p>
        </w:tc>
        <w:tc>
          <w:tcPr>
            <w:tcW w:w="208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0,700</w:t>
            </w:r>
          </w:p>
        </w:tc>
        <w:tc>
          <w:tcPr>
            <w:tcW w:w="1140"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2,313</w:t>
            </w:r>
          </w:p>
        </w:tc>
        <w:tc>
          <w:tcPr>
            <w:tcW w:w="79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0,022</w:t>
            </w:r>
          </w:p>
        </w:tc>
      </w:tr>
      <w:tr w:rsidR="007208F1" w:rsidRPr="00782F13">
        <w:tc>
          <w:tcPr>
            <w:tcW w:w="3180"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Будущее Я - Успешный человек</w:t>
            </w:r>
          </w:p>
        </w:tc>
        <w:tc>
          <w:tcPr>
            <w:tcW w:w="214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1,316</w:t>
            </w:r>
          </w:p>
        </w:tc>
        <w:tc>
          <w:tcPr>
            <w:tcW w:w="208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0,975</w:t>
            </w:r>
          </w:p>
        </w:tc>
        <w:tc>
          <w:tcPr>
            <w:tcW w:w="1140"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2,192</w:t>
            </w:r>
          </w:p>
        </w:tc>
        <w:tc>
          <w:tcPr>
            <w:tcW w:w="79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0,030</w:t>
            </w:r>
          </w:p>
        </w:tc>
      </w:tr>
      <w:tr w:rsidR="007208F1" w:rsidRPr="00782F13">
        <w:tc>
          <w:tcPr>
            <w:tcW w:w="3180"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Идеальное Я - Успешный человек</w:t>
            </w:r>
          </w:p>
        </w:tc>
        <w:tc>
          <w:tcPr>
            <w:tcW w:w="214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1,173</w:t>
            </w:r>
          </w:p>
        </w:tc>
        <w:tc>
          <w:tcPr>
            <w:tcW w:w="208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0,831</w:t>
            </w:r>
          </w:p>
        </w:tc>
        <w:tc>
          <w:tcPr>
            <w:tcW w:w="1140"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2,284</w:t>
            </w:r>
          </w:p>
        </w:tc>
        <w:tc>
          <w:tcPr>
            <w:tcW w:w="795" w:type="dxa"/>
            <w:tcBorders>
              <w:top w:val="single" w:sz="6" w:space="0" w:color="000000"/>
              <w:left w:val="single" w:sz="6" w:space="0" w:color="000000"/>
              <w:bottom w:val="single" w:sz="6" w:space="0" w:color="000000"/>
              <w:right w:val="single" w:sz="6" w:space="0" w:color="000000"/>
            </w:tcBorders>
            <w:vAlign w:val="center"/>
          </w:tcPr>
          <w:p w:rsidR="007208F1" w:rsidRPr="00C05896" w:rsidRDefault="00DD7694" w:rsidP="00C05896">
            <w:pPr>
              <w:pStyle w:val="af6"/>
              <w:ind w:firstLine="709"/>
              <w:jc w:val="both"/>
              <w:rPr>
                <w:rFonts w:ascii="Times New Roman" w:eastAsia="Times New Roman" w:hAnsi="Times New Roman" w:cs="Times New Roman"/>
                <w:sz w:val="24"/>
                <w:szCs w:val="24"/>
              </w:rPr>
            </w:pPr>
            <w:r w:rsidRPr="00C05896">
              <w:rPr>
                <w:rFonts w:ascii="Times New Roman" w:eastAsia="Arial" w:hAnsi="Times New Roman" w:cs="Times New Roman"/>
                <w:sz w:val="24"/>
                <w:szCs w:val="24"/>
              </w:rPr>
              <w:t>0,024</w:t>
            </w:r>
          </w:p>
        </w:tc>
      </w:tr>
    </w:tbl>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bookmarkStart w:id="26" w:name="_t4mdrqmctrm8" w:colFirst="0" w:colLast="0"/>
      <w:bookmarkEnd w:id="26"/>
      <w:r w:rsidRPr="00782F13">
        <w:rPr>
          <w:rFonts w:ascii="Times New Roman" w:eastAsia="Arial" w:hAnsi="Times New Roman" w:cs="Times New Roman"/>
          <w:color w:val="202124"/>
          <w:sz w:val="28"/>
          <w:szCs w:val="28"/>
          <w:highlight w:val="white"/>
        </w:rPr>
        <w:t xml:space="preserve">Можно видеть, что различия между группами интересующихся и не интересующихся колоссальны. Значимые различия наблюдаются по большинству шкал субъективного отчуждения, причем по каждой из них первые демонстрируют более низкие показатели. В групповом сознании интересующихся студентов расстояние между Реальным Я и образом успешного человека, Будущим Я и Идеальным Я, образом успешного человека и Будущим Я (как и с Идеальным Я) ниже по сравнению с не </w:t>
      </w:r>
      <w:r w:rsidRPr="00782F13">
        <w:rPr>
          <w:rFonts w:ascii="Times New Roman" w:eastAsia="Arial" w:hAnsi="Times New Roman" w:cs="Times New Roman"/>
          <w:color w:val="202124"/>
          <w:sz w:val="28"/>
          <w:szCs w:val="28"/>
          <w:highlight w:val="white"/>
        </w:rPr>
        <w:lastRenderedPageBreak/>
        <w:t xml:space="preserve">интересующимися, а между Реальным Я и образом неуспешного человека - выше. Также интересующиеся характеризуются более высокими показателями </w:t>
      </w:r>
      <w:r w:rsidR="003C3858">
        <w:rPr>
          <w:rFonts w:ascii="Times New Roman" w:eastAsia="Arial" w:hAnsi="Times New Roman" w:cs="Times New Roman"/>
          <w:color w:val="202124"/>
          <w:sz w:val="28"/>
          <w:szCs w:val="28"/>
          <w:highlight w:val="white"/>
        </w:rPr>
        <w:t>оценки</w:t>
      </w:r>
      <w:r w:rsidRPr="00782F13">
        <w:rPr>
          <w:rFonts w:ascii="Times New Roman" w:eastAsia="Arial" w:hAnsi="Times New Roman" w:cs="Times New Roman"/>
          <w:color w:val="202124"/>
          <w:sz w:val="28"/>
          <w:szCs w:val="28"/>
          <w:highlight w:val="white"/>
        </w:rPr>
        <w:t xml:space="preserve"> Реального Я, Будущего Я, Идеального Я и образа успешного человека, а также более высокими показателями </w:t>
      </w:r>
      <w:r w:rsidR="003C3858">
        <w:rPr>
          <w:rFonts w:ascii="Times New Roman" w:eastAsia="Arial" w:hAnsi="Times New Roman" w:cs="Times New Roman"/>
          <w:color w:val="202124"/>
          <w:sz w:val="28"/>
          <w:szCs w:val="28"/>
          <w:highlight w:val="white"/>
        </w:rPr>
        <w:t>силы</w:t>
      </w:r>
      <w:r w:rsidRPr="00782F13">
        <w:rPr>
          <w:rFonts w:ascii="Times New Roman" w:eastAsia="Arial" w:hAnsi="Times New Roman" w:cs="Times New Roman"/>
          <w:color w:val="202124"/>
          <w:sz w:val="28"/>
          <w:szCs w:val="28"/>
          <w:highlight w:val="white"/>
        </w:rPr>
        <w:t xml:space="preserve"> Я-реального.</w:t>
      </w:r>
    </w:p>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bookmarkStart w:id="27" w:name="_8ey14kg4f95r" w:colFirst="0" w:colLast="0"/>
      <w:bookmarkEnd w:id="27"/>
      <w:r w:rsidRPr="00782F13">
        <w:rPr>
          <w:rFonts w:ascii="Times New Roman" w:eastAsia="Arial" w:hAnsi="Times New Roman" w:cs="Times New Roman"/>
          <w:color w:val="202124"/>
          <w:sz w:val="28"/>
          <w:szCs w:val="28"/>
          <w:highlight w:val="white"/>
        </w:rPr>
        <w:t>Затем мы сравнили подвыборки с присвоенным и неприсвоенным выбором, выделенные с помощью пункта “выбрал профессию, потому что она хорошо оплачивается”. Назовем эти группы “ориентированными на возможный заработок” и не ориентированными на возможный заработок”. Стоит отметить, что это разделение не является необходимым даже из соображений удобства - значимых различий между этими подвыборками не оказалось - ни по одной из шкал Опросника субъективного отчуждения, оценок конструктов в личностном дифференциале или расстояний между ними.</w:t>
      </w:r>
    </w:p>
    <w:p w:rsidR="007208F1" w:rsidRPr="00F47341"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bookmarkStart w:id="28" w:name="_105jtoj13ks" w:colFirst="0" w:colLast="0"/>
      <w:bookmarkEnd w:id="28"/>
      <w:r w:rsidRPr="00782F13">
        <w:rPr>
          <w:rFonts w:ascii="Times New Roman" w:eastAsia="Arial" w:hAnsi="Times New Roman" w:cs="Times New Roman"/>
          <w:color w:val="202124"/>
          <w:sz w:val="28"/>
          <w:szCs w:val="28"/>
          <w:highlight w:val="white"/>
        </w:rPr>
        <w:t>Наконец, третьим этапом расчетов стало сравнение выборок с точки зрения ориентации на советы. Группу с присвоенным жизненным выбором мы условно назовем “не ориентирующимися на советы”, группу с неприсвоенным жизненным выбором - “ориентирующимися на советы”. В таблице 7 представлены результаты этого сравнения.</w:t>
      </w:r>
    </w:p>
    <w:p w:rsidR="00DD7694" w:rsidRPr="00F47341" w:rsidRDefault="00DD7694" w:rsidP="00782F13">
      <w:pPr>
        <w:pStyle w:val="af6"/>
        <w:spacing w:line="360" w:lineRule="auto"/>
        <w:ind w:firstLine="709"/>
        <w:jc w:val="both"/>
        <w:rPr>
          <w:rFonts w:ascii="Times New Roman" w:hAnsi="Times New Roman" w:cs="Times New Roman"/>
          <w:i/>
          <w:sz w:val="28"/>
          <w:szCs w:val="28"/>
        </w:rPr>
      </w:pPr>
      <w:r w:rsidRPr="00F47341">
        <w:rPr>
          <w:rFonts w:ascii="Times New Roman" w:hAnsi="Times New Roman" w:cs="Times New Roman"/>
          <w:i/>
          <w:sz w:val="28"/>
          <w:szCs w:val="28"/>
        </w:rPr>
        <w:t>Таблица 7. Результаты сравнения подвыборок по ориентации на советы</w:t>
      </w:r>
    </w:p>
    <w:tbl>
      <w:tblPr>
        <w:tblStyle w:val="ab"/>
        <w:tblW w:w="9345"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180"/>
        <w:gridCol w:w="2145"/>
        <w:gridCol w:w="2085"/>
        <w:gridCol w:w="1140"/>
        <w:gridCol w:w="795"/>
      </w:tblGrid>
      <w:tr w:rsidR="007208F1" w:rsidRPr="00782F13">
        <w:tc>
          <w:tcPr>
            <w:tcW w:w="3180" w:type="dxa"/>
            <w:vMerge w:val="restart"/>
            <w:tcBorders>
              <w:top w:val="single" w:sz="6" w:space="0" w:color="000000"/>
              <w:left w:val="single" w:sz="6" w:space="0" w:color="000000"/>
              <w:right w:val="single" w:sz="6" w:space="0" w:color="000000"/>
            </w:tcBorders>
            <w:vAlign w:val="center"/>
          </w:tcPr>
          <w:p w:rsidR="007208F1" w:rsidRPr="007F090F" w:rsidRDefault="00DD7694" w:rsidP="007F090F">
            <w:pPr>
              <w:pStyle w:val="af6"/>
              <w:ind w:firstLine="709"/>
              <w:rPr>
                <w:rFonts w:ascii="Times New Roman" w:eastAsia="Times New Roman" w:hAnsi="Times New Roman" w:cs="Times New Roman"/>
                <w:sz w:val="24"/>
                <w:szCs w:val="24"/>
              </w:rPr>
            </w:pPr>
            <w:r w:rsidRPr="007F090F">
              <w:rPr>
                <w:rFonts w:ascii="Times New Roman" w:eastAsia="Times New Roman" w:hAnsi="Times New Roman" w:cs="Times New Roman"/>
                <w:sz w:val="24"/>
                <w:szCs w:val="24"/>
              </w:rPr>
              <w:t>Показатели</w:t>
            </w:r>
          </w:p>
        </w:tc>
        <w:tc>
          <w:tcPr>
            <w:tcW w:w="4230" w:type="dxa"/>
            <w:gridSpan w:val="2"/>
            <w:tcBorders>
              <w:top w:val="single" w:sz="6" w:space="0" w:color="000000"/>
              <w:left w:val="single" w:sz="6" w:space="0" w:color="000000"/>
              <w:bottom w:val="single" w:sz="6" w:space="0" w:color="000000"/>
              <w:right w:val="single" w:sz="6" w:space="0" w:color="000000"/>
            </w:tcBorders>
            <w:vAlign w:val="center"/>
          </w:tcPr>
          <w:p w:rsidR="007208F1" w:rsidRPr="007F090F" w:rsidRDefault="00DD7694" w:rsidP="007F090F">
            <w:pPr>
              <w:pStyle w:val="af6"/>
              <w:ind w:firstLine="709"/>
              <w:rPr>
                <w:rFonts w:ascii="Times New Roman" w:eastAsia="Arial" w:hAnsi="Times New Roman" w:cs="Times New Roman"/>
                <w:sz w:val="24"/>
                <w:szCs w:val="24"/>
              </w:rPr>
            </w:pPr>
            <w:r w:rsidRPr="007F090F">
              <w:rPr>
                <w:rFonts w:ascii="Times New Roman" w:eastAsia="Arial" w:hAnsi="Times New Roman" w:cs="Times New Roman"/>
                <w:sz w:val="24"/>
                <w:szCs w:val="24"/>
              </w:rPr>
              <w:t>Среднее арифметическое</w:t>
            </w:r>
          </w:p>
        </w:tc>
        <w:tc>
          <w:tcPr>
            <w:tcW w:w="1140" w:type="dxa"/>
            <w:vMerge w:val="restart"/>
            <w:tcBorders>
              <w:top w:val="single" w:sz="6" w:space="0" w:color="000000"/>
              <w:left w:val="single" w:sz="6" w:space="0" w:color="000000"/>
              <w:right w:val="single" w:sz="6" w:space="0" w:color="000000"/>
            </w:tcBorders>
            <w:vAlign w:val="center"/>
          </w:tcPr>
          <w:p w:rsidR="007208F1" w:rsidRPr="007F090F" w:rsidRDefault="00DD7694" w:rsidP="007F090F">
            <w:pPr>
              <w:pStyle w:val="af6"/>
              <w:ind w:firstLine="709"/>
              <w:rPr>
                <w:rFonts w:ascii="Times New Roman" w:eastAsia="Arial" w:hAnsi="Times New Roman" w:cs="Times New Roman"/>
                <w:sz w:val="24"/>
                <w:szCs w:val="24"/>
              </w:rPr>
            </w:pPr>
            <w:r w:rsidRPr="007F090F">
              <w:rPr>
                <w:rFonts w:ascii="Times New Roman" w:eastAsia="Arial" w:hAnsi="Times New Roman" w:cs="Times New Roman"/>
                <w:sz w:val="24"/>
                <w:szCs w:val="24"/>
              </w:rPr>
              <w:t>t-критерий Стьюдента</w:t>
            </w:r>
          </w:p>
        </w:tc>
        <w:tc>
          <w:tcPr>
            <w:tcW w:w="795" w:type="dxa"/>
            <w:vMerge w:val="restart"/>
            <w:tcBorders>
              <w:top w:val="single" w:sz="6" w:space="0" w:color="000000"/>
              <w:left w:val="single" w:sz="6" w:space="0" w:color="000000"/>
              <w:right w:val="single" w:sz="6" w:space="0" w:color="000000"/>
            </w:tcBorders>
            <w:vAlign w:val="center"/>
          </w:tcPr>
          <w:p w:rsidR="007208F1" w:rsidRPr="007F090F" w:rsidRDefault="00DD7694" w:rsidP="007F090F">
            <w:pPr>
              <w:pStyle w:val="af6"/>
              <w:ind w:firstLine="709"/>
              <w:rPr>
                <w:rFonts w:ascii="Times New Roman" w:eastAsia="Arial" w:hAnsi="Times New Roman" w:cs="Times New Roman"/>
                <w:sz w:val="24"/>
                <w:szCs w:val="24"/>
              </w:rPr>
            </w:pPr>
            <w:r w:rsidRPr="007F090F">
              <w:rPr>
                <w:rFonts w:ascii="Times New Roman" w:eastAsia="Arial" w:hAnsi="Times New Roman" w:cs="Times New Roman"/>
                <w:sz w:val="24"/>
                <w:szCs w:val="24"/>
              </w:rPr>
              <w:t>p</w:t>
            </w:r>
          </w:p>
        </w:tc>
      </w:tr>
      <w:tr w:rsidR="007208F1" w:rsidRPr="00782F13">
        <w:tc>
          <w:tcPr>
            <w:tcW w:w="3180" w:type="dxa"/>
            <w:vMerge/>
            <w:tcBorders>
              <w:top w:val="single" w:sz="6" w:space="0" w:color="000000"/>
              <w:left w:val="single" w:sz="6" w:space="0" w:color="000000"/>
              <w:right w:val="single" w:sz="6" w:space="0" w:color="000000"/>
            </w:tcBorders>
            <w:vAlign w:val="center"/>
          </w:tcPr>
          <w:p w:rsidR="007208F1" w:rsidRPr="007F090F" w:rsidRDefault="007208F1" w:rsidP="007F090F">
            <w:pPr>
              <w:pStyle w:val="af6"/>
              <w:ind w:firstLine="709"/>
              <w:rPr>
                <w:rFonts w:ascii="Times New Roman" w:eastAsia="Arial" w:hAnsi="Times New Roman" w:cs="Times New Roman"/>
                <w:b/>
                <w:sz w:val="24"/>
                <w:szCs w:val="24"/>
              </w:rPr>
            </w:pPr>
          </w:p>
        </w:tc>
        <w:tc>
          <w:tcPr>
            <w:tcW w:w="2145" w:type="dxa"/>
            <w:tcBorders>
              <w:top w:val="single" w:sz="6" w:space="0" w:color="000000"/>
              <w:left w:val="single" w:sz="6" w:space="0" w:color="000000"/>
              <w:bottom w:val="single" w:sz="6" w:space="0" w:color="000000"/>
              <w:right w:val="single" w:sz="6" w:space="0" w:color="000000"/>
            </w:tcBorders>
            <w:vAlign w:val="center"/>
          </w:tcPr>
          <w:p w:rsidR="007208F1" w:rsidRPr="007F090F" w:rsidRDefault="00DD7694" w:rsidP="007F090F">
            <w:pPr>
              <w:pStyle w:val="af6"/>
              <w:ind w:firstLine="709"/>
              <w:rPr>
                <w:rFonts w:ascii="Times New Roman" w:eastAsia="Times New Roman" w:hAnsi="Times New Roman" w:cs="Times New Roman"/>
                <w:sz w:val="24"/>
                <w:szCs w:val="24"/>
              </w:rPr>
            </w:pPr>
            <w:r w:rsidRPr="007F090F">
              <w:rPr>
                <w:rFonts w:ascii="Times New Roman" w:eastAsia="Arial" w:hAnsi="Times New Roman" w:cs="Times New Roman"/>
                <w:sz w:val="24"/>
                <w:szCs w:val="24"/>
              </w:rPr>
              <w:t>Ориентирующиеся на совет</w:t>
            </w:r>
          </w:p>
        </w:tc>
        <w:tc>
          <w:tcPr>
            <w:tcW w:w="2085" w:type="dxa"/>
            <w:tcBorders>
              <w:top w:val="single" w:sz="6" w:space="0" w:color="000000"/>
              <w:left w:val="single" w:sz="6" w:space="0" w:color="000000"/>
              <w:bottom w:val="single" w:sz="6" w:space="0" w:color="000000"/>
              <w:right w:val="single" w:sz="6" w:space="0" w:color="000000"/>
            </w:tcBorders>
            <w:vAlign w:val="center"/>
          </w:tcPr>
          <w:p w:rsidR="007208F1" w:rsidRPr="007F090F" w:rsidRDefault="00DD7694" w:rsidP="007F090F">
            <w:pPr>
              <w:pStyle w:val="af6"/>
              <w:ind w:firstLine="709"/>
              <w:rPr>
                <w:rFonts w:ascii="Times New Roman" w:eastAsia="Times New Roman" w:hAnsi="Times New Roman" w:cs="Times New Roman"/>
                <w:sz w:val="24"/>
                <w:szCs w:val="24"/>
              </w:rPr>
            </w:pPr>
            <w:r w:rsidRPr="007F090F">
              <w:rPr>
                <w:rFonts w:ascii="Times New Roman" w:eastAsia="Arial" w:hAnsi="Times New Roman" w:cs="Times New Roman"/>
                <w:sz w:val="24"/>
                <w:szCs w:val="24"/>
              </w:rPr>
              <w:t>Не ориентирующиеся на советы</w:t>
            </w:r>
          </w:p>
        </w:tc>
        <w:tc>
          <w:tcPr>
            <w:tcW w:w="1140" w:type="dxa"/>
            <w:vMerge/>
            <w:tcBorders>
              <w:top w:val="single" w:sz="6" w:space="0" w:color="000000"/>
              <w:left w:val="single" w:sz="6" w:space="0" w:color="000000"/>
              <w:right w:val="single" w:sz="6" w:space="0" w:color="000000"/>
            </w:tcBorders>
            <w:vAlign w:val="center"/>
          </w:tcPr>
          <w:p w:rsidR="007208F1" w:rsidRPr="007F090F" w:rsidRDefault="007208F1" w:rsidP="007F090F">
            <w:pPr>
              <w:pStyle w:val="af6"/>
              <w:ind w:firstLine="709"/>
              <w:rPr>
                <w:rFonts w:ascii="Times New Roman" w:eastAsia="Times New Roman" w:hAnsi="Times New Roman" w:cs="Times New Roman"/>
                <w:b/>
                <w:sz w:val="24"/>
                <w:szCs w:val="24"/>
              </w:rPr>
            </w:pPr>
          </w:p>
        </w:tc>
        <w:tc>
          <w:tcPr>
            <w:tcW w:w="795" w:type="dxa"/>
            <w:vMerge/>
            <w:tcBorders>
              <w:top w:val="single" w:sz="6" w:space="0" w:color="000000"/>
              <w:left w:val="single" w:sz="6" w:space="0" w:color="000000"/>
              <w:right w:val="single" w:sz="6" w:space="0" w:color="000000"/>
            </w:tcBorders>
            <w:vAlign w:val="center"/>
          </w:tcPr>
          <w:p w:rsidR="007208F1" w:rsidRPr="007F090F" w:rsidRDefault="007208F1" w:rsidP="007F090F">
            <w:pPr>
              <w:pStyle w:val="af6"/>
              <w:ind w:firstLine="709"/>
              <w:rPr>
                <w:rFonts w:ascii="Times New Roman" w:eastAsia="Times New Roman" w:hAnsi="Times New Roman" w:cs="Times New Roman"/>
                <w:b/>
                <w:sz w:val="24"/>
                <w:szCs w:val="24"/>
              </w:rPr>
            </w:pPr>
          </w:p>
        </w:tc>
      </w:tr>
      <w:tr w:rsidR="007208F1" w:rsidRPr="00782F13">
        <w:tc>
          <w:tcPr>
            <w:tcW w:w="3180" w:type="dxa"/>
            <w:tcBorders>
              <w:top w:val="single" w:sz="6" w:space="0" w:color="000000"/>
              <w:left w:val="single" w:sz="6" w:space="0" w:color="000000"/>
              <w:bottom w:val="single" w:sz="6" w:space="0" w:color="000000"/>
              <w:right w:val="single" w:sz="6" w:space="0" w:color="000000"/>
            </w:tcBorders>
            <w:vAlign w:val="center"/>
          </w:tcPr>
          <w:p w:rsidR="007208F1" w:rsidRPr="007F090F" w:rsidRDefault="00DD7694" w:rsidP="007F090F">
            <w:pPr>
              <w:pStyle w:val="af6"/>
              <w:ind w:firstLine="709"/>
              <w:rPr>
                <w:rFonts w:ascii="Times New Roman" w:eastAsia="Times New Roman" w:hAnsi="Times New Roman" w:cs="Times New Roman"/>
                <w:sz w:val="24"/>
                <w:szCs w:val="24"/>
              </w:rPr>
            </w:pPr>
            <w:r w:rsidRPr="007F090F">
              <w:rPr>
                <w:rFonts w:ascii="Times New Roman" w:eastAsia="Arial" w:hAnsi="Times New Roman" w:cs="Times New Roman"/>
                <w:sz w:val="24"/>
                <w:szCs w:val="24"/>
              </w:rPr>
              <w:t>От учебы отчуждение</w:t>
            </w:r>
          </w:p>
        </w:tc>
        <w:tc>
          <w:tcPr>
            <w:tcW w:w="2145" w:type="dxa"/>
            <w:tcBorders>
              <w:top w:val="single" w:sz="6" w:space="0" w:color="000000"/>
              <w:left w:val="single" w:sz="6" w:space="0" w:color="000000"/>
              <w:bottom w:val="single" w:sz="6" w:space="0" w:color="000000"/>
              <w:right w:val="single" w:sz="6" w:space="0" w:color="000000"/>
            </w:tcBorders>
            <w:vAlign w:val="center"/>
          </w:tcPr>
          <w:p w:rsidR="007208F1" w:rsidRPr="007F090F" w:rsidRDefault="00DD7694" w:rsidP="007F090F">
            <w:pPr>
              <w:pStyle w:val="af6"/>
              <w:ind w:firstLine="709"/>
              <w:rPr>
                <w:rFonts w:ascii="Times New Roman" w:eastAsia="Times New Roman" w:hAnsi="Times New Roman" w:cs="Times New Roman"/>
                <w:sz w:val="24"/>
                <w:szCs w:val="24"/>
              </w:rPr>
            </w:pPr>
            <w:r w:rsidRPr="007F090F">
              <w:rPr>
                <w:rFonts w:ascii="Times New Roman" w:eastAsia="Arial" w:hAnsi="Times New Roman" w:cs="Times New Roman"/>
                <w:sz w:val="24"/>
                <w:szCs w:val="24"/>
              </w:rPr>
              <w:t>41,647</w:t>
            </w:r>
          </w:p>
        </w:tc>
        <w:tc>
          <w:tcPr>
            <w:tcW w:w="2085" w:type="dxa"/>
            <w:tcBorders>
              <w:top w:val="single" w:sz="6" w:space="0" w:color="000000"/>
              <w:left w:val="single" w:sz="6" w:space="0" w:color="000000"/>
              <w:bottom w:val="single" w:sz="6" w:space="0" w:color="000000"/>
              <w:right w:val="single" w:sz="6" w:space="0" w:color="000000"/>
            </w:tcBorders>
            <w:vAlign w:val="center"/>
          </w:tcPr>
          <w:p w:rsidR="007208F1" w:rsidRPr="007F090F" w:rsidRDefault="00DD7694" w:rsidP="007F090F">
            <w:pPr>
              <w:pStyle w:val="af6"/>
              <w:ind w:firstLine="709"/>
              <w:rPr>
                <w:rFonts w:ascii="Times New Roman" w:eastAsia="Times New Roman" w:hAnsi="Times New Roman" w:cs="Times New Roman"/>
                <w:sz w:val="24"/>
                <w:szCs w:val="24"/>
              </w:rPr>
            </w:pPr>
            <w:r w:rsidRPr="007F090F">
              <w:rPr>
                <w:rFonts w:ascii="Times New Roman" w:eastAsia="Arial" w:hAnsi="Times New Roman" w:cs="Times New Roman"/>
                <w:sz w:val="24"/>
                <w:szCs w:val="24"/>
              </w:rPr>
              <w:t>37,323</w:t>
            </w:r>
          </w:p>
        </w:tc>
        <w:tc>
          <w:tcPr>
            <w:tcW w:w="1140" w:type="dxa"/>
            <w:tcBorders>
              <w:top w:val="single" w:sz="6" w:space="0" w:color="000000"/>
              <w:left w:val="single" w:sz="6" w:space="0" w:color="000000"/>
              <w:bottom w:val="single" w:sz="6" w:space="0" w:color="000000"/>
              <w:right w:val="single" w:sz="6" w:space="0" w:color="000000"/>
            </w:tcBorders>
            <w:vAlign w:val="center"/>
          </w:tcPr>
          <w:p w:rsidR="007208F1" w:rsidRPr="007F090F" w:rsidRDefault="00DD7694" w:rsidP="007F090F">
            <w:pPr>
              <w:pStyle w:val="af6"/>
              <w:ind w:firstLine="709"/>
              <w:rPr>
                <w:rFonts w:ascii="Times New Roman" w:eastAsia="Times New Roman" w:hAnsi="Times New Roman" w:cs="Times New Roman"/>
                <w:sz w:val="24"/>
                <w:szCs w:val="24"/>
              </w:rPr>
            </w:pPr>
            <w:r w:rsidRPr="007F090F">
              <w:rPr>
                <w:rFonts w:ascii="Times New Roman" w:eastAsia="Arial" w:hAnsi="Times New Roman" w:cs="Times New Roman"/>
                <w:sz w:val="24"/>
                <w:szCs w:val="24"/>
              </w:rPr>
              <w:t>2,380</w:t>
            </w:r>
          </w:p>
        </w:tc>
        <w:tc>
          <w:tcPr>
            <w:tcW w:w="795" w:type="dxa"/>
            <w:tcBorders>
              <w:top w:val="single" w:sz="6" w:space="0" w:color="000000"/>
              <w:left w:val="single" w:sz="6" w:space="0" w:color="000000"/>
              <w:bottom w:val="single" w:sz="6" w:space="0" w:color="000000"/>
              <w:right w:val="single" w:sz="6" w:space="0" w:color="000000"/>
            </w:tcBorders>
            <w:vAlign w:val="center"/>
          </w:tcPr>
          <w:p w:rsidR="007208F1" w:rsidRPr="007F090F" w:rsidRDefault="00DD7694" w:rsidP="007F090F">
            <w:pPr>
              <w:pStyle w:val="af6"/>
              <w:ind w:firstLine="709"/>
              <w:rPr>
                <w:rFonts w:ascii="Times New Roman" w:eastAsia="Times New Roman" w:hAnsi="Times New Roman" w:cs="Times New Roman"/>
                <w:sz w:val="24"/>
                <w:szCs w:val="24"/>
              </w:rPr>
            </w:pPr>
            <w:r w:rsidRPr="007F090F">
              <w:rPr>
                <w:rFonts w:ascii="Times New Roman" w:eastAsia="Arial" w:hAnsi="Times New Roman" w:cs="Times New Roman"/>
                <w:sz w:val="24"/>
                <w:szCs w:val="24"/>
              </w:rPr>
              <w:t>0,019</w:t>
            </w:r>
          </w:p>
        </w:tc>
      </w:tr>
      <w:tr w:rsidR="007208F1" w:rsidRPr="00782F13">
        <w:tc>
          <w:tcPr>
            <w:tcW w:w="3180" w:type="dxa"/>
            <w:tcBorders>
              <w:top w:val="single" w:sz="6" w:space="0" w:color="000000"/>
              <w:left w:val="single" w:sz="6" w:space="0" w:color="000000"/>
              <w:bottom w:val="single" w:sz="6" w:space="0" w:color="000000"/>
              <w:right w:val="single" w:sz="6" w:space="0" w:color="000000"/>
            </w:tcBorders>
            <w:vAlign w:val="center"/>
          </w:tcPr>
          <w:p w:rsidR="007208F1" w:rsidRPr="007F090F" w:rsidRDefault="00DD7694" w:rsidP="007F090F">
            <w:pPr>
              <w:pStyle w:val="af6"/>
              <w:ind w:firstLine="709"/>
              <w:rPr>
                <w:rFonts w:ascii="Times New Roman" w:eastAsia="Times New Roman" w:hAnsi="Times New Roman" w:cs="Times New Roman"/>
                <w:sz w:val="24"/>
                <w:szCs w:val="24"/>
              </w:rPr>
            </w:pPr>
            <w:r w:rsidRPr="007F090F">
              <w:rPr>
                <w:rFonts w:ascii="Times New Roman" w:eastAsia="Arial" w:hAnsi="Times New Roman" w:cs="Times New Roman"/>
                <w:sz w:val="24"/>
                <w:szCs w:val="24"/>
              </w:rPr>
              <w:t>В межличностных отношениях отчуждение</w:t>
            </w:r>
          </w:p>
        </w:tc>
        <w:tc>
          <w:tcPr>
            <w:tcW w:w="2145" w:type="dxa"/>
            <w:tcBorders>
              <w:top w:val="single" w:sz="6" w:space="0" w:color="000000"/>
              <w:left w:val="single" w:sz="6" w:space="0" w:color="000000"/>
              <w:bottom w:val="single" w:sz="6" w:space="0" w:color="000000"/>
              <w:right w:val="single" w:sz="6" w:space="0" w:color="000000"/>
            </w:tcBorders>
            <w:vAlign w:val="center"/>
          </w:tcPr>
          <w:p w:rsidR="007208F1" w:rsidRPr="007F090F" w:rsidRDefault="00DD7694" w:rsidP="007F090F">
            <w:pPr>
              <w:pStyle w:val="af6"/>
              <w:ind w:firstLine="709"/>
              <w:rPr>
                <w:rFonts w:ascii="Times New Roman" w:eastAsia="Times New Roman" w:hAnsi="Times New Roman" w:cs="Times New Roman"/>
                <w:sz w:val="24"/>
                <w:szCs w:val="24"/>
              </w:rPr>
            </w:pPr>
            <w:r w:rsidRPr="007F090F">
              <w:rPr>
                <w:rFonts w:ascii="Times New Roman" w:eastAsia="Arial" w:hAnsi="Times New Roman" w:cs="Times New Roman"/>
                <w:sz w:val="24"/>
                <w:szCs w:val="24"/>
              </w:rPr>
              <w:t>41,176</w:t>
            </w:r>
          </w:p>
        </w:tc>
        <w:tc>
          <w:tcPr>
            <w:tcW w:w="2085" w:type="dxa"/>
            <w:tcBorders>
              <w:top w:val="single" w:sz="6" w:space="0" w:color="000000"/>
              <w:left w:val="single" w:sz="6" w:space="0" w:color="000000"/>
              <w:bottom w:val="single" w:sz="6" w:space="0" w:color="000000"/>
              <w:right w:val="single" w:sz="6" w:space="0" w:color="000000"/>
            </w:tcBorders>
            <w:vAlign w:val="center"/>
          </w:tcPr>
          <w:p w:rsidR="007208F1" w:rsidRPr="007F090F" w:rsidRDefault="00DD7694" w:rsidP="007F090F">
            <w:pPr>
              <w:pStyle w:val="af6"/>
              <w:ind w:firstLine="709"/>
              <w:rPr>
                <w:rFonts w:ascii="Times New Roman" w:eastAsia="Times New Roman" w:hAnsi="Times New Roman" w:cs="Times New Roman"/>
                <w:sz w:val="24"/>
                <w:szCs w:val="24"/>
              </w:rPr>
            </w:pPr>
            <w:r w:rsidRPr="007F090F">
              <w:rPr>
                <w:rFonts w:ascii="Times New Roman" w:eastAsia="Arial" w:hAnsi="Times New Roman" w:cs="Times New Roman"/>
                <w:sz w:val="24"/>
                <w:szCs w:val="24"/>
              </w:rPr>
              <w:t>37,839</w:t>
            </w:r>
          </w:p>
        </w:tc>
        <w:tc>
          <w:tcPr>
            <w:tcW w:w="1140" w:type="dxa"/>
            <w:tcBorders>
              <w:top w:val="single" w:sz="6" w:space="0" w:color="000000"/>
              <w:left w:val="single" w:sz="6" w:space="0" w:color="000000"/>
              <w:bottom w:val="single" w:sz="6" w:space="0" w:color="000000"/>
              <w:right w:val="single" w:sz="6" w:space="0" w:color="000000"/>
            </w:tcBorders>
            <w:vAlign w:val="center"/>
          </w:tcPr>
          <w:p w:rsidR="007208F1" w:rsidRPr="007F090F" w:rsidRDefault="00DD7694" w:rsidP="007F090F">
            <w:pPr>
              <w:pStyle w:val="af6"/>
              <w:ind w:firstLine="709"/>
              <w:rPr>
                <w:rFonts w:ascii="Times New Roman" w:eastAsia="Times New Roman" w:hAnsi="Times New Roman" w:cs="Times New Roman"/>
                <w:sz w:val="24"/>
                <w:szCs w:val="24"/>
              </w:rPr>
            </w:pPr>
            <w:r w:rsidRPr="007F090F">
              <w:rPr>
                <w:rFonts w:ascii="Times New Roman" w:eastAsia="Arial" w:hAnsi="Times New Roman" w:cs="Times New Roman"/>
                <w:sz w:val="24"/>
                <w:szCs w:val="24"/>
              </w:rPr>
              <w:t>2,228</w:t>
            </w:r>
          </w:p>
        </w:tc>
        <w:tc>
          <w:tcPr>
            <w:tcW w:w="795" w:type="dxa"/>
            <w:tcBorders>
              <w:top w:val="single" w:sz="6" w:space="0" w:color="000000"/>
              <w:left w:val="single" w:sz="6" w:space="0" w:color="000000"/>
              <w:bottom w:val="single" w:sz="6" w:space="0" w:color="000000"/>
              <w:right w:val="single" w:sz="6" w:space="0" w:color="000000"/>
            </w:tcBorders>
            <w:vAlign w:val="center"/>
          </w:tcPr>
          <w:p w:rsidR="007208F1" w:rsidRPr="007F090F" w:rsidRDefault="00DD7694" w:rsidP="007F090F">
            <w:pPr>
              <w:pStyle w:val="af6"/>
              <w:ind w:firstLine="709"/>
              <w:rPr>
                <w:rFonts w:ascii="Times New Roman" w:eastAsia="Times New Roman" w:hAnsi="Times New Roman" w:cs="Times New Roman"/>
                <w:sz w:val="24"/>
                <w:szCs w:val="24"/>
              </w:rPr>
            </w:pPr>
            <w:r w:rsidRPr="007F090F">
              <w:rPr>
                <w:rFonts w:ascii="Times New Roman" w:eastAsia="Arial" w:hAnsi="Times New Roman" w:cs="Times New Roman"/>
                <w:sz w:val="24"/>
                <w:szCs w:val="24"/>
              </w:rPr>
              <w:t>0,028</w:t>
            </w:r>
          </w:p>
        </w:tc>
      </w:tr>
      <w:tr w:rsidR="007208F1" w:rsidRPr="00782F13">
        <w:tc>
          <w:tcPr>
            <w:tcW w:w="3180" w:type="dxa"/>
            <w:tcBorders>
              <w:top w:val="single" w:sz="6" w:space="0" w:color="000000"/>
              <w:left w:val="single" w:sz="6" w:space="0" w:color="000000"/>
              <w:bottom w:val="single" w:sz="6" w:space="0" w:color="000000"/>
              <w:right w:val="single" w:sz="6" w:space="0" w:color="000000"/>
            </w:tcBorders>
            <w:vAlign w:val="center"/>
          </w:tcPr>
          <w:p w:rsidR="007208F1" w:rsidRPr="007F090F" w:rsidRDefault="00DD7694" w:rsidP="007F090F">
            <w:pPr>
              <w:pStyle w:val="af6"/>
              <w:ind w:firstLine="709"/>
              <w:rPr>
                <w:rFonts w:ascii="Times New Roman" w:eastAsia="Times New Roman" w:hAnsi="Times New Roman" w:cs="Times New Roman"/>
                <w:sz w:val="24"/>
                <w:szCs w:val="24"/>
              </w:rPr>
            </w:pPr>
            <w:r w:rsidRPr="007F090F">
              <w:rPr>
                <w:rFonts w:ascii="Times New Roman" w:eastAsia="Arial" w:hAnsi="Times New Roman" w:cs="Times New Roman"/>
                <w:sz w:val="24"/>
                <w:szCs w:val="24"/>
              </w:rPr>
              <w:t>От собственной личности отчуждение</w:t>
            </w:r>
          </w:p>
        </w:tc>
        <w:tc>
          <w:tcPr>
            <w:tcW w:w="2145" w:type="dxa"/>
            <w:tcBorders>
              <w:top w:val="single" w:sz="6" w:space="0" w:color="000000"/>
              <w:left w:val="single" w:sz="6" w:space="0" w:color="000000"/>
              <w:bottom w:val="single" w:sz="6" w:space="0" w:color="000000"/>
              <w:right w:val="single" w:sz="6" w:space="0" w:color="000000"/>
            </w:tcBorders>
            <w:vAlign w:val="center"/>
          </w:tcPr>
          <w:p w:rsidR="007208F1" w:rsidRPr="007F090F" w:rsidRDefault="00DD7694" w:rsidP="007F090F">
            <w:pPr>
              <w:pStyle w:val="af6"/>
              <w:ind w:firstLine="709"/>
              <w:rPr>
                <w:rFonts w:ascii="Times New Roman" w:eastAsia="Times New Roman" w:hAnsi="Times New Roman" w:cs="Times New Roman"/>
                <w:sz w:val="24"/>
                <w:szCs w:val="24"/>
              </w:rPr>
            </w:pPr>
            <w:r w:rsidRPr="007F090F">
              <w:rPr>
                <w:rFonts w:ascii="Times New Roman" w:eastAsia="Arial" w:hAnsi="Times New Roman" w:cs="Times New Roman"/>
                <w:sz w:val="24"/>
                <w:szCs w:val="24"/>
              </w:rPr>
              <w:t>41,324</w:t>
            </w:r>
          </w:p>
        </w:tc>
        <w:tc>
          <w:tcPr>
            <w:tcW w:w="2085" w:type="dxa"/>
            <w:tcBorders>
              <w:top w:val="single" w:sz="6" w:space="0" w:color="000000"/>
              <w:left w:val="single" w:sz="6" w:space="0" w:color="000000"/>
              <w:bottom w:val="single" w:sz="6" w:space="0" w:color="000000"/>
              <w:right w:val="single" w:sz="6" w:space="0" w:color="000000"/>
            </w:tcBorders>
            <w:vAlign w:val="center"/>
          </w:tcPr>
          <w:p w:rsidR="007208F1" w:rsidRPr="007F090F" w:rsidRDefault="00DD7694" w:rsidP="007F090F">
            <w:pPr>
              <w:pStyle w:val="af6"/>
              <w:ind w:firstLine="709"/>
              <w:rPr>
                <w:rFonts w:ascii="Times New Roman" w:eastAsia="Times New Roman" w:hAnsi="Times New Roman" w:cs="Times New Roman"/>
                <w:sz w:val="24"/>
                <w:szCs w:val="24"/>
              </w:rPr>
            </w:pPr>
            <w:r w:rsidRPr="007F090F">
              <w:rPr>
                <w:rFonts w:ascii="Times New Roman" w:eastAsia="Arial" w:hAnsi="Times New Roman" w:cs="Times New Roman"/>
                <w:sz w:val="24"/>
                <w:szCs w:val="24"/>
              </w:rPr>
              <w:t>36,258</w:t>
            </w:r>
          </w:p>
        </w:tc>
        <w:tc>
          <w:tcPr>
            <w:tcW w:w="1140" w:type="dxa"/>
            <w:tcBorders>
              <w:top w:val="single" w:sz="6" w:space="0" w:color="000000"/>
              <w:left w:val="single" w:sz="6" w:space="0" w:color="000000"/>
              <w:bottom w:val="single" w:sz="6" w:space="0" w:color="000000"/>
              <w:right w:val="single" w:sz="6" w:space="0" w:color="000000"/>
            </w:tcBorders>
            <w:vAlign w:val="center"/>
          </w:tcPr>
          <w:p w:rsidR="007208F1" w:rsidRPr="007F090F" w:rsidRDefault="00DD7694" w:rsidP="007F090F">
            <w:pPr>
              <w:pStyle w:val="af6"/>
              <w:ind w:firstLine="709"/>
              <w:rPr>
                <w:rFonts w:ascii="Times New Roman" w:eastAsia="Times New Roman" w:hAnsi="Times New Roman" w:cs="Times New Roman"/>
                <w:sz w:val="24"/>
                <w:szCs w:val="24"/>
              </w:rPr>
            </w:pPr>
            <w:r w:rsidRPr="007F090F">
              <w:rPr>
                <w:rFonts w:ascii="Times New Roman" w:eastAsia="Arial" w:hAnsi="Times New Roman" w:cs="Times New Roman"/>
                <w:sz w:val="24"/>
                <w:szCs w:val="24"/>
              </w:rPr>
              <w:t>2,945</w:t>
            </w:r>
          </w:p>
        </w:tc>
        <w:tc>
          <w:tcPr>
            <w:tcW w:w="795" w:type="dxa"/>
            <w:tcBorders>
              <w:top w:val="single" w:sz="6" w:space="0" w:color="000000"/>
              <w:left w:val="single" w:sz="6" w:space="0" w:color="000000"/>
              <w:bottom w:val="single" w:sz="6" w:space="0" w:color="000000"/>
              <w:right w:val="single" w:sz="6" w:space="0" w:color="000000"/>
            </w:tcBorders>
            <w:vAlign w:val="center"/>
          </w:tcPr>
          <w:p w:rsidR="007208F1" w:rsidRPr="007F090F" w:rsidRDefault="00DD7694" w:rsidP="007F090F">
            <w:pPr>
              <w:pStyle w:val="af6"/>
              <w:ind w:firstLine="709"/>
              <w:rPr>
                <w:rFonts w:ascii="Times New Roman" w:eastAsia="Times New Roman" w:hAnsi="Times New Roman" w:cs="Times New Roman"/>
                <w:sz w:val="24"/>
                <w:szCs w:val="24"/>
              </w:rPr>
            </w:pPr>
            <w:r w:rsidRPr="007F090F">
              <w:rPr>
                <w:rFonts w:ascii="Times New Roman" w:eastAsia="Arial" w:hAnsi="Times New Roman" w:cs="Times New Roman"/>
                <w:sz w:val="24"/>
                <w:szCs w:val="24"/>
              </w:rPr>
              <w:t>0,004</w:t>
            </w:r>
          </w:p>
        </w:tc>
      </w:tr>
      <w:tr w:rsidR="007208F1" w:rsidRPr="00782F13">
        <w:tc>
          <w:tcPr>
            <w:tcW w:w="3180" w:type="dxa"/>
            <w:tcBorders>
              <w:top w:val="single" w:sz="6" w:space="0" w:color="000000"/>
              <w:left w:val="single" w:sz="6" w:space="0" w:color="000000"/>
              <w:bottom w:val="single" w:sz="6" w:space="0" w:color="000000"/>
              <w:right w:val="single" w:sz="6" w:space="0" w:color="000000"/>
            </w:tcBorders>
            <w:vAlign w:val="center"/>
          </w:tcPr>
          <w:p w:rsidR="007208F1" w:rsidRPr="007F090F" w:rsidRDefault="00DD7694" w:rsidP="007F090F">
            <w:pPr>
              <w:pStyle w:val="af6"/>
              <w:ind w:firstLine="709"/>
              <w:rPr>
                <w:rFonts w:ascii="Times New Roman" w:eastAsia="Times New Roman" w:hAnsi="Times New Roman" w:cs="Times New Roman"/>
                <w:sz w:val="24"/>
                <w:szCs w:val="24"/>
              </w:rPr>
            </w:pPr>
            <w:r w:rsidRPr="007F090F">
              <w:rPr>
                <w:rFonts w:ascii="Times New Roman" w:eastAsia="Arial" w:hAnsi="Times New Roman" w:cs="Times New Roman"/>
                <w:sz w:val="24"/>
                <w:szCs w:val="24"/>
              </w:rPr>
              <w:t>Общий уровень отчуждения</w:t>
            </w:r>
          </w:p>
        </w:tc>
        <w:tc>
          <w:tcPr>
            <w:tcW w:w="2145" w:type="dxa"/>
            <w:tcBorders>
              <w:top w:val="single" w:sz="6" w:space="0" w:color="000000"/>
              <w:left w:val="single" w:sz="6" w:space="0" w:color="000000"/>
              <w:bottom w:val="single" w:sz="6" w:space="0" w:color="000000"/>
              <w:right w:val="single" w:sz="6" w:space="0" w:color="000000"/>
            </w:tcBorders>
            <w:vAlign w:val="center"/>
          </w:tcPr>
          <w:p w:rsidR="007208F1" w:rsidRPr="007F090F" w:rsidRDefault="00DD7694" w:rsidP="007F090F">
            <w:pPr>
              <w:pStyle w:val="af6"/>
              <w:ind w:firstLine="709"/>
              <w:rPr>
                <w:rFonts w:ascii="Times New Roman" w:eastAsia="Times New Roman" w:hAnsi="Times New Roman" w:cs="Times New Roman"/>
                <w:sz w:val="24"/>
                <w:szCs w:val="24"/>
              </w:rPr>
            </w:pPr>
            <w:r w:rsidRPr="007F090F">
              <w:rPr>
                <w:rFonts w:ascii="Times New Roman" w:eastAsia="Arial" w:hAnsi="Times New Roman" w:cs="Times New Roman"/>
                <w:sz w:val="24"/>
                <w:szCs w:val="24"/>
              </w:rPr>
              <w:t>180,941</w:t>
            </w:r>
          </w:p>
        </w:tc>
        <w:tc>
          <w:tcPr>
            <w:tcW w:w="2085" w:type="dxa"/>
            <w:tcBorders>
              <w:top w:val="single" w:sz="6" w:space="0" w:color="000000"/>
              <w:left w:val="single" w:sz="6" w:space="0" w:color="000000"/>
              <w:bottom w:val="single" w:sz="6" w:space="0" w:color="000000"/>
              <w:right w:val="single" w:sz="6" w:space="0" w:color="000000"/>
            </w:tcBorders>
            <w:vAlign w:val="center"/>
          </w:tcPr>
          <w:p w:rsidR="007208F1" w:rsidRPr="007F090F" w:rsidRDefault="00DD7694" w:rsidP="007F090F">
            <w:pPr>
              <w:pStyle w:val="af6"/>
              <w:ind w:firstLine="709"/>
              <w:rPr>
                <w:rFonts w:ascii="Times New Roman" w:eastAsia="Times New Roman" w:hAnsi="Times New Roman" w:cs="Times New Roman"/>
                <w:sz w:val="24"/>
                <w:szCs w:val="24"/>
              </w:rPr>
            </w:pPr>
            <w:r w:rsidRPr="007F090F">
              <w:rPr>
                <w:rFonts w:ascii="Times New Roman" w:eastAsia="Arial" w:hAnsi="Times New Roman" w:cs="Times New Roman"/>
                <w:sz w:val="24"/>
                <w:szCs w:val="24"/>
              </w:rPr>
              <w:t>167,839</w:t>
            </w:r>
          </w:p>
        </w:tc>
        <w:tc>
          <w:tcPr>
            <w:tcW w:w="1140" w:type="dxa"/>
            <w:tcBorders>
              <w:top w:val="single" w:sz="6" w:space="0" w:color="000000"/>
              <w:left w:val="single" w:sz="6" w:space="0" w:color="000000"/>
              <w:bottom w:val="single" w:sz="6" w:space="0" w:color="000000"/>
              <w:right w:val="single" w:sz="6" w:space="0" w:color="000000"/>
            </w:tcBorders>
            <w:vAlign w:val="center"/>
          </w:tcPr>
          <w:p w:rsidR="007208F1" w:rsidRPr="007F090F" w:rsidRDefault="00DD7694" w:rsidP="007F090F">
            <w:pPr>
              <w:pStyle w:val="af6"/>
              <w:ind w:firstLine="709"/>
              <w:rPr>
                <w:rFonts w:ascii="Times New Roman" w:eastAsia="Times New Roman" w:hAnsi="Times New Roman" w:cs="Times New Roman"/>
                <w:sz w:val="24"/>
                <w:szCs w:val="24"/>
              </w:rPr>
            </w:pPr>
            <w:r w:rsidRPr="007F090F">
              <w:rPr>
                <w:rFonts w:ascii="Times New Roman" w:eastAsia="Arial" w:hAnsi="Times New Roman" w:cs="Times New Roman"/>
                <w:sz w:val="24"/>
                <w:szCs w:val="24"/>
              </w:rPr>
              <w:t>2,288</w:t>
            </w:r>
          </w:p>
        </w:tc>
        <w:tc>
          <w:tcPr>
            <w:tcW w:w="795" w:type="dxa"/>
            <w:tcBorders>
              <w:top w:val="single" w:sz="6" w:space="0" w:color="000000"/>
              <w:left w:val="single" w:sz="6" w:space="0" w:color="000000"/>
              <w:bottom w:val="single" w:sz="6" w:space="0" w:color="000000"/>
              <w:right w:val="single" w:sz="6" w:space="0" w:color="000000"/>
            </w:tcBorders>
            <w:vAlign w:val="center"/>
          </w:tcPr>
          <w:p w:rsidR="007208F1" w:rsidRPr="007F090F" w:rsidRDefault="00DD7694" w:rsidP="007F090F">
            <w:pPr>
              <w:pStyle w:val="af6"/>
              <w:ind w:firstLine="709"/>
              <w:rPr>
                <w:rFonts w:ascii="Times New Roman" w:eastAsia="Times New Roman" w:hAnsi="Times New Roman" w:cs="Times New Roman"/>
                <w:sz w:val="24"/>
                <w:szCs w:val="24"/>
              </w:rPr>
            </w:pPr>
            <w:r w:rsidRPr="007F090F">
              <w:rPr>
                <w:rFonts w:ascii="Times New Roman" w:eastAsia="Arial" w:hAnsi="Times New Roman" w:cs="Times New Roman"/>
                <w:sz w:val="24"/>
                <w:szCs w:val="24"/>
              </w:rPr>
              <w:t>0,024</w:t>
            </w:r>
          </w:p>
        </w:tc>
      </w:tr>
      <w:tr w:rsidR="007208F1" w:rsidRPr="00782F13">
        <w:tc>
          <w:tcPr>
            <w:tcW w:w="3180" w:type="dxa"/>
            <w:tcBorders>
              <w:top w:val="single" w:sz="6" w:space="0" w:color="000000"/>
              <w:left w:val="single" w:sz="6" w:space="0" w:color="000000"/>
              <w:bottom w:val="single" w:sz="6" w:space="0" w:color="000000"/>
              <w:right w:val="single" w:sz="6" w:space="0" w:color="000000"/>
            </w:tcBorders>
            <w:vAlign w:val="center"/>
          </w:tcPr>
          <w:p w:rsidR="007208F1" w:rsidRPr="007F090F" w:rsidRDefault="001109F9" w:rsidP="007F090F">
            <w:pPr>
              <w:pStyle w:val="af6"/>
              <w:ind w:firstLine="709"/>
              <w:rPr>
                <w:rFonts w:ascii="Times New Roman" w:eastAsia="Times New Roman" w:hAnsi="Times New Roman" w:cs="Times New Roman"/>
                <w:sz w:val="24"/>
                <w:szCs w:val="24"/>
              </w:rPr>
            </w:pPr>
            <w:r w:rsidRPr="007F090F">
              <w:rPr>
                <w:rFonts w:ascii="Times New Roman" w:eastAsia="Arial" w:hAnsi="Times New Roman" w:cs="Times New Roman"/>
                <w:sz w:val="24"/>
                <w:szCs w:val="24"/>
              </w:rPr>
              <w:t>Нигилизм</w:t>
            </w:r>
          </w:p>
        </w:tc>
        <w:tc>
          <w:tcPr>
            <w:tcW w:w="2145" w:type="dxa"/>
            <w:tcBorders>
              <w:top w:val="single" w:sz="6" w:space="0" w:color="000000"/>
              <w:left w:val="single" w:sz="6" w:space="0" w:color="000000"/>
              <w:bottom w:val="single" w:sz="6" w:space="0" w:color="000000"/>
              <w:right w:val="single" w:sz="6" w:space="0" w:color="000000"/>
            </w:tcBorders>
            <w:vAlign w:val="center"/>
          </w:tcPr>
          <w:p w:rsidR="007208F1" w:rsidRPr="007F090F" w:rsidRDefault="00DD7694" w:rsidP="007F090F">
            <w:pPr>
              <w:pStyle w:val="af6"/>
              <w:ind w:firstLine="709"/>
              <w:rPr>
                <w:rFonts w:ascii="Times New Roman" w:eastAsia="Times New Roman" w:hAnsi="Times New Roman" w:cs="Times New Roman"/>
                <w:sz w:val="24"/>
                <w:szCs w:val="24"/>
              </w:rPr>
            </w:pPr>
            <w:r w:rsidRPr="007F090F">
              <w:rPr>
                <w:rFonts w:ascii="Times New Roman" w:eastAsia="Arial" w:hAnsi="Times New Roman" w:cs="Times New Roman"/>
                <w:sz w:val="24"/>
                <w:szCs w:val="24"/>
              </w:rPr>
              <w:t>45,324</w:t>
            </w:r>
          </w:p>
        </w:tc>
        <w:tc>
          <w:tcPr>
            <w:tcW w:w="2085" w:type="dxa"/>
            <w:tcBorders>
              <w:top w:val="single" w:sz="6" w:space="0" w:color="000000"/>
              <w:left w:val="single" w:sz="6" w:space="0" w:color="000000"/>
              <w:bottom w:val="single" w:sz="6" w:space="0" w:color="000000"/>
              <w:right w:val="single" w:sz="6" w:space="0" w:color="000000"/>
            </w:tcBorders>
            <w:vAlign w:val="center"/>
          </w:tcPr>
          <w:p w:rsidR="007208F1" w:rsidRPr="007F090F" w:rsidRDefault="00DD7694" w:rsidP="007F090F">
            <w:pPr>
              <w:pStyle w:val="af6"/>
              <w:ind w:firstLine="709"/>
              <w:rPr>
                <w:rFonts w:ascii="Times New Roman" w:eastAsia="Times New Roman" w:hAnsi="Times New Roman" w:cs="Times New Roman"/>
                <w:sz w:val="24"/>
                <w:szCs w:val="24"/>
              </w:rPr>
            </w:pPr>
            <w:r w:rsidRPr="007F090F">
              <w:rPr>
                <w:rFonts w:ascii="Times New Roman" w:eastAsia="Arial" w:hAnsi="Times New Roman" w:cs="Times New Roman"/>
                <w:sz w:val="24"/>
                <w:szCs w:val="24"/>
              </w:rPr>
              <w:t>41,387</w:t>
            </w:r>
          </w:p>
        </w:tc>
        <w:tc>
          <w:tcPr>
            <w:tcW w:w="1140" w:type="dxa"/>
            <w:tcBorders>
              <w:top w:val="single" w:sz="6" w:space="0" w:color="000000"/>
              <w:left w:val="single" w:sz="6" w:space="0" w:color="000000"/>
              <w:bottom w:val="single" w:sz="6" w:space="0" w:color="000000"/>
              <w:right w:val="single" w:sz="6" w:space="0" w:color="000000"/>
            </w:tcBorders>
            <w:vAlign w:val="center"/>
          </w:tcPr>
          <w:p w:rsidR="007208F1" w:rsidRPr="007F090F" w:rsidRDefault="00DD7694" w:rsidP="007F090F">
            <w:pPr>
              <w:pStyle w:val="af6"/>
              <w:ind w:firstLine="709"/>
              <w:rPr>
                <w:rFonts w:ascii="Times New Roman" w:eastAsia="Times New Roman" w:hAnsi="Times New Roman" w:cs="Times New Roman"/>
                <w:sz w:val="24"/>
                <w:szCs w:val="24"/>
              </w:rPr>
            </w:pPr>
            <w:r w:rsidRPr="007F090F">
              <w:rPr>
                <w:rFonts w:ascii="Times New Roman" w:eastAsia="Arial" w:hAnsi="Times New Roman" w:cs="Times New Roman"/>
                <w:sz w:val="24"/>
                <w:szCs w:val="24"/>
              </w:rPr>
              <w:t>2,330</w:t>
            </w:r>
          </w:p>
        </w:tc>
        <w:tc>
          <w:tcPr>
            <w:tcW w:w="795" w:type="dxa"/>
            <w:tcBorders>
              <w:top w:val="single" w:sz="6" w:space="0" w:color="000000"/>
              <w:left w:val="single" w:sz="6" w:space="0" w:color="000000"/>
              <w:bottom w:val="single" w:sz="6" w:space="0" w:color="000000"/>
              <w:right w:val="single" w:sz="6" w:space="0" w:color="000000"/>
            </w:tcBorders>
            <w:vAlign w:val="center"/>
          </w:tcPr>
          <w:p w:rsidR="007208F1" w:rsidRPr="007F090F" w:rsidRDefault="00DD7694" w:rsidP="007F090F">
            <w:pPr>
              <w:pStyle w:val="af6"/>
              <w:ind w:firstLine="709"/>
              <w:rPr>
                <w:rFonts w:ascii="Times New Roman" w:eastAsia="Times New Roman" w:hAnsi="Times New Roman" w:cs="Times New Roman"/>
                <w:sz w:val="24"/>
                <w:szCs w:val="24"/>
              </w:rPr>
            </w:pPr>
            <w:r w:rsidRPr="007F090F">
              <w:rPr>
                <w:rFonts w:ascii="Times New Roman" w:eastAsia="Arial" w:hAnsi="Times New Roman" w:cs="Times New Roman"/>
                <w:sz w:val="24"/>
                <w:szCs w:val="24"/>
              </w:rPr>
              <w:t>0,021</w:t>
            </w:r>
          </w:p>
        </w:tc>
      </w:tr>
      <w:tr w:rsidR="007208F1" w:rsidRPr="00782F13">
        <w:tc>
          <w:tcPr>
            <w:tcW w:w="3180" w:type="dxa"/>
            <w:tcBorders>
              <w:top w:val="single" w:sz="6" w:space="0" w:color="000000"/>
              <w:left w:val="single" w:sz="6" w:space="0" w:color="000000"/>
              <w:bottom w:val="single" w:sz="6" w:space="0" w:color="000000"/>
              <w:right w:val="single" w:sz="6" w:space="0" w:color="000000"/>
            </w:tcBorders>
            <w:vAlign w:val="center"/>
          </w:tcPr>
          <w:p w:rsidR="007208F1" w:rsidRPr="007F090F" w:rsidRDefault="001109F9" w:rsidP="007F090F">
            <w:pPr>
              <w:pStyle w:val="af6"/>
              <w:ind w:firstLine="709"/>
              <w:rPr>
                <w:rFonts w:ascii="Times New Roman" w:eastAsia="Times New Roman" w:hAnsi="Times New Roman" w:cs="Times New Roman"/>
                <w:sz w:val="24"/>
                <w:szCs w:val="24"/>
              </w:rPr>
            </w:pPr>
            <w:r w:rsidRPr="007F090F">
              <w:rPr>
                <w:rFonts w:ascii="Times New Roman" w:eastAsia="Arial" w:hAnsi="Times New Roman" w:cs="Times New Roman"/>
                <w:sz w:val="24"/>
                <w:szCs w:val="24"/>
              </w:rPr>
              <w:t>Авантюризм</w:t>
            </w:r>
          </w:p>
        </w:tc>
        <w:tc>
          <w:tcPr>
            <w:tcW w:w="2145" w:type="dxa"/>
            <w:tcBorders>
              <w:top w:val="single" w:sz="6" w:space="0" w:color="000000"/>
              <w:left w:val="single" w:sz="6" w:space="0" w:color="000000"/>
              <w:bottom w:val="single" w:sz="6" w:space="0" w:color="000000"/>
              <w:right w:val="single" w:sz="6" w:space="0" w:color="000000"/>
            </w:tcBorders>
            <w:vAlign w:val="center"/>
          </w:tcPr>
          <w:p w:rsidR="007208F1" w:rsidRPr="007F090F" w:rsidRDefault="00DD7694" w:rsidP="007F090F">
            <w:pPr>
              <w:pStyle w:val="af6"/>
              <w:ind w:firstLine="709"/>
              <w:rPr>
                <w:rFonts w:ascii="Times New Roman" w:eastAsia="Times New Roman" w:hAnsi="Times New Roman" w:cs="Times New Roman"/>
                <w:sz w:val="24"/>
                <w:szCs w:val="24"/>
              </w:rPr>
            </w:pPr>
            <w:r w:rsidRPr="007F090F">
              <w:rPr>
                <w:rFonts w:ascii="Times New Roman" w:eastAsia="Arial" w:hAnsi="Times New Roman" w:cs="Times New Roman"/>
                <w:sz w:val="24"/>
                <w:szCs w:val="24"/>
              </w:rPr>
              <w:t>49,750</w:t>
            </w:r>
          </w:p>
        </w:tc>
        <w:tc>
          <w:tcPr>
            <w:tcW w:w="2085" w:type="dxa"/>
            <w:tcBorders>
              <w:top w:val="single" w:sz="6" w:space="0" w:color="000000"/>
              <w:left w:val="single" w:sz="6" w:space="0" w:color="000000"/>
              <w:bottom w:val="single" w:sz="6" w:space="0" w:color="000000"/>
              <w:right w:val="single" w:sz="6" w:space="0" w:color="000000"/>
            </w:tcBorders>
            <w:vAlign w:val="center"/>
          </w:tcPr>
          <w:p w:rsidR="007208F1" w:rsidRPr="007F090F" w:rsidRDefault="00DD7694" w:rsidP="007F090F">
            <w:pPr>
              <w:pStyle w:val="af6"/>
              <w:ind w:firstLine="709"/>
              <w:rPr>
                <w:rFonts w:ascii="Times New Roman" w:eastAsia="Times New Roman" w:hAnsi="Times New Roman" w:cs="Times New Roman"/>
                <w:sz w:val="24"/>
                <w:szCs w:val="24"/>
              </w:rPr>
            </w:pPr>
            <w:r w:rsidRPr="007F090F">
              <w:rPr>
                <w:rFonts w:ascii="Times New Roman" w:eastAsia="Arial" w:hAnsi="Times New Roman" w:cs="Times New Roman"/>
                <w:sz w:val="24"/>
                <w:szCs w:val="24"/>
              </w:rPr>
              <w:t>45,403</w:t>
            </w:r>
          </w:p>
        </w:tc>
        <w:tc>
          <w:tcPr>
            <w:tcW w:w="1140" w:type="dxa"/>
            <w:tcBorders>
              <w:top w:val="single" w:sz="6" w:space="0" w:color="000000"/>
              <w:left w:val="single" w:sz="6" w:space="0" w:color="000000"/>
              <w:bottom w:val="single" w:sz="6" w:space="0" w:color="000000"/>
              <w:right w:val="single" w:sz="6" w:space="0" w:color="000000"/>
            </w:tcBorders>
            <w:vAlign w:val="center"/>
          </w:tcPr>
          <w:p w:rsidR="007208F1" w:rsidRPr="007F090F" w:rsidRDefault="00DD7694" w:rsidP="007F090F">
            <w:pPr>
              <w:pStyle w:val="af6"/>
              <w:ind w:firstLine="709"/>
              <w:rPr>
                <w:rFonts w:ascii="Times New Roman" w:eastAsia="Times New Roman" w:hAnsi="Times New Roman" w:cs="Times New Roman"/>
                <w:sz w:val="24"/>
                <w:szCs w:val="24"/>
              </w:rPr>
            </w:pPr>
            <w:r w:rsidRPr="007F090F">
              <w:rPr>
                <w:rFonts w:ascii="Times New Roman" w:eastAsia="Arial" w:hAnsi="Times New Roman" w:cs="Times New Roman"/>
                <w:sz w:val="24"/>
                <w:szCs w:val="24"/>
              </w:rPr>
              <w:t>2,396</w:t>
            </w:r>
          </w:p>
        </w:tc>
        <w:tc>
          <w:tcPr>
            <w:tcW w:w="795" w:type="dxa"/>
            <w:tcBorders>
              <w:top w:val="single" w:sz="6" w:space="0" w:color="000000"/>
              <w:left w:val="single" w:sz="6" w:space="0" w:color="000000"/>
              <w:bottom w:val="single" w:sz="6" w:space="0" w:color="000000"/>
              <w:right w:val="single" w:sz="6" w:space="0" w:color="000000"/>
            </w:tcBorders>
            <w:vAlign w:val="center"/>
          </w:tcPr>
          <w:p w:rsidR="007208F1" w:rsidRPr="007F090F" w:rsidRDefault="00DD7694" w:rsidP="007F090F">
            <w:pPr>
              <w:pStyle w:val="af6"/>
              <w:ind w:firstLine="709"/>
              <w:rPr>
                <w:rFonts w:ascii="Times New Roman" w:eastAsia="Times New Roman" w:hAnsi="Times New Roman" w:cs="Times New Roman"/>
                <w:sz w:val="24"/>
                <w:szCs w:val="24"/>
              </w:rPr>
            </w:pPr>
            <w:r w:rsidRPr="007F090F">
              <w:rPr>
                <w:rFonts w:ascii="Times New Roman" w:eastAsia="Arial" w:hAnsi="Times New Roman" w:cs="Times New Roman"/>
                <w:sz w:val="24"/>
                <w:szCs w:val="24"/>
              </w:rPr>
              <w:t>0,018</w:t>
            </w:r>
          </w:p>
        </w:tc>
      </w:tr>
      <w:tr w:rsidR="007208F1" w:rsidRPr="00782F13">
        <w:tc>
          <w:tcPr>
            <w:tcW w:w="3180" w:type="dxa"/>
            <w:tcBorders>
              <w:top w:val="single" w:sz="6" w:space="0" w:color="000000"/>
              <w:left w:val="single" w:sz="6" w:space="0" w:color="000000"/>
              <w:bottom w:val="single" w:sz="6" w:space="0" w:color="000000"/>
              <w:right w:val="single" w:sz="6" w:space="0" w:color="000000"/>
            </w:tcBorders>
            <w:vAlign w:val="center"/>
          </w:tcPr>
          <w:p w:rsidR="007208F1" w:rsidRPr="007F090F" w:rsidRDefault="00DD7694" w:rsidP="007F090F">
            <w:pPr>
              <w:pStyle w:val="af6"/>
              <w:ind w:firstLine="709"/>
              <w:rPr>
                <w:rFonts w:ascii="Times New Roman" w:eastAsia="Times New Roman" w:hAnsi="Times New Roman" w:cs="Times New Roman"/>
                <w:sz w:val="24"/>
                <w:szCs w:val="24"/>
              </w:rPr>
            </w:pPr>
            <w:r w:rsidRPr="007F090F">
              <w:rPr>
                <w:rFonts w:ascii="Times New Roman" w:eastAsia="Arial" w:hAnsi="Times New Roman" w:cs="Times New Roman"/>
                <w:sz w:val="24"/>
                <w:szCs w:val="24"/>
              </w:rPr>
              <w:lastRenderedPageBreak/>
              <w:t>Будущее Я - Идеальное Я</w:t>
            </w:r>
          </w:p>
        </w:tc>
        <w:tc>
          <w:tcPr>
            <w:tcW w:w="2145" w:type="dxa"/>
            <w:tcBorders>
              <w:top w:val="single" w:sz="6" w:space="0" w:color="000000"/>
              <w:left w:val="single" w:sz="6" w:space="0" w:color="000000"/>
              <w:bottom w:val="single" w:sz="6" w:space="0" w:color="000000"/>
              <w:right w:val="single" w:sz="6" w:space="0" w:color="000000"/>
            </w:tcBorders>
            <w:vAlign w:val="center"/>
          </w:tcPr>
          <w:p w:rsidR="007208F1" w:rsidRPr="007F090F" w:rsidRDefault="00DD7694" w:rsidP="007F090F">
            <w:pPr>
              <w:pStyle w:val="af6"/>
              <w:ind w:firstLine="709"/>
              <w:rPr>
                <w:rFonts w:ascii="Times New Roman" w:eastAsia="Times New Roman" w:hAnsi="Times New Roman" w:cs="Times New Roman"/>
                <w:sz w:val="24"/>
                <w:szCs w:val="24"/>
              </w:rPr>
            </w:pPr>
            <w:r w:rsidRPr="007F090F">
              <w:rPr>
                <w:rFonts w:ascii="Times New Roman" w:eastAsia="Arial" w:hAnsi="Times New Roman" w:cs="Times New Roman"/>
                <w:sz w:val="24"/>
                <w:szCs w:val="24"/>
              </w:rPr>
              <w:t>1,019</w:t>
            </w:r>
          </w:p>
        </w:tc>
        <w:tc>
          <w:tcPr>
            <w:tcW w:w="2085" w:type="dxa"/>
            <w:tcBorders>
              <w:top w:val="single" w:sz="6" w:space="0" w:color="000000"/>
              <w:left w:val="single" w:sz="6" w:space="0" w:color="000000"/>
              <w:bottom w:val="single" w:sz="6" w:space="0" w:color="000000"/>
              <w:right w:val="single" w:sz="6" w:space="0" w:color="000000"/>
            </w:tcBorders>
            <w:vAlign w:val="center"/>
          </w:tcPr>
          <w:p w:rsidR="007208F1" w:rsidRPr="007F090F" w:rsidRDefault="00DD7694" w:rsidP="007F090F">
            <w:pPr>
              <w:pStyle w:val="af6"/>
              <w:ind w:firstLine="709"/>
              <w:rPr>
                <w:rFonts w:ascii="Times New Roman" w:eastAsia="Times New Roman" w:hAnsi="Times New Roman" w:cs="Times New Roman"/>
                <w:sz w:val="24"/>
                <w:szCs w:val="24"/>
              </w:rPr>
            </w:pPr>
            <w:r w:rsidRPr="007F090F">
              <w:rPr>
                <w:rFonts w:ascii="Times New Roman" w:eastAsia="Arial" w:hAnsi="Times New Roman" w:cs="Times New Roman"/>
                <w:sz w:val="24"/>
                <w:szCs w:val="24"/>
              </w:rPr>
              <w:t>0,705</w:t>
            </w:r>
          </w:p>
        </w:tc>
        <w:tc>
          <w:tcPr>
            <w:tcW w:w="1140" w:type="dxa"/>
            <w:tcBorders>
              <w:top w:val="single" w:sz="6" w:space="0" w:color="000000"/>
              <w:left w:val="single" w:sz="6" w:space="0" w:color="000000"/>
              <w:bottom w:val="single" w:sz="6" w:space="0" w:color="000000"/>
              <w:right w:val="single" w:sz="6" w:space="0" w:color="000000"/>
            </w:tcBorders>
            <w:vAlign w:val="center"/>
          </w:tcPr>
          <w:p w:rsidR="007208F1" w:rsidRPr="007F090F" w:rsidRDefault="00DD7694" w:rsidP="007F090F">
            <w:pPr>
              <w:pStyle w:val="af6"/>
              <w:ind w:firstLine="709"/>
              <w:rPr>
                <w:rFonts w:ascii="Times New Roman" w:eastAsia="Times New Roman" w:hAnsi="Times New Roman" w:cs="Times New Roman"/>
                <w:sz w:val="24"/>
                <w:szCs w:val="24"/>
              </w:rPr>
            </w:pPr>
            <w:r w:rsidRPr="007F090F">
              <w:rPr>
                <w:rFonts w:ascii="Times New Roman" w:eastAsia="Arial" w:hAnsi="Times New Roman" w:cs="Times New Roman"/>
                <w:sz w:val="24"/>
                <w:szCs w:val="24"/>
              </w:rPr>
              <w:t>2,169</w:t>
            </w:r>
          </w:p>
        </w:tc>
        <w:tc>
          <w:tcPr>
            <w:tcW w:w="795" w:type="dxa"/>
            <w:tcBorders>
              <w:top w:val="single" w:sz="6" w:space="0" w:color="000000"/>
              <w:left w:val="single" w:sz="6" w:space="0" w:color="000000"/>
              <w:bottom w:val="single" w:sz="6" w:space="0" w:color="000000"/>
              <w:right w:val="single" w:sz="6" w:space="0" w:color="000000"/>
            </w:tcBorders>
            <w:vAlign w:val="center"/>
          </w:tcPr>
          <w:p w:rsidR="007208F1" w:rsidRPr="007F090F" w:rsidRDefault="00DD7694" w:rsidP="007F090F">
            <w:pPr>
              <w:pStyle w:val="af6"/>
              <w:ind w:firstLine="709"/>
              <w:rPr>
                <w:rFonts w:ascii="Times New Roman" w:eastAsia="Times New Roman" w:hAnsi="Times New Roman" w:cs="Times New Roman"/>
                <w:sz w:val="24"/>
                <w:szCs w:val="24"/>
              </w:rPr>
            </w:pPr>
            <w:r w:rsidRPr="007F090F">
              <w:rPr>
                <w:rFonts w:ascii="Times New Roman" w:eastAsia="Arial" w:hAnsi="Times New Roman" w:cs="Times New Roman"/>
                <w:sz w:val="24"/>
                <w:szCs w:val="24"/>
              </w:rPr>
              <w:t>0,032</w:t>
            </w:r>
          </w:p>
        </w:tc>
      </w:tr>
    </w:tbl>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 xml:space="preserve">Различий между данными подвыборками значительно меньше, однако их содержание крайне важно, </w:t>
      </w:r>
      <w:r w:rsidR="000D5E37">
        <w:rPr>
          <w:rFonts w:ascii="Times New Roman" w:eastAsia="Arial" w:hAnsi="Times New Roman" w:cs="Times New Roman"/>
          <w:color w:val="202124"/>
          <w:sz w:val="28"/>
          <w:szCs w:val="28"/>
          <w:highlight w:val="white"/>
        </w:rPr>
        <w:t>содержательная интерпретация будет приведена в отчуждении</w:t>
      </w:r>
      <w:r w:rsidRPr="00782F13">
        <w:rPr>
          <w:rFonts w:ascii="Times New Roman" w:eastAsia="Arial" w:hAnsi="Times New Roman" w:cs="Times New Roman"/>
          <w:color w:val="202124"/>
          <w:sz w:val="28"/>
          <w:szCs w:val="28"/>
          <w:highlight w:val="white"/>
        </w:rPr>
        <w:t xml:space="preserve">. </w:t>
      </w:r>
      <w:r w:rsidR="000D5E37">
        <w:rPr>
          <w:rFonts w:ascii="Times New Roman" w:eastAsia="Arial" w:hAnsi="Times New Roman" w:cs="Times New Roman"/>
          <w:color w:val="202124"/>
          <w:sz w:val="28"/>
          <w:szCs w:val="28"/>
          <w:highlight w:val="white"/>
        </w:rPr>
        <w:t xml:space="preserve">Обнаружены значимые различия по шкалам отчуждения от учебы, от семьи, от собственной личности, в межличностных отношениях, а также по шкале общего уровня отчуждения. </w:t>
      </w:r>
      <w:r w:rsidRPr="00782F13">
        <w:rPr>
          <w:rFonts w:ascii="Times New Roman" w:eastAsia="Arial" w:hAnsi="Times New Roman" w:cs="Times New Roman"/>
          <w:color w:val="202124"/>
          <w:sz w:val="28"/>
          <w:szCs w:val="28"/>
          <w:highlight w:val="white"/>
        </w:rPr>
        <w:t>Отметим, что также студенты с присвоенным выбором (в данном случае - не ориентирующиеся на советы) характеризуются меньшей степенью отчуждения по всем шкалам, где наблюдаются значимые различия, а также их Будущее Я семантические ближе к Идеальному Я по сравнению со студентами с выбором неприсвоенным.</w:t>
      </w:r>
    </w:p>
    <w:p w:rsidR="00F47341" w:rsidRPr="006005B7" w:rsidRDefault="00F47341" w:rsidP="00007728">
      <w:pPr>
        <w:pStyle w:val="2"/>
        <w:jc w:val="center"/>
        <w:rPr>
          <w:rFonts w:ascii="Times New Roman" w:eastAsia="Arial" w:hAnsi="Times New Roman" w:cs="Times New Roman"/>
          <w:b w:val="0"/>
          <w:i/>
          <w:color w:val="000000" w:themeColor="text1"/>
          <w:sz w:val="28"/>
          <w:szCs w:val="28"/>
          <w:highlight w:val="white"/>
        </w:rPr>
      </w:pPr>
      <w:bookmarkStart w:id="29" w:name="_Toc104488041"/>
      <w:r w:rsidRPr="006005B7">
        <w:rPr>
          <w:rFonts w:ascii="Times New Roman" w:eastAsia="Arial" w:hAnsi="Times New Roman" w:cs="Times New Roman"/>
          <w:color w:val="000000" w:themeColor="text1"/>
          <w:sz w:val="28"/>
          <w:szCs w:val="28"/>
          <w:highlight w:val="white"/>
        </w:rPr>
        <w:t>3.2</w:t>
      </w:r>
      <w:r w:rsidR="00DD7694" w:rsidRPr="006005B7">
        <w:rPr>
          <w:rFonts w:ascii="Times New Roman" w:eastAsia="Arial" w:hAnsi="Times New Roman" w:cs="Times New Roman"/>
          <w:color w:val="000000" w:themeColor="text1"/>
          <w:sz w:val="28"/>
          <w:szCs w:val="28"/>
          <w:highlight w:val="white"/>
        </w:rPr>
        <w:t xml:space="preserve"> Обсуждение результатов эмпирического исследования</w:t>
      </w:r>
      <w:bookmarkEnd w:id="29"/>
    </w:p>
    <w:p w:rsidR="007208F1" w:rsidRPr="00782F13" w:rsidRDefault="00396B5A"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ab/>
      </w:r>
      <w:r w:rsidR="00DD7694" w:rsidRPr="00782F13">
        <w:rPr>
          <w:rFonts w:ascii="Times New Roman" w:eastAsia="Arial" w:hAnsi="Times New Roman" w:cs="Times New Roman"/>
          <w:color w:val="202124"/>
          <w:sz w:val="28"/>
          <w:szCs w:val="28"/>
          <w:highlight w:val="white"/>
        </w:rPr>
        <w:t>Данная часть главы посвящена обсуждению описанных выше результатов. Обсуждение будет последовательным, в порядке, соответствующем порядку описания. Обобщение же будет дано в части “выводы исследования”.</w:t>
      </w:r>
    </w:p>
    <w:p w:rsidR="007208F1" w:rsidRPr="006005B7" w:rsidRDefault="00F47341" w:rsidP="00007728">
      <w:pPr>
        <w:pStyle w:val="3"/>
        <w:jc w:val="center"/>
        <w:rPr>
          <w:rFonts w:ascii="Times New Roman" w:eastAsia="Arial" w:hAnsi="Times New Roman" w:cs="Times New Roman"/>
          <w:b w:val="0"/>
          <w:i/>
          <w:color w:val="000000" w:themeColor="text1"/>
          <w:highlight w:val="white"/>
        </w:rPr>
      </w:pPr>
      <w:bookmarkStart w:id="30" w:name="_Toc104488042"/>
      <w:r w:rsidRPr="006005B7">
        <w:rPr>
          <w:rFonts w:ascii="Times New Roman" w:eastAsia="Arial" w:hAnsi="Times New Roman" w:cs="Times New Roman"/>
          <w:color w:val="000000" w:themeColor="text1"/>
          <w:highlight w:val="white"/>
        </w:rPr>
        <w:t>3.2.1</w:t>
      </w:r>
      <w:r w:rsidR="00DD7694" w:rsidRPr="006005B7">
        <w:rPr>
          <w:rFonts w:ascii="Times New Roman" w:eastAsia="Arial" w:hAnsi="Times New Roman" w:cs="Times New Roman"/>
          <w:color w:val="000000" w:themeColor="text1"/>
          <w:highlight w:val="white"/>
        </w:rPr>
        <w:t xml:space="preserve"> Обсуждение характеристики выборки, составленной на основании анкеты присвоенности жизненн</w:t>
      </w:r>
      <w:r w:rsidR="006005B7">
        <w:rPr>
          <w:rFonts w:ascii="Times New Roman" w:eastAsia="Arial" w:hAnsi="Times New Roman" w:cs="Times New Roman"/>
          <w:color w:val="000000" w:themeColor="text1"/>
          <w:highlight w:val="white"/>
        </w:rPr>
        <w:t>ого выбора</w:t>
      </w:r>
      <w:bookmarkEnd w:id="30"/>
    </w:p>
    <w:p w:rsidR="007208F1" w:rsidRPr="00782F13" w:rsidRDefault="00396B5A"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ab/>
      </w:r>
      <w:r w:rsidR="00DD7694" w:rsidRPr="00782F13">
        <w:rPr>
          <w:rFonts w:ascii="Times New Roman" w:eastAsia="Arial" w:hAnsi="Times New Roman" w:cs="Times New Roman"/>
          <w:color w:val="202124"/>
          <w:sz w:val="28"/>
          <w:szCs w:val="28"/>
          <w:highlight w:val="white"/>
        </w:rPr>
        <w:t>Сущность феномена присвоенности выбора уходит корнями в мотивацию. Как мы отмечали выше, значимость данной характеристики отношения субъекта к своему выбору обусловлена именно решающей ролью мотивов и их иерархии в структуре личности. По этой причине вопросы анкеты касаются различных форм мотивации выбора направления обучения.</w:t>
      </w:r>
    </w:p>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ab/>
        <w:t>Преимущественно мотивация студентов - внутренняя, они принимают решение исходя из своих интересов и представлений о собственных способностях. Говоря в терминах, актуальных для нашей работы, студенты склонны скорее присваивать свой выбор, то есть, принимать его осознанно, принимая ответственность на себя и соотнося его с особенностями своей личности.</w:t>
      </w:r>
      <w:r w:rsidR="005B50DE" w:rsidRPr="00782F13">
        <w:rPr>
          <w:rFonts w:ascii="Times New Roman" w:eastAsia="Arial" w:hAnsi="Times New Roman" w:cs="Times New Roman"/>
          <w:color w:val="202124"/>
          <w:sz w:val="28"/>
          <w:szCs w:val="28"/>
          <w:highlight w:val="white"/>
        </w:rPr>
        <w:t xml:space="preserve"> Эти соображения во многом согласуются с уже имеющимися по данной теме [</w:t>
      </w:r>
      <w:r w:rsidR="003A65E5">
        <w:rPr>
          <w:rFonts w:ascii="Times New Roman" w:eastAsia="Arial" w:hAnsi="Times New Roman" w:cs="Times New Roman"/>
          <w:color w:val="202124"/>
          <w:sz w:val="28"/>
          <w:szCs w:val="28"/>
          <w:highlight w:val="white"/>
        </w:rPr>
        <w:t>21</w:t>
      </w:r>
      <w:r w:rsidR="00B87A59" w:rsidRPr="00782F13">
        <w:rPr>
          <w:rFonts w:ascii="Times New Roman" w:eastAsia="Arial" w:hAnsi="Times New Roman" w:cs="Times New Roman"/>
          <w:color w:val="202124"/>
          <w:sz w:val="28"/>
          <w:szCs w:val="28"/>
          <w:highlight w:val="white"/>
        </w:rPr>
        <w:t>]</w:t>
      </w:r>
      <w:r w:rsidR="005B50DE" w:rsidRPr="00782F13">
        <w:rPr>
          <w:rFonts w:ascii="Times New Roman" w:eastAsia="Arial" w:hAnsi="Times New Roman" w:cs="Times New Roman"/>
          <w:color w:val="202124"/>
          <w:sz w:val="28"/>
          <w:szCs w:val="28"/>
          <w:highlight w:val="white"/>
        </w:rPr>
        <w:t>.</w:t>
      </w:r>
    </w:p>
    <w:p w:rsidR="007208F1" w:rsidRPr="00782F13" w:rsidRDefault="00396B5A"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lastRenderedPageBreak/>
        <w:tab/>
      </w:r>
      <w:r w:rsidR="00DD7694" w:rsidRPr="00782F13">
        <w:rPr>
          <w:rFonts w:ascii="Times New Roman" w:eastAsia="Arial" w:hAnsi="Times New Roman" w:cs="Times New Roman"/>
          <w:color w:val="202124"/>
          <w:sz w:val="28"/>
          <w:szCs w:val="28"/>
          <w:highlight w:val="white"/>
        </w:rPr>
        <w:t>Наименее распространенным влияющим фактором, в свою очередь, являются средства массовой информации и особенности здоровья. Если последнее объясняется возрастными характеристиками исследуемой группы, то первое является очередным подтверждением снижения доверия к СМИ, что соотносится с последними исследованиями [</w:t>
      </w:r>
      <w:r w:rsidR="00007728">
        <w:rPr>
          <w:rFonts w:ascii="Times New Roman" w:eastAsia="Arial" w:hAnsi="Times New Roman" w:cs="Times New Roman"/>
          <w:color w:val="202124"/>
          <w:sz w:val="28"/>
          <w:szCs w:val="28"/>
          <w:highlight w:val="white"/>
        </w:rPr>
        <w:t>36</w:t>
      </w:r>
      <w:r w:rsidR="00DD7694" w:rsidRPr="00782F13">
        <w:rPr>
          <w:rFonts w:ascii="Times New Roman" w:eastAsia="Arial" w:hAnsi="Times New Roman" w:cs="Times New Roman"/>
          <w:color w:val="202124"/>
          <w:sz w:val="28"/>
          <w:szCs w:val="28"/>
          <w:highlight w:val="white"/>
        </w:rPr>
        <w:t xml:space="preserve">]. Эти последние результаты отражают представления Д. Б. </w:t>
      </w:r>
      <w:proofErr w:type="spellStart"/>
      <w:r w:rsidR="00DD7694" w:rsidRPr="00782F13">
        <w:rPr>
          <w:rFonts w:ascii="Times New Roman" w:eastAsia="Arial" w:hAnsi="Times New Roman" w:cs="Times New Roman"/>
          <w:color w:val="202124"/>
          <w:sz w:val="28"/>
          <w:szCs w:val="28"/>
          <w:highlight w:val="white"/>
        </w:rPr>
        <w:t>Эльконина</w:t>
      </w:r>
      <w:proofErr w:type="spellEnd"/>
      <w:r w:rsidR="00DD7694" w:rsidRPr="00782F13">
        <w:rPr>
          <w:rFonts w:ascii="Times New Roman" w:eastAsia="Arial" w:hAnsi="Times New Roman" w:cs="Times New Roman"/>
          <w:color w:val="202124"/>
          <w:sz w:val="28"/>
          <w:szCs w:val="28"/>
          <w:highlight w:val="white"/>
        </w:rPr>
        <w:t xml:space="preserve"> о том, что общение со сверстниками как ведущая деятельность, характерна людям подросткового возраста, когда сами сверстники являются основным авторитетом, а общение с ними – ведущей деятельностью [</w:t>
      </w:r>
      <w:r w:rsidR="003A65E5">
        <w:rPr>
          <w:rFonts w:ascii="Times New Roman" w:eastAsia="Arial" w:hAnsi="Times New Roman" w:cs="Times New Roman"/>
          <w:color w:val="202124"/>
          <w:sz w:val="28"/>
          <w:szCs w:val="28"/>
          <w:highlight w:val="white"/>
        </w:rPr>
        <w:t>20</w:t>
      </w:r>
      <w:r w:rsidR="00DD7694" w:rsidRPr="00782F13">
        <w:rPr>
          <w:rFonts w:ascii="Times New Roman" w:eastAsia="Arial" w:hAnsi="Times New Roman" w:cs="Times New Roman"/>
          <w:color w:val="202124"/>
          <w:sz w:val="28"/>
          <w:szCs w:val="28"/>
          <w:highlight w:val="white"/>
        </w:rPr>
        <w:t>].</w:t>
      </w:r>
    </w:p>
    <w:p w:rsidR="00DD7694"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ab/>
        <w:t xml:space="preserve">Таким образом, можно говорить </w:t>
      </w:r>
      <w:r w:rsidR="00833189" w:rsidRPr="00782F13">
        <w:rPr>
          <w:rFonts w:ascii="Times New Roman" w:eastAsia="Arial" w:hAnsi="Times New Roman" w:cs="Times New Roman"/>
          <w:color w:val="202124"/>
          <w:sz w:val="28"/>
          <w:szCs w:val="28"/>
          <w:highlight w:val="white"/>
        </w:rPr>
        <w:t>об отдалении</w:t>
      </w:r>
      <w:r w:rsidRPr="00782F13">
        <w:rPr>
          <w:rFonts w:ascii="Times New Roman" w:eastAsia="Arial" w:hAnsi="Times New Roman" w:cs="Times New Roman"/>
          <w:color w:val="202124"/>
          <w:sz w:val="28"/>
          <w:szCs w:val="28"/>
          <w:highlight w:val="white"/>
        </w:rPr>
        <w:t xml:space="preserve"> молодых людей от традиционн</w:t>
      </w:r>
      <w:r w:rsidR="00833189" w:rsidRPr="00782F13">
        <w:rPr>
          <w:rFonts w:ascii="Times New Roman" w:eastAsia="Arial" w:hAnsi="Times New Roman" w:cs="Times New Roman"/>
          <w:color w:val="202124"/>
          <w:sz w:val="28"/>
          <w:szCs w:val="28"/>
          <w:highlight w:val="white"/>
        </w:rPr>
        <w:t>ого подхода к принятию решения, то есть, от ориентации на авторитет. Противоположная тенденция присвоения значимых жизненных выборов, каковым является выбор профессии, еще раз подтверждает актуальность темы нашего исследования.</w:t>
      </w:r>
    </w:p>
    <w:p w:rsidR="00833189" w:rsidRPr="006005B7" w:rsidRDefault="00F47341" w:rsidP="00007728">
      <w:pPr>
        <w:pStyle w:val="3"/>
        <w:jc w:val="center"/>
        <w:rPr>
          <w:rFonts w:ascii="Times New Roman" w:eastAsia="Arial" w:hAnsi="Times New Roman" w:cs="Times New Roman"/>
          <w:b w:val="0"/>
          <w:i/>
          <w:color w:val="000000" w:themeColor="text1"/>
          <w:highlight w:val="white"/>
        </w:rPr>
      </w:pPr>
      <w:bookmarkStart w:id="31" w:name="_Toc104488043"/>
      <w:r w:rsidRPr="006005B7">
        <w:rPr>
          <w:rFonts w:ascii="Times New Roman" w:eastAsia="Arial" w:hAnsi="Times New Roman" w:cs="Times New Roman"/>
          <w:color w:val="000000" w:themeColor="text1"/>
          <w:highlight w:val="white"/>
        </w:rPr>
        <w:t>3.2.2</w:t>
      </w:r>
      <w:r w:rsidR="00833189" w:rsidRPr="006005B7">
        <w:rPr>
          <w:rFonts w:ascii="Times New Roman" w:eastAsia="Arial" w:hAnsi="Times New Roman" w:cs="Times New Roman"/>
          <w:color w:val="000000" w:themeColor="text1"/>
          <w:highlight w:val="white"/>
        </w:rPr>
        <w:t xml:space="preserve"> Обсуждение результатов применения факторного анализа</w:t>
      </w:r>
      <w:bookmarkEnd w:id="31"/>
    </w:p>
    <w:p w:rsidR="007208F1" w:rsidRPr="00782F13" w:rsidRDefault="00396B5A"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ab/>
      </w:r>
      <w:r w:rsidR="00833189" w:rsidRPr="00782F13">
        <w:rPr>
          <w:rFonts w:ascii="Times New Roman" w:eastAsia="Arial" w:hAnsi="Times New Roman" w:cs="Times New Roman"/>
          <w:color w:val="202124"/>
          <w:sz w:val="28"/>
          <w:szCs w:val="28"/>
          <w:highlight w:val="white"/>
        </w:rPr>
        <w:t xml:space="preserve">Результаты факторного анализа оказались для настоящего исследования фундаментальными. Выделение трех факторов и их содержательное соответствие трех же аспектов исследуемого конструкта подтверждает </w:t>
      </w:r>
      <w:r w:rsidRPr="00782F13">
        <w:rPr>
          <w:rFonts w:ascii="Times New Roman" w:eastAsia="Arial" w:hAnsi="Times New Roman" w:cs="Times New Roman"/>
          <w:color w:val="202124"/>
          <w:sz w:val="28"/>
          <w:szCs w:val="28"/>
          <w:highlight w:val="white"/>
        </w:rPr>
        <w:t>конструктн</w:t>
      </w:r>
      <w:r w:rsidR="0076172C">
        <w:rPr>
          <w:rFonts w:ascii="Times New Roman" w:eastAsia="Arial" w:hAnsi="Times New Roman" w:cs="Times New Roman"/>
          <w:color w:val="202124"/>
          <w:sz w:val="28"/>
          <w:szCs w:val="28"/>
          <w:highlight w:val="white"/>
        </w:rPr>
        <w:t xml:space="preserve">ую адекватность </w:t>
      </w:r>
      <w:r w:rsidRPr="00782F13">
        <w:rPr>
          <w:rFonts w:ascii="Times New Roman" w:eastAsia="Arial" w:hAnsi="Times New Roman" w:cs="Times New Roman"/>
          <w:color w:val="202124"/>
          <w:sz w:val="28"/>
          <w:szCs w:val="28"/>
          <w:highlight w:val="white"/>
        </w:rPr>
        <w:t>анкеты.</w:t>
      </w:r>
      <w:r w:rsidRPr="00782F13">
        <w:rPr>
          <w:rFonts w:ascii="Times New Roman" w:eastAsia="Arial" w:hAnsi="Times New Roman" w:cs="Times New Roman"/>
          <w:color w:val="202124"/>
          <w:sz w:val="28"/>
          <w:szCs w:val="28"/>
          <w:highlight w:val="white"/>
        </w:rPr>
        <w:tab/>
        <w:t>Как отмечалось выше, некоторые пункты не вошли ни в один из факторов, то есть формально не оказались необходимыми в составе анкеты. Это замечание также требует внимания в случае дальнейшей работы с валидизацией анкеты как самостоятельной методики.</w:t>
      </w:r>
      <w:r w:rsidR="00004981" w:rsidRPr="00782F13">
        <w:rPr>
          <w:rFonts w:ascii="Times New Roman" w:eastAsia="Arial" w:hAnsi="Times New Roman" w:cs="Times New Roman"/>
          <w:color w:val="202124"/>
          <w:sz w:val="28"/>
          <w:szCs w:val="28"/>
          <w:highlight w:val="white"/>
        </w:rPr>
        <w:t xml:space="preserve"> Также отметим то, что даже несмотря на то, что при сравнении подвыборок, разделенных на основании ориентации на возможный заработок значимых различий по используемым в данном исследовании методик выявить не удалось, это не является основанием исключить данный фактор и данный аспект из структуры понятия присвоенности.</w:t>
      </w:r>
    </w:p>
    <w:p w:rsidR="00863EC5" w:rsidRPr="00782F13" w:rsidRDefault="00863EC5"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ab/>
      </w:r>
      <w:r w:rsidR="003932BA" w:rsidRPr="00782F13">
        <w:rPr>
          <w:rFonts w:ascii="Times New Roman" w:eastAsia="Arial" w:hAnsi="Times New Roman" w:cs="Times New Roman"/>
          <w:color w:val="202124"/>
          <w:sz w:val="28"/>
          <w:szCs w:val="28"/>
          <w:highlight w:val="white"/>
        </w:rPr>
        <w:t xml:space="preserve">Обратимся и к особенностям делений выборки на равные части. Распределение ответов по каждому из трех вопросов также подтверждает </w:t>
      </w:r>
      <w:r w:rsidR="003932BA" w:rsidRPr="00782F13">
        <w:rPr>
          <w:rFonts w:ascii="Times New Roman" w:eastAsia="Arial" w:hAnsi="Times New Roman" w:cs="Times New Roman"/>
          <w:color w:val="202124"/>
          <w:sz w:val="28"/>
          <w:szCs w:val="28"/>
          <w:highlight w:val="white"/>
        </w:rPr>
        <w:lastRenderedPageBreak/>
        <w:t>наше суждение о том, что преимущественно студенты в целом ориентируются на собственный интерес, чуть в меньшей степени им характерны прагматические соображения и, наконец, наименьшую роль играет влияние советов близких и традиции. Ответов «совсем не согласен» на пункт «выбрал профессию, потому что ее посоветовали родственники или близкие» приблизительно столько же, сколько ответов «совершенно согласен» на пункт «выбрал профессию, потому что она интересна для меня». С учетом этого, а также обращая внимания на факторные нагрузки упомянутых пунктов, обобщим: в современных реалиях можно говорить об иерархичности структуры присвоенности жизненного выбора у студентов: доминирующую позицию занимает ценностно-смысловая интегрированность</w:t>
      </w:r>
      <w:r w:rsidR="0017345F" w:rsidRPr="00782F13">
        <w:rPr>
          <w:rFonts w:ascii="Times New Roman" w:eastAsia="Arial" w:hAnsi="Times New Roman" w:cs="Times New Roman"/>
          <w:color w:val="202124"/>
          <w:sz w:val="28"/>
          <w:szCs w:val="28"/>
          <w:highlight w:val="white"/>
        </w:rPr>
        <w:t>, отождествление себя с выбором, чуть меньшую – ответственность, принятие ответственности за выбор, а осознанность, понимание содержания и последствий выбора занимает более низкую позицию, однако все равно является немаловажной составляющей.</w:t>
      </w:r>
    </w:p>
    <w:p w:rsidR="00004981" w:rsidRPr="006005B7" w:rsidRDefault="00F47341" w:rsidP="00007728">
      <w:pPr>
        <w:pStyle w:val="3"/>
        <w:jc w:val="center"/>
        <w:rPr>
          <w:rFonts w:ascii="Times New Roman" w:eastAsia="Arial" w:hAnsi="Times New Roman" w:cs="Times New Roman"/>
          <w:b w:val="0"/>
          <w:i/>
          <w:color w:val="000000" w:themeColor="text1"/>
          <w:highlight w:val="white"/>
        </w:rPr>
      </w:pPr>
      <w:bookmarkStart w:id="32" w:name="_Toc104488044"/>
      <w:r w:rsidRPr="006005B7">
        <w:rPr>
          <w:rFonts w:ascii="Times New Roman" w:eastAsia="Arial" w:hAnsi="Times New Roman" w:cs="Times New Roman"/>
          <w:color w:val="000000" w:themeColor="text1"/>
          <w:highlight w:val="white"/>
        </w:rPr>
        <w:t>3.2.3</w:t>
      </w:r>
      <w:r w:rsidR="00004981" w:rsidRPr="006005B7">
        <w:rPr>
          <w:rFonts w:ascii="Times New Roman" w:eastAsia="Arial" w:hAnsi="Times New Roman" w:cs="Times New Roman"/>
          <w:color w:val="000000" w:themeColor="text1"/>
          <w:highlight w:val="white"/>
        </w:rPr>
        <w:t xml:space="preserve"> Обсуждение результатов </w:t>
      </w:r>
      <w:r w:rsidR="0017345F" w:rsidRPr="006005B7">
        <w:rPr>
          <w:rFonts w:ascii="Times New Roman" w:eastAsia="Arial" w:hAnsi="Times New Roman" w:cs="Times New Roman"/>
          <w:color w:val="000000" w:themeColor="text1"/>
          <w:highlight w:val="white"/>
        </w:rPr>
        <w:t xml:space="preserve">попарного сравнения подвыборок с присвоенным и </w:t>
      </w:r>
      <w:r w:rsidR="006005B7" w:rsidRPr="006005B7">
        <w:rPr>
          <w:rFonts w:ascii="Times New Roman" w:eastAsia="Arial" w:hAnsi="Times New Roman" w:cs="Times New Roman"/>
          <w:color w:val="000000" w:themeColor="text1"/>
          <w:highlight w:val="white"/>
        </w:rPr>
        <w:t>неприсвоенным жизненным выбором</w:t>
      </w:r>
      <w:bookmarkEnd w:id="32"/>
    </w:p>
    <w:p w:rsidR="0017345F" w:rsidRPr="00782F13" w:rsidRDefault="0017345F"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ab/>
        <w:t>Рассуждение, приведенное выше во многом объясняет, почему наибольшее количество значимых различий существует между подвыборками, разделенными по интересу к профессии, несколько меньше – между выделенными на основании пункта «посоветовали родители или близкие», а между разделенными по ориентации на возможный заработок такие различия отсутствовали вовсе.</w:t>
      </w:r>
    </w:p>
    <w:p w:rsidR="0017345F" w:rsidRPr="00782F13" w:rsidRDefault="0017345F"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ab/>
      </w:r>
      <w:r w:rsidR="0049102E" w:rsidRPr="00782F13">
        <w:rPr>
          <w:rFonts w:ascii="Times New Roman" w:eastAsia="Arial" w:hAnsi="Times New Roman" w:cs="Times New Roman"/>
          <w:color w:val="202124"/>
          <w:sz w:val="28"/>
          <w:szCs w:val="28"/>
          <w:highlight w:val="white"/>
        </w:rPr>
        <w:t>Остановимся на различиях между группами интересующихся и не интересующихся профессией студентов. Важным представляется указать на то, что у первых ниже не только степень отчуждения от учебы, но и от других сфер, практически всех, охваченных шкалами методики. Таким образом, соответствующий аспект присвоенности (ценностно-смысловая интегрированность, отождествление себя с выбором) действите</w:t>
      </w:r>
      <w:r w:rsidR="00ED37C6" w:rsidRPr="00782F13">
        <w:rPr>
          <w:rFonts w:ascii="Times New Roman" w:eastAsia="Arial" w:hAnsi="Times New Roman" w:cs="Times New Roman"/>
          <w:color w:val="202124"/>
          <w:sz w:val="28"/>
          <w:szCs w:val="28"/>
          <w:highlight w:val="white"/>
        </w:rPr>
        <w:t xml:space="preserve">льно характеризуется глубоким проникновением в структуру личности, отражаясь </w:t>
      </w:r>
      <w:r w:rsidR="00ED37C6" w:rsidRPr="00782F13">
        <w:rPr>
          <w:rFonts w:ascii="Times New Roman" w:eastAsia="Arial" w:hAnsi="Times New Roman" w:cs="Times New Roman"/>
          <w:color w:val="202124"/>
          <w:sz w:val="28"/>
          <w:szCs w:val="28"/>
          <w:highlight w:val="white"/>
        </w:rPr>
        <w:lastRenderedPageBreak/>
        <w:t>на ее включенности в различные сферы жизни. Более высокая ценность Реального Я, Будущего Я и Идеального Я, их взаимное расположение в сознании респондентов, а также большая потенция Реального Я, наблюдаемые у группы интересующихся студентов, свидетельствуют о важности роли, которую присвоенность профессионального выбора играет в самооценке и оценке своих перспектив.</w:t>
      </w:r>
    </w:p>
    <w:p w:rsidR="00886AE2" w:rsidRPr="00782F13" w:rsidRDefault="00ED37C6"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ab/>
        <w:t>Сравнивая группы, выделенные по ориентации на советы, мы видим закономерно меньшее количество значимых различий по шкалам методики ОСОТЧ-у, однако их достаточно для подтверждения личностной детерминации и этого аспекта присвоенности (ответственность за совершение выбора</w:t>
      </w:r>
      <w:r w:rsidR="00886AE2" w:rsidRPr="00782F13">
        <w:rPr>
          <w:rFonts w:ascii="Times New Roman" w:eastAsia="Arial" w:hAnsi="Times New Roman" w:cs="Times New Roman"/>
          <w:color w:val="202124"/>
          <w:sz w:val="28"/>
          <w:szCs w:val="28"/>
          <w:highlight w:val="white"/>
        </w:rPr>
        <w:t xml:space="preserve"> и его последствия) и влияния соответствующей стороны личности на отношение к процессам, в которые она включена. Однако более интересным представляется тот факт, что единственное значимым различие, выявленное с помощью методики личностного дифференциала, заключается во взаиморасположении образов Будущего Я и Идеального Я. Присвоенность выбора выражается в более близком расположении этих понятий в групповом сознании, в то время как студенты с неприсвоенным выбором располагают их дальше. Иначе говоря, присвоенность выбора, а точнее, ее аспект, связанный с принятием ответственности, положительно сказывается на оценке себя в будущем – не только в учебной деятельности, но и как личности в жизненном пространстве.</w:t>
      </w:r>
    </w:p>
    <w:p w:rsidR="000B2752" w:rsidRPr="00782F13" w:rsidRDefault="000B2752"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ab/>
        <w:t>Отсутствие же различий между группами, выделенными по прагматической ориентации, говорит о невысокой значимости материального, внешнего аспекта в структуре мотивов студентов. Данная сторона присвоенности выбора менее глубоко интегрирована в структуру личности, однако в контексте исследова</w:t>
      </w:r>
      <w:r w:rsidR="00DA195C" w:rsidRPr="00782F13">
        <w:rPr>
          <w:rFonts w:ascii="Times New Roman" w:eastAsia="Arial" w:hAnsi="Times New Roman" w:cs="Times New Roman"/>
          <w:color w:val="202124"/>
          <w:sz w:val="28"/>
          <w:szCs w:val="28"/>
          <w:highlight w:val="white"/>
        </w:rPr>
        <w:t>ния присвоенности выбора так или иначе требует рассмотрения</w:t>
      </w:r>
      <w:r w:rsidRPr="00782F13">
        <w:rPr>
          <w:rFonts w:ascii="Times New Roman" w:eastAsia="Arial" w:hAnsi="Times New Roman" w:cs="Times New Roman"/>
          <w:color w:val="202124"/>
          <w:sz w:val="28"/>
          <w:szCs w:val="28"/>
          <w:highlight w:val="white"/>
        </w:rPr>
        <w:t>. Сам факт, как мы отмечали, не исключает данный фактор из структуры конструкта присвоенности</w:t>
      </w:r>
      <w:r w:rsidR="00DA195C" w:rsidRPr="00782F13">
        <w:rPr>
          <w:rFonts w:ascii="Times New Roman" w:eastAsia="Arial" w:hAnsi="Times New Roman" w:cs="Times New Roman"/>
          <w:color w:val="202124"/>
          <w:sz w:val="28"/>
          <w:szCs w:val="28"/>
          <w:highlight w:val="white"/>
        </w:rPr>
        <w:t>.</w:t>
      </w:r>
    </w:p>
    <w:p w:rsidR="00ED37C6" w:rsidRDefault="00886AE2"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ab/>
        <w:t xml:space="preserve">Подытоживая обсуждение результатов сравнения </w:t>
      </w:r>
      <w:r w:rsidR="00A64B24" w:rsidRPr="00782F13">
        <w:rPr>
          <w:rFonts w:ascii="Times New Roman" w:eastAsia="Arial" w:hAnsi="Times New Roman" w:cs="Times New Roman"/>
          <w:color w:val="202124"/>
          <w:sz w:val="28"/>
          <w:szCs w:val="28"/>
          <w:highlight w:val="white"/>
        </w:rPr>
        <w:t>под</w:t>
      </w:r>
      <w:r w:rsidRPr="00782F13">
        <w:rPr>
          <w:rFonts w:ascii="Times New Roman" w:eastAsia="Arial" w:hAnsi="Times New Roman" w:cs="Times New Roman"/>
          <w:color w:val="202124"/>
          <w:sz w:val="28"/>
          <w:szCs w:val="28"/>
          <w:highlight w:val="white"/>
        </w:rPr>
        <w:t>выборок</w:t>
      </w:r>
      <w:r w:rsidR="00A64B24" w:rsidRPr="00782F13">
        <w:rPr>
          <w:rFonts w:ascii="Times New Roman" w:eastAsia="Arial" w:hAnsi="Times New Roman" w:cs="Times New Roman"/>
          <w:color w:val="202124"/>
          <w:sz w:val="28"/>
          <w:szCs w:val="28"/>
          <w:highlight w:val="white"/>
        </w:rPr>
        <w:t xml:space="preserve"> и результатов исследования в целом, в очередной раз укажем на глубокую </w:t>
      </w:r>
      <w:r w:rsidR="00A64B24" w:rsidRPr="00782F13">
        <w:rPr>
          <w:rFonts w:ascii="Times New Roman" w:eastAsia="Arial" w:hAnsi="Times New Roman" w:cs="Times New Roman"/>
          <w:color w:val="202124"/>
          <w:sz w:val="28"/>
          <w:szCs w:val="28"/>
          <w:highlight w:val="white"/>
        </w:rPr>
        <w:lastRenderedPageBreak/>
        <w:t>личностную интеграцию, смысловую и контекстообразующую значимость присвоения жизненных выборов, и перейдем к рассмотрению выводов по настоящему исследованию.</w:t>
      </w:r>
    </w:p>
    <w:p w:rsidR="00F47341" w:rsidRPr="003C3858" w:rsidRDefault="003C3858" w:rsidP="00782F13">
      <w:pPr>
        <w:pStyle w:val="af6"/>
        <w:spacing w:line="360" w:lineRule="auto"/>
        <w:ind w:firstLine="709"/>
        <w:jc w:val="both"/>
        <w:rPr>
          <w:rFonts w:ascii="Times New Roman" w:eastAsia="Arial" w:hAnsi="Times New Roman" w:cs="Times New Roman"/>
          <w:b/>
          <w:color w:val="202124"/>
          <w:sz w:val="28"/>
          <w:szCs w:val="28"/>
          <w:highlight w:val="white"/>
        </w:rPr>
      </w:pPr>
      <w:r w:rsidRPr="003C3858">
        <w:rPr>
          <w:rFonts w:ascii="Times New Roman" w:eastAsia="Arial" w:hAnsi="Times New Roman" w:cs="Times New Roman"/>
          <w:b/>
          <w:color w:val="202124"/>
          <w:sz w:val="28"/>
          <w:szCs w:val="28"/>
          <w:highlight w:val="white"/>
        </w:rPr>
        <w:t>3.2.4. Обсуждение образа будущего Я подвыборок с присвоенным и неприсвоенным жизненным выбором</w:t>
      </w:r>
    </w:p>
    <w:p w:rsidR="00F47341" w:rsidRDefault="007F090F" w:rsidP="00782F13">
      <w:pPr>
        <w:pStyle w:val="af6"/>
        <w:spacing w:line="360" w:lineRule="auto"/>
        <w:ind w:firstLine="709"/>
        <w:jc w:val="both"/>
        <w:rPr>
          <w:rFonts w:ascii="Times New Roman" w:eastAsia="Arial" w:hAnsi="Times New Roman" w:cs="Times New Roman"/>
          <w:color w:val="202124"/>
          <w:sz w:val="28"/>
          <w:szCs w:val="28"/>
          <w:highlight w:val="white"/>
        </w:rPr>
      </w:pPr>
      <w:r>
        <w:rPr>
          <w:rFonts w:ascii="Times New Roman" w:eastAsia="Arial" w:hAnsi="Times New Roman" w:cs="Times New Roman"/>
          <w:color w:val="202124"/>
          <w:sz w:val="28"/>
          <w:szCs w:val="28"/>
          <w:highlight w:val="white"/>
        </w:rPr>
        <w:t xml:space="preserve">Так как образ будущего </w:t>
      </w:r>
      <w:proofErr w:type="gramStart"/>
      <w:r>
        <w:rPr>
          <w:rFonts w:ascii="Times New Roman" w:eastAsia="Arial" w:hAnsi="Times New Roman" w:cs="Times New Roman"/>
          <w:color w:val="202124"/>
          <w:sz w:val="28"/>
          <w:szCs w:val="28"/>
          <w:highlight w:val="white"/>
        </w:rPr>
        <w:t>Я</w:t>
      </w:r>
      <w:proofErr w:type="gramEnd"/>
      <w:r>
        <w:rPr>
          <w:rFonts w:ascii="Times New Roman" w:eastAsia="Arial" w:hAnsi="Times New Roman" w:cs="Times New Roman"/>
          <w:color w:val="202124"/>
          <w:sz w:val="28"/>
          <w:szCs w:val="28"/>
          <w:highlight w:val="white"/>
        </w:rPr>
        <w:t xml:space="preserve"> является центральным объектом исследования, под обсуждение результатов сравнения подвыборок по его содержанию выделен отдельный параграф. Единственным различием в этом аспекте между подвыборками ориентирующихся и не ориентирующихся на советы стало более близкое взаиморасположение Будущего Я и Идеального Я в сознании первых. По-видимому, поступая согласно мнению окружающих, молодые люди отдаляются от своих надежд. </w:t>
      </w:r>
      <w:r w:rsidR="005D0758">
        <w:rPr>
          <w:rFonts w:ascii="Times New Roman" w:eastAsia="Arial" w:hAnsi="Times New Roman" w:cs="Times New Roman"/>
          <w:color w:val="202124"/>
          <w:sz w:val="28"/>
          <w:szCs w:val="28"/>
          <w:highlight w:val="white"/>
        </w:rPr>
        <w:t>Неприсвоенность в этом случае выражается в нежелании принять полную ответственность за свой выбор профессии. Иначе говоря, за снижение чувства ответственности приходится платить своей аутентичностью. Этот вывод подкрепляется и фактом наличия большей субъективной отчужденности от собственной личности среди студентов, ориентирующихся на советы.</w:t>
      </w:r>
    </w:p>
    <w:p w:rsidR="00C05896" w:rsidRDefault="005D0758" w:rsidP="00782F13">
      <w:pPr>
        <w:pStyle w:val="af6"/>
        <w:spacing w:line="360" w:lineRule="auto"/>
        <w:ind w:firstLine="709"/>
        <w:jc w:val="both"/>
        <w:rPr>
          <w:rFonts w:ascii="Times New Roman" w:eastAsia="Arial" w:hAnsi="Times New Roman" w:cs="Times New Roman"/>
          <w:color w:val="202124"/>
          <w:sz w:val="28"/>
          <w:szCs w:val="28"/>
          <w:highlight w:val="white"/>
        </w:rPr>
      </w:pPr>
      <w:r>
        <w:rPr>
          <w:rFonts w:ascii="Times New Roman" w:eastAsia="Arial" w:hAnsi="Times New Roman" w:cs="Times New Roman"/>
          <w:color w:val="202124"/>
          <w:sz w:val="28"/>
          <w:szCs w:val="28"/>
          <w:highlight w:val="white"/>
        </w:rPr>
        <w:t>Ценностно-смысловая интегрированность как один из аспектов присвоенности гораздо сильнее отражается на содержании Я-образов. Так, образы Реального Я, Будущего Я, Идеального Я и успешного человека студентов с большей присвоенностью характеризуются более высокой субъективной оценкой, им присуще более высокое самоуважение. Отсутствие значимых различий по показателям активности говорит о том, что в настоящем и в будущем деятельное стремление оценивается всеми студентами примерно одинаково. Однако сила Реального Я студентов с присвоенным жизненным выбором значительно выше. Это объясняет их сравнительно более позитивный взгляд на собственное будущее – интенсивность их усилий и их вознаграждаемость уже сейчас, в настоящем этой категории студентов представляются более высокими.</w:t>
      </w:r>
    </w:p>
    <w:p w:rsidR="00C05896" w:rsidRPr="00782F13" w:rsidRDefault="005D0758" w:rsidP="00782F13">
      <w:pPr>
        <w:pStyle w:val="af6"/>
        <w:spacing w:line="360" w:lineRule="auto"/>
        <w:ind w:firstLine="709"/>
        <w:jc w:val="both"/>
        <w:rPr>
          <w:rFonts w:ascii="Times New Roman" w:eastAsia="Arial" w:hAnsi="Times New Roman" w:cs="Times New Roman"/>
          <w:color w:val="202124"/>
          <w:sz w:val="28"/>
          <w:szCs w:val="28"/>
          <w:highlight w:val="white"/>
        </w:rPr>
      </w:pPr>
      <w:r>
        <w:rPr>
          <w:rFonts w:ascii="Times New Roman" w:eastAsia="Arial" w:hAnsi="Times New Roman" w:cs="Times New Roman"/>
          <w:color w:val="202124"/>
          <w:sz w:val="28"/>
          <w:szCs w:val="28"/>
          <w:highlight w:val="white"/>
        </w:rPr>
        <w:lastRenderedPageBreak/>
        <w:t>В</w:t>
      </w:r>
      <w:r w:rsidR="00025097">
        <w:rPr>
          <w:rFonts w:ascii="Times New Roman" w:eastAsia="Arial" w:hAnsi="Times New Roman" w:cs="Times New Roman"/>
          <w:color w:val="202124"/>
          <w:sz w:val="28"/>
          <w:szCs w:val="28"/>
          <w:highlight w:val="white"/>
        </w:rPr>
        <w:t xml:space="preserve"> этой связи как Реальное Я, так и Будущее Я, и Идеальное Я студентов с присвоенным жизненным выбором взаимно расположены ближе в семантическом пространстве.</w:t>
      </w:r>
      <w:r w:rsidR="00C05896" w:rsidRPr="00782F13">
        <w:rPr>
          <w:rFonts w:ascii="Times New Roman" w:eastAsia="Arial" w:hAnsi="Times New Roman" w:cs="Times New Roman"/>
          <w:color w:val="202124"/>
          <w:sz w:val="28"/>
          <w:szCs w:val="28"/>
          <w:highlight w:val="white"/>
        </w:rPr>
        <w:t xml:space="preserve"> </w:t>
      </w:r>
    </w:p>
    <w:p w:rsidR="00C05896" w:rsidRDefault="00C05896">
      <w:pPr>
        <w:rPr>
          <w:rFonts w:ascii="Times New Roman" w:eastAsia="Arial" w:hAnsi="Times New Roman" w:cs="Times New Roman"/>
          <w:b/>
          <w:color w:val="000000" w:themeColor="text1"/>
          <w:sz w:val="28"/>
          <w:szCs w:val="28"/>
          <w:highlight w:val="white"/>
        </w:rPr>
      </w:pPr>
      <w:bookmarkStart w:id="33" w:name="_Toc104488045"/>
      <w:r>
        <w:rPr>
          <w:rFonts w:ascii="Times New Roman" w:eastAsia="Arial" w:hAnsi="Times New Roman" w:cs="Times New Roman"/>
          <w:color w:val="000000" w:themeColor="text1"/>
          <w:sz w:val="28"/>
          <w:szCs w:val="28"/>
          <w:highlight w:val="white"/>
        </w:rPr>
        <w:br w:type="page"/>
      </w:r>
    </w:p>
    <w:p w:rsidR="00A64B24" w:rsidRPr="006005B7" w:rsidRDefault="00F47341" w:rsidP="00007728">
      <w:pPr>
        <w:pStyle w:val="1"/>
        <w:jc w:val="center"/>
        <w:rPr>
          <w:rFonts w:ascii="Times New Roman" w:eastAsia="Arial" w:hAnsi="Times New Roman" w:cs="Times New Roman"/>
          <w:b w:val="0"/>
          <w:i/>
          <w:color w:val="000000" w:themeColor="text1"/>
          <w:sz w:val="28"/>
          <w:szCs w:val="28"/>
          <w:highlight w:val="white"/>
        </w:rPr>
      </w:pPr>
      <w:r w:rsidRPr="006005B7">
        <w:rPr>
          <w:rFonts w:ascii="Times New Roman" w:eastAsia="Arial" w:hAnsi="Times New Roman" w:cs="Times New Roman"/>
          <w:color w:val="000000" w:themeColor="text1"/>
          <w:sz w:val="28"/>
          <w:szCs w:val="28"/>
          <w:highlight w:val="white"/>
        </w:rPr>
        <w:lastRenderedPageBreak/>
        <w:t>ВЫВОДЫ</w:t>
      </w:r>
      <w:bookmarkEnd w:id="33"/>
    </w:p>
    <w:p w:rsidR="007208F1" w:rsidRPr="00782F13" w:rsidRDefault="00A64B2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 xml:space="preserve">Для структурирования данного раздела мы будем опираться на поставленные и описанные в самом начале работы </w:t>
      </w:r>
      <w:r w:rsidR="003C3858">
        <w:rPr>
          <w:rFonts w:ascii="Times New Roman" w:eastAsia="Arial" w:hAnsi="Times New Roman" w:cs="Times New Roman"/>
          <w:color w:val="202124"/>
          <w:sz w:val="28"/>
          <w:szCs w:val="28"/>
          <w:highlight w:val="white"/>
        </w:rPr>
        <w:t>задачи</w:t>
      </w:r>
      <w:r w:rsidRPr="00782F13">
        <w:rPr>
          <w:rFonts w:ascii="Times New Roman" w:eastAsia="Arial" w:hAnsi="Times New Roman" w:cs="Times New Roman"/>
          <w:color w:val="202124"/>
          <w:sz w:val="28"/>
          <w:szCs w:val="28"/>
          <w:highlight w:val="white"/>
        </w:rPr>
        <w:t>. Так выводы будут сформулированы последовательно по пунктам.</w:t>
      </w:r>
    </w:p>
    <w:p w:rsidR="001745B3" w:rsidRPr="00025097" w:rsidRDefault="001745B3" w:rsidP="00C959E6">
      <w:pPr>
        <w:pStyle w:val="af6"/>
        <w:numPr>
          <w:ilvl w:val="0"/>
          <w:numId w:val="32"/>
        </w:numPr>
        <w:spacing w:line="360" w:lineRule="auto"/>
        <w:jc w:val="both"/>
        <w:rPr>
          <w:rFonts w:ascii="Times New Roman" w:eastAsia="Arial" w:hAnsi="Times New Roman" w:cs="Times New Roman"/>
          <w:color w:val="202124"/>
          <w:sz w:val="28"/>
          <w:szCs w:val="28"/>
          <w:highlight w:val="white"/>
        </w:rPr>
      </w:pPr>
      <w:r w:rsidRPr="00025097">
        <w:rPr>
          <w:rFonts w:ascii="Times New Roman" w:eastAsia="Arial" w:hAnsi="Times New Roman" w:cs="Times New Roman"/>
          <w:color w:val="202124"/>
          <w:sz w:val="28"/>
          <w:szCs w:val="28"/>
          <w:highlight w:val="white"/>
        </w:rPr>
        <w:t>Раскрыто содержание, структура и функции различных аспектов конструкта присвоенности жизненного выбора на примере выбора направления обучения.</w:t>
      </w:r>
      <w:r w:rsidR="0036285B" w:rsidRPr="00025097">
        <w:rPr>
          <w:rFonts w:ascii="Times New Roman" w:eastAsia="Arial" w:hAnsi="Times New Roman" w:cs="Times New Roman"/>
          <w:color w:val="202124"/>
          <w:sz w:val="28"/>
          <w:szCs w:val="28"/>
          <w:highlight w:val="white"/>
        </w:rPr>
        <w:t xml:space="preserve"> Присвоение жизненных выборов – значимы</w:t>
      </w:r>
      <w:r w:rsidR="00EA4E0D" w:rsidRPr="00025097">
        <w:rPr>
          <w:rFonts w:ascii="Times New Roman" w:eastAsia="Arial" w:hAnsi="Times New Roman" w:cs="Times New Roman"/>
          <w:color w:val="202124"/>
          <w:sz w:val="28"/>
          <w:szCs w:val="28"/>
          <w:highlight w:val="white"/>
        </w:rPr>
        <w:t xml:space="preserve">й фактор формирования личности и </w:t>
      </w:r>
      <w:r w:rsidR="0036285B" w:rsidRPr="00025097">
        <w:rPr>
          <w:rFonts w:ascii="Times New Roman" w:eastAsia="Arial" w:hAnsi="Times New Roman" w:cs="Times New Roman"/>
          <w:color w:val="202124"/>
          <w:sz w:val="28"/>
          <w:szCs w:val="28"/>
          <w:highlight w:val="white"/>
        </w:rPr>
        <w:t xml:space="preserve">информативный </w:t>
      </w:r>
      <w:r w:rsidR="00EA4E0D" w:rsidRPr="00025097">
        <w:rPr>
          <w:rFonts w:ascii="Times New Roman" w:eastAsia="Arial" w:hAnsi="Times New Roman" w:cs="Times New Roman"/>
          <w:color w:val="202124"/>
          <w:sz w:val="28"/>
          <w:szCs w:val="28"/>
          <w:highlight w:val="white"/>
        </w:rPr>
        <w:t>параметр</w:t>
      </w:r>
      <w:r w:rsidR="0036285B" w:rsidRPr="00025097">
        <w:rPr>
          <w:rFonts w:ascii="Times New Roman" w:eastAsia="Arial" w:hAnsi="Times New Roman" w:cs="Times New Roman"/>
          <w:color w:val="202124"/>
          <w:sz w:val="28"/>
          <w:szCs w:val="28"/>
          <w:highlight w:val="white"/>
        </w:rPr>
        <w:t xml:space="preserve"> ее изучения. </w:t>
      </w:r>
      <w:r w:rsidR="00EA4E0D" w:rsidRPr="00025097">
        <w:rPr>
          <w:rFonts w:ascii="Times New Roman" w:eastAsia="Arial" w:hAnsi="Times New Roman" w:cs="Times New Roman"/>
          <w:color w:val="202124"/>
          <w:sz w:val="28"/>
          <w:szCs w:val="28"/>
          <w:highlight w:val="white"/>
        </w:rPr>
        <w:t>Существует три аспекта присвоенности выбора – отождествление себя с выбором (ценностно-смысловая интегрированность), осознание и понимание содержания выбора (осознанность) и, наконец, ответственность, самостоятельность – принятие на себя ответственности за осуществление выбора и его последствия.</w:t>
      </w:r>
    </w:p>
    <w:p w:rsidR="001745B3" w:rsidRPr="00025097" w:rsidRDefault="001745B3" w:rsidP="00C959E6">
      <w:pPr>
        <w:pStyle w:val="af6"/>
        <w:numPr>
          <w:ilvl w:val="0"/>
          <w:numId w:val="32"/>
        </w:numPr>
        <w:spacing w:line="360" w:lineRule="auto"/>
        <w:jc w:val="both"/>
        <w:rPr>
          <w:rFonts w:ascii="Times New Roman" w:eastAsia="Arial" w:hAnsi="Times New Roman" w:cs="Times New Roman"/>
          <w:color w:val="202124"/>
          <w:sz w:val="28"/>
          <w:szCs w:val="28"/>
          <w:highlight w:val="white"/>
        </w:rPr>
      </w:pPr>
      <w:r w:rsidRPr="00025097">
        <w:rPr>
          <w:rFonts w:ascii="Times New Roman" w:eastAsia="Arial" w:hAnsi="Times New Roman" w:cs="Times New Roman"/>
          <w:color w:val="202124"/>
          <w:sz w:val="28"/>
          <w:szCs w:val="28"/>
          <w:highlight w:val="white"/>
        </w:rPr>
        <w:t xml:space="preserve"> </w:t>
      </w:r>
      <w:r w:rsidR="000B2752" w:rsidRPr="00025097">
        <w:rPr>
          <w:rFonts w:ascii="Times New Roman" w:eastAsia="Arial" w:hAnsi="Times New Roman" w:cs="Times New Roman"/>
          <w:color w:val="202124"/>
          <w:sz w:val="28"/>
          <w:szCs w:val="28"/>
          <w:highlight w:val="white"/>
        </w:rPr>
        <w:t>Факторная структура предмета исследования при анализе данных анкеты содержательно была соотнесена с описанной структурой. В контексте анкетных вопросов присвоенность жизненного выбора тесно переплетается с мотивацией его осуществления. В целом студентам характерно присваивать профессиональный выбор – в наибольшей степени это проявляется в ориентации на свои интересы и способности, а также независимости от внешних влияний, чуть меньше – в сознательн</w:t>
      </w:r>
      <w:r w:rsidR="00DA195C" w:rsidRPr="00025097">
        <w:rPr>
          <w:rFonts w:ascii="Times New Roman" w:eastAsia="Arial" w:hAnsi="Times New Roman" w:cs="Times New Roman"/>
          <w:color w:val="202124"/>
          <w:sz w:val="28"/>
          <w:szCs w:val="28"/>
          <w:highlight w:val="white"/>
        </w:rPr>
        <w:t>ом подходе к содержанию выбора.</w:t>
      </w:r>
    </w:p>
    <w:p w:rsidR="00DA195C" w:rsidRDefault="00DA195C" w:rsidP="00C959E6">
      <w:pPr>
        <w:pStyle w:val="af6"/>
        <w:numPr>
          <w:ilvl w:val="0"/>
          <w:numId w:val="32"/>
        </w:numPr>
        <w:spacing w:line="360" w:lineRule="auto"/>
        <w:jc w:val="both"/>
        <w:rPr>
          <w:rFonts w:ascii="Times New Roman" w:eastAsia="Arial" w:hAnsi="Times New Roman" w:cs="Times New Roman"/>
          <w:color w:val="202124"/>
          <w:sz w:val="28"/>
          <w:szCs w:val="28"/>
          <w:highlight w:val="white"/>
        </w:rPr>
      </w:pPr>
      <w:r w:rsidRPr="00025097">
        <w:rPr>
          <w:rFonts w:ascii="Times New Roman" w:eastAsia="Arial" w:hAnsi="Times New Roman" w:cs="Times New Roman"/>
          <w:color w:val="202124"/>
          <w:sz w:val="28"/>
          <w:szCs w:val="28"/>
          <w:highlight w:val="white"/>
        </w:rPr>
        <w:t xml:space="preserve">Образ Будущего Я чаще остальных используемых нами конструктов различался при попарном сравнении подвыборок. Так, при сравнении групп, различающихся по такому аспекту присвоенности как ответственность, более близкая расположенность Будущего Я по отношению к Идеальному Я у студентов с большей присвоенностью жизненного выбора оказалась единственным значимым различием. Большая присвоенность выбора с точки зрения отождествления </w:t>
      </w:r>
      <w:r w:rsidRPr="00025097">
        <w:rPr>
          <w:rFonts w:ascii="Times New Roman" w:eastAsia="Arial" w:hAnsi="Times New Roman" w:cs="Times New Roman"/>
          <w:color w:val="202124"/>
          <w:sz w:val="28"/>
          <w:szCs w:val="28"/>
          <w:highlight w:val="white"/>
        </w:rPr>
        <w:lastRenderedPageBreak/>
        <w:t>студентами себя с его содержанием также положительно сказывается и на оценке образа себя в будущем.</w:t>
      </w:r>
    </w:p>
    <w:p w:rsidR="00025097" w:rsidRDefault="00025097" w:rsidP="00C959E6">
      <w:pPr>
        <w:pStyle w:val="af6"/>
        <w:numPr>
          <w:ilvl w:val="0"/>
          <w:numId w:val="32"/>
        </w:numPr>
        <w:spacing w:line="360" w:lineRule="auto"/>
        <w:jc w:val="both"/>
        <w:rPr>
          <w:rFonts w:ascii="Times New Roman" w:eastAsia="Arial" w:hAnsi="Times New Roman" w:cs="Times New Roman"/>
          <w:color w:val="202124"/>
          <w:sz w:val="28"/>
          <w:szCs w:val="28"/>
          <w:highlight w:val="white"/>
        </w:rPr>
      </w:pPr>
      <w:r>
        <w:rPr>
          <w:rFonts w:ascii="Times New Roman" w:eastAsia="Arial" w:hAnsi="Times New Roman" w:cs="Times New Roman"/>
          <w:color w:val="202124"/>
          <w:sz w:val="28"/>
          <w:szCs w:val="28"/>
          <w:highlight w:val="white"/>
        </w:rPr>
        <w:t xml:space="preserve">Содержание образа будущего </w:t>
      </w:r>
      <w:proofErr w:type="gramStart"/>
      <w:r>
        <w:rPr>
          <w:rFonts w:ascii="Times New Roman" w:eastAsia="Arial" w:hAnsi="Times New Roman" w:cs="Times New Roman"/>
          <w:color w:val="202124"/>
          <w:sz w:val="28"/>
          <w:szCs w:val="28"/>
          <w:highlight w:val="white"/>
        </w:rPr>
        <w:t>Я</w:t>
      </w:r>
      <w:proofErr w:type="gramEnd"/>
      <w:r>
        <w:rPr>
          <w:rFonts w:ascii="Times New Roman" w:eastAsia="Arial" w:hAnsi="Times New Roman" w:cs="Times New Roman"/>
          <w:color w:val="202124"/>
          <w:sz w:val="28"/>
          <w:szCs w:val="28"/>
          <w:highlight w:val="white"/>
        </w:rPr>
        <w:t xml:space="preserve"> значительно различается у студентов с присвоенным и неприсвоенным жизненным выбором. Присвоенность жизненного выбора сказывается на различных аспектах </w:t>
      </w:r>
      <w:proofErr w:type="gramStart"/>
      <w:r>
        <w:rPr>
          <w:rFonts w:ascii="Times New Roman" w:eastAsia="Arial" w:hAnsi="Times New Roman" w:cs="Times New Roman"/>
          <w:color w:val="202124"/>
          <w:sz w:val="28"/>
          <w:szCs w:val="28"/>
          <w:highlight w:val="white"/>
        </w:rPr>
        <w:t>Я</w:t>
      </w:r>
      <w:proofErr w:type="gramEnd"/>
      <w:r>
        <w:rPr>
          <w:rFonts w:ascii="Times New Roman" w:eastAsia="Arial" w:hAnsi="Times New Roman" w:cs="Times New Roman"/>
          <w:color w:val="202124"/>
          <w:sz w:val="28"/>
          <w:szCs w:val="28"/>
          <w:highlight w:val="white"/>
        </w:rPr>
        <w:t xml:space="preserve"> студентов, в частности, на самооценке и самоуважении в содержании образов Реально Я и Будущего Я, а также на субъективной силе себя как личности в настоящем. Студенты с присвоенным жизненным выбором выше оценивают свой потенциал. Кроме того, их образ Реального Я и Будущего Я по сравнению со студентами с неприсвоенным жизненным выбором значительно теснее связан с образом Идеального Я и субъективным обобщенным образом успешного человека.</w:t>
      </w:r>
    </w:p>
    <w:p w:rsidR="00025097" w:rsidRPr="00025097" w:rsidRDefault="00025097" w:rsidP="00C959E6">
      <w:pPr>
        <w:pStyle w:val="af6"/>
        <w:numPr>
          <w:ilvl w:val="0"/>
          <w:numId w:val="32"/>
        </w:numPr>
        <w:spacing w:line="360" w:lineRule="auto"/>
        <w:jc w:val="both"/>
        <w:rPr>
          <w:rFonts w:ascii="Times New Roman" w:eastAsia="Arial" w:hAnsi="Times New Roman" w:cs="Times New Roman"/>
          <w:color w:val="202124"/>
          <w:sz w:val="28"/>
          <w:szCs w:val="28"/>
          <w:highlight w:val="white"/>
        </w:rPr>
      </w:pPr>
      <w:r>
        <w:rPr>
          <w:rFonts w:ascii="Times New Roman" w:eastAsia="Arial" w:hAnsi="Times New Roman" w:cs="Times New Roman"/>
          <w:color w:val="202124"/>
          <w:sz w:val="28"/>
          <w:szCs w:val="28"/>
          <w:highlight w:val="white"/>
        </w:rPr>
        <w:t>Субъективное отчуждение от большинства жизненных сфер, от собственной личности и от межличностного общения выше у студентов с неприсвоенным жизненным выбором. Присвоенность, рассматриваемая в рамках профессионального выбора, определяет не только степень отчуждения от учебы, но и от большинства других сфер жизни.</w:t>
      </w:r>
    </w:p>
    <w:p w:rsidR="00F47341" w:rsidRPr="00025097" w:rsidRDefault="00DA195C" w:rsidP="00C959E6">
      <w:pPr>
        <w:pStyle w:val="af6"/>
        <w:numPr>
          <w:ilvl w:val="0"/>
          <w:numId w:val="32"/>
        </w:numPr>
        <w:spacing w:line="360" w:lineRule="auto"/>
        <w:jc w:val="both"/>
        <w:rPr>
          <w:rFonts w:ascii="Times New Roman" w:eastAsia="Arial" w:hAnsi="Times New Roman" w:cs="Times New Roman"/>
          <w:color w:val="202124"/>
          <w:sz w:val="28"/>
          <w:szCs w:val="28"/>
          <w:highlight w:val="white"/>
        </w:rPr>
      </w:pPr>
      <w:r w:rsidRPr="00025097">
        <w:rPr>
          <w:rFonts w:ascii="Times New Roman" w:eastAsia="Arial" w:hAnsi="Times New Roman" w:cs="Times New Roman"/>
          <w:color w:val="202124"/>
          <w:sz w:val="28"/>
          <w:szCs w:val="28"/>
          <w:highlight w:val="white"/>
        </w:rPr>
        <w:t xml:space="preserve">Присвоенность жизненного выбора поистине играет роль смыслообразующего фактора, переводящего опыт принятия значимого для дальнейшего жизненного пути решения в экзистенциальное поле. Именно степень присвоенности во многом определяет то, как процесс осуществления выбора влияет на отношение к его последствиям, то есть, к той сфере жизни, содержание которой этот выбор предопределил – будь это учеба, работа по профессии или какая-либо другая сфера. </w:t>
      </w:r>
      <w:r w:rsidR="000F6751" w:rsidRPr="00025097">
        <w:rPr>
          <w:rFonts w:ascii="Times New Roman" w:eastAsia="Arial" w:hAnsi="Times New Roman" w:cs="Times New Roman"/>
          <w:color w:val="202124"/>
          <w:sz w:val="28"/>
          <w:szCs w:val="28"/>
          <w:highlight w:val="white"/>
        </w:rPr>
        <w:t xml:space="preserve">Низкая присвоенность, как показали результаты применения соответствующей методики, приводит к повышению степени субъективного отчуждения – не только от деятельности, </w:t>
      </w:r>
      <w:r w:rsidR="000F6751" w:rsidRPr="00025097">
        <w:rPr>
          <w:rFonts w:ascii="Times New Roman" w:eastAsia="Arial" w:hAnsi="Times New Roman" w:cs="Times New Roman"/>
          <w:color w:val="202124"/>
          <w:sz w:val="28"/>
          <w:szCs w:val="28"/>
          <w:highlight w:val="white"/>
        </w:rPr>
        <w:lastRenderedPageBreak/>
        <w:t xml:space="preserve">непосредственно связанной с рассматриваемой стороной жизни, но и от других жизненных сфер, более того – от себя самого. </w:t>
      </w:r>
      <w:r w:rsidRPr="00025097">
        <w:rPr>
          <w:rFonts w:ascii="Times New Roman" w:eastAsia="Arial" w:hAnsi="Times New Roman" w:cs="Times New Roman"/>
          <w:color w:val="202124"/>
          <w:sz w:val="28"/>
          <w:szCs w:val="28"/>
          <w:highlight w:val="white"/>
        </w:rPr>
        <w:t>Личностный контекст выбора как нельзя лучше описывается именно рассма</w:t>
      </w:r>
      <w:r w:rsidR="000F6751" w:rsidRPr="00025097">
        <w:rPr>
          <w:rFonts w:ascii="Times New Roman" w:eastAsia="Arial" w:hAnsi="Times New Roman" w:cs="Times New Roman"/>
          <w:color w:val="202124"/>
          <w:sz w:val="28"/>
          <w:szCs w:val="28"/>
          <w:highlight w:val="white"/>
        </w:rPr>
        <w:t>триваемой нами характеристикой.</w:t>
      </w:r>
    </w:p>
    <w:p w:rsidR="00C05896" w:rsidRDefault="00C05896" w:rsidP="00007728">
      <w:pPr>
        <w:pStyle w:val="1"/>
        <w:jc w:val="center"/>
        <w:rPr>
          <w:rFonts w:ascii="Times New Roman" w:eastAsia="Arial" w:hAnsi="Times New Roman" w:cs="Times New Roman"/>
          <w:color w:val="000000" w:themeColor="text1"/>
          <w:sz w:val="28"/>
          <w:szCs w:val="28"/>
          <w:highlight w:val="white"/>
        </w:rPr>
      </w:pPr>
      <w:bookmarkStart w:id="34" w:name="_Toc104488046"/>
    </w:p>
    <w:p w:rsidR="00C05896" w:rsidRDefault="00C05896" w:rsidP="00007728">
      <w:pPr>
        <w:pStyle w:val="1"/>
        <w:jc w:val="center"/>
        <w:rPr>
          <w:rFonts w:ascii="Times New Roman" w:eastAsia="Arial" w:hAnsi="Times New Roman" w:cs="Times New Roman"/>
          <w:color w:val="000000" w:themeColor="text1"/>
          <w:sz w:val="28"/>
          <w:szCs w:val="28"/>
          <w:highlight w:val="white"/>
        </w:rPr>
      </w:pPr>
    </w:p>
    <w:p w:rsidR="00C05896" w:rsidRDefault="00C05896" w:rsidP="00007728">
      <w:pPr>
        <w:pStyle w:val="1"/>
        <w:jc w:val="center"/>
        <w:rPr>
          <w:rFonts w:ascii="Times New Roman" w:eastAsia="Arial" w:hAnsi="Times New Roman" w:cs="Times New Roman"/>
          <w:color w:val="000000" w:themeColor="text1"/>
          <w:sz w:val="28"/>
          <w:szCs w:val="28"/>
          <w:highlight w:val="white"/>
        </w:rPr>
      </w:pPr>
    </w:p>
    <w:p w:rsidR="00C05896" w:rsidRDefault="00C05896" w:rsidP="00007728">
      <w:pPr>
        <w:pStyle w:val="1"/>
        <w:jc w:val="center"/>
        <w:rPr>
          <w:rFonts w:ascii="Times New Roman" w:eastAsia="Arial" w:hAnsi="Times New Roman" w:cs="Times New Roman"/>
          <w:color w:val="000000" w:themeColor="text1"/>
          <w:sz w:val="28"/>
          <w:szCs w:val="28"/>
          <w:highlight w:val="white"/>
        </w:rPr>
      </w:pPr>
    </w:p>
    <w:p w:rsidR="00C05896" w:rsidRDefault="00C05896" w:rsidP="00007728">
      <w:pPr>
        <w:pStyle w:val="1"/>
        <w:jc w:val="center"/>
        <w:rPr>
          <w:rFonts w:ascii="Times New Roman" w:eastAsia="Arial" w:hAnsi="Times New Roman" w:cs="Times New Roman"/>
          <w:color w:val="000000" w:themeColor="text1"/>
          <w:sz w:val="28"/>
          <w:szCs w:val="28"/>
          <w:highlight w:val="white"/>
        </w:rPr>
      </w:pPr>
    </w:p>
    <w:p w:rsidR="00C05896" w:rsidRDefault="00C05896" w:rsidP="00007728">
      <w:pPr>
        <w:pStyle w:val="1"/>
        <w:jc w:val="center"/>
        <w:rPr>
          <w:rFonts w:ascii="Times New Roman" w:eastAsia="Arial" w:hAnsi="Times New Roman" w:cs="Times New Roman"/>
          <w:color w:val="000000" w:themeColor="text1"/>
          <w:sz w:val="28"/>
          <w:szCs w:val="28"/>
          <w:highlight w:val="white"/>
        </w:rPr>
      </w:pPr>
    </w:p>
    <w:p w:rsidR="00C05896" w:rsidRDefault="00C05896">
      <w:pPr>
        <w:rPr>
          <w:rFonts w:ascii="Times New Roman" w:eastAsia="Arial" w:hAnsi="Times New Roman" w:cs="Times New Roman"/>
          <w:b/>
          <w:color w:val="000000" w:themeColor="text1"/>
          <w:sz w:val="28"/>
          <w:szCs w:val="28"/>
          <w:highlight w:val="white"/>
        </w:rPr>
      </w:pPr>
      <w:r>
        <w:rPr>
          <w:rFonts w:ascii="Times New Roman" w:eastAsia="Arial" w:hAnsi="Times New Roman" w:cs="Times New Roman"/>
          <w:color w:val="000000" w:themeColor="text1"/>
          <w:sz w:val="28"/>
          <w:szCs w:val="28"/>
          <w:highlight w:val="white"/>
        </w:rPr>
        <w:br w:type="page"/>
      </w:r>
    </w:p>
    <w:p w:rsidR="007208F1" w:rsidRPr="006005B7" w:rsidRDefault="00F47341" w:rsidP="00007728">
      <w:pPr>
        <w:pStyle w:val="1"/>
        <w:jc w:val="center"/>
        <w:rPr>
          <w:rFonts w:ascii="Times New Roman" w:eastAsia="Arial" w:hAnsi="Times New Roman" w:cs="Times New Roman"/>
          <w:b w:val="0"/>
          <w:i/>
          <w:sz w:val="28"/>
          <w:szCs w:val="28"/>
          <w:highlight w:val="white"/>
        </w:rPr>
      </w:pPr>
      <w:r w:rsidRPr="006005B7">
        <w:rPr>
          <w:rFonts w:ascii="Times New Roman" w:eastAsia="Arial" w:hAnsi="Times New Roman" w:cs="Times New Roman"/>
          <w:color w:val="000000" w:themeColor="text1"/>
          <w:sz w:val="28"/>
          <w:szCs w:val="28"/>
          <w:highlight w:val="white"/>
        </w:rPr>
        <w:lastRenderedPageBreak/>
        <w:t>ЗАКЛЮЧЕНИЕ</w:t>
      </w:r>
      <w:bookmarkEnd w:id="34"/>
    </w:p>
    <w:p w:rsidR="000F6751" w:rsidRPr="00782F13" w:rsidRDefault="000F6751"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ab/>
        <w:t>Поставленные задачи мы считаем выполненными на том уровне, который позволял масштаб и сроки исследования. Несомненно, анкета присвоенности жизненного выбора требует более строгой, формальной валидизации, подтверждения надежности и редакции. То же можно сказать и о самом теоретическом конструкте – несмотря на его относительную целостность и обоснованность. Именно использование упомянутого методического материала для изучения феномена присвоенности выбора в других контекстах, на других социально-психологических группах и является ключом к разработке, уточнению предмета настоящей работы.</w:t>
      </w:r>
    </w:p>
    <w:p w:rsidR="000F6751" w:rsidRPr="00782F13" w:rsidRDefault="000F6751"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ab/>
        <w:t>В остальном поставленные частные и обобщенные гипотезы проверены, полученные результаты проанализированы и соотнесены с некоторыми уже имеющимися в психологической литературе данными. В этой связи исследование имеет ценность самостоятельную, не только в качестве основания для дальнейшего рассмотрения ключевого конструкта.</w:t>
      </w:r>
    </w:p>
    <w:p w:rsidR="000F6751" w:rsidRPr="00782F13" w:rsidRDefault="000F6751"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ab/>
        <w:t>Место, которое присвоенность жизненного выбора занимает в структуре личности, как и контекстообразующее значение для личностного становления и развития – свидетельствуют о важности э</w:t>
      </w:r>
      <w:r w:rsidR="00DF5B0B" w:rsidRPr="00782F13">
        <w:rPr>
          <w:rFonts w:ascii="Times New Roman" w:eastAsia="Arial" w:hAnsi="Times New Roman" w:cs="Times New Roman"/>
          <w:color w:val="202124"/>
          <w:sz w:val="28"/>
          <w:szCs w:val="28"/>
          <w:highlight w:val="white"/>
        </w:rPr>
        <w:t>того аспекта человеческой психологии для практической деятельности, в частности, в помогающих профессиях. Работа с присвоением выбора в разных аспектах может играть ключевую роль в отношении к текущему положению дел, собственному месту в мире, а также сказываться в личностных изменениях через снижение степени субъективного отчуждения и изменения структуры образов Я.</w:t>
      </w:r>
    </w:p>
    <w:p w:rsidR="00DF5B0B" w:rsidRDefault="00DF5B0B" w:rsidP="00782F13">
      <w:pPr>
        <w:pStyle w:val="af6"/>
        <w:spacing w:line="360" w:lineRule="auto"/>
        <w:ind w:firstLine="709"/>
        <w:jc w:val="both"/>
        <w:rPr>
          <w:rFonts w:ascii="Times New Roman" w:eastAsia="Arial" w:hAnsi="Times New Roman" w:cs="Times New Roman"/>
          <w:color w:val="202124"/>
          <w:sz w:val="28"/>
          <w:szCs w:val="28"/>
          <w:highlight w:val="white"/>
        </w:rPr>
      </w:pPr>
    </w:p>
    <w:p w:rsidR="00F47341" w:rsidRDefault="00F47341" w:rsidP="00782F13">
      <w:pPr>
        <w:pStyle w:val="af6"/>
        <w:spacing w:line="360" w:lineRule="auto"/>
        <w:ind w:firstLine="709"/>
        <w:jc w:val="both"/>
        <w:rPr>
          <w:rFonts w:ascii="Times New Roman" w:eastAsia="Arial" w:hAnsi="Times New Roman" w:cs="Times New Roman"/>
          <w:color w:val="202124"/>
          <w:sz w:val="28"/>
          <w:szCs w:val="28"/>
          <w:highlight w:val="white"/>
        </w:rPr>
      </w:pPr>
    </w:p>
    <w:p w:rsidR="00F47341" w:rsidRDefault="00F47341" w:rsidP="00782F13">
      <w:pPr>
        <w:pStyle w:val="af6"/>
        <w:spacing w:line="360" w:lineRule="auto"/>
        <w:ind w:firstLine="709"/>
        <w:jc w:val="both"/>
        <w:rPr>
          <w:rFonts w:ascii="Times New Roman" w:eastAsia="Arial" w:hAnsi="Times New Roman" w:cs="Times New Roman"/>
          <w:color w:val="202124"/>
          <w:sz w:val="28"/>
          <w:szCs w:val="28"/>
          <w:highlight w:val="white"/>
        </w:rPr>
      </w:pPr>
    </w:p>
    <w:p w:rsidR="00F47341" w:rsidRDefault="00F47341" w:rsidP="00782F13">
      <w:pPr>
        <w:pStyle w:val="af6"/>
        <w:spacing w:line="360" w:lineRule="auto"/>
        <w:ind w:firstLine="709"/>
        <w:jc w:val="both"/>
        <w:rPr>
          <w:rFonts w:ascii="Times New Roman" w:eastAsia="Arial" w:hAnsi="Times New Roman" w:cs="Times New Roman"/>
          <w:color w:val="202124"/>
          <w:sz w:val="28"/>
          <w:szCs w:val="28"/>
          <w:highlight w:val="white"/>
        </w:rPr>
      </w:pPr>
    </w:p>
    <w:p w:rsidR="00F47341" w:rsidRDefault="00F47341" w:rsidP="00782F13">
      <w:pPr>
        <w:pStyle w:val="af6"/>
        <w:spacing w:line="360" w:lineRule="auto"/>
        <w:ind w:firstLine="709"/>
        <w:jc w:val="both"/>
        <w:rPr>
          <w:rFonts w:ascii="Times New Roman" w:eastAsia="Arial" w:hAnsi="Times New Roman" w:cs="Times New Roman"/>
          <w:color w:val="202124"/>
          <w:sz w:val="28"/>
          <w:szCs w:val="28"/>
          <w:highlight w:val="white"/>
        </w:rPr>
      </w:pPr>
    </w:p>
    <w:p w:rsidR="00F47341" w:rsidRDefault="00F47341" w:rsidP="00782F13">
      <w:pPr>
        <w:pStyle w:val="af6"/>
        <w:spacing w:line="360" w:lineRule="auto"/>
        <w:ind w:firstLine="709"/>
        <w:jc w:val="both"/>
        <w:rPr>
          <w:rFonts w:ascii="Times New Roman" w:eastAsia="Arial" w:hAnsi="Times New Roman" w:cs="Times New Roman"/>
          <w:color w:val="202124"/>
          <w:sz w:val="28"/>
          <w:szCs w:val="28"/>
          <w:highlight w:val="white"/>
        </w:rPr>
      </w:pPr>
    </w:p>
    <w:p w:rsidR="00F47341" w:rsidRPr="00782F13" w:rsidRDefault="00F47341" w:rsidP="00782F13">
      <w:pPr>
        <w:pStyle w:val="af6"/>
        <w:spacing w:line="360" w:lineRule="auto"/>
        <w:ind w:firstLine="709"/>
        <w:jc w:val="both"/>
        <w:rPr>
          <w:rFonts w:ascii="Times New Roman" w:eastAsia="Arial" w:hAnsi="Times New Roman" w:cs="Times New Roman"/>
          <w:color w:val="202124"/>
          <w:sz w:val="28"/>
          <w:szCs w:val="28"/>
          <w:highlight w:val="white"/>
        </w:rPr>
      </w:pPr>
    </w:p>
    <w:p w:rsidR="007208F1" w:rsidRPr="006005B7" w:rsidRDefault="006005B7" w:rsidP="00007728">
      <w:pPr>
        <w:pStyle w:val="1"/>
        <w:jc w:val="center"/>
        <w:rPr>
          <w:rFonts w:ascii="Times New Roman" w:eastAsia="Arial" w:hAnsi="Times New Roman" w:cs="Times New Roman"/>
          <w:b w:val="0"/>
          <w:i/>
          <w:color w:val="000000" w:themeColor="text1"/>
          <w:sz w:val="28"/>
          <w:szCs w:val="28"/>
          <w:highlight w:val="white"/>
        </w:rPr>
      </w:pPr>
      <w:bookmarkStart w:id="35" w:name="_Toc104488047"/>
      <w:r w:rsidRPr="006005B7">
        <w:rPr>
          <w:rFonts w:ascii="Times New Roman" w:eastAsia="Arial" w:hAnsi="Times New Roman" w:cs="Times New Roman"/>
          <w:color w:val="000000" w:themeColor="text1"/>
          <w:sz w:val="28"/>
          <w:szCs w:val="28"/>
          <w:highlight w:val="white"/>
        </w:rPr>
        <w:lastRenderedPageBreak/>
        <w:t>СПИСОК ИСПОЛЬЗОВАННОЙ ЛИТЕРАТУРЫ</w:t>
      </w:r>
      <w:bookmarkEnd w:id="35"/>
    </w:p>
    <w:p w:rsidR="005038E8" w:rsidRPr="005038E8" w:rsidRDefault="007B2BC5" w:rsidP="00FA2970">
      <w:pPr>
        <w:pStyle w:val="af6"/>
        <w:numPr>
          <w:ilvl w:val="0"/>
          <w:numId w:val="22"/>
        </w:numPr>
        <w:spacing w:line="360" w:lineRule="auto"/>
        <w:jc w:val="both"/>
        <w:rPr>
          <w:rFonts w:ascii="Times New Roman" w:eastAsiaTheme="minorHAnsi" w:hAnsi="Times New Roman" w:cs="Times New Roman"/>
          <w:sz w:val="28"/>
          <w:szCs w:val="28"/>
        </w:rPr>
      </w:pPr>
      <w:r w:rsidRPr="005038E8">
        <w:rPr>
          <w:rFonts w:ascii="Times New Roman" w:eastAsia="Times New Roman" w:hAnsi="Times New Roman" w:cs="Times New Roman"/>
          <w:sz w:val="28"/>
          <w:szCs w:val="28"/>
        </w:rPr>
        <w:t xml:space="preserve">Абдуллин </w:t>
      </w:r>
      <w:proofErr w:type="spellStart"/>
      <w:r w:rsidRPr="005038E8">
        <w:rPr>
          <w:rFonts w:ascii="Times New Roman" w:eastAsia="Times New Roman" w:hAnsi="Times New Roman" w:cs="Times New Roman"/>
          <w:sz w:val="28"/>
          <w:szCs w:val="28"/>
        </w:rPr>
        <w:t>Асат</w:t>
      </w:r>
      <w:proofErr w:type="spellEnd"/>
      <w:r w:rsidRPr="005038E8">
        <w:rPr>
          <w:rFonts w:ascii="Times New Roman" w:eastAsia="Times New Roman" w:hAnsi="Times New Roman" w:cs="Times New Roman"/>
          <w:sz w:val="28"/>
          <w:szCs w:val="28"/>
        </w:rPr>
        <w:t xml:space="preserve"> </w:t>
      </w:r>
      <w:proofErr w:type="spellStart"/>
      <w:r w:rsidRPr="005038E8">
        <w:rPr>
          <w:rFonts w:ascii="Times New Roman" w:eastAsia="Times New Roman" w:hAnsi="Times New Roman" w:cs="Times New Roman"/>
          <w:sz w:val="28"/>
          <w:szCs w:val="28"/>
        </w:rPr>
        <w:t>Гиниатович</w:t>
      </w:r>
      <w:proofErr w:type="spellEnd"/>
      <w:r w:rsidRPr="005038E8">
        <w:rPr>
          <w:rFonts w:ascii="Times New Roman" w:eastAsia="Times New Roman" w:hAnsi="Times New Roman" w:cs="Times New Roman"/>
          <w:sz w:val="28"/>
          <w:szCs w:val="28"/>
        </w:rPr>
        <w:t xml:space="preserve">, </w:t>
      </w:r>
      <w:proofErr w:type="spellStart"/>
      <w:r w:rsidRPr="005038E8">
        <w:rPr>
          <w:rFonts w:ascii="Times New Roman" w:eastAsia="Times New Roman" w:hAnsi="Times New Roman" w:cs="Times New Roman"/>
          <w:sz w:val="28"/>
          <w:szCs w:val="28"/>
        </w:rPr>
        <w:t>Тумбасова</w:t>
      </w:r>
      <w:proofErr w:type="spellEnd"/>
      <w:r w:rsidRPr="005038E8">
        <w:rPr>
          <w:rFonts w:ascii="Times New Roman" w:eastAsia="Times New Roman" w:hAnsi="Times New Roman" w:cs="Times New Roman"/>
          <w:sz w:val="28"/>
          <w:szCs w:val="28"/>
        </w:rPr>
        <w:t xml:space="preserve"> Екатерина </w:t>
      </w:r>
      <w:proofErr w:type="spellStart"/>
      <w:r w:rsidRPr="005038E8">
        <w:rPr>
          <w:rFonts w:ascii="Times New Roman" w:eastAsia="Times New Roman" w:hAnsi="Times New Roman" w:cs="Times New Roman"/>
          <w:sz w:val="28"/>
          <w:szCs w:val="28"/>
        </w:rPr>
        <w:t>Рахматуллаевна</w:t>
      </w:r>
      <w:proofErr w:type="spellEnd"/>
      <w:r w:rsidRPr="005038E8">
        <w:rPr>
          <w:rFonts w:ascii="Times New Roman" w:eastAsia="Times New Roman" w:hAnsi="Times New Roman" w:cs="Times New Roman"/>
          <w:sz w:val="28"/>
          <w:szCs w:val="28"/>
        </w:rPr>
        <w:t xml:space="preserve"> «Образ я» как предмет исследования в зарубежной и отечественной психологии // Психология. Психофизиология. 2012. №6 (265).</w:t>
      </w:r>
    </w:p>
    <w:p w:rsidR="00F47341" w:rsidRPr="005038E8" w:rsidRDefault="00003A33" w:rsidP="00FA2970">
      <w:pPr>
        <w:pStyle w:val="af6"/>
        <w:numPr>
          <w:ilvl w:val="0"/>
          <w:numId w:val="22"/>
        </w:numPr>
        <w:spacing w:line="360" w:lineRule="auto"/>
        <w:jc w:val="both"/>
        <w:rPr>
          <w:rFonts w:ascii="Times New Roman" w:eastAsiaTheme="minorHAnsi" w:hAnsi="Times New Roman" w:cs="Times New Roman"/>
          <w:sz w:val="28"/>
          <w:szCs w:val="28"/>
        </w:rPr>
      </w:pPr>
      <w:proofErr w:type="spellStart"/>
      <w:r w:rsidRPr="005038E8">
        <w:rPr>
          <w:rFonts w:ascii="Times New Roman" w:eastAsia="Times New Roman" w:hAnsi="Times New Roman" w:cs="Times New Roman"/>
          <w:sz w:val="28"/>
          <w:szCs w:val="28"/>
        </w:rPr>
        <w:t>Аллахвердов</w:t>
      </w:r>
      <w:proofErr w:type="spellEnd"/>
      <w:r w:rsidRPr="005038E8">
        <w:rPr>
          <w:rFonts w:ascii="Times New Roman" w:eastAsia="Times New Roman" w:hAnsi="Times New Roman" w:cs="Times New Roman"/>
          <w:sz w:val="28"/>
          <w:szCs w:val="28"/>
        </w:rPr>
        <w:t xml:space="preserve"> В. М., Методологическое путешествие по океану бессознательного к таинственному острову сознания, </w:t>
      </w:r>
      <w:proofErr w:type="gramStart"/>
      <w:r w:rsidRPr="005038E8">
        <w:rPr>
          <w:rFonts w:ascii="Times New Roman" w:eastAsia="Times New Roman" w:hAnsi="Times New Roman" w:cs="Times New Roman"/>
          <w:sz w:val="28"/>
          <w:szCs w:val="28"/>
        </w:rPr>
        <w:t>СПб.:</w:t>
      </w:r>
      <w:proofErr w:type="gramEnd"/>
      <w:r w:rsidRPr="005038E8">
        <w:rPr>
          <w:rFonts w:ascii="Times New Roman" w:eastAsia="Times New Roman" w:hAnsi="Times New Roman" w:cs="Times New Roman"/>
          <w:sz w:val="28"/>
          <w:szCs w:val="28"/>
        </w:rPr>
        <w:t xml:space="preserve"> Издательство «Речь», 2003.</w:t>
      </w:r>
    </w:p>
    <w:p w:rsidR="00F47341" w:rsidRDefault="002849CC" w:rsidP="00F47341">
      <w:pPr>
        <w:pStyle w:val="af6"/>
        <w:numPr>
          <w:ilvl w:val="0"/>
          <w:numId w:val="22"/>
        </w:numPr>
        <w:spacing w:line="360" w:lineRule="auto"/>
        <w:jc w:val="both"/>
        <w:rPr>
          <w:rFonts w:ascii="Times New Roman" w:eastAsiaTheme="minorHAnsi" w:hAnsi="Times New Roman" w:cs="Times New Roman"/>
          <w:sz w:val="28"/>
          <w:szCs w:val="28"/>
        </w:rPr>
      </w:pPr>
      <w:proofErr w:type="spellStart"/>
      <w:r w:rsidRPr="00F47341">
        <w:rPr>
          <w:rFonts w:ascii="Times New Roman" w:eastAsia="Times New Roman" w:hAnsi="Times New Roman" w:cs="Times New Roman"/>
          <w:color w:val="000000"/>
          <w:sz w:val="28"/>
          <w:szCs w:val="28"/>
        </w:rPr>
        <w:t>Абульханова</w:t>
      </w:r>
      <w:proofErr w:type="spellEnd"/>
      <w:r w:rsidRPr="00F47341">
        <w:rPr>
          <w:rFonts w:ascii="Times New Roman" w:eastAsia="Times New Roman" w:hAnsi="Times New Roman" w:cs="Times New Roman"/>
          <w:color w:val="000000"/>
          <w:sz w:val="28"/>
          <w:szCs w:val="28"/>
        </w:rPr>
        <w:t xml:space="preserve"> К.А., Березина Т.Н. - Время личности и время жизни. - </w:t>
      </w:r>
      <w:proofErr w:type="gramStart"/>
      <w:r w:rsidRPr="00F47341">
        <w:rPr>
          <w:rFonts w:ascii="Times New Roman" w:eastAsia="Times New Roman" w:hAnsi="Times New Roman" w:cs="Times New Roman"/>
          <w:color w:val="000000"/>
          <w:sz w:val="28"/>
          <w:szCs w:val="28"/>
        </w:rPr>
        <w:t>СПб.,</w:t>
      </w:r>
      <w:proofErr w:type="gramEnd"/>
      <w:r w:rsidRPr="00F47341">
        <w:rPr>
          <w:rFonts w:ascii="Times New Roman" w:eastAsia="Times New Roman" w:hAnsi="Times New Roman" w:cs="Times New Roman"/>
          <w:color w:val="000000"/>
          <w:sz w:val="28"/>
          <w:szCs w:val="28"/>
        </w:rPr>
        <w:t xml:space="preserve"> </w:t>
      </w:r>
      <w:proofErr w:type="spellStart"/>
      <w:r w:rsidRPr="00F47341">
        <w:rPr>
          <w:rFonts w:ascii="Times New Roman" w:eastAsia="Times New Roman" w:hAnsi="Times New Roman" w:cs="Times New Roman"/>
          <w:color w:val="000000"/>
          <w:sz w:val="28"/>
          <w:szCs w:val="28"/>
        </w:rPr>
        <w:t>Алетейя</w:t>
      </w:r>
      <w:proofErr w:type="spellEnd"/>
      <w:r w:rsidRPr="00F47341">
        <w:rPr>
          <w:rFonts w:ascii="Times New Roman" w:eastAsia="Times New Roman" w:hAnsi="Times New Roman" w:cs="Times New Roman"/>
          <w:color w:val="000000"/>
          <w:sz w:val="28"/>
          <w:szCs w:val="28"/>
        </w:rPr>
        <w:t>, 2001. - 304 с.</w:t>
      </w:r>
    </w:p>
    <w:p w:rsidR="00F47341" w:rsidRDefault="002849CC" w:rsidP="00F47341">
      <w:pPr>
        <w:pStyle w:val="af6"/>
        <w:numPr>
          <w:ilvl w:val="0"/>
          <w:numId w:val="22"/>
        </w:numPr>
        <w:spacing w:line="360" w:lineRule="auto"/>
        <w:jc w:val="both"/>
        <w:rPr>
          <w:rFonts w:ascii="Times New Roman" w:eastAsiaTheme="minorHAnsi" w:hAnsi="Times New Roman" w:cs="Times New Roman"/>
          <w:sz w:val="28"/>
          <w:szCs w:val="28"/>
        </w:rPr>
      </w:pPr>
      <w:r w:rsidRPr="00F47341">
        <w:rPr>
          <w:rFonts w:ascii="Times New Roman" w:eastAsia="Times New Roman" w:hAnsi="Times New Roman" w:cs="Times New Roman"/>
          <w:color w:val="000000"/>
          <w:sz w:val="28"/>
          <w:szCs w:val="28"/>
        </w:rPr>
        <w:t>Баранова Александра Валерьевна, Яковлева Наталья Валентиновна Возможные Я и особенности саморегуляции в контексте субъективного восприятия времени // Личность в меняющемся мире: здоровье, адаптация, развитие. 2020. №3.</w:t>
      </w:r>
    </w:p>
    <w:p w:rsidR="00F47341" w:rsidRDefault="002849CC" w:rsidP="00F47341">
      <w:pPr>
        <w:pStyle w:val="af6"/>
        <w:numPr>
          <w:ilvl w:val="0"/>
          <w:numId w:val="22"/>
        </w:numPr>
        <w:spacing w:line="360" w:lineRule="auto"/>
        <w:jc w:val="both"/>
        <w:rPr>
          <w:rFonts w:ascii="Times New Roman" w:eastAsiaTheme="minorHAnsi" w:hAnsi="Times New Roman" w:cs="Times New Roman"/>
          <w:sz w:val="28"/>
          <w:szCs w:val="28"/>
        </w:rPr>
      </w:pPr>
      <w:r w:rsidRPr="00F47341">
        <w:rPr>
          <w:rFonts w:ascii="Times New Roman" w:eastAsia="Times New Roman" w:hAnsi="Times New Roman" w:cs="Times New Roman"/>
          <w:color w:val="000000"/>
          <w:sz w:val="28"/>
          <w:szCs w:val="28"/>
        </w:rPr>
        <w:t>Белинская Е. П. / Временные аспекты Я- концепции и идентичности // Мир психологии. – 1999. – № 3. – С. 140 – 147.</w:t>
      </w:r>
    </w:p>
    <w:p w:rsidR="00F47341" w:rsidRDefault="002849CC" w:rsidP="00F47341">
      <w:pPr>
        <w:pStyle w:val="af6"/>
        <w:numPr>
          <w:ilvl w:val="0"/>
          <w:numId w:val="22"/>
        </w:numPr>
        <w:spacing w:line="360" w:lineRule="auto"/>
        <w:jc w:val="both"/>
        <w:rPr>
          <w:rFonts w:ascii="Times New Roman" w:eastAsiaTheme="minorHAnsi" w:hAnsi="Times New Roman" w:cs="Times New Roman"/>
          <w:sz w:val="28"/>
          <w:szCs w:val="28"/>
        </w:rPr>
      </w:pPr>
      <w:r w:rsidRPr="00F47341">
        <w:rPr>
          <w:rFonts w:ascii="Times New Roman" w:eastAsia="Times New Roman" w:hAnsi="Times New Roman" w:cs="Times New Roman"/>
          <w:sz w:val="28"/>
          <w:szCs w:val="28"/>
        </w:rPr>
        <w:t xml:space="preserve">Белинская Е.П., Давыдова И.С. Графический тест </w:t>
      </w:r>
      <w:proofErr w:type="spellStart"/>
      <w:r w:rsidRPr="00F47341">
        <w:rPr>
          <w:rFonts w:ascii="Times New Roman" w:eastAsia="Times New Roman" w:hAnsi="Times New Roman" w:cs="Times New Roman"/>
          <w:sz w:val="28"/>
          <w:szCs w:val="28"/>
        </w:rPr>
        <w:t>Коттла</w:t>
      </w:r>
      <w:proofErr w:type="spellEnd"/>
      <w:r w:rsidRPr="00F47341">
        <w:rPr>
          <w:rFonts w:ascii="Times New Roman" w:eastAsia="Times New Roman" w:hAnsi="Times New Roman" w:cs="Times New Roman"/>
          <w:sz w:val="28"/>
          <w:szCs w:val="28"/>
        </w:rPr>
        <w:t>: специфика показателей временной перспективы // Психологическая наука и образование. 2007. Том 12. № 5. С. 28–37.</w:t>
      </w:r>
    </w:p>
    <w:p w:rsidR="00F47341" w:rsidRDefault="002849CC" w:rsidP="00F47341">
      <w:pPr>
        <w:pStyle w:val="af6"/>
        <w:numPr>
          <w:ilvl w:val="0"/>
          <w:numId w:val="22"/>
        </w:numPr>
        <w:spacing w:line="360" w:lineRule="auto"/>
        <w:jc w:val="both"/>
        <w:rPr>
          <w:rFonts w:ascii="Times New Roman" w:eastAsiaTheme="minorHAnsi" w:hAnsi="Times New Roman" w:cs="Times New Roman"/>
          <w:sz w:val="28"/>
          <w:szCs w:val="28"/>
        </w:rPr>
      </w:pPr>
      <w:proofErr w:type="spellStart"/>
      <w:r w:rsidRPr="00F47341">
        <w:rPr>
          <w:rFonts w:ascii="Times New Roman" w:eastAsia="Times New Roman" w:hAnsi="Times New Roman" w:cs="Times New Roman"/>
          <w:sz w:val="28"/>
          <w:szCs w:val="28"/>
        </w:rPr>
        <w:t>Белогай</w:t>
      </w:r>
      <w:proofErr w:type="spellEnd"/>
      <w:r w:rsidRPr="00F47341">
        <w:rPr>
          <w:rFonts w:ascii="Times New Roman" w:eastAsia="Times New Roman" w:hAnsi="Times New Roman" w:cs="Times New Roman"/>
          <w:sz w:val="28"/>
          <w:szCs w:val="28"/>
        </w:rPr>
        <w:t xml:space="preserve"> К.Н., Бугрова Н.А. Образ будущего у старших подростков: </w:t>
      </w:r>
      <w:proofErr w:type="spellStart"/>
      <w:r w:rsidRPr="00F47341">
        <w:rPr>
          <w:rFonts w:ascii="Times New Roman" w:eastAsia="Times New Roman" w:hAnsi="Times New Roman" w:cs="Times New Roman"/>
          <w:sz w:val="28"/>
          <w:szCs w:val="28"/>
        </w:rPr>
        <w:t>межполовые</w:t>
      </w:r>
      <w:proofErr w:type="spellEnd"/>
      <w:r w:rsidRPr="00F47341">
        <w:rPr>
          <w:rFonts w:ascii="Times New Roman" w:eastAsia="Times New Roman" w:hAnsi="Times New Roman" w:cs="Times New Roman"/>
          <w:sz w:val="28"/>
          <w:szCs w:val="28"/>
        </w:rPr>
        <w:t xml:space="preserve"> различия [Электронный ресурс] // Психолого-педагогические исследования. 2020. Том 12. № 1. С. 86–104.</w:t>
      </w:r>
    </w:p>
    <w:p w:rsidR="00F47341" w:rsidRDefault="002849CC" w:rsidP="00F47341">
      <w:pPr>
        <w:pStyle w:val="af6"/>
        <w:numPr>
          <w:ilvl w:val="0"/>
          <w:numId w:val="22"/>
        </w:numPr>
        <w:spacing w:line="360" w:lineRule="auto"/>
        <w:jc w:val="both"/>
        <w:rPr>
          <w:rFonts w:ascii="Times New Roman" w:eastAsiaTheme="minorHAnsi" w:hAnsi="Times New Roman" w:cs="Times New Roman"/>
          <w:sz w:val="28"/>
          <w:szCs w:val="28"/>
        </w:rPr>
      </w:pPr>
      <w:r w:rsidRPr="00F47341">
        <w:rPr>
          <w:rFonts w:ascii="Times New Roman" w:eastAsia="Times New Roman" w:hAnsi="Times New Roman" w:cs="Times New Roman"/>
          <w:sz w:val="28"/>
          <w:szCs w:val="28"/>
        </w:rPr>
        <w:t xml:space="preserve">Блохина Тамара </w:t>
      </w:r>
      <w:proofErr w:type="spellStart"/>
      <w:r w:rsidRPr="00F47341">
        <w:rPr>
          <w:rFonts w:ascii="Times New Roman" w:eastAsia="Times New Roman" w:hAnsi="Times New Roman" w:cs="Times New Roman"/>
          <w:sz w:val="28"/>
          <w:szCs w:val="28"/>
        </w:rPr>
        <w:t>Самвеловна</w:t>
      </w:r>
      <w:proofErr w:type="spellEnd"/>
      <w:r w:rsidRPr="00F47341">
        <w:rPr>
          <w:rFonts w:ascii="Times New Roman" w:eastAsia="Times New Roman" w:hAnsi="Times New Roman" w:cs="Times New Roman"/>
          <w:sz w:val="28"/>
          <w:szCs w:val="28"/>
        </w:rPr>
        <w:t xml:space="preserve"> Соотношение понятий "Я-концепция" и "образ я" // </w:t>
      </w:r>
      <w:proofErr w:type="spellStart"/>
      <w:r w:rsidRPr="00F47341">
        <w:rPr>
          <w:rFonts w:ascii="Times New Roman" w:eastAsia="Times New Roman" w:hAnsi="Times New Roman" w:cs="Times New Roman"/>
          <w:sz w:val="28"/>
          <w:szCs w:val="28"/>
        </w:rPr>
        <w:t>Акмеология</w:t>
      </w:r>
      <w:proofErr w:type="spellEnd"/>
      <w:r w:rsidRPr="00F47341">
        <w:rPr>
          <w:rFonts w:ascii="Times New Roman" w:eastAsia="Times New Roman" w:hAnsi="Times New Roman" w:cs="Times New Roman"/>
          <w:sz w:val="28"/>
          <w:szCs w:val="28"/>
        </w:rPr>
        <w:t>. 2017. №3 (63).</w:t>
      </w:r>
    </w:p>
    <w:p w:rsidR="00F47341" w:rsidRDefault="002849CC" w:rsidP="00F47341">
      <w:pPr>
        <w:pStyle w:val="af6"/>
        <w:numPr>
          <w:ilvl w:val="0"/>
          <w:numId w:val="22"/>
        </w:numPr>
        <w:spacing w:line="360" w:lineRule="auto"/>
        <w:jc w:val="both"/>
        <w:rPr>
          <w:rFonts w:ascii="Times New Roman" w:eastAsiaTheme="minorHAnsi" w:hAnsi="Times New Roman" w:cs="Times New Roman"/>
          <w:sz w:val="28"/>
          <w:szCs w:val="28"/>
        </w:rPr>
      </w:pPr>
      <w:r w:rsidRPr="00F47341">
        <w:rPr>
          <w:rFonts w:ascii="Times New Roman" w:eastAsia="Times New Roman" w:hAnsi="Times New Roman" w:cs="Times New Roman"/>
          <w:sz w:val="28"/>
          <w:szCs w:val="28"/>
        </w:rPr>
        <w:t xml:space="preserve">Даль, Владимир Иванович. Толковый словарь живого великорусского языка: </w:t>
      </w:r>
      <w:proofErr w:type="spellStart"/>
      <w:r w:rsidRPr="00F47341">
        <w:rPr>
          <w:rFonts w:ascii="Times New Roman" w:eastAsia="Times New Roman" w:hAnsi="Times New Roman" w:cs="Times New Roman"/>
          <w:sz w:val="28"/>
          <w:szCs w:val="28"/>
        </w:rPr>
        <w:t>избр</w:t>
      </w:r>
      <w:proofErr w:type="spellEnd"/>
      <w:r w:rsidRPr="00F47341">
        <w:rPr>
          <w:rFonts w:ascii="Times New Roman" w:eastAsia="Times New Roman" w:hAnsi="Times New Roman" w:cs="Times New Roman"/>
          <w:sz w:val="28"/>
          <w:szCs w:val="28"/>
        </w:rPr>
        <w:t xml:space="preserve">. ст. / В. И. Даль; </w:t>
      </w:r>
      <w:proofErr w:type="spellStart"/>
      <w:r w:rsidRPr="00F47341">
        <w:rPr>
          <w:rFonts w:ascii="Times New Roman" w:eastAsia="Times New Roman" w:hAnsi="Times New Roman" w:cs="Times New Roman"/>
          <w:sz w:val="28"/>
          <w:szCs w:val="28"/>
        </w:rPr>
        <w:t>совмещ</w:t>
      </w:r>
      <w:proofErr w:type="spellEnd"/>
      <w:r w:rsidRPr="00F47341">
        <w:rPr>
          <w:rFonts w:ascii="Times New Roman" w:eastAsia="Times New Roman" w:hAnsi="Times New Roman" w:cs="Times New Roman"/>
          <w:sz w:val="28"/>
          <w:szCs w:val="28"/>
        </w:rPr>
        <w:t xml:space="preserve">. ред. изд. В. И. Даля и </w:t>
      </w:r>
      <w:proofErr w:type="spellStart"/>
      <w:r w:rsidRPr="00F47341">
        <w:rPr>
          <w:rFonts w:ascii="Times New Roman" w:eastAsia="Times New Roman" w:hAnsi="Times New Roman" w:cs="Times New Roman"/>
          <w:sz w:val="28"/>
          <w:szCs w:val="28"/>
        </w:rPr>
        <w:t>И</w:t>
      </w:r>
      <w:proofErr w:type="spellEnd"/>
      <w:r w:rsidRPr="00F47341">
        <w:rPr>
          <w:rFonts w:ascii="Times New Roman" w:eastAsia="Times New Roman" w:hAnsi="Times New Roman" w:cs="Times New Roman"/>
          <w:sz w:val="28"/>
          <w:szCs w:val="28"/>
        </w:rPr>
        <w:t xml:space="preserve">. А. </w:t>
      </w:r>
      <w:proofErr w:type="spellStart"/>
      <w:r w:rsidRPr="00F47341">
        <w:rPr>
          <w:rFonts w:ascii="Times New Roman" w:eastAsia="Times New Roman" w:hAnsi="Times New Roman" w:cs="Times New Roman"/>
          <w:sz w:val="28"/>
          <w:szCs w:val="28"/>
        </w:rPr>
        <w:t>Бодуэна</w:t>
      </w:r>
      <w:proofErr w:type="spellEnd"/>
      <w:r w:rsidRPr="00F47341">
        <w:rPr>
          <w:rFonts w:ascii="Times New Roman" w:eastAsia="Times New Roman" w:hAnsi="Times New Roman" w:cs="Times New Roman"/>
          <w:sz w:val="28"/>
          <w:szCs w:val="28"/>
        </w:rPr>
        <w:t xml:space="preserve"> де </w:t>
      </w:r>
      <w:proofErr w:type="spellStart"/>
      <w:r w:rsidRPr="00F47341">
        <w:rPr>
          <w:rFonts w:ascii="Times New Roman" w:eastAsia="Times New Roman" w:hAnsi="Times New Roman" w:cs="Times New Roman"/>
          <w:sz w:val="28"/>
          <w:szCs w:val="28"/>
        </w:rPr>
        <w:t>Куртенэ</w:t>
      </w:r>
      <w:proofErr w:type="spellEnd"/>
      <w:r w:rsidRPr="00F47341">
        <w:rPr>
          <w:rFonts w:ascii="Times New Roman" w:eastAsia="Times New Roman" w:hAnsi="Times New Roman" w:cs="Times New Roman"/>
          <w:sz w:val="28"/>
          <w:szCs w:val="28"/>
        </w:rPr>
        <w:t xml:space="preserve">; [науч. ред. Л. В. </w:t>
      </w:r>
      <w:proofErr w:type="spellStart"/>
      <w:r w:rsidRPr="00F47341">
        <w:rPr>
          <w:rFonts w:ascii="Times New Roman" w:eastAsia="Times New Roman" w:hAnsi="Times New Roman" w:cs="Times New Roman"/>
          <w:sz w:val="28"/>
          <w:szCs w:val="28"/>
        </w:rPr>
        <w:t>Беловинский</w:t>
      </w:r>
      <w:proofErr w:type="spellEnd"/>
      <w:r w:rsidRPr="00F47341">
        <w:rPr>
          <w:rFonts w:ascii="Times New Roman" w:eastAsia="Times New Roman" w:hAnsi="Times New Roman" w:cs="Times New Roman"/>
          <w:sz w:val="28"/>
          <w:szCs w:val="28"/>
        </w:rPr>
        <w:t xml:space="preserve">]. - </w:t>
      </w:r>
      <w:proofErr w:type="gramStart"/>
      <w:r w:rsidRPr="00F47341">
        <w:rPr>
          <w:rFonts w:ascii="Times New Roman" w:eastAsia="Times New Roman" w:hAnsi="Times New Roman" w:cs="Times New Roman"/>
          <w:sz w:val="28"/>
          <w:szCs w:val="28"/>
        </w:rPr>
        <w:t>М. :</w:t>
      </w:r>
      <w:proofErr w:type="gramEnd"/>
      <w:r w:rsidRPr="00F47341">
        <w:rPr>
          <w:rFonts w:ascii="Times New Roman" w:eastAsia="Times New Roman" w:hAnsi="Times New Roman" w:cs="Times New Roman"/>
          <w:sz w:val="28"/>
          <w:szCs w:val="28"/>
        </w:rPr>
        <w:t xml:space="preserve"> ОЛМА Медиа Групп, 2009. - 573 c.</w:t>
      </w:r>
    </w:p>
    <w:p w:rsidR="00F47341" w:rsidRDefault="002849CC" w:rsidP="00F47341">
      <w:pPr>
        <w:pStyle w:val="af6"/>
        <w:numPr>
          <w:ilvl w:val="0"/>
          <w:numId w:val="22"/>
        </w:numPr>
        <w:spacing w:line="360" w:lineRule="auto"/>
        <w:jc w:val="both"/>
        <w:rPr>
          <w:rFonts w:ascii="Times New Roman" w:eastAsiaTheme="minorHAnsi" w:hAnsi="Times New Roman" w:cs="Times New Roman"/>
          <w:sz w:val="28"/>
          <w:szCs w:val="28"/>
        </w:rPr>
      </w:pPr>
      <w:r w:rsidRPr="00F47341">
        <w:rPr>
          <w:rFonts w:ascii="Times New Roman" w:eastAsia="Times New Roman" w:hAnsi="Times New Roman" w:cs="Times New Roman"/>
          <w:sz w:val="28"/>
          <w:szCs w:val="28"/>
        </w:rPr>
        <w:t xml:space="preserve">Дорохов Владимир Владимирович. Понятие «Я-концепции» в работках С. Л. Рубинштейна, И. С. Кона, В. Франкла. </w:t>
      </w:r>
      <w:r w:rsidRPr="00F47341">
        <w:rPr>
          <w:rFonts w:ascii="Times New Roman" w:hAnsi="Times New Roman" w:cs="Times New Roman"/>
          <w:sz w:val="28"/>
          <w:szCs w:val="28"/>
        </w:rPr>
        <w:t xml:space="preserve">Электронный </w:t>
      </w:r>
      <w:r w:rsidRPr="00F47341">
        <w:rPr>
          <w:rFonts w:ascii="Times New Roman" w:hAnsi="Times New Roman" w:cs="Times New Roman"/>
          <w:sz w:val="28"/>
          <w:szCs w:val="28"/>
        </w:rPr>
        <w:lastRenderedPageBreak/>
        <w:t>периодический научный журнал «SCI-ARTICLE.RU», №56 (апрель), 2018.</w:t>
      </w:r>
    </w:p>
    <w:p w:rsidR="00F47341" w:rsidRDefault="002849CC" w:rsidP="00F47341">
      <w:pPr>
        <w:pStyle w:val="af6"/>
        <w:numPr>
          <w:ilvl w:val="0"/>
          <w:numId w:val="22"/>
        </w:numPr>
        <w:spacing w:line="360" w:lineRule="auto"/>
        <w:jc w:val="both"/>
        <w:rPr>
          <w:rFonts w:ascii="Times New Roman" w:eastAsiaTheme="minorHAnsi" w:hAnsi="Times New Roman" w:cs="Times New Roman"/>
          <w:sz w:val="28"/>
          <w:szCs w:val="28"/>
        </w:rPr>
      </w:pPr>
      <w:r w:rsidRPr="00F47341">
        <w:rPr>
          <w:rFonts w:ascii="Times New Roman" w:eastAsia="Times New Roman" w:hAnsi="Times New Roman" w:cs="Times New Roman"/>
          <w:sz w:val="28"/>
          <w:szCs w:val="28"/>
        </w:rPr>
        <w:t xml:space="preserve">Джеймс, Уильям. / пер. В. Г. Николаева // Личность. Культура. Общество. — 2018. — Т. XX, </w:t>
      </w:r>
      <w:proofErr w:type="spellStart"/>
      <w:r w:rsidRPr="00F47341">
        <w:rPr>
          <w:rFonts w:ascii="Times New Roman" w:eastAsia="Times New Roman" w:hAnsi="Times New Roman" w:cs="Times New Roman"/>
          <w:sz w:val="28"/>
          <w:szCs w:val="28"/>
        </w:rPr>
        <w:t>вып</w:t>
      </w:r>
      <w:proofErr w:type="spellEnd"/>
      <w:r w:rsidRPr="00F47341">
        <w:rPr>
          <w:rFonts w:ascii="Times New Roman" w:eastAsia="Times New Roman" w:hAnsi="Times New Roman" w:cs="Times New Roman"/>
          <w:sz w:val="28"/>
          <w:szCs w:val="28"/>
        </w:rPr>
        <w:t>. 1–2, № 97–98. — С. 24–48.</w:t>
      </w:r>
    </w:p>
    <w:p w:rsidR="00F47341" w:rsidRPr="00456B47" w:rsidRDefault="00DE49D0" w:rsidP="00F47341">
      <w:pPr>
        <w:pStyle w:val="af6"/>
        <w:numPr>
          <w:ilvl w:val="0"/>
          <w:numId w:val="22"/>
        </w:numPr>
        <w:spacing w:line="360" w:lineRule="auto"/>
        <w:jc w:val="both"/>
        <w:rPr>
          <w:rFonts w:ascii="Times New Roman" w:hAnsi="Times New Roman" w:cs="Times New Roman"/>
          <w:sz w:val="28"/>
          <w:szCs w:val="28"/>
        </w:rPr>
      </w:pPr>
      <w:r w:rsidRPr="00F47341">
        <w:rPr>
          <w:rFonts w:ascii="Times New Roman" w:eastAsia="Times New Roman" w:hAnsi="Times New Roman" w:cs="Times New Roman"/>
          <w:sz w:val="28"/>
          <w:szCs w:val="28"/>
        </w:rPr>
        <w:t xml:space="preserve">Костенко В. Ю. Возможное Я: подход Хейзел </w:t>
      </w:r>
      <w:proofErr w:type="spellStart"/>
      <w:r w:rsidRPr="00F47341">
        <w:rPr>
          <w:rFonts w:ascii="Times New Roman" w:eastAsia="Times New Roman" w:hAnsi="Times New Roman" w:cs="Times New Roman"/>
          <w:sz w:val="28"/>
          <w:szCs w:val="28"/>
        </w:rPr>
        <w:t>Маркус</w:t>
      </w:r>
      <w:proofErr w:type="spellEnd"/>
      <w:r w:rsidRPr="00F47341">
        <w:rPr>
          <w:rFonts w:ascii="Times New Roman" w:eastAsia="Times New Roman" w:hAnsi="Times New Roman" w:cs="Times New Roman"/>
          <w:sz w:val="28"/>
          <w:szCs w:val="28"/>
        </w:rPr>
        <w:t xml:space="preserve">. </w:t>
      </w:r>
      <w:r w:rsidRPr="00F47341">
        <w:rPr>
          <w:rFonts w:ascii="Times New Roman" w:hAnsi="Times New Roman" w:cs="Times New Roman"/>
          <w:sz w:val="28"/>
          <w:szCs w:val="28"/>
        </w:rPr>
        <w:t>Журнал Высшей школы экономики. 2016. Т. 13. № 2. С. 421–430.</w:t>
      </w:r>
    </w:p>
    <w:p w:rsidR="003A65E5" w:rsidRPr="00456B47" w:rsidRDefault="003A65E5" w:rsidP="00F47341">
      <w:pPr>
        <w:pStyle w:val="af6"/>
        <w:numPr>
          <w:ilvl w:val="0"/>
          <w:numId w:val="22"/>
        </w:numPr>
        <w:spacing w:line="360" w:lineRule="auto"/>
        <w:jc w:val="both"/>
        <w:rPr>
          <w:rFonts w:ascii="Times New Roman" w:hAnsi="Times New Roman" w:cs="Times New Roman"/>
          <w:sz w:val="28"/>
          <w:szCs w:val="28"/>
        </w:rPr>
      </w:pPr>
      <w:r w:rsidRPr="003A65E5">
        <w:rPr>
          <w:rFonts w:ascii="Times New Roman" w:hAnsi="Times New Roman" w:cs="Times New Roman"/>
          <w:sz w:val="28"/>
          <w:szCs w:val="28"/>
        </w:rPr>
        <w:t xml:space="preserve"> </w:t>
      </w:r>
      <w:r w:rsidRPr="00456B47">
        <w:rPr>
          <w:rFonts w:ascii="Times New Roman" w:hAnsi="Times New Roman" w:cs="Times New Roman"/>
          <w:sz w:val="28"/>
          <w:szCs w:val="28"/>
        </w:rPr>
        <w:t>Кудрявцева Елена Викторовна. Психологические особенности студентов с разными формами отчуждения // Вестник ТГУ. 2011. №5.</w:t>
      </w:r>
    </w:p>
    <w:p w:rsidR="00F47341" w:rsidRDefault="002849CC" w:rsidP="00F47341">
      <w:pPr>
        <w:pStyle w:val="af6"/>
        <w:numPr>
          <w:ilvl w:val="0"/>
          <w:numId w:val="22"/>
        </w:numPr>
        <w:spacing w:line="360" w:lineRule="auto"/>
        <w:jc w:val="both"/>
        <w:rPr>
          <w:rFonts w:ascii="Times New Roman" w:eastAsiaTheme="minorHAnsi" w:hAnsi="Times New Roman" w:cs="Times New Roman"/>
          <w:sz w:val="28"/>
          <w:szCs w:val="28"/>
        </w:rPr>
      </w:pPr>
      <w:r w:rsidRPr="00456B47">
        <w:rPr>
          <w:rFonts w:ascii="Times New Roman" w:hAnsi="Times New Roman" w:cs="Times New Roman"/>
          <w:sz w:val="28"/>
          <w:szCs w:val="28"/>
        </w:rPr>
        <w:t xml:space="preserve">Курганский, С.И. Особенности ценностно-смысловой сферы студентов вуза искусств и культуры / С.И. Курганский, И.В. </w:t>
      </w:r>
      <w:proofErr w:type="spellStart"/>
      <w:r w:rsidRPr="00456B47">
        <w:rPr>
          <w:rFonts w:ascii="Times New Roman" w:hAnsi="Times New Roman" w:cs="Times New Roman"/>
          <w:sz w:val="28"/>
          <w:szCs w:val="28"/>
        </w:rPr>
        <w:t>Губаренко</w:t>
      </w:r>
      <w:proofErr w:type="spellEnd"/>
      <w:r w:rsidRPr="00456B47">
        <w:rPr>
          <w:rFonts w:ascii="Times New Roman" w:hAnsi="Times New Roman" w:cs="Times New Roman"/>
          <w:sz w:val="28"/>
          <w:szCs w:val="28"/>
        </w:rPr>
        <w:t xml:space="preserve"> // Наука. Искусство. Культура. – 2018. – Выпуск</w:t>
      </w:r>
      <w:r w:rsidRPr="00F47341">
        <w:rPr>
          <w:rFonts w:ascii="Times New Roman" w:eastAsia="Times New Roman" w:hAnsi="Times New Roman" w:cs="Times New Roman"/>
          <w:color w:val="000000"/>
          <w:sz w:val="28"/>
          <w:szCs w:val="28"/>
        </w:rPr>
        <w:t xml:space="preserve"> 3 (19).</w:t>
      </w:r>
    </w:p>
    <w:p w:rsidR="00F47341" w:rsidRDefault="00DE49D0" w:rsidP="00F47341">
      <w:pPr>
        <w:pStyle w:val="af6"/>
        <w:numPr>
          <w:ilvl w:val="0"/>
          <w:numId w:val="22"/>
        </w:numPr>
        <w:spacing w:line="360" w:lineRule="auto"/>
        <w:jc w:val="both"/>
        <w:rPr>
          <w:rFonts w:ascii="Times New Roman" w:eastAsiaTheme="minorHAnsi" w:hAnsi="Times New Roman" w:cs="Times New Roman"/>
          <w:sz w:val="28"/>
          <w:szCs w:val="28"/>
        </w:rPr>
      </w:pPr>
      <w:r w:rsidRPr="00F47341">
        <w:rPr>
          <w:rFonts w:ascii="Times New Roman" w:eastAsia="Times New Roman" w:hAnsi="Times New Roman" w:cs="Times New Roman"/>
          <w:color w:val="000000"/>
          <w:sz w:val="28"/>
          <w:szCs w:val="28"/>
        </w:rPr>
        <w:t>Леонтьев А. Н. ДЕЯТЕЛЬНОСТЬ. СОЗНАНИЕ. ЛИЧНОСТЬ. М.: Политиздат, 1975 – 304 с.</w:t>
      </w:r>
    </w:p>
    <w:p w:rsidR="00F47341" w:rsidRDefault="00DE49D0" w:rsidP="00F47341">
      <w:pPr>
        <w:pStyle w:val="af6"/>
        <w:numPr>
          <w:ilvl w:val="0"/>
          <w:numId w:val="22"/>
        </w:numPr>
        <w:spacing w:line="360" w:lineRule="auto"/>
        <w:jc w:val="both"/>
        <w:rPr>
          <w:rFonts w:ascii="Times New Roman" w:eastAsiaTheme="minorHAnsi" w:hAnsi="Times New Roman" w:cs="Times New Roman"/>
          <w:sz w:val="28"/>
          <w:szCs w:val="28"/>
        </w:rPr>
      </w:pPr>
      <w:r w:rsidRPr="00F47341">
        <w:rPr>
          <w:rFonts w:ascii="Times New Roman" w:eastAsia="Times New Roman" w:hAnsi="Times New Roman" w:cs="Times New Roman"/>
          <w:color w:val="000000"/>
          <w:sz w:val="28"/>
          <w:szCs w:val="28"/>
        </w:rPr>
        <w:t xml:space="preserve">Леонтьев Д.А., </w:t>
      </w:r>
      <w:proofErr w:type="spellStart"/>
      <w:r w:rsidRPr="00F47341">
        <w:rPr>
          <w:rFonts w:ascii="Times New Roman" w:eastAsia="Times New Roman" w:hAnsi="Times New Roman" w:cs="Times New Roman"/>
          <w:color w:val="000000"/>
          <w:sz w:val="28"/>
          <w:szCs w:val="28"/>
        </w:rPr>
        <w:t>Овчинникова</w:t>
      </w:r>
      <w:proofErr w:type="spellEnd"/>
      <w:r w:rsidRPr="00F47341">
        <w:rPr>
          <w:rFonts w:ascii="Times New Roman" w:eastAsia="Times New Roman" w:hAnsi="Times New Roman" w:cs="Times New Roman"/>
          <w:color w:val="000000"/>
          <w:sz w:val="28"/>
          <w:szCs w:val="28"/>
        </w:rPr>
        <w:t xml:space="preserve"> Е.Ю., Рассказова Е.И., Фам А.Х. М. Психология выбора: Смысл, 2015. – 464 с.</w:t>
      </w:r>
    </w:p>
    <w:p w:rsidR="00F47341" w:rsidRDefault="00DE49D0" w:rsidP="00F47341">
      <w:pPr>
        <w:pStyle w:val="af6"/>
        <w:numPr>
          <w:ilvl w:val="0"/>
          <w:numId w:val="22"/>
        </w:numPr>
        <w:spacing w:line="360" w:lineRule="auto"/>
        <w:jc w:val="both"/>
        <w:rPr>
          <w:rFonts w:ascii="Times New Roman" w:eastAsiaTheme="minorHAnsi" w:hAnsi="Times New Roman" w:cs="Times New Roman"/>
          <w:sz w:val="28"/>
          <w:szCs w:val="28"/>
        </w:rPr>
      </w:pPr>
      <w:r w:rsidRPr="00F47341">
        <w:rPr>
          <w:rFonts w:ascii="Times New Roman" w:eastAsia="Times New Roman" w:hAnsi="Times New Roman" w:cs="Times New Roman"/>
          <w:sz w:val="28"/>
          <w:szCs w:val="28"/>
        </w:rPr>
        <w:t>Леонтьев Д. А., Пилипко Н. В. Выбор как деятельность: личностные детерминанты и возможности формирования // Вопросы психологии. 1995. № 1.</w:t>
      </w:r>
    </w:p>
    <w:p w:rsidR="00F47341" w:rsidRDefault="00DE49D0" w:rsidP="00F47341">
      <w:pPr>
        <w:pStyle w:val="af6"/>
        <w:numPr>
          <w:ilvl w:val="0"/>
          <w:numId w:val="22"/>
        </w:numPr>
        <w:spacing w:line="360" w:lineRule="auto"/>
        <w:jc w:val="both"/>
        <w:rPr>
          <w:rFonts w:ascii="Times New Roman" w:eastAsiaTheme="minorHAnsi" w:hAnsi="Times New Roman" w:cs="Times New Roman"/>
          <w:sz w:val="28"/>
          <w:szCs w:val="28"/>
        </w:rPr>
      </w:pPr>
      <w:r w:rsidRPr="00F47341">
        <w:rPr>
          <w:rFonts w:ascii="Times New Roman" w:eastAsia="Times New Roman" w:hAnsi="Times New Roman" w:cs="Times New Roman"/>
          <w:color w:val="333333"/>
          <w:sz w:val="28"/>
          <w:szCs w:val="28"/>
        </w:rPr>
        <w:t>Мясищев В. Н. / Психология отношений: избранные психологические труды - М.: МПСИ; Воронеж: МОДЭК, 2003. - 398 с.; 4-е изд. – 2011.</w:t>
      </w:r>
    </w:p>
    <w:p w:rsidR="004257F6" w:rsidRDefault="002849CC" w:rsidP="004257F6">
      <w:pPr>
        <w:pStyle w:val="af6"/>
        <w:numPr>
          <w:ilvl w:val="0"/>
          <w:numId w:val="22"/>
        </w:numPr>
        <w:spacing w:line="360" w:lineRule="auto"/>
        <w:jc w:val="both"/>
        <w:rPr>
          <w:rFonts w:ascii="Times New Roman" w:eastAsiaTheme="minorHAnsi" w:hAnsi="Times New Roman" w:cs="Times New Roman"/>
          <w:sz w:val="28"/>
          <w:szCs w:val="28"/>
        </w:rPr>
      </w:pPr>
      <w:proofErr w:type="spellStart"/>
      <w:r w:rsidRPr="00F47341">
        <w:rPr>
          <w:rFonts w:ascii="Times New Roman" w:eastAsia="Times New Roman" w:hAnsi="Times New Roman" w:cs="Times New Roman"/>
          <w:sz w:val="28"/>
          <w:szCs w:val="28"/>
        </w:rPr>
        <w:t>Назмутдинова</w:t>
      </w:r>
      <w:proofErr w:type="spellEnd"/>
      <w:r w:rsidRPr="00F47341">
        <w:rPr>
          <w:rFonts w:ascii="Times New Roman" w:eastAsia="Times New Roman" w:hAnsi="Times New Roman" w:cs="Times New Roman"/>
          <w:sz w:val="28"/>
          <w:szCs w:val="28"/>
        </w:rPr>
        <w:t xml:space="preserve"> В</w:t>
      </w:r>
      <w:r w:rsidR="00003A33" w:rsidRPr="00F47341">
        <w:rPr>
          <w:rFonts w:ascii="Times New Roman" w:eastAsia="Times New Roman" w:hAnsi="Times New Roman" w:cs="Times New Roman"/>
          <w:sz w:val="28"/>
          <w:szCs w:val="28"/>
        </w:rPr>
        <w:t xml:space="preserve">. (2009). Динамика индивидуальной минуты, ее корреляция с показателями сердечно-сосудистой системы у студенток юношеского возраста г. Тюмень, не занимающихся/ </w:t>
      </w:r>
      <w:proofErr w:type="spellStart"/>
      <w:r w:rsidR="00003A33" w:rsidRPr="00F47341">
        <w:rPr>
          <w:rFonts w:ascii="Times New Roman" w:eastAsia="Times New Roman" w:hAnsi="Times New Roman" w:cs="Times New Roman"/>
          <w:sz w:val="28"/>
          <w:szCs w:val="28"/>
        </w:rPr>
        <w:t>Dynamics</w:t>
      </w:r>
      <w:proofErr w:type="spellEnd"/>
      <w:r w:rsidR="00003A33" w:rsidRPr="00F47341">
        <w:rPr>
          <w:rFonts w:ascii="Times New Roman" w:eastAsia="Times New Roman" w:hAnsi="Times New Roman" w:cs="Times New Roman"/>
          <w:sz w:val="28"/>
          <w:szCs w:val="28"/>
        </w:rPr>
        <w:t xml:space="preserve"> </w:t>
      </w:r>
      <w:proofErr w:type="spellStart"/>
      <w:r w:rsidR="00003A33" w:rsidRPr="00F47341">
        <w:rPr>
          <w:rFonts w:ascii="Times New Roman" w:eastAsia="Times New Roman" w:hAnsi="Times New Roman" w:cs="Times New Roman"/>
          <w:sz w:val="28"/>
          <w:szCs w:val="28"/>
        </w:rPr>
        <w:t>of</w:t>
      </w:r>
      <w:proofErr w:type="spellEnd"/>
      <w:r w:rsidR="00003A33" w:rsidRPr="00F47341">
        <w:rPr>
          <w:rFonts w:ascii="Times New Roman" w:eastAsia="Times New Roman" w:hAnsi="Times New Roman" w:cs="Times New Roman"/>
          <w:sz w:val="28"/>
          <w:szCs w:val="28"/>
        </w:rPr>
        <w:t xml:space="preserve"> </w:t>
      </w:r>
      <w:proofErr w:type="spellStart"/>
      <w:r w:rsidR="00003A33" w:rsidRPr="00F47341">
        <w:rPr>
          <w:rFonts w:ascii="Times New Roman" w:eastAsia="Times New Roman" w:hAnsi="Times New Roman" w:cs="Times New Roman"/>
          <w:sz w:val="28"/>
          <w:szCs w:val="28"/>
        </w:rPr>
        <w:t>individual</w:t>
      </w:r>
      <w:proofErr w:type="spellEnd"/>
      <w:r w:rsidR="00003A33" w:rsidRPr="00F47341">
        <w:rPr>
          <w:rFonts w:ascii="Times New Roman" w:eastAsia="Times New Roman" w:hAnsi="Times New Roman" w:cs="Times New Roman"/>
          <w:sz w:val="28"/>
          <w:szCs w:val="28"/>
        </w:rPr>
        <w:t xml:space="preserve"> </w:t>
      </w:r>
      <w:proofErr w:type="spellStart"/>
      <w:r w:rsidR="00003A33" w:rsidRPr="00F47341">
        <w:rPr>
          <w:rFonts w:ascii="Times New Roman" w:eastAsia="Times New Roman" w:hAnsi="Times New Roman" w:cs="Times New Roman"/>
          <w:sz w:val="28"/>
          <w:szCs w:val="28"/>
        </w:rPr>
        <w:t>minutes</w:t>
      </w:r>
      <w:proofErr w:type="spellEnd"/>
      <w:r w:rsidR="00003A33" w:rsidRPr="00F47341">
        <w:rPr>
          <w:rFonts w:ascii="Times New Roman" w:eastAsia="Times New Roman" w:hAnsi="Times New Roman" w:cs="Times New Roman"/>
          <w:sz w:val="28"/>
          <w:szCs w:val="28"/>
        </w:rPr>
        <w:t xml:space="preserve">, </w:t>
      </w:r>
      <w:proofErr w:type="spellStart"/>
      <w:r w:rsidR="00003A33" w:rsidRPr="00F47341">
        <w:rPr>
          <w:rFonts w:ascii="Times New Roman" w:eastAsia="Times New Roman" w:hAnsi="Times New Roman" w:cs="Times New Roman"/>
          <w:sz w:val="28"/>
          <w:szCs w:val="28"/>
        </w:rPr>
        <w:t>its</w:t>
      </w:r>
      <w:proofErr w:type="spellEnd"/>
      <w:r w:rsidR="00003A33" w:rsidRPr="00F47341">
        <w:rPr>
          <w:rFonts w:ascii="Times New Roman" w:eastAsia="Times New Roman" w:hAnsi="Times New Roman" w:cs="Times New Roman"/>
          <w:sz w:val="28"/>
          <w:szCs w:val="28"/>
        </w:rPr>
        <w:t xml:space="preserve"> </w:t>
      </w:r>
      <w:proofErr w:type="spellStart"/>
      <w:r w:rsidR="00003A33" w:rsidRPr="00F47341">
        <w:rPr>
          <w:rFonts w:ascii="Times New Roman" w:eastAsia="Times New Roman" w:hAnsi="Times New Roman" w:cs="Times New Roman"/>
          <w:sz w:val="28"/>
          <w:szCs w:val="28"/>
        </w:rPr>
        <w:t>correlation</w:t>
      </w:r>
      <w:proofErr w:type="spellEnd"/>
      <w:r w:rsidR="00003A33" w:rsidRPr="00F47341">
        <w:rPr>
          <w:rFonts w:ascii="Times New Roman" w:eastAsia="Times New Roman" w:hAnsi="Times New Roman" w:cs="Times New Roman"/>
          <w:sz w:val="28"/>
          <w:szCs w:val="28"/>
        </w:rPr>
        <w:t xml:space="preserve"> </w:t>
      </w:r>
      <w:proofErr w:type="spellStart"/>
      <w:r w:rsidR="00003A33" w:rsidRPr="00F47341">
        <w:rPr>
          <w:rFonts w:ascii="Times New Roman" w:eastAsia="Times New Roman" w:hAnsi="Times New Roman" w:cs="Times New Roman"/>
          <w:sz w:val="28"/>
          <w:szCs w:val="28"/>
        </w:rPr>
        <w:t>with</w:t>
      </w:r>
      <w:proofErr w:type="spellEnd"/>
      <w:r w:rsidR="00003A33" w:rsidRPr="00F47341">
        <w:rPr>
          <w:rFonts w:ascii="Times New Roman" w:eastAsia="Times New Roman" w:hAnsi="Times New Roman" w:cs="Times New Roman"/>
          <w:sz w:val="28"/>
          <w:szCs w:val="28"/>
        </w:rPr>
        <w:t xml:space="preserve"> </w:t>
      </w:r>
      <w:proofErr w:type="spellStart"/>
      <w:r w:rsidR="00003A33" w:rsidRPr="00F47341">
        <w:rPr>
          <w:rFonts w:ascii="Times New Roman" w:eastAsia="Times New Roman" w:hAnsi="Times New Roman" w:cs="Times New Roman"/>
          <w:sz w:val="28"/>
          <w:szCs w:val="28"/>
        </w:rPr>
        <w:t>the</w:t>
      </w:r>
      <w:proofErr w:type="spellEnd"/>
      <w:r w:rsidR="00003A33" w:rsidRPr="00F47341">
        <w:rPr>
          <w:rFonts w:ascii="Times New Roman" w:eastAsia="Times New Roman" w:hAnsi="Times New Roman" w:cs="Times New Roman"/>
          <w:sz w:val="28"/>
          <w:szCs w:val="28"/>
        </w:rPr>
        <w:t xml:space="preserve"> </w:t>
      </w:r>
      <w:proofErr w:type="spellStart"/>
      <w:r w:rsidR="00003A33" w:rsidRPr="00F47341">
        <w:rPr>
          <w:rFonts w:ascii="Times New Roman" w:eastAsia="Times New Roman" w:hAnsi="Times New Roman" w:cs="Times New Roman"/>
          <w:sz w:val="28"/>
          <w:szCs w:val="28"/>
        </w:rPr>
        <w:t>indicators</w:t>
      </w:r>
      <w:proofErr w:type="spellEnd"/>
      <w:r w:rsidR="00003A33" w:rsidRPr="00F47341">
        <w:rPr>
          <w:rFonts w:ascii="Times New Roman" w:eastAsia="Times New Roman" w:hAnsi="Times New Roman" w:cs="Times New Roman"/>
          <w:sz w:val="28"/>
          <w:szCs w:val="28"/>
        </w:rPr>
        <w:t xml:space="preserve"> </w:t>
      </w:r>
      <w:proofErr w:type="spellStart"/>
      <w:r w:rsidR="00003A33" w:rsidRPr="00F47341">
        <w:rPr>
          <w:rFonts w:ascii="Times New Roman" w:eastAsia="Times New Roman" w:hAnsi="Times New Roman" w:cs="Times New Roman"/>
          <w:sz w:val="28"/>
          <w:szCs w:val="28"/>
        </w:rPr>
        <w:t>of</w:t>
      </w:r>
      <w:proofErr w:type="spellEnd"/>
      <w:r w:rsidR="00003A33" w:rsidRPr="00F47341">
        <w:rPr>
          <w:rFonts w:ascii="Times New Roman" w:eastAsia="Times New Roman" w:hAnsi="Times New Roman" w:cs="Times New Roman"/>
          <w:sz w:val="28"/>
          <w:szCs w:val="28"/>
        </w:rPr>
        <w:t xml:space="preserve"> </w:t>
      </w:r>
      <w:proofErr w:type="spellStart"/>
      <w:r w:rsidR="00003A33" w:rsidRPr="00F47341">
        <w:rPr>
          <w:rFonts w:ascii="Times New Roman" w:eastAsia="Times New Roman" w:hAnsi="Times New Roman" w:cs="Times New Roman"/>
          <w:sz w:val="28"/>
          <w:szCs w:val="28"/>
        </w:rPr>
        <w:t>cardiovascular</w:t>
      </w:r>
      <w:proofErr w:type="spellEnd"/>
      <w:r w:rsidR="00003A33" w:rsidRPr="00F47341">
        <w:rPr>
          <w:rFonts w:ascii="Times New Roman" w:eastAsia="Times New Roman" w:hAnsi="Times New Roman" w:cs="Times New Roman"/>
          <w:sz w:val="28"/>
          <w:szCs w:val="28"/>
        </w:rPr>
        <w:t xml:space="preserve"> </w:t>
      </w:r>
      <w:proofErr w:type="spellStart"/>
      <w:r w:rsidR="00003A33" w:rsidRPr="00F47341">
        <w:rPr>
          <w:rFonts w:ascii="Times New Roman" w:eastAsia="Times New Roman" w:hAnsi="Times New Roman" w:cs="Times New Roman"/>
          <w:sz w:val="28"/>
          <w:szCs w:val="28"/>
        </w:rPr>
        <w:t>system</w:t>
      </w:r>
      <w:proofErr w:type="spellEnd"/>
      <w:r w:rsidR="00003A33" w:rsidRPr="00F47341">
        <w:rPr>
          <w:rFonts w:ascii="Times New Roman" w:eastAsia="Times New Roman" w:hAnsi="Times New Roman" w:cs="Times New Roman"/>
          <w:sz w:val="28"/>
          <w:szCs w:val="28"/>
        </w:rPr>
        <w:t xml:space="preserve"> </w:t>
      </w:r>
      <w:proofErr w:type="spellStart"/>
      <w:r w:rsidR="00003A33" w:rsidRPr="00F47341">
        <w:rPr>
          <w:rFonts w:ascii="Times New Roman" w:eastAsia="Times New Roman" w:hAnsi="Times New Roman" w:cs="Times New Roman"/>
          <w:sz w:val="28"/>
          <w:szCs w:val="28"/>
        </w:rPr>
        <w:t>of</w:t>
      </w:r>
      <w:proofErr w:type="spellEnd"/>
      <w:r w:rsidR="00003A33" w:rsidRPr="00F47341">
        <w:rPr>
          <w:rFonts w:ascii="Times New Roman" w:eastAsia="Times New Roman" w:hAnsi="Times New Roman" w:cs="Times New Roman"/>
          <w:sz w:val="28"/>
          <w:szCs w:val="28"/>
        </w:rPr>
        <w:t xml:space="preserve"> </w:t>
      </w:r>
      <w:proofErr w:type="spellStart"/>
      <w:r w:rsidR="00003A33" w:rsidRPr="00F47341">
        <w:rPr>
          <w:rFonts w:ascii="Times New Roman" w:eastAsia="Times New Roman" w:hAnsi="Times New Roman" w:cs="Times New Roman"/>
          <w:sz w:val="28"/>
          <w:szCs w:val="28"/>
        </w:rPr>
        <w:t>students</w:t>
      </w:r>
      <w:proofErr w:type="spellEnd"/>
      <w:r w:rsidR="00003A33" w:rsidRPr="00F47341">
        <w:rPr>
          <w:rFonts w:ascii="Times New Roman" w:eastAsia="Times New Roman" w:hAnsi="Times New Roman" w:cs="Times New Roman"/>
          <w:sz w:val="28"/>
          <w:szCs w:val="28"/>
        </w:rPr>
        <w:t xml:space="preserve"> </w:t>
      </w:r>
      <w:proofErr w:type="spellStart"/>
      <w:r w:rsidR="00003A33" w:rsidRPr="00F47341">
        <w:rPr>
          <w:rFonts w:ascii="Times New Roman" w:eastAsia="Times New Roman" w:hAnsi="Times New Roman" w:cs="Times New Roman"/>
          <w:sz w:val="28"/>
          <w:szCs w:val="28"/>
        </w:rPr>
        <w:t>of</w:t>
      </w:r>
      <w:proofErr w:type="spellEnd"/>
      <w:r w:rsidR="00003A33" w:rsidRPr="00F47341">
        <w:rPr>
          <w:rFonts w:ascii="Times New Roman" w:eastAsia="Times New Roman" w:hAnsi="Times New Roman" w:cs="Times New Roman"/>
          <w:sz w:val="28"/>
          <w:szCs w:val="28"/>
        </w:rPr>
        <w:t xml:space="preserve"> </w:t>
      </w:r>
      <w:proofErr w:type="spellStart"/>
      <w:r w:rsidR="00003A33" w:rsidRPr="00F47341">
        <w:rPr>
          <w:rFonts w:ascii="Times New Roman" w:eastAsia="Times New Roman" w:hAnsi="Times New Roman" w:cs="Times New Roman"/>
          <w:sz w:val="28"/>
          <w:szCs w:val="28"/>
        </w:rPr>
        <w:t>youth</w:t>
      </w:r>
      <w:proofErr w:type="spellEnd"/>
      <w:r w:rsidR="00003A33" w:rsidRPr="00F47341">
        <w:rPr>
          <w:rFonts w:ascii="Times New Roman" w:eastAsia="Times New Roman" w:hAnsi="Times New Roman" w:cs="Times New Roman"/>
          <w:sz w:val="28"/>
          <w:szCs w:val="28"/>
        </w:rPr>
        <w:t xml:space="preserve"> </w:t>
      </w:r>
      <w:proofErr w:type="spellStart"/>
      <w:r w:rsidR="00003A33" w:rsidRPr="00F47341">
        <w:rPr>
          <w:rFonts w:ascii="Times New Roman" w:eastAsia="Times New Roman" w:hAnsi="Times New Roman" w:cs="Times New Roman"/>
          <w:sz w:val="28"/>
          <w:szCs w:val="28"/>
        </w:rPr>
        <w:t>age</w:t>
      </w:r>
      <w:proofErr w:type="spellEnd"/>
      <w:r w:rsidR="00003A33" w:rsidRPr="00F47341">
        <w:rPr>
          <w:rFonts w:ascii="Times New Roman" w:eastAsia="Times New Roman" w:hAnsi="Times New Roman" w:cs="Times New Roman"/>
          <w:sz w:val="28"/>
          <w:szCs w:val="28"/>
        </w:rPr>
        <w:t xml:space="preserve"> </w:t>
      </w:r>
      <w:proofErr w:type="spellStart"/>
      <w:r w:rsidR="00003A33" w:rsidRPr="00F47341">
        <w:rPr>
          <w:rFonts w:ascii="Times New Roman" w:eastAsia="Times New Roman" w:hAnsi="Times New Roman" w:cs="Times New Roman"/>
          <w:sz w:val="28"/>
          <w:szCs w:val="28"/>
        </w:rPr>
        <w:t>of</w:t>
      </w:r>
      <w:proofErr w:type="spellEnd"/>
      <w:r w:rsidR="00003A33" w:rsidRPr="00F47341">
        <w:rPr>
          <w:rFonts w:ascii="Times New Roman" w:eastAsia="Times New Roman" w:hAnsi="Times New Roman" w:cs="Times New Roman"/>
          <w:sz w:val="28"/>
          <w:szCs w:val="28"/>
        </w:rPr>
        <w:t xml:space="preserve"> </w:t>
      </w:r>
      <w:proofErr w:type="spellStart"/>
      <w:r w:rsidR="00003A33" w:rsidRPr="00F47341">
        <w:rPr>
          <w:rFonts w:ascii="Times New Roman" w:eastAsia="Times New Roman" w:hAnsi="Times New Roman" w:cs="Times New Roman"/>
          <w:sz w:val="28"/>
          <w:szCs w:val="28"/>
        </w:rPr>
        <w:t>Tyumen</w:t>
      </w:r>
      <w:proofErr w:type="spellEnd"/>
      <w:r w:rsidR="00003A33" w:rsidRPr="00F47341">
        <w:rPr>
          <w:rFonts w:ascii="Times New Roman" w:eastAsia="Times New Roman" w:hAnsi="Times New Roman" w:cs="Times New Roman"/>
          <w:sz w:val="28"/>
          <w:szCs w:val="28"/>
        </w:rPr>
        <w:t xml:space="preserve">, </w:t>
      </w:r>
      <w:proofErr w:type="spellStart"/>
      <w:r w:rsidR="00003A33" w:rsidRPr="00F47341">
        <w:rPr>
          <w:rFonts w:ascii="Times New Roman" w:eastAsia="Times New Roman" w:hAnsi="Times New Roman" w:cs="Times New Roman"/>
          <w:sz w:val="28"/>
          <w:szCs w:val="28"/>
        </w:rPr>
        <w:t>not</w:t>
      </w:r>
      <w:proofErr w:type="spellEnd"/>
      <w:r w:rsidR="00003A33" w:rsidRPr="00F47341">
        <w:rPr>
          <w:rFonts w:ascii="Times New Roman" w:eastAsia="Times New Roman" w:hAnsi="Times New Roman" w:cs="Times New Roman"/>
          <w:sz w:val="28"/>
          <w:szCs w:val="28"/>
        </w:rPr>
        <w:t xml:space="preserve"> </w:t>
      </w:r>
      <w:proofErr w:type="spellStart"/>
      <w:r w:rsidR="00003A33" w:rsidRPr="00F47341">
        <w:rPr>
          <w:rFonts w:ascii="Times New Roman" w:eastAsia="Times New Roman" w:hAnsi="Times New Roman" w:cs="Times New Roman"/>
          <w:sz w:val="28"/>
          <w:szCs w:val="28"/>
        </w:rPr>
        <w:t>involved</w:t>
      </w:r>
      <w:proofErr w:type="spellEnd"/>
      <w:r w:rsidR="00003A33" w:rsidRPr="00F47341">
        <w:rPr>
          <w:rFonts w:ascii="Times New Roman" w:eastAsia="Times New Roman" w:hAnsi="Times New Roman" w:cs="Times New Roman"/>
          <w:sz w:val="28"/>
          <w:szCs w:val="28"/>
        </w:rPr>
        <w:t xml:space="preserve"> </w:t>
      </w:r>
      <w:proofErr w:type="spellStart"/>
      <w:r w:rsidR="00003A33" w:rsidRPr="00F47341">
        <w:rPr>
          <w:rFonts w:ascii="Times New Roman" w:eastAsia="Times New Roman" w:hAnsi="Times New Roman" w:cs="Times New Roman"/>
          <w:sz w:val="28"/>
          <w:szCs w:val="28"/>
        </w:rPr>
        <w:t>in</w:t>
      </w:r>
      <w:proofErr w:type="spellEnd"/>
      <w:r w:rsidR="00003A33" w:rsidRPr="00F47341">
        <w:rPr>
          <w:rFonts w:ascii="Times New Roman" w:eastAsia="Times New Roman" w:hAnsi="Times New Roman" w:cs="Times New Roman"/>
          <w:sz w:val="28"/>
          <w:szCs w:val="28"/>
        </w:rPr>
        <w:t xml:space="preserve"> </w:t>
      </w:r>
      <w:proofErr w:type="spellStart"/>
      <w:r w:rsidR="00003A33" w:rsidRPr="00F47341">
        <w:rPr>
          <w:rFonts w:ascii="Times New Roman" w:eastAsia="Times New Roman" w:hAnsi="Times New Roman" w:cs="Times New Roman"/>
          <w:sz w:val="28"/>
          <w:szCs w:val="28"/>
        </w:rPr>
        <w:t>sports</w:t>
      </w:r>
      <w:proofErr w:type="spellEnd"/>
      <w:r w:rsidR="00003A33" w:rsidRPr="00F47341">
        <w:rPr>
          <w:rFonts w:ascii="Times New Roman" w:eastAsia="Times New Roman" w:hAnsi="Times New Roman" w:cs="Times New Roman"/>
          <w:sz w:val="28"/>
          <w:szCs w:val="28"/>
        </w:rPr>
        <w:t xml:space="preserve">. Конференция, посвященная </w:t>
      </w:r>
      <w:r w:rsidR="00003A33" w:rsidRPr="00F47341">
        <w:rPr>
          <w:rFonts w:ascii="Times New Roman" w:eastAsia="Times New Roman" w:hAnsi="Times New Roman" w:cs="Times New Roman"/>
          <w:sz w:val="28"/>
          <w:szCs w:val="28"/>
          <w:lang w:eastAsia="en-US"/>
        </w:rPr>
        <w:t>60-летию Педагогического факультета физической культуры. под ред. П.К. Петрова. С. 304-306</w:t>
      </w:r>
    </w:p>
    <w:p w:rsidR="004257F6" w:rsidRDefault="00DE49D0" w:rsidP="004257F6">
      <w:pPr>
        <w:pStyle w:val="af6"/>
        <w:numPr>
          <w:ilvl w:val="0"/>
          <w:numId w:val="22"/>
        </w:numPr>
        <w:spacing w:line="360" w:lineRule="auto"/>
        <w:jc w:val="both"/>
        <w:rPr>
          <w:rFonts w:ascii="Times New Roman" w:eastAsiaTheme="minorHAnsi" w:hAnsi="Times New Roman" w:cs="Times New Roman"/>
          <w:sz w:val="28"/>
          <w:szCs w:val="28"/>
        </w:rPr>
      </w:pPr>
      <w:r w:rsidRPr="004257F6">
        <w:rPr>
          <w:rFonts w:ascii="Times New Roman" w:eastAsia="Arial" w:hAnsi="Times New Roman" w:cs="Times New Roman"/>
          <w:color w:val="202124"/>
          <w:sz w:val="28"/>
          <w:szCs w:val="28"/>
          <w:highlight w:val="white"/>
        </w:rPr>
        <w:t xml:space="preserve">Неустроева Ольга Викторовна Психологическая характеристика подросткового возраста в концепциях Д. Б. </w:t>
      </w:r>
      <w:proofErr w:type="spellStart"/>
      <w:r w:rsidRPr="004257F6">
        <w:rPr>
          <w:rFonts w:ascii="Times New Roman" w:eastAsia="Arial" w:hAnsi="Times New Roman" w:cs="Times New Roman"/>
          <w:color w:val="202124"/>
          <w:sz w:val="28"/>
          <w:szCs w:val="28"/>
          <w:highlight w:val="white"/>
        </w:rPr>
        <w:t>Эльконина</w:t>
      </w:r>
      <w:proofErr w:type="spellEnd"/>
      <w:r w:rsidRPr="004257F6">
        <w:rPr>
          <w:rFonts w:ascii="Times New Roman" w:eastAsia="Arial" w:hAnsi="Times New Roman" w:cs="Times New Roman"/>
          <w:color w:val="202124"/>
          <w:sz w:val="28"/>
          <w:szCs w:val="28"/>
          <w:highlight w:val="white"/>
        </w:rPr>
        <w:t xml:space="preserve"> и Д. И. </w:t>
      </w:r>
      <w:proofErr w:type="spellStart"/>
      <w:r w:rsidRPr="004257F6">
        <w:rPr>
          <w:rFonts w:ascii="Times New Roman" w:eastAsia="Arial" w:hAnsi="Times New Roman" w:cs="Times New Roman"/>
          <w:color w:val="202124"/>
          <w:sz w:val="28"/>
          <w:szCs w:val="28"/>
          <w:highlight w:val="white"/>
        </w:rPr>
        <w:t>Фельдштейна</w:t>
      </w:r>
      <w:proofErr w:type="spellEnd"/>
      <w:r w:rsidRPr="004257F6">
        <w:rPr>
          <w:rFonts w:ascii="Times New Roman" w:eastAsia="Arial" w:hAnsi="Times New Roman" w:cs="Times New Roman"/>
          <w:color w:val="202124"/>
          <w:sz w:val="28"/>
          <w:szCs w:val="28"/>
          <w:highlight w:val="white"/>
        </w:rPr>
        <w:t xml:space="preserve"> // </w:t>
      </w:r>
      <w:proofErr w:type="spellStart"/>
      <w:r w:rsidRPr="004257F6">
        <w:rPr>
          <w:rFonts w:ascii="Times New Roman" w:eastAsia="Arial" w:hAnsi="Times New Roman" w:cs="Times New Roman"/>
          <w:color w:val="202124"/>
          <w:sz w:val="28"/>
          <w:szCs w:val="28"/>
          <w:highlight w:val="white"/>
        </w:rPr>
        <w:t>European</w:t>
      </w:r>
      <w:proofErr w:type="spellEnd"/>
      <w:r w:rsidRPr="004257F6">
        <w:rPr>
          <w:rFonts w:ascii="Times New Roman" w:eastAsia="Arial" w:hAnsi="Times New Roman" w:cs="Times New Roman"/>
          <w:color w:val="202124"/>
          <w:sz w:val="28"/>
          <w:szCs w:val="28"/>
          <w:highlight w:val="white"/>
        </w:rPr>
        <w:t xml:space="preserve"> </w:t>
      </w:r>
      <w:proofErr w:type="spellStart"/>
      <w:r w:rsidRPr="004257F6">
        <w:rPr>
          <w:rFonts w:ascii="Times New Roman" w:eastAsia="Arial" w:hAnsi="Times New Roman" w:cs="Times New Roman"/>
          <w:color w:val="202124"/>
          <w:sz w:val="28"/>
          <w:szCs w:val="28"/>
          <w:highlight w:val="white"/>
        </w:rPr>
        <w:t>research</w:t>
      </w:r>
      <w:proofErr w:type="spellEnd"/>
      <w:r w:rsidRPr="004257F6">
        <w:rPr>
          <w:rFonts w:ascii="Times New Roman" w:eastAsia="Arial" w:hAnsi="Times New Roman" w:cs="Times New Roman"/>
          <w:color w:val="202124"/>
          <w:sz w:val="28"/>
          <w:szCs w:val="28"/>
          <w:highlight w:val="white"/>
        </w:rPr>
        <w:t>. 2015. №6 (7)</w:t>
      </w:r>
      <w:r w:rsidRPr="004257F6">
        <w:rPr>
          <w:rFonts w:ascii="Times New Roman" w:eastAsia="Arial" w:hAnsi="Times New Roman" w:cs="Times New Roman"/>
          <w:color w:val="202124"/>
          <w:sz w:val="28"/>
          <w:szCs w:val="28"/>
        </w:rPr>
        <w:t>.</w:t>
      </w:r>
    </w:p>
    <w:p w:rsidR="004257F6" w:rsidRPr="00601B63" w:rsidRDefault="00DE49D0" w:rsidP="004257F6">
      <w:pPr>
        <w:pStyle w:val="af6"/>
        <w:numPr>
          <w:ilvl w:val="0"/>
          <w:numId w:val="22"/>
        </w:numPr>
        <w:spacing w:line="360" w:lineRule="auto"/>
        <w:jc w:val="both"/>
        <w:rPr>
          <w:rFonts w:ascii="Times New Roman" w:eastAsia="Times New Roman" w:hAnsi="Times New Roman" w:cs="Times New Roman"/>
          <w:sz w:val="28"/>
          <w:szCs w:val="28"/>
          <w:lang w:eastAsia="en-US"/>
        </w:rPr>
      </w:pPr>
      <w:r w:rsidRPr="004257F6">
        <w:rPr>
          <w:rFonts w:ascii="Times New Roman" w:eastAsia="Arial" w:hAnsi="Times New Roman" w:cs="Times New Roman"/>
          <w:color w:val="202124"/>
          <w:sz w:val="28"/>
          <w:szCs w:val="28"/>
          <w:highlight w:val="white"/>
        </w:rPr>
        <w:lastRenderedPageBreak/>
        <w:t xml:space="preserve">Нехорошева Елена </w:t>
      </w:r>
      <w:r w:rsidRPr="00601B63">
        <w:rPr>
          <w:rFonts w:ascii="Times New Roman" w:eastAsia="Times New Roman" w:hAnsi="Times New Roman" w:cs="Times New Roman"/>
          <w:sz w:val="28"/>
          <w:szCs w:val="28"/>
          <w:lang w:eastAsia="en-US"/>
        </w:rPr>
        <w:t>Владимировна Исследование учебно-профессиональной мотивации студентов образовательных организаций // ЭСГИ. 2015. №1 (5).</w:t>
      </w:r>
    </w:p>
    <w:p w:rsidR="00456B47" w:rsidRPr="00601B63" w:rsidRDefault="00456B47" w:rsidP="004257F6">
      <w:pPr>
        <w:pStyle w:val="af6"/>
        <w:numPr>
          <w:ilvl w:val="0"/>
          <w:numId w:val="22"/>
        </w:numPr>
        <w:spacing w:line="360" w:lineRule="auto"/>
        <w:jc w:val="both"/>
        <w:rPr>
          <w:rFonts w:ascii="Times New Roman" w:eastAsia="Times New Roman" w:hAnsi="Times New Roman" w:cs="Times New Roman"/>
          <w:sz w:val="28"/>
          <w:szCs w:val="28"/>
          <w:lang w:eastAsia="en-US"/>
        </w:rPr>
      </w:pPr>
      <w:r w:rsidRPr="00601B63">
        <w:rPr>
          <w:rFonts w:ascii="Times New Roman" w:eastAsia="Times New Roman" w:hAnsi="Times New Roman" w:cs="Times New Roman"/>
          <w:sz w:val="28"/>
          <w:szCs w:val="28"/>
          <w:lang w:eastAsia="en-US"/>
        </w:rPr>
        <w:t xml:space="preserve">Осин Е.Н. Опросник субъективного отчуждения // Психология общения. Энциклопедический словарь / Под общ. ред. А.А. </w:t>
      </w:r>
      <w:proofErr w:type="spellStart"/>
      <w:r w:rsidRPr="00601B63">
        <w:rPr>
          <w:rFonts w:ascii="Times New Roman" w:eastAsia="Times New Roman" w:hAnsi="Times New Roman" w:cs="Times New Roman"/>
          <w:sz w:val="28"/>
          <w:szCs w:val="28"/>
          <w:lang w:eastAsia="en-US"/>
        </w:rPr>
        <w:t>Бодалева</w:t>
      </w:r>
      <w:proofErr w:type="spellEnd"/>
      <w:r w:rsidRPr="00601B63">
        <w:rPr>
          <w:rFonts w:ascii="Times New Roman" w:eastAsia="Times New Roman" w:hAnsi="Times New Roman" w:cs="Times New Roman"/>
          <w:sz w:val="28"/>
          <w:szCs w:val="28"/>
          <w:lang w:eastAsia="en-US"/>
        </w:rPr>
        <w:t xml:space="preserve">. М.: </w:t>
      </w:r>
      <w:proofErr w:type="spellStart"/>
      <w:r w:rsidRPr="00601B63">
        <w:rPr>
          <w:rFonts w:ascii="Times New Roman" w:eastAsia="Times New Roman" w:hAnsi="Times New Roman" w:cs="Times New Roman"/>
          <w:sz w:val="28"/>
          <w:szCs w:val="28"/>
          <w:lang w:eastAsia="en-US"/>
        </w:rPr>
        <w:t>Когито</w:t>
      </w:r>
      <w:proofErr w:type="spellEnd"/>
      <w:r w:rsidRPr="00601B63">
        <w:rPr>
          <w:rFonts w:ascii="Times New Roman" w:eastAsia="Times New Roman" w:hAnsi="Times New Roman" w:cs="Times New Roman"/>
          <w:sz w:val="28"/>
          <w:szCs w:val="28"/>
          <w:lang w:eastAsia="en-US"/>
        </w:rPr>
        <w:t>-Центр, 2011. С. 526-527.</w:t>
      </w:r>
    </w:p>
    <w:p w:rsidR="00456B47" w:rsidRPr="00601B63" w:rsidRDefault="00456B47" w:rsidP="004257F6">
      <w:pPr>
        <w:pStyle w:val="af6"/>
        <w:numPr>
          <w:ilvl w:val="0"/>
          <w:numId w:val="22"/>
        </w:numPr>
        <w:spacing w:line="360" w:lineRule="auto"/>
        <w:jc w:val="both"/>
        <w:rPr>
          <w:rFonts w:ascii="Times New Roman" w:eastAsia="Times New Roman" w:hAnsi="Times New Roman" w:cs="Times New Roman"/>
          <w:sz w:val="28"/>
          <w:szCs w:val="28"/>
          <w:lang w:eastAsia="en-US"/>
        </w:rPr>
      </w:pPr>
      <w:r w:rsidRPr="00601B63">
        <w:rPr>
          <w:rFonts w:ascii="Times New Roman" w:eastAsia="Times New Roman" w:hAnsi="Times New Roman" w:cs="Times New Roman"/>
          <w:sz w:val="28"/>
          <w:szCs w:val="28"/>
          <w:lang w:eastAsia="en-US"/>
        </w:rPr>
        <w:t xml:space="preserve">Осин Е. Н. Смыслоутрата как переживание </w:t>
      </w:r>
      <w:proofErr w:type="gramStart"/>
      <w:r w:rsidRPr="00601B63">
        <w:rPr>
          <w:rFonts w:ascii="Times New Roman" w:eastAsia="Times New Roman" w:hAnsi="Times New Roman" w:cs="Times New Roman"/>
          <w:sz w:val="28"/>
          <w:szCs w:val="28"/>
          <w:lang w:eastAsia="en-US"/>
        </w:rPr>
        <w:t>отчуждения :</w:t>
      </w:r>
      <w:proofErr w:type="gramEnd"/>
      <w:r w:rsidRPr="00601B63">
        <w:rPr>
          <w:rFonts w:ascii="Times New Roman" w:eastAsia="Times New Roman" w:hAnsi="Times New Roman" w:cs="Times New Roman"/>
          <w:sz w:val="28"/>
          <w:szCs w:val="28"/>
          <w:lang w:eastAsia="en-US"/>
        </w:rPr>
        <w:t xml:space="preserve"> структура и диагностика : диссертация кандидата психологических наук : автореферат: 19.00.01 / Осин Евгений Николаевич; [Место защиты: </w:t>
      </w:r>
      <w:proofErr w:type="spellStart"/>
      <w:r w:rsidRPr="00601B63">
        <w:rPr>
          <w:rFonts w:ascii="Times New Roman" w:eastAsia="Times New Roman" w:hAnsi="Times New Roman" w:cs="Times New Roman"/>
          <w:sz w:val="28"/>
          <w:szCs w:val="28"/>
          <w:lang w:eastAsia="en-US"/>
        </w:rPr>
        <w:t>Моск</w:t>
      </w:r>
      <w:proofErr w:type="spellEnd"/>
      <w:r w:rsidRPr="00601B63">
        <w:rPr>
          <w:rFonts w:ascii="Times New Roman" w:eastAsia="Times New Roman" w:hAnsi="Times New Roman" w:cs="Times New Roman"/>
          <w:sz w:val="28"/>
          <w:szCs w:val="28"/>
          <w:lang w:eastAsia="en-US"/>
        </w:rPr>
        <w:t>. гос. ун-т им. М.В. Ломоносова. Фак. психологии]. - Москва, 2007. – 217.</w:t>
      </w:r>
    </w:p>
    <w:p w:rsidR="004257F6" w:rsidRDefault="00DE49D0" w:rsidP="004257F6">
      <w:pPr>
        <w:pStyle w:val="af6"/>
        <w:numPr>
          <w:ilvl w:val="0"/>
          <w:numId w:val="22"/>
        </w:numPr>
        <w:spacing w:line="360" w:lineRule="auto"/>
        <w:jc w:val="both"/>
        <w:rPr>
          <w:rFonts w:ascii="Times New Roman" w:eastAsiaTheme="minorHAnsi" w:hAnsi="Times New Roman" w:cs="Times New Roman"/>
          <w:sz w:val="28"/>
          <w:szCs w:val="28"/>
        </w:rPr>
      </w:pPr>
      <w:r w:rsidRPr="004257F6">
        <w:rPr>
          <w:rFonts w:ascii="Times New Roman" w:eastAsia="Times New Roman" w:hAnsi="Times New Roman" w:cs="Times New Roman"/>
          <w:sz w:val="28"/>
          <w:szCs w:val="28"/>
          <w:lang w:eastAsia="en-US"/>
        </w:rPr>
        <w:t>Петрова Валерия Николаевна</w:t>
      </w:r>
      <w:r w:rsidRPr="004257F6">
        <w:rPr>
          <w:rFonts w:ascii="Times New Roman" w:eastAsia="Times New Roman" w:hAnsi="Times New Roman" w:cs="Times New Roman"/>
          <w:sz w:val="28"/>
          <w:szCs w:val="28"/>
        </w:rPr>
        <w:t xml:space="preserve"> Возможность применения оригинального опросника профессиональных предпочтений Дж. </w:t>
      </w:r>
      <w:proofErr w:type="spellStart"/>
      <w:r w:rsidRPr="004257F6">
        <w:rPr>
          <w:rFonts w:ascii="Times New Roman" w:eastAsia="Times New Roman" w:hAnsi="Times New Roman" w:cs="Times New Roman"/>
          <w:sz w:val="28"/>
          <w:szCs w:val="28"/>
        </w:rPr>
        <w:t>Голланда</w:t>
      </w:r>
      <w:proofErr w:type="spellEnd"/>
      <w:r w:rsidRPr="004257F6">
        <w:rPr>
          <w:rFonts w:ascii="Times New Roman" w:eastAsia="Times New Roman" w:hAnsi="Times New Roman" w:cs="Times New Roman"/>
          <w:sz w:val="28"/>
          <w:szCs w:val="28"/>
        </w:rPr>
        <w:t xml:space="preserve"> для диагностики профессиональной перспективы // СПЖ. 2008. №27.</w:t>
      </w:r>
    </w:p>
    <w:p w:rsidR="004257F6" w:rsidRDefault="00003A33" w:rsidP="004257F6">
      <w:pPr>
        <w:pStyle w:val="af6"/>
        <w:numPr>
          <w:ilvl w:val="0"/>
          <w:numId w:val="22"/>
        </w:numPr>
        <w:spacing w:line="360" w:lineRule="auto"/>
        <w:jc w:val="both"/>
        <w:rPr>
          <w:rFonts w:ascii="Times New Roman" w:eastAsiaTheme="minorHAnsi" w:hAnsi="Times New Roman" w:cs="Times New Roman"/>
          <w:sz w:val="28"/>
          <w:szCs w:val="28"/>
        </w:rPr>
      </w:pPr>
      <w:proofErr w:type="spellStart"/>
      <w:r w:rsidRPr="004257F6">
        <w:rPr>
          <w:rFonts w:ascii="Times New Roman" w:eastAsia="Times New Roman" w:hAnsi="Times New Roman" w:cs="Times New Roman"/>
          <w:sz w:val="28"/>
          <w:szCs w:val="28"/>
        </w:rPr>
        <w:t>Перлз</w:t>
      </w:r>
      <w:proofErr w:type="spellEnd"/>
      <w:r w:rsidR="002849CC" w:rsidRPr="004257F6">
        <w:rPr>
          <w:rFonts w:ascii="Times New Roman" w:eastAsia="Times New Roman" w:hAnsi="Times New Roman" w:cs="Times New Roman"/>
          <w:sz w:val="28"/>
          <w:szCs w:val="28"/>
        </w:rPr>
        <w:t xml:space="preserve"> Фредерик</w:t>
      </w:r>
      <w:r w:rsidRPr="004257F6">
        <w:rPr>
          <w:rFonts w:ascii="Times New Roman" w:eastAsia="Times New Roman" w:hAnsi="Times New Roman" w:cs="Times New Roman"/>
          <w:sz w:val="28"/>
          <w:szCs w:val="28"/>
        </w:rPr>
        <w:t>, Эго, голод и агрессия. Издательство «Смысл», 103050, Москва, 50, а/я 158.</w:t>
      </w:r>
    </w:p>
    <w:p w:rsidR="004257F6" w:rsidRDefault="00DE49D0" w:rsidP="004257F6">
      <w:pPr>
        <w:pStyle w:val="af6"/>
        <w:numPr>
          <w:ilvl w:val="0"/>
          <w:numId w:val="22"/>
        </w:numPr>
        <w:spacing w:line="360" w:lineRule="auto"/>
        <w:jc w:val="both"/>
        <w:rPr>
          <w:rFonts w:ascii="Times New Roman" w:eastAsiaTheme="minorHAnsi" w:hAnsi="Times New Roman" w:cs="Times New Roman"/>
          <w:sz w:val="28"/>
          <w:szCs w:val="28"/>
        </w:rPr>
      </w:pPr>
      <w:r w:rsidRPr="004257F6">
        <w:rPr>
          <w:rFonts w:ascii="Times New Roman" w:eastAsia="Times New Roman" w:hAnsi="Times New Roman" w:cs="Times New Roman"/>
          <w:color w:val="000000"/>
          <w:sz w:val="28"/>
          <w:szCs w:val="28"/>
        </w:rPr>
        <w:t>Психология, социология и педагогика. 2012. № 5 [Электронный ресурс].</w:t>
      </w:r>
    </w:p>
    <w:p w:rsidR="004257F6" w:rsidRDefault="00DE49D0" w:rsidP="004257F6">
      <w:pPr>
        <w:pStyle w:val="af6"/>
        <w:numPr>
          <w:ilvl w:val="0"/>
          <w:numId w:val="22"/>
        </w:numPr>
        <w:spacing w:line="360" w:lineRule="auto"/>
        <w:jc w:val="both"/>
        <w:rPr>
          <w:rFonts w:ascii="Times New Roman" w:eastAsiaTheme="minorHAnsi" w:hAnsi="Times New Roman" w:cs="Times New Roman"/>
          <w:sz w:val="28"/>
          <w:szCs w:val="28"/>
        </w:rPr>
      </w:pPr>
      <w:r w:rsidRPr="004257F6">
        <w:rPr>
          <w:rFonts w:ascii="Times New Roman" w:eastAsia="Times New Roman" w:hAnsi="Times New Roman" w:cs="Times New Roman"/>
          <w:color w:val="000000"/>
          <w:sz w:val="28"/>
          <w:szCs w:val="28"/>
        </w:rPr>
        <w:t xml:space="preserve">Рассел, Б. А. История западной философии / Б. А. Рассел. – </w:t>
      </w:r>
      <w:proofErr w:type="gramStart"/>
      <w:r w:rsidRPr="004257F6">
        <w:rPr>
          <w:rFonts w:ascii="Times New Roman" w:eastAsia="Times New Roman" w:hAnsi="Times New Roman" w:cs="Times New Roman"/>
          <w:color w:val="000000"/>
          <w:sz w:val="28"/>
          <w:szCs w:val="28"/>
        </w:rPr>
        <w:t>Москва :</w:t>
      </w:r>
      <w:proofErr w:type="gramEnd"/>
      <w:r w:rsidRPr="004257F6">
        <w:rPr>
          <w:rFonts w:ascii="Times New Roman" w:eastAsia="Times New Roman" w:hAnsi="Times New Roman" w:cs="Times New Roman"/>
          <w:color w:val="000000"/>
          <w:sz w:val="28"/>
          <w:szCs w:val="28"/>
        </w:rPr>
        <w:t xml:space="preserve"> </w:t>
      </w:r>
      <w:proofErr w:type="spellStart"/>
      <w:r w:rsidRPr="004257F6">
        <w:rPr>
          <w:rFonts w:ascii="Times New Roman" w:eastAsia="Times New Roman" w:hAnsi="Times New Roman" w:cs="Times New Roman"/>
          <w:color w:val="000000"/>
          <w:sz w:val="28"/>
          <w:szCs w:val="28"/>
        </w:rPr>
        <w:t>Директ</w:t>
      </w:r>
      <w:proofErr w:type="spellEnd"/>
      <w:r w:rsidRPr="004257F6">
        <w:rPr>
          <w:rFonts w:ascii="Times New Roman" w:eastAsia="Times New Roman" w:hAnsi="Times New Roman" w:cs="Times New Roman"/>
          <w:color w:val="000000"/>
          <w:sz w:val="28"/>
          <w:szCs w:val="28"/>
        </w:rPr>
        <w:t>-Медиа, 2009. – 1894 с.</w:t>
      </w:r>
    </w:p>
    <w:p w:rsidR="004257F6" w:rsidRPr="00456B47" w:rsidRDefault="00DE49D0" w:rsidP="004257F6">
      <w:pPr>
        <w:pStyle w:val="af6"/>
        <w:numPr>
          <w:ilvl w:val="0"/>
          <w:numId w:val="22"/>
        </w:numPr>
        <w:spacing w:line="360" w:lineRule="auto"/>
        <w:jc w:val="both"/>
        <w:rPr>
          <w:rFonts w:ascii="Times New Roman" w:eastAsia="Times New Roman" w:hAnsi="Times New Roman" w:cs="Times New Roman"/>
          <w:color w:val="000000"/>
          <w:sz w:val="28"/>
          <w:szCs w:val="28"/>
        </w:rPr>
      </w:pPr>
      <w:r w:rsidRPr="004257F6">
        <w:rPr>
          <w:rFonts w:ascii="Times New Roman" w:eastAsia="Times New Roman" w:hAnsi="Times New Roman" w:cs="Times New Roman"/>
          <w:sz w:val="28"/>
          <w:szCs w:val="28"/>
        </w:rPr>
        <w:t xml:space="preserve">Российская идентичность в социологическом измерении. Аналитический доклад </w:t>
      </w:r>
      <w:r w:rsidRPr="00456B47">
        <w:rPr>
          <w:rFonts w:ascii="Times New Roman" w:eastAsia="Times New Roman" w:hAnsi="Times New Roman" w:cs="Times New Roman"/>
          <w:color w:val="000000"/>
          <w:sz w:val="28"/>
          <w:szCs w:val="28"/>
        </w:rPr>
        <w:t>Института социологии РАН. М., 2007. С. 59.</w:t>
      </w:r>
    </w:p>
    <w:p w:rsidR="004257F6" w:rsidRPr="00456B47" w:rsidRDefault="00DE49D0" w:rsidP="004257F6">
      <w:pPr>
        <w:pStyle w:val="af6"/>
        <w:numPr>
          <w:ilvl w:val="0"/>
          <w:numId w:val="22"/>
        </w:numPr>
        <w:spacing w:line="360" w:lineRule="auto"/>
        <w:jc w:val="both"/>
        <w:rPr>
          <w:rFonts w:ascii="Times New Roman" w:eastAsia="Times New Roman" w:hAnsi="Times New Roman" w:cs="Times New Roman"/>
          <w:color w:val="000000"/>
          <w:sz w:val="28"/>
          <w:szCs w:val="28"/>
        </w:rPr>
      </w:pPr>
      <w:r w:rsidRPr="00456B47">
        <w:rPr>
          <w:rFonts w:ascii="Times New Roman" w:eastAsia="Times New Roman" w:hAnsi="Times New Roman" w:cs="Times New Roman"/>
          <w:color w:val="000000"/>
          <w:sz w:val="28"/>
          <w:szCs w:val="28"/>
        </w:rPr>
        <w:t xml:space="preserve">Словарь группы </w:t>
      </w:r>
      <w:proofErr w:type="spellStart"/>
      <w:r w:rsidRPr="00456B47">
        <w:rPr>
          <w:rFonts w:ascii="Times New Roman" w:eastAsia="Times New Roman" w:hAnsi="Times New Roman" w:cs="Times New Roman"/>
          <w:color w:val="000000"/>
          <w:sz w:val="28"/>
          <w:szCs w:val="28"/>
        </w:rPr>
        <w:t>лакановского</w:t>
      </w:r>
      <w:proofErr w:type="spellEnd"/>
      <w:r w:rsidRPr="00456B47">
        <w:rPr>
          <w:rFonts w:ascii="Times New Roman" w:eastAsia="Times New Roman" w:hAnsi="Times New Roman" w:cs="Times New Roman"/>
          <w:color w:val="000000"/>
          <w:sz w:val="28"/>
          <w:szCs w:val="28"/>
        </w:rPr>
        <w:t xml:space="preserve"> психоанализа. — СПб, 2008.</w:t>
      </w:r>
    </w:p>
    <w:p w:rsidR="003A65E5" w:rsidRPr="00456B47" w:rsidRDefault="002A4775" w:rsidP="004257F6">
      <w:pPr>
        <w:pStyle w:val="af6"/>
        <w:numPr>
          <w:ilvl w:val="0"/>
          <w:numId w:val="22"/>
        </w:numPr>
        <w:spacing w:line="360" w:lineRule="auto"/>
        <w:jc w:val="both"/>
        <w:rPr>
          <w:rFonts w:ascii="Times New Roman" w:eastAsia="Times New Roman" w:hAnsi="Times New Roman" w:cs="Times New Roman"/>
          <w:color w:val="000000"/>
          <w:sz w:val="28"/>
          <w:szCs w:val="28"/>
        </w:rPr>
      </w:pPr>
      <w:hyperlink r:id="rId14">
        <w:r w:rsidR="003A65E5" w:rsidRPr="00456B47">
          <w:rPr>
            <w:rFonts w:ascii="Times New Roman" w:eastAsia="Times New Roman" w:hAnsi="Times New Roman" w:cs="Times New Roman"/>
            <w:color w:val="000000"/>
            <w:sz w:val="28"/>
            <w:szCs w:val="28"/>
          </w:rPr>
          <w:t>Соломин И.Л. Практикум по психодиагностике. Психосемантические методы. Учебно-методическое пособие. - СПб: ПГУПС, 2013. 96 с.</w:t>
        </w:r>
      </w:hyperlink>
    </w:p>
    <w:p w:rsidR="003A65E5" w:rsidRPr="00456B47" w:rsidRDefault="002A4775" w:rsidP="004257F6">
      <w:pPr>
        <w:pStyle w:val="af6"/>
        <w:numPr>
          <w:ilvl w:val="0"/>
          <w:numId w:val="22"/>
        </w:numPr>
        <w:spacing w:line="360" w:lineRule="auto"/>
        <w:jc w:val="both"/>
        <w:rPr>
          <w:rFonts w:ascii="Times New Roman" w:eastAsia="Times New Roman" w:hAnsi="Times New Roman" w:cs="Times New Roman"/>
          <w:color w:val="000000"/>
          <w:sz w:val="28"/>
          <w:szCs w:val="28"/>
        </w:rPr>
      </w:pPr>
      <w:hyperlink r:id="rId15">
        <w:r w:rsidR="003A65E5" w:rsidRPr="00456B47">
          <w:rPr>
            <w:rFonts w:ascii="Times New Roman" w:eastAsia="Times New Roman" w:hAnsi="Times New Roman" w:cs="Times New Roman"/>
            <w:color w:val="000000"/>
            <w:sz w:val="28"/>
            <w:szCs w:val="28"/>
          </w:rPr>
          <w:t xml:space="preserve">Соломин И.Л. </w:t>
        </w:r>
        <w:proofErr w:type="spellStart"/>
        <w:r w:rsidR="003A65E5" w:rsidRPr="00456B47">
          <w:rPr>
            <w:rFonts w:ascii="Times New Roman" w:eastAsia="Times New Roman" w:hAnsi="Times New Roman" w:cs="Times New Roman"/>
            <w:color w:val="000000"/>
            <w:sz w:val="28"/>
            <w:szCs w:val="28"/>
          </w:rPr>
          <w:t>Психосемантический</w:t>
        </w:r>
        <w:proofErr w:type="spellEnd"/>
        <w:r w:rsidR="003A65E5" w:rsidRPr="00456B47">
          <w:rPr>
            <w:rFonts w:ascii="Times New Roman" w:eastAsia="Times New Roman" w:hAnsi="Times New Roman" w:cs="Times New Roman"/>
            <w:color w:val="000000"/>
            <w:sz w:val="28"/>
            <w:szCs w:val="28"/>
          </w:rPr>
          <w:t xml:space="preserve"> подход к исследованию трудовой мотивации. Автореферат диссертации на соискание ученой степени кандидата психологических наук. - СПб, 2009, 26 с</w:t>
        </w:r>
      </w:hyperlink>
      <w:r w:rsidR="003A65E5" w:rsidRPr="00456B47">
        <w:rPr>
          <w:rFonts w:ascii="Times New Roman" w:eastAsia="Times New Roman" w:hAnsi="Times New Roman" w:cs="Times New Roman"/>
          <w:color w:val="000000"/>
          <w:sz w:val="28"/>
          <w:szCs w:val="28"/>
        </w:rPr>
        <w:t>.</w:t>
      </w:r>
    </w:p>
    <w:p w:rsidR="004257F6" w:rsidRPr="00456B47" w:rsidRDefault="00DE49D0" w:rsidP="004257F6">
      <w:pPr>
        <w:pStyle w:val="af6"/>
        <w:numPr>
          <w:ilvl w:val="0"/>
          <w:numId w:val="22"/>
        </w:numPr>
        <w:spacing w:line="360" w:lineRule="auto"/>
        <w:jc w:val="both"/>
        <w:rPr>
          <w:rFonts w:ascii="Times New Roman" w:eastAsia="Times New Roman" w:hAnsi="Times New Roman" w:cs="Times New Roman"/>
          <w:color w:val="000000"/>
          <w:sz w:val="28"/>
          <w:szCs w:val="28"/>
        </w:rPr>
      </w:pPr>
      <w:r w:rsidRPr="00456B47">
        <w:rPr>
          <w:rFonts w:ascii="Times New Roman" w:eastAsia="Times New Roman" w:hAnsi="Times New Roman" w:cs="Times New Roman"/>
          <w:color w:val="000000"/>
          <w:sz w:val="28"/>
          <w:szCs w:val="28"/>
        </w:rPr>
        <w:lastRenderedPageBreak/>
        <w:t>Столяренко А. М. Учеб. Пособие для вузов / Под ред. проф. А. М. Столяренко. – М: ЮНИТИ-ДАНА, 2001. – 543 с.</w:t>
      </w:r>
    </w:p>
    <w:p w:rsidR="004257F6" w:rsidRDefault="00DE49D0" w:rsidP="004257F6">
      <w:pPr>
        <w:pStyle w:val="af6"/>
        <w:numPr>
          <w:ilvl w:val="0"/>
          <w:numId w:val="22"/>
        </w:numPr>
        <w:spacing w:line="360" w:lineRule="auto"/>
        <w:jc w:val="both"/>
        <w:rPr>
          <w:rFonts w:ascii="Times New Roman" w:eastAsiaTheme="minorHAnsi" w:hAnsi="Times New Roman" w:cs="Times New Roman"/>
          <w:sz w:val="28"/>
          <w:szCs w:val="28"/>
        </w:rPr>
      </w:pPr>
      <w:r w:rsidRPr="004257F6">
        <w:rPr>
          <w:rFonts w:ascii="Times New Roman" w:eastAsia="Times New Roman" w:hAnsi="Times New Roman" w:cs="Times New Roman"/>
          <w:color w:val="000000"/>
          <w:sz w:val="28"/>
          <w:szCs w:val="28"/>
        </w:rPr>
        <w:t xml:space="preserve">Тихонова Анна Александровна. Взаимосвязь </w:t>
      </w:r>
      <w:proofErr w:type="gramStart"/>
      <w:r w:rsidRPr="004257F6">
        <w:rPr>
          <w:rFonts w:ascii="Times New Roman" w:eastAsia="Times New Roman" w:hAnsi="Times New Roman" w:cs="Times New Roman"/>
          <w:color w:val="000000"/>
          <w:sz w:val="28"/>
          <w:szCs w:val="28"/>
        </w:rPr>
        <w:t>образа</w:t>
      </w:r>
      <w:proofErr w:type="gramEnd"/>
      <w:r w:rsidRPr="004257F6">
        <w:rPr>
          <w:rFonts w:ascii="Times New Roman" w:eastAsia="Times New Roman" w:hAnsi="Times New Roman" w:cs="Times New Roman"/>
          <w:color w:val="000000"/>
          <w:sz w:val="28"/>
          <w:szCs w:val="28"/>
        </w:rPr>
        <w:t xml:space="preserve"> будущего я с мотивацией к саморазвитию на этапе юности (на примере студентов вуза) // Теория и практика общественного развития. 2014. №17.</w:t>
      </w:r>
    </w:p>
    <w:p w:rsidR="004257F6" w:rsidRPr="00007728" w:rsidRDefault="002849CC" w:rsidP="004257F6">
      <w:pPr>
        <w:pStyle w:val="af6"/>
        <w:numPr>
          <w:ilvl w:val="0"/>
          <w:numId w:val="22"/>
        </w:numPr>
        <w:spacing w:line="360" w:lineRule="auto"/>
        <w:jc w:val="both"/>
        <w:rPr>
          <w:rFonts w:ascii="Times New Roman" w:eastAsia="Times New Roman" w:hAnsi="Times New Roman" w:cs="Times New Roman"/>
          <w:color w:val="000000"/>
          <w:sz w:val="28"/>
          <w:szCs w:val="28"/>
        </w:rPr>
      </w:pPr>
      <w:proofErr w:type="spellStart"/>
      <w:r w:rsidRPr="004257F6">
        <w:rPr>
          <w:rFonts w:ascii="Times New Roman" w:eastAsia="Times New Roman" w:hAnsi="Times New Roman" w:cs="Times New Roman"/>
          <w:sz w:val="28"/>
          <w:szCs w:val="28"/>
        </w:rPr>
        <w:t>Хьелл</w:t>
      </w:r>
      <w:proofErr w:type="spellEnd"/>
      <w:r w:rsidRPr="004257F6">
        <w:rPr>
          <w:rFonts w:ascii="Times New Roman" w:eastAsia="Times New Roman" w:hAnsi="Times New Roman" w:cs="Times New Roman"/>
          <w:sz w:val="28"/>
          <w:szCs w:val="28"/>
        </w:rPr>
        <w:t xml:space="preserve"> Л., </w:t>
      </w:r>
      <w:proofErr w:type="spellStart"/>
      <w:r w:rsidRPr="004257F6">
        <w:rPr>
          <w:rFonts w:ascii="Times New Roman" w:eastAsia="Times New Roman" w:hAnsi="Times New Roman" w:cs="Times New Roman"/>
          <w:sz w:val="28"/>
          <w:szCs w:val="28"/>
        </w:rPr>
        <w:t>Зиглер</w:t>
      </w:r>
      <w:proofErr w:type="spellEnd"/>
      <w:r w:rsidRPr="004257F6">
        <w:rPr>
          <w:rFonts w:ascii="Times New Roman" w:eastAsia="Times New Roman" w:hAnsi="Times New Roman" w:cs="Times New Roman"/>
          <w:sz w:val="28"/>
          <w:szCs w:val="28"/>
        </w:rPr>
        <w:t xml:space="preserve"> Д. </w:t>
      </w:r>
      <w:r w:rsidR="00003A33" w:rsidRPr="004257F6">
        <w:rPr>
          <w:rFonts w:ascii="Times New Roman" w:eastAsia="Times New Roman" w:hAnsi="Times New Roman" w:cs="Times New Roman"/>
          <w:sz w:val="28"/>
          <w:szCs w:val="28"/>
        </w:rPr>
        <w:t>Теории </w:t>
      </w:r>
      <w:proofErr w:type="gramStart"/>
      <w:r w:rsidR="00003A33" w:rsidRPr="004257F6">
        <w:rPr>
          <w:rFonts w:ascii="Times New Roman" w:eastAsia="Times New Roman" w:hAnsi="Times New Roman" w:cs="Times New Roman"/>
          <w:sz w:val="28"/>
          <w:szCs w:val="28"/>
        </w:rPr>
        <w:t>личности :</w:t>
      </w:r>
      <w:proofErr w:type="gramEnd"/>
      <w:r w:rsidR="00003A33" w:rsidRPr="004257F6">
        <w:rPr>
          <w:rFonts w:ascii="Times New Roman" w:eastAsia="Times New Roman" w:hAnsi="Times New Roman" w:cs="Times New Roman"/>
          <w:sz w:val="28"/>
          <w:szCs w:val="28"/>
        </w:rPr>
        <w:t xml:space="preserve"> основные положения, </w:t>
      </w:r>
      <w:proofErr w:type="spellStart"/>
      <w:r w:rsidR="00003A33" w:rsidRPr="004257F6">
        <w:rPr>
          <w:rFonts w:ascii="Times New Roman" w:eastAsia="Times New Roman" w:hAnsi="Times New Roman" w:cs="Times New Roman"/>
          <w:sz w:val="28"/>
          <w:szCs w:val="28"/>
        </w:rPr>
        <w:t>исслед</w:t>
      </w:r>
      <w:proofErr w:type="spellEnd"/>
      <w:r w:rsidR="00003A33" w:rsidRPr="004257F6">
        <w:rPr>
          <w:rFonts w:ascii="Times New Roman" w:eastAsia="Times New Roman" w:hAnsi="Times New Roman" w:cs="Times New Roman"/>
          <w:sz w:val="28"/>
          <w:szCs w:val="28"/>
        </w:rPr>
        <w:t xml:space="preserve">. и применение : пер. с англ. с 3-его </w:t>
      </w:r>
      <w:proofErr w:type="spellStart"/>
      <w:r w:rsidR="00003A33" w:rsidRPr="004257F6">
        <w:rPr>
          <w:rFonts w:ascii="Times New Roman" w:eastAsia="Times New Roman" w:hAnsi="Times New Roman" w:cs="Times New Roman"/>
          <w:sz w:val="28"/>
          <w:szCs w:val="28"/>
        </w:rPr>
        <w:t>междунар</w:t>
      </w:r>
      <w:proofErr w:type="spellEnd"/>
      <w:r w:rsidR="00003A33" w:rsidRPr="004257F6">
        <w:rPr>
          <w:rFonts w:ascii="Times New Roman" w:eastAsia="Times New Roman" w:hAnsi="Times New Roman" w:cs="Times New Roman"/>
          <w:sz w:val="28"/>
          <w:szCs w:val="28"/>
        </w:rPr>
        <w:t>. изд. /. – СПб</w:t>
      </w:r>
      <w:proofErr w:type="gramStart"/>
      <w:r w:rsidR="00003A33" w:rsidRPr="004257F6">
        <w:rPr>
          <w:rFonts w:ascii="Times New Roman" w:eastAsia="Times New Roman" w:hAnsi="Times New Roman" w:cs="Times New Roman"/>
          <w:sz w:val="28"/>
          <w:szCs w:val="28"/>
        </w:rPr>
        <w:t>. :</w:t>
      </w:r>
      <w:proofErr w:type="gramEnd"/>
      <w:r w:rsidR="00003A33" w:rsidRPr="004257F6">
        <w:rPr>
          <w:rFonts w:ascii="Times New Roman" w:eastAsia="Times New Roman" w:hAnsi="Times New Roman" w:cs="Times New Roman"/>
          <w:sz w:val="28"/>
          <w:szCs w:val="28"/>
        </w:rPr>
        <w:t> Питер, 1999, 2002, </w:t>
      </w:r>
      <w:r w:rsidR="00003A33" w:rsidRPr="00007728">
        <w:rPr>
          <w:rFonts w:ascii="Times New Roman" w:eastAsia="Times New Roman" w:hAnsi="Times New Roman" w:cs="Times New Roman"/>
          <w:color w:val="000000"/>
          <w:sz w:val="28"/>
          <w:szCs w:val="28"/>
        </w:rPr>
        <w:t>2003. – 606 с.</w:t>
      </w:r>
    </w:p>
    <w:p w:rsidR="00007728" w:rsidRPr="00007728" w:rsidRDefault="00007728" w:rsidP="004257F6">
      <w:pPr>
        <w:pStyle w:val="af6"/>
        <w:numPr>
          <w:ilvl w:val="0"/>
          <w:numId w:val="22"/>
        </w:numPr>
        <w:spacing w:line="360" w:lineRule="auto"/>
        <w:jc w:val="both"/>
        <w:rPr>
          <w:rFonts w:ascii="Times New Roman" w:eastAsia="Times New Roman" w:hAnsi="Times New Roman" w:cs="Times New Roman"/>
          <w:color w:val="000000"/>
          <w:sz w:val="28"/>
          <w:szCs w:val="28"/>
        </w:rPr>
      </w:pPr>
      <w:r w:rsidRPr="00007728">
        <w:rPr>
          <w:rFonts w:ascii="Times New Roman" w:eastAsia="Times New Roman" w:hAnsi="Times New Roman" w:cs="Times New Roman"/>
          <w:color w:val="000000"/>
          <w:sz w:val="28"/>
          <w:szCs w:val="28"/>
        </w:rPr>
        <w:t xml:space="preserve">Шмелев А. Г. Психодиагностика личностных </w:t>
      </w:r>
      <w:proofErr w:type="gramStart"/>
      <w:r w:rsidRPr="00007728">
        <w:rPr>
          <w:rFonts w:ascii="Times New Roman" w:eastAsia="Times New Roman" w:hAnsi="Times New Roman" w:cs="Times New Roman"/>
          <w:color w:val="000000"/>
          <w:sz w:val="28"/>
          <w:szCs w:val="28"/>
        </w:rPr>
        <w:t>черт.—</w:t>
      </w:r>
      <w:proofErr w:type="gramEnd"/>
      <w:r w:rsidRPr="00007728">
        <w:rPr>
          <w:rFonts w:ascii="Times New Roman" w:eastAsia="Times New Roman" w:hAnsi="Times New Roman" w:cs="Times New Roman"/>
          <w:color w:val="000000"/>
          <w:sz w:val="28"/>
          <w:szCs w:val="28"/>
        </w:rPr>
        <w:t>СПб.: Речь, 2002.— 480 с.</w:t>
      </w:r>
    </w:p>
    <w:p w:rsidR="004257F6" w:rsidRDefault="00003A33" w:rsidP="004257F6">
      <w:pPr>
        <w:pStyle w:val="af6"/>
        <w:numPr>
          <w:ilvl w:val="0"/>
          <w:numId w:val="22"/>
        </w:numPr>
        <w:spacing w:line="360" w:lineRule="auto"/>
        <w:jc w:val="both"/>
        <w:rPr>
          <w:rFonts w:ascii="Times New Roman" w:eastAsiaTheme="minorHAnsi" w:hAnsi="Times New Roman" w:cs="Times New Roman"/>
          <w:sz w:val="28"/>
          <w:szCs w:val="28"/>
        </w:rPr>
      </w:pPr>
      <w:r w:rsidRPr="00007728">
        <w:rPr>
          <w:rFonts w:ascii="Times New Roman" w:eastAsia="Times New Roman" w:hAnsi="Times New Roman" w:cs="Times New Roman"/>
          <w:color w:val="000000"/>
          <w:sz w:val="28"/>
          <w:szCs w:val="28"/>
        </w:rPr>
        <w:t xml:space="preserve">Ягудина Аэлита </w:t>
      </w:r>
      <w:proofErr w:type="spellStart"/>
      <w:r w:rsidRPr="00007728">
        <w:rPr>
          <w:rFonts w:ascii="Times New Roman" w:eastAsia="Times New Roman" w:hAnsi="Times New Roman" w:cs="Times New Roman"/>
          <w:color w:val="000000"/>
          <w:sz w:val="28"/>
          <w:szCs w:val="28"/>
        </w:rPr>
        <w:t>Радиковна</w:t>
      </w:r>
      <w:proofErr w:type="spellEnd"/>
      <w:r w:rsidRPr="004257F6">
        <w:rPr>
          <w:rFonts w:ascii="Times New Roman" w:eastAsia="Arial" w:hAnsi="Times New Roman" w:cs="Times New Roman"/>
          <w:color w:val="202124"/>
          <w:sz w:val="28"/>
          <w:szCs w:val="28"/>
          <w:highlight w:val="white"/>
        </w:rPr>
        <w:t xml:space="preserve">, Кочеткова Светлана </w:t>
      </w:r>
      <w:proofErr w:type="spellStart"/>
      <w:r w:rsidRPr="004257F6">
        <w:rPr>
          <w:rFonts w:ascii="Times New Roman" w:eastAsia="Arial" w:hAnsi="Times New Roman" w:cs="Times New Roman"/>
          <w:color w:val="202124"/>
          <w:sz w:val="28"/>
          <w:szCs w:val="28"/>
          <w:highlight w:val="white"/>
        </w:rPr>
        <w:t>Фаритовна</w:t>
      </w:r>
      <w:proofErr w:type="spellEnd"/>
      <w:r w:rsidRPr="004257F6">
        <w:rPr>
          <w:rFonts w:ascii="Times New Roman" w:eastAsia="Arial" w:hAnsi="Times New Roman" w:cs="Times New Roman"/>
          <w:color w:val="202124"/>
          <w:sz w:val="28"/>
          <w:szCs w:val="28"/>
          <w:highlight w:val="white"/>
        </w:rPr>
        <w:t xml:space="preserve">, Валеев Дамир </w:t>
      </w:r>
      <w:proofErr w:type="spellStart"/>
      <w:r w:rsidRPr="004257F6">
        <w:rPr>
          <w:rFonts w:ascii="Times New Roman" w:eastAsia="Arial" w:hAnsi="Times New Roman" w:cs="Times New Roman"/>
          <w:color w:val="202124"/>
          <w:sz w:val="28"/>
          <w:szCs w:val="28"/>
          <w:highlight w:val="white"/>
        </w:rPr>
        <w:t>Мунирович</w:t>
      </w:r>
      <w:proofErr w:type="spellEnd"/>
      <w:r w:rsidRPr="004257F6">
        <w:rPr>
          <w:rFonts w:ascii="Times New Roman" w:eastAsia="Arial" w:hAnsi="Times New Roman" w:cs="Times New Roman"/>
          <w:color w:val="202124"/>
          <w:sz w:val="28"/>
          <w:szCs w:val="28"/>
          <w:highlight w:val="white"/>
        </w:rPr>
        <w:t xml:space="preserve"> </w:t>
      </w:r>
      <w:r w:rsidR="00DE49D0" w:rsidRPr="004257F6">
        <w:rPr>
          <w:rFonts w:ascii="Times New Roman" w:eastAsia="Arial" w:hAnsi="Times New Roman" w:cs="Times New Roman"/>
          <w:color w:val="202124"/>
          <w:sz w:val="28"/>
          <w:szCs w:val="28"/>
          <w:highlight w:val="white"/>
        </w:rPr>
        <w:t>Проблемы доверия к средствам массовой информации в современной молодежной среде</w:t>
      </w:r>
      <w:r w:rsidRPr="004257F6">
        <w:rPr>
          <w:rFonts w:ascii="Times New Roman" w:eastAsia="Arial" w:hAnsi="Times New Roman" w:cs="Times New Roman"/>
          <w:color w:val="202124"/>
          <w:sz w:val="28"/>
          <w:szCs w:val="28"/>
          <w:highlight w:val="white"/>
        </w:rPr>
        <w:t xml:space="preserve"> // Журнал прикладных исследований. 2021. №5.</w:t>
      </w:r>
    </w:p>
    <w:p w:rsidR="004257F6" w:rsidRPr="00260208" w:rsidRDefault="00A4219C" w:rsidP="004257F6">
      <w:pPr>
        <w:pStyle w:val="af6"/>
        <w:numPr>
          <w:ilvl w:val="0"/>
          <w:numId w:val="22"/>
        </w:numPr>
        <w:spacing w:line="360" w:lineRule="auto"/>
        <w:jc w:val="both"/>
        <w:rPr>
          <w:rFonts w:ascii="Times New Roman" w:eastAsiaTheme="minorHAnsi" w:hAnsi="Times New Roman" w:cs="Times New Roman"/>
          <w:sz w:val="28"/>
          <w:szCs w:val="28"/>
          <w:lang w:val="en-US"/>
        </w:rPr>
      </w:pPr>
      <w:proofErr w:type="spellStart"/>
      <w:r w:rsidRPr="004257F6">
        <w:rPr>
          <w:rFonts w:ascii="Times New Roman" w:eastAsia="Times New Roman" w:hAnsi="Times New Roman" w:cs="Times New Roman"/>
          <w:color w:val="000000"/>
          <w:sz w:val="28"/>
          <w:szCs w:val="28"/>
          <w:lang w:val="en-US"/>
        </w:rPr>
        <w:t>Maddi</w:t>
      </w:r>
      <w:proofErr w:type="spellEnd"/>
      <w:r w:rsidRPr="004257F6">
        <w:rPr>
          <w:rFonts w:ascii="Times New Roman" w:eastAsia="Times New Roman" w:hAnsi="Times New Roman" w:cs="Times New Roman"/>
          <w:color w:val="000000"/>
          <w:sz w:val="28"/>
          <w:szCs w:val="28"/>
          <w:lang w:val="en-US"/>
        </w:rPr>
        <w:t xml:space="preserve">, Salvatore. (1967). </w:t>
      </w:r>
      <w:proofErr w:type="gramStart"/>
      <w:r w:rsidRPr="004257F6">
        <w:rPr>
          <w:rFonts w:ascii="Times New Roman" w:eastAsia="Times New Roman" w:hAnsi="Times New Roman" w:cs="Times New Roman"/>
          <w:color w:val="000000"/>
          <w:sz w:val="28"/>
          <w:szCs w:val="28"/>
          <w:lang w:val="en-US"/>
        </w:rPr>
        <w:t>The</w:t>
      </w:r>
      <w:proofErr w:type="gramEnd"/>
      <w:r w:rsidRPr="004257F6">
        <w:rPr>
          <w:rFonts w:ascii="Times New Roman" w:eastAsia="Times New Roman" w:hAnsi="Times New Roman" w:cs="Times New Roman"/>
          <w:color w:val="000000"/>
          <w:sz w:val="28"/>
          <w:szCs w:val="28"/>
          <w:lang w:val="en-US"/>
        </w:rPr>
        <w:t xml:space="preserve"> existential neurosis. Journal of Abnormal Psychology. 72. 311-325. 10.1037/h0020103.</w:t>
      </w:r>
    </w:p>
    <w:p w:rsidR="00A4219C" w:rsidRPr="00260208" w:rsidRDefault="00A4219C" w:rsidP="004257F6">
      <w:pPr>
        <w:pStyle w:val="af6"/>
        <w:numPr>
          <w:ilvl w:val="0"/>
          <w:numId w:val="22"/>
        </w:numPr>
        <w:spacing w:line="360" w:lineRule="auto"/>
        <w:jc w:val="both"/>
        <w:rPr>
          <w:rFonts w:ascii="Times New Roman" w:eastAsiaTheme="minorHAnsi" w:hAnsi="Times New Roman" w:cs="Times New Roman"/>
          <w:sz w:val="28"/>
          <w:szCs w:val="28"/>
          <w:lang w:val="en-US"/>
        </w:rPr>
      </w:pPr>
      <w:r w:rsidRPr="004257F6">
        <w:rPr>
          <w:rFonts w:ascii="Times New Roman" w:eastAsia="Times New Roman" w:hAnsi="Times New Roman" w:cs="Times New Roman"/>
          <w:sz w:val="28"/>
          <w:szCs w:val="28"/>
          <w:lang w:val="en-US"/>
        </w:rPr>
        <w:t xml:space="preserve">Markus, Hazel &amp; </w:t>
      </w:r>
      <w:proofErr w:type="spellStart"/>
      <w:r w:rsidRPr="004257F6">
        <w:rPr>
          <w:rFonts w:ascii="Times New Roman" w:eastAsia="Times New Roman" w:hAnsi="Times New Roman" w:cs="Times New Roman"/>
          <w:sz w:val="28"/>
          <w:szCs w:val="28"/>
          <w:lang w:val="en-US"/>
        </w:rPr>
        <w:t>Nurius</w:t>
      </w:r>
      <w:proofErr w:type="spellEnd"/>
      <w:r w:rsidRPr="004257F6">
        <w:rPr>
          <w:rFonts w:ascii="Times New Roman" w:eastAsia="Times New Roman" w:hAnsi="Times New Roman" w:cs="Times New Roman"/>
          <w:sz w:val="28"/>
          <w:szCs w:val="28"/>
          <w:lang w:val="en-US"/>
        </w:rPr>
        <w:t xml:space="preserve">, Paula. (1986). Possible Selves. </w:t>
      </w:r>
      <w:r w:rsidRPr="00260208">
        <w:rPr>
          <w:rFonts w:ascii="Times New Roman" w:eastAsia="Times New Roman" w:hAnsi="Times New Roman" w:cs="Times New Roman"/>
          <w:sz w:val="28"/>
          <w:szCs w:val="28"/>
          <w:lang w:val="en-US"/>
        </w:rPr>
        <w:t>American Psychologist. 41. 954-969. 10.1037/0003-066X.41.9.954</w:t>
      </w:r>
      <w:r w:rsidRPr="004257F6">
        <w:rPr>
          <w:rFonts w:ascii="Times New Roman" w:eastAsia="Times New Roman" w:hAnsi="Times New Roman" w:cs="Times New Roman"/>
          <w:sz w:val="28"/>
          <w:szCs w:val="28"/>
          <w:lang w:val="en-US"/>
        </w:rPr>
        <w:t>.</w:t>
      </w:r>
    </w:p>
    <w:p w:rsidR="00003A33" w:rsidRPr="00782F13" w:rsidRDefault="00003A33" w:rsidP="00782F13">
      <w:pPr>
        <w:pStyle w:val="af6"/>
        <w:spacing w:line="360" w:lineRule="auto"/>
        <w:ind w:firstLine="709"/>
        <w:jc w:val="both"/>
        <w:rPr>
          <w:rFonts w:ascii="Times New Roman" w:eastAsia="Arial" w:hAnsi="Times New Roman" w:cs="Times New Roman"/>
          <w:b/>
          <w:color w:val="202124"/>
          <w:sz w:val="28"/>
          <w:szCs w:val="28"/>
          <w:highlight w:val="white"/>
          <w:lang w:val="en-US"/>
        </w:rPr>
      </w:pPr>
    </w:p>
    <w:p w:rsidR="007208F1" w:rsidRPr="00782F13" w:rsidRDefault="007208F1" w:rsidP="00782F13">
      <w:pPr>
        <w:pStyle w:val="af6"/>
        <w:spacing w:line="360" w:lineRule="auto"/>
        <w:ind w:firstLine="709"/>
        <w:jc w:val="both"/>
        <w:rPr>
          <w:rFonts w:ascii="Times New Roman" w:eastAsia="Arial" w:hAnsi="Times New Roman" w:cs="Times New Roman"/>
          <w:color w:val="202124"/>
          <w:sz w:val="28"/>
          <w:szCs w:val="28"/>
          <w:highlight w:val="white"/>
          <w:lang w:val="en-US"/>
        </w:rPr>
      </w:pPr>
    </w:p>
    <w:p w:rsidR="007208F1" w:rsidRPr="00782F13" w:rsidRDefault="007208F1" w:rsidP="00782F13">
      <w:pPr>
        <w:pStyle w:val="af6"/>
        <w:spacing w:line="360" w:lineRule="auto"/>
        <w:ind w:firstLine="709"/>
        <w:jc w:val="both"/>
        <w:rPr>
          <w:rFonts w:ascii="Times New Roman" w:eastAsia="Arial" w:hAnsi="Times New Roman" w:cs="Times New Roman"/>
          <w:color w:val="202124"/>
          <w:sz w:val="28"/>
          <w:szCs w:val="28"/>
          <w:highlight w:val="white"/>
          <w:lang w:val="en-US"/>
        </w:rPr>
      </w:pPr>
    </w:p>
    <w:p w:rsidR="007208F1" w:rsidRPr="00782F13" w:rsidRDefault="007208F1" w:rsidP="00782F13">
      <w:pPr>
        <w:pStyle w:val="af6"/>
        <w:spacing w:line="360" w:lineRule="auto"/>
        <w:ind w:firstLine="709"/>
        <w:jc w:val="both"/>
        <w:rPr>
          <w:rFonts w:ascii="Times New Roman" w:eastAsia="Arial" w:hAnsi="Times New Roman" w:cs="Times New Roman"/>
          <w:color w:val="202124"/>
          <w:sz w:val="28"/>
          <w:szCs w:val="28"/>
          <w:highlight w:val="white"/>
          <w:lang w:val="en-US"/>
        </w:rPr>
      </w:pPr>
    </w:p>
    <w:p w:rsidR="007208F1" w:rsidRPr="00782F13" w:rsidRDefault="007208F1" w:rsidP="00782F13">
      <w:pPr>
        <w:pStyle w:val="af6"/>
        <w:spacing w:line="360" w:lineRule="auto"/>
        <w:ind w:firstLine="709"/>
        <w:jc w:val="both"/>
        <w:rPr>
          <w:rFonts w:ascii="Times New Roman" w:eastAsia="Arial" w:hAnsi="Times New Roman" w:cs="Times New Roman"/>
          <w:color w:val="202124"/>
          <w:sz w:val="28"/>
          <w:szCs w:val="28"/>
          <w:highlight w:val="white"/>
          <w:lang w:val="en-US"/>
        </w:rPr>
      </w:pPr>
    </w:p>
    <w:p w:rsidR="007208F1" w:rsidRPr="00782F13" w:rsidRDefault="007208F1" w:rsidP="00782F13">
      <w:pPr>
        <w:pStyle w:val="af6"/>
        <w:spacing w:line="360" w:lineRule="auto"/>
        <w:ind w:firstLine="709"/>
        <w:jc w:val="both"/>
        <w:rPr>
          <w:rFonts w:ascii="Times New Roman" w:eastAsia="Arial" w:hAnsi="Times New Roman" w:cs="Times New Roman"/>
          <w:color w:val="202124"/>
          <w:sz w:val="28"/>
          <w:szCs w:val="28"/>
          <w:highlight w:val="white"/>
          <w:lang w:val="en-US"/>
        </w:rPr>
      </w:pPr>
    </w:p>
    <w:p w:rsidR="007208F1" w:rsidRPr="00782F13" w:rsidRDefault="007208F1" w:rsidP="00782F13">
      <w:pPr>
        <w:pStyle w:val="af6"/>
        <w:spacing w:line="360" w:lineRule="auto"/>
        <w:ind w:firstLine="709"/>
        <w:jc w:val="both"/>
        <w:rPr>
          <w:rFonts w:ascii="Times New Roman" w:eastAsia="Arial" w:hAnsi="Times New Roman" w:cs="Times New Roman"/>
          <w:color w:val="202124"/>
          <w:sz w:val="28"/>
          <w:szCs w:val="28"/>
          <w:highlight w:val="white"/>
          <w:lang w:val="en-US"/>
        </w:rPr>
      </w:pPr>
    </w:p>
    <w:p w:rsidR="007208F1" w:rsidRPr="00782F13" w:rsidRDefault="007208F1" w:rsidP="00782F13">
      <w:pPr>
        <w:pStyle w:val="af6"/>
        <w:spacing w:line="360" w:lineRule="auto"/>
        <w:ind w:firstLine="709"/>
        <w:jc w:val="both"/>
        <w:rPr>
          <w:rFonts w:ascii="Times New Roman" w:eastAsia="Arial" w:hAnsi="Times New Roman" w:cs="Times New Roman"/>
          <w:color w:val="202124"/>
          <w:sz w:val="28"/>
          <w:szCs w:val="28"/>
          <w:highlight w:val="white"/>
          <w:lang w:val="en-US"/>
        </w:rPr>
      </w:pPr>
    </w:p>
    <w:p w:rsidR="007208F1" w:rsidRPr="00782F13" w:rsidRDefault="007208F1" w:rsidP="00782F13">
      <w:pPr>
        <w:pStyle w:val="af6"/>
        <w:spacing w:line="360" w:lineRule="auto"/>
        <w:ind w:firstLine="709"/>
        <w:jc w:val="both"/>
        <w:rPr>
          <w:rFonts w:ascii="Times New Roman" w:eastAsia="Arial" w:hAnsi="Times New Roman" w:cs="Times New Roman"/>
          <w:color w:val="202124"/>
          <w:sz w:val="28"/>
          <w:szCs w:val="28"/>
          <w:highlight w:val="white"/>
          <w:lang w:val="en-US"/>
        </w:rPr>
      </w:pPr>
    </w:p>
    <w:p w:rsidR="007208F1" w:rsidRPr="00782F13" w:rsidRDefault="007208F1" w:rsidP="00782F13">
      <w:pPr>
        <w:pStyle w:val="af6"/>
        <w:spacing w:line="360" w:lineRule="auto"/>
        <w:ind w:firstLine="709"/>
        <w:jc w:val="both"/>
        <w:rPr>
          <w:rFonts w:ascii="Times New Roman" w:eastAsia="Arial" w:hAnsi="Times New Roman" w:cs="Times New Roman"/>
          <w:color w:val="202124"/>
          <w:sz w:val="28"/>
          <w:szCs w:val="28"/>
          <w:highlight w:val="white"/>
          <w:lang w:val="en-US"/>
        </w:rPr>
      </w:pPr>
    </w:p>
    <w:p w:rsidR="007208F1" w:rsidRDefault="007208F1" w:rsidP="00782F13">
      <w:pPr>
        <w:pStyle w:val="af6"/>
        <w:spacing w:line="360" w:lineRule="auto"/>
        <w:ind w:firstLine="709"/>
        <w:jc w:val="both"/>
        <w:rPr>
          <w:rFonts w:ascii="Times New Roman" w:eastAsia="Arial" w:hAnsi="Times New Roman" w:cs="Times New Roman"/>
          <w:color w:val="202124"/>
          <w:sz w:val="28"/>
          <w:szCs w:val="28"/>
          <w:highlight w:val="white"/>
          <w:lang w:val="en-US"/>
        </w:rPr>
      </w:pPr>
    </w:p>
    <w:p w:rsidR="0023101A" w:rsidRPr="006005B7" w:rsidRDefault="004257F6" w:rsidP="00007728">
      <w:pPr>
        <w:pStyle w:val="1"/>
        <w:jc w:val="center"/>
        <w:rPr>
          <w:rFonts w:ascii="Times New Roman" w:eastAsia="Arial" w:hAnsi="Times New Roman" w:cs="Times New Roman"/>
          <w:b w:val="0"/>
          <w:i/>
          <w:color w:val="000000" w:themeColor="text1"/>
          <w:sz w:val="28"/>
          <w:szCs w:val="28"/>
          <w:highlight w:val="white"/>
        </w:rPr>
      </w:pPr>
      <w:bookmarkStart w:id="36" w:name="_Toc104488048"/>
      <w:r w:rsidRPr="006005B7">
        <w:rPr>
          <w:rFonts w:ascii="Times New Roman" w:eastAsia="Arial" w:hAnsi="Times New Roman" w:cs="Times New Roman"/>
          <w:color w:val="000000" w:themeColor="text1"/>
          <w:sz w:val="28"/>
          <w:szCs w:val="28"/>
          <w:highlight w:val="white"/>
        </w:rPr>
        <w:lastRenderedPageBreak/>
        <w:t>ПРИЛОЖЕНИЯ</w:t>
      </w:r>
      <w:bookmarkEnd w:id="36"/>
    </w:p>
    <w:p w:rsidR="0023101A" w:rsidRPr="006005B7" w:rsidRDefault="0023101A" w:rsidP="00007728">
      <w:pPr>
        <w:pStyle w:val="2"/>
        <w:rPr>
          <w:rFonts w:ascii="Times New Roman" w:eastAsia="Arial" w:hAnsi="Times New Roman" w:cs="Times New Roman"/>
          <w:b w:val="0"/>
          <w:i/>
          <w:color w:val="000000" w:themeColor="text1"/>
          <w:sz w:val="28"/>
          <w:szCs w:val="28"/>
          <w:highlight w:val="white"/>
        </w:rPr>
      </w:pPr>
      <w:bookmarkStart w:id="37" w:name="_Toc104488049"/>
      <w:r w:rsidRPr="006005B7">
        <w:rPr>
          <w:rFonts w:ascii="Times New Roman" w:eastAsia="Arial" w:hAnsi="Times New Roman" w:cs="Times New Roman"/>
          <w:color w:val="000000" w:themeColor="text1"/>
          <w:sz w:val="28"/>
          <w:szCs w:val="28"/>
          <w:highlight w:val="white"/>
        </w:rPr>
        <w:t>Приложение А</w:t>
      </w:r>
      <w:bookmarkEnd w:id="37"/>
    </w:p>
    <w:p w:rsidR="00427B6D" w:rsidRDefault="00427B6D" w:rsidP="00427B6D">
      <w:pPr>
        <w:pStyle w:val="ad"/>
        <w:keepNext/>
      </w:pPr>
    </w:p>
    <w:p w:rsidR="00427B6D" w:rsidRPr="00427B6D" w:rsidRDefault="00427B6D" w:rsidP="00427B6D">
      <w:pPr>
        <w:pStyle w:val="ad"/>
        <w:keepNext/>
        <w:rPr>
          <w:rFonts w:ascii="Times New Roman" w:hAnsi="Times New Roman" w:cs="Times New Roman"/>
          <w:color w:val="000000" w:themeColor="text1"/>
          <w:sz w:val="28"/>
          <w:szCs w:val="28"/>
        </w:rPr>
      </w:pPr>
      <w:r w:rsidRPr="00427B6D">
        <w:rPr>
          <w:rFonts w:ascii="Times New Roman" w:hAnsi="Times New Roman" w:cs="Times New Roman"/>
          <w:color w:val="000000" w:themeColor="text1"/>
          <w:sz w:val="28"/>
          <w:szCs w:val="28"/>
        </w:rPr>
        <w:t>Бланк методики личностного дифференциала (с ключом)</w:t>
      </w:r>
    </w:p>
    <w:tbl>
      <w:tblPr>
        <w:tblStyle w:val="af3"/>
        <w:tblW w:w="0" w:type="auto"/>
        <w:tblLayout w:type="fixed"/>
        <w:tblLook w:val="04A0" w:firstRow="1" w:lastRow="0" w:firstColumn="1" w:lastColumn="0" w:noHBand="0" w:noVBand="1"/>
      </w:tblPr>
      <w:tblGrid>
        <w:gridCol w:w="1129"/>
        <w:gridCol w:w="1134"/>
        <w:gridCol w:w="2410"/>
        <w:gridCol w:w="2835"/>
        <w:gridCol w:w="1837"/>
      </w:tblGrid>
      <w:tr w:rsidR="00260208" w:rsidRPr="00260208" w:rsidTr="00260208">
        <w:tc>
          <w:tcPr>
            <w:tcW w:w="1129" w:type="dxa"/>
          </w:tcPr>
          <w:p w:rsidR="00260208" w:rsidRPr="00260208" w:rsidRDefault="00260208" w:rsidP="00260208">
            <w:pPr>
              <w:pStyle w:val="af6"/>
              <w:spacing w:line="360" w:lineRule="auto"/>
              <w:ind w:firstLine="709"/>
              <w:rPr>
                <w:rFonts w:ascii="Times New Roman" w:hAnsi="Times New Roman" w:cs="Times New Roman"/>
                <w:sz w:val="28"/>
                <w:szCs w:val="28"/>
              </w:rPr>
            </w:pPr>
            <w:r>
              <w:rPr>
                <w:rFonts w:ascii="Times New Roman" w:hAnsi="Times New Roman" w:cs="Times New Roman"/>
                <w:sz w:val="28"/>
                <w:szCs w:val="28"/>
              </w:rPr>
              <w:t>О</w:t>
            </w:r>
            <w:r w:rsidRPr="00260208">
              <w:rPr>
                <w:rFonts w:ascii="Times New Roman" w:hAnsi="Times New Roman" w:cs="Times New Roman"/>
                <w:sz w:val="28"/>
                <w:szCs w:val="28"/>
              </w:rPr>
              <w:t>+</w:t>
            </w:r>
          </w:p>
        </w:tc>
        <w:tc>
          <w:tcPr>
            <w:tcW w:w="1134"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1</w:t>
            </w:r>
          </w:p>
        </w:tc>
        <w:tc>
          <w:tcPr>
            <w:tcW w:w="2410"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обаятельный</w:t>
            </w:r>
          </w:p>
        </w:tc>
        <w:tc>
          <w:tcPr>
            <w:tcW w:w="2835"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3  2  1  0  1  2  3  –</w:t>
            </w:r>
          </w:p>
        </w:tc>
        <w:tc>
          <w:tcPr>
            <w:tcW w:w="1837"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непривлекательный</w:t>
            </w:r>
          </w:p>
        </w:tc>
      </w:tr>
      <w:tr w:rsidR="00260208" w:rsidRPr="00260208" w:rsidTr="00260208">
        <w:tc>
          <w:tcPr>
            <w:tcW w:w="1129" w:type="dxa"/>
          </w:tcPr>
          <w:p w:rsidR="00260208" w:rsidRPr="00260208" w:rsidRDefault="00260208" w:rsidP="00260208">
            <w:pPr>
              <w:pStyle w:val="af6"/>
              <w:spacing w:line="360" w:lineRule="auto"/>
              <w:ind w:firstLine="709"/>
              <w:rPr>
                <w:rFonts w:ascii="Times New Roman" w:hAnsi="Times New Roman" w:cs="Times New Roman"/>
                <w:sz w:val="28"/>
                <w:szCs w:val="28"/>
              </w:rPr>
            </w:pPr>
            <w:r w:rsidRPr="00260208">
              <w:rPr>
                <w:rFonts w:ascii="Times New Roman" w:hAnsi="Times New Roman" w:cs="Times New Roman"/>
                <w:sz w:val="28"/>
                <w:szCs w:val="28"/>
              </w:rPr>
              <w:t>С –</w:t>
            </w:r>
          </w:p>
        </w:tc>
        <w:tc>
          <w:tcPr>
            <w:tcW w:w="1134"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2</w:t>
            </w:r>
          </w:p>
        </w:tc>
        <w:tc>
          <w:tcPr>
            <w:tcW w:w="2410"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слабый</w:t>
            </w:r>
          </w:p>
        </w:tc>
        <w:tc>
          <w:tcPr>
            <w:tcW w:w="2835"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3  2  1  0  1  2  3  +</w:t>
            </w:r>
          </w:p>
        </w:tc>
        <w:tc>
          <w:tcPr>
            <w:tcW w:w="1837"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сильный</w:t>
            </w:r>
          </w:p>
        </w:tc>
      </w:tr>
      <w:tr w:rsidR="00260208" w:rsidRPr="00260208" w:rsidTr="00260208">
        <w:tc>
          <w:tcPr>
            <w:tcW w:w="1129" w:type="dxa"/>
          </w:tcPr>
          <w:p w:rsidR="00260208" w:rsidRPr="00260208" w:rsidRDefault="00260208" w:rsidP="00260208">
            <w:pPr>
              <w:pStyle w:val="af6"/>
              <w:spacing w:line="360" w:lineRule="auto"/>
              <w:ind w:firstLine="709"/>
              <w:rPr>
                <w:rFonts w:ascii="Times New Roman" w:hAnsi="Times New Roman" w:cs="Times New Roman"/>
                <w:sz w:val="28"/>
                <w:szCs w:val="28"/>
              </w:rPr>
            </w:pPr>
            <w:r w:rsidRPr="00260208">
              <w:rPr>
                <w:rFonts w:ascii="Times New Roman" w:hAnsi="Times New Roman" w:cs="Times New Roman"/>
                <w:sz w:val="28"/>
                <w:szCs w:val="28"/>
              </w:rPr>
              <w:t>А +</w:t>
            </w:r>
          </w:p>
        </w:tc>
        <w:tc>
          <w:tcPr>
            <w:tcW w:w="1134"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3</w:t>
            </w:r>
          </w:p>
        </w:tc>
        <w:tc>
          <w:tcPr>
            <w:tcW w:w="2410"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разговорчивый</w:t>
            </w:r>
          </w:p>
        </w:tc>
        <w:tc>
          <w:tcPr>
            <w:tcW w:w="2835"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3  2  1  0  1  2  3  –</w:t>
            </w:r>
          </w:p>
        </w:tc>
        <w:tc>
          <w:tcPr>
            <w:tcW w:w="1837"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молчаливый</w:t>
            </w:r>
          </w:p>
        </w:tc>
      </w:tr>
      <w:tr w:rsidR="00260208" w:rsidRPr="00260208" w:rsidTr="00260208">
        <w:tc>
          <w:tcPr>
            <w:tcW w:w="1129" w:type="dxa"/>
          </w:tcPr>
          <w:p w:rsidR="00260208" w:rsidRPr="00260208" w:rsidRDefault="00260208" w:rsidP="00260208">
            <w:pPr>
              <w:pStyle w:val="af6"/>
              <w:spacing w:line="360" w:lineRule="auto"/>
              <w:ind w:firstLine="709"/>
              <w:rPr>
                <w:rFonts w:ascii="Times New Roman" w:hAnsi="Times New Roman" w:cs="Times New Roman"/>
                <w:sz w:val="28"/>
                <w:szCs w:val="28"/>
              </w:rPr>
            </w:pPr>
            <w:r w:rsidRPr="00260208">
              <w:rPr>
                <w:rFonts w:ascii="Times New Roman" w:hAnsi="Times New Roman" w:cs="Times New Roman"/>
                <w:sz w:val="28"/>
                <w:szCs w:val="28"/>
              </w:rPr>
              <w:t>О –</w:t>
            </w:r>
          </w:p>
        </w:tc>
        <w:tc>
          <w:tcPr>
            <w:tcW w:w="1134"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4</w:t>
            </w:r>
          </w:p>
        </w:tc>
        <w:tc>
          <w:tcPr>
            <w:tcW w:w="2410"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безответственный</w:t>
            </w:r>
          </w:p>
        </w:tc>
        <w:tc>
          <w:tcPr>
            <w:tcW w:w="2835"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3  2  1  0  1  2  3  +</w:t>
            </w:r>
          </w:p>
        </w:tc>
        <w:tc>
          <w:tcPr>
            <w:tcW w:w="1837"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добросовестный</w:t>
            </w:r>
          </w:p>
        </w:tc>
      </w:tr>
      <w:tr w:rsidR="00260208" w:rsidRPr="00260208" w:rsidTr="00260208">
        <w:tc>
          <w:tcPr>
            <w:tcW w:w="1129" w:type="dxa"/>
          </w:tcPr>
          <w:p w:rsidR="00260208" w:rsidRPr="00260208" w:rsidRDefault="00260208" w:rsidP="00260208">
            <w:pPr>
              <w:pStyle w:val="af6"/>
              <w:spacing w:line="360" w:lineRule="auto"/>
              <w:ind w:firstLine="709"/>
              <w:rPr>
                <w:rFonts w:ascii="Times New Roman" w:hAnsi="Times New Roman" w:cs="Times New Roman"/>
                <w:sz w:val="28"/>
                <w:szCs w:val="28"/>
              </w:rPr>
            </w:pPr>
            <w:r w:rsidRPr="00260208">
              <w:rPr>
                <w:rFonts w:ascii="Times New Roman" w:hAnsi="Times New Roman" w:cs="Times New Roman"/>
                <w:sz w:val="28"/>
                <w:szCs w:val="28"/>
              </w:rPr>
              <w:t>С +</w:t>
            </w:r>
          </w:p>
        </w:tc>
        <w:tc>
          <w:tcPr>
            <w:tcW w:w="1134"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5</w:t>
            </w:r>
          </w:p>
        </w:tc>
        <w:tc>
          <w:tcPr>
            <w:tcW w:w="2410"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упрямый</w:t>
            </w:r>
          </w:p>
        </w:tc>
        <w:tc>
          <w:tcPr>
            <w:tcW w:w="2835"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3  2  1  0  1  2  3  –</w:t>
            </w:r>
          </w:p>
        </w:tc>
        <w:tc>
          <w:tcPr>
            <w:tcW w:w="1837"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уступчивый</w:t>
            </w:r>
          </w:p>
        </w:tc>
      </w:tr>
      <w:tr w:rsidR="00260208" w:rsidRPr="00260208" w:rsidTr="00260208">
        <w:tc>
          <w:tcPr>
            <w:tcW w:w="1129" w:type="dxa"/>
          </w:tcPr>
          <w:p w:rsidR="00260208" w:rsidRPr="00260208" w:rsidRDefault="00260208" w:rsidP="00260208">
            <w:pPr>
              <w:pStyle w:val="af6"/>
              <w:spacing w:line="360" w:lineRule="auto"/>
              <w:ind w:firstLine="709"/>
              <w:rPr>
                <w:rFonts w:ascii="Times New Roman" w:hAnsi="Times New Roman" w:cs="Times New Roman"/>
                <w:sz w:val="28"/>
                <w:szCs w:val="28"/>
              </w:rPr>
            </w:pPr>
            <w:r w:rsidRPr="00260208">
              <w:rPr>
                <w:rFonts w:ascii="Times New Roman" w:hAnsi="Times New Roman" w:cs="Times New Roman"/>
                <w:sz w:val="28"/>
                <w:szCs w:val="28"/>
              </w:rPr>
              <w:t>А –</w:t>
            </w:r>
          </w:p>
        </w:tc>
        <w:tc>
          <w:tcPr>
            <w:tcW w:w="1134"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6</w:t>
            </w:r>
          </w:p>
        </w:tc>
        <w:tc>
          <w:tcPr>
            <w:tcW w:w="2410"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замкнутый</w:t>
            </w:r>
          </w:p>
        </w:tc>
        <w:tc>
          <w:tcPr>
            <w:tcW w:w="2835"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3  2  1  0  1  2  3  +</w:t>
            </w:r>
          </w:p>
        </w:tc>
        <w:tc>
          <w:tcPr>
            <w:tcW w:w="1837"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открытый</w:t>
            </w:r>
          </w:p>
        </w:tc>
      </w:tr>
      <w:tr w:rsidR="00260208" w:rsidRPr="00260208" w:rsidTr="00260208">
        <w:tc>
          <w:tcPr>
            <w:tcW w:w="1129" w:type="dxa"/>
          </w:tcPr>
          <w:p w:rsidR="00260208" w:rsidRPr="00260208" w:rsidRDefault="00260208" w:rsidP="00260208">
            <w:pPr>
              <w:pStyle w:val="af6"/>
              <w:spacing w:line="360" w:lineRule="auto"/>
              <w:ind w:firstLine="709"/>
              <w:rPr>
                <w:rFonts w:ascii="Times New Roman" w:hAnsi="Times New Roman" w:cs="Times New Roman"/>
                <w:sz w:val="28"/>
                <w:szCs w:val="28"/>
              </w:rPr>
            </w:pPr>
            <w:r w:rsidRPr="00260208">
              <w:rPr>
                <w:rFonts w:ascii="Times New Roman" w:hAnsi="Times New Roman" w:cs="Times New Roman"/>
                <w:sz w:val="28"/>
                <w:szCs w:val="28"/>
              </w:rPr>
              <w:t>О +</w:t>
            </w:r>
          </w:p>
        </w:tc>
        <w:tc>
          <w:tcPr>
            <w:tcW w:w="1134"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7</w:t>
            </w:r>
          </w:p>
        </w:tc>
        <w:tc>
          <w:tcPr>
            <w:tcW w:w="2410"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добрый</w:t>
            </w:r>
          </w:p>
        </w:tc>
        <w:tc>
          <w:tcPr>
            <w:tcW w:w="2835"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3  2  1  0  1  2  3  –</w:t>
            </w:r>
          </w:p>
        </w:tc>
        <w:tc>
          <w:tcPr>
            <w:tcW w:w="1837"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эгоистичный</w:t>
            </w:r>
          </w:p>
        </w:tc>
      </w:tr>
      <w:tr w:rsidR="00260208" w:rsidRPr="00260208" w:rsidTr="00260208">
        <w:tc>
          <w:tcPr>
            <w:tcW w:w="1129" w:type="dxa"/>
          </w:tcPr>
          <w:p w:rsidR="00260208" w:rsidRPr="00260208" w:rsidRDefault="00260208" w:rsidP="00260208">
            <w:pPr>
              <w:pStyle w:val="af6"/>
              <w:spacing w:line="360" w:lineRule="auto"/>
              <w:ind w:firstLine="709"/>
              <w:rPr>
                <w:rFonts w:ascii="Times New Roman" w:hAnsi="Times New Roman" w:cs="Times New Roman"/>
                <w:sz w:val="28"/>
                <w:szCs w:val="28"/>
              </w:rPr>
            </w:pPr>
            <w:r w:rsidRPr="00260208">
              <w:rPr>
                <w:rFonts w:ascii="Times New Roman" w:hAnsi="Times New Roman" w:cs="Times New Roman"/>
                <w:sz w:val="28"/>
                <w:szCs w:val="28"/>
              </w:rPr>
              <w:t>С –</w:t>
            </w:r>
          </w:p>
        </w:tc>
        <w:tc>
          <w:tcPr>
            <w:tcW w:w="1134"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8</w:t>
            </w:r>
          </w:p>
        </w:tc>
        <w:tc>
          <w:tcPr>
            <w:tcW w:w="2410"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зависимый</w:t>
            </w:r>
          </w:p>
        </w:tc>
        <w:tc>
          <w:tcPr>
            <w:tcW w:w="2835"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3  2  1  0  1  2  3  +</w:t>
            </w:r>
          </w:p>
        </w:tc>
        <w:tc>
          <w:tcPr>
            <w:tcW w:w="1837"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независимый</w:t>
            </w:r>
          </w:p>
        </w:tc>
      </w:tr>
      <w:tr w:rsidR="00260208" w:rsidRPr="00260208" w:rsidTr="00260208">
        <w:tc>
          <w:tcPr>
            <w:tcW w:w="1129" w:type="dxa"/>
          </w:tcPr>
          <w:p w:rsidR="00260208" w:rsidRPr="00260208" w:rsidRDefault="00260208" w:rsidP="00260208">
            <w:pPr>
              <w:pStyle w:val="af6"/>
              <w:spacing w:line="360" w:lineRule="auto"/>
              <w:ind w:firstLine="709"/>
              <w:rPr>
                <w:rFonts w:ascii="Times New Roman" w:hAnsi="Times New Roman" w:cs="Times New Roman"/>
                <w:sz w:val="28"/>
                <w:szCs w:val="28"/>
              </w:rPr>
            </w:pPr>
            <w:r w:rsidRPr="00260208">
              <w:rPr>
                <w:rFonts w:ascii="Times New Roman" w:hAnsi="Times New Roman" w:cs="Times New Roman"/>
                <w:sz w:val="28"/>
                <w:szCs w:val="28"/>
              </w:rPr>
              <w:t>А +</w:t>
            </w:r>
          </w:p>
        </w:tc>
        <w:tc>
          <w:tcPr>
            <w:tcW w:w="1134"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9</w:t>
            </w:r>
          </w:p>
        </w:tc>
        <w:tc>
          <w:tcPr>
            <w:tcW w:w="2410"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деятельный</w:t>
            </w:r>
          </w:p>
        </w:tc>
        <w:tc>
          <w:tcPr>
            <w:tcW w:w="2835"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3  2  1  0  1  2  3  –</w:t>
            </w:r>
          </w:p>
        </w:tc>
        <w:tc>
          <w:tcPr>
            <w:tcW w:w="1837"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пассивный</w:t>
            </w:r>
          </w:p>
        </w:tc>
      </w:tr>
      <w:tr w:rsidR="00260208" w:rsidRPr="00260208" w:rsidTr="00260208">
        <w:tc>
          <w:tcPr>
            <w:tcW w:w="1129" w:type="dxa"/>
          </w:tcPr>
          <w:p w:rsidR="00260208" w:rsidRPr="00260208" w:rsidRDefault="00260208" w:rsidP="00260208">
            <w:pPr>
              <w:pStyle w:val="af6"/>
              <w:spacing w:line="360" w:lineRule="auto"/>
              <w:ind w:firstLine="709"/>
              <w:rPr>
                <w:rFonts w:ascii="Times New Roman" w:hAnsi="Times New Roman" w:cs="Times New Roman"/>
                <w:sz w:val="28"/>
                <w:szCs w:val="28"/>
              </w:rPr>
            </w:pPr>
            <w:r w:rsidRPr="00260208">
              <w:rPr>
                <w:rFonts w:ascii="Times New Roman" w:hAnsi="Times New Roman" w:cs="Times New Roman"/>
                <w:sz w:val="28"/>
                <w:szCs w:val="28"/>
              </w:rPr>
              <w:t>О –</w:t>
            </w:r>
          </w:p>
        </w:tc>
        <w:tc>
          <w:tcPr>
            <w:tcW w:w="1134"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10</w:t>
            </w:r>
          </w:p>
        </w:tc>
        <w:tc>
          <w:tcPr>
            <w:tcW w:w="2410"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черствый</w:t>
            </w:r>
          </w:p>
        </w:tc>
        <w:tc>
          <w:tcPr>
            <w:tcW w:w="2835"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3  2  1  0  1  2  3  +</w:t>
            </w:r>
          </w:p>
        </w:tc>
        <w:tc>
          <w:tcPr>
            <w:tcW w:w="1837"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отзывчивый</w:t>
            </w:r>
          </w:p>
        </w:tc>
      </w:tr>
      <w:tr w:rsidR="00260208" w:rsidRPr="00260208" w:rsidTr="00260208">
        <w:tc>
          <w:tcPr>
            <w:tcW w:w="1129" w:type="dxa"/>
          </w:tcPr>
          <w:p w:rsidR="00260208" w:rsidRPr="00260208" w:rsidRDefault="00260208" w:rsidP="00260208">
            <w:pPr>
              <w:pStyle w:val="af6"/>
              <w:spacing w:line="360" w:lineRule="auto"/>
              <w:ind w:firstLine="709"/>
              <w:rPr>
                <w:rFonts w:ascii="Times New Roman" w:hAnsi="Times New Roman" w:cs="Times New Roman"/>
                <w:sz w:val="28"/>
                <w:szCs w:val="28"/>
              </w:rPr>
            </w:pPr>
            <w:r w:rsidRPr="00260208">
              <w:rPr>
                <w:rFonts w:ascii="Times New Roman" w:hAnsi="Times New Roman" w:cs="Times New Roman"/>
                <w:sz w:val="28"/>
                <w:szCs w:val="28"/>
              </w:rPr>
              <w:t>С +</w:t>
            </w:r>
          </w:p>
        </w:tc>
        <w:tc>
          <w:tcPr>
            <w:tcW w:w="1134"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11</w:t>
            </w:r>
          </w:p>
        </w:tc>
        <w:tc>
          <w:tcPr>
            <w:tcW w:w="2410"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решительный</w:t>
            </w:r>
          </w:p>
        </w:tc>
        <w:tc>
          <w:tcPr>
            <w:tcW w:w="2835"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3  2  1  0  1  2  3  –</w:t>
            </w:r>
          </w:p>
        </w:tc>
        <w:tc>
          <w:tcPr>
            <w:tcW w:w="1837"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нерешительный</w:t>
            </w:r>
          </w:p>
        </w:tc>
      </w:tr>
      <w:tr w:rsidR="00260208" w:rsidRPr="00260208" w:rsidTr="00260208">
        <w:tc>
          <w:tcPr>
            <w:tcW w:w="1129" w:type="dxa"/>
          </w:tcPr>
          <w:p w:rsidR="00260208" w:rsidRPr="00260208" w:rsidRDefault="00260208" w:rsidP="00260208">
            <w:pPr>
              <w:pStyle w:val="af6"/>
              <w:spacing w:line="360" w:lineRule="auto"/>
              <w:ind w:firstLine="709"/>
              <w:rPr>
                <w:rFonts w:ascii="Times New Roman" w:hAnsi="Times New Roman" w:cs="Times New Roman"/>
                <w:sz w:val="28"/>
                <w:szCs w:val="28"/>
              </w:rPr>
            </w:pPr>
            <w:r w:rsidRPr="00260208">
              <w:rPr>
                <w:rFonts w:ascii="Times New Roman" w:hAnsi="Times New Roman" w:cs="Times New Roman"/>
                <w:sz w:val="28"/>
                <w:szCs w:val="28"/>
              </w:rPr>
              <w:t>А –</w:t>
            </w:r>
          </w:p>
        </w:tc>
        <w:tc>
          <w:tcPr>
            <w:tcW w:w="1134"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12</w:t>
            </w:r>
          </w:p>
        </w:tc>
        <w:tc>
          <w:tcPr>
            <w:tcW w:w="2410"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вялый</w:t>
            </w:r>
          </w:p>
        </w:tc>
        <w:tc>
          <w:tcPr>
            <w:tcW w:w="2835"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3  2  1  0  1  2  3  +</w:t>
            </w:r>
          </w:p>
        </w:tc>
        <w:tc>
          <w:tcPr>
            <w:tcW w:w="1837"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энергичный</w:t>
            </w:r>
          </w:p>
        </w:tc>
      </w:tr>
      <w:tr w:rsidR="00260208" w:rsidRPr="00260208" w:rsidTr="00260208">
        <w:tc>
          <w:tcPr>
            <w:tcW w:w="1129" w:type="dxa"/>
          </w:tcPr>
          <w:p w:rsidR="00260208" w:rsidRPr="00260208" w:rsidRDefault="00260208" w:rsidP="00260208">
            <w:pPr>
              <w:pStyle w:val="af6"/>
              <w:spacing w:line="360" w:lineRule="auto"/>
              <w:ind w:firstLine="709"/>
              <w:rPr>
                <w:rFonts w:ascii="Times New Roman" w:hAnsi="Times New Roman" w:cs="Times New Roman"/>
                <w:sz w:val="28"/>
                <w:szCs w:val="28"/>
              </w:rPr>
            </w:pPr>
            <w:r w:rsidRPr="00260208">
              <w:rPr>
                <w:rFonts w:ascii="Times New Roman" w:hAnsi="Times New Roman" w:cs="Times New Roman"/>
                <w:sz w:val="28"/>
                <w:szCs w:val="28"/>
              </w:rPr>
              <w:lastRenderedPageBreak/>
              <w:t>О +</w:t>
            </w:r>
          </w:p>
        </w:tc>
        <w:tc>
          <w:tcPr>
            <w:tcW w:w="1134"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13</w:t>
            </w:r>
          </w:p>
        </w:tc>
        <w:tc>
          <w:tcPr>
            <w:tcW w:w="2410"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справедливый</w:t>
            </w:r>
          </w:p>
        </w:tc>
        <w:tc>
          <w:tcPr>
            <w:tcW w:w="2835"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3  2  1  0  1  2  3  –</w:t>
            </w:r>
          </w:p>
        </w:tc>
        <w:tc>
          <w:tcPr>
            <w:tcW w:w="1837"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несправедливый</w:t>
            </w:r>
          </w:p>
        </w:tc>
      </w:tr>
      <w:tr w:rsidR="00260208" w:rsidRPr="00260208" w:rsidTr="00260208">
        <w:tc>
          <w:tcPr>
            <w:tcW w:w="1129" w:type="dxa"/>
          </w:tcPr>
          <w:p w:rsidR="00260208" w:rsidRPr="00260208" w:rsidRDefault="00260208" w:rsidP="00260208">
            <w:pPr>
              <w:pStyle w:val="af6"/>
              <w:spacing w:line="360" w:lineRule="auto"/>
              <w:ind w:firstLine="709"/>
              <w:rPr>
                <w:rFonts w:ascii="Times New Roman" w:hAnsi="Times New Roman" w:cs="Times New Roman"/>
                <w:sz w:val="28"/>
                <w:szCs w:val="28"/>
              </w:rPr>
            </w:pPr>
            <w:r w:rsidRPr="00260208">
              <w:rPr>
                <w:rFonts w:ascii="Times New Roman" w:hAnsi="Times New Roman" w:cs="Times New Roman"/>
                <w:sz w:val="28"/>
                <w:szCs w:val="28"/>
              </w:rPr>
              <w:t>С –</w:t>
            </w:r>
          </w:p>
        </w:tc>
        <w:tc>
          <w:tcPr>
            <w:tcW w:w="1134"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14</w:t>
            </w:r>
          </w:p>
        </w:tc>
        <w:tc>
          <w:tcPr>
            <w:tcW w:w="2410"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расслабленный</w:t>
            </w:r>
          </w:p>
        </w:tc>
        <w:tc>
          <w:tcPr>
            <w:tcW w:w="2835"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3  2  1  0  1  2  3  +</w:t>
            </w:r>
          </w:p>
        </w:tc>
        <w:tc>
          <w:tcPr>
            <w:tcW w:w="1837"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напряженный</w:t>
            </w:r>
          </w:p>
        </w:tc>
      </w:tr>
      <w:tr w:rsidR="00260208" w:rsidRPr="00260208" w:rsidTr="00260208">
        <w:tc>
          <w:tcPr>
            <w:tcW w:w="1129" w:type="dxa"/>
          </w:tcPr>
          <w:p w:rsidR="00260208" w:rsidRPr="00260208" w:rsidRDefault="00260208" w:rsidP="00260208">
            <w:pPr>
              <w:pStyle w:val="af6"/>
              <w:spacing w:line="360" w:lineRule="auto"/>
              <w:ind w:firstLine="709"/>
              <w:rPr>
                <w:rFonts w:ascii="Times New Roman" w:hAnsi="Times New Roman" w:cs="Times New Roman"/>
                <w:sz w:val="28"/>
                <w:szCs w:val="28"/>
              </w:rPr>
            </w:pPr>
            <w:r w:rsidRPr="00260208">
              <w:rPr>
                <w:rFonts w:ascii="Times New Roman" w:hAnsi="Times New Roman" w:cs="Times New Roman"/>
                <w:sz w:val="28"/>
                <w:szCs w:val="28"/>
              </w:rPr>
              <w:t>А +</w:t>
            </w:r>
          </w:p>
        </w:tc>
        <w:tc>
          <w:tcPr>
            <w:tcW w:w="1134"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15</w:t>
            </w:r>
          </w:p>
        </w:tc>
        <w:tc>
          <w:tcPr>
            <w:tcW w:w="2410"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суетливый</w:t>
            </w:r>
          </w:p>
        </w:tc>
        <w:tc>
          <w:tcPr>
            <w:tcW w:w="2835"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3  2  1  0  1  2  3  –</w:t>
            </w:r>
          </w:p>
        </w:tc>
        <w:tc>
          <w:tcPr>
            <w:tcW w:w="1837"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спокойный</w:t>
            </w:r>
          </w:p>
        </w:tc>
      </w:tr>
      <w:tr w:rsidR="00260208" w:rsidRPr="00260208" w:rsidTr="00260208">
        <w:tc>
          <w:tcPr>
            <w:tcW w:w="1129" w:type="dxa"/>
          </w:tcPr>
          <w:p w:rsidR="00260208" w:rsidRPr="00260208" w:rsidRDefault="00260208" w:rsidP="00260208">
            <w:pPr>
              <w:pStyle w:val="af6"/>
              <w:spacing w:line="360" w:lineRule="auto"/>
              <w:ind w:firstLine="709"/>
              <w:rPr>
                <w:rFonts w:ascii="Times New Roman" w:hAnsi="Times New Roman" w:cs="Times New Roman"/>
                <w:sz w:val="28"/>
                <w:szCs w:val="28"/>
              </w:rPr>
            </w:pPr>
            <w:r w:rsidRPr="00260208">
              <w:rPr>
                <w:rFonts w:ascii="Times New Roman" w:hAnsi="Times New Roman" w:cs="Times New Roman"/>
                <w:sz w:val="28"/>
                <w:szCs w:val="28"/>
              </w:rPr>
              <w:t>О –</w:t>
            </w:r>
          </w:p>
        </w:tc>
        <w:tc>
          <w:tcPr>
            <w:tcW w:w="1134"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16</w:t>
            </w:r>
          </w:p>
        </w:tc>
        <w:tc>
          <w:tcPr>
            <w:tcW w:w="2410"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враждебный</w:t>
            </w:r>
          </w:p>
        </w:tc>
        <w:tc>
          <w:tcPr>
            <w:tcW w:w="2835"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3  2  1  0  1  2  3  +</w:t>
            </w:r>
          </w:p>
        </w:tc>
        <w:tc>
          <w:tcPr>
            <w:tcW w:w="1837"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дружелюбный</w:t>
            </w:r>
          </w:p>
        </w:tc>
      </w:tr>
      <w:tr w:rsidR="00260208" w:rsidRPr="00260208" w:rsidTr="00260208">
        <w:tc>
          <w:tcPr>
            <w:tcW w:w="1129" w:type="dxa"/>
          </w:tcPr>
          <w:p w:rsidR="00260208" w:rsidRPr="00260208" w:rsidRDefault="00260208" w:rsidP="00260208">
            <w:pPr>
              <w:pStyle w:val="af6"/>
              <w:spacing w:line="360" w:lineRule="auto"/>
              <w:ind w:firstLine="709"/>
              <w:rPr>
                <w:rFonts w:ascii="Times New Roman" w:hAnsi="Times New Roman" w:cs="Times New Roman"/>
                <w:sz w:val="28"/>
                <w:szCs w:val="28"/>
              </w:rPr>
            </w:pPr>
            <w:r w:rsidRPr="00260208">
              <w:rPr>
                <w:rFonts w:ascii="Times New Roman" w:hAnsi="Times New Roman" w:cs="Times New Roman"/>
                <w:sz w:val="28"/>
                <w:szCs w:val="28"/>
              </w:rPr>
              <w:t>С +</w:t>
            </w:r>
          </w:p>
        </w:tc>
        <w:tc>
          <w:tcPr>
            <w:tcW w:w="1134"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17</w:t>
            </w:r>
          </w:p>
        </w:tc>
        <w:tc>
          <w:tcPr>
            <w:tcW w:w="2410"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уверенный</w:t>
            </w:r>
          </w:p>
        </w:tc>
        <w:tc>
          <w:tcPr>
            <w:tcW w:w="2835"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3  2  1  0  1  2  3  –</w:t>
            </w:r>
          </w:p>
        </w:tc>
        <w:tc>
          <w:tcPr>
            <w:tcW w:w="1837"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неуверенный</w:t>
            </w:r>
          </w:p>
        </w:tc>
      </w:tr>
      <w:tr w:rsidR="00260208" w:rsidRPr="00260208" w:rsidTr="00260208">
        <w:tc>
          <w:tcPr>
            <w:tcW w:w="1129" w:type="dxa"/>
          </w:tcPr>
          <w:p w:rsidR="00260208" w:rsidRPr="00260208" w:rsidRDefault="00260208" w:rsidP="00260208">
            <w:pPr>
              <w:pStyle w:val="af6"/>
              <w:spacing w:line="360" w:lineRule="auto"/>
              <w:ind w:firstLine="709"/>
              <w:rPr>
                <w:rFonts w:ascii="Times New Roman" w:hAnsi="Times New Roman" w:cs="Times New Roman"/>
                <w:sz w:val="28"/>
                <w:szCs w:val="28"/>
              </w:rPr>
            </w:pPr>
            <w:r w:rsidRPr="00260208">
              <w:rPr>
                <w:rFonts w:ascii="Times New Roman" w:hAnsi="Times New Roman" w:cs="Times New Roman"/>
                <w:sz w:val="28"/>
                <w:szCs w:val="28"/>
              </w:rPr>
              <w:t>А –</w:t>
            </w:r>
          </w:p>
        </w:tc>
        <w:tc>
          <w:tcPr>
            <w:tcW w:w="1134"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18</w:t>
            </w:r>
          </w:p>
        </w:tc>
        <w:tc>
          <w:tcPr>
            <w:tcW w:w="2410"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нелюдимый</w:t>
            </w:r>
          </w:p>
        </w:tc>
        <w:tc>
          <w:tcPr>
            <w:tcW w:w="2835"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3  2  1  0  1  2  3  +</w:t>
            </w:r>
          </w:p>
        </w:tc>
        <w:tc>
          <w:tcPr>
            <w:tcW w:w="1837"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общительный</w:t>
            </w:r>
          </w:p>
        </w:tc>
      </w:tr>
      <w:tr w:rsidR="00260208" w:rsidRPr="00260208" w:rsidTr="00260208">
        <w:tc>
          <w:tcPr>
            <w:tcW w:w="1129" w:type="dxa"/>
          </w:tcPr>
          <w:p w:rsidR="00260208" w:rsidRPr="00260208" w:rsidRDefault="00260208" w:rsidP="00260208">
            <w:pPr>
              <w:pStyle w:val="af6"/>
              <w:spacing w:line="360" w:lineRule="auto"/>
              <w:ind w:firstLine="709"/>
              <w:rPr>
                <w:rFonts w:ascii="Times New Roman" w:hAnsi="Times New Roman" w:cs="Times New Roman"/>
                <w:sz w:val="28"/>
                <w:szCs w:val="28"/>
              </w:rPr>
            </w:pPr>
            <w:r w:rsidRPr="00260208">
              <w:rPr>
                <w:rFonts w:ascii="Times New Roman" w:hAnsi="Times New Roman" w:cs="Times New Roman"/>
                <w:sz w:val="28"/>
                <w:szCs w:val="28"/>
              </w:rPr>
              <w:t>О +</w:t>
            </w:r>
          </w:p>
        </w:tc>
        <w:tc>
          <w:tcPr>
            <w:tcW w:w="1134"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19</w:t>
            </w:r>
          </w:p>
        </w:tc>
        <w:tc>
          <w:tcPr>
            <w:tcW w:w="2410"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честный</w:t>
            </w:r>
          </w:p>
        </w:tc>
        <w:tc>
          <w:tcPr>
            <w:tcW w:w="2835"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3  2  1  0  1  2  3  –</w:t>
            </w:r>
          </w:p>
        </w:tc>
        <w:tc>
          <w:tcPr>
            <w:tcW w:w="1837"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неискренний</w:t>
            </w:r>
          </w:p>
        </w:tc>
      </w:tr>
      <w:tr w:rsidR="00260208" w:rsidRPr="00260208" w:rsidTr="00260208">
        <w:tc>
          <w:tcPr>
            <w:tcW w:w="1129" w:type="dxa"/>
          </w:tcPr>
          <w:p w:rsidR="00260208" w:rsidRPr="00260208" w:rsidRDefault="00260208" w:rsidP="00260208">
            <w:pPr>
              <w:pStyle w:val="af6"/>
              <w:spacing w:line="360" w:lineRule="auto"/>
              <w:ind w:firstLine="709"/>
              <w:rPr>
                <w:rFonts w:ascii="Times New Roman" w:hAnsi="Times New Roman" w:cs="Times New Roman"/>
                <w:sz w:val="28"/>
                <w:szCs w:val="28"/>
              </w:rPr>
            </w:pPr>
            <w:r w:rsidRPr="00260208">
              <w:rPr>
                <w:rFonts w:ascii="Times New Roman" w:hAnsi="Times New Roman" w:cs="Times New Roman"/>
                <w:sz w:val="28"/>
                <w:szCs w:val="28"/>
              </w:rPr>
              <w:t>С –</w:t>
            </w:r>
          </w:p>
        </w:tc>
        <w:tc>
          <w:tcPr>
            <w:tcW w:w="1134"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20</w:t>
            </w:r>
          </w:p>
        </w:tc>
        <w:tc>
          <w:tcPr>
            <w:tcW w:w="2410"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несамостоятельный</w:t>
            </w:r>
          </w:p>
        </w:tc>
        <w:tc>
          <w:tcPr>
            <w:tcW w:w="2835"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3  2  1  0  1  2  3  +</w:t>
            </w:r>
          </w:p>
        </w:tc>
        <w:tc>
          <w:tcPr>
            <w:tcW w:w="1837"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самостоятельный</w:t>
            </w:r>
          </w:p>
        </w:tc>
      </w:tr>
      <w:tr w:rsidR="00260208" w:rsidRPr="00260208" w:rsidTr="00260208">
        <w:tc>
          <w:tcPr>
            <w:tcW w:w="1129" w:type="dxa"/>
          </w:tcPr>
          <w:p w:rsidR="00260208" w:rsidRPr="00260208" w:rsidRDefault="00260208" w:rsidP="00260208">
            <w:pPr>
              <w:pStyle w:val="af6"/>
              <w:spacing w:line="360" w:lineRule="auto"/>
              <w:ind w:firstLine="709"/>
              <w:rPr>
                <w:rFonts w:ascii="Times New Roman" w:hAnsi="Times New Roman" w:cs="Times New Roman"/>
                <w:sz w:val="28"/>
                <w:szCs w:val="28"/>
              </w:rPr>
            </w:pPr>
            <w:r w:rsidRPr="00260208">
              <w:rPr>
                <w:rFonts w:ascii="Times New Roman" w:hAnsi="Times New Roman" w:cs="Times New Roman"/>
                <w:sz w:val="28"/>
                <w:szCs w:val="28"/>
              </w:rPr>
              <w:t>А +</w:t>
            </w:r>
          </w:p>
        </w:tc>
        <w:tc>
          <w:tcPr>
            <w:tcW w:w="1134"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21</w:t>
            </w:r>
          </w:p>
        </w:tc>
        <w:tc>
          <w:tcPr>
            <w:tcW w:w="2410"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раздражительный</w:t>
            </w:r>
          </w:p>
        </w:tc>
        <w:tc>
          <w:tcPr>
            <w:tcW w:w="2835"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3  2  1  0  1  2  3  –</w:t>
            </w:r>
          </w:p>
        </w:tc>
        <w:tc>
          <w:tcPr>
            <w:tcW w:w="1837" w:type="dxa"/>
          </w:tcPr>
          <w:p w:rsidR="00260208" w:rsidRPr="00260208" w:rsidRDefault="00260208" w:rsidP="00260208">
            <w:pPr>
              <w:pStyle w:val="af6"/>
              <w:spacing w:line="360" w:lineRule="auto"/>
              <w:ind w:firstLine="709"/>
              <w:jc w:val="both"/>
              <w:rPr>
                <w:rFonts w:ascii="Times New Roman" w:hAnsi="Times New Roman" w:cs="Times New Roman"/>
                <w:sz w:val="28"/>
                <w:szCs w:val="28"/>
              </w:rPr>
            </w:pPr>
            <w:r w:rsidRPr="00260208">
              <w:rPr>
                <w:rFonts w:ascii="Times New Roman" w:hAnsi="Times New Roman" w:cs="Times New Roman"/>
                <w:sz w:val="28"/>
                <w:szCs w:val="28"/>
              </w:rPr>
              <w:t>невозмутимый</w:t>
            </w:r>
          </w:p>
        </w:tc>
      </w:tr>
    </w:tbl>
    <w:p w:rsidR="0023101A" w:rsidRPr="00782F13" w:rsidRDefault="0023101A"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ab/>
      </w:r>
    </w:p>
    <w:p w:rsidR="00850282" w:rsidRPr="006005B7" w:rsidRDefault="0023101A" w:rsidP="00007728">
      <w:pPr>
        <w:pStyle w:val="2"/>
        <w:rPr>
          <w:rFonts w:ascii="Times New Roman" w:eastAsia="Arial" w:hAnsi="Times New Roman" w:cs="Times New Roman"/>
          <w:b w:val="0"/>
          <w:i/>
          <w:color w:val="000000" w:themeColor="text1"/>
          <w:sz w:val="28"/>
          <w:szCs w:val="28"/>
          <w:highlight w:val="white"/>
        </w:rPr>
      </w:pPr>
      <w:bookmarkStart w:id="38" w:name="_Toc104488050"/>
      <w:r w:rsidRPr="006005B7">
        <w:rPr>
          <w:rFonts w:ascii="Times New Roman" w:eastAsia="Arial" w:hAnsi="Times New Roman" w:cs="Times New Roman"/>
          <w:color w:val="000000" w:themeColor="text1"/>
          <w:sz w:val="28"/>
          <w:szCs w:val="28"/>
          <w:highlight w:val="white"/>
        </w:rPr>
        <w:t>Приложение Б</w:t>
      </w:r>
      <w:bookmarkEnd w:id="38"/>
    </w:p>
    <w:p w:rsidR="007208F1" w:rsidRPr="006005B7" w:rsidRDefault="00DD7694" w:rsidP="00782F13">
      <w:pPr>
        <w:pStyle w:val="af6"/>
        <w:spacing w:line="360" w:lineRule="auto"/>
        <w:ind w:firstLine="709"/>
        <w:jc w:val="both"/>
        <w:rPr>
          <w:rFonts w:ascii="Times New Roman" w:hAnsi="Times New Roman" w:cs="Times New Roman"/>
          <w:i/>
          <w:color w:val="000000" w:themeColor="text1"/>
          <w:sz w:val="28"/>
          <w:szCs w:val="28"/>
        </w:rPr>
      </w:pPr>
      <w:r w:rsidRPr="006005B7">
        <w:rPr>
          <w:rFonts w:ascii="Times New Roman" w:hAnsi="Times New Roman" w:cs="Times New Roman"/>
          <w:i/>
          <w:color w:val="000000" w:themeColor="text1"/>
          <w:sz w:val="28"/>
          <w:szCs w:val="28"/>
        </w:rPr>
        <w:t>Результаты факторного анализа данных анкеты присвоенности жизненного выбора</w:t>
      </w:r>
    </w:p>
    <w:tbl>
      <w:tblPr>
        <w:tblStyle w:val="ac"/>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8"/>
        <w:gridCol w:w="2239"/>
        <w:gridCol w:w="1892"/>
        <w:gridCol w:w="2756"/>
      </w:tblGrid>
      <w:tr w:rsidR="007208F1" w:rsidRPr="00782F13">
        <w:trPr>
          <w:trHeight w:val="563"/>
        </w:trPr>
        <w:tc>
          <w:tcPr>
            <w:tcW w:w="2458" w:type="dxa"/>
          </w:tcPr>
          <w:p w:rsidR="007208F1" w:rsidRPr="00782F13" w:rsidRDefault="007208F1" w:rsidP="00D92A55">
            <w:pPr>
              <w:pStyle w:val="af6"/>
              <w:spacing w:line="360" w:lineRule="auto"/>
              <w:ind w:firstLine="709"/>
              <w:jc w:val="center"/>
              <w:rPr>
                <w:rFonts w:ascii="Times New Roman" w:eastAsia="Arial" w:hAnsi="Times New Roman" w:cs="Times New Roman"/>
                <w:color w:val="202124"/>
                <w:sz w:val="28"/>
                <w:szCs w:val="28"/>
                <w:highlight w:val="white"/>
              </w:rPr>
            </w:pPr>
          </w:p>
        </w:tc>
        <w:tc>
          <w:tcPr>
            <w:tcW w:w="2239" w:type="dxa"/>
          </w:tcPr>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Фактор 1: ценностно-смысловая интегрированность</w:t>
            </w:r>
          </w:p>
        </w:tc>
        <w:tc>
          <w:tcPr>
            <w:tcW w:w="1892" w:type="dxa"/>
          </w:tcPr>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Фактор 2: прагматизм, осознанность</w:t>
            </w:r>
          </w:p>
        </w:tc>
        <w:tc>
          <w:tcPr>
            <w:tcW w:w="2756" w:type="dxa"/>
          </w:tcPr>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Фактор 3: ориентация на советы/ответственность</w:t>
            </w:r>
          </w:p>
        </w:tc>
      </w:tr>
      <w:tr w:rsidR="007208F1" w:rsidRPr="00782F13">
        <w:trPr>
          <w:trHeight w:val="563"/>
        </w:trPr>
        <w:tc>
          <w:tcPr>
            <w:tcW w:w="2458" w:type="dxa"/>
          </w:tcPr>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Интересна для меня</w:t>
            </w:r>
          </w:p>
        </w:tc>
        <w:tc>
          <w:tcPr>
            <w:tcW w:w="2239"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b/>
                <w:color w:val="000000"/>
                <w:sz w:val="28"/>
                <w:szCs w:val="28"/>
              </w:rPr>
            </w:pPr>
            <w:r w:rsidRPr="00782F13">
              <w:rPr>
                <w:rFonts w:ascii="Times New Roman" w:hAnsi="Times New Roman" w:cs="Times New Roman"/>
                <w:b/>
                <w:sz w:val="28"/>
                <w:szCs w:val="28"/>
              </w:rPr>
              <w:t>0,867</w:t>
            </w:r>
          </w:p>
        </w:tc>
        <w:tc>
          <w:tcPr>
            <w:tcW w:w="1892"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-0,003</w:t>
            </w:r>
          </w:p>
        </w:tc>
        <w:tc>
          <w:tcPr>
            <w:tcW w:w="2756"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-0,083</w:t>
            </w:r>
          </w:p>
        </w:tc>
      </w:tr>
      <w:tr w:rsidR="007208F1" w:rsidRPr="00782F13">
        <w:trPr>
          <w:trHeight w:val="563"/>
        </w:trPr>
        <w:tc>
          <w:tcPr>
            <w:tcW w:w="2458" w:type="dxa"/>
          </w:tcPr>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lastRenderedPageBreak/>
              <w:t>Соответствует моим способностям</w:t>
            </w:r>
          </w:p>
        </w:tc>
        <w:tc>
          <w:tcPr>
            <w:tcW w:w="2239"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0,547</w:t>
            </w:r>
          </w:p>
        </w:tc>
        <w:tc>
          <w:tcPr>
            <w:tcW w:w="1892"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0,248</w:t>
            </w:r>
          </w:p>
        </w:tc>
        <w:tc>
          <w:tcPr>
            <w:tcW w:w="2756"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-0,244</w:t>
            </w:r>
          </w:p>
        </w:tc>
      </w:tr>
      <w:tr w:rsidR="007208F1" w:rsidRPr="00782F13">
        <w:trPr>
          <w:trHeight w:val="563"/>
        </w:trPr>
        <w:tc>
          <w:tcPr>
            <w:tcW w:w="2458" w:type="dxa"/>
          </w:tcPr>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Пользуется спросом, можно найти работу</w:t>
            </w:r>
          </w:p>
        </w:tc>
        <w:tc>
          <w:tcPr>
            <w:tcW w:w="2239"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0,135</w:t>
            </w:r>
          </w:p>
        </w:tc>
        <w:tc>
          <w:tcPr>
            <w:tcW w:w="1892"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b/>
                <w:sz w:val="28"/>
                <w:szCs w:val="28"/>
              </w:rPr>
            </w:pPr>
            <w:r w:rsidRPr="00782F13">
              <w:rPr>
                <w:rFonts w:ascii="Times New Roman" w:hAnsi="Times New Roman" w:cs="Times New Roman"/>
                <w:b/>
                <w:sz w:val="28"/>
                <w:szCs w:val="28"/>
              </w:rPr>
              <w:t>0,822</w:t>
            </w:r>
          </w:p>
        </w:tc>
        <w:tc>
          <w:tcPr>
            <w:tcW w:w="2756"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0,120</w:t>
            </w:r>
          </w:p>
        </w:tc>
      </w:tr>
      <w:tr w:rsidR="007208F1" w:rsidRPr="00782F13">
        <w:trPr>
          <w:trHeight w:val="563"/>
        </w:trPr>
        <w:tc>
          <w:tcPr>
            <w:tcW w:w="2458" w:type="dxa"/>
          </w:tcPr>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Хорошо оплачивается</w:t>
            </w:r>
          </w:p>
        </w:tc>
        <w:tc>
          <w:tcPr>
            <w:tcW w:w="2239"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-0,008</w:t>
            </w:r>
          </w:p>
        </w:tc>
        <w:tc>
          <w:tcPr>
            <w:tcW w:w="1892"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b/>
                <w:sz w:val="28"/>
                <w:szCs w:val="28"/>
              </w:rPr>
            </w:pPr>
            <w:r w:rsidRPr="00782F13">
              <w:rPr>
                <w:rFonts w:ascii="Times New Roman" w:hAnsi="Times New Roman" w:cs="Times New Roman"/>
                <w:b/>
                <w:sz w:val="28"/>
                <w:szCs w:val="28"/>
              </w:rPr>
              <w:t>0,872</w:t>
            </w:r>
          </w:p>
        </w:tc>
        <w:tc>
          <w:tcPr>
            <w:tcW w:w="2756"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0,031</w:t>
            </w:r>
          </w:p>
        </w:tc>
      </w:tr>
      <w:tr w:rsidR="007208F1" w:rsidRPr="00782F13">
        <w:trPr>
          <w:trHeight w:val="563"/>
        </w:trPr>
        <w:tc>
          <w:tcPr>
            <w:tcW w:w="2458" w:type="dxa"/>
          </w:tcPr>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Характеризуется хорошими условиями труда</w:t>
            </w:r>
          </w:p>
        </w:tc>
        <w:tc>
          <w:tcPr>
            <w:tcW w:w="2239"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0,137</w:t>
            </w:r>
          </w:p>
        </w:tc>
        <w:tc>
          <w:tcPr>
            <w:tcW w:w="1892"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b/>
                <w:sz w:val="28"/>
                <w:szCs w:val="28"/>
              </w:rPr>
            </w:pPr>
            <w:r w:rsidRPr="00782F13">
              <w:rPr>
                <w:rFonts w:ascii="Times New Roman" w:hAnsi="Times New Roman" w:cs="Times New Roman"/>
                <w:b/>
                <w:sz w:val="28"/>
                <w:szCs w:val="28"/>
              </w:rPr>
              <w:t>0,775</w:t>
            </w:r>
          </w:p>
        </w:tc>
        <w:tc>
          <w:tcPr>
            <w:tcW w:w="2756"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-0,033</w:t>
            </w:r>
          </w:p>
        </w:tc>
      </w:tr>
      <w:tr w:rsidR="007208F1" w:rsidRPr="00782F13">
        <w:trPr>
          <w:trHeight w:val="548"/>
        </w:trPr>
        <w:tc>
          <w:tcPr>
            <w:tcW w:w="2458" w:type="dxa"/>
          </w:tcPr>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Престижна, пользуется уважением</w:t>
            </w:r>
          </w:p>
        </w:tc>
        <w:tc>
          <w:tcPr>
            <w:tcW w:w="2239"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0,163</w:t>
            </w:r>
          </w:p>
        </w:tc>
        <w:tc>
          <w:tcPr>
            <w:tcW w:w="1892"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b/>
                <w:sz w:val="28"/>
                <w:szCs w:val="28"/>
              </w:rPr>
            </w:pPr>
            <w:r w:rsidRPr="00782F13">
              <w:rPr>
                <w:rFonts w:ascii="Times New Roman" w:hAnsi="Times New Roman" w:cs="Times New Roman"/>
                <w:b/>
                <w:sz w:val="28"/>
                <w:szCs w:val="28"/>
              </w:rPr>
              <w:t>0,703</w:t>
            </w:r>
          </w:p>
        </w:tc>
        <w:tc>
          <w:tcPr>
            <w:tcW w:w="2756"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0,093</w:t>
            </w:r>
          </w:p>
        </w:tc>
      </w:tr>
      <w:tr w:rsidR="007208F1" w:rsidRPr="00782F13">
        <w:trPr>
          <w:trHeight w:val="563"/>
        </w:trPr>
        <w:tc>
          <w:tcPr>
            <w:tcW w:w="2458" w:type="dxa"/>
          </w:tcPr>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Посоветовал специалист по профориентации</w:t>
            </w:r>
          </w:p>
        </w:tc>
        <w:tc>
          <w:tcPr>
            <w:tcW w:w="2239"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-0,039</w:t>
            </w:r>
          </w:p>
        </w:tc>
        <w:tc>
          <w:tcPr>
            <w:tcW w:w="1892"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-0,070</w:t>
            </w:r>
          </w:p>
        </w:tc>
        <w:tc>
          <w:tcPr>
            <w:tcW w:w="2756"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0,150</w:t>
            </w:r>
          </w:p>
        </w:tc>
      </w:tr>
      <w:tr w:rsidR="007208F1" w:rsidRPr="00782F13">
        <w:trPr>
          <w:trHeight w:val="563"/>
        </w:trPr>
        <w:tc>
          <w:tcPr>
            <w:tcW w:w="2458" w:type="dxa"/>
          </w:tcPr>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Посоветовали родители или близкие</w:t>
            </w:r>
          </w:p>
        </w:tc>
        <w:tc>
          <w:tcPr>
            <w:tcW w:w="2239"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-0,253</w:t>
            </w:r>
          </w:p>
        </w:tc>
        <w:tc>
          <w:tcPr>
            <w:tcW w:w="1892"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0,107</w:t>
            </w:r>
          </w:p>
        </w:tc>
        <w:tc>
          <w:tcPr>
            <w:tcW w:w="2756"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b/>
                <w:sz w:val="28"/>
                <w:szCs w:val="28"/>
              </w:rPr>
            </w:pPr>
            <w:r w:rsidRPr="00782F13">
              <w:rPr>
                <w:rFonts w:ascii="Times New Roman" w:hAnsi="Times New Roman" w:cs="Times New Roman"/>
                <w:b/>
                <w:sz w:val="28"/>
                <w:szCs w:val="28"/>
              </w:rPr>
              <w:t>0,714</w:t>
            </w:r>
          </w:p>
        </w:tc>
      </w:tr>
      <w:tr w:rsidR="007208F1" w:rsidRPr="00782F13">
        <w:trPr>
          <w:trHeight w:val="563"/>
        </w:trPr>
        <w:tc>
          <w:tcPr>
            <w:tcW w:w="2458" w:type="dxa"/>
          </w:tcPr>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За компанию с друзьями</w:t>
            </w:r>
          </w:p>
        </w:tc>
        <w:tc>
          <w:tcPr>
            <w:tcW w:w="2239"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-0,188</w:t>
            </w:r>
          </w:p>
        </w:tc>
        <w:tc>
          <w:tcPr>
            <w:tcW w:w="1892"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0,133</w:t>
            </w:r>
          </w:p>
        </w:tc>
        <w:tc>
          <w:tcPr>
            <w:tcW w:w="2756"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0,174</w:t>
            </w:r>
          </w:p>
        </w:tc>
      </w:tr>
      <w:tr w:rsidR="007208F1" w:rsidRPr="00782F13">
        <w:trPr>
          <w:trHeight w:val="563"/>
        </w:trPr>
        <w:tc>
          <w:tcPr>
            <w:tcW w:w="2458" w:type="dxa"/>
          </w:tcPr>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Соответствует семейным традициям</w:t>
            </w:r>
          </w:p>
        </w:tc>
        <w:tc>
          <w:tcPr>
            <w:tcW w:w="2239"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-0,011</w:t>
            </w:r>
          </w:p>
        </w:tc>
        <w:tc>
          <w:tcPr>
            <w:tcW w:w="1892"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0,166</w:t>
            </w:r>
          </w:p>
        </w:tc>
        <w:tc>
          <w:tcPr>
            <w:tcW w:w="2756"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b/>
                <w:color w:val="000000"/>
                <w:sz w:val="28"/>
                <w:szCs w:val="28"/>
              </w:rPr>
            </w:pPr>
            <w:r w:rsidRPr="00782F13">
              <w:rPr>
                <w:rFonts w:ascii="Times New Roman" w:hAnsi="Times New Roman" w:cs="Times New Roman"/>
                <w:b/>
                <w:sz w:val="28"/>
                <w:szCs w:val="28"/>
              </w:rPr>
              <w:t>0,663</w:t>
            </w:r>
          </w:p>
        </w:tc>
      </w:tr>
      <w:tr w:rsidR="007208F1" w:rsidRPr="00782F13">
        <w:trPr>
          <w:trHeight w:val="563"/>
        </w:trPr>
        <w:tc>
          <w:tcPr>
            <w:tcW w:w="2458" w:type="dxa"/>
          </w:tcPr>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Позволит заняться бизнесом</w:t>
            </w:r>
          </w:p>
        </w:tc>
        <w:tc>
          <w:tcPr>
            <w:tcW w:w="2239"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-0,031</w:t>
            </w:r>
          </w:p>
        </w:tc>
        <w:tc>
          <w:tcPr>
            <w:tcW w:w="1892"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b/>
                <w:color w:val="000000"/>
                <w:sz w:val="28"/>
                <w:szCs w:val="28"/>
              </w:rPr>
            </w:pPr>
            <w:r w:rsidRPr="00782F13">
              <w:rPr>
                <w:rFonts w:ascii="Times New Roman" w:hAnsi="Times New Roman" w:cs="Times New Roman"/>
                <w:b/>
                <w:sz w:val="28"/>
                <w:szCs w:val="28"/>
              </w:rPr>
              <w:t>0,560</w:t>
            </w:r>
          </w:p>
        </w:tc>
        <w:tc>
          <w:tcPr>
            <w:tcW w:w="2756"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0,003</w:t>
            </w:r>
          </w:p>
        </w:tc>
      </w:tr>
      <w:tr w:rsidR="007208F1" w:rsidRPr="00782F13">
        <w:trPr>
          <w:trHeight w:val="563"/>
        </w:trPr>
        <w:tc>
          <w:tcPr>
            <w:tcW w:w="2458" w:type="dxa"/>
          </w:tcPr>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lastRenderedPageBreak/>
              <w:t>Позволит продолжать обучение или работать за рубежом</w:t>
            </w:r>
          </w:p>
        </w:tc>
        <w:tc>
          <w:tcPr>
            <w:tcW w:w="2239"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0,024</w:t>
            </w:r>
          </w:p>
        </w:tc>
        <w:tc>
          <w:tcPr>
            <w:tcW w:w="1892"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0,409</w:t>
            </w:r>
          </w:p>
        </w:tc>
        <w:tc>
          <w:tcPr>
            <w:tcW w:w="2756"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-0,234</w:t>
            </w:r>
          </w:p>
        </w:tc>
      </w:tr>
      <w:tr w:rsidR="007208F1" w:rsidRPr="00782F13">
        <w:trPr>
          <w:trHeight w:val="563"/>
        </w:trPr>
        <w:tc>
          <w:tcPr>
            <w:tcW w:w="2458" w:type="dxa"/>
          </w:tcPr>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Случайно</w:t>
            </w:r>
          </w:p>
        </w:tc>
        <w:tc>
          <w:tcPr>
            <w:tcW w:w="2239"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b/>
                <w:color w:val="000000"/>
                <w:sz w:val="28"/>
                <w:szCs w:val="28"/>
              </w:rPr>
            </w:pPr>
            <w:r w:rsidRPr="00782F13">
              <w:rPr>
                <w:rFonts w:ascii="Times New Roman" w:hAnsi="Times New Roman" w:cs="Times New Roman"/>
                <w:b/>
                <w:sz w:val="28"/>
                <w:szCs w:val="28"/>
              </w:rPr>
              <w:t>-0,658</w:t>
            </w:r>
          </w:p>
        </w:tc>
        <w:tc>
          <w:tcPr>
            <w:tcW w:w="1892"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-0,167</w:t>
            </w:r>
          </w:p>
        </w:tc>
        <w:tc>
          <w:tcPr>
            <w:tcW w:w="2756"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-0,113</w:t>
            </w:r>
          </w:p>
        </w:tc>
      </w:tr>
      <w:tr w:rsidR="007208F1" w:rsidRPr="00782F13">
        <w:trPr>
          <w:trHeight w:val="563"/>
        </w:trPr>
        <w:tc>
          <w:tcPr>
            <w:tcW w:w="2458" w:type="dxa"/>
          </w:tcPr>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Мое собственное мнение</w:t>
            </w:r>
          </w:p>
        </w:tc>
        <w:tc>
          <w:tcPr>
            <w:tcW w:w="2239"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0,491</w:t>
            </w:r>
          </w:p>
        </w:tc>
        <w:tc>
          <w:tcPr>
            <w:tcW w:w="1892"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-0,017</w:t>
            </w:r>
          </w:p>
        </w:tc>
        <w:tc>
          <w:tcPr>
            <w:tcW w:w="2756"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-0,495</w:t>
            </w:r>
          </w:p>
        </w:tc>
      </w:tr>
      <w:tr w:rsidR="007208F1" w:rsidRPr="00782F13">
        <w:trPr>
          <w:trHeight w:val="563"/>
        </w:trPr>
        <w:tc>
          <w:tcPr>
            <w:tcW w:w="2458" w:type="dxa"/>
          </w:tcPr>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Мой личный опыт</w:t>
            </w:r>
          </w:p>
        </w:tc>
        <w:tc>
          <w:tcPr>
            <w:tcW w:w="2239"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b/>
                <w:color w:val="000000"/>
                <w:sz w:val="28"/>
                <w:szCs w:val="28"/>
              </w:rPr>
            </w:pPr>
            <w:r w:rsidRPr="00782F13">
              <w:rPr>
                <w:rFonts w:ascii="Times New Roman" w:hAnsi="Times New Roman" w:cs="Times New Roman"/>
                <w:b/>
                <w:sz w:val="28"/>
                <w:szCs w:val="28"/>
              </w:rPr>
              <w:t>0,702</w:t>
            </w:r>
          </w:p>
        </w:tc>
        <w:tc>
          <w:tcPr>
            <w:tcW w:w="1892"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-0,175</w:t>
            </w:r>
          </w:p>
        </w:tc>
        <w:tc>
          <w:tcPr>
            <w:tcW w:w="2756"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-0,178</w:t>
            </w:r>
          </w:p>
        </w:tc>
      </w:tr>
      <w:tr w:rsidR="007208F1" w:rsidRPr="00782F13">
        <w:trPr>
          <w:trHeight w:val="563"/>
        </w:trPr>
        <w:tc>
          <w:tcPr>
            <w:tcW w:w="2458" w:type="dxa"/>
          </w:tcPr>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Мнение других людей</w:t>
            </w:r>
          </w:p>
        </w:tc>
        <w:tc>
          <w:tcPr>
            <w:tcW w:w="2239"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-0,172</w:t>
            </w:r>
          </w:p>
        </w:tc>
        <w:tc>
          <w:tcPr>
            <w:tcW w:w="1892"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0,003</w:t>
            </w:r>
          </w:p>
        </w:tc>
        <w:tc>
          <w:tcPr>
            <w:tcW w:w="2756"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b/>
                <w:color w:val="000000"/>
                <w:sz w:val="28"/>
                <w:szCs w:val="28"/>
              </w:rPr>
            </w:pPr>
            <w:r w:rsidRPr="00782F13">
              <w:rPr>
                <w:rFonts w:ascii="Times New Roman" w:hAnsi="Times New Roman" w:cs="Times New Roman"/>
                <w:b/>
                <w:sz w:val="28"/>
                <w:szCs w:val="28"/>
              </w:rPr>
              <w:t>0,674</w:t>
            </w:r>
          </w:p>
        </w:tc>
      </w:tr>
      <w:tr w:rsidR="007208F1" w:rsidRPr="00782F13">
        <w:trPr>
          <w:trHeight w:val="563"/>
        </w:trPr>
        <w:tc>
          <w:tcPr>
            <w:tcW w:w="2458" w:type="dxa"/>
          </w:tcPr>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Средства массовой информации и интернет</w:t>
            </w:r>
          </w:p>
        </w:tc>
        <w:tc>
          <w:tcPr>
            <w:tcW w:w="2239"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0,093</w:t>
            </w:r>
          </w:p>
        </w:tc>
        <w:tc>
          <w:tcPr>
            <w:tcW w:w="1892"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0,109</w:t>
            </w:r>
          </w:p>
        </w:tc>
        <w:tc>
          <w:tcPr>
            <w:tcW w:w="2756"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-0,338</w:t>
            </w:r>
          </w:p>
        </w:tc>
      </w:tr>
      <w:tr w:rsidR="007208F1" w:rsidRPr="00782F13">
        <w:trPr>
          <w:trHeight w:val="563"/>
        </w:trPr>
        <w:tc>
          <w:tcPr>
            <w:tcW w:w="2458" w:type="dxa"/>
          </w:tcPr>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Мои интересы</w:t>
            </w:r>
          </w:p>
        </w:tc>
        <w:tc>
          <w:tcPr>
            <w:tcW w:w="2239"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b/>
                <w:color w:val="000000"/>
                <w:sz w:val="28"/>
                <w:szCs w:val="28"/>
              </w:rPr>
            </w:pPr>
            <w:r w:rsidRPr="00782F13">
              <w:rPr>
                <w:rFonts w:ascii="Times New Roman" w:hAnsi="Times New Roman" w:cs="Times New Roman"/>
                <w:b/>
                <w:sz w:val="28"/>
                <w:szCs w:val="28"/>
              </w:rPr>
              <w:t>0,749</w:t>
            </w:r>
          </w:p>
        </w:tc>
        <w:tc>
          <w:tcPr>
            <w:tcW w:w="1892"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-0,047</w:t>
            </w:r>
          </w:p>
        </w:tc>
        <w:tc>
          <w:tcPr>
            <w:tcW w:w="2756"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-0,340</w:t>
            </w:r>
          </w:p>
        </w:tc>
      </w:tr>
      <w:tr w:rsidR="007208F1" w:rsidRPr="00782F13">
        <w:trPr>
          <w:trHeight w:val="563"/>
        </w:trPr>
        <w:tc>
          <w:tcPr>
            <w:tcW w:w="2458" w:type="dxa"/>
          </w:tcPr>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Состояние моего здоровья</w:t>
            </w:r>
          </w:p>
        </w:tc>
        <w:tc>
          <w:tcPr>
            <w:tcW w:w="2239"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0,252</w:t>
            </w:r>
          </w:p>
        </w:tc>
        <w:tc>
          <w:tcPr>
            <w:tcW w:w="1892"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-0,018</w:t>
            </w:r>
          </w:p>
        </w:tc>
        <w:tc>
          <w:tcPr>
            <w:tcW w:w="2756"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0,426</w:t>
            </w:r>
          </w:p>
        </w:tc>
      </w:tr>
      <w:tr w:rsidR="007208F1" w:rsidRPr="00782F13">
        <w:trPr>
          <w:trHeight w:val="563"/>
        </w:trPr>
        <w:tc>
          <w:tcPr>
            <w:tcW w:w="2458" w:type="dxa"/>
          </w:tcPr>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Мои финансовые возможности</w:t>
            </w:r>
          </w:p>
        </w:tc>
        <w:tc>
          <w:tcPr>
            <w:tcW w:w="2239"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-0,193</w:t>
            </w:r>
          </w:p>
        </w:tc>
        <w:tc>
          <w:tcPr>
            <w:tcW w:w="1892"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0,196</w:t>
            </w:r>
          </w:p>
        </w:tc>
        <w:tc>
          <w:tcPr>
            <w:tcW w:w="2756"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0,253</w:t>
            </w:r>
          </w:p>
        </w:tc>
      </w:tr>
      <w:tr w:rsidR="007208F1" w:rsidRPr="00782F13">
        <w:trPr>
          <w:trHeight w:val="563"/>
        </w:trPr>
        <w:tc>
          <w:tcPr>
            <w:tcW w:w="2458" w:type="dxa"/>
          </w:tcPr>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Мое стремление сделать собственный выбор</w:t>
            </w:r>
          </w:p>
        </w:tc>
        <w:tc>
          <w:tcPr>
            <w:tcW w:w="2239"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0,151</w:t>
            </w:r>
          </w:p>
        </w:tc>
        <w:tc>
          <w:tcPr>
            <w:tcW w:w="1892"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0,130</w:t>
            </w:r>
          </w:p>
        </w:tc>
        <w:tc>
          <w:tcPr>
            <w:tcW w:w="2756"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-0,299</w:t>
            </w:r>
          </w:p>
        </w:tc>
      </w:tr>
      <w:tr w:rsidR="007208F1" w:rsidRPr="00782F13">
        <w:trPr>
          <w:trHeight w:val="563"/>
        </w:trPr>
        <w:tc>
          <w:tcPr>
            <w:tcW w:w="2458" w:type="dxa"/>
          </w:tcPr>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lastRenderedPageBreak/>
              <w:t>Удовлетворенность выбранной профессией?</w:t>
            </w:r>
          </w:p>
        </w:tc>
        <w:tc>
          <w:tcPr>
            <w:tcW w:w="2239"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b/>
                <w:sz w:val="28"/>
                <w:szCs w:val="28"/>
              </w:rPr>
            </w:pPr>
            <w:r w:rsidRPr="00782F13">
              <w:rPr>
                <w:rFonts w:ascii="Times New Roman" w:hAnsi="Times New Roman" w:cs="Times New Roman"/>
                <w:b/>
                <w:sz w:val="28"/>
                <w:szCs w:val="28"/>
              </w:rPr>
              <w:t>0,824</w:t>
            </w:r>
          </w:p>
        </w:tc>
        <w:tc>
          <w:tcPr>
            <w:tcW w:w="1892"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0,230</w:t>
            </w:r>
          </w:p>
        </w:tc>
        <w:tc>
          <w:tcPr>
            <w:tcW w:w="2756"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-0,080</w:t>
            </w:r>
          </w:p>
        </w:tc>
      </w:tr>
      <w:tr w:rsidR="007208F1" w:rsidRPr="00782F13">
        <w:trPr>
          <w:trHeight w:val="563"/>
        </w:trPr>
        <w:tc>
          <w:tcPr>
            <w:tcW w:w="2458" w:type="dxa"/>
          </w:tcPr>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Уверенность в работе по профессии</w:t>
            </w:r>
          </w:p>
        </w:tc>
        <w:tc>
          <w:tcPr>
            <w:tcW w:w="2239"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b/>
                <w:sz w:val="28"/>
                <w:szCs w:val="28"/>
              </w:rPr>
            </w:pPr>
            <w:r w:rsidRPr="00782F13">
              <w:rPr>
                <w:rFonts w:ascii="Times New Roman" w:hAnsi="Times New Roman" w:cs="Times New Roman"/>
                <w:b/>
                <w:sz w:val="28"/>
                <w:szCs w:val="28"/>
              </w:rPr>
              <w:t>0,713</w:t>
            </w:r>
          </w:p>
        </w:tc>
        <w:tc>
          <w:tcPr>
            <w:tcW w:w="1892"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0,185</w:t>
            </w:r>
          </w:p>
        </w:tc>
        <w:tc>
          <w:tcPr>
            <w:tcW w:w="2756"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0,156</w:t>
            </w:r>
          </w:p>
        </w:tc>
      </w:tr>
      <w:tr w:rsidR="007208F1" w:rsidRPr="00782F13">
        <w:trPr>
          <w:trHeight w:val="563"/>
        </w:trPr>
        <w:tc>
          <w:tcPr>
            <w:tcW w:w="2458" w:type="dxa"/>
          </w:tcPr>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Выбор другой профессии при возможност</w:t>
            </w:r>
            <w:r w:rsidR="0017345F" w:rsidRPr="00782F13">
              <w:rPr>
                <w:rFonts w:ascii="Times New Roman" w:eastAsia="Arial" w:hAnsi="Times New Roman" w:cs="Times New Roman"/>
                <w:color w:val="202124"/>
                <w:sz w:val="28"/>
                <w:szCs w:val="28"/>
                <w:highlight w:val="white"/>
              </w:rPr>
              <w:t>и</w:t>
            </w:r>
          </w:p>
        </w:tc>
        <w:tc>
          <w:tcPr>
            <w:tcW w:w="2239"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b/>
                <w:sz w:val="28"/>
                <w:szCs w:val="28"/>
              </w:rPr>
            </w:pPr>
            <w:r w:rsidRPr="00782F13">
              <w:rPr>
                <w:rFonts w:ascii="Times New Roman" w:hAnsi="Times New Roman" w:cs="Times New Roman"/>
                <w:b/>
                <w:sz w:val="28"/>
                <w:szCs w:val="28"/>
              </w:rPr>
              <w:t>-0,696</w:t>
            </w:r>
          </w:p>
        </w:tc>
        <w:tc>
          <w:tcPr>
            <w:tcW w:w="1892"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-0,150</w:t>
            </w:r>
          </w:p>
        </w:tc>
        <w:tc>
          <w:tcPr>
            <w:tcW w:w="2756"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0,050</w:t>
            </w:r>
          </w:p>
        </w:tc>
      </w:tr>
      <w:tr w:rsidR="007208F1" w:rsidRPr="00782F13">
        <w:trPr>
          <w:trHeight w:val="563"/>
        </w:trPr>
        <w:tc>
          <w:tcPr>
            <w:tcW w:w="2458" w:type="dxa"/>
          </w:tcPr>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Общая дисперсия</w:t>
            </w:r>
          </w:p>
        </w:tc>
        <w:tc>
          <w:tcPr>
            <w:tcW w:w="2239"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4,778</w:t>
            </w:r>
          </w:p>
        </w:tc>
        <w:tc>
          <w:tcPr>
            <w:tcW w:w="1892"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3,373</w:t>
            </w:r>
          </w:p>
        </w:tc>
        <w:tc>
          <w:tcPr>
            <w:tcW w:w="2756"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2,492</w:t>
            </w:r>
          </w:p>
        </w:tc>
      </w:tr>
      <w:tr w:rsidR="007208F1" w:rsidRPr="00782F13">
        <w:trPr>
          <w:trHeight w:val="563"/>
        </w:trPr>
        <w:tc>
          <w:tcPr>
            <w:tcW w:w="2458" w:type="dxa"/>
          </w:tcPr>
          <w:p w:rsidR="007208F1" w:rsidRPr="00782F13" w:rsidRDefault="00DD7694" w:rsidP="00782F13">
            <w:pPr>
              <w:pStyle w:val="af6"/>
              <w:spacing w:line="360" w:lineRule="auto"/>
              <w:ind w:firstLine="709"/>
              <w:jc w:val="both"/>
              <w:rPr>
                <w:rFonts w:ascii="Times New Roman" w:eastAsia="Arial" w:hAnsi="Times New Roman" w:cs="Times New Roman"/>
                <w:color w:val="202124"/>
                <w:sz w:val="28"/>
                <w:szCs w:val="28"/>
                <w:highlight w:val="white"/>
              </w:rPr>
            </w:pPr>
            <w:r w:rsidRPr="00782F13">
              <w:rPr>
                <w:rFonts w:ascii="Times New Roman" w:eastAsia="Arial" w:hAnsi="Times New Roman" w:cs="Times New Roman"/>
                <w:color w:val="202124"/>
                <w:sz w:val="28"/>
                <w:szCs w:val="28"/>
                <w:highlight w:val="white"/>
              </w:rPr>
              <w:t>Доля общей дисперсии</w:t>
            </w:r>
          </w:p>
        </w:tc>
        <w:tc>
          <w:tcPr>
            <w:tcW w:w="2239"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0,199</w:t>
            </w:r>
          </w:p>
        </w:tc>
        <w:tc>
          <w:tcPr>
            <w:tcW w:w="1892"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0,141</w:t>
            </w:r>
          </w:p>
        </w:tc>
        <w:tc>
          <w:tcPr>
            <w:tcW w:w="2756" w:type="dxa"/>
            <w:vAlign w:val="center"/>
          </w:tcPr>
          <w:p w:rsidR="007208F1" w:rsidRPr="00782F13" w:rsidRDefault="00DD7694" w:rsidP="00782F13">
            <w:pPr>
              <w:pStyle w:val="af6"/>
              <w:spacing w:line="360" w:lineRule="auto"/>
              <w:ind w:firstLine="709"/>
              <w:jc w:val="both"/>
              <w:rPr>
                <w:rFonts w:ascii="Times New Roman" w:eastAsia="Arial" w:hAnsi="Times New Roman" w:cs="Times New Roman"/>
                <w:color w:val="000000"/>
                <w:sz w:val="28"/>
                <w:szCs w:val="28"/>
              </w:rPr>
            </w:pPr>
            <w:r w:rsidRPr="00782F13">
              <w:rPr>
                <w:rFonts w:ascii="Times New Roman" w:hAnsi="Times New Roman" w:cs="Times New Roman"/>
                <w:color w:val="000000"/>
                <w:sz w:val="28"/>
                <w:szCs w:val="28"/>
              </w:rPr>
              <w:t>0,104</w:t>
            </w:r>
          </w:p>
        </w:tc>
      </w:tr>
    </w:tbl>
    <w:p w:rsidR="007208F1" w:rsidRPr="00782F13" w:rsidRDefault="007208F1" w:rsidP="00782F13">
      <w:pPr>
        <w:pStyle w:val="af6"/>
        <w:spacing w:line="360" w:lineRule="auto"/>
        <w:ind w:firstLine="709"/>
        <w:jc w:val="both"/>
        <w:rPr>
          <w:rFonts w:ascii="Times New Roman" w:eastAsia="Arial" w:hAnsi="Times New Roman" w:cs="Times New Roman"/>
          <w:color w:val="202124"/>
          <w:sz w:val="28"/>
          <w:szCs w:val="28"/>
          <w:highlight w:val="white"/>
        </w:rPr>
      </w:pPr>
    </w:p>
    <w:p w:rsidR="007208F1" w:rsidRPr="00782F13" w:rsidRDefault="007208F1" w:rsidP="00782F13">
      <w:pPr>
        <w:pStyle w:val="af6"/>
        <w:spacing w:line="360" w:lineRule="auto"/>
        <w:ind w:firstLine="709"/>
        <w:jc w:val="both"/>
        <w:rPr>
          <w:rFonts w:ascii="Times New Roman" w:eastAsia="Times New Roman" w:hAnsi="Times New Roman" w:cs="Times New Roman"/>
          <w:sz w:val="28"/>
          <w:szCs w:val="28"/>
        </w:rPr>
      </w:pPr>
    </w:p>
    <w:sectPr w:rsidR="007208F1" w:rsidRPr="00782F13">
      <w:footerReference w:type="default" r:id="rId16"/>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4F7" w:rsidRDefault="000C24F7" w:rsidP="006D324A">
      <w:pPr>
        <w:spacing w:after="0" w:line="240" w:lineRule="auto"/>
      </w:pPr>
      <w:r>
        <w:separator/>
      </w:r>
    </w:p>
  </w:endnote>
  <w:endnote w:type="continuationSeparator" w:id="0">
    <w:p w:rsidR="000C24F7" w:rsidRDefault="000C24F7" w:rsidP="006D3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5611991"/>
      <w:docPartObj>
        <w:docPartGallery w:val="Page Numbers (Bottom of Page)"/>
        <w:docPartUnique/>
      </w:docPartObj>
    </w:sdtPr>
    <w:sdtContent>
      <w:p w:rsidR="002A4775" w:rsidRDefault="002A4775">
        <w:pPr>
          <w:pStyle w:val="af1"/>
          <w:jc w:val="center"/>
        </w:pPr>
        <w:r>
          <w:fldChar w:fldCharType="begin"/>
        </w:r>
        <w:r>
          <w:instrText>PAGE   \* MERGEFORMAT</w:instrText>
        </w:r>
        <w:r>
          <w:fldChar w:fldCharType="separate"/>
        </w:r>
        <w:r w:rsidR="00C05896">
          <w:rPr>
            <w:noProof/>
          </w:rPr>
          <w:t>21</w:t>
        </w:r>
        <w:r>
          <w:fldChar w:fldCharType="end"/>
        </w:r>
      </w:p>
    </w:sdtContent>
  </w:sdt>
  <w:p w:rsidR="002A4775" w:rsidRDefault="002A477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4F7" w:rsidRDefault="000C24F7" w:rsidP="006D324A">
      <w:pPr>
        <w:spacing w:after="0" w:line="240" w:lineRule="auto"/>
      </w:pPr>
      <w:r>
        <w:separator/>
      </w:r>
    </w:p>
  </w:footnote>
  <w:footnote w:type="continuationSeparator" w:id="0">
    <w:p w:rsidR="000C24F7" w:rsidRDefault="000C24F7" w:rsidP="006D32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C3B12"/>
    <w:multiLevelType w:val="hybridMultilevel"/>
    <w:tmpl w:val="ECF2C93E"/>
    <w:lvl w:ilvl="0" w:tplc="64684DE6">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E11DF4"/>
    <w:multiLevelType w:val="multilevel"/>
    <w:tmpl w:val="94C00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8963A4"/>
    <w:multiLevelType w:val="multilevel"/>
    <w:tmpl w:val="A8C285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BB6794"/>
    <w:multiLevelType w:val="multilevel"/>
    <w:tmpl w:val="B87851D8"/>
    <w:lvl w:ilvl="0">
      <w:start w:val="1"/>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20BD30E2"/>
    <w:multiLevelType w:val="multilevel"/>
    <w:tmpl w:val="10D8A554"/>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nsid w:val="24063DFA"/>
    <w:multiLevelType w:val="hybridMultilevel"/>
    <w:tmpl w:val="E5766E20"/>
    <w:lvl w:ilvl="0" w:tplc="5FB65D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DA5BC2"/>
    <w:multiLevelType w:val="multilevel"/>
    <w:tmpl w:val="F72A9554"/>
    <w:lvl w:ilvl="0">
      <w:start w:val="1"/>
      <w:numFmt w:val="decimal"/>
      <w:lvlText w:val="%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9027C46"/>
    <w:multiLevelType w:val="hybridMultilevel"/>
    <w:tmpl w:val="D0140DF6"/>
    <w:lvl w:ilvl="0" w:tplc="0DB65AC2">
      <w:start w:val="1"/>
      <w:numFmt w:val="decimal"/>
      <w:lvlText w:val="2.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C2169F"/>
    <w:multiLevelType w:val="multilevel"/>
    <w:tmpl w:val="2B0E3C6E"/>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AC44E3B"/>
    <w:multiLevelType w:val="multilevel"/>
    <w:tmpl w:val="CBB44F3C"/>
    <w:lvl w:ilvl="0">
      <w:start w:val="2"/>
      <w:numFmt w:val="decimal"/>
      <w:lvlText w:val="%1"/>
      <w:lvlJc w:val="left"/>
      <w:pPr>
        <w:ind w:left="576" w:hanging="576"/>
      </w:pPr>
      <w:rPr>
        <w:rFonts w:hint="default"/>
      </w:rPr>
    </w:lvl>
    <w:lvl w:ilvl="1">
      <w:start w:val="2"/>
      <w:numFmt w:val="decimal"/>
      <w:lvlText w:val="%1.%2"/>
      <w:lvlJc w:val="left"/>
      <w:pPr>
        <w:ind w:left="936" w:hanging="576"/>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2B8B3972"/>
    <w:multiLevelType w:val="multilevel"/>
    <w:tmpl w:val="68D88C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3004EE4"/>
    <w:multiLevelType w:val="hybridMultilevel"/>
    <w:tmpl w:val="149ABC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057DA2"/>
    <w:multiLevelType w:val="hybridMultilevel"/>
    <w:tmpl w:val="388842CC"/>
    <w:lvl w:ilvl="0" w:tplc="86DAE564">
      <w:start w:val="1"/>
      <w:numFmt w:val="decimal"/>
      <w:lvlText w:val="2.%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35FF281F"/>
    <w:multiLevelType w:val="multilevel"/>
    <w:tmpl w:val="E5D49844"/>
    <w:lvl w:ilvl="0">
      <w:start w:val="1"/>
      <w:numFmt w:val="decimal"/>
      <w:lvlText w:val="%1"/>
      <w:lvlJc w:val="left"/>
      <w:pPr>
        <w:ind w:left="432" w:hanging="432"/>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C6F293E"/>
    <w:multiLevelType w:val="hybridMultilevel"/>
    <w:tmpl w:val="F2508484"/>
    <w:lvl w:ilvl="0" w:tplc="86DAE564">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8162640"/>
    <w:multiLevelType w:val="multilevel"/>
    <w:tmpl w:val="55CCE734"/>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nsid w:val="486E6A59"/>
    <w:multiLevelType w:val="multilevel"/>
    <w:tmpl w:val="3B08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E63945"/>
    <w:multiLevelType w:val="multilevel"/>
    <w:tmpl w:val="88D6FFC4"/>
    <w:lvl w:ilvl="0">
      <w:start w:val="1"/>
      <w:numFmt w:val="decimal"/>
      <w:lvlText w:val="%1."/>
      <w:lvlJc w:val="left"/>
      <w:pPr>
        <w:ind w:left="432" w:hanging="432"/>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4C4A00FE"/>
    <w:multiLevelType w:val="hybridMultilevel"/>
    <w:tmpl w:val="62165838"/>
    <w:lvl w:ilvl="0" w:tplc="A7AABA9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3326858"/>
    <w:multiLevelType w:val="multilevel"/>
    <w:tmpl w:val="7C867E7A"/>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4EE6A67"/>
    <w:multiLevelType w:val="hybridMultilevel"/>
    <w:tmpl w:val="832C97C6"/>
    <w:lvl w:ilvl="0" w:tplc="51D61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8E0468B"/>
    <w:multiLevelType w:val="multilevel"/>
    <w:tmpl w:val="FC8C46D6"/>
    <w:lvl w:ilvl="0">
      <w:start w:val="2"/>
      <w:numFmt w:val="decimal"/>
      <w:lvlText w:val="%1"/>
      <w:lvlJc w:val="left"/>
      <w:pPr>
        <w:ind w:left="576" w:hanging="576"/>
      </w:pPr>
      <w:rPr>
        <w:rFonts w:hint="default"/>
      </w:rPr>
    </w:lvl>
    <w:lvl w:ilvl="1">
      <w:start w:val="2"/>
      <w:numFmt w:val="decimal"/>
      <w:lvlText w:val="%1.%2"/>
      <w:lvlJc w:val="left"/>
      <w:pPr>
        <w:ind w:left="936" w:hanging="576"/>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5A524662"/>
    <w:multiLevelType w:val="hybridMultilevel"/>
    <w:tmpl w:val="5DB0C4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676992"/>
    <w:multiLevelType w:val="multilevel"/>
    <w:tmpl w:val="222C65C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B882D2F"/>
    <w:multiLevelType w:val="hybridMultilevel"/>
    <w:tmpl w:val="DB0864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C131C2"/>
    <w:multiLevelType w:val="multilevel"/>
    <w:tmpl w:val="58A66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53C0652"/>
    <w:multiLevelType w:val="hybridMultilevel"/>
    <w:tmpl w:val="2E7E09CC"/>
    <w:lvl w:ilvl="0" w:tplc="86DAE564">
      <w:start w:val="1"/>
      <w:numFmt w:val="decimal"/>
      <w:lvlText w:val="2.%1"/>
      <w:lvlJc w:val="left"/>
      <w:pPr>
        <w:ind w:left="26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B7631D"/>
    <w:multiLevelType w:val="multilevel"/>
    <w:tmpl w:val="40A095AA"/>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6B96391A"/>
    <w:multiLevelType w:val="multilevel"/>
    <w:tmpl w:val="B30C63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06D621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93716E5"/>
    <w:multiLevelType w:val="multilevel"/>
    <w:tmpl w:val="F9667D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79D40091"/>
    <w:multiLevelType w:val="multilevel"/>
    <w:tmpl w:val="DD0EFCF2"/>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5"/>
  </w:num>
  <w:num w:numId="2">
    <w:abstractNumId w:val="4"/>
  </w:num>
  <w:num w:numId="3">
    <w:abstractNumId w:val="30"/>
  </w:num>
  <w:num w:numId="4">
    <w:abstractNumId w:val="2"/>
  </w:num>
  <w:num w:numId="5">
    <w:abstractNumId w:val="28"/>
  </w:num>
  <w:num w:numId="6">
    <w:abstractNumId w:val="17"/>
  </w:num>
  <w:num w:numId="7">
    <w:abstractNumId w:val="22"/>
  </w:num>
  <w:num w:numId="8">
    <w:abstractNumId w:val="24"/>
  </w:num>
  <w:num w:numId="9">
    <w:abstractNumId w:val="25"/>
  </w:num>
  <w:num w:numId="10">
    <w:abstractNumId w:val="16"/>
  </w:num>
  <w:num w:numId="11">
    <w:abstractNumId w:val="1"/>
  </w:num>
  <w:num w:numId="12">
    <w:abstractNumId w:val="11"/>
  </w:num>
  <w:num w:numId="13">
    <w:abstractNumId w:val="13"/>
  </w:num>
  <w:num w:numId="14">
    <w:abstractNumId w:val="7"/>
  </w:num>
  <w:num w:numId="15">
    <w:abstractNumId w:val="29"/>
  </w:num>
  <w:num w:numId="16">
    <w:abstractNumId w:val="26"/>
  </w:num>
  <w:num w:numId="17">
    <w:abstractNumId w:val="12"/>
  </w:num>
  <w:num w:numId="18">
    <w:abstractNumId w:val="14"/>
  </w:num>
  <w:num w:numId="19">
    <w:abstractNumId w:val="10"/>
  </w:num>
  <w:num w:numId="20">
    <w:abstractNumId w:val="6"/>
  </w:num>
  <w:num w:numId="21">
    <w:abstractNumId w:val="23"/>
  </w:num>
  <w:num w:numId="22">
    <w:abstractNumId w:val="18"/>
  </w:num>
  <w:num w:numId="23">
    <w:abstractNumId w:val="27"/>
  </w:num>
  <w:num w:numId="24">
    <w:abstractNumId w:val="3"/>
  </w:num>
  <w:num w:numId="25">
    <w:abstractNumId w:val="19"/>
  </w:num>
  <w:num w:numId="26">
    <w:abstractNumId w:val="8"/>
  </w:num>
  <w:num w:numId="27">
    <w:abstractNumId w:val="9"/>
  </w:num>
  <w:num w:numId="28">
    <w:abstractNumId w:val="21"/>
  </w:num>
  <w:num w:numId="29">
    <w:abstractNumId w:val="31"/>
  </w:num>
  <w:num w:numId="30">
    <w:abstractNumId w:val="0"/>
  </w:num>
  <w:num w:numId="31">
    <w:abstractNumId w:val="20"/>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8F1"/>
    <w:rsid w:val="00003A33"/>
    <w:rsid w:val="00004981"/>
    <w:rsid w:val="00007728"/>
    <w:rsid w:val="00015D2F"/>
    <w:rsid w:val="00025097"/>
    <w:rsid w:val="000B2752"/>
    <w:rsid w:val="000C24F7"/>
    <w:rsid w:val="000D5E37"/>
    <w:rsid w:val="000E2976"/>
    <w:rsid w:val="000F6751"/>
    <w:rsid w:val="001109F9"/>
    <w:rsid w:val="001230A8"/>
    <w:rsid w:val="0017345F"/>
    <w:rsid w:val="001745B3"/>
    <w:rsid w:val="00180DE2"/>
    <w:rsid w:val="00195AC4"/>
    <w:rsid w:val="001A4183"/>
    <w:rsid w:val="001D78E2"/>
    <w:rsid w:val="001E4F5C"/>
    <w:rsid w:val="0023101A"/>
    <w:rsid w:val="00235460"/>
    <w:rsid w:val="00260208"/>
    <w:rsid w:val="0027506B"/>
    <w:rsid w:val="002849CC"/>
    <w:rsid w:val="002A4775"/>
    <w:rsid w:val="00314369"/>
    <w:rsid w:val="00315E96"/>
    <w:rsid w:val="003230B6"/>
    <w:rsid w:val="003467F1"/>
    <w:rsid w:val="0036285B"/>
    <w:rsid w:val="003932BA"/>
    <w:rsid w:val="00396B5A"/>
    <w:rsid w:val="003A65E5"/>
    <w:rsid w:val="003C2D6A"/>
    <w:rsid w:val="003C3858"/>
    <w:rsid w:val="003D70AD"/>
    <w:rsid w:val="004257F6"/>
    <w:rsid w:val="00427B6D"/>
    <w:rsid w:val="00456858"/>
    <w:rsid w:val="00456B47"/>
    <w:rsid w:val="0048546F"/>
    <w:rsid w:val="0049102E"/>
    <w:rsid w:val="004E68A1"/>
    <w:rsid w:val="005038E8"/>
    <w:rsid w:val="00590A49"/>
    <w:rsid w:val="005B50DE"/>
    <w:rsid w:val="005C6E9A"/>
    <w:rsid w:val="005D0758"/>
    <w:rsid w:val="006005B7"/>
    <w:rsid w:val="00601B63"/>
    <w:rsid w:val="0060560E"/>
    <w:rsid w:val="006D1691"/>
    <w:rsid w:val="006D324A"/>
    <w:rsid w:val="00713077"/>
    <w:rsid w:val="007208F1"/>
    <w:rsid w:val="0076172C"/>
    <w:rsid w:val="0076442D"/>
    <w:rsid w:val="00774EE1"/>
    <w:rsid w:val="00782F13"/>
    <w:rsid w:val="007A3C25"/>
    <w:rsid w:val="007B2BC5"/>
    <w:rsid w:val="007F090F"/>
    <w:rsid w:val="00833189"/>
    <w:rsid w:val="00850282"/>
    <w:rsid w:val="00863EC5"/>
    <w:rsid w:val="00886AE2"/>
    <w:rsid w:val="008E6BEE"/>
    <w:rsid w:val="008F4729"/>
    <w:rsid w:val="00905E74"/>
    <w:rsid w:val="00922DD1"/>
    <w:rsid w:val="009874D9"/>
    <w:rsid w:val="009B3942"/>
    <w:rsid w:val="009B731C"/>
    <w:rsid w:val="009D30AE"/>
    <w:rsid w:val="00A4219C"/>
    <w:rsid w:val="00A64B24"/>
    <w:rsid w:val="00AB1172"/>
    <w:rsid w:val="00B33EF7"/>
    <w:rsid w:val="00B77176"/>
    <w:rsid w:val="00B87A59"/>
    <w:rsid w:val="00BC2634"/>
    <w:rsid w:val="00BD42AF"/>
    <w:rsid w:val="00C05896"/>
    <w:rsid w:val="00C53D1E"/>
    <w:rsid w:val="00C6596F"/>
    <w:rsid w:val="00C959E6"/>
    <w:rsid w:val="00CC0ECC"/>
    <w:rsid w:val="00CF648B"/>
    <w:rsid w:val="00D92A55"/>
    <w:rsid w:val="00DA195C"/>
    <w:rsid w:val="00DB5CA7"/>
    <w:rsid w:val="00DC155C"/>
    <w:rsid w:val="00DD7694"/>
    <w:rsid w:val="00DE49D0"/>
    <w:rsid w:val="00DF5B0B"/>
    <w:rsid w:val="00E7590A"/>
    <w:rsid w:val="00E83EC2"/>
    <w:rsid w:val="00E84431"/>
    <w:rsid w:val="00EA4E0D"/>
    <w:rsid w:val="00EB7DC0"/>
    <w:rsid w:val="00EC441F"/>
    <w:rsid w:val="00EC79B0"/>
    <w:rsid w:val="00ED37C6"/>
    <w:rsid w:val="00F02D30"/>
    <w:rsid w:val="00F17FEE"/>
    <w:rsid w:val="00F23A1F"/>
    <w:rsid w:val="00F47341"/>
    <w:rsid w:val="00F62D6D"/>
    <w:rsid w:val="00F903D1"/>
    <w:rsid w:val="00FA2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B6CD7F-A959-49DC-846F-32A25BA0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76442D"/>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40" w:type="dxa"/>
        <w:left w:w="110" w:type="dxa"/>
        <w:bottom w:w="0" w:type="dxa"/>
        <w:right w:w="55"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paragraph" w:styleId="ad">
    <w:name w:val="caption"/>
    <w:basedOn w:val="a"/>
    <w:next w:val="a"/>
    <w:uiPriority w:val="35"/>
    <w:unhideWhenUsed/>
    <w:qFormat/>
    <w:rsid w:val="00DD7694"/>
    <w:pPr>
      <w:spacing w:after="200" w:line="240" w:lineRule="auto"/>
    </w:pPr>
    <w:rPr>
      <w:i/>
      <w:iCs/>
      <w:color w:val="1F497D" w:themeColor="text2"/>
      <w:sz w:val="18"/>
      <w:szCs w:val="18"/>
    </w:rPr>
  </w:style>
  <w:style w:type="paragraph" w:styleId="ae">
    <w:name w:val="List Paragraph"/>
    <w:basedOn w:val="a"/>
    <w:uiPriority w:val="34"/>
    <w:qFormat/>
    <w:rsid w:val="00A64B24"/>
    <w:pPr>
      <w:ind w:left="720"/>
      <w:contextualSpacing/>
    </w:pPr>
  </w:style>
  <w:style w:type="paragraph" w:styleId="af">
    <w:name w:val="header"/>
    <w:basedOn w:val="a"/>
    <w:link w:val="af0"/>
    <w:uiPriority w:val="99"/>
    <w:unhideWhenUsed/>
    <w:rsid w:val="006D324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D324A"/>
  </w:style>
  <w:style w:type="paragraph" w:styleId="af1">
    <w:name w:val="footer"/>
    <w:basedOn w:val="a"/>
    <w:link w:val="af2"/>
    <w:uiPriority w:val="99"/>
    <w:unhideWhenUsed/>
    <w:rsid w:val="006D324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D324A"/>
  </w:style>
  <w:style w:type="table" w:styleId="af3">
    <w:name w:val="Table Grid"/>
    <w:basedOn w:val="a1"/>
    <w:uiPriority w:val="39"/>
    <w:rsid w:val="00231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0"/>
    <w:uiPriority w:val="99"/>
    <w:unhideWhenUsed/>
    <w:rsid w:val="00003A33"/>
    <w:rPr>
      <w:color w:val="0000FF" w:themeColor="hyperlink"/>
      <w:u w:val="single"/>
    </w:rPr>
  </w:style>
  <w:style w:type="paragraph" w:styleId="af5">
    <w:name w:val="TOC Heading"/>
    <w:basedOn w:val="1"/>
    <w:next w:val="a"/>
    <w:uiPriority w:val="39"/>
    <w:unhideWhenUsed/>
    <w:qFormat/>
    <w:rsid w:val="00905E74"/>
    <w:pPr>
      <w:spacing w:before="240" w:after="0"/>
      <w:outlineLvl w:val="9"/>
    </w:pPr>
    <w:rPr>
      <w:rFonts w:asciiTheme="majorHAnsi" w:eastAsiaTheme="majorEastAsia" w:hAnsiTheme="majorHAnsi" w:cstheme="majorBidi"/>
      <w:b w:val="0"/>
      <w:color w:val="365F91" w:themeColor="accent1" w:themeShade="BF"/>
      <w:sz w:val="32"/>
      <w:szCs w:val="32"/>
    </w:rPr>
  </w:style>
  <w:style w:type="paragraph" w:styleId="20">
    <w:name w:val="toc 2"/>
    <w:basedOn w:val="a"/>
    <w:next w:val="a"/>
    <w:autoRedefine/>
    <w:uiPriority w:val="39"/>
    <w:unhideWhenUsed/>
    <w:rsid w:val="00905E74"/>
    <w:pPr>
      <w:spacing w:after="100"/>
      <w:ind w:left="220"/>
    </w:pPr>
    <w:rPr>
      <w:rFonts w:asciiTheme="minorHAnsi" w:eastAsiaTheme="minorEastAsia" w:hAnsiTheme="minorHAnsi" w:cs="Times New Roman"/>
    </w:rPr>
  </w:style>
  <w:style w:type="paragraph" w:styleId="10">
    <w:name w:val="toc 1"/>
    <w:basedOn w:val="a"/>
    <w:next w:val="a"/>
    <w:autoRedefine/>
    <w:uiPriority w:val="39"/>
    <w:unhideWhenUsed/>
    <w:rsid w:val="00905E74"/>
    <w:pPr>
      <w:spacing w:after="100"/>
    </w:pPr>
    <w:rPr>
      <w:rFonts w:asciiTheme="minorHAnsi" w:eastAsiaTheme="minorEastAsia" w:hAnsiTheme="minorHAnsi" w:cs="Times New Roman"/>
    </w:rPr>
  </w:style>
  <w:style w:type="paragraph" w:styleId="30">
    <w:name w:val="toc 3"/>
    <w:basedOn w:val="a"/>
    <w:next w:val="a"/>
    <w:autoRedefine/>
    <w:uiPriority w:val="39"/>
    <w:unhideWhenUsed/>
    <w:rsid w:val="00905E74"/>
    <w:pPr>
      <w:spacing w:after="100"/>
      <w:ind w:left="440"/>
    </w:pPr>
    <w:rPr>
      <w:rFonts w:asciiTheme="minorHAnsi" w:eastAsiaTheme="minorEastAsia" w:hAnsiTheme="minorHAnsi" w:cs="Times New Roman"/>
    </w:rPr>
  </w:style>
  <w:style w:type="paragraph" w:styleId="af6">
    <w:name w:val="No Spacing"/>
    <w:uiPriority w:val="1"/>
    <w:qFormat/>
    <w:rsid w:val="00782F13"/>
    <w:pPr>
      <w:spacing w:after="0" w:line="240" w:lineRule="auto"/>
    </w:pPr>
  </w:style>
  <w:style w:type="character" w:customStyle="1" w:styleId="70">
    <w:name w:val="Заголовок 7 Знак"/>
    <w:basedOn w:val="a0"/>
    <w:link w:val="7"/>
    <w:uiPriority w:val="9"/>
    <w:rsid w:val="0076442D"/>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32048">
      <w:bodyDiv w:val="1"/>
      <w:marLeft w:val="0"/>
      <w:marRight w:val="0"/>
      <w:marTop w:val="0"/>
      <w:marBottom w:val="0"/>
      <w:divBdr>
        <w:top w:val="none" w:sz="0" w:space="0" w:color="auto"/>
        <w:left w:val="none" w:sz="0" w:space="0" w:color="auto"/>
        <w:bottom w:val="none" w:sz="0" w:space="0" w:color="auto"/>
        <w:right w:val="none" w:sz="0" w:space="0" w:color="auto"/>
      </w:divBdr>
    </w:div>
    <w:div w:id="436950100">
      <w:bodyDiv w:val="1"/>
      <w:marLeft w:val="0"/>
      <w:marRight w:val="0"/>
      <w:marTop w:val="0"/>
      <w:marBottom w:val="0"/>
      <w:divBdr>
        <w:top w:val="none" w:sz="0" w:space="0" w:color="auto"/>
        <w:left w:val="none" w:sz="0" w:space="0" w:color="auto"/>
        <w:bottom w:val="none" w:sz="0" w:space="0" w:color="auto"/>
        <w:right w:val="none" w:sz="0" w:space="0" w:color="auto"/>
      </w:divBdr>
    </w:div>
    <w:div w:id="184604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igorsolomin.ru/publications/solominautoreferat.doc" TargetMode="External"/><Relationship Id="rId10" Type="http://schemas.openxmlformats.org/officeDocument/2006/relationships/hyperlink" Target="http://igorsolomin.ru/publications/psychosemantdiag.pdf" TargetMode="External"/><Relationship Id="rId4" Type="http://schemas.openxmlformats.org/officeDocument/2006/relationships/settings" Target="settings.xml"/><Relationship Id="rId9" Type="http://schemas.openxmlformats.org/officeDocument/2006/relationships/hyperlink" Target="https://dictionary.cambridge.org/ru/%D1%81%D0%BB%D0%BE%D0%B2%D0%B0%D1%80%D1%8C/%D0%B0%D0%BD%D0%B3%D0%BB%D0%B8%D0%B9%D1%81%D0%BA%D0%B8%D0%B9/person" TargetMode="External"/><Relationship Id="rId14" Type="http://schemas.openxmlformats.org/officeDocument/2006/relationships/hyperlink" Target="http://igorsolomin.ru/publications/psychosemantdiag.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Распределение 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f>Лист1!$A$2:$A$5</c:f>
              <c:strCache>
                <c:ptCount val="4"/>
                <c:pt idx="0">
                  <c:v>Совершенно согласен</c:v>
                </c:pt>
                <c:pt idx="1">
                  <c:v>Скорее согласен</c:v>
                </c:pt>
                <c:pt idx="2">
                  <c:v>Скорее не согласен</c:v>
                </c:pt>
                <c:pt idx="3">
                  <c:v>Совсем не согласен</c:v>
                </c:pt>
              </c:strCache>
            </c:strRef>
          </c:cat>
          <c:val>
            <c:numRef>
              <c:f>Лист1!$B$2:$B$5</c:f>
              <c:numCache>
                <c:formatCode>General</c:formatCode>
                <c:ptCount val="4"/>
                <c:pt idx="0">
                  <c:v>64</c:v>
                </c:pt>
                <c:pt idx="1">
                  <c:v>54</c:v>
                </c:pt>
                <c:pt idx="2">
                  <c:v>10</c:v>
                </c:pt>
                <c:pt idx="3">
                  <c:v>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f>Лист1!$A$2:$A$5</c:f>
              <c:strCache>
                <c:ptCount val="4"/>
                <c:pt idx="0">
                  <c:v>Совершенно согласен</c:v>
                </c:pt>
                <c:pt idx="1">
                  <c:v>Скорее согласен</c:v>
                </c:pt>
                <c:pt idx="2">
                  <c:v>Скорее не согласен</c:v>
                </c:pt>
                <c:pt idx="3">
                  <c:v>Совсем не согласен</c:v>
                </c:pt>
              </c:strCache>
            </c:strRef>
          </c:cat>
          <c:val>
            <c:numRef>
              <c:f>Лист1!$B$2:$B$5</c:f>
              <c:numCache>
                <c:formatCode>General</c:formatCode>
                <c:ptCount val="4"/>
                <c:pt idx="0">
                  <c:v>29</c:v>
                </c:pt>
                <c:pt idx="1">
                  <c:v>42</c:v>
                </c:pt>
                <c:pt idx="2">
                  <c:v>46</c:v>
                </c:pt>
                <c:pt idx="3">
                  <c:v>13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f>Лист1!$A$2:$A$5</c:f>
              <c:strCache>
                <c:ptCount val="4"/>
                <c:pt idx="0">
                  <c:v>Совершенно согласен</c:v>
                </c:pt>
                <c:pt idx="1">
                  <c:v>Скоее согласен</c:v>
                </c:pt>
                <c:pt idx="2">
                  <c:v>Скоее не согласен</c:v>
                </c:pt>
                <c:pt idx="3">
                  <c:v>Совсем не согласен</c:v>
                </c:pt>
              </c:strCache>
            </c:strRef>
          </c:cat>
          <c:val>
            <c:numRef>
              <c:f>Лист1!$B$2:$B$5</c:f>
              <c:numCache>
                <c:formatCode>General</c:formatCode>
                <c:ptCount val="4"/>
                <c:pt idx="0">
                  <c:v>18</c:v>
                </c:pt>
                <c:pt idx="1">
                  <c:v>22</c:v>
                </c:pt>
                <c:pt idx="2">
                  <c:v>28</c:v>
                </c:pt>
                <c:pt idx="3">
                  <c:v>62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5F1DE-1B6E-4775-BE78-EE47DA389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75</Pages>
  <Words>17391</Words>
  <Characters>99133</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41</cp:revision>
  <dcterms:created xsi:type="dcterms:W3CDTF">2022-05-25T02:43:00Z</dcterms:created>
  <dcterms:modified xsi:type="dcterms:W3CDTF">2022-05-29T20:38:00Z</dcterms:modified>
</cp:coreProperties>
</file>