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2.xml" ContentType="application/inkml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9A11" w14:textId="5230BB6B" w:rsidR="00255ABD" w:rsidRDefault="00A75E7B" w:rsidP="00872C60">
      <w:pPr>
        <w:spacing w:line="240" w:lineRule="auto"/>
        <w:ind w:right="1134"/>
        <w:jc w:val="center"/>
        <w:rPr>
          <w:spacing w:val="-20"/>
          <w:lang w:val="ru-RU"/>
        </w:rPr>
      </w:pPr>
      <w:r w:rsidRPr="00493449">
        <w:rPr>
          <w:spacing w:val="2"/>
          <w:lang w:val="ru-RU"/>
        </w:rPr>
        <w:t>Ф</w:t>
      </w:r>
      <w:r w:rsidRPr="00493449">
        <w:rPr>
          <w:spacing w:val="-1"/>
          <w:lang w:val="ru-RU"/>
        </w:rPr>
        <w:t>е</w:t>
      </w:r>
      <w:r w:rsidRPr="00493449">
        <w:rPr>
          <w:spacing w:val="-2"/>
          <w:lang w:val="ru-RU"/>
        </w:rPr>
        <w:t>д</w:t>
      </w:r>
      <w:r w:rsidRPr="00493449">
        <w:rPr>
          <w:spacing w:val="-1"/>
          <w:lang w:val="ru-RU"/>
        </w:rPr>
        <w:t>е</w:t>
      </w:r>
      <w:r w:rsidRPr="00493449">
        <w:rPr>
          <w:lang w:val="ru-RU"/>
        </w:rPr>
        <w:t>р</w:t>
      </w:r>
      <w:r w:rsidRPr="00493449">
        <w:rPr>
          <w:spacing w:val="-1"/>
          <w:lang w:val="ru-RU"/>
        </w:rPr>
        <w:t>а</w:t>
      </w:r>
      <w:r w:rsidRPr="00493449">
        <w:rPr>
          <w:lang w:val="ru-RU"/>
        </w:rPr>
        <w:t>л</w:t>
      </w:r>
      <w:r w:rsidRPr="00493449">
        <w:rPr>
          <w:spacing w:val="1"/>
          <w:lang w:val="ru-RU"/>
        </w:rPr>
        <w:t>ьн</w:t>
      </w:r>
      <w:r w:rsidRPr="00493449">
        <w:rPr>
          <w:spacing w:val="5"/>
          <w:lang w:val="ru-RU"/>
        </w:rPr>
        <w:t>о</w:t>
      </w:r>
      <w:r w:rsidRPr="00493449">
        <w:rPr>
          <w:lang w:val="ru-RU"/>
        </w:rPr>
        <w:t>е</w:t>
      </w:r>
      <w:r w:rsidRPr="00493449">
        <w:rPr>
          <w:spacing w:val="-16"/>
          <w:lang w:val="ru-RU"/>
        </w:rPr>
        <w:t xml:space="preserve"> </w:t>
      </w:r>
      <w:r w:rsidRPr="00493449">
        <w:rPr>
          <w:spacing w:val="-2"/>
          <w:lang w:val="ru-RU"/>
        </w:rPr>
        <w:t>г</w:t>
      </w:r>
      <w:r w:rsidRPr="00493449">
        <w:rPr>
          <w:spacing w:val="5"/>
          <w:lang w:val="ru-RU"/>
        </w:rPr>
        <w:t>о</w:t>
      </w:r>
      <w:r w:rsidRPr="00493449">
        <w:rPr>
          <w:spacing w:val="-1"/>
          <w:lang w:val="ru-RU"/>
        </w:rPr>
        <w:t>с</w:t>
      </w:r>
      <w:r w:rsidRPr="00493449">
        <w:rPr>
          <w:spacing w:val="-5"/>
          <w:lang w:val="ru-RU"/>
        </w:rPr>
        <w:t>у</w:t>
      </w:r>
      <w:r w:rsidRPr="00493449">
        <w:rPr>
          <w:spacing w:val="-2"/>
          <w:lang w:val="ru-RU"/>
        </w:rPr>
        <w:t>д</w:t>
      </w:r>
      <w:r w:rsidRPr="00493449">
        <w:rPr>
          <w:spacing w:val="-1"/>
          <w:lang w:val="ru-RU"/>
        </w:rPr>
        <w:t>а</w:t>
      </w:r>
      <w:r w:rsidRPr="00493449">
        <w:rPr>
          <w:lang w:val="ru-RU"/>
        </w:rPr>
        <w:t>р</w:t>
      </w:r>
      <w:r w:rsidRPr="00493449">
        <w:rPr>
          <w:spacing w:val="-1"/>
          <w:lang w:val="ru-RU"/>
        </w:rPr>
        <w:t>с</w:t>
      </w:r>
      <w:r w:rsidRPr="00493449">
        <w:rPr>
          <w:spacing w:val="1"/>
          <w:lang w:val="ru-RU"/>
        </w:rPr>
        <w:t>т</w:t>
      </w:r>
      <w:r w:rsidRPr="00493449">
        <w:rPr>
          <w:spacing w:val="2"/>
          <w:lang w:val="ru-RU"/>
        </w:rPr>
        <w:t>в</w:t>
      </w:r>
      <w:r w:rsidRPr="00493449">
        <w:rPr>
          <w:spacing w:val="-1"/>
          <w:lang w:val="ru-RU"/>
        </w:rPr>
        <w:t>е</w:t>
      </w:r>
      <w:r w:rsidRPr="00493449">
        <w:rPr>
          <w:spacing w:val="1"/>
          <w:lang w:val="ru-RU"/>
        </w:rPr>
        <w:t>нн</w:t>
      </w:r>
      <w:r w:rsidRPr="00493449">
        <w:rPr>
          <w:spacing w:val="5"/>
          <w:lang w:val="ru-RU"/>
        </w:rPr>
        <w:t>о</w:t>
      </w:r>
      <w:r w:rsidRPr="00493449">
        <w:rPr>
          <w:lang w:val="ru-RU"/>
        </w:rPr>
        <w:t>е</w:t>
      </w:r>
      <w:r w:rsidRPr="00493449">
        <w:rPr>
          <w:spacing w:val="-20"/>
          <w:lang w:val="ru-RU"/>
        </w:rPr>
        <w:t xml:space="preserve"> </w:t>
      </w:r>
      <w:r w:rsidRPr="00493449">
        <w:rPr>
          <w:spacing w:val="2"/>
          <w:lang w:val="ru-RU"/>
        </w:rPr>
        <w:t>бюджетное</w:t>
      </w:r>
      <w:r w:rsidR="002D745F">
        <w:rPr>
          <w:spacing w:val="-20"/>
          <w:lang w:val="ru-RU"/>
        </w:rPr>
        <w:t xml:space="preserve"> </w:t>
      </w:r>
      <w:r w:rsidR="00255ABD">
        <w:rPr>
          <w:spacing w:val="5"/>
          <w:lang w:val="ru-RU"/>
        </w:rPr>
        <w:t>о</w:t>
      </w:r>
      <w:r w:rsidRPr="00493449">
        <w:rPr>
          <w:spacing w:val="-2"/>
          <w:lang w:val="ru-RU"/>
        </w:rPr>
        <w:t>б</w:t>
      </w:r>
      <w:r w:rsidRPr="00493449">
        <w:rPr>
          <w:lang w:val="ru-RU"/>
        </w:rPr>
        <w:t>р</w:t>
      </w:r>
      <w:r w:rsidRPr="00493449">
        <w:rPr>
          <w:spacing w:val="-1"/>
          <w:lang w:val="ru-RU"/>
        </w:rPr>
        <w:t>а</w:t>
      </w:r>
      <w:r w:rsidRPr="00493449">
        <w:rPr>
          <w:spacing w:val="-3"/>
          <w:lang w:val="ru-RU"/>
        </w:rPr>
        <w:t>з</w:t>
      </w:r>
      <w:r w:rsidRPr="00493449">
        <w:rPr>
          <w:spacing w:val="5"/>
          <w:lang w:val="ru-RU"/>
        </w:rPr>
        <w:t>о</w:t>
      </w:r>
      <w:r w:rsidRPr="00493449">
        <w:rPr>
          <w:spacing w:val="2"/>
          <w:lang w:val="ru-RU"/>
        </w:rPr>
        <w:t>в</w:t>
      </w:r>
      <w:r w:rsidRPr="00493449">
        <w:rPr>
          <w:spacing w:val="-1"/>
          <w:lang w:val="ru-RU"/>
        </w:rPr>
        <w:t>а</w:t>
      </w:r>
      <w:r w:rsidRPr="00493449">
        <w:rPr>
          <w:spacing w:val="1"/>
          <w:lang w:val="ru-RU"/>
        </w:rPr>
        <w:t>т</w:t>
      </w:r>
      <w:r w:rsidRPr="00493449">
        <w:rPr>
          <w:spacing w:val="-1"/>
          <w:lang w:val="ru-RU"/>
        </w:rPr>
        <w:t>е</w:t>
      </w:r>
      <w:r w:rsidRPr="00493449">
        <w:rPr>
          <w:lang w:val="ru-RU"/>
        </w:rPr>
        <w:t>л</w:t>
      </w:r>
      <w:r w:rsidRPr="00493449">
        <w:rPr>
          <w:spacing w:val="1"/>
          <w:lang w:val="ru-RU"/>
        </w:rPr>
        <w:t>ь</w:t>
      </w:r>
      <w:r w:rsidRPr="00493449">
        <w:rPr>
          <w:spacing w:val="-3"/>
          <w:lang w:val="ru-RU"/>
        </w:rPr>
        <w:t>н</w:t>
      </w:r>
      <w:r w:rsidRPr="00493449">
        <w:rPr>
          <w:spacing w:val="5"/>
          <w:lang w:val="ru-RU"/>
        </w:rPr>
        <w:t>о</w:t>
      </w:r>
      <w:r w:rsidRPr="00493449">
        <w:rPr>
          <w:lang w:val="ru-RU"/>
        </w:rPr>
        <w:t>е</w:t>
      </w:r>
      <w:r w:rsidR="002D745F">
        <w:rPr>
          <w:lang w:val="ru-RU"/>
        </w:rPr>
        <w:t xml:space="preserve"> </w:t>
      </w:r>
      <w:r w:rsidRPr="00493449">
        <w:rPr>
          <w:lang w:val="ru-RU"/>
        </w:rPr>
        <w:t>учреждение</w:t>
      </w:r>
    </w:p>
    <w:p w14:paraId="07E98C1F" w14:textId="5B50185D" w:rsidR="00A75E7B" w:rsidRPr="00255ABD" w:rsidRDefault="00255ABD" w:rsidP="00872C60">
      <w:pPr>
        <w:spacing w:line="240" w:lineRule="auto"/>
        <w:ind w:right="1134"/>
        <w:jc w:val="center"/>
        <w:rPr>
          <w:lang w:val="ru-RU"/>
        </w:rPr>
      </w:pPr>
      <w:r w:rsidRPr="00493449">
        <w:rPr>
          <w:spacing w:val="2"/>
          <w:lang w:val="ru-RU"/>
        </w:rPr>
        <w:t>В</w:t>
      </w:r>
      <w:r w:rsidR="00A75E7B" w:rsidRPr="00493449">
        <w:rPr>
          <w:spacing w:val="2"/>
          <w:lang w:val="ru-RU"/>
        </w:rPr>
        <w:t>ы</w:t>
      </w:r>
      <w:r w:rsidR="00A75E7B" w:rsidRPr="00493449">
        <w:rPr>
          <w:spacing w:val="-1"/>
          <w:lang w:val="ru-RU"/>
        </w:rPr>
        <w:t>с</w:t>
      </w:r>
      <w:r w:rsidR="00A75E7B" w:rsidRPr="00493449">
        <w:rPr>
          <w:spacing w:val="2"/>
          <w:lang w:val="ru-RU"/>
        </w:rPr>
        <w:t>ш</w:t>
      </w:r>
      <w:r w:rsidR="00A75E7B" w:rsidRPr="00493449">
        <w:rPr>
          <w:spacing w:val="-1"/>
          <w:lang w:val="ru-RU"/>
        </w:rPr>
        <w:t>е</w:t>
      </w:r>
      <w:r w:rsidR="00A75E7B" w:rsidRPr="00493449">
        <w:rPr>
          <w:spacing w:val="-2"/>
          <w:lang w:val="ru-RU"/>
        </w:rPr>
        <w:t>г</w:t>
      </w:r>
      <w:r w:rsidR="00A75E7B" w:rsidRPr="00493449">
        <w:rPr>
          <w:lang w:val="ru-RU"/>
        </w:rPr>
        <w:t>о</w:t>
      </w:r>
      <w:r>
        <w:rPr>
          <w:lang w:val="ru-RU"/>
        </w:rPr>
        <w:t xml:space="preserve"> </w:t>
      </w:r>
      <w:r w:rsidR="00A75E7B" w:rsidRPr="00493449">
        <w:rPr>
          <w:spacing w:val="1"/>
          <w:lang w:val="ru-RU"/>
        </w:rPr>
        <w:t>п</w:t>
      </w:r>
      <w:r w:rsidR="00A75E7B" w:rsidRPr="00493449">
        <w:rPr>
          <w:spacing w:val="-5"/>
          <w:lang w:val="ru-RU"/>
        </w:rPr>
        <w:t>р</w:t>
      </w:r>
      <w:r w:rsidR="00A75E7B" w:rsidRPr="00493449">
        <w:rPr>
          <w:spacing w:val="5"/>
          <w:lang w:val="ru-RU"/>
        </w:rPr>
        <w:t>о</w:t>
      </w:r>
      <w:r w:rsidR="00A75E7B" w:rsidRPr="00493449">
        <w:rPr>
          <w:spacing w:val="-2"/>
          <w:lang w:val="ru-RU"/>
        </w:rPr>
        <w:t>ф</w:t>
      </w:r>
      <w:r w:rsidR="00A75E7B" w:rsidRPr="00493449">
        <w:rPr>
          <w:spacing w:val="-1"/>
          <w:lang w:val="ru-RU"/>
        </w:rPr>
        <w:t>есс</w:t>
      </w:r>
      <w:r w:rsidR="00A75E7B" w:rsidRPr="00493449">
        <w:rPr>
          <w:spacing w:val="1"/>
          <w:lang w:val="ru-RU"/>
        </w:rPr>
        <w:t>и</w:t>
      </w:r>
      <w:r w:rsidR="00A75E7B" w:rsidRPr="00493449">
        <w:rPr>
          <w:lang w:val="ru-RU"/>
        </w:rPr>
        <w:t>о</w:t>
      </w:r>
      <w:r w:rsidR="00A75E7B" w:rsidRPr="00493449">
        <w:rPr>
          <w:spacing w:val="1"/>
          <w:lang w:val="ru-RU"/>
        </w:rPr>
        <w:t>н</w:t>
      </w:r>
      <w:r w:rsidR="00A75E7B" w:rsidRPr="00493449">
        <w:rPr>
          <w:spacing w:val="-1"/>
          <w:lang w:val="ru-RU"/>
        </w:rPr>
        <w:t>а</w:t>
      </w:r>
      <w:r w:rsidR="00A75E7B" w:rsidRPr="00493449">
        <w:rPr>
          <w:lang w:val="ru-RU"/>
        </w:rPr>
        <w:t>л</w:t>
      </w:r>
      <w:r w:rsidR="00A75E7B" w:rsidRPr="00493449">
        <w:rPr>
          <w:spacing w:val="1"/>
          <w:lang w:val="ru-RU"/>
        </w:rPr>
        <w:t>ь</w:t>
      </w:r>
      <w:r w:rsidR="00A75E7B" w:rsidRPr="00493449">
        <w:rPr>
          <w:spacing w:val="-3"/>
          <w:lang w:val="ru-RU"/>
        </w:rPr>
        <w:t>н</w:t>
      </w:r>
      <w:r w:rsidR="00A75E7B" w:rsidRPr="00493449">
        <w:rPr>
          <w:lang w:val="ru-RU"/>
        </w:rPr>
        <w:t>о</w:t>
      </w:r>
      <w:r w:rsidR="00A75E7B" w:rsidRPr="00493449">
        <w:rPr>
          <w:spacing w:val="-2"/>
          <w:lang w:val="ru-RU"/>
        </w:rPr>
        <w:t>г</w:t>
      </w:r>
      <w:r w:rsidR="00A75E7B" w:rsidRPr="00493449">
        <w:rPr>
          <w:lang w:val="ru-RU"/>
        </w:rPr>
        <w:t>о образования</w:t>
      </w:r>
    </w:p>
    <w:p w14:paraId="64C0C41F" w14:textId="77777777" w:rsidR="00255ABD" w:rsidRDefault="00A75E7B" w:rsidP="00872C60">
      <w:pPr>
        <w:spacing w:line="240" w:lineRule="auto"/>
        <w:ind w:right="1134"/>
        <w:jc w:val="center"/>
        <w:rPr>
          <w:lang w:val="ru-RU"/>
        </w:rPr>
      </w:pPr>
      <w:r w:rsidRPr="00493449">
        <w:rPr>
          <w:spacing w:val="-1"/>
          <w:lang w:val="ru-RU"/>
        </w:rPr>
        <w:t>Са</w:t>
      </w:r>
      <w:r w:rsidRPr="00493449">
        <w:rPr>
          <w:spacing w:val="1"/>
          <w:lang w:val="ru-RU"/>
        </w:rPr>
        <w:t>н</w:t>
      </w:r>
      <w:r w:rsidRPr="00493449">
        <w:rPr>
          <w:spacing w:val="-1"/>
          <w:lang w:val="ru-RU"/>
        </w:rPr>
        <w:t>к</w:t>
      </w:r>
      <w:r w:rsidRPr="00493449">
        <w:rPr>
          <w:lang w:val="ru-RU"/>
        </w:rPr>
        <w:t>т</w:t>
      </w:r>
      <w:r w:rsidRPr="00493449">
        <w:rPr>
          <w:spacing w:val="2"/>
          <w:lang w:val="ru-RU"/>
        </w:rPr>
        <w:t>-</w:t>
      </w:r>
      <w:r w:rsidRPr="00493449">
        <w:rPr>
          <w:lang w:val="ru-RU"/>
        </w:rPr>
        <w:t>П</w:t>
      </w:r>
      <w:r w:rsidRPr="00493449">
        <w:rPr>
          <w:spacing w:val="-1"/>
          <w:lang w:val="ru-RU"/>
        </w:rPr>
        <w:t>е</w:t>
      </w:r>
      <w:r w:rsidRPr="00493449">
        <w:rPr>
          <w:spacing w:val="1"/>
          <w:lang w:val="ru-RU"/>
        </w:rPr>
        <w:t>т</w:t>
      </w:r>
      <w:r w:rsidRPr="00493449">
        <w:rPr>
          <w:spacing w:val="-1"/>
          <w:lang w:val="ru-RU"/>
        </w:rPr>
        <w:t>е</w:t>
      </w:r>
      <w:r w:rsidRPr="00493449">
        <w:rPr>
          <w:lang w:val="ru-RU"/>
        </w:rPr>
        <w:t>р</w:t>
      </w:r>
      <w:r w:rsidRPr="00493449">
        <w:rPr>
          <w:spacing w:val="3"/>
          <w:lang w:val="ru-RU"/>
        </w:rPr>
        <w:t>б</w:t>
      </w:r>
      <w:r w:rsidRPr="00493449">
        <w:rPr>
          <w:spacing w:val="-5"/>
          <w:lang w:val="ru-RU"/>
        </w:rPr>
        <w:t>у</w:t>
      </w:r>
      <w:r w:rsidRPr="00493449">
        <w:rPr>
          <w:lang w:val="ru-RU"/>
        </w:rPr>
        <w:t>р</w:t>
      </w:r>
      <w:r w:rsidRPr="00493449">
        <w:rPr>
          <w:spacing w:val="2"/>
          <w:lang w:val="ru-RU"/>
        </w:rPr>
        <w:t>г</w:t>
      </w:r>
      <w:r w:rsidRPr="00493449">
        <w:rPr>
          <w:spacing w:val="-1"/>
          <w:lang w:val="ru-RU"/>
        </w:rPr>
        <w:t>ск</w:t>
      </w:r>
      <w:r w:rsidRPr="00493449">
        <w:rPr>
          <w:spacing w:val="1"/>
          <w:lang w:val="ru-RU"/>
        </w:rPr>
        <w:t>и</w:t>
      </w:r>
      <w:r w:rsidRPr="00493449">
        <w:rPr>
          <w:lang w:val="ru-RU"/>
        </w:rPr>
        <w:t>й</w:t>
      </w:r>
      <w:r w:rsidRPr="00493449">
        <w:rPr>
          <w:spacing w:val="-18"/>
          <w:lang w:val="ru-RU"/>
        </w:rPr>
        <w:t xml:space="preserve"> </w:t>
      </w:r>
      <w:r w:rsidRPr="00493449">
        <w:rPr>
          <w:spacing w:val="-2"/>
          <w:lang w:val="ru-RU"/>
        </w:rPr>
        <w:t>г</w:t>
      </w:r>
      <w:r w:rsidRPr="00493449">
        <w:rPr>
          <w:spacing w:val="5"/>
          <w:lang w:val="ru-RU"/>
        </w:rPr>
        <w:t>о</w:t>
      </w:r>
      <w:r w:rsidRPr="00493449">
        <w:rPr>
          <w:spacing w:val="-1"/>
          <w:lang w:val="ru-RU"/>
        </w:rPr>
        <w:t>с</w:t>
      </w:r>
      <w:r w:rsidRPr="00493449">
        <w:rPr>
          <w:spacing w:val="-5"/>
          <w:lang w:val="ru-RU"/>
        </w:rPr>
        <w:t>у</w:t>
      </w:r>
      <w:r w:rsidRPr="00493449">
        <w:rPr>
          <w:spacing w:val="-2"/>
          <w:lang w:val="ru-RU"/>
        </w:rPr>
        <w:t>д</w:t>
      </w:r>
      <w:r w:rsidRPr="00493449">
        <w:rPr>
          <w:spacing w:val="-1"/>
          <w:lang w:val="ru-RU"/>
        </w:rPr>
        <w:t>а</w:t>
      </w:r>
      <w:r w:rsidRPr="00493449">
        <w:rPr>
          <w:lang w:val="ru-RU"/>
        </w:rPr>
        <w:t>р</w:t>
      </w:r>
      <w:r w:rsidRPr="00493449">
        <w:rPr>
          <w:spacing w:val="-1"/>
          <w:lang w:val="ru-RU"/>
        </w:rPr>
        <w:t>с</w:t>
      </w:r>
      <w:r w:rsidRPr="00493449">
        <w:rPr>
          <w:spacing w:val="1"/>
          <w:lang w:val="ru-RU"/>
        </w:rPr>
        <w:t>т</w:t>
      </w:r>
      <w:r w:rsidRPr="00493449">
        <w:rPr>
          <w:spacing w:val="2"/>
          <w:lang w:val="ru-RU"/>
        </w:rPr>
        <w:t>в</w:t>
      </w:r>
      <w:r w:rsidRPr="00493449">
        <w:rPr>
          <w:spacing w:val="-1"/>
          <w:lang w:val="ru-RU"/>
        </w:rPr>
        <w:t>е</w:t>
      </w:r>
      <w:r w:rsidRPr="00493449">
        <w:rPr>
          <w:spacing w:val="1"/>
          <w:lang w:val="ru-RU"/>
        </w:rPr>
        <w:t>нн</w:t>
      </w:r>
      <w:r w:rsidRPr="00493449">
        <w:rPr>
          <w:spacing w:val="2"/>
          <w:lang w:val="ru-RU"/>
        </w:rPr>
        <w:t>ы</w:t>
      </w:r>
      <w:r w:rsidRPr="00493449">
        <w:rPr>
          <w:lang w:val="ru-RU"/>
        </w:rPr>
        <w:t>й</w:t>
      </w:r>
      <w:r w:rsidR="00255ABD">
        <w:rPr>
          <w:lang w:val="ru-RU"/>
        </w:rPr>
        <w:t xml:space="preserve"> </w:t>
      </w:r>
      <w:r w:rsidRPr="00493449">
        <w:rPr>
          <w:lang w:val="ru-RU"/>
        </w:rPr>
        <w:t>университет</w:t>
      </w:r>
    </w:p>
    <w:p w14:paraId="182886DF" w14:textId="53C26C47" w:rsidR="00A75E7B" w:rsidRPr="00493449" w:rsidRDefault="001C0C2D" w:rsidP="00872C60">
      <w:pPr>
        <w:spacing w:line="240" w:lineRule="auto"/>
        <w:ind w:right="1134"/>
        <w:jc w:val="center"/>
        <w:rPr>
          <w:lang w:val="ru-RU"/>
        </w:rPr>
      </w:pPr>
      <w:r w:rsidRPr="00493449">
        <w:rPr>
          <w:spacing w:val="-1"/>
          <w:lang w:val="ru-RU"/>
        </w:rPr>
        <w:t>Институт «</w:t>
      </w:r>
      <w:r w:rsidR="00A75E7B" w:rsidRPr="00493449">
        <w:rPr>
          <w:spacing w:val="-1"/>
          <w:lang w:val="ru-RU"/>
        </w:rPr>
        <w:t>В</w:t>
      </w:r>
      <w:r w:rsidR="00A75E7B" w:rsidRPr="00493449">
        <w:rPr>
          <w:spacing w:val="2"/>
          <w:lang w:val="ru-RU"/>
        </w:rPr>
        <w:t>ы</w:t>
      </w:r>
      <w:r w:rsidR="00A75E7B" w:rsidRPr="00493449">
        <w:rPr>
          <w:spacing w:val="-1"/>
          <w:lang w:val="ru-RU"/>
        </w:rPr>
        <w:t>с</w:t>
      </w:r>
      <w:r w:rsidR="00A75E7B" w:rsidRPr="00493449">
        <w:rPr>
          <w:spacing w:val="2"/>
          <w:lang w:val="ru-RU"/>
        </w:rPr>
        <w:t>ш</w:t>
      </w:r>
      <w:r w:rsidR="00A75E7B" w:rsidRPr="00493449">
        <w:rPr>
          <w:spacing w:val="-1"/>
          <w:lang w:val="ru-RU"/>
        </w:rPr>
        <w:t>а</w:t>
      </w:r>
      <w:r w:rsidR="00A75E7B" w:rsidRPr="00493449">
        <w:rPr>
          <w:lang w:val="ru-RU"/>
        </w:rPr>
        <w:t>я школа</w:t>
      </w:r>
      <w:r w:rsidR="00313F3E" w:rsidRPr="00493449">
        <w:rPr>
          <w:lang w:val="ru-RU"/>
        </w:rPr>
        <w:t xml:space="preserve"> </w:t>
      </w:r>
      <w:r w:rsidRPr="00493449">
        <w:rPr>
          <w:lang w:val="ru-RU"/>
        </w:rPr>
        <w:t>м</w:t>
      </w:r>
      <w:r w:rsidR="00A75E7B" w:rsidRPr="00493449">
        <w:rPr>
          <w:lang w:val="ru-RU"/>
        </w:rPr>
        <w:t>енеджмента</w:t>
      </w:r>
      <w:r w:rsidRPr="00493449">
        <w:rPr>
          <w:lang w:val="ru-RU"/>
        </w:rPr>
        <w:t>»</w:t>
      </w:r>
    </w:p>
    <w:p w14:paraId="65CAD22E" w14:textId="77777777" w:rsidR="00692224" w:rsidRPr="00493449" w:rsidRDefault="00692224" w:rsidP="00872C60">
      <w:pPr>
        <w:spacing w:line="240" w:lineRule="auto"/>
        <w:ind w:right="1134"/>
        <w:jc w:val="center"/>
        <w:rPr>
          <w:sz w:val="20"/>
          <w:szCs w:val="20"/>
          <w:lang w:val="ru-RU"/>
        </w:rPr>
      </w:pPr>
    </w:p>
    <w:p w14:paraId="3A31D3B6" w14:textId="77777777" w:rsidR="00692224" w:rsidRPr="00493449" w:rsidRDefault="00692224" w:rsidP="00872C60">
      <w:pPr>
        <w:spacing w:line="240" w:lineRule="auto"/>
        <w:ind w:right="1134" w:firstLine="0"/>
        <w:rPr>
          <w:sz w:val="20"/>
          <w:szCs w:val="20"/>
          <w:lang w:val="ru-RU"/>
        </w:rPr>
      </w:pPr>
    </w:p>
    <w:p w14:paraId="74D4BBC7" w14:textId="77777777" w:rsidR="002E31FD" w:rsidRPr="00493449" w:rsidRDefault="002E31FD" w:rsidP="00872C60">
      <w:pPr>
        <w:spacing w:line="240" w:lineRule="auto"/>
        <w:ind w:right="1134" w:firstLine="0"/>
        <w:rPr>
          <w:sz w:val="20"/>
          <w:szCs w:val="20"/>
          <w:lang w:val="ru-RU"/>
        </w:rPr>
      </w:pPr>
    </w:p>
    <w:p w14:paraId="4098ED9E" w14:textId="77777777" w:rsidR="00692224" w:rsidRPr="00493449" w:rsidRDefault="00692224" w:rsidP="00872C60">
      <w:pPr>
        <w:spacing w:line="240" w:lineRule="auto"/>
        <w:ind w:right="1134"/>
        <w:rPr>
          <w:sz w:val="20"/>
          <w:szCs w:val="20"/>
          <w:lang w:val="ru-RU"/>
        </w:rPr>
      </w:pPr>
    </w:p>
    <w:p w14:paraId="45E09C31" w14:textId="77777777" w:rsidR="00692224" w:rsidRPr="00493449" w:rsidRDefault="00692224" w:rsidP="00872C60">
      <w:pPr>
        <w:spacing w:line="240" w:lineRule="auto"/>
        <w:ind w:right="1134"/>
        <w:rPr>
          <w:sz w:val="20"/>
          <w:szCs w:val="20"/>
          <w:lang w:val="ru-RU"/>
        </w:rPr>
      </w:pPr>
    </w:p>
    <w:p w14:paraId="6CEE19D7" w14:textId="77342BBD" w:rsidR="00692224" w:rsidRPr="00493449" w:rsidRDefault="00692224" w:rsidP="00872C60">
      <w:pPr>
        <w:spacing w:before="4" w:line="240" w:lineRule="auto"/>
        <w:ind w:right="1134" w:firstLine="0"/>
        <w:rPr>
          <w:sz w:val="20"/>
          <w:szCs w:val="20"/>
          <w:lang w:val="ru-RU"/>
        </w:rPr>
      </w:pPr>
    </w:p>
    <w:p w14:paraId="277EE1E8" w14:textId="77777777" w:rsidR="00493449" w:rsidRPr="00493449" w:rsidRDefault="00493449" w:rsidP="00872C60">
      <w:pPr>
        <w:spacing w:before="4" w:line="240" w:lineRule="auto"/>
        <w:ind w:right="1134"/>
        <w:jc w:val="center"/>
        <w:rPr>
          <w:sz w:val="20"/>
          <w:szCs w:val="20"/>
          <w:lang w:val="ru-RU"/>
        </w:rPr>
      </w:pPr>
    </w:p>
    <w:p w14:paraId="10F26CC1" w14:textId="77777777" w:rsidR="00872C60" w:rsidRDefault="00255ABD" w:rsidP="00872C60">
      <w:pPr>
        <w:spacing w:line="240" w:lineRule="auto"/>
        <w:ind w:right="1134"/>
        <w:jc w:val="center"/>
        <w:rPr>
          <w:b/>
          <w:bCs/>
          <w:lang w:val="ru-RU"/>
        </w:rPr>
      </w:pPr>
      <w:r w:rsidRPr="00255ABD">
        <w:rPr>
          <w:b/>
          <w:bCs/>
          <w:lang w:val="ru-RU"/>
        </w:rPr>
        <w:t>РАЗВИТИЕ ОНЛАЙН ОБРАЗОВАНИЯ В ВЫСШИХ УЧЕБНЫХ ЗАВЕДЕНИЯХ (НА ПРИМЕРЕ ВЫСШЕЙ ШКОЛЫ МЕНЕДЖМЕНТА</w:t>
      </w:r>
      <w:r>
        <w:rPr>
          <w:b/>
          <w:bCs/>
          <w:lang w:val="ru-RU"/>
        </w:rPr>
        <w:t xml:space="preserve"> </w:t>
      </w:r>
    </w:p>
    <w:p w14:paraId="30652D45" w14:textId="67B7CAF8" w:rsidR="00493449" w:rsidRPr="00255ABD" w:rsidRDefault="00255ABD" w:rsidP="00872C60">
      <w:pPr>
        <w:spacing w:line="240" w:lineRule="auto"/>
        <w:ind w:right="1134"/>
        <w:jc w:val="center"/>
        <w:rPr>
          <w:b/>
          <w:bCs/>
          <w:lang w:val="ru-RU"/>
        </w:rPr>
      </w:pPr>
      <w:r w:rsidRPr="00255ABD">
        <w:rPr>
          <w:b/>
          <w:bCs/>
          <w:lang w:val="ru-RU"/>
        </w:rPr>
        <w:t>САНКТ-ПЕТЕРБУРГСКОГО ГОСУДАРСТВЕННОГО УНИВЕРСИТЕТА)</w:t>
      </w:r>
    </w:p>
    <w:p w14:paraId="24E0FC9B" w14:textId="0301B6D7" w:rsidR="00692224" w:rsidRPr="00255ABD" w:rsidRDefault="00692224" w:rsidP="00872C60">
      <w:pPr>
        <w:spacing w:line="240" w:lineRule="auto"/>
        <w:jc w:val="center"/>
        <w:rPr>
          <w:b/>
          <w:bCs/>
          <w:lang w:val="ru-RU"/>
        </w:rPr>
      </w:pPr>
    </w:p>
    <w:p w14:paraId="73CFFC04" w14:textId="77777777" w:rsidR="00493449" w:rsidRPr="00493449" w:rsidRDefault="00493449" w:rsidP="00692224">
      <w:pPr>
        <w:spacing w:before="7" w:line="110" w:lineRule="exact"/>
        <w:rPr>
          <w:sz w:val="11"/>
          <w:szCs w:val="11"/>
          <w:lang w:val="ru-RU"/>
        </w:rPr>
      </w:pPr>
    </w:p>
    <w:p w14:paraId="5F6BD9E8" w14:textId="08B740FD" w:rsidR="00692224" w:rsidRDefault="00692224" w:rsidP="00255ABD">
      <w:pPr>
        <w:spacing w:line="200" w:lineRule="exact"/>
        <w:ind w:firstLine="0"/>
        <w:rPr>
          <w:sz w:val="20"/>
          <w:szCs w:val="20"/>
          <w:lang w:val="ru-RU"/>
        </w:rPr>
      </w:pPr>
    </w:p>
    <w:p w14:paraId="7944DBA9" w14:textId="61ABD39C" w:rsidR="005D05BB" w:rsidRDefault="005D05BB" w:rsidP="00255ABD">
      <w:pPr>
        <w:spacing w:line="200" w:lineRule="exact"/>
        <w:ind w:firstLine="0"/>
        <w:rPr>
          <w:sz w:val="20"/>
          <w:szCs w:val="20"/>
          <w:lang w:val="ru-RU"/>
        </w:rPr>
      </w:pPr>
    </w:p>
    <w:p w14:paraId="17E1F332" w14:textId="523B91BD" w:rsidR="005D05BB" w:rsidRDefault="005D05BB" w:rsidP="00255ABD">
      <w:pPr>
        <w:spacing w:line="200" w:lineRule="exact"/>
        <w:ind w:firstLine="0"/>
        <w:rPr>
          <w:sz w:val="20"/>
          <w:szCs w:val="20"/>
          <w:lang w:val="ru-RU"/>
        </w:rPr>
      </w:pPr>
    </w:p>
    <w:p w14:paraId="5252F1ED" w14:textId="5317EB03" w:rsidR="005D05BB" w:rsidRDefault="005D05BB" w:rsidP="00255ABD">
      <w:pPr>
        <w:spacing w:line="200" w:lineRule="exact"/>
        <w:ind w:firstLine="0"/>
        <w:rPr>
          <w:sz w:val="20"/>
          <w:szCs w:val="20"/>
          <w:lang w:val="ru-RU"/>
        </w:rPr>
      </w:pPr>
    </w:p>
    <w:p w14:paraId="579FAABB" w14:textId="23659D34" w:rsidR="005D05BB" w:rsidRDefault="005D05BB" w:rsidP="00255ABD">
      <w:pPr>
        <w:spacing w:line="200" w:lineRule="exact"/>
        <w:ind w:firstLine="0"/>
        <w:rPr>
          <w:sz w:val="20"/>
          <w:szCs w:val="20"/>
          <w:lang w:val="ru-RU"/>
        </w:rPr>
      </w:pPr>
    </w:p>
    <w:p w14:paraId="0C4CA27E" w14:textId="77777777" w:rsidR="005D05BB" w:rsidRPr="00493449" w:rsidRDefault="005D05BB" w:rsidP="00255ABD">
      <w:pPr>
        <w:spacing w:line="200" w:lineRule="exact"/>
        <w:ind w:firstLine="0"/>
        <w:rPr>
          <w:sz w:val="20"/>
          <w:szCs w:val="20"/>
          <w:lang w:val="ru-RU"/>
        </w:rPr>
      </w:pPr>
    </w:p>
    <w:p w14:paraId="1F18E31E" w14:textId="77777777" w:rsidR="002E31FD" w:rsidRPr="00493449" w:rsidRDefault="002E31FD" w:rsidP="00255ABD">
      <w:pPr>
        <w:spacing w:line="200" w:lineRule="exact"/>
        <w:ind w:firstLine="0"/>
        <w:rPr>
          <w:sz w:val="20"/>
          <w:szCs w:val="20"/>
          <w:lang w:val="ru-RU"/>
        </w:rPr>
      </w:pPr>
    </w:p>
    <w:p w14:paraId="00A8676F" w14:textId="77777777" w:rsidR="00692224" w:rsidRPr="00493449" w:rsidRDefault="00692224" w:rsidP="002D745F">
      <w:pPr>
        <w:spacing w:line="200" w:lineRule="exact"/>
        <w:jc w:val="right"/>
        <w:rPr>
          <w:sz w:val="20"/>
          <w:szCs w:val="20"/>
          <w:lang w:val="ru-RU"/>
        </w:rPr>
      </w:pPr>
    </w:p>
    <w:p w14:paraId="5794CC30" w14:textId="0BA11F00" w:rsidR="00692224" w:rsidRPr="00493449" w:rsidRDefault="002E31FD" w:rsidP="002D745F">
      <w:pPr>
        <w:jc w:val="right"/>
        <w:rPr>
          <w:lang w:val="ru-RU"/>
        </w:rPr>
      </w:pPr>
      <w:r w:rsidRPr="00493449">
        <w:rPr>
          <w:lang w:val="ru-RU"/>
        </w:rPr>
        <w:t xml:space="preserve">Выпускная квалификационная работа </w:t>
      </w:r>
    </w:p>
    <w:p w14:paraId="134E103D" w14:textId="77777777" w:rsidR="002D745F" w:rsidRDefault="00692224" w:rsidP="002D745F">
      <w:pPr>
        <w:jc w:val="right"/>
        <w:rPr>
          <w:lang w:val="ru-RU"/>
        </w:rPr>
      </w:pPr>
      <w:r w:rsidRPr="00493449">
        <w:rPr>
          <w:spacing w:val="-1"/>
          <w:lang w:val="ru-RU"/>
        </w:rPr>
        <w:t>с</w:t>
      </w:r>
      <w:r w:rsidRPr="00493449">
        <w:rPr>
          <w:spacing w:val="6"/>
          <w:lang w:val="ru-RU"/>
        </w:rPr>
        <w:t>т</w:t>
      </w:r>
      <w:r w:rsidRPr="00493449">
        <w:rPr>
          <w:spacing w:val="-9"/>
          <w:lang w:val="ru-RU"/>
        </w:rPr>
        <w:t>у</w:t>
      </w:r>
      <w:r w:rsidRPr="00493449">
        <w:rPr>
          <w:lang w:val="ru-RU"/>
        </w:rPr>
        <w:t>д</w:t>
      </w:r>
      <w:r w:rsidRPr="00493449">
        <w:rPr>
          <w:spacing w:val="-1"/>
          <w:lang w:val="ru-RU"/>
        </w:rPr>
        <w:t>е</w:t>
      </w:r>
      <w:r w:rsidRPr="00493449">
        <w:rPr>
          <w:spacing w:val="1"/>
          <w:lang w:val="ru-RU"/>
        </w:rPr>
        <w:t>нт</w:t>
      </w:r>
      <w:r w:rsidR="00517940" w:rsidRPr="00493449">
        <w:rPr>
          <w:spacing w:val="1"/>
          <w:lang w:val="ru-RU"/>
        </w:rPr>
        <w:t>ки</w:t>
      </w:r>
      <w:r w:rsidRPr="00493449">
        <w:rPr>
          <w:spacing w:val="-8"/>
          <w:lang w:val="ru-RU"/>
        </w:rPr>
        <w:t xml:space="preserve"> </w:t>
      </w:r>
      <w:r w:rsidR="002E31FD" w:rsidRPr="00493449">
        <w:rPr>
          <w:lang w:val="ru-RU"/>
        </w:rPr>
        <w:t>4</w:t>
      </w:r>
      <w:r w:rsidRPr="00493449">
        <w:rPr>
          <w:spacing w:val="1"/>
          <w:lang w:val="ru-RU"/>
        </w:rPr>
        <w:t xml:space="preserve"> </w:t>
      </w:r>
      <w:r w:rsidRPr="00493449">
        <w:rPr>
          <w:lang w:val="ru-RU"/>
        </w:rPr>
        <w:t>к</w:t>
      </w:r>
      <w:r w:rsidRPr="00493449">
        <w:rPr>
          <w:spacing w:val="-9"/>
          <w:lang w:val="ru-RU"/>
        </w:rPr>
        <w:t>у</w:t>
      </w:r>
      <w:r w:rsidRPr="00493449">
        <w:rPr>
          <w:lang w:val="ru-RU"/>
        </w:rPr>
        <w:t>р</w:t>
      </w:r>
      <w:r w:rsidRPr="00493449">
        <w:rPr>
          <w:spacing w:val="-1"/>
          <w:lang w:val="ru-RU"/>
        </w:rPr>
        <w:t>с</w:t>
      </w:r>
      <w:r w:rsidRPr="00493449">
        <w:rPr>
          <w:lang w:val="ru-RU"/>
        </w:rPr>
        <w:t>а</w:t>
      </w:r>
      <w:r w:rsidRPr="00493449">
        <w:rPr>
          <w:spacing w:val="-4"/>
          <w:lang w:val="ru-RU"/>
        </w:rPr>
        <w:t xml:space="preserve"> </w:t>
      </w:r>
      <w:r w:rsidRPr="00493449">
        <w:rPr>
          <w:spacing w:val="-2"/>
          <w:lang w:val="ru-RU"/>
        </w:rPr>
        <w:t>б</w:t>
      </w:r>
      <w:r w:rsidRPr="00493449">
        <w:rPr>
          <w:spacing w:val="4"/>
          <w:lang w:val="ru-RU"/>
        </w:rPr>
        <w:t>а</w:t>
      </w:r>
      <w:r w:rsidRPr="00493449">
        <w:rPr>
          <w:spacing w:val="-1"/>
          <w:lang w:val="ru-RU"/>
        </w:rPr>
        <w:t>ка</w:t>
      </w:r>
      <w:r w:rsidRPr="00493449">
        <w:rPr>
          <w:lang w:val="ru-RU"/>
        </w:rPr>
        <w:t>л</w:t>
      </w:r>
      <w:r w:rsidRPr="00493449">
        <w:rPr>
          <w:spacing w:val="-1"/>
          <w:lang w:val="ru-RU"/>
        </w:rPr>
        <w:t>а</w:t>
      </w:r>
      <w:r w:rsidRPr="00493449">
        <w:rPr>
          <w:spacing w:val="1"/>
          <w:lang w:val="ru-RU"/>
        </w:rPr>
        <w:t>в</w:t>
      </w:r>
      <w:r w:rsidRPr="00493449">
        <w:rPr>
          <w:lang w:val="ru-RU"/>
        </w:rPr>
        <w:t>р</w:t>
      </w:r>
      <w:r w:rsidRPr="00493449">
        <w:rPr>
          <w:spacing w:val="-1"/>
          <w:lang w:val="ru-RU"/>
        </w:rPr>
        <w:t>ск</w:t>
      </w:r>
      <w:r w:rsidRPr="00493449">
        <w:rPr>
          <w:spacing w:val="5"/>
          <w:lang w:val="ru-RU"/>
        </w:rPr>
        <w:t>о</w:t>
      </w:r>
      <w:r w:rsidRPr="00493449">
        <w:rPr>
          <w:lang w:val="ru-RU"/>
        </w:rPr>
        <w:t>й</w:t>
      </w:r>
      <w:r w:rsidRPr="00493449">
        <w:rPr>
          <w:spacing w:val="-10"/>
          <w:lang w:val="ru-RU"/>
        </w:rPr>
        <w:t xml:space="preserve"> </w:t>
      </w:r>
      <w:r w:rsidRPr="00493449">
        <w:rPr>
          <w:spacing w:val="1"/>
          <w:lang w:val="ru-RU"/>
        </w:rPr>
        <w:t>п</w:t>
      </w:r>
      <w:r w:rsidRPr="00493449">
        <w:rPr>
          <w:spacing w:val="-5"/>
          <w:lang w:val="ru-RU"/>
        </w:rPr>
        <w:t>р</w:t>
      </w:r>
      <w:r w:rsidRPr="00493449">
        <w:rPr>
          <w:lang w:val="ru-RU"/>
        </w:rPr>
        <w:t>о</w:t>
      </w:r>
      <w:r w:rsidRPr="00493449">
        <w:rPr>
          <w:spacing w:val="2"/>
          <w:lang w:val="ru-RU"/>
        </w:rPr>
        <w:t>г</w:t>
      </w:r>
      <w:r w:rsidRPr="00493449">
        <w:rPr>
          <w:lang w:val="ru-RU"/>
        </w:rPr>
        <w:t>р</w:t>
      </w:r>
      <w:r w:rsidRPr="00493449">
        <w:rPr>
          <w:spacing w:val="-1"/>
          <w:lang w:val="ru-RU"/>
        </w:rPr>
        <w:t>а</w:t>
      </w:r>
      <w:r w:rsidRPr="00493449">
        <w:rPr>
          <w:spacing w:val="2"/>
          <w:lang w:val="ru-RU"/>
        </w:rPr>
        <w:t>м</w:t>
      </w:r>
      <w:r w:rsidRPr="00493449">
        <w:rPr>
          <w:spacing w:val="-3"/>
          <w:lang w:val="ru-RU"/>
        </w:rPr>
        <w:t>м</w:t>
      </w:r>
      <w:r w:rsidRPr="00493449">
        <w:rPr>
          <w:spacing w:val="2"/>
          <w:lang w:val="ru-RU"/>
        </w:rPr>
        <w:t>ы</w:t>
      </w:r>
      <w:r w:rsidRPr="00493449">
        <w:rPr>
          <w:lang w:val="ru-RU"/>
        </w:rPr>
        <w:t xml:space="preserve">, </w:t>
      </w:r>
    </w:p>
    <w:p w14:paraId="699D5AF2" w14:textId="77777777" w:rsidR="002D745F" w:rsidRDefault="00A70A78" w:rsidP="002D745F">
      <w:pPr>
        <w:jc w:val="right"/>
        <w:rPr>
          <w:spacing w:val="1"/>
          <w:lang w:val="ru-RU"/>
        </w:rPr>
      </w:pPr>
      <w:r w:rsidRPr="00493449">
        <w:rPr>
          <w:spacing w:val="1"/>
          <w:lang w:val="ru-RU"/>
        </w:rPr>
        <w:t xml:space="preserve">направление «Государственное и </w:t>
      </w:r>
    </w:p>
    <w:p w14:paraId="026A367E" w14:textId="34D1A46B" w:rsidR="00692224" w:rsidRPr="00493449" w:rsidRDefault="00A70A78" w:rsidP="002D745F">
      <w:pPr>
        <w:jc w:val="right"/>
        <w:rPr>
          <w:lang w:val="ru-RU"/>
        </w:rPr>
      </w:pPr>
      <w:r w:rsidRPr="00493449">
        <w:rPr>
          <w:spacing w:val="1"/>
          <w:lang w:val="ru-RU"/>
        </w:rPr>
        <w:t>муниципальное управление»</w:t>
      </w:r>
    </w:p>
    <w:p w14:paraId="3FB931AD" w14:textId="77777777" w:rsidR="00692224" w:rsidRPr="00493449" w:rsidRDefault="00692224" w:rsidP="002D745F">
      <w:pPr>
        <w:jc w:val="right"/>
        <w:rPr>
          <w:sz w:val="12"/>
          <w:szCs w:val="12"/>
          <w:lang w:val="ru-RU"/>
        </w:rPr>
      </w:pPr>
    </w:p>
    <w:p w14:paraId="40C51FE4" w14:textId="5100F833" w:rsidR="00692224" w:rsidRDefault="002E31FD" w:rsidP="00255ABD">
      <w:pPr>
        <w:jc w:val="right"/>
        <w:rPr>
          <w:b/>
          <w:bCs/>
          <w:position w:val="-1"/>
          <w:lang w:val="ru-RU"/>
        </w:rPr>
      </w:pPr>
      <w:r w:rsidRPr="00493449">
        <w:rPr>
          <w:b/>
          <w:bCs/>
          <w:position w:val="-1"/>
          <w:lang w:val="ru-RU"/>
        </w:rPr>
        <w:t xml:space="preserve">ТОЧИЕВОЙ Заремы Магомедовны </w:t>
      </w:r>
    </w:p>
    <w:p w14:paraId="2D3EAEB8" w14:textId="28E06A6B" w:rsidR="00255ABD" w:rsidRDefault="00832E1B" w:rsidP="00255ABD">
      <w:pPr>
        <w:jc w:val="right"/>
        <w:rPr>
          <w:b/>
          <w:bCs/>
          <w:position w:val="-1"/>
          <w:lang w:val="ru-RU"/>
        </w:rPr>
      </w:pPr>
      <w:r>
        <w:rPr>
          <w:b/>
          <w:bCs/>
          <w:noProof/>
          <w:position w:val="-1"/>
          <w:lang w:val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4E97220" wp14:editId="54C3A93A">
                <wp:simplePos x="0" y="0"/>
                <wp:positionH relativeFrom="column">
                  <wp:posOffset>4114800</wp:posOffset>
                </wp:positionH>
                <wp:positionV relativeFrom="paragraph">
                  <wp:posOffset>-4445</wp:posOffset>
                </wp:positionV>
                <wp:extent cx="750570" cy="481965"/>
                <wp:effectExtent l="38100" t="38100" r="24130" b="26035"/>
                <wp:wrapNone/>
                <wp:docPr id="37" name="Рукописный ввод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0570" cy="48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A340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7" o:spid="_x0000_s1026" type="#_x0000_t75" style="position:absolute;margin-left:323.65pt;margin-top:-.7pt;width:59.8pt;height:3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">
                <v:imagedata r:id="rId9" o:title=""/>
                <o:lock v:ext="edit" rotation="t" aspectratio="f"/>
              </v:shape>
            </w:pict>
          </mc:Fallback>
        </mc:AlternateContent>
      </w:r>
    </w:p>
    <w:p w14:paraId="40EB81AD" w14:textId="354EB623" w:rsidR="00255ABD" w:rsidRPr="00255ABD" w:rsidRDefault="00255ABD" w:rsidP="00255ABD">
      <w:pPr>
        <w:jc w:val="right"/>
        <w:rPr>
          <w:position w:val="-1"/>
          <w:lang w:val="ru-RU"/>
        </w:rPr>
      </w:pPr>
      <w:r w:rsidRPr="00255ABD">
        <w:rPr>
          <w:position w:val="-1"/>
          <w:lang w:val="ru-RU"/>
        </w:rPr>
        <w:t>_____________________________</w:t>
      </w:r>
    </w:p>
    <w:p w14:paraId="54E2D151" w14:textId="77777777" w:rsidR="00255ABD" w:rsidRPr="00493449" w:rsidRDefault="00255ABD" w:rsidP="00255ABD">
      <w:pPr>
        <w:ind w:firstLine="0"/>
        <w:rPr>
          <w:lang w:val="ru-RU"/>
        </w:rPr>
      </w:pPr>
    </w:p>
    <w:p w14:paraId="58FB8C88" w14:textId="77777777" w:rsidR="00692224" w:rsidRPr="00493449" w:rsidRDefault="00692224" w:rsidP="002D745F">
      <w:pPr>
        <w:rPr>
          <w:lang w:val="ru-RU"/>
        </w:rPr>
      </w:pPr>
    </w:p>
    <w:p w14:paraId="597872F7" w14:textId="77777777" w:rsidR="002D745F" w:rsidRDefault="00692224" w:rsidP="002D745F">
      <w:pPr>
        <w:jc w:val="right"/>
        <w:rPr>
          <w:spacing w:val="-6"/>
          <w:lang w:val="ru-RU"/>
        </w:rPr>
      </w:pPr>
      <w:r w:rsidRPr="00493449">
        <w:rPr>
          <w:lang w:val="ru-RU"/>
        </w:rPr>
        <w:t>Н</w:t>
      </w:r>
      <w:r w:rsidRPr="00493449">
        <w:rPr>
          <w:spacing w:val="4"/>
          <w:lang w:val="ru-RU"/>
        </w:rPr>
        <w:t>а</w:t>
      </w:r>
      <w:r w:rsidRPr="00493449">
        <w:rPr>
          <w:spacing w:val="-9"/>
          <w:lang w:val="ru-RU"/>
        </w:rPr>
        <w:t>у</w:t>
      </w:r>
      <w:r w:rsidRPr="00493449">
        <w:rPr>
          <w:lang w:val="ru-RU"/>
        </w:rPr>
        <w:t>ч</w:t>
      </w:r>
      <w:r w:rsidRPr="00493449">
        <w:rPr>
          <w:spacing w:val="1"/>
          <w:lang w:val="ru-RU"/>
        </w:rPr>
        <w:t>н</w:t>
      </w:r>
      <w:r w:rsidRPr="00493449">
        <w:rPr>
          <w:spacing w:val="2"/>
          <w:lang w:val="ru-RU"/>
        </w:rPr>
        <w:t>ы</w:t>
      </w:r>
      <w:r w:rsidRPr="00493449">
        <w:rPr>
          <w:lang w:val="ru-RU"/>
        </w:rPr>
        <w:t>й</w:t>
      </w:r>
      <w:r w:rsidRPr="00493449">
        <w:rPr>
          <w:spacing w:val="-5"/>
          <w:lang w:val="ru-RU"/>
        </w:rPr>
        <w:t xml:space="preserve"> </w:t>
      </w:r>
      <w:r w:rsidRPr="00493449">
        <w:rPr>
          <w:spacing w:val="5"/>
          <w:lang w:val="ru-RU"/>
        </w:rPr>
        <w:t>р</w:t>
      </w:r>
      <w:r w:rsidRPr="00493449">
        <w:rPr>
          <w:spacing w:val="-9"/>
          <w:lang w:val="ru-RU"/>
        </w:rPr>
        <w:t>у</w:t>
      </w:r>
      <w:r w:rsidRPr="00493449">
        <w:rPr>
          <w:spacing w:val="-1"/>
          <w:lang w:val="ru-RU"/>
        </w:rPr>
        <w:t>к</w:t>
      </w:r>
      <w:r w:rsidRPr="00493449">
        <w:rPr>
          <w:spacing w:val="5"/>
          <w:lang w:val="ru-RU"/>
        </w:rPr>
        <w:t>о</w:t>
      </w:r>
      <w:r w:rsidRPr="00493449">
        <w:rPr>
          <w:spacing w:val="2"/>
          <w:lang w:val="ru-RU"/>
        </w:rPr>
        <w:t>в</w:t>
      </w:r>
      <w:r w:rsidRPr="00493449">
        <w:rPr>
          <w:spacing w:val="5"/>
          <w:lang w:val="ru-RU"/>
        </w:rPr>
        <w:t>о</w:t>
      </w:r>
      <w:r w:rsidRPr="00493449">
        <w:rPr>
          <w:spacing w:val="-2"/>
          <w:lang w:val="ru-RU"/>
        </w:rPr>
        <w:t>д</w:t>
      </w:r>
      <w:r w:rsidRPr="00493449">
        <w:rPr>
          <w:spacing w:val="1"/>
          <w:lang w:val="ru-RU"/>
        </w:rPr>
        <w:t>ит</w:t>
      </w:r>
      <w:r w:rsidRPr="00493449">
        <w:rPr>
          <w:spacing w:val="-1"/>
          <w:lang w:val="ru-RU"/>
        </w:rPr>
        <w:t>е</w:t>
      </w:r>
      <w:r w:rsidRPr="00493449">
        <w:rPr>
          <w:lang w:val="ru-RU"/>
        </w:rPr>
        <w:t xml:space="preserve">ль </w:t>
      </w:r>
      <w:r w:rsidR="00517940" w:rsidRPr="00493449">
        <w:rPr>
          <w:lang w:val="ru-RU"/>
        </w:rPr>
        <w:t>к</w:t>
      </w:r>
      <w:r w:rsidRPr="00493449">
        <w:rPr>
          <w:spacing w:val="2"/>
          <w:lang w:val="ru-RU"/>
        </w:rPr>
        <w:t>.</w:t>
      </w:r>
      <w:r w:rsidRPr="00493449">
        <w:rPr>
          <w:spacing w:val="-2"/>
          <w:lang w:val="ru-RU"/>
        </w:rPr>
        <w:t>э</w:t>
      </w:r>
      <w:r w:rsidRPr="00493449">
        <w:rPr>
          <w:spacing w:val="2"/>
          <w:lang w:val="ru-RU"/>
        </w:rPr>
        <w:t>.</w:t>
      </w:r>
      <w:r w:rsidRPr="00493449">
        <w:rPr>
          <w:spacing w:val="1"/>
          <w:lang w:val="ru-RU"/>
        </w:rPr>
        <w:t>н</w:t>
      </w:r>
      <w:r w:rsidRPr="00493449">
        <w:rPr>
          <w:spacing w:val="2"/>
          <w:lang w:val="ru-RU"/>
        </w:rPr>
        <w:t>.</w:t>
      </w:r>
      <w:r w:rsidRPr="00493449">
        <w:rPr>
          <w:lang w:val="ru-RU"/>
        </w:rPr>
        <w:t>,</w:t>
      </w:r>
      <w:r w:rsidRPr="00493449">
        <w:rPr>
          <w:spacing w:val="-6"/>
          <w:lang w:val="ru-RU"/>
        </w:rPr>
        <w:t xml:space="preserve"> </w:t>
      </w:r>
    </w:p>
    <w:p w14:paraId="50A26F41" w14:textId="0292EC1B" w:rsidR="002D745F" w:rsidRDefault="002E31FD" w:rsidP="002D745F">
      <w:pPr>
        <w:jc w:val="right"/>
        <w:rPr>
          <w:spacing w:val="-6"/>
          <w:lang w:val="ru-RU"/>
        </w:rPr>
      </w:pPr>
      <w:r w:rsidRPr="00493449">
        <w:rPr>
          <w:spacing w:val="-6"/>
          <w:lang w:val="ru-RU"/>
        </w:rPr>
        <w:t>старший преподаватель</w:t>
      </w:r>
      <w:r w:rsidR="00517940" w:rsidRPr="00493449">
        <w:rPr>
          <w:spacing w:val="-6"/>
          <w:lang w:val="ru-RU"/>
        </w:rPr>
        <w:t xml:space="preserve"> </w:t>
      </w:r>
    </w:p>
    <w:p w14:paraId="454B2E9F" w14:textId="18C4CABD" w:rsidR="00692224" w:rsidRPr="00493449" w:rsidRDefault="002E31FD" w:rsidP="002D745F">
      <w:pPr>
        <w:jc w:val="right"/>
        <w:rPr>
          <w:lang w:val="ru-RU"/>
        </w:rPr>
      </w:pPr>
      <w:r w:rsidRPr="00493449">
        <w:rPr>
          <w:lang w:val="ru-RU"/>
        </w:rPr>
        <w:t>СКЛЯР Татьяна Моисеевна</w:t>
      </w:r>
    </w:p>
    <w:p w14:paraId="70487535" w14:textId="77777777" w:rsidR="00692224" w:rsidRPr="00493449" w:rsidRDefault="00692224" w:rsidP="002D745F">
      <w:pPr>
        <w:spacing w:line="200" w:lineRule="exact"/>
        <w:jc w:val="right"/>
        <w:rPr>
          <w:sz w:val="20"/>
          <w:szCs w:val="20"/>
          <w:lang w:val="ru-RU"/>
        </w:rPr>
      </w:pPr>
    </w:p>
    <w:p w14:paraId="26C55E3A" w14:textId="77777777" w:rsidR="00692224" w:rsidRPr="00493449" w:rsidRDefault="00692224" w:rsidP="00692224">
      <w:pPr>
        <w:spacing w:before="2" w:line="240" w:lineRule="exact"/>
        <w:rPr>
          <w:lang w:val="ru-RU"/>
        </w:rPr>
      </w:pPr>
    </w:p>
    <w:p w14:paraId="7CBCA72A" w14:textId="35F4D1B1" w:rsidR="00692224" w:rsidRDefault="00255ABD" w:rsidP="00255ABD">
      <w:pPr>
        <w:jc w:val="right"/>
        <w:rPr>
          <w:position w:val="-1"/>
          <w:lang w:val="ru-RU"/>
        </w:rPr>
      </w:pPr>
      <w:r w:rsidRPr="00255ABD">
        <w:rPr>
          <w:position w:val="-1"/>
          <w:lang w:val="ru-RU"/>
        </w:rPr>
        <w:t>_____________________________</w:t>
      </w:r>
    </w:p>
    <w:p w14:paraId="61D9D2E7" w14:textId="77777777" w:rsidR="00255ABD" w:rsidRDefault="00255ABD" w:rsidP="00255ABD">
      <w:pPr>
        <w:jc w:val="right"/>
        <w:rPr>
          <w:position w:val="-1"/>
          <w:lang w:val="ru-RU"/>
        </w:rPr>
      </w:pPr>
    </w:p>
    <w:p w14:paraId="0C1D3BD6" w14:textId="4C3FCA50" w:rsidR="00255ABD" w:rsidRPr="00255ABD" w:rsidRDefault="00255ABD" w:rsidP="00255ABD">
      <w:pPr>
        <w:jc w:val="right"/>
        <w:rPr>
          <w:position w:val="-1"/>
          <w:lang w:val="ru-RU"/>
        </w:rPr>
      </w:pPr>
      <w:r>
        <w:rPr>
          <w:position w:val="-1"/>
          <w:lang w:val="ru-RU"/>
        </w:rPr>
        <w:t>«</w:t>
      </w:r>
      <w:r w:rsidR="00476F68">
        <w:rPr>
          <w:position w:val="-1"/>
          <w:lang w:val="ru-RU"/>
        </w:rPr>
        <w:t>31</w:t>
      </w:r>
      <w:r>
        <w:rPr>
          <w:position w:val="-1"/>
          <w:lang w:val="ru-RU"/>
        </w:rPr>
        <w:t>»</w:t>
      </w:r>
      <w:r w:rsidR="00476F68" w:rsidRPr="00476F68">
        <w:rPr>
          <w:position w:val="-1"/>
          <w:u w:val="single"/>
          <w:lang w:val="ru-RU"/>
        </w:rPr>
        <w:t xml:space="preserve"> май </w:t>
      </w:r>
      <w:r>
        <w:rPr>
          <w:position w:val="-1"/>
          <w:lang w:val="ru-RU"/>
        </w:rPr>
        <w:t>2022 г</w:t>
      </w:r>
    </w:p>
    <w:p w14:paraId="1FACB308" w14:textId="77777777" w:rsidR="00692224" w:rsidRPr="00493449" w:rsidRDefault="00692224" w:rsidP="00255ABD">
      <w:pPr>
        <w:spacing w:before="4" w:line="240" w:lineRule="auto"/>
        <w:ind w:firstLine="0"/>
        <w:rPr>
          <w:sz w:val="20"/>
          <w:szCs w:val="20"/>
          <w:lang w:val="ru-RU"/>
        </w:rPr>
      </w:pPr>
    </w:p>
    <w:p w14:paraId="3603E207" w14:textId="4E02E7F4" w:rsidR="00872C60" w:rsidRDefault="00872C60" w:rsidP="005D05BB">
      <w:pPr>
        <w:ind w:firstLine="0"/>
        <w:rPr>
          <w:lang w:val="ru-RU"/>
        </w:rPr>
      </w:pPr>
    </w:p>
    <w:p w14:paraId="60896B6F" w14:textId="77777777" w:rsidR="00872C60" w:rsidRPr="00493449" w:rsidRDefault="00872C60" w:rsidP="00872C60">
      <w:pPr>
        <w:jc w:val="center"/>
        <w:rPr>
          <w:lang w:val="ru-RU"/>
        </w:rPr>
      </w:pPr>
    </w:p>
    <w:p w14:paraId="2836A71A" w14:textId="77777777" w:rsidR="00692224" w:rsidRPr="0033586A" w:rsidRDefault="00692224" w:rsidP="00872C60">
      <w:pPr>
        <w:ind w:right="1134"/>
        <w:jc w:val="center"/>
        <w:rPr>
          <w:lang w:val="ru-RU"/>
        </w:rPr>
      </w:pPr>
      <w:r w:rsidRPr="0033586A">
        <w:rPr>
          <w:spacing w:val="-1"/>
          <w:w w:val="99"/>
          <w:lang w:val="ru-RU"/>
        </w:rPr>
        <w:t>Са</w:t>
      </w:r>
      <w:r w:rsidRPr="0033586A">
        <w:rPr>
          <w:spacing w:val="1"/>
          <w:w w:val="99"/>
          <w:lang w:val="ru-RU"/>
        </w:rPr>
        <w:t>н</w:t>
      </w:r>
      <w:r w:rsidRPr="0033586A">
        <w:rPr>
          <w:spacing w:val="-1"/>
          <w:w w:val="99"/>
          <w:lang w:val="ru-RU"/>
        </w:rPr>
        <w:t>к</w:t>
      </w:r>
      <w:r w:rsidRPr="0033586A">
        <w:rPr>
          <w:w w:val="99"/>
          <w:lang w:val="ru-RU"/>
        </w:rPr>
        <w:t>т</w:t>
      </w:r>
      <w:r w:rsidRPr="0033586A">
        <w:rPr>
          <w:spacing w:val="2"/>
          <w:w w:val="99"/>
          <w:lang w:val="ru-RU"/>
        </w:rPr>
        <w:t>-</w:t>
      </w:r>
      <w:r w:rsidRPr="0033586A">
        <w:rPr>
          <w:w w:val="99"/>
          <w:lang w:val="ru-RU"/>
        </w:rPr>
        <w:t>П</w:t>
      </w:r>
      <w:r w:rsidRPr="0033586A">
        <w:rPr>
          <w:spacing w:val="-1"/>
          <w:w w:val="99"/>
          <w:lang w:val="ru-RU"/>
        </w:rPr>
        <w:t>е</w:t>
      </w:r>
      <w:r w:rsidRPr="0033586A">
        <w:rPr>
          <w:spacing w:val="1"/>
          <w:w w:val="99"/>
          <w:lang w:val="ru-RU"/>
        </w:rPr>
        <w:t>т</w:t>
      </w:r>
      <w:r w:rsidRPr="0033586A">
        <w:rPr>
          <w:spacing w:val="-1"/>
          <w:w w:val="99"/>
          <w:lang w:val="ru-RU"/>
        </w:rPr>
        <w:t>е</w:t>
      </w:r>
      <w:r w:rsidRPr="0033586A">
        <w:rPr>
          <w:w w:val="99"/>
          <w:lang w:val="ru-RU"/>
        </w:rPr>
        <w:t>р</w:t>
      </w:r>
      <w:r w:rsidRPr="0033586A">
        <w:rPr>
          <w:spacing w:val="3"/>
          <w:w w:val="99"/>
          <w:lang w:val="ru-RU"/>
        </w:rPr>
        <w:t>б</w:t>
      </w:r>
      <w:r w:rsidRPr="0033586A">
        <w:rPr>
          <w:spacing w:val="-5"/>
          <w:w w:val="99"/>
          <w:lang w:val="ru-RU"/>
        </w:rPr>
        <w:t>у</w:t>
      </w:r>
      <w:r w:rsidRPr="0033586A">
        <w:rPr>
          <w:w w:val="99"/>
          <w:lang w:val="ru-RU"/>
        </w:rPr>
        <w:t>рг</w:t>
      </w:r>
    </w:p>
    <w:p w14:paraId="6E8536D0" w14:textId="310810CB" w:rsidR="00692224" w:rsidRPr="0033586A" w:rsidRDefault="00A6171E" w:rsidP="00872C60">
      <w:pPr>
        <w:ind w:right="1134"/>
        <w:jc w:val="center"/>
        <w:rPr>
          <w:lang w:val="ru-RU"/>
        </w:rPr>
        <w:sectPr w:rsidR="00692224" w:rsidRPr="0033586A" w:rsidSect="0036191D">
          <w:headerReference w:type="default" r:id="rId10"/>
          <w:footerReference w:type="default" r:id="rId11"/>
          <w:type w:val="continuous"/>
          <w:pgSz w:w="11900" w:h="16840"/>
          <w:pgMar w:top="1380" w:right="740" w:bottom="800" w:left="1680" w:header="1157" w:footer="617" w:gutter="0"/>
          <w:cols w:space="720"/>
          <w:titlePg/>
          <w:docGrid w:linePitch="299"/>
        </w:sectPr>
      </w:pPr>
      <w:r w:rsidRPr="0033586A">
        <w:rPr>
          <w:w w:val="99"/>
          <w:lang w:val="ru-RU"/>
        </w:rPr>
        <w:t>202</w:t>
      </w:r>
      <w:r w:rsidR="00255ABD" w:rsidRPr="0033586A">
        <w:rPr>
          <w:w w:val="99"/>
          <w:lang w:val="ru-RU"/>
        </w:rPr>
        <w:t>2</w:t>
      </w:r>
    </w:p>
    <w:p w14:paraId="2627C409" w14:textId="77777777" w:rsidR="00ED314C" w:rsidRPr="00493449" w:rsidRDefault="00ED314C" w:rsidP="0068127F">
      <w:pPr>
        <w:jc w:val="center"/>
        <w:rPr>
          <w:rFonts w:eastAsia="SchoolBook-Regular"/>
          <w:b/>
          <w:bCs/>
          <w:color w:val="231F20"/>
          <w:lang w:val="ru-RU"/>
        </w:rPr>
      </w:pPr>
      <w:r w:rsidRPr="00493449">
        <w:rPr>
          <w:rFonts w:eastAsia="SchoolBook-Regular"/>
          <w:b/>
          <w:bCs/>
          <w:color w:val="231F20"/>
          <w:lang w:val="ru-RU"/>
        </w:rPr>
        <w:lastRenderedPageBreak/>
        <w:t>ЗАЯВЛЕНИЕ О САМОСТОЯТЕЛЬНОМ ВЫПОЛНЕНИИ</w:t>
      </w:r>
    </w:p>
    <w:p w14:paraId="5E9859D8" w14:textId="2ED483F0" w:rsidR="00ED314C" w:rsidRPr="00493449" w:rsidRDefault="00ED314C" w:rsidP="0068127F">
      <w:pPr>
        <w:jc w:val="center"/>
        <w:rPr>
          <w:rFonts w:eastAsia="SchoolBook-Regular"/>
          <w:b/>
          <w:bCs/>
          <w:color w:val="231F20"/>
          <w:lang w:val="ru-RU"/>
        </w:rPr>
      </w:pPr>
      <w:r w:rsidRPr="00493449">
        <w:rPr>
          <w:rFonts w:eastAsia="SchoolBook-Regular"/>
          <w:b/>
          <w:bCs/>
          <w:color w:val="231F20"/>
          <w:lang w:val="ru-RU"/>
        </w:rPr>
        <w:t>ВЫПУСКНОЙ КВАЛИФИКАЦИОННОЙ РАБОТЫ</w:t>
      </w:r>
    </w:p>
    <w:p w14:paraId="29D65B97" w14:textId="77777777" w:rsidR="00ED314C" w:rsidRPr="00493449" w:rsidRDefault="00ED314C" w:rsidP="0068127F">
      <w:pPr>
        <w:jc w:val="center"/>
        <w:rPr>
          <w:rFonts w:eastAsia="SchoolBook-Regular"/>
          <w:color w:val="231F20"/>
          <w:lang w:val="ru-RU"/>
        </w:rPr>
      </w:pPr>
    </w:p>
    <w:p w14:paraId="34238CAC" w14:textId="72D09F94" w:rsidR="00ED314C" w:rsidRPr="00493449" w:rsidRDefault="00ED314C" w:rsidP="0068127F">
      <w:pPr>
        <w:shd w:val="clear" w:color="auto" w:fill="FFFFFF"/>
        <w:ind w:firstLine="708"/>
        <w:rPr>
          <w:color w:val="000000"/>
          <w:lang w:val="ru-RU"/>
        </w:rPr>
      </w:pPr>
      <w:r w:rsidRPr="00493449">
        <w:rPr>
          <w:color w:val="000000"/>
          <w:lang w:val="ru-RU"/>
        </w:rPr>
        <w:t xml:space="preserve">Я, </w:t>
      </w:r>
      <w:proofErr w:type="spellStart"/>
      <w:r w:rsidRPr="00493449">
        <w:rPr>
          <w:color w:val="000000"/>
          <w:lang w:val="ru-RU"/>
        </w:rPr>
        <w:t>Точиева</w:t>
      </w:r>
      <w:proofErr w:type="spellEnd"/>
      <w:r w:rsidRPr="00493449">
        <w:rPr>
          <w:color w:val="000000"/>
          <w:lang w:val="ru-RU"/>
        </w:rPr>
        <w:t xml:space="preserve"> Зарема Магомедовна, студентка 4 курса направления 38.03.04 «Государственное и муниципальное управление», заявляю, что в моей выпускной квалификационной работе на тему «</w:t>
      </w:r>
      <w:r w:rsidR="00F67442">
        <w:rPr>
          <w:color w:val="000000"/>
          <w:lang w:val="ru-RU"/>
        </w:rPr>
        <w:t>Развитие онлайн образования в высших учебных заведениях (на примере Высшей школы менеджмента Санкт-Петербургского государственного университета)»</w:t>
      </w:r>
      <w:r w:rsidRPr="00493449">
        <w:rPr>
          <w:color w:val="000000"/>
          <w:lang w:val="ru-RU"/>
        </w:rPr>
        <w:t xml:space="preserve"> не содержится элементов плагиата. Все прямые заимствования из печатных и электронных источников, а также из защищённых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6D09DF13" w14:textId="15409347" w:rsidR="00A3768E" w:rsidRDefault="00ED314C" w:rsidP="0068127F">
      <w:pPr>
        <w:shd w:val="clear" w:color="auto" w:fill="FFFFFF"/>
        <w:ind w:firstLine="708"/>
        <w:rPr>
          <w:color w:val="000000"/>
          <w:lang w:val="ru-RU"/>
        </w:rPr>
      </w:pPr>
      <w:r w:rsidRPr="00493449">
        <w:rPr>
          <w:color w:val="000000"/>
          <w:lang w:val="ru-RU"/>
        </w:rPr>
        <w:t>Мне известно содержание п. 6.3 Правил обучения по основным образовательным программам высшего и среднего профессионального образования в СПбГУ о том, что «Требования к выполнению выпускной квалификационной работы устанавливаются рабочей программой учебных занятий», п. 3.1.4 Рабочей программы учебной дисциплины «Курсовая работа по государственному и муниципальному управлению» о том, что «Обнаружение в ВКР студента плагиата (прямое или контекстуальное заимствование текста из печатных и электронных источников, а также и защищенных ранее выпускных квалификационных работ, кандидатских и докторских диссертаций без соответствующих ссылок) является основанием для выставления комиссией по защите курсовых работ оценки «</w:t>
      </w:r>
      <w:proofErr w:type="spellStart"/>
      <w:r w:rsidRPr="00493449">
        <w:rPr>
          <w:color w:val="000000"/>
          <w:lang w:val="ru-RU"/>
        </w:rPr>
        <w:t>незачтено</w:t>
      </w:r>
      <w:proofErr w:type="spellEnd"/>
      <w:r w:rsidRPr="00493449">
        <w:rPr>
          <w:color w:val="000000"/>
          <w:lang w:val="ru-RU"/>
        </w:rPr>
        <w:t xml:space="preserve"> (</w:t>
      </w:r>
      <w:r w:rsidRPr="00493449">
        <w:rPr>
          <w:color w:val="000000"/>
        </w:rPr>
        <w:t>F</w:t>
      </w:r>
      <w:r w:rsidRPr="00493449">
        <w:rPr>
          <w:color w:val="000000"/>
          <w:lang w:val="ru-RU"/>
        </w:rPr>
        <w:t>)», и п. 51 Устава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о том, что «студент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(лицами)»</w:t>
      </w:r>
      <w:r w:rsidR="00476F68">
        <w:rPr>
          <w:color w:val="000000"/>
          <w:lang w:val="ru-RU"/>
        </w:rPr>
        <w:t>.</w:t>
      </w:r>
    </w:p>
    <w:p w14:paraId="695EBF8A" w14:textId="77777777" w:rsidR="00476F68" w:rsidRPr="00493449" w:rsidRDefault="00476F68" w:rsidP="0068127F">
      <w:pPr>
        <w:shd w:val="clear" w:color="auto" w:fill="FFFFFF"/>
        <w:ind w:firstLine="708"/>
        <w:rPr>
          <w:color w:val="000000"/>
          <w:lang w:val="ru-RU"/>
        </w:rPr>
      </w:pPr>
    </w:p>
    <w:p w14:paraId="2EBFDDFB" w14:textId="0E4241C8" w:rsidR="00A3768E" w:rsidRPr="00493449" w:rsidRDefault="00372E4C" w:rsidP="00255ABD">
      <w:pPr>
        <w:ind w:firstLine="0"/>
        <w:rPr>
          <w:lang w:val="ru-RU"/>
        </w:rPr>
      </w:pPr>
      <w:r>
        <w:rPr>
          <w:noProof/>
          <w:lang w:val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DE3ABF4" wp14:editId="49DF669A">
                <wp:simplePos x="0" y="0"/>
                <wp:positionH relativeFrom="column">
                  <wp:posOffset>661670</wp:posOffset>
                </wp:positionH>
                <wp:positionV relativeFrom="paragraph">
                  <wp:posOffset>-153670</wp:posOffset>
                </wp:positionV>
                <wp:extent cx="902335" cy="368935"/>
                <wp:effectExtent l="38100" t="38100" r="0" b="24765"/>
                <wp:wrapNone/>
                <wp:docPr id="48" name="Рукописный ввод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2335" cy="368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3CC96" id="Рукописный ввод 48" o:spid="_x0000_s1026" type="#_x0000_t75" style="position:absolute;margin-left:51.75pt;margin-top:-12.45pt;width:71.75pt;height:2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">
                <v:imagedata r:id="rId13" o:title=""/>
                <o:lock v:ext="edit" rotation="t" aspectratio="f"/>
              </v:shape>
            </w:pict>
          </mc:Fallback>
        </mc:AlternateContent>
      </w:r>
      <w:r w:rsidR="00A3768E" w:rsidRPr="00493449">
        <w:rPr>
          <w:lang w:val="ru-RU"/>
        </w:rPr>
        <w:t>____________________________________ (Подпись студента)</w:t>
      </w:r>
    </w:p>
    <w:p w14:paraId="6E4856B0" w14:textId="68328869" w:rsidR="00872C60" w:rsidRDefault="00872C60" w:rsidP="00255ABD">
      <w:pPr>
        <w:ind w:firstLine="0"/>
        <w:rPr>
          <w:lang w:val="ru-RU"/>
        </w:rPr>
      </w:pPr>
      <w:r>
        <w:rPr>
          <w:lang w:val="ru-RU"/>
        </w:rPr>
        <w:t xml:space="preserve">31.05.2022 </w:t>
      </w:r>
    </w:p>
    <w:p w14:paraId="795CE4BF" w14:textId="11642FA8" w:rsidR="00A75E7B" w:rsidRPr="00493449" w:rsidRDefault="00A75E7B" w:rsidP="00B4644F">
      <w:pPr>
        <w:spacing w:before="12"/>
        <w:rPr>
          <w:lang w:val="ru-RU"/>
        </w:rPr>
      </w:pPr>
    </w:p>
    <w:p w14:paraId="7BC05C5C" w14:textId="77777777" w:rsidR="00A75E7B" w:rsidRPr="00493449" w:rsidRDefault="00A75E7B" w:rsidP="00A75E7B">
      <w:pPr>
        <w:spacing w:line="200" w:lineRule="exact"/>
        <w:rPr>
          <w:sz w:val="20"/>
          <w:szCs w:val="20"/>
          <w:lang w:val="ru-RU"/>
        </w:rPr>
      </w:pPr>
    </w:p>
    <w:p w14:paraId="1DA421B2" w14:textId="77777777" w:rsidR="00A75E7B" w:rsidRPr="00493449" w:rsidRDefault="00A75E7B" w:rsidP="00A75E7B">
      <w:pPr>
        <w:spacing w:line="200" w:lineRule="exact"/>
        <w:rPr>
          <w:sz w:val="20"/>
          <w:szCs w:val="20"/>
          <w:lang w:val="ru-RU"/>
        </w:rPr>
      </w:pPr>
    </w:p>
    <w:p w14:paraId="3CAD6F46" w14:textId="75A80254" w:rsidR="00A75E7B" w:rsidRDefault="00A75E7B" w:rsidP="00A75E7B">
      <w:pPr>
        <w:spacing w:line="200" w:lineRule="exact"/>
        <w:rPr>
          <w:sz w:val="20"/>
          <w:szCs w:val="20"/>
          <w:lang w:val="ru-RU"/>
        </w:rPr>
      </w:pPr>
    </w:p>
    <w:p w14:paraId="496E36B8" w14:textId="77777777" w:rsidR="00872C60" w:rsidRPr="00493449" w:rsidRDefault="00872C60" w:rsidP="00A75E7B">
      <w:pPr>
        <w:spacing w:line="200" w:lineRule="exact"/>
        <w:rPr>
          <w:sz w:val="20"/>
          <w:szCs w:val="20"/>
          <w:lang w:val="ru-RU"/>
        </w:rPr>
      </w:pPr>
    </w:p>
    <w:p w14:paraId="239BD8D6" w14:textId="2CDA4FE0" w:rsidR="00A75E7B" w:rsidRPr="00493449" w:rsidRDefault="00872C60" w:rsidP="00872C60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73428856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  <w:lang w:val="ru-DE" w:eastAsia="ru-RU"/>
        </w:rPr>
      </w:sdtEndPr>
      <w:sdtContent>
        <w:p w14:paraId="77839FAC" w14:textId="76176836" w:rsidR="0068127F" w:rsidRPr="00F67442" w:rsidRDefault="0068127F" w:rsidP="00F67442">
          <w:pPr>
            <w:pStyle w:val="afe"/>
            <w:spacing w:line="240" w:lineRule="auto"/>
            <w:ind w:firstLine="0"/>
            <w:jc w:val="center"/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  <w:lang w:val="ru-RU"/>
            </w:rPr>
          </w:pPr>
          <w:r w:rsidRPr="00F67442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t>Содержание</w:t>
          </w:r>
        </w:p>
        <w:p w14:paraId="333DBE8A" w14:textId="00A63030" w:rsidR="00F67442" w:rsidRPr="00F67442" w:rsidRDefault="0068127F" w:rsidP="0033586A">
          <w:pPr>
            <w:pStyle w:val="21"/>
            <w:spacing w:line="276" w:lineRule="auto"/>
            <w:ind w:left="0" w:firstLine="0"/>
            <w:rPr>
              <w:rFonts w:eastAsiaTheme="minorEastAsia"/>
              <w:b/>
              <w:bCs/>
            </w:rPr>
          </w:pPr>
          <w:r w:rsidRPr="00F67442">
            <w:rPr>
              <w:b/>
              <w:bCs/>
              <w:noProof w:val="0"/>
              <w:color w:val="000000" w:themeColor="text1"/>
            </w:rPr>
            <w:fldChar w:fldCharType="begin"/>
          </w:r>
          <w:r w:rsidRPr="00F67442">
            <w:rPr>
              <w:color w:val="000000" w:themeColor="text1"/>
            </w:rPr>
            <w:instrText>TOC \o "1-3" \h \z \u</w:instrText>
          </w:r>
          <w:r w:rsidRPr="00F67442">
            <w:rPr>
              <w:b/>
              <w:bCs/>
              <w:noProof w:val="0"/>
              <w:color w:val="000000" w:themeColor="text1"/>
            </w:rPr>
            <w:fldChar w:fldCharType="separate"/>
          </w:r>
          <w:hyperlink w:anchor="_Toc104792181" w:history="1">
            <w:r w:rsidR="00F67442" w:rsidRPr="00F67442">
              <w:rPr>
                <w:rStyle w:val="aa"/>
                <w:b/>
                <w:bCs/>
              </w:rPr>
              <w:t>ВВЕДЕНИЕ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_Toc104792181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4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62C37CA9" w14:textId="042774AD" w:rsidR="00F67442" w:rsidRPr="00F67442" w:rsidRDefault="0063405A" w:rsidP="0033586A">
          <w:pPr>
            <w:pStyle w:val="12"/>
            <w:tabs>
              <w:tab w:val="right" w:leader="dot" w:pos="9610"/>
            </w:tabs>
            <w:spacing w:line="276" w:lineRule="auto"/>
            <w:ind w:firstLine="0"/>
            <w:jc w:val="left"/>
            <w:rPr>
              <w:rFonts w:eastAsiaTheme="minorEastAsia" w:cs="Times New Roman"/>
              <w:b w:val="0"/>
              <w:bCs w:val="0"/>
              <w:i w:val="0"/>
              <w:iCs w:val="0"/>
              <w:noProof/>
            </w:rPr>
          </w:pPr>
          <w:hyperlink w:anchor="_Toc104792182" w:history="1">
            <w:r w:rsidR="00F67442" w:rsidRPr="00F67442">
              <w:rPr>
                <w:rStyle w:val="aa"/>
                <w:i w:val="0"/>
                <w:iCs w:val="0"/>
                <w:noProof/>
                <w:lang w:val="ru-RU"/>
              </w:rPr>
              <w:t>ГЛАВА 1. ОБЩИЕ ХАРАКТЕРИСТИКИ ВЫСШЕГО ОБРАЗОВАНИЯ В РОССИИ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tab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begin"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instrText xml:space="preserve"> PAGEREF _Toc104792182 \h </w:instrTex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separate"/>
            </w:r>
            <w:r w:rsidR="00872C60">
              <w:rPr>
                <w:rFonts w:cs="Times New Roman"/>
                <w:i w:val="0"/>
                <w:iCs w:val="0"/>
                <w:noProof/>
                <w:webHidden/>
              </w:rPr>
              <w:t>6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0925902" w14:textId="402DAB1C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83" w:history="1">
            <w:r w:rsidR="00F67442" w:rsidRPr="00F67442">
              <w:rPr>
                <w:rStyle w:val="aa"/>
              </w:rPr>
              <w:t>1.1. Особенности системы высшего образования в России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_Toc104792183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6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096D4DA3" w14:textId="67C5CDEC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84" w:history="1">
            <w:r w:rsidR="00F67442" w:rsidRPr="00F67442">
              <w:rPr>
                <w:rStyle w:val="aa"/>
              </w:rPr>
              <w:t>1.2. Количественные характеристики сферы высшего образования в России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_Toc104792184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10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41482AA0" w14:textId="381749C8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85" w:history="1">
            <w:r w:rsidR="00F67442" w:rsidRPr="00F67442">
              <w:rPr>
                <w:rStyle w:val="aa"/>
              </w:rPr>
              <w:t>1.3. Глобальные и общероссийские тренды в сфере образования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_Toc104792185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16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08981B40" w14:textId="26B7D9F6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86" w:history="1">
            <w:r w:rsidR="00F67442" w:rsidRPr="00F67442">
              <w:rPr>
                <w:rStyle w:val="aa"/>
              </w:rPr>
              <w:t>1.4. Программа стратегического академического развития «ПРИОРИТЕТ-2030»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_Toc104792186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18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4E5A1D3F" w14:textId="13D652D0" w:rsidR="00F67442" w:rsidRPr="00F67442" w:rsidRDefault="0063405A" w:rsidP="0033586A">
          <w:pPr>
            <w:pStyle w:val="12"/>
            <w:tabs>
              <w:tab w:val="right" w:leader="dot" w:pos="9610"/>
            </w:tabs>
            <w:spacing w:line="276" w:lineRule="auto"/>
            <w:ind w:firstLine="0"/>
            <w:jc w:val="left"/>
            <w:rPr>
              <w:rFonts w:eastAsiaTheme="minorEastAsia" w:cs="Times New Roman"/>
              <w:b w:val="0"/>
              <w:bCs w:val="0"/>
              <w:i w:val="0"/>
              <w:iCs w:val="0"/>
              <w:noProof/>
            </w:rPr>
          </w:pPr>
          <w:hyperlink w:anchor="_Toc104792187" w:history="1">
            <w:r w:rsidR="00F67442" w:rsidRPr="00F67442">
              <w:rPr>
                <w:rStyle w:val="aa"/>
                <w:i w:val="0"/>
                <w:iCs w:val="0"/>
                <w:noProof/>
                <w:lang w:val="ru-RU"/>
              </w:rPr>
              <w:t>ГЛАВА 2. АНАЛИЗ ПРАКТИКИ ПРИМЕНЕНИЕ ОНЛАЙН ОБРАЗОВАНИЯ В РОССИИ И В МИРЕ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tab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begin"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instrText xml:space="preserve"> PAGEREF _Toc104792187 \h </w:instrTex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separate"/>
            </w:r>
            <w:r w:rsidR="00872C60">
              <w:rPr>
                <w:rFonts w:cs="Times New Roman"/>
                <w:i w:val="0"/>
                <w:iCs w:val="0"/>
                <w:noProof/>
                <w:webHidden/>
              </w:rPr>
              <w:t>22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220E029" w14:textId="35FAB6D7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88" w:history="1">
            <w:r w:rsidR="00F67442" w:rsidRPr="00F67442">
              <w:rPr>
                <w:rStyle w:val="aa"/>
              </w:rPr>
              <w:t>2.1. Понятие онлайн-образование и виды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_Toc104792188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22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724482C5" w14:textId="5D494284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89" w:history="1">
            <w:r w:rsidR="00F67442" w:rsidRPr="00F67442">
              <w:rPr>
                <w:rStyle w:val="aa"/>
              </w:rPr>
              <w:t>2.2. Опыт использования и оценка восприятия онлайн образования в высших учебных заведениях в России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_Toc104792189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24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4959C5C3" w14:textId="335E1B46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90" w:history="1">
            <w:r w:rsidR="00F67442" w:rsidRPr="00F67442">
              <w:rPr>
                <w:rStyle w:val="aa"/>
              </w:rPr>
              <w:t>2.3. Обзор исследований, посвященных эффективности онлайн формата обучения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_Toc104792190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26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1404AFF8" w14:textId="5FF7E5FF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91" w:history="1">
            <w:r w:rsidR="00F67442" w:rsidRPr="00F67442">
              <w:rPr>
                <w:rStyle w:val="aa"/>
              </w:rPr>
              <w:t>Выводы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_Toc104792191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30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12DF86AD" w14:textId="30BB4666" w:rsidR="00F67442" w:rsidRPr="00F67442" w:rsidRDefault="0063405A" w:rsidP="0033586A">
          <w:pPr>
            <w:pStyle w:val="12"/>
            <w:tabs>
              <w:tab w:val="right" w:leader="dot" w:pos="9610"/>
            </w:tabs>
            <w:spacing w:line="276" w:lineRule="auto"/>
            <w:ind w:firstLine="0"/>
            <w:jc w:val="left"/>
            <w:rPr>
              <w:rFonts w:eastAsiaTheme="minorEastAsia" w:cs="Times New Roman"/>
              <w:b w:val="0"/>
              <w:bCs w:val="0"/>
              <w:i w:val="0"/>
              <w:iCs w:val="0"/>
              <w:noProof/>
            </w:rPr>
          </w:pPr>
          <w:hyperlink w:anchor="_Toc104792192" w:history="1">
            <w:r w:rsidR="00F67442" w:rsidRPr="00F67442">
              <w:rPr>
                <w:rStyle w:val="aa"/>
                <w:i w:val="0"/>
                <w:iCs w:val="0"/>
                <w:noProof/>
                <w:lang w:val="ru-RU"/>
              </w:rPr>
              <w:t>ГЛАВА 3. СРАВНИТЕЛЬНЫЙ АНАЛИЗ ОНЛАЙН И ТРАДИЦИОННОГО ОБРАЗОВАНИЯ НА ПРИМЕРЕ ВЫСШЕЙ ШКОЛЫ МЕНЕДЖМЕНТА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tab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begin"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instrText xml:space="preserve"> PAGEREF _Toc104792192 \h </w:instrTex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separate"/>
            </w:r>
            <w:r w:rsidR="00872C60">
              <w:rPr>
                <w:rFonts w:cs="Times New Roman"/>
                <w:i w:val="0"/>
                <w:iCs w:val="0"/>
                <w:noProof/>
                <w:webHidden/>
              </w:rPr>
              <w:t>31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43E5C90" w14:textId="104D5E38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93" w:history="1">
            <w:r w:rsidR="00F67442" w:rsidRPr="00F67442">
              <w:rPr>
                <w:rStyle w:val="aa"/>
              </w:rPr>
              <w:t>3.1. Дизайн исследования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_Toc104792193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31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0771BF42" w14:textId="28B78275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94" w:history="1">
            <w:r w:rsidR="00F67442" w:rsidRPr="00F67442">
              <w:rPr>
                <w:rStyle w:val="aa"/>
              </w:rPr>
              <w:t>3.2. Описательная статистика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_Toc104792194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33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31C2EA45" w14:textId="29F9B5C5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95" w:history="1">
            <w:r w:rsidR="00F67442" w:rsidRPr="00F67442">
              <w:rPr>
                <w:rStyle w:val="aa"/>
              </w:rPr>
              <w:t>3.3. Результаты количественного исследования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_Toc104792195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36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1DA221C0" w14:textId="24AA309B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96" w:history="1">
            <w:r w:rsidR="00F67442" w:rsidRPr="00F67442">
              <w:rPr>
                <w:rStyle w:val="aa"/>
              </w:rPr>
              <w:t>3.4. Результаты качественного исследования и рекомендации по совершенствованию онлайн формата обучения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_Toc104792196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48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6FF57D91" w14:textId="43B8E990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197" w:history="1">
            <w:r w:rsidR="00F67442" w:rsidRPr="00F67442">
              <w:rPr>
                <w:rStyle w:val="aa"/>
              </w:rPr>
              <w:t>Выводы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_Toc104792197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53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37DF1412" w14:textId="048494BE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  <w:b/>
              <w:bCs/>
            </w:rPr>
          </w:pPr>
          <w:hyperlink w:anchor="_Toc104792198" w:history="1">
            <w:r w:rsidR="00F67442" w:rsidRPr="00F67442">
              <w:rPr>
                <w:rStyle w:val="aa"/>
                <w:b/>
                <w:bCs/>
              </w:rPr>
              <w:t>ЗАКЛЮЧЕНИЕ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_Toc104792198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54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0411BBB4" w14:textId="2BB354A7" w:rsidR="00F67442" w:rsidRPr="00F67442" w:rsidRDefault="0063405A" w:rsidP="0033586A">
          <w:pPr>
            <w:pStyle w:val="12"/>
            <w:tabs>
              <w:tab w:val="right" w:leader="dot" w:pos="9610"/>
            </w:tabs>
            <w:spacing w:line="276" w:lineRule="auto"/>
            <w:ind w:firstLine="0"/>
            <w:jc w:val="left"/>
            <w:rPr>
              <w:rFonts w:eastAsiaTheme="minorEastAsia" w:cs="Times New Roman"/>
              <w:b w:val="0"/>
              <w:bCs w:val="0"/>
              <w:i w:val="0"/>
              <w:iCs w:val="0"/>
              <w:noProof/>
            </w:rPr>
          </w:pPr>
          <w:hyperlink w:anchor="_Toc104792199" w:history="1">
            <w:r w:rsidR="00F67442" w:rsidRPr="00F67442">
              <w:rPr>
                <w:rStyle w:val="aa"/>
                <w:i w:val="0"/>
                <w:iCs w:val="0"/>
                <w:noProof/>
                <w:lang w:val="ru-RU"/>
              </w:rPr>
              <w:t>СПИСОК ЛИТЕРАТУРЫ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tab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begin"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instrText xml:space="preserve"> PAGEREF _Toc104792199 \h </w:instrTex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separate"/>
            </w:r>
            <w:r w:rsidR="00872C60">
              <w:rPr>
                <w:rFonts w:cs="Times New Roman"/>
                <w:i w:val="0"/>
                <w:iCs w:val="0"/>
                <w:noProof/>
                <w:webHidden/>
              </w:rPr>
              <w:t>55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75A8E9B" w14:textId="608875A0" w:rsidR="00F67442" w:rsidRPr="00F67442" w:rsidRDefault="0063405A" w:rsidP="0033586A">
          <w:pPr>
            <w:pStyle w:val="12"/>
            <w:tabs>
              <w:tab w:val="right" w:leader="dot" w:pos="9610"/>
            </w:tabs>
            <w:spacing w:line="276" w:lineRule="auto"/>
            <w:ind w:firstLine="0"/>
            <w:jc w:val="left"/>
            <w:rPr>
              <w:rFonts w:eastAsiaTheme="minorEastAsia" w:cs="Times New Roman"/>
              <w:b w:val="0"/>
              <w:bCs w:val="0"/>
              <w:i w:val="0"/>
              <w:iCs w:val="0"/>
              <w:noProof/>
            </w:rPr>
          </w:pPr>
          <w:hyperlink w:anchor="_Toc104792200" w:history="1">
            <w:r w:rsidR="00F67442" w:rsidRPr="00F67442">
              <w:rPr>
                <w:rStyle w:val="aa"/>
                <w:i w:val="0"/>
                <w:iCs w:val="0"/>
                <w:noProof/>
                <w:lang w:val="ru-RU"/>
              </w:rPr>
              <w:t>ПРИЛОЖЕНИЯ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tab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begin"/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instrText xml:space="preserve"> PAGEREF _Toc104792200 \h </w:instrTex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separate"/>
            </w:r>
            <w:r w:rsidR="00872C60">
              <w:rPr>
                <w:rFonts w:cs="Times New Roman"/>
                <w:i w:val="0"/>
                <w:iCs w:val="0"/>
                <w:noProof/>
                <w:webHidden/>
              </w:rPr>
              <w:t>58</w:t>
            </w:r>
            <w:r w:rsidR="00F67442" w:rsidRPr="00F67442">
              <w:rPr>
                <w:rFonts w:cs="Times New Roman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81D9C36" w14:textId="275B921A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201" w:history="1">
            <w:r w:rsidR="00F67442" w:rsidRPr="00F67442">
              <w:rPr>
                <w:rStyle w:val="aa"/>
                <w:lang w:val="en-US"/>
              </w:rPr>
              <w:t>Приложение № 1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_Toc104792201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58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12FE9D89" w14:textId="6C3ACC9D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202" w:history="1">
            <w:r w:rsidR="00F67442" w:rsidRPr="00F67442">
              <w:rPr>
                <w:rStyle w:val="aa"/>
                <w:lang w:val="en-US"/>
              </w:rPr>
              <w:t>Приложение № 2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_Toc104792202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62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4CEE430C" w14:textId="388D3D57" w:rsidR="00F67442" w:rsidRPr="00F67442" w:rsidRDefault="0063405A" w:rsidP="0033586A">
          <w:pPr>
            <w:pStyle w:val="21"/>
            <w:spacing w:line="276" w:lineRule="auto"/>
            <w:ind w:firstLine="0"/>
            <w:rPr>
              <w:rFonts w:eastAsiaTheme="minorEastAsia"/>
            </w:rPr>
          </w:pPr>
          <w:hyperlink w:anchor="_Toc104792203" w:history="1">
            <w:r w:rsidR="00F67442" w:rsidRPr="00F67442">
              <w:rPr>
                <w:rStyle w:val="aa"/>
              </w:rPr>
              <w:t>Приложение № 3</w:t>
            </w:r>
            <w:r w:rsidR="00F67442" w:rsidRPr="00F67442">
              <w:rPr>
                <w:webHidden/>
              </w:rPr>
              <w:tab/>
            </w:r>
            <w:r w:rsidR="00F67442" w:rsidRPr="00F67442">
              <w:rPr>
                <w:webHidden/>
              </w:rPr>
              <w:fldChar w:fldCharType="begin"/>
            </w:r>
            <w:r w:rsidR="00F67442" w:rsidRPr="00F67442">
              <w:rPr>
                <w:webHidden/>
              </w:rPr>
              <w:instrText xml:space="preserve"> PAGEREF _Toc104792203 \h </w:instrText>
            </w:r>
            <w:r w:rsidR="00F67442" w:rsidRPr="00F67442">
              <w:rPr>
                <w:webHidden/>
              </w:rPr>
            </w:r>
            <w:r w:rsidR="00F67442" w:rsidRPr="00F67442">
              <w:rPr>
                <w:webHidden/>
              </w:rPr>
              <w:fldChar w:fldCharType="separate"/>
            </w:r>
            <w:r w:rsidR="00872C60">
              <w:rPr>
                <w:webHidden/>
              </w:rPr>
              <w:t>63</w:t>
            </w:r>
            <w:r w:rsidR="00F67442" w:rsidRPr="00F67442">
              <w:rPr>
                <w:webHidden/>
              </w:rPr>
              <w:fldChar w:fldCharType="end"/>
            </w:r>
          </w:hyperlink>
        </w:p>
        <w:p w14:paraId="4660C97F" w14:textId="6B8EF8A0" w:rsidR="0068127F" w:rsidRDefault="0068127F" w:rsidP="0033586A">
          <w:pPr>
            <w:spacing w:line="276" w:lineRule="auto"/>
            <w:ind w:firstLine="0"/>
            <w:jc w:val="left"/>
          </w:pPr>
          <w:r w:rsidRPr="00F67442">
            <w:rPr>
              <w:noProof/>
              <w:color w:val="000000" w:themeColor="text1"/>
            </w:rPr>
            <w:fldChar w:fldCharType="end"/>
          </w:r>
        </w:p>
      </w:sdtContent>
    </w:sdt>
    <w:p w14:paraId="22FDF324" w14:textId="77777777" w:rsidR="00A75E7B" w:rsidRPr="00493449" w:rsidRDefault="00A75E7B" w:rsidP="00A75E7B">
      <w:pPr>
        <w:spacing w:before="7" w:line="130" w:lineRule="exact"/>
        <w:rPr>
          <w:sz w:val="13"/>
          <w:szCs w:val="13"/>
          <w:lang w:val="ru-RU"/>
        </w:rPr>
      </w:pPr>
    </w:p>
    <w:p w14:paraId="299981EF" w14:textId="7CA06AAF" w:rsidR="00E56DA3" w:rsidRPr="00145C64" w:rsidRDefault="00E56DA3" w:rsidP="006F67BA">
      <w:pPr>
        <w:tabs>
          <w:tab w:val="left" w:pos="9380"/>
        </w:tabs>
        <w:ind w:left="546" w:right="-20" w:firstLine="163"/>
        <w:rPr>
          <w:lang w:val="ru-RU"/>
        </w:rPr>
      </w:pPr>
      <w:r>
        <w:rPr>
          <w:lang w:val="ru-RU"/>
        </w:rPr>
        <w:br w:type="page"/>
      </w:r>
    </w:p>
    <w:p w14:paraId="6E7BB633" w14:textId="1EA9E402" w:rsidR="00B4644F" w:rsidRPr="00E56DA3" w:rsidRDefault="00650CD5" w:rsidP="00A66428">
      <w:pPr>
        <w:pStyle w:val="2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0" w:name="_Toc104792181"/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В</w:t>
      </w:r>
      <w:r w:rsidR="00255A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ВЕДЕНИЕ</w:t>
      </w:r>
      <w:bookmarkEnd w:id="0"/>
    </w:p>
    <w:p w14:paraId="05C8F03A" w14:textId="14704C60" w:rsidR="006F67BA" w:rsidRPr="00192DF9" w:rsidRDefault="006F67BA" w:rsidP="00192DF9">
      <w:pPr>
        <w:rPr>
          <w:color w:val="000000"/>
          <w:lang w:val="ru-RU"/>
        </w:rPr>
      </w:pPr>
      <w:r w:rsidRPr="00192DF9">
        <w:rPr>
          <w:lang w:val="ru-RU"/>
        </w:rPr>
        <w:t xml:space="preserve">Из-за распространения </w:t>
      </w:r>
      <w:proofErr w:type="spellStart"/>
      <w:r w:rsidRPr="00192DF9">
        <w:rPr>
          <w:lang w:val="ru-RU"/>
        </w:rPr>
        <w:t>короновирусной</w:t>
      </w:r>
      <w:proofErr w:type="spellEnd"/>
      <w:r w:rsidRPr="00192DF9">
        <w:rPr>
          <w:lang w:val="ru-RU"/>
        </w:rPr>
        <w:t xml:space="preserve"> пандемии в 2020 году тысячи университетов по всему миру были вынуждены полностью или частично перейти от традиционного формата обучения к дистанционному. Это стало возможным благодаря широкому развитию цифровых технологий и появлению большого количества образовательных платформ: по данным ООН </w:t>
      </w:r>
      <w:r w:rsidRPr="00192DF9">
        <w:rPr>
          <w:color w:val="000000"/>
          <w:lang w:val="ru-RU"/>
        </w:rPr>
        <w:t>около 1 млрд</w:t>
      </w:r>
      <w:r w:rsidRPr="00192DF9">
        <w:rPr>
          <w:rStyle w:val="apple-converted-space"/>
          <w:color w:val="000000"/>
          <w:lang w:val="ru-RU"/>
        </w:rPr>
        <w:t xml:space="preserve"> </w:t>
      </w:r>
      <w:r w:rsidRPr="00192DF9">
        <w:rPr>
          <w:color w:val="000000"/>
          <w:lang w:val="ru-RU"/>
        </w:rPr>
        <w:t xml:space="preserve">учеников со всей планеты стали обучаться через </w:t>
      </w:r>
      <w:r w:rsidRPr="00192DF9">
        <w:rPr>
          <w:color w:val="000000"/>
        </w:rPr>
        <w:t>Zoom</w:t>
      </w:r>
      <w:r w:rsidRPr="00192DF9">
        <w:rPr>
          <w:color w:val="000000"/>
          <w:lang w:val="ru-RU"/>
        </w:rPr>
        <w:t xml:space="preserve">, </w:t>
      </w:r>
      <w:r w:rsidRPr="00192DF9">
        <w:rPr>
          <w:color w:val="000000"/>
        </w:rPr>
        <w:t>Microsoft</w:t>
      </w:r>
      <w:r w:rsidRPr="00192DF9">
        <w:rPr>
          <w:color w:val="000000"/>
          <w:lang w:val="ru-RU"/>
        </w:rPr>
        <w:t xml:space="preserve"> </w:t>
      </w:r>
      <w:r w:rsidRPr="00192DF9">
        <w:rPr>
          <w:color w:val="000000"/>
        </w:rPr>
        <w:t>Teams</w:t>
      </w:r>
      <w:r w:rsidR="00354BD8" w:rsidRPr="00192DF9">
        <w:rPr>
          <w:color w:val="000000"/>
          <w:lang w:val="ru-RU"/>
        </w:rPr>
        <w:t xml:space="preserve"> и другие программы</w:t>
      </w:r>
      <w:r w:rsidRPr="00192DF9">
        <w:rPr>
          <w:color w:val="000000"/>
          <w:lang w:val="ru-RU"/>
        </w:rPr>
        <w:t>, в том числе и студенты ВУЗов.</w:t>
      </w:r>
    </w:p>
    <w:p w14:paraId="7AF1D10B" w14:textId="0AC1E96F" w:rsidR="00354BD8" w:rsidRPr="00192DF9" w:rsidRDefault="006F67BA" w:rsidP="00192DF9">
      <w:pPr>
        <w:rPr>
          <w:color w:val="000000"/>
          <w:lang w:val="ru-RU"/>
        </w:rPr>
      </w:pPr>
      <w:r w:rsidRPr="00192DF9">
        <w:rPr>
          <w:color w:val="000000"/>
          <w:lang w:val="ru-RU"/>
        </w:rPr>
        <w:t xml:space="preserve">Это позволило </w:t>
      </w:r>
      <w:r w:rsidR="00033701" w:rsidRPr="00192DF9">
        <w:rPr>
          <w:color w:val="000000"/>
          <w:lang w:val="ru-RU"/>
        </w:rPr>
        <w:t>преподавателям</w:t>
      </w:r>
      <w:r w:rsidRPr="00192DF9">
        <w:rPr>
          <w:color w:val="000000"/>
          <w:lang w:val="ru-RU"/>
        </w:rPr>
        <w:t xml:space="preserve"> и учащимся ВУЗов оценить эффективность онлайн-</w:t>
      </w:r>
      <w:r w:rsidR="00F659EF">
        <w:rPr>
          <w:color w:val="000000"/>
          <w:lang w:val="ru-RU"/>
        </w:rPr>
        <w:t>обучения</w:t>
      </w:r>
      <w:r w:rsidRPr="00192DF9">
        <w:rPr>
          <w:color w:val="000000"/>
          <w:lang w:val="ru-RU"/>
        </w:rPr>
        <w:t xml:space="preserve"> в сравнении с привычным очным форматом, и вызвало большое количество </w:t>
      </w:r>
      <w:r w:rsidR="00033701" w:rsidRPr="00192DF9">
        <w:rPr>
          <w:color w:val="000000"/>
          <w:lang w:val="ru-RU"/>
        </w:rPr>
        <w:t>дискуссий</w:t>
      </w:r>
      <w:r w:rsidRPr="00192DF9">
        <w:rPr>
          <w:color w:val="000000"/>
          <w:lang w:val="ru-RU"/>
        </w:rPr>
        <w:t xml:space="preserve">, споров, которые в следствии </w:t>
      </w:r>
      <w:r w:rsidR="00033701" w:rsidRPr="00192DF9">
        <w:rPr>
          <w:color w:val="000000"/>
          <w:lang w:val="ru-RU"/>
        </w:rPr>
        <w:t>стали основой для многочисленных исследований</w:t>
      </w:r>
      <w:r w:rsidR="00354BD8" w:rsidRPr="00192DF9">
        <w:rPr>
          <w:color w:val="000000"/>
          <w:lang w:val="ru-RU"/>
        </w:rPr>
        <w:t xml:space="preserve"> в научном сообществе. </w:t>
      </w:r>
    </w:p>
    <w:p w14:paraId="1BF2C1CB" w14:textId="757C7B94" w:rsidR="00737615" w:rsidRPr="00192DF9" w:rsidRDefault="00485F7A" w:rsidP="00192DF9">
      <w:pPr>
        <w:rPr>
          <w:lang w:val="ru-RU"/>
        </w:rPr>
      </w:pPr>
      <w:r w:rsidRPr="007D13B4">
        <w:rPr>
          <w:b/>
          <w:bCs/>
          <w:lang w:val="ru-RU"/>
        </w:rPr>
        <w:t>Актуальность</w:t>
      </w:r>
      <w:r w:rsidRPr="00192DF9">
        <w:rPr>
          <w:lang w:val="ru-RU"/>
        </w:rPr>
        <w:t xml:space="preserve"> настоящей работы обусловлена широким распространением онлайн формата, как дополнение к основному обучения в России и в ряде других стран.</w:t>
      </w:r>
      <w:r w:rsidR="00737615" w:rsidRPr="00192DF9">
        <w:rPr>
          <w:lang w:val="ru-RU"/>
        </w:rPr>
        <w:t xml:space="preserve"> </w:t>
      </w:r>
      <w:r w:rsidR="00737615" w:rsidRPr="00192DF9">
        <w:rPr>
          <w:color w:val="000000" w:themeColor="text1"/>
          <w:lang w:val="ru-RU"/>
        </w:rPr>
        <w:t>Большинство экспертов считают, что интеграция онлайн</w:t>
      </w:r>
      <w:r w:rsidR="00F659EF">
        <w:rPr>
          <w:color w:val="000000" w:themeColor="text1"/>
          <w:lang w:val="ru-RU"/>
        </w:rPr>
        <w:t xml:space="preserve"> </w:t>
      </w:r>
      <w:r w:rsidR="00737615" w:rsidRPr="00192DF9">
        <w:rPr>
          <w:color w:val="000000" w:themeColor="text1"/>
          <w:lang w:val="ru-RU"/>
        </w:rPr>
        <w:t>обучения в университетское образование будет ускоряться и в конечном итоге станет</w:t>
      </w:r>
      <w:r w:rsidR="00737615" w:rsidRPr="00192DF9">
        <w:rPr>
          <w:lang w:val="ru-RU"/>
        </w:rPr>
        <w:t xml:space="preserve"> ее неотъемлемой часть. Учитывая эту перспективу, важно иметь полное понимание влияния онлайн</w:t>
      </w:r>
      <w:r w:rsidR="00F659EF">
        <w:rPr>
          <w:lang w:val="ru-RU"/>
        </w:rPr>
        <w:t xml:space="preserve"> </w:t>
      </w:r>
      <w:r w:rsidR="00737615" w:rsidRPr="00192DF9">
        <w:rPr>
          <w:lang w:val="ru-RU"/>
        </w:rPr>
        <w:t xml:space="preserve">формата на обучение студентов и </w:t>
      </w:r>
      <w:r w:rsidR="00F659EF">
        <w:rPr>
          <w:lang w:val="ru-RU"/>
        </w:rPr>
        <w:t>его</w:t>
      </w:r>
      <w:r w:rsidR="00737615" w:rsidRPr="00192DF9">
        <w:rPr>
          <w:lang w:val="ru-RU"/>
        </w:rPr>
        <w:t xml:space="preserve"> эффективность.</w:t>
      </w:r>
    </w:p>
    <w:p w14:paraId="7ED991B2" w14:textId="77777777" w:rsidR="007D13B4" w:rsidRPr="007D13B4" w:rsidRDefault="00737615" w:rsidP="007D13B4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192DF9">
        <w:rPr>
          <w:b/>
          <w:bCs/>
          <w:lang w:val="ru-RU"/>
        </w:rPr>
        <w:t xml:space="preserve">Целью </w:t>
      </w:r>
      <w:r w:rsidRPr="007D13B4">
        <w:rPr>
          <w:lang w:val="ru-RU"/>
        </w:rPr>
        <w:t xml:space="preserve">настоящей работы является </w:t>
      </w:r>
      <w:r w:rsidR="007D13B4" w:rsidRPr="007D13B4">
        <w:rPr>
          <w:color w:val="000000" w:themeColor="text1"/>
          <w:lang w:val="ru-RU"/>
        </w:rPr>
        <w:t>разработка</w:t>
      </w:r>
      <w:r w:rsidRPr="007D13B4">
        <w:rPr>
          <w:color w:val="000000" w:themeColor="text1"/>
          <w:lang w:val="ru-RU"/>
        </w:rPr>
        <w:t xml:space="preserve"> рекомендаций по совершенствованию</w:t>
      </w:r>
      <w:r w:rsidR="00232400" w:rsidRPr="007D13B4">
        <w:rPr>
          <w:color w:val="000000" w:themeColor="text1"/>
          <w:lang w:val="ru-RU"/>
        </w:rPr>
        <w:t xml:space="preserve"> </w:t>
      </w:r>
      <w:r w:rsidRPr="007D13B4">
        <w:rPr>
          <w:color w:val="000000" w:themeColor="text1"/>
          <w:lang w:val="ru-RU"/>
        </w:rPr>
        <w:t>дистанционного формата обучения в сфере высшего образования в России</w:t>
      </w:r>
      <w:r w:rsidRPr="00192DF9">
        <w:rPr>
          <w:color w:val="000000" w:themeColor="text1"/>
          <w:lang w:val="ru-RU"/>
        </w:rPr>
        <w:t xml:space="preserve">. </w:t>
      </w:r>
      <w:r w:rsidR="007D13B4">
        <w:rPr>
          <w:color w:val="000000" w:themeColor="text1"/>
          <w:lang w:val="ru-RU"/>
        </w:rPr>
        <w:t xml:space="preserve">В качестве </w:t>
      </w:r>
      <w:r w:rsidR="007D13B4">
        <w:rPr>
          <w:b/>
          <w:color w:val="000000" w:themeColor="text1"/>
          <w:lang w:val="ru-RU"/>
        </w:rPr>
        <w:t>о</w:t>
      </w:r>
      <w:r w:rsidRPr="00192DF9">
        <w:rPr>
          <w:b/>
          <w:color w:val="000000" w:themeColor="text1"/>
          <w:lang w:val="ru-RU"/>
        </w:rPr>
        <w:t>бъект</w:t>
      </w:r>
      <w:r w:rsidR="007D13B4">
        <w:rPr>
          <w:b/>
          <w:color w:val="000000" w:themeColor="text1"/>
          <w:lang w:val="ru-RU"/>
        </w:rPr>
        <w:t>а</w:t>
      </w:r>
      <w:r w:rsidRPr="00192DF9">
        <w:rPr>
          <w:b/>
          <w:color w:val="000000" w:themeColor="text1"/>
          <w:lang w:val="ru-RU"/>
        </w:rPr>
        <w:t xml:space="preserve"> </w:t>
      </w:r>
      <w:r w:rsidRPr="007D13B4">
        <w:rPr>
          <w:b/>
          <w:color w:val="000000" w:themeColor="text1"/>
          <w:lang w:val="ru-RU"/>
        </w:rPr>
        <w:t xml:space="preserve">исследования </w:t>
      </w:r>
      <w:r w:rsidR="007D13B4">
        <w:rPr>
          <w:bCs/>
          <w:color w:val="000000" w:themeColor="text1"/>
          <w:lang w:val="ru-RU"/>
        </w:rPr>
        <w:t>выступает</w:t>
      </w:r>
      <w:r w:rsidRPr="00192DF9">
        <w:rPr>
          <w:b/>
          <w:color w:val="000000" w:themeColor="text1"/>
          <w:lang w:val="ru-RU"/>
        </w:rPr>
        <w:t xml:space="preserve"> </w:t>
      </w:r>
      <w:r w:rsidRPr="00192DF9">
        <w:rPr>
          <w:color w:val="000000" w:themeColor="text1"/>
          <w:lang w:val="ru-RU"/>
        </w:rPr>
        <w:t>система высшего образования в России</w:t>
      </w:r>
      <w:r w:rsidR="00232400" w:rsidRPr="00192DF9">
        <w:rPr>
          <w:color w:val="000000" w:themeColor="text1"/>
          <w:lang w:val="ru-RU"/>
        </w:rPr>
        <w:t>, а</w:t>
      </w:r>
      <w:r w:rsidR="00232400" w:rsidRPr="007D13B4">
        <w:rPr>
          <w:b/>
          <w:bCs/>
          <w:color w:val="000000" w:themeColor="text1"/>
          <w:lang w:val="ru-RU"/>
        </w:rPr>
        <w:t xml:space="preserve"> п</w:t>
      </w:r>
      <w:r w:rsidRPr="007D13B4">
        <w:rPr>
          <w:b/>
          <w:bCs/>
          <w:color w:val="000000" w:themeColor="text1"/>
          <w:lang w:val="ru-RU"/>
        </w:rPr>
        <w:t>редмет</w:t>
      </w:r>
      <w:r w:rsidR="00232400" w:rsidRPr="007D13B4">
        <w:rPr>
          <w:b/>
          <w:bCs/>
          <w:color w:val="000000" w:themeColor="text1"/>
          <w:lang w:val="ru-RU"/>
        </w:rPr>
        <w:t>ом</w:t>
      </w:r>
      <w:r w:rsidRPr="007D13B4">
        <w:rPr>
          <w:b/>
          <w:bCs/>
          <w:color w:val="000000" w:themeColor="text1"/>
          <w:lang w:val="ru-RU"/>
        </w:rPr>
        <w:t xml:space="preserve"> </w:t>
      </w:r>
      <w:r w:rsidRPr="007D13B4">
        <w:rPr>
          <w:b/>
          <w:color w:val="000000" w:themeColor="text1"/>
          <w:lang w:val="ru-RU"/>
        </w:rPr>
        <w:t>исследовани</w:t>
      </w:r>
      <w:r w:rsidR="00232400" w:rsidRPr="007D13B4">
        <w:rPr>
          <w:b/>
          <w:color w:val="000000" w:themeColor="text1"/>
          <w:lang w:val="ru-RU"/>
        </w:rPr>
        <w:t xml:space="preserve">я - </w:t>
      </w:r>
      <w:r w:rsidR="00232400" w:rsidRPr="007D13B4">
        <w:rPr>
          <w:color w:val="000000" w:themeColor="text1"/>
          <w:lang w:val="ru-RU"/>
        </w:rPr>
        <w:t>п</w:t>
      </w:r>
      <w:r w:rsidRPr="007D13B4">
        <w:rPr>
          <w:color w:val="000000" w:themeColor="text1"/>
          <w:lang w:val="ru-RU"/>
        </w:rPr>
        <w:t>роведение занятий в онлайн формате</w:t>
      </w:r>
    </w:p>
    <w:p w14:paraId="549F4060" w14:textId="0F6DB586" w:rsidR="007D13B4" w:rsidRPr="007D13B4" w:rsidRDefault="007D13B4" w:rsidP="007D13B4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7D13B4">
        <w:rPr>
          <w:lang w:val="ru-RU"/>
        </w:rPr>
        <w:t xml:space="preserve">Для достижения цели выпускной квалификационной работы необходимо решить следующие </w:t>
      </w:r>
      <w:r w:rsidRPr="007D13B4">
        <w:rPr>
          <w:b/>
          <w:bCs/>
          <w:lang w:val="ru-RU"/>
        </w:rPr>
        <w:t>задачи.</w:t>
      </w:r>
    </w:p>
    <w:p w14:paraId="1CB827A7" w14:textId="60449272" w:rsidR="00737615" w:rsidRPr="00192DF9" w:rsidRDefault="00737615" w:rsidP="00EA2BDE">
      <w:pPr>
        <w:pStyle w:val="a9"/>
        <w:numPr>
          <w:ilvl w:val="0"/>
          <w:numId w:val="58"/>
        </w:numPr>
      </w:pPr>
      <w:r w:rsidRPr="00EA2BDE">
        <w:rPr>
          <w:lang w:val="ru-RU"/>
        </w:rPr>
        <w:t xml:space="preserve">дать общую </w:t>
      </w:r>
      <w:r w:rsidR="007D13B4" w:rsidRPr="00EA2BDE">
        <w:rPr>
          <w:lang w:val="ru-RU"/>
        </w:rPr>
        <w:t>характеристику</w:t>
      </w:r>
      <w:r w:rsidRPr="00EA2BDE">
        <w:rPr>
          <w:lang w:val="ru-RU"/>
        </w:rPr>
        <w:t xml:space="preserve"> системы высшего образования в России;</w:t>
      </w:r>
    </w:p>
    <w:p w14:paraId="740F93DB" w14:textId="5E1C34AA" w:rsidR="00737615" w:rsidRPr="00192DF9" w:rsidRDefault="00737615" w:rsidP="00EA2BDE">
      <w:pPr>
        <w:pStyle w:val="a9"/>
        <w:numPr>
          <w:ilvl w:val="0"/>
          <w:numId w:val="58"/>
        </w:numPr>
      </w:pPr>
      <w:r w:rsidRPr="00EA2BDE">
        <w:rPr>
          <w:lang w:val="ru-RU"/>
        </w:rPr>
        <w:t>определить ключевые тренды сфере высшего образования, связанные с развитием цифровых технологий;</w:t>
      </w:r>
    </w:p>
    <w:p w14:paraId="6369FC68" w14:textId="06067903" w:rsidR="00737615" w:rsidRPr="00EA2BDE" w:rsidRDefault="00F659EF" w:rsidP="00EA2BDE">
      <w:pPr>
        <w:pStyle w:val="a9"/>
        <w:numPr>
          <w:ilvl w:val="0"/>
          <w:numId w:val="58"/>
        </w:numPr>
        <w:rPr>
          <w:color w:val="000000" w:themeColor="text1"/>
        </w:rPr>
      </w:pPr>
      <w:r w:rsidRPr="00EA2BDE">
        <w:rPr>
          <w:color w:val="000000" w:themeColor="text1"/>
          <w:lang w:val="ru-RU"/>
        </w:rPr>
        <w:t xml:space="preserve">сделать обзор исследований на тему эффективности онлайн образования; </w:t>
      </w:r>
    </w:p>
    <w:p w14:paraId="7A385900" w14:textId="6BCF238A" w:rsidR="00737615" w:rsidRDefault="00737615" w:rsidP="00EA2BDE">
      <w:pPr>
        <w:pStyle w:val="a9"/>
        <w:numPr>
          <w:ilvl w:val="0"/>
          <w:numId w:val="58"/>
        </w:numPr>
      </w:pPr>
      <w:r w:rsidRPr="00EA2BDE">
        <w:rPr>
          <w:color w:val="000000" w:themeColor="text1"/>
        </w:rPr>
        <w:t xml:space="preserve">провести сравнительный анализ </w:t>
      </w:r>
      <w:r w:rsidR="00F659EF" w:rsidRPr="00EA2BDE">
        <w:rPr>
          <w:color w:val="000000" w:themeColor="text1"/>
          <w:lang w:val="ru-RU"/>
        </w:rPr>
        <w:t>удовлетворенности студентов</w:t>
      </w:r>
      <w:r w:rsidRPr="00EA2BDE">
        <w:rPr>
          <w:color w:val="000000" w:themeColor="text1"/>
        </w:rPr>
        <w:t xml:space="preserve"> онлайн образовани</w:t>
      </w:r>
      <w:r w:rsidR="00F659EF" w:rsidRPr="00EA2BDE">
        <w:rPr>
          <w:color w:val="000000" w:themeColor="text1"/>
          <w:lang w:val="ru-RU"/>
        </w:rPr>
        <w:t>ем</w:t>
      </w:r>
      <w:r w:rsidRPr="00EA2BDE">
        <w:rPr>
          <w:color w:val="000000" w:themeColor="text1"/>
        </w:rPr>
        <w:t xml:space="preserve"> и </w:t>
      </w:r>
      <w:r w:rsidR="00F659EF" w:rsidRPr="00EA2BDE">
        <w:rPr>
          <w:color w:val="000000" w:themeColor="text1"/>
          <w:lang w:val="ru-RU"/>
        </w:rPr>
        <w:t>традиционным</w:t>
      </w:r>
      <w:r w:rsidRPr="00EA2BDE">
        <w:rPr>
          <w:color w:val="000000" w:themeColor="text1"/>
        </w:rPr>
        <w:t xml:space="preserve"> форма</w:t>
      </w:r>
      <w:r w:rsidR="00F659EF" w:rsidRPr="00EA2BDE">
        <w:rPr>
          <w:color w:val="000000" w:themeColor="text1"/>
          <w:lang w:val="ru-RU"/>
        </w:rPr>
        <w:t>том</w:t>
      </w:r>
      <w:r w:rsidRPr="00EA2BDE">
        <w:rPr>
          <w:color w:val="000000" w:themeColor="text1"/>
        </w:rPr>
        <w:t xml:space="preserve"> обучения (очные занятия) в </w:t>
      </w:r>
      <w:r w:rsidR="005E333C" w:rsidRPr="00EA2BDE">
        <w:rPr>
          <w:color w:val="000000" w:themeColor="text1"/>
          <w:lang w:val="ru-RU"/>
        </w:rPr>
        <w:t xml:space="preserve">Высшей школе менеджмента Санкт-Петербургского </w:t>
      </w:r>
      <w:r w:rsidR="00EA2BDE">
        <w:rPr>
          <w:color w:val="000000" w:themeColor="text1"/>
          <w:lang w:val="ru-RU"/>
        </w:rPr>
        <w:t xml:space="preserve">государственного </w:t>
      </w:r>
      <w:r w:rsidR="005E333C" w:rsidRPr="00EA2BDE">
        <w:rPr>
          <w:color w:val="000000" w:themeColor="text1"/>
          <w:lang w:val="ru-RU"/>
        </w:rPr>
        <w:t>университета</w:t>
      </w:r>
      <w:r w:rsidRPr="00192DF9">
        <w:t>;</w:t>
      </w:r>
    </w:p>
    <w:p w14:paraId="4F0EBE19" w14:textId="50EA8751" w:rsidR="00F659EF" w:rsidRDefault="00F659EF" w:rsidP="00EA2BDE">
      <w:pPr>
        <w:pStyle w:val="a9"/>
        <w:numPr>
          <w:ilvl w:val="0"/>
          <w:numId w:val="58"/>
        </w:numPr>
      </w:pPr>
      <w:r w:rsidRPr="00EA2BDE">
        <w:rPr>
          <w:color w:val="000000" w:themeColor="text1"/>
          <w:lang w:val="ru-RU"/>
        </w:rPr>
        <w:t>определить значим</w:t>
      </w:r>
      <w:r w:rsidR="00EA2BDE">
        <w:rPr>
          <w:color w:val="000000" w:themeColor="text1"/>
          <w:lang w:val="ru-RU"/>
        </w:rPr>
        <w:t>ость</w:t>
      </w:r>
      <w:r w:rsidRPr="00EA2BDE">
        <w:rPr>
          <w:color w:val="000000" w:themeColor="text1"/>
          <w:lang w:val="ru-RU"/>
        </w:rPr>
        <w:t xml:space="preserve"> фактор</w:t>
      </w:r>
      <w:r w:rsidR="00EA2BDE">
        <w:rPr>
          <w:color w:val="000000" w:themeColor="text1"/>
          <w:lang w:val="ru-RU"/>
        </w:rPr>
        <w:t>ов</w:t>
      </w:r>
      <w:r w:rsidRPr="00EA2BDE">
        <w:rPr>
          <w:color w:val="000000" w:themeColor="text1"/>
          <w:lang w:val="ru-RU"/>
        </w:rPr>
        <w:t xml:space="preserve">, </w:t>
      </w:r>
      <w:r w:rsidR="00EA2BDE">
        <w:rPr>
          <w:color w:val="000000" w:themeColor="text1"/>
          <w:lang w:val="ru-RU"/>
        </w:rPr>
        <w:t>которые могут по</w:t>
      </w:r>
      <w:r w:rsidRPr="00EA2BDE">
        <w:rPr>
          <w:color w:val="000000" w:themeColor="text1"/>
          <w:lang w:val="ru-RU"/>
        </w:rPr>
        <w:t>влия</w:t>
      </w:r>
      <w:r w:rsidR="00EA2BDE">
        <w:rPr>
          <w:color w:val="000000" w:themeColor="text1"/>
          <w:lang w:val="ru-RU"/>
        </w:rPr>
        <w:t>ть</w:t>
      </w:r>
      <w:r w:rsidRPr="00EA2BDE">
        <w:rPr>
          <w:color w:val="000000" w:themeColor="text1"/>
          <w:lang w:val="ru-RU"/>
        </w:rPr>
        <w:t xml:space="preserve"> на удовлетворенность студентов</w:t>
      </w:r>
      <w:r w:rsidRPr="00EA2BDE">
        <w:rPr>
          <w:color w:val="000000" w:themeColor="text1"/>
        </w:rPr>
        <w:t xml:space="preserve"> онлайн об</w:t>
      </w:r>
      <w:r w:rsidRPr="00EA2BDE">
        <w:rPr>
          <w:color w:val="000000" w:themeColor="text1"/>
          <w:lang w:val="ru-RU"/>
        </w:rPr>
        <w:t>учением;</w:t>
      </w:r>
    </w:p>
    <w:p w14:paraId="2BEBDBDE" w14:textId="6145C624" w:rsidR="00F659EF" w:rsidRPr="007D13B4" w:rsidRDefault="00F659EF" w:rsidP="00EA2BDE">
      <w:pPr>
        <w:pStyle w:val="a9"/>
        <w:numPr>
          <w:ilvl w:val="0"/>
          <w:numId w:val="58"/>
        </w:numPr>
      </w:pPr>
      <w:r w:rsidRPr="00EA2BDE">
        <w:rPr>
          <w:color w:val="000000" w:themeColor="text1"/>
          <w:lang w:val="ru-RU"/>
        </w:rPr>
        <w:t xml:space="preserve">провести качественное исследование для выявления основных проблем онлайн формата обучения. </w:t>
      </w:r>
    </w:p>
    <w:p w14:paraId="3024FAEF" w14:textId="7DB29A28" w:rsidR="005E333C" w:rsidRDefault="00232400" w:rsidP="005E333C">
      <w:pPr>
        <w:rPr>
          <w:color w:val="000000"/>
          <w:lang w:val="ru-RU"/>
        </w:rPr>
      </w:pPr>
      <w:r w:rsidRPr="007D13B4">
        <w:rPr>
          <w:bCs/>
          <w:lang w:val="ru-RU"/>
        </w:rPr>
        <w:lastRenderedPageBreak/>
        <w:t xml:space="preserve">Основными </w:t>
      </w:r>
      <w:r w:rsidRPr="00192DF9">
        <w:rPr>
          <w:b/>
          <w:lang w:val="ru-RU"/>
        </w:rPr>
        <w:t xml:space="preserve">инструментами </w:t>
      </w:r>
      <w:r w:rsidRPr="007D13B4">
        <w:rPr>
          <w:bCs/>
          <w:lang w:val="ru-RU"/>
        </w:rPr>
        <w:t>исследования явля</w:t>
      </w:r>
      <w:r w:rsidR="00EA2BDE">
        <w:rPr>
          <w:bCs/>
          <w:lang w:val="ru-RU"/>
        </w:rPr>
        <w:t>ю</w:t>
      </w:r>
      <w:r w:rsidRPr="007D13B4">
        <w:rPr>
          <w:bCs/>
          <w:lang w:val="ru-RU"/>
        </w:rPr>
        <w:t>тся</w:t>
      </w:r>
      <w:r w:rsidRPr="00192DF9">
        <w:rPr>
          <w:lang w:val="ru-RU"/>
        </w:rPr>
        <w:t xml:space="preserve">: </w:t>
      </w:r>
      <w:r w:rsidRPr="00192DF9">
        <w:rPr>
          <w:color w:val="000000"/>
          <w:lang w:val="ru-RU"/>
        </w:rPr>
        <w:t>изучение и анализ</w:t>
      </w:r>
      <w:r w:rsidR="005E333C">
        <w:rPr>
          <w:color w:val="000000"/>
          <w:lang w:val="ru-RU"/>
        </w:rPr>
        <w:t xml:space="preserve"> </w:t>
      </w:r>
      <w:r w:rsidRPr="00192DF9">
        <w:rPr>
          <w:color w:val="000000"/>
          <w:lang w:val="ru-RU"/>
        </w:rPr>
        <w:t>литературы, анализ результатов опрос</w:t>
      </w:r>
      <w:r w:rsidR="005E333C">
        <w:rPr>
          <w:color w:val="000000"/>
          <w:lang w:val="ru-RU"/>
        </w:rPr>
        <w:t>а</w:t>
      </w:r>
      <w:r w:rsidRPr="00192DF9">
        <w:rPr>
          <w:color w:val="000000"/>
          <w:lang w:val="ru-RU"/>
        </w:rPr>
        <w:t>, изучение и</w:t>
      </w:r>
      <w:r w:rsidRPr="00192DF9">
        <w:rPr>
          <w:color w:val="000000"/>
        </w:rPr>
        <w:t> </w:t>
      </w:r>
      <w:r w:rsidRPr="00192DF9">
        <w:rPr>
          <w:color w:val="000000"/>
          <w:lang w:val="ru-RU"/>
        </w:rPr>
        <w:t>анализ</w:t>
      </w:r>
      <w:r w:rsidRPr="00192DF9">
        <w:rPr>
          <w:color w:val="000000"/>
        </w:rPr>
        <w:t> </w:t>
      </w:r>
      <w:r w:rsidRPr="00192DF9">
        <w:rPr>
          <w:color w:val="000000"/>
          <w:lang w:val="ru-RU"/>
        </w:rPr>
        <w:t xml:space="preserve">документации и архивных источников. </w:t>
      </w:r>
    </w:p>
    <w:p w14:paraId="2D87D00A" w14:textId="1D9CF4ED" w:rsidR="00232400" w:rsidRPr="007D13B4" w:rsidRDefault="00232400" w:rsidP="005E333C">
      <w:pPr>
        <w:rPr>
          <w:color w:val="000000"/>
          <w:lang w:val="ru-RU"/>
        </w:rPr>
      </w:pPr>
      <w:r w:rsidRPr="00192DF9">
        <w:rPr>
          <w:color w:val="000000"/>
          <w:lang w:val="ru-RU"/>
        </w:rPr>
        <w:t xml:space="preserve">В качестве </w:t>
      </w:r>
      <w:r w:rsidRPr="00192DF9">
        <w:rPr>
          <w:lang w:val="ru-RU"/>
        </w:rPr>
        <w:t>основного</w:t>
      </w:r>
      <w:r w:rsidRPr="007D13B4">
        <w:rPr>
          <w:b/>
          <w:bCs/>
          <w:lang w:val="ru-RU"/>
        </w:rPr>
        <w:t xml:space="preserve"> метода</w:t>
      </w:r>
      <w:r w:rsidRPr="00192DF9">
        <w:rPr>
          <w:lang w:val="ru-RU"/>
        </w:rPr>
        <w:t xml:space="preserve"> исследования </w:t>
      </w:r>
      <w:r w:rsidR="00192DF9" w:rsidRPr="00192DF9">
        <w:rPr>
          <w:lang w:val="ru-RU"/>
        </w:rPr>
        <w:t>буд</w:t>
      </w:r>
      <w:r w:rsidR="005E333C">
        <w:rPr>
          <w:lang w:val="ru-RU"/>
        </w:rPr>
        <w:t>у</w:t>
      </w:r>
      <w:r w:rsidR="00192DF9" w:rsidRPr="00192DF9">
        <w:rPr>
          <w:lang w:val="ru-RU"/>
        </w:rPr>
        <w:t xml:space="preserve">т </w:t>
      </w:r>
      <w:r w:rsidR="005E333C">
        <w:rPr>
          <w:lang w:val="ru-RU"/>
        </w:rPr>
        <w:t>применяться</w:t>
      </w:r>
      <w:r w:rsidR="00EA2BDE">
        <w:rPr>
          <w:lang w:val="ru-RU"/>
        </w:rPr>
        <w:t>:</w:t>
      </w:r>
      <w:r w:rsidR="00192DF9" w:rsidRPr="00192DF9">
        <w:rPr>
          <w:lang w:val="ru-RU"/>
        </w:rPr>
        <w:t xml:space="preserve"> </w:t>
      </w:r>
      <w:r w:rsidRPr="00192DF9">
        <w:rPr>
          <w:lang w:val="ru-RU"/>
        </w:rPr>
        <w:t>сравнительный анализ</w:t>
      </w:r>
      <w:r w:rsidR="005E333C">
        <w:rPr>
          <w:lang w:val="ru-RU"/>
        </w:rPr>
        <w:t xml:space="preserve"> и построение регрессионной модели</w:t>
      </w:r>
      <w:r w:rsidR="00192DF9" w:rsidRPr="00192DF9">
        <w:rPr>
          <w:lang w:val="ru-RU"/>
        </w:rPr>
        <w:t xml:space="preserve">. </w:t>
      </w:r>
      <w:r w:rsidR="00192DF9" w:rsidRPr="00192DF9">
        <w:rPr>
          <w:b/>
          <w:bCs/>
          <w:lang w:val="ru-RU"/>
        </w:rPr>
        <w:t>Для сбора информации</w:t>
      </w:r>
      <w:r w:rsidR="00192DF9" w:rsidRPr="00192DF9">
        <w:rPr>
          <w:lang w:val="ru-RU"/>
        </w:rPr>
        <w:t xml:space="preserve"> использованы опрос</w:t>
      </w:r>
      <w:r w:rsidR="005E333C">
        <w:rPr>
          <w:lang w:val="ru-RU"/>
        </w:rPr>
        <w:t>, глубинное интервью</w:t>
      </w:r>
      <w:r w:rsidR="00EA2BDE">
        <w:rPr>
          <w:lang w:val="ru-RU"/>
        </w:rPr>
        <w:t xml:space="preserve">, </w:t>
      </w:r>
      <w:r w:rsidR="00192DF9" w:rsidRPr="00192DF9">
        <w:rPr>
          <w:color w:val="000000"/>
          <w:lang w:val="ru-RU"/>
        </w:rPr>
        <w:t>анализ документов</w:t>
      </w:r>
      <w:r w:rsidR="00EA2BDE">
        <w:rPr>
          <w:color w:val="000000"/>
          <w:lang w:val="ru-RU"/>
        </w:rPr>
        <w:t xml:space="preserve"> и научных статей</w:t>
      </w:r>
      <w:r w:rsidR="00192DF9" w:rsidRPr="00192DF9">
        <w:rPr>
          <w:color w:val="000000"/>
          <w:lang w:val="ru-RU"/>
        </w:rPr>
        <w:t>.</w:t>
      </w:r>
    </w:p>
    <w:p w14:paraId="153A6CF0" w14:textId="088A01FA" w:rsidR="00192DF9" w:rsidRPr="00192DF9" w:rsidRDefault="00192DF9" w:rsidP="00192DF9">
      <w:pPr>
        <w:rPr>
          <w:lang w:val="ru-RU"/>
        </w:rPr>
      </w:pPr>
      <w:r w:rsidRPr="00192DF9">
        <w:rPr>
          <w:lang w:val="ru-RU"/>
        </w:rPr>
        <w:t>Работа включает в себя 3 главы, введение, заключение, приложени</w:t>
      </w:r>
      <w:r w:rsidR="005E333C">
        <w:rPr>
          <w:lang w:val="ru-RU"/>
        </w:rPr>
        <w:t>я</w:t>
      </w:r>
      <w:r w:rsidRPr="00192DF9">
        <w:rPr>
          <w:lang w:val="ru-RU"/>
        </w:rPr>
        <w:t xml:space="preserve"> и библиографический список. Первая глава </w:t>
      </w:r>
      <w:r w:rsidR="00EA2BDE">
        <w:rPr>
          <w:lang w:val="ru-RU"/>
        </w:rPr>
        <w:t xml:space="preserve">посвящена определению </w:t>
      </w:r>
      <w:r w:rsidRPr="00192DF9">
        <w:rPr>
          <w:lang w:val="ru-RU"/>
        </w:rPr>
        <w:t>общи</w:t>
      </w:r>
      <w:r w:rsidR="00EA2BDE">
        <w:rPr>
          <w:lang w:val="ru-RU"/>
        </w:rPr>
        <w:t>х</w:t>
      </w:r>
      <w:r w:rsidRPr="00192DF9">
        <w:rPr>
          <w:lang w:val="ru-RU"/>
        </w:rPr>
        <w:t xml:space="preserve"> характеристик</w:t>
      </w:r>
      <w:r w:rsidR="00EA2BDE">
        <w:rPr>
          <w:lang w:val="ru-RU"/>
        </w:rPr>
        <w:t xml:space="preserve"> </w:t>
      </w:r>
      <w:r w:rsidRPr="00192DF9">
        <w:rPr>
          <w:lang w:val="ru-RU"/>
        </w:rPr>
        <w:t>сферы высшего образования в России, количественны</w:t>
      </w:r>
      <w:r w:rsidR="00EA2BDE">
        <w:rPr>
          <w:lang w:val="ru-RU"/>
        </w:rPr>
        <w:t>х</w:t>
      </w:r>
      <w:r w:rsidRPr="00192DF9">
        <w:rPr>
          <w:lang w:val="ru-RU"/>
        </w:rPr>
        <w:t xml:space="preserve"> данны</w:t>
      </w:r>
      <w:r w:rsidR="00EA2BDE">
        <w:rPr>
          <w:lang w:val="ru-RU"/>
        </w:rPr>
        <w:t>х</w:t>
      </w:r>
      <w:r w:rsidR="005E333C">
        <w:rPr>
          <w:lang w:val="ru-RU"/>
        </w:rPr>
        <w:t xml:space="preserve">, </w:t>
      </w:r>
      <w:r w:rsidR="005E333C" w:rsidRPr="00192DF9">
        <w:rPr>
          <w:lang w:val="ru-RU"/>
        </w:rPr>
        <w:t>ключевы</w:t>
      </w:r>
      <w:r w:rsidR="00EA2BDE">
        <w:rPr>
          <w:lang w:val="ru-RU"/>
        </w:rPr>
        <w:t>х</w:t>
      </w:r>
      <w:r w:rsidR="005E333C" w:rsidRPr="00192DF9">
        <w:rPr>
          <w:lang w:val="ru-RU"/>
        </w:rPr>
        <w:t xml:space="preserve"> тренд</w:t>
      </w:r>
      <w:r w:rsidR="00EA2BDE">
        <w:rPr>
          <w:lang w:val="ru-RU"/>
        </w:rPr>
        <w:t>ов</w:t>
      </w:r>
      <w:r w:rsidR="005E333C" w:rsidRPr="00192DF9">
        <w:rPr>
          <w:lang w:val="ru-RU"/>
        </w:rPr>
        <w:t xml:space="preserve"> в этой сфере</w:t>
      </w:r>
      <w:r w:rsidR="005E333C">
        <w:rPr>
          <w:lang w:val="ru-RU"/>
        </w:rPr>
        <w:t xml:space="preserve"> и обзор</w:t>
      </w:r>
      <w:r w:rsidR="00EA2BDE">
        <w:rPr>
          <w:lang w:val="ru-RU"/>
        </w:rPr>
        <w:t>у</w:t>
      </w:r>
      <w:r w:rsidR="005E333C">
        <w:rPr>
          <w:lang w:val="ru-RU"/>
        </w:rPr>
        <w:t xml:space="preserve"> государственной программы по развитию высших учебных заведений</w:t>
      </w:r>
      <w:r w:rsidRPr="00192DF9">
        <w:rPr>
          <w:lang w:val="ru-RU"/>
        </w:rPr>
        <w:t>. Во второй главе будет определено поняти</w:t>
      </w:r>
      <w:r w:rsidR="00A57DC9">
        <w:rPr>
          <w:lang w:val="ru-RU"/>
        </w:rPr>
        <w:t>е</w:t>
      </w:r>
      <w:r w:rsidRPr="00192DF9">
        <w:rPr>
          <w:lang w:val="ru-RU"/>
        </w:rPr>
        <w:t xml:space="preserve"> </w:t>
      </w:r>
      <w:r w:rsidR="00EA2BDE">
        <w:rPr>
          <w:lang w:val="ru-RU"/>
        </w:rPr>
        <w:t>«</w:t>
      </w:r>
      <w:r w:rsidRPr="00192DF9">
        <w:rPr>
          <w:lang w:val="ru-RU"/>
        </w:rPr>
        <w:t>онлайн-образовани</w:t>
      </w:r>
      <w:r w:rsidR="00EA2BDE">
        <w:rPr>
          <w:lang w:val="ru-RU"/>
        </w:rPr>
        <w:t>е»</w:t>
      </w:r>
      <w:r w:rsidRPr="00192DF9">
        <w:rPr>
          <w:lang w:val="ru-RU"/>
        </w:rPr>
        <w:t>, его вид</w:t>
      </w:r>
      <w:r w:rsidR="007D13B4">
        <w:rPr>
          <w:lang w:val="ru-RU"/>
        </w:rPr>
        <w:t>ы</w:t>
      </w:r>
      <w:r w:rsidRPr="00192DF9">
        <w:rPr>
          <w:lang w:val="ru-RU"/>
        </w:rPr>
        <w:t xml:space="preserve"> и </w:t>
      </w:r>
      <w:r w:rsidR="00A57DC9">
        <w:rPr>
          <w:lang w:val="ru-RU"/>
        </w:rPr>
        <w:t>пр</w:t>
      </w:r>
      <w:r w:rsidR="00EA2BDE">
        <w:rPr>
          <w:lang w:val="ru-RU"/>
        </w:rPr>
        <w:t>о</w:t>
      </w:r>
      <w:r w:rsidR="00A57DC9">
        <w:rPr>
          <w:lang w:val="ru-RU"/>
        </w:rPr>
        <w:t>веден обзор исследований на тему эффективности онлайн образования</w:t>
      </w:r>
      <w:r w:rsidRPr="00192DF9">
        <w:rPr>
          <w:lang w:val="ru-RU"/>
        </w:rPr>
        <w:t xml:space="preserve">. Третья глава </w:t>
      </w:r>
      <w:r w:rsidR="00EA2BDE">
        <w:rPr>
          <w:lang w:val="ru-RU"/>
        </w:rPr>
        <w:t xml:space="preserve">включает </w:t>
      </w:r>
      <w:r w:rsidRPr="00192DF9">
        <w:rPr>
          <w:lang w:val="ru-RU"/>
        </w:rPr>
        <w:t>сравнительный анализ традиционного и онлайн-формата обучения на примере Высшей школы менеджменты Санкт-Петербургского государственного университета</w:t>
      </w:r>
      <w:r w:rsidR="00A57DC9">
        <w:rPr>
          <w:lang w:val="ru-RU"/>
        </w:rPr>
        <w:t xml:space="preserve">, </w:t>
      </w:r>
      <w:r w:rsidR="00EA2BDE">
        <w:rPr>
          <w:lang w:val="ru-RU"/>
        </w:rPr>
        <w:t>анализ</w:t>
      </w:r>
      <w:r w:rsidR="00A57DC9">
        <w:rPr>
          <w:lang w:val="ru-RU"/>
        </w:rPr>
        <w:t xml:space="preserve"> ключевых факторов влияющих на удовлетворенность студентов онлайн форматов обучени</w:t>
      </w:r>
      <w:r w:rsidR="00EA2BDE">
        <w:rPr>
          <w:lang w:val="ru-RU"/>
        </w:rPr>
        <w:t>я</w:t>
      </w:r>
      <w:r w:rsidR="007D13B4">
        <w:rPr>
          <w:lang w:val="ru-RU"/>
        </w:rPr>
        <w:t xml:space="preserve"> и рекомендации по </w:t>
      </w:r>
      <w:r w:rsidR="00EA2BDE">
        <w:rPr>
          <w:lang w:val="ru-RU"/>
        </w:rPr>
        <w:t xml:space="preserve">его </w:t>
      </w:r>
      <w:r w:rsidR="00A57DC9">
        <w:rPr>
          <w:lang w:val="ru-RU"/>
        </w:rPr>
        <w:t>совершенствованию.</w:t>
      </w:r>
    </w:p>
    <w:p w14:paraId="1C068B9B" w14:textId="05F03216" w:rsidR="00192DF9" w:rsidRPr="00192DF9" w:rsidRDefault="00192DF9" w:rsidP="00192DF9">
      <w:pPr>
        <w:rPr>
          <w:lang w:val="ru-RU"/>
        </w:rPr>
      </w:pPr>
      <w:r w:rsidRPr="00192DF9">
        <w:rPr>
          <w:lang w:val="ru-RU"/>
        </w:rPr>
        <w:t xml:space="preserve">Основным результатом работы будет являться комплекс рекомендаций </w:t>
      </w:r>
      <w:r w:rsidRPr="00192DF9">
        <w:rPr>
          <w:color w:val="000000" w:themeColor="text1"/>
          <w:lang w:val="ru-RU"/>
        </w:rPr>
        <w:t>по совершенствованию дистанционного формата обучения в сфере высшего образования в России.</w:t>
      </w:r>
    </w:p>
    <w:p w14:paraId="435F8226" w14:textId="77777777" w:rsidR="00485F7A" w:rsidRPr="00737615" w:rsidRDefault="00485F7A" w:rsidP="00354BD8">
      <w:pPr>
        <w:rPr>
          <w:lang w:val="ru-RU"/>
        </w:rPr>
      </w:pPr>
    </w:p>
    <w:p w14:paraId="47EB249A" w14:textId="08B490CE" w:rsidR="006F67BA" w:rsidRDefault="006F67BA" w:rsidP="00354BD8">
      <w:pPr>
        <w:rPr>
          <w:lang w:val="ru-RU"/>
        </w:rPr>
      </w:pPr>
      <w:r>
        <w:rPr>
          <w:lang w:val="ru-RU"/>
        </w:rPr>
        <w:t xml:space="preserve"> </w:t>
      </w:r>
    </w:p>
    <w:p w14:paraId="662B0173" w14:textId="3B5892B9" w:rsidR="006F67BA" w:rsidRPr="00493449" w:rsidRDefault="006F67BA" w:rsidP="006F67BA">
      <w:pPr>
        <w:rPr>
          <w:lang w:val="ru-RU"/>
        </w:rPr>
        <w:sectPr w:rsidR="006F67BA" w:rsidRPr="00493449" w:rsidSect="009B765D">
          <w:headerReference w:type="default" r:id="rId14"/>
          <w:pgSz w:w="11900" w:h="16840"/>
          <w:pgMar w:top="1380" w:right="700" w:bottom="800" w:left="1580" w:header="1157" w:footer="0" w:gutter="0"/>
          <w:cols w:space="720"/>
        </w:sectPr>
      </w:pPr>
    </w:p>
    <w:p w14:paraId="6E50585D" w14:textId="14337B25" w:rsidR="0068127F" w:rsidRDefault="00A83703" w:rsidP="00A66428">
      <w:pPr>
        <w:pStyle w:val="1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" w:name="_Toc10479218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ГЛАВА</w:t>
      </w:r>
      <w:r w:rsidR="00372AFE" w:rsidRPr="00493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1. ОБЩИЕ ХАРАКТЕРИСТИКИ ВЫСШЕГО ОБРАЗОВАНИЯ В РОССИИ</w:t>
      </w:r>
      <w:bookmarkEnd w:id="1"/>
    </w:p>
    <w:p w14:paraId="2F6AA89F" w14:textId="1A7DFC9A" w:rsidR="00313F3E" w:rsidRPr="00E56DA3" w:rsidRDefault="00313F3E" w:rsidP="007D13B4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" w:name="_Toc104792183"/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1.1. </w:t>
      </w:r>
      <w:r w:rsidR="00372AFE"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Особенности </w:t>
      </w:r>
      <w:r w:rsidR="0001490A"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системы 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высшего образования в России</w:t>
      </w:r>
      <w:bookmarkEnd w:id="2"/>
    </w:p>
    <w:p w14:paraId="3BB4DB17" w14:textId="6692F916" w:rsidR="00604904" w:rsidRPr="00493449" w:rsidRDefault="00993BA3" w:rsidP="007D13B4">
      <w:pPr>
        <w:rPr>
          <w:lang w:val="ru-RU"/>
        </w:rPr>
      </w:pPr>
      <w:r w:rsidRPr="00493449">
        <w:rPr>
          <w:lang w:val="ru-RU"/>
        </w:rPr>
        <w:t>Высшее образование в современном мире стало</w:t>
      </w:r>
      <w:r w:rsidRPr="00493449">
        <w:t xml:space="preserve"> одним из основных системообразующих институтов общества, реализующих широкий спектр общественно-значимых функций и находящихся под влиянием происходящих общественных трансформаций.</w:t>
      </w:r>
      <w:r w:rsidR="00905525" w:rsidRPr="00493449">
        <w:rPr>
          <w:lang w:val="ru-RU"/>
        </w:rPr>
        <w:t xml:space="preserve"> Отличительной чертой образования является то, что оно выступает центром производства наиболее ценных инноваций и выдающихся практик</w:t>
      </w:r>
      <w:r w:rsidR="00B4644F" w:rsidRPr="00493449">
        <w:rPr>
          <w:lang w:val="ru-RU"/>
        </w:rPr>
        <w:t xml:space="preserve"> одновременно оставаясь одним из самых консервативных институтов, поддерживающих традиционные формы</w:t>
      </w:r>
      <w:r w:rsidR="00EA420A" w:rsidRPr="00493449">
        <w:rPr>
          <w:lang w:val="ru-RU"/>
        </w:rPr>
        <w:t xml:space="preserve"> и отношения</w:t>
      </w:r>
      <w:r w:rsidR="00B4644F" w:rsidRPr="00493449">
        <w:rPr>
          <w:lang w:val="ru-RU"/>
        </w:rPr>
        <w:t>.</w:t>
      </w:r>
      <w:r w:rsidR="00905525" w:rsidRPr="00493449">
        <w:rPr>
          <w:rStyle w:val="af8"/>
        </w:rPr>
        <w:footnoteReference w:id="1"/>
      </w:r>
    </w:p>
    <w:p w14:paraId="48369091" w14:textId="02E67BAD" w:rsidR="008F3160" w:rsidRPr="00493449" w:rsidRDefault="00EB6C29" w:rsidP="007D13B4">
      <w:pPr>
        <w:rPr>
          <w:lang w:val="ru-RU"/>
        </w:rPr>
      </w:pPr>
      <w:r w:rsidRPr="00493449">
        <w:rPr>
          <w:lang w:val="ru-RU"/>
        </w:rPr>
        <w:t>В рамках настоящей работы понятие «высшее образование» определяется как уровень профессионального образования, который следует после среднего общего образования или среднего профессионального образования.</w:t>
      </w:r>
    </w:p>
    <w:p w14:paraId="0628D644" w14:textId="63AAB5EA" w:rsidR="00F50A82" w:rsidRPr="00493449" w:rsidRDefault="00233121" w:rsidP="00FC4C18">
      <w:pPr>
        <w:rPr>
          <w:lang w:val="ru-RU"/>
        </w:rPr>
      </w:pPr>
      <w:r w:rsidRPr="00493449">
        <w:rPr>
          <w:lang w:val="ru-RU"/>
        </w:rPr>
        <w:t>Институт высшего образования в России принял современны</w:t>
      </w:r>
      <w:r w:rsidR="003005B1" w:rsidRPr="00493449">
        <w:rPr>
          <w:lang w:val="ru-RU"/>
        </w:rPr>
        <w:t>й</w:t>
      </w:r>
      <w:r w:rsidRPr="00493449">
        <w:rPr>
          <w:lang w:val="ru-RU"/>
        </w:rPr>
        <w:t xml:space="preserve"> облик благод</w:t>
      </w:r>
      <w:r w:rsidR="008F3160" w:rsidRPr="00493449">
        <w:rPr>
          <w:lang w:val="ru-RU"/>
        </w:rPr>
        <w:t>а</w:t>
      </w:r>
      <w:r w:rsidRPr="00493449">
        <w:rPr>
          <w:lang w:val="ru-RU"/>
        </w:rPr>
        <w:t>ря вступлени</w:t>
      </w:r>
      <w:r w:rsidR="008F3160" w:rsidRPr="00493449">
        <w:rPr>
          <w:lang w:val="ru-RU"/>
        </w:rPr>
        <w:t>ю</w:t>
      </w:r>
      <w:r w:rsidRPr="00493449">
        <w:rPr>
          <w:lang w:val="ru-RU"/>
        </w:rPr>
        <w:t xml:space="preserve"> страны</w:t>
      </w:r>
      <w:r w:rsidR="008F3160" w:rsidRPr="00493449">
        <w:rPr>
          <w:lang w:val="ru-RU"/>
        </w:rPr>
        <w:t xml:space="preserve"> в 2003 году в Болонский процес</w:t>
      </w:r>
      <w:r w:rsidR="00A54310">
        <w:rPr>
          <w:lang w:val="ru-RU"/>
        </w:rPr>
        <w:t>с</w:t>
      </w:r>
      <w:r w:rsidR="008F3160" w:rsidRPr="00493449">
        <w:rPr>
          <w:lang w:val="ru-RU"/>
        </w:rPr>
        <w:t>.</w:t>
      </w:r>
      <w:r w:rsidRPr="00493449">
        <w:rPr>
          <w:lang w:val="ru-RU"/>
        </w:rPr>
        <w:t xml:space="preserve"> </w:t>
      </w:r>
      <w:r w:rsidR="00FC4C18" w:rsidRPr="00493449">
        <w:rPr>
          <w:lang w:val="ru-RU"/>
        </w:rPr>
        <w:t>В рамках программы все 48 стран-участниц заключили соглашение:</w:t>
      </w:r>
    </w:p>
    <w:p w14:paraId="67B0A540" w14:textId="0B5BC4D1" w:rsidR="00F50A82" w:rsidRPr="00EA2BDE" w:rsidRDefault="00F50A82" w:rsidP="00EA2BDE">
      <w:pPr>
        <w:pStyle w:val="a9"/>
        <w:numPr>
          <w:ilvl w:val="0"/>
          <w:numId w:val="60"/>
        </w:numPr>
        <w:rPr>
          <w:lang w:val="ru-RU"/>
        </w:rPr>
      </w:pPr>
      <w:r w:rsidRPr="00EA2BDE">
        <w:rPr>
          <w:lang w:val="ru-RU"/>
        </w:rPr>
        <w:t>внедр</w:t>
      </w:r>
      <w:r w:rsidR="00FC4C18" w:rsidRPr="00EA2BDE">
        <w:rPr>
          <w:lang w:val="ru-RU"/>
        </w:rPr>
        <w:t>ить</w:t>
      </w:r>
      <w:r w:rsidRPr="00EA2BDE">
        <w:rPr>
          <w:lang w:val="ru-RU"/>
        </w:rPr>
        <w:t xml:space="preserve"> трех</w:t>
      </w:r>
      <w:r w:rsidR="00FC4C18" w:rsidRPr="00EA2BDE">
        <w:rPr>
          <w:lang w:val="ru-RU"/>
        </w:rPr>
        <w:t>уровневую</w:t>
      </w:r>
      <w:r w:rsidRPr="00EA2BDE">
        <w:rPr>
          <w:lang w:val="ru-RU"/>
        </w:rPr>
        <w:t xml:space="preserve"> систем</w:t>
      </w:r>
      <w:r w:rsidR="00FC4C18" w:rsidRPr="00EA2BDE">
        <w:rPr>
          <w:lang w:val="ru-RU"/>
        </w:rPr>
        <w:t>у</w:t>
      </w:r>
      <w:r w:rsidRPr="00EA2BDE">
        <w:rPr>
          <w:lang w:val="ru-RU"/>
        </w:rPr>
        <w:t xml:space="preserve"> высшего образования, состоящ</w:t>
      </w:r>
      <w:r w:rsidR="00FC4C18" w:rsidRPr="00EA2BDE">
        <w:rPr>
          <w:lang w:val="ru-RU"/>
        </w:rPr>
        <w:t>ую</w:t>
      </w:r>
      <w:r w:rsidRPr="00EA2BDE">
        <w:rPr>
          <w:lang w:val="ru-RU"/>
        </w:rPr>
        <w:t xml:space="preserve"> из бакал</w:t>
      </w:r>
      <w:r w:rsidR="00706D94" w:rsidRPr="00EA2BDE">
        <w:rPr>
          <w:lang w:val="ru-RU"/>
        </w:rPr>
        <w:t>а</w:t>
      </w:r>
      <w:r w:rsidR="00836BAA" w:rsidRPr="00EA2BDE">
        <w:rPr>
          <w:lang w:val="ru-RU"/>
        </w:rPr>
        <w:t>вриата</w:t>
      </w:r>
      <w:r w:rsidRPr="00EA2BDE">
        <w:rPr>
          <w:lang w:val="ru-RU"/>
        </w:rPr>
        <w:t>, магистратуры и докторантуры</w:t>
      </w:r>
      <w:r w:rsidR="00FC4C18" w:rsidRPr="00EA2BDE">
        <w:rPr>
          <w:lang w:val="ru-RU"/>
        </w:rPr>
        <w:t>;</w:t>
      </w:r>
    </w:p>
    <w:p w14:paraId="7EC06B14" w14:textId="4CCED189" w:rsidR="00F50A82" w:rsidRPr="00EA2BDE" w:rsidRDefault="00FC4C18" w:rsidP="00EA2BDE">
      <w:pPr>
        <w:pStyle w:val="a9"/>
        <w:numPr>
          <w:ilvl w:val="0"/>
          <w:numId w:val="60"/>
        </w:numPr>
        <w:rPr>
          <w:lang w:val="ru-RU"/>
        </w:rPr>
      </w:pPr>
      <w:r w:rsidRPr="00EA2BDE">
        <w:rPr>
          <w:lang w:val="ru-RU"/>
        </w:rPr>
        <w:t>обеспечи</w:t>
      </w:r>
      <w:r w:rsidR="00836BAA" w:rsidRPr="00EA2BDE">
        <w:rPr>
          <w:lang w:val="ru-RU"/>
        </w:rPr>
        <w:t>ть</w:t>
      </w:r>
      <w:r w:rsidRPr="00EA2BDE">
        <w:rPr>
          <w:lang w:val="ru-RU"/>
        </w:rPr>
        <w:t xml:space="preserve"> взаимное признание квалификаций и периодов обучения студентов, завершенных в университетах</w:t>
      </w:r>
      <w:r w:rsidR="00836BAA" w:rsidRPr="00EA2BDE">
        <w:rPr>
          <w:lang w:val="ru-RU"/>
        </w:rPr>
        <w:t xml:space="preserve"> за рубежом</w:t>
      </w:r>
      <w:r w:rsidRPr="00EA2BDE">
        <w:rPr>
          <w:lang w:val="ru-RU"/>
        </w:rPr>
        <w:t>;</w:t>
      </w:r>
      <w:r w:rsidR="00F50A82" w:rsidRPr="00EA2BDE">
        <w:rPr>
          <w:rStyle w:val="apple-converted-space"/>
          <w:color w:val="000000"/>
        </w:rPr>
        <w:t> </w:t>
      </w:r>
    </w:p>
    <w:p w14:paraId="36D8CE82" w14:textId="591CFF8C" w:rsidR="00F50A82" w:rsidRPr="00EA2BDE" w:rsidRDefault="00F50A82" w:rsidP="00EA2BDE">
      <w:pPr>
        <w:pStyle w:val="a9"/>
        <w:numPr>
          <w:ilvl w:val="0"/>
          <w:numId w:val="60"/>
        </w:numPr>
        <w:rPr>
          <w:lang w:val="ru-RU"/>
        </w:rPr>
      </w:pPr>
      <w:r w:rsidRPr="00EA2BDE">
        <w:rPr>
          <w:lang w:val="ru-RU"/>
        </w:rPr>
        <w:t>внедрить систему обеспечения качества, чтобы повысить</w:t>
      </w:r>
      <w:r w:rsidRPr="00EA2BDE">
        <w:rPr>
          <w:rStyle w:val="apple-converted-space"/>
          <w:color w:val="000000"/>
        </w:rPr>
        <w:t> </w:t>
      </w:r>
      <w:r w:rsidR="00836BAA" w:rsidRPr="00EA2BDE">
        <w:rPr>
          <w:rStyle w:val="apple-converted-space"/>
          <w:color w:val="000000"/>
          <w:lang w:val="ru-RU"/>
        </w:rPr>
        <w:t xml:space="preserve">эффективность </w:t>
      </w:r>
      <w:r w:rsidRPr="00EA2BDE">
        <w:rPr>
          <w:lang w:val="ru-RU"/>
        </w:rPr>
        <w:t>и актуальность</w:t>
      </w:r>
      <w:r w:rsidR="00836BAA" w:rsidRPr="00EA2BDE">
        <w:rPr>
          <w:rStyle w:val="apple-converted-space"/>
          <w:color w:val="55208A"/>
          <w:lang w:val="ru-RU"/>
        </w:rPr>
        <w:t xml:space="preserve"> </w:t>
      </w:r>
      <w:r w:rsidRPr="00EA2BDE">
        <w:rPr>
          <w:lang w:val="ru-RU"/>
        </w:rPr>
        <w:t>обучения и преподавания</w:t>
      </w:r>
      <w:r w:rsidR="00836BAA" w:rsidRPr="00EA2BDE">
        <w:rPr>
          <w:lang w:val="ru-RU"/>
        </w:rPr>
        <w:t>.</w:t>
      </w:r>
      <w:r w:rsidRPr="00493449">
        <w:rPr>
          <w:rStyle w:val="af8"/>
          <w:color w:val="000000"/>
          <w:lang w:val="ru-RU"/>
        </w:rPr>
        <w:footnoteReference w:id="2"/>
      </w:r>
    </w:p>
    <w:p w14:paraId="46582977" w14:textId="4BDA767E" w:rsidR="00DA6CFF" w:rsidRPr="00493449" w:rsidRDefault="00836BAA" w:rsidP="00890572">
      <w:pPr>
        <w:rPr>
          <w:color w:val="000000" w:themeColor="text1"/>
          <w:lang w:val="ru-RU"/>
        </w:rPr>
      </w:pPr>
      <w:r w:rsidRPr="00493449">
        <w:rPr>
          <w:lang w:val="ru-RU"/>
        </w:rPr>
        <w:t>Участие в программе стимулировал</w:t>
      </w:r>
      <w:r w:rsidR="00A57DC9">
        <w:rPr>
          <w:lang w:val="ru-RU"/>
        </w:rPr>
        <w:t>о</w:t>
      </w:r>
      <w:r w:rsidRPr="00493449">
        <w:rPr>
          <w:lang w:val="ru-RU"/>
        </w:rPr>
        <w:t xml:space="preserve"> переход </w:t>
      </w:r>
      <w:r w:rsidR="006D23AF" w:rsidRPr="00493449">
        <w:rPr>
          <w:lang w:val="ru-RU"/>
        </w:rPr>
        <w:t xml:space="preserve">страны </w:t>
      </w:r>
      <w:r w:rsidRPr="00493449">
        <w:rPr>
          <w:lang w:val="ru-RU"/>
        </w:rPr>
        <w:t xml:space="preserve">от двухуровневой системы высшего образования, сохранявшейся </w:t>
      </w:r>
      <w:r w:rsidR="006D23AF" w:rsidRPr="00493449">
        <w:rPr>
          <w:lang w:val="ru-RU"/>
        </w:rPr>
        <w:t xml:space="preserve">со времен </w:t>
      </w:r>
      <w:r w:rsidR="00DA6CFF" w:rsidRPr="00493449">
        <w:rPr>
          <w:lang w:val="ru-RU"/>
        </w:rPr>
        <w:t>СССР</w:t>
      </w:r>
      <w:r w:rsidR="006D23AF" w:rsidRPr="00493449">
        <w:rPr>
          <w:lang w:val="ru-RU"/>
        </w:rPr>
        <w:t xml:space="preserve">, </w:t>
      </w:r>
      <w:r w:rsidR="001C7B93" w:rsidRPr="00493449">
        <w:rPr>
          <w:lang w:val="ru-RU"/>
        </w:rPr>
        <w:t xml:space="preserve">которая </w:t>
      </w:r>
      <w:r w:rsidR="006D23AF" w:rsidRPr="00493449">
        <w:rPr>
          <w:lang w:val="ru-RU"/>
        </w:rPr>
        <w:t>включа</w:t>
      </w:r>
      <w:r w:rsidR="001C7B93" w:rsidRPr="00493449">
        <w:rPr>
          <w:lang w:val="ru-RU"/>
        </w:rPr>
        <w:t>ла в</w:t>
      </w:r>
      <w:r w:rsidR="006D23AF" w:rsidRPr="00493449">
        <w:rPr>
          <w:lang w:val="ru-RU"/>
        </w:rPr>
        <w:t xml:space="preserve"> себя специалитет и аспирантуру к трехуровневой, описанной выше. </w:t>
      </w:r>
    </w:p>
    <w:p w14:paraId="7DB39E66" w14:textId="344C4DD0" w:rsidR="00DA6CFF" w:rsidRPr="00493449" w:rsidRDefault="00890572" w:rsidP="00890572">
      <w:pPr>
        <w:rPr>
          <w:color w:val="000000" w:themeColor="text1"/>
          <w:lang w:val="ru-RU"/>
        </w:rPr>
      </w:pPr>
      <w:r w:rsidRPr="00493449">
        <w:rPr>
          <w:color w:val="000000" w:themeColor="text1"/>
          <w:lang w:val="ru-RU"/>
        </w:rPr>
        <w:t xml:space="preserve">Однако данная система внедрена </w:t>
      </w:r>
      <w:r w:rsidR="00C463A8" w:rsidRPr="00493449">
        <w:rPr>
          <w:color w:val="000000" w:themeColor="text1"/>
          <w:lang w:val="ru-RU"/>
        </w:rPr>
        <w:t xml:space="preserve">не </w:t>
      </w:r>
      <w:r w:rsidRPr="00493449">
        <w:rPr>
          <w:color w:val="000000" w:themeColor="text1"/>
          <w:lang w:val="ru-RU"/>
        </w:rPr>
        <w:t>повсеместно, и в ряде областей продолжают присуждаться степени специалист</w:t>
      </w:r>
      <w:r w:rsidR="009419FB" w:rsidRPr="00493449">
        <w:rPr>
          <w:color w:val="000000" w:themeColor="text1"/>
          <w:lang w:val="ru-RU"/>
        </w:rPr>
        <w:t>а</w:t>
      </w:r>
      <w:r w:rsidR="00DA6CFF" w:rsidRPr="00493449">
        <w:rPr>
          <w:color w:val="000000" w:themeColor="text1"/>
          <w:lang w:val="ru-RU"/>
        </w:rPr>
        <w:t>, а значит в традиционном высшем образовании в России на данный момент существует 3 степени</w:t>
      </w:r>
      <w:r w:rsidR="009226A4" w:rsidRPr="00493449">
        <w:rPr>
          <w:color w:val="000000" w:themeColor="text1"/>
          <w:lang w:val="ru-RU"/>
        </w:rPr>
        <w:t>:</w:t>
      </w:r>
    </w:p>
    <w:p w14:paraId="1C1FCCA5" w14:textId="75561023" w:rsidR="00890572" w:rsidRPr="00493449" w:rsidRDefault="00DA6CFF" w:rsidP="002C579E">
      <w:pPr>
        <w:pStyle w:val="a9"/>
        <w:numPr>
          <w:ilvl w:val="0"/>
          <w:numId w:val="2"/>
        </w:numPr>
        <w:rPr>
          <w:color w:val="000000" w:themeColor="text1"/>
        </w:rPr>
      </w:pPr>
      <w:r w:rsidRPr="00493449">
        <w:rPr>
          <w:i/>
          <w:iCs/>
          <w:color w:val="000000" w:themeColor="text1"/>
          <w:lang w:val="ru-RU"/>
        </w:rPr>
        <w:lastRenderedPageBreak/>
        <w:t>Степень б</w:t>
      </w:r>
      <w:r w:rsidR="00890572" w:rsidRPr="00493449">
        <w:rPr>
          <w:i/>
          <w:iCs/>
          <w:color w:val="000000" w:themeColor="text1"/>
        </w:rPr>
        <w:t>акалавр</w:t>
      </w:r>
      <w:r w:rsidRPr="00493449">
        <w:rPr>
          <w:i/>
          <w:iCs/>
          <w:color w:val="000000" w:themeColor="text1"/>
          <w:lang w:val="ru-RU"/>
        </w:rPr>
        <w:t>а</w:t>
      </w:r>
      <w:r w:rsidR="00890572" w:rsidRPr="00493449">
        <w:rPr>
          <w:color w:val="000000" w:themeColor="text1"/>
        </w:rPr>
        <w:t xml:space="preserve">: </w:t>
      </w:r>
      <w:r w:rsidRPr="00493449">
        <w:rPr>
          <w:color w:val="000000" w:themeColor="text1"/>
          <w:lang w:val="ru-RU"/>
        </w:rPr>
        <w:t xml:space="preserve">длительность бакалавриата в России составляет 4 года </w:t>
      </w:r>
      <w:r w:rsidR="00890572" w:rsidRPr="00493449">
        <w:rPr>
          <w:color w:val="000000" w:themeColor="text1"/>
        </w:rPr>
        <w:t>(240 кредитов ECTS)</w:t>
      </w:r>
      <w:r w:rsidRPr="00493449">
        <w:rPr>
          <w:color w:val="000000" w:themeColor="text1"/>
          <w:lang w:val="ru-RU"/>
        </w:rPr>
        <w:t>, в то время</w:t>
      </w:r>
      <w:r w:rsidR="00890572" w:rsidRPr="00493449">
        <w:rPr>
          <w:color w:val="000000" w:themeColor="text1"/>
        </w:rPr>
        <w:t> </w:t>
      </w:r>
      <w:r w:rsidRPr="00493449">
        <w:rPr>
          <w:color w:val="000000" w:themeColor="text1"/>
          <w:lang w:val="ru-RU"/>
        </w:rPr>
        <w:t>как в</w:t>
      </w:r>
      <w:r w:rsidR="00890572" w:rsidRPr="00493449">
        <w:rPr>
          <w:color w:val="000000" w:themeColor="text1"/>
        </w:rPr>
        <w:t xml:space="preserve"> других европейских странах продолжительность </w:t>
      </w:r>
      <w:r w:rsidRPr="00493449">
        <w:rPr>
          <w:color w:val="000000" w:themeColor="text1"/>
          <w:lang w:val="ru-RU"/>
        </w:rPr>
        <w:t xml:space="preserve">программы может варьироваться </w:t>
      </w:r>
      <w:r w:rsidR="00890572" w:rsidRPr="00493449">
        <w:rPr>
          <w:color w:val="000000" w:themeColor="text1"/>
        </w:rPr>
        <w:t xml:space="preserve">от </w:t>
      </w:r>
      <w:r w:rsidRPr="00493449">
        <w:rPr>
          <w:color w:val="000000" w:themeColor="text1"/>
          <w:lang w:val="ru-RU"/>
        </w:rPr>
        <w:t>3</w:t>
      </w:r>
      <w:r w:rsidR="00890572" w:rsidRPr="00493449">
        <w:rPr>
          <w:color w:val="000000" w:themeColor="text1"/>
        </w:rPr>
        <w:t xml:space="preserve"> до </w:t>
      </w:r>
      <w:r w:rsidRPr="00493449">
        <w:rPr>
          <w:color w:val="000000" w:themeColor="text1"/>
          <w:lang w:val="ru-RU"/>
        </w:rPr>
        <w:t>4</w:t>
      </w:r>
      <w:r w:rsidR="00890572" w:rsidRPr="00493449">
        <w:rPr>
          <w:color w:val="000000" w:themeColor="text1"/>
        </w:rPr>
        <w:t xml:space="preserve"> лет. </w:t>
      </w:r>
      <w:r w:rsidR="00813079" w:rsidRPr="00493449">
        <w:rPr>
          <w:color w:val="000000" w:themeColor="text1"/>
          <w:lang w:val="ru-RU"/>
        </w:rPr>
        <w:t>Данная с</w:t>
      </w:r>
      <w:r w:rsidR="00890572" w:rsidRPr="00493449">
        <w:rPr>
          <w:color w:val="000000" w:themeColor="text1"/>
        </w:rPr>
        <w:t>тепен</w:t>
      </w:r>
      <w:r w:rsidR="00813079" w:rsidRPr="00493449">
        <w:rPr>
          <w:color w:val="000000" w:themeColor="text1"/>
          <w:lang w:val="ru-RU"/>
        </w:rPr>
        <w:t>ь</w:t>
      </w:r>
      <w:r w:rsidR="00890572" w:rsidRPr="00493449">
        <w:rPr>
          <w:color w:val="000000" w:themeColor="text1"/>
        </w:rPr>
        <w:t xml:space="preserve"> </w:t>
      </w:r>
      <w:r w:rsidR="00A26D6A" w:rsidRPr="00493449">
        <w:rPr>
          <w:color w:val="000000" w:themeColor="text1"/>
          <w:lang w:val="ru-RU"/>
        </w:rPr>
        <w:t>присваивается</w:t>
      </w:r>
      <w:r w:rsidR="00890572" w:rsidRPr="00493449">
        <w:rPr>
          <w:color w:val="000000" w:themeColor="text1"/>
        </w:rPr>
        <w:t xml:space="preserve"> </w:t>
      </w:r>
      <w:r w:rsidR="00A26D6A" w:rsidRPr="00493449">
        <w:rPr>
          <w:color w:val="000000" w:themeColor="text1"/>
          <w:lang w:val="ru-RU"/>
        </w:rPr>
        <w:t xml:space="preserve">учащимся при успешной защите выпускной квалификационной работы, и </w:t>
      </w:r>
      <w:r w:rsidR="00576A3D" w:rsidRPr="00493449">
        <w:rPr>
          <w:color w:val="000000" w:themeColor="text1"/>
          <w:lang w:val="ru-RU"/>
        </w:rPr>
        <w:t xml:space="preserve">часто дополнительно требуется </w:t>
      </w:r>
      <w:r w:rsidR="00A26D6A" w:rsidRPr="00493449">
        <w:rPr>
          <w:color w:val="000000" w:themeColor="text1"/>
          <w:lang w:val="ru-RU"/>
        </w:rPr>
        <w:t>сдач</w:t>
      </w:r>
      <w:r w:rsidR="00576A3D" w:rsidRPr="00493449">
        <w:rPr>
          <w:color w:val="000000" w:themeColor="text1"/>
          <w:lang w:val="ru-RU"/>
        </w:rPr>
        <w:t>а</w:t>
      </w:r>
      <w:r w:rsidR="00A26D6A" w:rsidRPr="00493449">
        <w:rPr>
          <w:color w:val="000000" w:themeColor="text1"/>
          <w:lang w:val="ru-RU"/>
        </w:rPr>
        <w:t xml:space="preserve"> </w:t>
      </w:r>
      <w:r w:rsidR="00576A3D" w:rsidRPr="00493449">
        <w:rPr>
          <w:color w:val="000000" w:themeColor="text1"/>
          <w:lang w:val="ru-RU"/>
        </w:rPr>
        <w:t>государственного</w:t>
      </w:r>
      <w:r w:rsidR="00A26D6A" w:rsidRPr="00493449">
        <w:rPr>
          <w:color w:val="000000" w:themeColor="text1"/>
          <w:lang w:val="ru-RU"/>
        </w:rPr>
        <w:t xml:space="preserve"> экзамена, </w:t>
      </w:r>
      <w:r w:rsidR="00576A3D" w:rsidRPr="00493449">
        <w:rPr>
          <w:color w:val="000000" w:themeColor="text1"/>
          <w:lang w:val="ru-RU"/>
        </w:rPr>
        <w:t xml:space="preserve">который </w:t>
      </w:r>
      <w:r w:rsidR="00A26D6A" w:rsidRPr="00493449">
        <w:rPr>
          <w:color w:val="000000" w:themeColor="text1"/>
          <w:lang w:val="ru-RU"/>
        </w:rPr>
        <w:t>соответ</w:t>
      </w:r>
      <w:r w:rsidR="00576A3D" w:rsidRPr="00493449">
        <w:rPr>
          <w:color w:val="000000" w:themeColor="text1"/>
          <w:lang w:val="ru-RU"/>
        </w:rPr>
        <w:t>ст</w:t>
      </w:r>
      <w:r w:rsidR="00A26D6A" w:rsidRPr="00493449">
        <w:rPr>
          <w:color w:val="000000" w:themeColor="text1"/>
          <w:lang w:val="ru-RU"/>
        </w:rPr>
        <w:t>в</w:t>
      </w:r>
      <w:r w:rsidR="00576A3D" w:rsidRPr="00493449">
        <w:rPr>
          <w:color w:val="000000" w:themeColor="text1"/>
          <w:lang w:val="ru-RU"/>
        </w:rPr>
        <w:t>ует направлению обучения</w:t>
      </w:r>
      <w:r w:rsidR="00A26D6A" w:rsidRPr="00493449">
        <w:rPr>
          <w:color w:val="000000" w:themeColor="text1"/>
          <w:lang w:val="ru-RU"/>
        </w:rPr>
        <w:t xml:space="preserve">.  </w:t>
      </w:r>
      <w:r w:rsidR="00890572" w:rsidRPr="00493449">
        <w:rPr>
          <w:color w:val="000000" w:themeColor="text1"/>
        </w:rPr>
        <w:t xml:space="preserve">Прием </w:t>
      </w:r>
      <w:r w:rsidR="00576A3D" w:rsidRPr="00493449">
        <w:rPr>
          <w:color w:val="000000" w:themeColor="text1"/>
          <w:lang w:val="ru-RU"/>
        </w:rPr>
        <w:t xml:space="preserve">на программу бакалавриата преимущественно </w:t>
      </w:r>
      <w:r w:rsidR="00890572" w:rsidRPr="00493449">
        <w:rPr>
          <w:color w:val="000000" w:themeColor="text1"/>
        </w:rPr>
        <w:t xml:space="preserve">осуществляется по результатам ЕГЭ по дисциплинам, относящимся к профилю </w:t>
      </w:r>
      <w:r w:rsidR="00576A3D" w:rsidRPr="00493449">
        <w:rPr>
          <w:color w:val="000000" w:themeColor="text1"/>
          <w:lang w:val="ru-RU"/>
        </w:rPr>
        <w:t>обучения или по результатам вступительных экзаменов</w:t>
      </w:r>
      <w:r w:rsidR="00890572" w:rsidRPr="00493449">
        <w:rPr>
          <w:color w:val="000000" w:themeColor="text1"/>
        </w:rPr>
        <w:t>.</w:t>
      </w:r>
    </w:p>
    <w:p w14:paraId="052A3F06" w14:textId="77777777" w:rsidR="00D6671C" w:rsidRPr="00493449" w:rsidRDefault="00DA6CFF" w:rsidP="002C579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493449">
        <w:rPr>
          <w:i/>
          <w:iCs/>
          <w:color w:val="000000" w:themeColor="text1"/>
          <w:lang w:val="ru-RU"/>
        </w:rPr>
        <w:t>Степень магистра</w:t>
      </w:r>
      <w:r w:rsidR="00890572" w:rsidRPr="00493449">
        <w:rPr>
          <w:i/>
          <w:iCs/>
          <w:color w:val="000000" w:themeColor="text1"/>
        </w:rPr>
        <w:t>:</w:t>
      </w:r>
      <w:r w:rsidR="00890572" w:rsidRPr="00493449">
        <w:rPr>
          <w:color w:val="000000" w:themeColor="text1"/>
        </w:rPr>
        <w:t xml:space="preserve"> </w:t>
      </w:r>
      <w:r w:rsidR="00B83E82" w:rsidRPr="00493449">
        <w:rPr>
          <w:color w:val="000000" w:themeColor="text1"/>
          <w:lang w:val="ru-RU"/>
        </w:rPr>
        <w:t xml:space="preserve">длительность магистратуры в России составляет 2 </w:t>
      </w:r>
      <w:r w:rsidR="00933628" w:rsidRPr="00493449">
        <w:rPr>
          <w:color w:val="000000" w:themeColor="text1"/>
          <w:lang w:val="ru-RU"/>
        </w:rPr>
        <w:t xml:space="preserve">года </w:t>
      </w:r>
      <w:r w:rsidR="00890572" w:rsidRPr="00493449">
        <w:rPr>
          <w:color w:val="000000" w:themeColor="text1"/>
        </w:rPr>
        <w:t xml:space="preserve">(120 </w:t>
      </w:r>
      <w:r w:rsidR="00B83E82" w:rsidRPr="00493449">
        <w:rPr>
          <w:color w:val="000000" w:themeColor="text1"/>
          <w:lang w:val="ru-RU"/>
        </w:rPr>
        <w:t xml:space="preserve">кредитов </w:t>
      </w:r>
      <w:r w:rsidR="00890572" w:rsidRPr="00493449">
        <w:rPr>
          <w:color w:val="000000" w:themeColor="text1"/>
        </w:rPr>
        <w:t>ECTS). </w:t>
      </w:r>
      <w:r w:rsidR="00B83E82" w:rsidRPr="00493449">
        <w:rPr>
          <w:color w:val="000000" w:themeColor="text1"/>
          <w:lang w:val="ru-RU"/>
        </w:rPr>
        <w:t>Академическая степень присваивается после защиты магистерской диссертации и успешной сдачи государственного экзамена.</w:t>
      </w:r>
      <w:r w:rsidR="00B83E82" w:rsidRPr="00493449">
        <w:rPr>
          <w:color w:val="000000" w:themeColor="text1"/>
        </w:rPr>
        <w:t xml:space="preserve"> </w:t>
      </w:r>
      <w:r w:rsidR="00890572" w:rsidRPr="00493449">
        <w:rPr>
          <w:color w:val="000000" w:themeColor="text1"/>
        </w:rPr>
        <w:t xml:space="preserve">Для поступления </w:t>
      </w:r>
      <w:r w:rsidR="00B83E82" w:rsidRPr="00493449">
        <w:rPr>
          <w:color w:val="000000" w:themeColor="text1"/>
          <w:lang w:val="ru-RU"/>
        </w:rPr>
        <w:t xml:space="preserve">в магистратуру требуется </w:t>
      </w:r>
      <w:r w:rsidR="00933628" w:rsidRPr="00493449">
        <w:rPr>
          <w:color w:val="000000" w:themeColor="text1"/>
          <w:lang w:val="ru-RU"/>
        </w:rPr>
        <w:t>наличие</w:t>
      </w:r>
      <w:r w:rsidR="00890572" w:rsidRPr="00493449">
        <w:rPr>
          <w:color w:val="000000" w:themeColor="text1"/>
        </w:rPr>
        <w:t xml:space="preserve"> степен</w:t>
      </w:r>
      <w:r w:rsidR="00933628" w:rsidRPr="00493449">
        <w:rPr>
          <w:color w:val="000000" w:themeColor="text1"/>
          <w:lang w:val="ru-RU"/>
        </w:rPr>
        <w:t>и</w:t>
      </w:r>
      <w:r w:rsidR="00890572" w:rsidRPr="00493449">
        <w:rPr>
          <w:color w:val="000000" w:themeColor="text1"/>
        </w:rPr>
        <w:t xml:space="preserve"> бакалавра</w:t>
      </w:r>
      <w:r w:rsidR="00933628" w:rsidRPr="00493449">
        <w:rPr>
          <w:color w:val="000000" w:themeColor="text1"/>
          <w:lang w:val="ru-RU"/>
        </w:rPr>
        <w:t xml:space="preserve"> или специалиста</w:t>
      </w:r>
      <w:r w:rsidR="00890572" w:rsidRPr="00493449">
        <w:rPr>
          <w:color w:val="000000" w:themeColor="text1"/>
        </w:rPr>
        <w:t xml:space="preserve">, </w:t>
      </w:r>
      <w:r w:rsidR="00933628" w:rsidRPr="00493449">
        <w:rPr>
          <w:color w:val="000000" w:themeColor="text1"/>
          <w:lang w:val="ru-RU"/>
        </w:rPr>
        <w:t xml:space="preserve">но каждый </w:t>
      </w:r>
      <w:r w:rsidR="00890572" w:rsidRPr="00493449">
        <w:rPr>
          <w:color w:val="000000" w:themeColor="text1"/>
        </w:rPr>
        <w:t>университет</w:t>
      </w:r>
      <w:r w:rsidR="00933628" w:rsidRPr="00493449">
        <w:rPr>
          <w:color w:val="000000" w:themeColor="text1"/>
          <w:lang w:val="ru-RU"/>
        </w:rPr>
        <w:t xml:space="preserve"> имеет право </w:t>
      </w:r>
      <w:r w:rsidR="00890572" w:rsidRPr="00493449">
        <w:rPr>
          <w:color w:val="000000" w:themeColor="text1"/>
        </w:rPr>
        <w:t>устанавливать дополнительные требования для поступления, включая вступительные экзамены</w:t>
      </w:r>
      <w:r w:rsidR="00933628" w:rsidRPr="00493449">
        <w:rPr>
          <w:color w:val="000000" w:themeColor="text1"/>
          <w:lang w:val="ru-RU"/>
        </w:rPr>
        <w:t xml:space="preserve">, </w:t>
      </w:r>
      <w:r w:rsidR="00890572" w:rsidRPr="00493449">
        <w:rPr>
          <w:color w:val="000000" w:themeColor="text1"/>
        </w:rPr>
        <w:t>собеседования</w:t>
      </w:r>
      <w:r w:rsidR="00933628" w:rsidRPr="00493449">
        <w:rPr>
          <w:color w:val="000000" w:themeColor="text1"/>
          <w:lang w:val="ru-RU"/>
        </w:rPr>
        <w:t xml:space="preserve"> и конкурс портфолио</w:t>
      </w:r>
      <w:r w:rsidR="00890572" w:rsidRPr="00493449">
        <w:rPr>
          <w:color w:val="000000" w:themeColor="text1"/>
        </w:rPr>
        <w:t xml:space="preserve">. Выпускники бакалавриата, получившие степень в другой области обучения, </w:t>
      </w:r>
      <w:r w:rsidR="00933628" w:rsidRPr="00493449">
        <w:rPr>
          <w:color w:val="000000" w:themeColor="text1"/>
          <w:lang w:val="ru-RU"/>
        </w:rPr>
        <w:t>чаще всего</w:t>
      </w:r>
      <w:r w:rsidR="00890572" w:rsidRPr="00493449">
        <w:rPr>
          <w:color w:val="000000" w:themeColor="text1"/>
        </w:rPr>
        <w:t xml:space="preserve"> должны сдать вступительный экзамен, чтобы продемонстрировать </w:t>
      </w:r>
      <w:r w:rsidR="00933628" w:rsidRPr="00493449">
        <w:rPr>
          <w:color w:val="000000" w:themeColor="text1"/>
          <w:lang w:val="ru-RU"/>
        </w:rPr>
        <w:t xml:space="preserve">достаточный </w:t>
      </w:r>
      <w:r w:rsidR="00890572" w:rsidRPr="00493449">
        <w:rPr>
          <w:color w:val="000000" w:themeColor="text1"/>
        </w:rPr>
        <w:t>уровень знаний в предполагаемой области обучения.</w:t>
      </w:r>
    </w:p>
    <w:p w14:paraId="65942379" w14:textId="24DA92B2" w:rsidR="006A16C1" w:rsidRPr="00493449" w:rsidRDefault="00DA6CFF" w:rsidP="00BF10F0">
      <w:pPr>
        <w:pStyle w:val="a9"/>
        <w:numPr>
          <w:ilvl w:val="0"/>
          <w:numId w:val="2"/>
        </w:numPr>
      </w:pPr>
      <w:r w:rsidRPr="00BF10F0">
        <w:rPr>
          <w:i/>
          <w:iCs/>
          <w:lang w:val="ru-RU"/>
        </w:rPr>
        <w:t>Степень специалиста</w:t>
      </w:r>
      <w:r w:rsidR="00890572" w:rsidRPr="00BF10F0">
        <w:rPr>
          <w:i/>
          <w:iCs/>
        </w:rPr>
        <w:t>:</w:t>
      </w:r>
      <w:r w:rsidR="00890572" w:rsidRPr="00493449">
        <w:t xml:space="preserve"> Программы</w:t>
      </w:r>
      <w:r w:rsidR="00033A80" w:rsidRPr="00BF10F0">
        <w:rPr>
          <w:lang w:val="ru-RU"/>
        </w:rPr>
        <w:t xml:space="preserve"> специалитета</w:t>
      </w:r>
      <w:r w:rsidR="00890572" w:rsidRPr="00493449">
        <w:t xml:space="preserve"> рассчитаны не менее чем на </w:t>
      </w:r>
      <w:r w:rsidR="00933628" w:rsidRPr="00BF10F0">
        <w:rPr>
          <w:lang w:val="ru-RU"/>
        </w:rPr>
        <w:t>5</w:t>
      </w:r>
      <w:r w:rsidR="00890572" w:rsidRPr="00493449">
        <w:t xml:space="preserve"> лет и предусматриваю</w:t>
      </w:r>
      <w:r w:rsidR="00033A80" w:rsidRPr="00BF10F0">
        <w:rPr>
          <w:lang w:val="ru-RU"/>
        </w:rPr>
        <w:t>т</w:t>
      </w:r>
      <w:r w:rsidR="00890572" w:rsidRPr="00493449">
        <w:t xml:space="preserve"> примерно 8 200 часов обучения, </w:t>
      </w:r>
      <w:r w:rsidR="00033A80" w:rsidRPr="00BF10F0">
        <w:rPr>
          <w:lang w:val="ru-RU"/>
        </w:rPr>
        <w:t>защиту выпускной квалификационной работы</w:t>
      </w:r>
      <w:r w:rsidR="00890572" w:rsidRPr="00493449">
        <w:t xml:space="preserve"> и </w:t>
      </w:r>
      <w:r w:rsidR="00033A80" w:rsidRPr="00BF10F0">
        <w:rPr>
          <w:lang w:val="ru-RU"/>
        </w:rPr>
        <w:t xml:space="preserve">сдачу </w:t>
      </w:r>
      <w:r w:rsidR="00890572" w:rsidRPr="00493449">
        <w:t>государственн</w:t>
      </w:r>
      <w:r w:rsidR="00033A80" w:rsidRPr="00BF10F0">
        <w:rPr>
          <w:lang w:val="ru-RU"/>
        </w:rPr>
        <w:t>ого</w:t>
      </w:r>
      <w:r w:rsidR="00890572" w:rsidRPr="00493449">
        <w:t xml:space="preserve"> экзамен</w:t>
      </w:r>
      <w:r w:rsidR="00033A80" w:rsidRPr="00BF10F0">
        <w:rPr>
          <w:lang w:val="ru-RU"/>
        </w:rPr>
        <w:t>а</w:t>
      </w:r>
      <w:r w:rsidR="00890572" w:rsidRPr="00493449">
        <w:t>. </w:t>
      </w:r>
      <w:r w:rsidR="00033A80" w:rsidRPr="00BF10F0">
        <w:rPr>
          <w:lang w:val="ru-RU"/>
        </w:rPr>
        <w:t>С</w:t>
      </w:r>
      <w:r w:rsidR="00890572" w:rsidRPr="00493449">
        <w:t>тепень специалиста имеет такой же юридический статус, что и степень магистра</w:t>
      </w:r>
      <w:r w:rsidR="00033A80" w:rsidRPr="00BF10F0">
        <w:rPr>
          <w:lang w:val="ru-RU"/>
        </w:rPr>
        <w:t xml:space="preserve">. Другими словами, наличие присвоенной степени специалиста </w:t>
      </w:r>
      <w:r w:rsidR="00890572" w:rsidRPr="00493449">
        <w:t>дает полный доступ к докторским программам.</w:t>
      </w:r>
      <w:r w:rsidR="00D6671C" w:rsidRPr="00BF10F0">
        <w:rPr>
          <w:color w:val="555555"/>
          <w:shd w:val="clear" w:color="auto" w:fill="FFFFFF"/>
          <w:lang w:val="ru-RU"/>
        </w:rPr>
        <w:t xml:space="preserve"> </w:t>
      </w:r>
      <w:r w:rsidR="00D6671C" w:rsidRPr="00BF10F0">
        <w:rPr>
          <w:shd w:val="clear" w:color="auto" w:fill="FFFFFF"/>
          <w:lang w:val="ru-RU"/>
        </w:rPr>
        <w:t>Данная степень</w:t>
      </w:r>
      <w:r w:rsidR="00D6671C" w:rsidRPr="00BF10F0">
        <w:rPr>
          <w:shd w:val="clear" w:color="auto" w:fill="FFFFFF"/>
        </w:rPr>
        <w:t xml:space="preserve"> в основном </w:t>
      </w:r>
      <w:r w:rsidR="00C57C21" w:rsidRPr="00BF10F0">
        <w:rPr>
          <w:shd w:val="clear" w:color="auto" w:fill="FFFFFF"/>
          <w:lang w:val="ru-RU"/>
        </w:rPr>
        <w:t xml:space="preserve">присуждается на таких направлениях обучения как </w:t>
      </w:r>
      <w:r w:rsidR="00D6671C" w:rsidRPr="00BF10F0">
        <w:rPr>
          <w:shd w:val="clear" w:color="auto" w:fill="FFFFFF"/>
        </w:rPr>
        <w:t>инженерия</w:t>
      </w:r>
      <w:r w:rsidR="00C57C21" w:rsidRPr="00BF10F0">
        <w:rPr>
          <w:shd w:val="clear" w:color="auto" w:fill="FFFFFF"/>
          <w:lang w:val="ru-RU"/>
        </w:rPr>
        <w:t>,</w:t>
      </w:r>
      <w:r w:rsidR="00D6671C" w:rsidRPr="00BF10F0">
        <w:rPr>
          <w:shd w:val="clear" w:color="auto" w:fill="FFFFFF"/>
        </w:rPr>
        <w:t xml:space="preserve"> астрономия, кинематография и компьютерная безопасность</w:t>
      </w:r>
      <w:r w:rsidR="00C57C21" w:rsidRPr="00BF10F0">
        <w:rPr>
          <w:color w:val="555555"/>
          <w:shd w:val="clear" w:color="auto" w:fill="FFFFFF"/>
          <w:lang w:val="ru-RU"/>
        </w:rPr>
        <w:t>.</w:t>
      </w:r>
      <w:r w:rsidR="009226A4" w:rsidRPr="00493449">
        <w:rPr>
          <w:rStyle w:val="af8"/>
          <w:color w:val="000000" w:themeColor="text1"/>
        </w:rPr>
        <w:footnoteReference w:id="3"/>
      </w:r>
    </w:p>
    <w:p w14:paraId="1700969F" w14:textId="77777777" w:rsidR="00BF10F0" w:rsidRPr="00BF10F0" w:rsidRDefault="00BF10F0" w:rsidP="00BF10F0">
      <w:pPr>
        <w:rPr>
          <w:lang w:val="ru-RU"/>
        </w:rPr>
      </w:pPr>
      <w:r w:rsidRPr="00BF10F0">
        <w:rPr>
          <w:lang w:val="ru-RU"/>
        </w:rPr>
        <w:t>В рамках исследование мы будем рассматривать преимущественно первые две ступени образования: бакалавриат и магистратуру.</w:t>
      </w:r>
    </w:p>
    <w:p w14:paraId="28D9E34B" w14:textId="5BECC129" w:rsidR="006A16C1" w:rsidRPr="00493449" w:rsidRDefault="0084704A" w:rsidP="00A57DC9">
      <w:pPr>
        <w:rPr>
          <w:shd w:val="clear" w:color="auto" w:fill="FFFFFF"/>
          <w:lang w:val="ru-RU"/>
        </w:rPr>
      </w:pPr>
      <w:r w:rsidRPr="00493449">
        <w:rPr>
          <w:shd w:val="clear" w:color="auto" w:fill="FFFFFF"/>
          <w:lang w:val="ru-RU"/>
        </w:rPr>
        <w:t xml:space="preserve">Высшее образование </w:t>
      </w:r>
      <w:r w:rsidR="003005B1" w:rsidRPr="00493449">
        <w:rPr>
          <w:shd w:val="clear" w:color="auto" w:fill="FFFFFF"/>
          <w:lang w:val="ru-RU"/>
        </w:rPr>
        <w:t xml:space="preserve">принято </w:t>
      </w:r>
      <w:r w:rsidRPr="00493449">
        <w:rPr>
          <w:shd w:val="clear" w:color="auto" w:fill="FFFFFF"/>
          <w:lang w:val="ru-RU"/>
        </w:rPr>
        <w:t>рассматрива</w:t>
      </w:r>
      <w:r w:rsidR="003005B1" w:rsidRPr="00493449">
        <w:rPr>
          <w:shd w:val="clear" w:color="auto" w:fill="FFFFFF"/>
          <w:lang w:val="ru-RU"/>
        </w:rPr>
        <w:t>ть</w:t>
      </w:r>
      <w:r w:rsidRPr="00493449">
        <w:rPr>
          <w:shd w:val="clear" w:color="auto" w:fill="FFFFFF"/>
          <w:lang w:val="ru-RU"/>
        </w:rPr>
        <w:t xml:space="preserve"> как один из ключевых факторов </w:t>
      </w:r>
      <w:r w:rsidRPr="00493449">
        <w:rPr>
          <w:shd w:val="clear" w:color="auto" w:fill="FFFFFF"/>
        </w:rPr>
        <w:t xml:space="preserve">социального, политического и экономического прогресса. </w:t>
      </w:r>
      <w:r w:rsidR="00E236E2" w:rsidRPr="00493449">
        <w:rPr>
          <w:shd w:val="clear" w:color="auto" w:fill="FFFFFF"/>
          <w:lang w:val="ru-RU"/>
        </w:rPr>
        <w:t xml:space="preserve">Причиной этому является понимание ценности человека, как </w:t>
      </w:r>
      <w:r w:rsidRPr="00493449">
        <w:rPr>
          <w:shd w:val="clear" w:color="auto" w:fill="FFFFFF"/>
        </w:rPr>
        <w:t>основн</w:t>
      </w:r>
      <w:r w:rsidR="00E236E2" w:rsidRPr="00493449">
        <w:rPr>
          <w:shd w:val="clear" w:color="auto" w:fill="FFFFFF"/>
          <w:lang w:val="ru-RU"/>
        </w:rPr>
        <w:t xml:space="preserve">ого </w:t>
      </w:r>
      <w:r w:rsidRPr="00493449">
        <w:rPr>
          <w:shd w:val="clear" w:color="auto" w:fill="FFFFFF"/>
        </w:rPr>
        <w:t>капитал</w:t>
      </w:r>
      <w:r w:rsidR="00E236E2" w:rsidRPr="00493449">
        <w:rPr>
          <w:shd w:val="clear" w:color="auto" w:fill="FFFFFF"/>
          <w:lang w:val="ru-RU"/>
        </w:rPr>
        <w:t>а</w:t>
      </w:r>
      <w:r w:rsidRPr="00493449">
        <w:rPr>
          <w:shd w:val="clear" w:color="auto" w:fill="FFFFFF"/>
        </w:rPr>
        <w:t xml:space="preserve"> современного</w:t>
      </w:r>
      <w:r w:rsidR="00E236E2" w:rsidRPr="00493449">
        <w:rPr>
          <w:shd w:val="clear" w:color="auto" w:fill="FFFFFF"/>
          <w:lang w:val="ru-RU"/>
        </w:rPr>
        <w:t xml:space="preserve"> общества, </w:t>
      </w:r>
      <w:r w:rsidRPr="00493449">
        <w:rPr>
          <w:shd w:val="clear" w:color="auto" w:fill="FFFFFF"/>
        </w:rPr>
        <w:lastRenderedPageBreak/>
        <w:t>способн</w:t>
      </w:r>
      <w:r w:rsidR="00E236E2" w:rsidRPr="00493449">
        <w:rPr>
          <w:shd w:val="clear" w:color="auto" w:fill="FFFFFF"/>
          <w:lang w:val="ru-RU"/>
        </w:rPr>
        <w:t>ого</w:t>
      </w:r>
      <w:r w:rsidRPr="00493449">
        <w:rPr>
          <w:shd w:val="clear" w:color="auto" w:fill="FFFFFF"/>
        </w:rPr>
        <w:t xml:space="preserve"> к поиску и освоению новых знаний и принятию нестандартных решений</w:t>
      </w:r>
      <w:r w:rsidR="009B25BF" w:rsidRPr="00493449">
        <w:rPr>
          <w:shd w:val="clear" w:color="auto" w:fill="FFFFFF"/>
          <w:lang w:val="ru-RU"/>
        </w:rPr>
        <w:t>. Если рассуждать с позиции прямо</w:t>
      </w:r>
      <w:r w:rsidR="005A1E28" w:rsidRPr="00493449">
        <w:rPr>
          <w:shd w:val="clear" w:color="auto" w:fill="FFFFFF"/>
          <w:lang w:val="ru-RU"/>
        </w:rPr>
        <w:t xml:space="preserve">го </w:t>
      </w:r>
      <w:r w:rsidR="009B25BF" w:rsidRPr="00493449">
        <w:rPr>
          <w:shd w:val="clear" w:color="auto" w:fill="FFFFFF"/>
          <w:lang w:val="ru-RU"/>
        </w:rPr>
        <w:t>назначени</w:t>
      </w:r>
      <w:r w:rsidR="00BF10F0">
        <w:rPr>
          <w:shd w:val="clear" w:color="auto" w:fill="FFFFFF"/>
          <w:lang w:val="ru-RU"/>
        </w:rPr>
        <w:t>я</w:t>
      </w:r>
      <w:r w:rsidR="009B25BF" w:rsidRPr="00493449">
        <w:rPr>
          <w:shd w:val="clear" w:color="auto" w:fill="FFFFFF"/>
          <w:lang w:val="ru-RU"/>
        </w:rPr>
        <w:t xml:space="preserve"> системы высшего образования, можно выделить 2 функции:</w:t>
      </w:r>
    </w:p>
    <w:p w14:paraId="72ECB208" w14:textId="40B9FC79" w:rsidR="009B25BF" w:rsidRPr="00493449" w:rsidRDefault="009B25BF" w:rsidP="002C579E">
      <w:pPr>
        <w:pStyle w:val="a9"/>
        <w:numPr>
          <w:ilvl w:val="0"/>
          <w:numId w:val="25"/>
        </w:numPr>
      </w:pPr>
      <w:r w:rsidRPr="00493449">
        <w:t>«производство» кадров</w:t>
      </w:r>
      <w:r w:rsidRPr="00A57DC9">
        <w:rPr>
          <w:lang w:val="ru-RU"/>
        </w:rPr>
        <w:t>: подготовка специалистов высокой квалификации в различных отраслях и сферах, которые призваны удовлетворить потребности общества</w:t>
      </w:r>
      <w:r w:rsidRPr="00493449">
        <w:t xml:space="preserve">; </w:t>
      </w:r>
    </w:p>
    <w:p w14:paraId="7D76D2D7" w14:textId="5E15E8B8" w:rsidR="009B25BF" w:rsidRPr="00A57DC9" w:rsidRDefault="009B25BF" w:rsidP="002C579E">
      <w:pPr>
        <w:pStyle w:val="a9"/>
        <w:numPr>
          <w:ilvl w:val="0"/>
          <w:numId w:val="25"/>
        </w:numPr>
        <w:rPr>
          <w:lang w:val="ru-RU"/>
        </w:rPr>
      </w:pPr>
      <w:r w:rsidRPr="00493449">
        <w:t>«производство» научно-исследовательской продукции</w:t>
      </w:r>
      <w:r w:rsidRPr="00A57DC9">
        <w:rPr>
          <w:lang w:val="ru-RU"/>
        </w:rPr>
        <w:t xml:space="preserve">: </w:t>
      </w:r>
      <w:r w:rsidRPr="00493449">
        <w:t>развитие наук</w:t>
      </w:r>
      <w:r w:rsidRPr="00A57DC9">
        <w:rPr>
          <w:lang w:val="ru-RU"/>
        </w:rPr>
        <w:t xml:space="preserve">и, </w:t>
      </w:r>
      <w:r w:rsidRPr="00493449">
        <w:t>создание новых знаний</w:t>
      </w:r>
      <w:r w:rsidRPr="00A57DC9">
        <w:rPr>
          <w:lang w:val="ru-RU"/>
        </w:rPr>
        <w:t xml:space="preserve">, </w:t>
      </w:r>
      <w:r w:rsidRPr="00493449">
        <w:t xml:space="preserve">способных </w:t>
      </w:r>
      <w:r w:rsidRPr="00A57DC9">
        <w:rPr>
          <w:lang w:val="ru-RU"/>
        </w:rPr>
        <w:t xml:space="preserve">стимулировать </w:t>
      </w:r>
      <w:r w:rsidRPr="00493449">
        <w:t>научно-технический прогресс</w:t>
      </w:r>
      <w:r w:rsidR="00E56DA3" w:rsidRPr="00A57DC9">
        <w:rPr>
          <w:lang w:val="ru-RU"/>
        </w:rPr>
        <w:t>;</w:t>
      </w:r>
    </w:p>
    <w:p w14:paraId="2C055FA7" w14:textId="09A60ABD" w:rsidR="005A1E28" w:rsidRPr="00493449" w:rsidRDefault="005A1E28" w:rsidP="00A57DC9">
      <w:pPr>
        <w:rPr>
          <w:lang w:val="ru-RU"/>
        </w:rPr>
      </w:pPr>
      <w:r w:rsidRPr="00493449">
        <w:rPr>
          <w:lang w:val="ru-RU"/>
        </w:rPr>
        <w:t>Кроме этого, в зависимости от рассматриваемого субъекта высше</w:t>
      </w:r>
      <w:r w:rsidR="00733082" w:rsidRPr="00493449">
        <w:rPr>
          <w:lang w:val="ru-RU"/>
        </w:rPr>
        <w:t>е</w:t>
      </w:r>
      <w:r w:rsidRPr="00493449">
        <w:rPr>
          <w:lang w:val="ru-RU"/>
        </w:rPr>
        <w:t xml:space="preserve"> образование должно соответствовать различным функциональным требованиям:</w:t>
      </w:r>
    </w:p>
    <w:p w14:paraId="3821C21C" w14:textId="73A04A37" w:rsidR="005A1E28" w:rsidRPr="00A57DC9" w:rsidRDefault="001C5F6A" w:rsidP="002C579E">
      <w:pPr>
        <w:pStyle w:val="a9"/>
        <w:numPr>
          <w:ilvl w:val="0"/>
          <w:numId w:val="26"/>
        </w:numPr>
        <w:rPr>
          <w:color w:val="000000" w:themeColor="text1"/>
        </w:rPr>
      </w:pPr>
      <w:r w:rsidRPr="00A57DC9">
        <w:rPr>
          <w:i/>
          <w:iCs/>
          <w:color w:val="000000" w:themeColor="text1"/>
          <w:lang w:val="ru-RU"/>
        </w:rPr>
        <w:t>д</w:t>
      </w:r>
      <w:r w:rsidR="005A1E28" w:rsidRPr="00A57DC9">
        <w:rPr>
          <w:i/>
          <w:iCs/>
          <w:color w:val="000000" w:themeColor="text1"/>
        </w:rPr>
        <w:t>ля общества в целом</w:t>
      </w:r>
      <w:r w:rsidR="00DE0028">
        <w:rPr>
          <w:i/>
          <w:iCs/>
          <w:color w:val="000000" w:themeColor="text1"/>
          <w:lang w:val="ru-RU"/>
        </w:rPr>
        <w:t>:</w:t>
      </w:r>
      <w:r w:rsidR="005A1E28" w:rsidRPr="00A57DC9">
        <w:rPr>
          <w:i/>
          <w:iCs/>
          <w:color w:val="000000" w:themeColor="text1"/>
        </w:rPr>
        <w:t xml:space="preserve"> </w:t>
      </w:r>
      <w:r w:rsidR="005A1E28" w:rsidRPr="00A57DC9">
        <w:rPr>
          <w:color w:val="000000" w:themeColor="text1"/>
        </w:rPr>
        <w:t xml:space="preserve">система высшего </w:t>
      </w:r>
      <w:r w:rsidR="00DE0028">
        <w:rPr>
          <w:color w:val="000000" w:themeColor="text1"/>
          <w:lang w:val="ru-RU"/>
        </w:rPr>
        <w:t>образования</w:t>
      </w:r>
      <w:r w:rsidR="005A1E28" w:rsidRPr="00A57DC9">
        <w:rPr>
          <w:color w:val="000000" w:themeColor="text1"/>
        </w:rPr>
        <w:t xml:space="preserve"> должна обеспечивать условия повышения общего уровня образованности населения</w:t>
      </w:r>
      <w:r w:rsidRPr="00A57DC9">
        <w:rPr>
          <w:color w:val="000000" w:themeColor="text1"/>
          <w:lang w:val="ru-RU"/>
        </w:rPr>
        <w:t>;</w:t>
      </w:r>
      <w:r w:rsidR="00733082" w:rsidRPr="00A57DC9">
        <w:rPr>
          <w:color w:val="000000" w:themeColor="text1"/>
          <w:lang w:val="ru-RU"/>
        </w:rPr>
        <w:t xml:space="preserve"> </w:t>
      </w:r>
      <w:r w:rsidRPr="00A57DC9">
        <w:rPr>
          <w:color w:val="000000" w:themeColor="text1"/>
          <w:lang w:val="ru-RU"/>
        </w:rPr>
        <w:t>д</w:t>
      </w:r>
      <w:r w:rsidR="00733082" w:rsidRPr="00A57DC9">
        <w:rPr>
          <w:color w:val="000000" w:themeColor="text1"/>
          <w:lang w:val="ru-RU"/>
        </w:rPr>
        <w:t>анная система должна способствовать</w:t>
      </w:r>
      <w:r w:rsidR="00733082" w:rsidRPr="00A57DC9">
        <w:rPr>
          <w:color w:val="000000" w:themeColor="text1"/>
        </w:rPr>
        <w:t xml:space="preserve"> формировани</w:t>
      </w:r>
      <w:r w:rsidR="00733082" w:rsidRPr="00A57DC9">
        <w:rPr>
          <w:color w:val="000000" w:themeColor="text1"/>
          <w:lang w:val="ru-RU"/>
        </w:rPr>
        <w:t>ю</w:t>
      </w:r>
      <w:r w:rsidR="00733082" w:rsidRPr="00A57DC9">
        <w:rPr>
          <w:color w:val="000000" w:themeColor="text1"/>
        </w:rPr>
        <w:t xml:space="preserve"> высокой политической</w:t>
      </w:r>
      <w:r w:rsidR="00733082" w:rsidRPr="00A57DC9">
        <w:rPr>
          <w:color w:val="000000" w:themeColor="text1"/>
          <w:lang w:val="ru-RU"/>
        </w:rPr>
        <w:t>, духовной</w:t>
      </w:r>
      <w:r w:rsidR="00733082" w:rsidRPr="00A57DC9">
        <w:rPr>
          <w:color w:val="000000" w:themeColor="text1"/>
        </w:rPr>
        <w:t xml:space="preserve"> культуры</w:t>
      </w:r>
      <w:r w:rsidR="00733082" w:rsidRPr="00A57DC9">
        <w:rPr>
          <w:color w:val="000000" w:themeColor="text1"/>
          <w:lang w:val="ru-RU"/>
        </w:rPr>
        <w:t xml:space="preserve">, </w:t>
      </w:r>
      <w:r w:rsidR="00733082" w:rsidRPr="00A57DC9">
        <w:rPr>
          <w:color w:val="000000" w:themeColor="text1"/>
        </w:rPr>
        <w:t>этически</w:t>
      </w:r>
      <w:r w:rsidR="00733082" w:rsidRPr="00A57DC9">
        <w:rPr>
          <w:color w:val="000000" w:themeColor="text1"/>
          <w:lang w:val="ru-RU"/>
        </w:rPr>
        <w:t xml:space="preserve">х, </w:t>
      </w:r>
      <w:r w:rsidR="00733082" w:rsidRPr="00A57DC9">
        <w:rPr>
          <w:color w:val="000000" w:themeColor="text1"/>
        </w:rPr>
        <w:t>правовы</w:t>
      </w:r>
      <w:r w:rsidR="00733082" w:rsidRPr="00A57DC9">
        <w:rPr>
          <w:color w:val="000000" w:themeColor="text1"/>
          <w:lang w:val="ru-RU"/>
        </w:rPr>
        <w:t>х</w:t>
      </w:r>
      <w:r w:rsidR="00733082" w:rsidRPr="00A57DC9">
        <w:rPr>
          <w:color w:val="000000" w:themeColor="text1"/>
        </w:rPr>
        <w:t xml:space="preserve"> норм поведения</w:t>
      </w:r>
      <w:r w:rsidR="00733082" w:rsidRPr="00A57DC9">
        <w:rPr>
          <w:color w:val="000000" w:themeColor="text1"/>
          <w:lang w:val="ru-RU"/>
        </w:rPr>
        <w:t xml:space="preserve"> и передаче культурного наследия;</w:t>
      </w:r>
    </w:p>
    <w:p w14:paraId="022090BB" w14:textId="674C07D4" w:rsidR="005A1E28" w:rsidRPr="00493449" w:rsidRDefault="001C5F6A" w:rsidP="002C579E">
      <w:pPr>
        <w:pStyle w:val="a9"/>
        <w:numPr>
          <w:ilvl w:val="0"/>
          <w:numId w:val="26"/>
        </w:numPr>
      </w:pPr>
      <w:r w:rsidRPr="00A57DC9">
        <w:rPr>
          <w:i/>
          <w:iCs/>
          <w:color w:val="000000" w:themeColor="text1"/>
          <w:lang w:val="ru-RU"/>
        </w:rPr>
        <w:t>д</w:t>
      </w:r>
      <w:r w:rsidR="005A1E28" w:rsidRPr="00A57DC9">
        <w:rPr>
          <w:i/>
          <w:iCs/>
          <w:color w:val="000000" w:themeColor="text1"/>
        </w:rPr>
        <w:t xml:space="preserve">ля </w:t>
      </w:r>
      <w:r w:rsidR="00733082" w:rsidRPr="00A57DC9">
        <w:rPr>
          <w:i/>
          <w:iCs/>
          <w:color w:val="000000" w:themeColor="text1"/>
          <w:lang w:val="ru-RU"/>
        </w:rPr>
        <w:t xml:space="preserve">отдельной </w:t>
      </w:r>
      <w:r w:rsidR="005A1E28" w:rsidRPr="00A57DC9">
        <w:rPr>
          <w:i/>
          <w:iCs/>
          <w:color w:val="000000" w:themeColor="text1"/>
        </w:rPr>
        <w:t>личности</w:t>
      </w:r>
      <w:r w:rsidR="00DE0028">
        <w:rPr>
          <w:i/>
          <w:iCs/>
          <w:color w:val="000000" w:themeColor="text1"/>
          <w:lang w:val="ru-RU"/>
        </w:rPr>
        <w:t>:</w:t>
      </w:r>
      <w:r w:rsidR="005A1E28" w:rsidRPr="00A57DC9">
        <w:rPr>
          <w:i/>
          <w:iCs/>
          <w:color w:val="000000" w:themeColor="text1"/>
        </w:rPr>
        <w:t xml:space="preserve"> </w:t>
      </w:r>
      <w:r w:rsidR="005A1E28" w:rsidRPr="00A57DC9">
        <w:rPr>
          <w:color w:val="000000" w:themeColor="text1"/>
        </w:rPr>
        <w:t>высше</w:t>
      </w:r>
      <w:r w:rsidR="00D80016" w:rsidRPr="00A57DC9">
        <w:rPr>
          <w:color w:val="000000" w:themeColor="text1"/>
          <w:lang w:val="ru-RU"/>
        </w:rPr>
        <w:t>е</w:t>
      </w:r>
      <w:r w:rsidR="005A1E28" w:rsidRPr="00A57DC9">
        <w:rPr>
          <w:color w:val="000000" w:themeColor="text1"/>
        </w:rPr>
        <w:t xml:space="preserve"> образовани</w:t>
      </w:r>
      <w:r w:rsidR="00D80016" w:rsidRPr="00A57DC9">
        <w:rPr>
          <w:color w:val="000000" w:themeColor="text1"/>
          <w:lang w:val="ru-RU"/>
        </w:rPr>
        <w:t>е</w:t>
      </w:r>
      <w:r w:rsidR="005A1E28" w:rsidRPr="00A57DC9">
        <w:rPr>
          <w:color w:val="000000" w:themeColor="text1"/>
        </w:rPr>
        <w:t xml:space="preserve"> должн</w:t>
      </w:r>
      <w:r w:rsidR="00D80016" w:rsidRPr="00A57DC9">
        <w:rPr>
          <w:color w:val="000000" w:themeColor="text1"/>
          <w:lang w:val="ru-RU"/>
        </w:rPr>
        <w:t>о</w:t>
      </w:r>
      <w:r w:rsidR="005A1E28" w:rsidRPr="00A57DC9">
        <w:rPr>
          <w:color w:val="000000" w:themeColor="text1"/>
        </w:rPr>
        <w:t xml:space="preserve"> обеспечивать условия получения конкурентоспособного (на рынке труда) образования, условия получения и обновления образования «в личных целях»</w:t>
      </w:r>
      <w:r w:rsidRPr="00A57DC9">
        <w:rPr>
          <w:color w:val="000000" w:themeColor="text1"/>
          <w:lang w:val="ru-RU"/>
        </w:rPr>
        <w:t xml:space="preserve">; также система образования должна способствовать всестороннему развитию </w:t>
      </w:r>
      <w:r w:rsidRPr="00A57DC9">
        <w:rPr>
          <w:lang w:val="ru-RU"/>
        </w:rPr>
        <w:t xml:space="preserve">личности, ее стремлению к самовыражению и занятию активной личностной позиции; </w:t>
      </w:r>
    </w:p>
    <w:p w14:paraId="365D1746" w14:textId="6AD546ED" w:rsidR="005A1E28" w:rsidRPr="00A57DC9" w:rsidRDefault="00B91869" w:rsidP="002C579E">
      <w:pPr>
        <w:pStyle w:val="a9"/>
        <w:numPr>
          <w:ilvl w:val="0"/>
          <w:numId w:val="26"/>
        </w:numPr>
        <w:rPr>
          <w:color w:val="000000" w:themeColor="text1"/>
        </w:rPr>
      </w:pPr>
      <w:r w:rsidRPr="00A57DC9">
        <w:rPr>
          <w:i/>
          <w:iCs/>
          <w:color w:val="000000" w:themeColor="text1"/>
          <w:lang w:val="ru-RU"/>
        </w:rPr>
        <w:t>д</w:t>
      </w:r>
      <w:r w:rsidR="005A1E28" w:rsidRPr="00A57DC9">
        <w:rPr>
          <w:i/>
          <w:iCs/>
          <w:color w:val="000000" w:themeColor="text1"/>
        </w:rPr>
        <w:t>ля экономики в целом</w:t>
      </w:r>
      <w:r w:rsidR="00DE0028">
        <w:rPr>
          <w:i/>
          <w:iCs/>
          <w:color w:val="000000" w:themeColor="text1"/>
          <w:lang w:val="ru-RU"/>
        </w:rPr>
        <w:t>:</w:t>
      </w:r>
      <w:r w:rsidR="005A1E28" w:rsidRPr="00A57DC9">
        <w:rPr>
          <w:i/>
          <w:iCs/>
          <w:color w:val="000000" w:themeColor="text1"/>
        </w:rPr>
        <w:t xml:space="preserve"> </w:t>
      </w:r>
      <w:r w:rsidR="005A1E28" w:rsidRPr="00A57DC9">
        <w:rPr>
          <w:color w:val="000000" w:themeColor="text1"/>
        </w:rPr>
        <w:t>численность и уровень образования выпускников должны соответствовать потребностям организаций и предприятий; кроме того, система высшего образования должна обеспечивать возможность повышения квалификации и профессиональной переподготовки</w:t>
      </w:r>
      <w:r w:rsidR="00D80016" w:rsidRPr="00A57DC9">
        <w:rPr>
          <w:color w:val="000000" w:themeColor="text1"/>
          <w:lang w:val="ru-RU"/>
        </w:rPr>
        <w:t xml:space="preserve"> при необходимости</w:t>
      </w:r>
      <w:r w:rsidR="005A1E28" w:rsidRPr="00A57DC9">
        <w:rPr>
          <w:color w:val="000000" w:themeColor="text1"/>
        </w:rPr>
        <w:t xml:space="preserve">; </w:t>
      </w:r>
    </w:p>
    <w:p w14:paraId="2C529AE5" w14:textId="130ED60E" w:rsidR="005A1E28" w:rsidRPr="00A57DC9" w:rsidRDefault="005A1E28" w:rsidP="002C579E">
      <w:pPr>
        <w:pStyle w:val="a9"/>
        <w:numPr>
          <w:ilvl w:val="0"/>
          <w:numId w:val="26"/>
        </w:numPr>
        <w:rPr>
          <w:color w:val="000000" w:themeColor="text1"/>
        </w:rPr>
      </w:pPr>
      <w:r w:rsidRPr="00A57DC9">
        <w:rPr>
          <w:i/>
          <w:iCs/>
          <w:color w:val="000000" w:themeColor="text1"/>
        </w:rPr>
        <w:t>для сферы научных исследований, высокотехнологичных и наукоемких отраслей экономики</w:t>
      </w:r>
      <w:r w:rsidR="00DE0028">
        <w:rPr>
          <w:i/>
          <w:iCs/>
          <w:color w:val="000000" w:themeColor="text1"/>
          <w:lang w:val="ru-RU"/>
        </w:rPr>
        <w:t>:</w:t>
      </w:r>
      <w:r w:rsidRPr="00A57DC9">
        <w:rPr>
          <w:i/>
          <w:iCs/>
          <w:color w:val="000000" w:themeColor="text1"/>
        </w:rPr>
        <w:t xml:space="preserve"> </w:t>
      </w:r>
      <w:r w:rsidRPr="00A57DC9">
        <w:rPr>
          <w:color w:val="000000" w:themeColor="text1"/>
        </w:rPr>
        <w:t xml:space="preserve">система высшего образования должна </w:t>
      </w:r>
      <w:r w:rsidR="00B91869" w:rsidRPr="00A57DC9">
        <w:rPr>
          <w:color w:val="000000" w:themeColor="text1"/>
          <w:lang w:val="ru-RU"/>
        </w:rPr>
        <w:t xml:space="preserve">способствовать </w:t>
      </w:r>
      <w:r w:rsidRPr="00A57DC9">
        <w:rPr>
          <w:color w:val="000000" w:themeColor="text1"/>
        </w:rPr>
        <w:t>подготовк</w:t>
      </w:r>
      <w:r w:rsidR="00B91869" w:rsidRPr="00A57DC9">
        <w:rPr>
          <w:color w:val="000000" w:themeColor="text1"/>
          <w:lang w:val="ru-RU"/>
        </w:rPr>
        <w:t>е</w:t>
      </w:r>
      <w:r w:rsidRPr="00A57DC9">
        <w:rPr>
          <w:color w:val="000000" w:themeColor="text1"/>
        </w:rPr>
        <w:t xml:space="preserve"> </w:t>
      </w:r>
      <w:r w:rsidR="00B91869" w:rsidRPr="00A57DC9">
        <w:rPr>
          <w:color w:val="000000" w:themeColor="text1"/>
          <w:lang w:val="ru-RU"/>
        </w:rPr>
        <w:t xml:space="preserve">профессиональных </w:t>
      </w:r>
      <w:r w:rsidRPr="00A57DC9">
        <w:rPr>
          <w:color w:val="000000" w:themeColor="text1"/>
        </w:rPr>
        <w:t>кадров элитного уровня</w:t>
      </w:r>
      <w:r w:rsidR="00B91869" w:rsidRPr="00A57DC9">
        <w:rPr>
          <w:color w:val="000000" w:themeColor="text1"/>
          <w:lang w:val="ru-RU"/>
        </w:rPr>
        <w:t>, способных обеспечивать научно-технический прогресс</w:t>
      </w:r>
      <w:r w:rsidRPr="00A57DC9">
        <w:rPr>
          <w:color w:val="000000" w:themeColor="text1"/>
        </w:rPr>
        <w:t xml:space="preserve">; </w:t>
      </w:r>
    </w:p>
    <w:p w14:paraId="5C786B18" w14:textId="3B36968D" w:rsidR="009B25BF" w:rsidRPr="00A57DC9" w:rsidRDefault="005A1E28" w:rsidP="002C579E">
      <w:pPr>
        <w:pStyle w:val="a9"/>
        <w:numPr>
          <w:ilvl w:val="0"/>
          <w:numId w:val="26"/>
        </w:numPr>
        <w:rPr>
          <w:color w:val="000000" w:themeColor="text1"/>
        </w:rPr>
      </w:pPr>
      <w:r w:rsidRPr="00A57DC9">
        <w:rPr>
          <w:i/>
          <w:iCs/>
          <w:color w:val="000000" w:themeColor="text1"/>
        </w:rPr>
        <w:t>для устойчивого функционирования и развития системы высшего образования</w:t>
      </w:r>
      <w:r w:rsidR="00DE0028">
        <w:rPr>
          <w:i/>
          <w:iCs/>
          <w:color w:val="000000" w:themeColor="text1"/>
          <w:lang w:val="ru-RU"/>
        </w:rPr>
        <w:t>:</w:t>
      </w:r>
      <w:r w:rsidRPr="00A57DC9">
        <w:rPr>
          <w:i/>
          <w:iCs/>
          <w:color w:val="000000" w:themeColor="text1"/>
        </w:rPr>
        <w:t xml:space="preserve"> </w:t>
      </w:r>
      <w:r w:rsidR="00B91869" w:rsidRPr="00A57DC9">
        <w:rPr>
          <w:color w:val="000000" w:themeColor="text1"/>
          <w:lang w:val="ru-RU"/>
        </w:rPr>
        <w:t>требуется обеспечение</w:t>
      </w:r>
      <w:r w:rsidRPr="00A57DC9">
        <w:rPr>
          <w:color w:val="000000" w:themeColor="text1"/>
        </w:rPr>
        <w:t xml:space="preserve"> подготовк</w:t>
      </w:r>
      <w:r w:rsidR="00B91869" w:rsidRPr="00A57DC9">
        <w:rPr>
          <w:color w:val="000000" w:themeColor="text1"/>
          <w:lang w:val="ru-RU"/>
        </w:rPr>
        <w:t>и</w:t>
      </w:r>
      <w:r w:rsidRPr="00A57DC9">
        <w:rPr>
          <w:color w:val="000000" w:themeColor="text1"/>
        </w:rPr>
        <w:t xml:space="preserve"> и переподготовк</w:t>
      </w:r>
      <w:r w:rsidR="00B91869" w:rsidRPr="00A57DC9">
        <w:rPr>
          <w:color w:val="000000" w:themeColor="text1"/>
          <w:lang w:val="ru-RU"/>
        </w:rPr>
        <w:t>и</w:t>
      </w:r>
      <w:r w:rsidRPr="00A57DC9">
        <w:rPr>
          <w:color w:val="000000" w:themeColor="text1"/>
        </w:rPr>
        <w:t xml:space="preserve"> преподавательских кадров и совершенствование </w:t>
      </w:r>
      <w:r w:rsidR="00B91869" w:rsidRPr="00A57DC9">
        <w:rPr>
          <w:color w:val="000000" w:themeColor="text1"/>
          <w:lang w:val="ru-RU"/>
        </w:rPr>
        <w:t xml:space="preserve">и обновление </w:t>
      </w:r>
      <w:r w:rsidRPr="00A57DC9">
        <w:rPr>
          <w:color w:val="000000" w:themeColor="text1"/>
        </w:rPr>
        <w:t>учебно-методических материалов для организации образовательного процесса</w:t>
      </w:r>
      <w:r w:rsidR="00B91869" w:rsidRPr="00A57DC9">
        <w:rPr>
          <w:color w:val="000000" w:themeColor="text1"/>
          <w:lang w:val="ru-RU"/>
        </w:rPr>
        <w:t xml:space="preserve">; </w:t>
      </w:r>
      <w:r w:rsidR="00B91869" w:rsidRPr="00A57DC9">
        <w:rPr>
          <w:color w:val="000000" w:themeColor="text1"/>
          <w:lang w:val="ru-RU"/>
        </w:rPr>
        <w:lastRenderedPageBreak/>
        <w:t>иными словами системой должен реализовываться механизм «</w:t>
      </w:r>
      <w:r w:rsidR="00D80016" w:rsidRPr="00A57DC9">
        <w:rPr>
          <w:color w:val="000000" w:themeColor="text1"/>
          <w:lang w:val="ru-RU"/>
        </w:rPr>
        <w:t>самовоспроизводства</w:t>
      </w:r>
      <w:r w:rsidR="00B91869" w:rsidRPr="00A57DC9">
        <w:rPr>
          <w:color w:val="000000" w:themeColor="text1"/>
          <w:lang w:val="ru-RU"/>
        </w:rPr>
        <w:t>».</w:t>
      </w:r>
      <w:r w:rsidR="00D80016" w:rsidRPr="00493449">
        <w:rPr>
          <w:rStyle w:val="af8"/>
          <w:color w:val="000000" w:themeColor="text1"/>
        </w:rPr>
        <w:footnoteReference w:id="4"/>
      </w:r>
    </w:p>
    <w:p w14:paraId="0BAAA2F7" w14:textId="68EBABF5" w:rsidR="0084704A" w:rsidRPr="00493449" w:rsidRDefault="00A70DD4" w:rsidP="00A57DC9">
      <w:pPr>
        <w:rPr>
          <w:lang w:val="ru-RU"/>
        </w:rPr>
      </w:pPr>
      <w:r w:rsidRPr="00493449">
        <w:rPr>
          <w:lang w:val="ru-RU"/>
        </w:rPr>
        <w:t>Мы</w:t>
      </w:r>
      <w:r w:rsidR="008D18C4" w:rsidRPr="00493449">
        <w:rPr>
          <w:lang w:val="ru-RU"/>
        </w:rPr>
        <w:t xml:space="preserve"> видим, что система высшего образования в России является многогранной, и ее деятельность затрагивает не только отдельные лица и группы, но и оказывает значительный эффект на уровне общества и даже государства. Иными словами, в сфере высшего образования существуют провалы рынка, в данном случае – внешние эффекты.</w:t>
      </w:r>
      <w:r w:rsidR="00E579C3" w:rsidRPr="00493449">
        <w:rPr>
          <w:lang w:val="ru-RU"/>
        </w:rPr>
        <w:t xml:space="preserve"> </w:t>
      </w:r>
    </w:p>
    <w:p w14:paraId="4590F88D" w14:textId="3B4E07E7" w:rsidR="00896D8F" w:rsidRPr="00DE0028" w:rsidRDefault="003005B1" w:rsidP="00DE0028">
      <w:pPr>
        <w:rPr>
          <w:lang w:val="ru-RU"/>
        </w:rPr>
      </w:pPr>
      <w:r w:rsidRPr="00DE0028">
        <w:rPr>
          <w:lang w:val="ru-RU"/>
        </w:rPr>
        <w:t>Именно поэтому в</w:t>
      </w:r>
      <w:r w:rsidR="00E579C3" w:rsidRPr="00DE0028">
        <w:rPr>
          <w:lang w:val="ru-RU"/>
        </w:rPr>
        <w:t xml:space="preserve"> научной литературе есть большое количество </w:t>
      </w:r>
      <w:r w:rsidR="00896D8F" w:rsidRPr="00DE0028">
        <w:rPr>
          <w:lang w:val="ru-RU"/>
        </w:rPr>
        <w:t xml:space="preserve">эмпирических </w:t>
      </w:r>
      <w:r w:rsidR="00E579C3" w:rsidRPr="00DE0028">
        <w:rPr>
          <w:lang w:val="ru-RU"/>
        </w:rPr>
        <w:t xml:space="preserve">исследований на тему необходимости инвестиций для развития высшего образования, которое </w:t>
      </w:r>
      <w:r w:rsidR="00896D8F" w:rsidRPr="00DE0028">
        <w:rPr>
          <w:lang w:val="ru-RU"/>
        </w:rPr>
        <w:t>призвано стимулировать экономический рост. Например, выделяют такие внешние эффекты как:</w:t>
      </w:r>
    </w:p>
    <w:p w14:paraId="4F645E86" w14:textId="60002A76" w:rsidR="00896D8F" w:rsidRPr="00A57DC9" w:rsidRDefault="00896D8F" w:rsidP="002C579E">
      <w:pPr>
        <w:pStyle w:val="a9"/>
        <w:numPr>
          <w:ilvl w:val="0"/>
          <w:numId w:val="27"/>
        </w:numPr>
        <w:rPr>
          <w:lang w:val="ru-RU"/>
        </w:rPr>
      </w:pPr>
      <w:r w:rsidRPr="00A57DC9">
        <w:rPr>
          <w:i/>
          <w:iCs/>
          <w:lang w:val="ru-RU"/>
        </w:rPr>
        <w:t>Технологические</w:t>
      </w:r>
      <w:r w:rsidR="00A70DD4" w:rsidRPr="00A57DC9">
        <w:rPr>
          <w:i/>
          <w:iCs/>
          <w:lang w:val="ru-RU"/>
        </w:rPr>
        <w:t>:</w:t>
      </w:r>
      <w:r w:rsidRPr="00A57DC9">
        <w:rPr>
          <w:lang w:val="ru-RU"/>
        </w:rPr>
        <w:t xml:space="preserve"> при наличии на производстве работника с образованием выше, чем у коллег наблюдается положительное влияние благодаря </w:t>
      </w:r>
      <w:r w:rsidR="00A70DD4" w:rsidRPr="00A57DC9">
        <w:rPr>
          <w:lang w:val="ru-RU"/>
        </w:rPr>
        <w:t>повышени</w:t>
      </w:r>
      <w:r w:rsidR="00DE0028">
        <w:rPr>
          <w:lang w:val="ru-RU"/>
        </w:rPr>
        <w:t>ю</w:t>
      </w:r>
      <w:r w:rsidR="00A70DD4" w:rsidRPr="00A57DC9">
        <w:rPr>
          <w:lang w:val="ru-RU"/>
        </w:rPr>
        <w:t xml:space="preserve"> средней производительности труда из-за </w:t>
      </w:r>
      <w:r w:rsidRPr="00A57DC9">
        <w:rPr>
          <w:lang w:val="ru-RU"/>
        </w:rPr>
        <w:t>передач</w:t>
      </w:r>
      <w:r w:rsidR="00A70DD4" w:rsidRPr="00A57DC9">
        <w:rPr>
          <w:lang w:val="ru-RU"/>
        </w:rPr>
        <w:t xml:space="preserve">и </w:t>
      </w:r>
      <w:r w:rsidRPr="00A57DC9">
        <w:rPr>
          <w:lang w:val="ru-RU"/>
        </w:rPr>
        <w:t>знаний и навыков</w:t>
      </w:r>
      <w:r w:rsidR="00A70DD4" w:rsidRPr="00A57DC9">
        <w:rPr>
          <w:lang w:val="ru-RU"/>
        </w:rPr>
        <w:t xml:space="preserve"> в процессе неформального общения; </w:t>
      </w:r>
      <w:r w:rsidR="00A70DD4" w:rsidRPr="00493449">
        <w:rPr>
          <w:rStyle w:val="af8"/>
          <w:lang w:val="ru-RU"/>
        </w:rPr>
        <w:footnoteReference w:id="5"/>
      </w:r>
    </w:p>
    <w:p w14:paraId="266F8E66" w14:textId="584AA421" w:rsidR="00891471" w:rsidRPr="00DE0028" w:rsidRDefault="00A70DD4" w:rsidP="00DE0028">
      <w:pPr>
        <w:pStyle w:val="a9"/>
        <w:numPr>
          <w:ilvl w:val="0"/>
          <w:numId w:val="27"/>
        </w:numPr>
        <w:rPr>
          <w:lang w:val="ru-RU"/>
        </w:rPr>
      </w:pPr>
      <w:r w:rsidRPr="00DE0028">
        <w:rPr>
          <w:i/>
          <w:iCs/>
          <w:lang w:val="ru-RU"/>
        </w:rPr>
        <w:t>Финансовые:</w:t>
      </w:r>
      <w:r w:rsidRPr="00DE0028">
        <w:rPr>
          <w:lang w:val="ru-RU"/>
        </w:rPr>
        <w:t xml:space="preserve"> согласно модели Д. </w:t>
      </w:r>
      <w:proofErr w:type="spellStart"/>
      <w:r w:rsidRPr="00DE0028">
        <w:rPr>
          <w:lang w:val="ru-RU"/>
        </w:rPr>
        <w:t>Аджемоглу</w:t>
      </w:r>
      <w:proofErr w:type="spellEnd"/>
      <w:r w:rsidRPr="00DE0028">
        <w:rPr>
          <w:lang w:val="ru-RU"/>
        </w:rPr>
        <w:t xml:space="preserve"> </w:t>
      </w:r>
      <w:r w:rsidR="00891471" w:rsidRPr="00DE0028">
        <w:rPr>
          <w:lang w:val="ru-RU"/>
        </w:rPr>
        <w:t xml:space="preserve">инвестиционные решения компании зависят от их ожиданий касательно возможности привлечения человеческого капитала высокой квалификации в будущем. Если в городе или регионе наблюдается высокий средний уровень образования, то с большей вероятностью появятся инвестиции в физический капитал, которые </w:t>
      </w:r>
      <w:r w:rsidR="005920BF" w:rsidRPr="00DE0028">
        <w:rPr>
          <w:lang w:val="ru-RU"/>
        </w:rPr>
        <w:t xml:space="preserve">должны способствовать повышению зарплат и производительности труда всех занятых, в том числе тех работников, которые не имеют высшего образования; </w:t>
      </w:r>
      <w:r w:rsidR="005920BF" w:rsidRPr="00493449">
        <w:rPr>
          <w:rStyle w:val="af8"/>
          <w:lang w:val="ru-RU"/>
        </w:rPr>
        <w:footnoteReference w:id="6"/>
      </w:r>
    </w:p>
    <w:p w14:paraId="368E564B" w14:textId="58BCAA5E" w:rsidR="00A70DD4" w:rsidRPr="00493449" w:rsidRDefault="004249C8" w:rsidP="00A57DC9">
      <w:pPr>
        <w:rPr>
          <w:lang w:val="ru-RU"/>
        </w:rPr>
      </w:pPr>
      <w:r w:rsidRPr="00493449">
        <w:rPr>
          <w:lang w:val="ru-RU"/>
        </w:rPr>
        <w:t xml:space="preserve">Кроме этого, </w:t>
      </w:r>
      <w:r w:rsidR="00E419BF" w:rsidRPr="00493449">
        <w:rPr>
          <w:lang w:val="ru-RU"/>
        </w:rPr>
        <w:t>исследователи часто наблюдают</w:t>
      </w:r>
      <w:r w:rsidRPr="00493449">
        <w:rPr>
          <w:lang w:val="ru-RU"/>
        </w:rPr>
        <w:t xml:space="preserve"> прям</w:t>
      </w:r>
      <w:r w:rsidR="00E419BF" w:rsidRPr="00493449">
        <w:rPr>
          <w:lang w:val="ru-RU"/>
        </w:rPr>
        <w:t>ую</w:t>
      </w:r>
      <w:r w:rsidRPr="00493449">
        <w:rPr>
          <w:lang w:val="ru-RU"/>
        </w:rPr>
        <w:t xml:space="preserve"> корреляция между уровнем образования, в том числе и высшим, и уровнем гражданской активности, политической, экономической грамотности и культурного просвещения</w:t>
      </w:r>
      <w:r w:rsidR="007C0B37" w:rsidRPr="00493449">
        <w:rPr>
          <w:lang w:val="ru-RU"/>
        </w:rPr>
        <w:t xml:space="preserve"> </w:t>
      </w:r>
      <w:r w:rsidRPr="00493449">
        <w:rPr>
          <w:lang w:val="ru-RU"/>
        </w:rPr>
        <w:t>- что также часто относят к положительным внешним эффектам данного института</w:t>
      </w:r>
      <w:r w:rsidR="007C0B37" w:rsidRPr="00493449">
        <w:rPr>
          <w:lang w:val="ru-RU"/>
        </w:rPr>
        <w:t xml:space="preserve">, благодаря которому высшее образование характеризуют как социально-значимое благо. </w:t>
      </w:r>
    </w:p>
    <w:p w14:paraId="61BCEE2F" w14:textId="77777777" w:rsidR="006152F2" w:rsidRPr="00493449" w:rsidRDefault="007C0B37" w:rsidP="00A57DC9">
      <w:pPr>
        <w:rPr>
          <w:lang w:val="ru-RU"/>
        </w:rPr>
      </w:pPr>
      <w:r w:rsidRPr="00493449">
        <w:rPr>
          <w:lang w:val="ru-RU"/>
        </w:rPr>
        <w:lastRenderedPageBreak/>
        <w:t>Рассмотрим другие провалы рынка в данной сфере:</w:t>
      </w:r>
      <w:r w:rsidR="005D5E33" w:rsidRPr="00493449">
        <w:rPr>
          <w:lang w:val="ru-RU"/>
        </w:rPr>
        <w:t xml:space="preserve"> </w:t>
      </w:r>
    </w:p>
    <w:p w14:paraId="5643B379" w14:textId="1826D1EF" w:rsidR="006152F2" w:rsidRPr="00A57DC9" w:rsidRDefault="007C0B37" w:rsidP="00DE0028">
      <w:pPr>
        <w:pStyle w:val="a9"/>
        <w:numPr>
          <w:ilvl w:val="0"/>
          <w:numId w:val="61"/>
        </w:numPr>
        <w:rPr>
          <w:lang w:val="ru-RU"/>
        </w:rPr>
      </w:pPr>
      <w:r w:rsidRPr="00A57DC9">
        <w:rPr>
          <w:lang w:val="ru-RU"/>
        </w:rPr>
        <w:t>асимметри</w:t>
      </w:r>
      <w:r w:rsidR="003E0DE8" w:rsidRPr="00A57DC9">
        <w:rPr>
          <w:lang w:val="ru-RU"/>
        </w:rPr>
        <w:t>я</w:t>
      </w:r>
      <w:r w:rsidR="005D5E33" w:rsidRPr="00A57DC9">
        <w:rPr>
          <w:lang w:val="ru-RU"/>
        </w:rPr>
        <w:t xml:space="preserve"> </w:t>
      </w:r>
      <w:r w:rsidRPr="00A57DC9">
        <w:rPr>
          <w:lang w:val="ru-RU"/>
        </w:rPr>
        <w:t>информации</w:t>
      </w:r>
      <w:r w:rsidR="005D5E33" w:rsidRPr="00A57DC9">
        <w:rPr>
          <w:lang w:val="ru-RU"/>
        </w:rPr>
        <w:t xml:space="preserve"> </w:t>
      </w:r>
      <w:r w:rsidR="006152F2" w:rsidRPr="00A57DC9">
        <w:rPr>
          <w:lang w:val="ru-RU"/>
        </w:rPr>
        <w:t>–</w:t>
      </w:r>
      <w:r w:rsidR="003E0DE8" w:rsidRPr="00A57DC9">
        <w:rPr>
          <w:lang w:val="ru-RU"/>
        </w:rPr>
        <w:t xml:space="preserve"> самостоятельно оценить качество образовательных услуг студенту при поступлении в высшее учебное заведение и часто даже после его окончания достаточно сложно, что характеризует данный вид </w:t>
      </w:r>
      <w:r w:rsidR="00DE0028">
        <w:rPr>
          <w:lang w:val="ru-RU"/>
        </w:rPr>
        <w:t xml:space="preserve">услуг </w:t>
      </w:r>
      <w:r w:rsidR="003E0DE8" w:rsidRPr="00A57DC9">
        <w:rPr>
          <w:lang w:val="ru-RU"/>
        </w:rPr>
        <w:t xml:space="preserve">как доверительное благо. Кроме того, наблюдается определенная асимметрия и в информированности </w:t>
      </w:r>
      <w:r w:rsidR="00DE0028">
        <w:rPr>
          <w:lang w:val="ru-RU"/>
        </w:rPr>
        <w:t xml:space="preserve">разных </w:t>
      </w:r>
      <w:r w:rsidR="003E0DE8" w:rsidRPr="00A57DC9">
        <w:rPr>
          <w:lang w:val="ru-RU"/>
        </w:rPr>
        <w:t>абитуриентов о программах обучения, предоставляемых университет</w:t>
      </w:r>
      <w:r w:rsidR="005D782A" w:rsidRPr="00A57DC9">
        <w:rPr>
          <w:lang w:val="ru-RU"/>
        </w:rPr>
        <w:t>ами</w:t>
      </w:r>
      <w:r w:rsidR="003E0DE8" w:rsidRPr="00A57DC9">
        <w:rPr>
          <w:lang w:val="ru-RU"/>
        </w:rPr>
        <w:t>;</w:t>
      </w:r>
    </w:p>
    <w:p w14:paraId="42210B6B" w14:textId="4C73BD28" w:rsidR="007C0B37" w:rsidRPr="00A57DC9" w:rsidRDefault="007C0B37" w:rsidP="00DE0028">
      <w:pPr>
        <w:pStyle w:val="a9"/>
        <w:numPr>
          <w:ilvl w:val="0"/>
          <w:numId w:val="61"/>
        </w:numPr>
        <w:rPr>
          <w:lang w:val="ru-RU"/>
        </w:rPr>
      </w:pPr>
      <w:r w:rsidRPr="00A57DC9">
        <w:rPr>
          <w:lang w:val="ru-RU"/>
        </w:rPr>
        <w:t>монополи</w:t>
      </w:r>
      <w:r w:rsidR="003E0DE8" w:rsidRPr="00A57DC9">
        <w:rPr>
          <w:lang w:val="ru-RU"/>
        </w:rPr>
        <w:t xml:space="preserve">я </w:t>
      </w:r>
      <w:r w:rsidR="003822D1" w:rsidRPr="00A57DC9">
        <w:rPr>
          <w:lang w:val="ru-RU"/>
        </w:rPr>
        <w:t>–</w:t>
      </w:r>
      <w:r w:rsidR="003E0DE8" w:rsidRPr="00A57DC9">
        <w:rPr>
          <w:lang w:val="ru-RU"/>
        </w:rPr>
        <w:t xml:space="preserve"> </w:t>
      </w:r>
      <w:r w:rsidR="003822D1" w:rsidRPr="00A57DC9">
        <w:rPr>
          <w:lang w:val="ru-RU"/>
        </w:rPr>
        <w:t>в контексте высшего образования имеет место «территориальная монополия» - если в регионе находится только один университет, реализующий программу, которую планирует проходить абитуриент, который не имеет возможности или желания переезжать в другое местоположение</w:t>
      </w:r>
      <w:r w:rsidR="00826658" w:rsidRPr="00A57DC9">
        <w:rPr>
          <w:lang w:val="ru-RU"/>
        </w:rPr>
        <w:t>; к</w:t>
      </w:r>
      <w:r w:rsidR="0071040E" w:rsidRPr="00A57DC9">
        <w:rPr>
          <w:lang w:val="ru-RU"/>
        </w:rPr>
        <w:t>роме</w:t>
      </w:r>
      <w:r w:rsidR="00826658" w:rsidRPr="00A57DC9">
        <w:rPr>
          <w:lang w:val="ru-RU"/>
        </w:rPr>
        <w:t xml:space="preserve"> этого после завершения обучения выпускники предпочитают трудоустраиваться в том же месте, где проходили обучение – поэтому выбирают более развитые районы/регионы, а значит ВУЗы расположенные </w:t>
      </w:r>
      <w:r w:rsidR="005D782A" w:rsidRPr="00A57DC9">
        <w:rPr>
          <w:lang w:val="ru-RU"/>
        </w:rPr>
        <w:t>на таких территориях обладают «рентой местоположения»; помимо сказанного, ВУЗы имеющие статус первенства в той или иной сфере</w:t>
      </w:r>
      <w:r w:rsidR="0067047B" w:rsidRPr="00A57DC9">
        <w:rPr>
          <w:lang w:val="ru-RU"/>
        </w:rPr>
        <w:t>,</w:t>
      </w:r>
      <w:r w:rsidR="005D782A" w:rsidRPr="00A57DC9">
        <w:rPr>
          <w:lang w:val="ru-RU"/>
        </w:rPr>
        <w:t xml:space="preserve"> или уникальную корпоративную культуру также обладают определенной монопольной властью.</w:t>
      </w:r>
    </w:p>
    <w:p w14:paraId="708B451B" w14:textId="1D4AFB63" w:rsidR="004249C8" w:rsidRPr="00493449" w:rsidRDefault="0071040E" w:rsidP="00A57DC9">
      <w:pPr>
        <w:rPr>
          <w:lang w:val="ru-RU"/>
        </w:rPr>
      </w:pPr>
      <w:r w:rsidRPr="00493449">
        <w:rPr>
          <w:lang w:val="ru-RU"/>
        </w:rPr>
        <w:t>Таким образом</w:t>
      </w:r>
      <w:r w:rsidR="00240FDE" w:rsidRPr="00493449">
        <w:rPr>
          <w:lang w:val="ru-RU"/>
        </w:rPr>
        <w:t xml:space="preserve"> в этом параграфе</w:t>
      </w:r>
      <w:r w:rsidRPr="00493449">
        <w:rPr>
          <w:lang w:val="ru-RU"/>
        </w:rPr>
        <w:t xml:space="preserve"> было определено:</w:t>
      </w:r>
      <w:r w:rsidR="005D782A" w:rsidRPr="00493449">
        <w:rPr>
          <w:lang w:val="ru-RU"/>
        </w:rPr>
        <w:t xml:space="preserve"> понятие «высшее</w:t>
      </w:r>
      <w:r w:rsidR="00E56DA3">
        <w:rPr>
          <w:lang w:val="ru-RU"/>
        </w:rPr>
        <w:t xml:space="preserve"> </w:t>
      </w:r>
      <w:r w:rsidR="005D782A" w:rsidRPr="00493449">
        <w:rPr>
          <w:lang w:val="ru-RU"/>
        </w:rPr>
        <w:t xml:space="preserve">образование», особенности системы высшего образования </w:t>
      </w:r>
      <w:r w:rsidRPr="00493449">
        <w:rPr>
          <w:lang w:val="ru-RU"/>
        </w:rPr>
        <w:t xml:space="preserve">в России и ее функции. Также были выделены особенности сферы высшего образования и провалы рынка: внешние эффекты, асимметрия информации и монополия. В следующей главы будут рассмотрены количественные </w:t>
      </w:r>
      <w:r w:rsidRPr="00A57DC9">
        <w:t>данные, характеризующие</w:t>
      </w:r>
      <w:r w:rsidRPr="00493449">
        <w:rPr>
          <w:lang w:val="ru-RU"/>
        </w:rPr>
        <w:t xml:space="preserve"> анализируемую сферу в России.</w:t>
      </w:r>
    </w:p>
    <w:p w14:paraId="3C29A514" w14:textId="77777777" w:rsidR="00A66428" w:rsidRDefault="000272C9" w:rsidP="00A66428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04792184"/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1.2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Количественные 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характеристики сферы высшего образования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в 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России</w:t>
      </w:r>
      <w:bookmarkEnd w:id="3"/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CF6E33A" w14:textId="6823B027" w:rsidR="00A368A2" w:rsidRPr="00A66428" w:rsidRDefault="007D5EA5" w:rsidP="00A66428">
      <w:pPr>
        <w:rPr>
          <w:b/>
          <w:bCs/>
          <w:color w:val="000000" w:themeColor="text1"/>
        </w:rPr>
      </w:pPr>
      <w:r w:rsidRPr="00A66428">
        <w:t>По состоянию</w:t>
      </w:r>
      <w:r w:rsidRPr="00A57DC9">
        <w:t xml:space="preserve"> на</w:t>
      </w:r>
      <w:r w:rsidRPr="00493449">
        <w:rPr>
          <w:lang w:val="ru-RU"/>
        </w:rPr>
        <w:t xml:space="preserve"> 2021 год </w:t>
      </w:r>
      <w:r w:rsidR="000007A4" w:rsidRPr="00493449">
        <w:rPr>
          <w:lang w:val="ru-RU"/>
        </w:rPr>
        <w:t>на территории России, осуществляют образовательную деятельность по программам бакалавриата, специалитета, магистратуры 710 высших учебных заведений: 497 государственных и 213</w:t>
      </w:r>
      <w:r w:rsidR="00A368A2" w:rsidRPr="00493449">
        <w:rPr>
          <w:lang w:val="ru-RU"/>
        </w:rPr>
        <w:t xml:space="preserve"> частных (</w:t>
      </w:r>
      <w:r w:rsidR="00A368A2" w:rsidRPr="008219D7">
        <w:t>включая научные организации, реализующие программы магистратуры</w:t>
      </w:r>
      <w:r w:rsidR="00A368A2" w:rsidRPr="00493449">
        <w:rPr>
          <w:lang w:val="ru-RU"/>
        </w:rPr>
        <w:t>).</w:t>
      </w:r>
      <w:r w:rsidR="00045751" w:rsidRPr="00493449">
        <w:rPr>
          <w:lang w:val="ru-RU"/>
        </w:rPr>
        <w:t xml:space="preserve"> </w:t>
      </w:r>
    </w:p>
    <w:p w14:paraId="15888B37" w14:textId="27903776" w:rsidR="00FF7B36" w:rsidRPr="00493449" w:rsidRDefault="00FF7B36" w:rsidP="00FF7B36">
      <w:pPr>
        <w:spacing w:before="29"/>
        <w:contextualSpacing/>
        <w:rPr>
          <w:lang w:val="ru-RU"/>
        </w:rPr>
      </w:pPr>
      <w:r>
        <w:rPr>
          <w:lang w:val="ru-RU"/>
        </w:rPr>
        <w:t>Что касается профессорско-преподавательского состава в высших учебных заведениях в 2021 году е</w:t>
      </w:r>
      <w:r w:rsidR="00471EBA">
        <w:rPr>
          <w:lang w:val="ru-RU"/>
        </w:rPr>
        <w:t>го</w:t>
      </w:r>
      <w:r>
        <w:rPr>
          <w:lang w:val="ru-RU"/>
        </w:rPr>
        <w:t xml:space="preserve"> численность составляет 220,9</w:t>
      </w:r>
      <w:r w:rsidR="00471EBA">
        <w:rPr>
          <w:lang w:val="ru-RU"/>
        </w:rPr>
        <w:t xml:space="preserve"> тысяч</w:t>
      </w:r>
      <w:r>
        <w:rPr>
          <w:lang w:val="ru-RU"/>
        </w:rPr>
        <w:t xml:space="preserve"> чело</w:t>
      </w:r>
      <w:r w:rsidR="00471EBA">
        <w:rPr>
          <w:lang w:val="ru-RU"/>
        </w:rPr>
        <w:t>в</w:t>
      </w:r>
      <w:r>
        <w:rPr>
          <w:lang w:val="ru-RU"/>
        </w:rPr>
        <w:t>ек с учен</w:t>
      </w:r>
      <w:r w:rsidR="00471EBA">
        <w:rPr>
          <w:lang w:val="ru-RU"/>
        </w:rPr>
        <w:t>н</w:t>
      </w:r>
      <w:r>
        <w:rPr>
          <w:lang w:val="ru-RU"/>
        </w:rPr>
        <w:t>о</w:t>
      </w:r>
      <w:r w:rsidR="00471EBA">
        <w:rPr>
          <w:lang w:val="ru-RU"/>
        </w:rPr>
        <w:t xml:space="preserve">й </w:t>
      </w:r>
      <w:r>
        <w:rPr>
          <w:lang w:val="ru-RU"/>
        </w:rPr>
        <w:t>степенью: кандидата наук – 58,2</w:t>
      </w:r>
      <w:r w:rsidRPr="00FF7B36">
        <w:rPr>
          <w:lang w:val="ru-RU"/>
        </w:rPr>
        <w:t>%</w:t>
      </w:r>
      <w:r>
        <w:rPr>
          <w:lang w:val="ru-RU"/>
        </w:rPr>
        <w:t>, доктора наук – 15,7</w:t>
      </w:r>
      <w:r w:rsidRPr="00472FA6">
        <w:rPr>
          <w:lang w:val="ru-RU"/>
        </w:rPr>
        <w:t>%</w:t>
      </w:r>
      <w:r>
        <w:rPr>
          <w:lang w:val="ru-RU"/>
        </w:rPr>
        <w:t xml:space="preserve">, </w:t>
      </w:r>
      <w:r>
        <w:t>PhD</w:t>
      </w:r>
      <w:r>
        <w:rPr>
          <w:lang w:val="ru-RU"/>
        </w:rPr>
        <w:t xml:space="preserve"> – 0,4%.</w:t>
      </w:r>
    </w:p>
    <w:p w14:paraId="17F02B88" w14:textId="7A91A12B" w:rsidR="000007A4" w:rsidRPr="00493449" w:rsidRDefault="00045751" w:rsidP="00A57DC9">
      <w:pPr>
        <w:rPr>
          <w:lang w:val="ru-RU"/>
        </w:rPr>
      </w:pPr>
      <w:r w:rsidRPr="00493449">
        <w:rPr>
          <w:lang w:val="ru-RU"/>
        </w:rPr>
        <w:t xml:space="preserve">На рисунке 1 можно увидеть рост </w:t>
      </w:r>
      <w:r w:rsidR="00471EBA">
        <w:rPr>
          <w:lang w:val="ru-RU"/>
        </w:rPr>
        <w:t xml:space="preserve">численности </w:t>
      </w:r>
      <w:r w:rsidRPr="00493449">
        <w:rPr>
          <w:lang w:val="ru-RU"/>
        </w:rPr>
        <w:t xml:space="preserve">высших учебных заведений, который был спровоцирован возрастанием значимости наличия высшего образования для трудоустройства. При этом к 2018 году количество образовательных организаций резко снизилось из-за активной политики государство по повышению качества образовательных </w:t>
      </w:r>
      <w:r w:rsidRPr="00493449">
        <w:rPr>
          <w:lang w:val="ru-RU"/>
        </w:rPr>
        <w:lastRenderedPageBreak/>
        <w:t xml:space="preserve">услуг: в основном были выявлены и закрыты с лишением лицензии те организации, которые занимались </w:t>
      </w:r>
      <w:r w:rsidR="00471EBA">
        <w:rPr>
          <w:lang w:val="ru-RU"/>
        </w:rPr>
        <w:t>«</w:t>
      </w:r>
      <w:r w:rsidRPr="00493449">
        <w:rPr>
          <w:lang w:val="ru-RU"/>
        </w:rPr>
        <w:t>торговлей дипломов</w:t>
      </w:r>
      <w:r w:rsidR="00471EBA">
        <w:rPr>
          <w:lang w:val="ru-RU"/>
        </w:rPr>
        <w:t>»</w:t>
      </w:r>
      <w:r w:rsidRPr="00493449">
        <w:rPr>
          <w:lang w:val="ru-RU"/>
        </w:rPr>
        <w:t>.</w:t>
      </w:r>
      <w:r w:rsidR="00525B09" w:rsidRPr="00493449">
        <w:rPr>
          <w:lang w:val="ru-RU"/>
        </w:rPr>
        <w:t xml:space="preserve"> Количество государственных ВУЗов с 2010 по 2021 год снизилось на 36</w:t>
      </w:r>
      <w:r w:rsidR="003B2488" w:rsidRPr="00493449">
        <w:rPr>
          <w:lang w:val="ru-RU"/>
        </w:rPr>
        <w:t>%</w:t>
      </w:r>
      <w:r w:rsidR="00525B09" w:rsidRPr="00493449">
        <w:rPr>
          <w:lang w:val="ru-RU"/>
        </w:rPr>
        <w:t>, а частных организаций более чем 2 раза.</w:t>
      </w:r>
    </w:p>
    <w:p w14:paraId="4B40ABF7" w14:textId="77777777" w:rsidR="000007A4" w:rsidRPr="00493449" w:rsidRDefault="000007A4" w:rsidP="00A57DC9">
      <w:pPr>
        <w:rPr>
          <w:lang w:val="ru-RU"/>
        </w:rPr>
      </w:pPr>
      <w:r w:rsidRPr="00493449">
        <w:rPr>
          <w:noProof/>
        </w:rPr>
        <w:drawing>
          <wp:inline distT="0" distB="0" distL="0" distR="0" wp14:anchorId="4E57E496" wp14:editId="624F82A6">
            <wp:extent cx="4972467" cy="2716502"/>
            <wp:effectExtent l="0" t="0" r="0" b="19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DA37602-9E39-9C24-0ADE-4269BC58AE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483602" w14:textId="77777777" w:rsidR="001F1858" w:rsidRDefault="000007A4" w:rsidP="001F1858">
      <w:pPr>
        <w:pStyle w:val="aff3"/>
      </w:pPr>
      <w:r w:rsidRPr="00493449">
        <w:rPr>
          <w:b/>
          <w:bCs/>
          <w:i/>
          <w:iCs/>
        </w:rPr>
        <w:t>Рис.1</w:t>
      </w:r>
      <w:r w:rsidRPr="00493449">
        <w:t xml:space="preserve"> Динамика изменений количества организаций, осуществляющих </w:t>
      </w:r>
    </w:p>
    <w:p w14:paraId="0B120BB5" w14:textId="618CBD77" w:rsidR="000007A4" w:rsidRDefault="000007A4" w:rsidP="00763657">
      <w:pPr>
        <w:pStyle w:val="aff3"/>
      </w:pPr>
      <w:r w:rsidRPr="00493449">
        <w:t xml:space="preserve">образовательную </w:t>
      </w:r>
      <w:bookmarkStart w:id="4" w:name="OLE_LINK1"/>
      <w:bookmarkStart w:id="5" w:name="OLE_LINK2"/>
      <w:r w:rsidRPr="00493449">
        <w:t>деятельность в России</w:t>
      </w:r>
    </w:p>
    <w:p w14:paraId="6F4D5F2F" w14:textId="120C7EEC" w:rsidR="00F67442" w:rsidRPr="00F67442" w:rsidRDefault="00F67442" w:rsidP="00F67442">
      <w:pPr>
        <w:pStyle w:val="aff2"/>
      </w:pPr>
      <w:r w:rsidRPr="00F67442">
        <w:t>Источник: составлено автором по данным</w:t>
      </w:r>
      <w:r w:rsidR="0033586A">
        <w:t>:</w:t>
      </w:r>
      <w:r w:rsidRPr="00F67442">
        <w:t xml:space="preserve"> </w:t>
      </w:r>
      <w:r w:rsidR="0033586A" w:rsidRPr="00CA62E4">
        <w:t xml:space="preserve">Качество приема в российские вузы: 2021 </w:t>
      </w:r>
      <w:r w:rsidR="0033586A" w:rsidRPr="00D1776E">
        <w:t>[</w:t>
      </w:r>
      <w:r w:rsidR="0033586A">
        <w:t>Электронный</w:t>
      </w:r>
      <w:r w:rsidR="0033586A" w:rsidRPr="00D1776E">
        <w:t xml:space="preserve"> </w:t>
      </w:r>
      <w:r w:rsidR="0033586A">
        <w:t>ресурс</w:t>
      </w:r>
      <w:r w:rsidR="0033586A" w:rsidRPr="00D1776E">
        <w:t>]</w:t>
      </w:r>
      <w:r w:rsidR="0033586A" w:rsidRPr="00A57DC9">
        <w:t xml:space="preserve"> </w:t>
      </w:r>
      <w:r w:rsidR="0033586A" w:rsidRPr="00D1776E">
        <w:t>//</w:t>
      </w:r>
      <w:r w:rsidR="0033586A" w:rsidRPr="00CA62E4">
        <w:t xml:space="preserve"> </w:t>
      </w:r>
      <w:r w:rsidR="0033586A" w:rsidRPr="00CA62E4">
        <w:rPr>
          <w:i/>
          <w:iCs/>
        </w:rPr>
        <w:t>Национальный исследовательский университет «Высшая школа экономики»</w:t>
      </w:r>
      <w:r w:rsidR="0033586A" w:rsidRPr="00CA62E4">
        <w:t xml:space="preserve"> // </w:t>
      </w:r>
      <w:r w:rsidR="0033586A">
        <w:t xml:space="preserve">— Режим доступа: </w:t>
      </w:r>
      <w:r w:rsidR="0033586A" w:rsidRPr="00CA62E4">
        <w:t xml:space="preserve"> </w:t>
      </w:r>
      <w:hyperlink r:id="rId16" w:history="1">
        <w:r w:rsidR="0033586A" w:rsidRPr="00CA62E4">
          <w:rPr>
            <w:rStyle w:val="aa"/>
          </w:rPr>
          <w:t>https://www.hse.ru/ege2021/</w:t>
        </w:r>
      </w:hyperlink>
      <w:r w:rsidR="0033586A">
        <w:t xml:space="preserve"> </w:t>
      </w:r>
      <w:r w:rsidR="0033586A" w:rsidRPr="003800A0">
        <w:t>(дата обращения: 20.04.2022)</w:t>
      </w:r>
    </w:p>
    <w:p w14:paraId="4041F30F" w14:textId="6E343FA1" w:rsidR="00156C03" w:rsidRDefault="00471EBA" w:rsidP="00A57DC9">
      <w:pPr>
        <w:rPr>
          <w:color w:val="000000"/>
          <w:lang w:val="ru-RU"/>
        </w:rPr>
      </w:pPr>
      <w:r>
        <w:rPr>
          <w:lang w:val="ru-RU"/>
        </w:rPr>
        <w:t>На</w:t>
      </w:r>
      <w:r w:rsidR="00460C3E" w:rsidRPr="00493449">
        <w:rPr>
          <w:lang w:val="ru-RU"/>
        </w:rPr>
        <w:t xml:space="preserve"> таблице 1 можно заметить, что с</w:t>
      </w:r>
      <w:r w:rsidR="00525B09" w:rsidRPr="00493449">
        <w:rPr>
          <w:lang w:val="ru-RU"/>
        </w:rPr>
        <w:t xml:space="preserve">хожая динамика наблюдается и </w:t>
      </w:r>
      <w:r w:rsidR="00460C3E" w:rsidRPr="00493449">
        <w:rPr>
          <w:lang w:val="ru-RU"/>
        </w:rPr>
        <w:t xml:space="preserve">по общему </w:t>
      </w:r>
      <w:r w:rsidR="00525B09" w:rsidRPr="00493449">
        <w:rPr>
          <w:lang w:val="ru-RU"/>
        </w:rPr>
        <w:t>количеству студентов</w:t>
      </w:r>
      <w:r w:rsidR="00460C3E" w:rsidRPr="00493449">
        <w:rPr>
          <w:lang w:val="ru-RU"/>
        </w:rPr>
        <w:t xml:space="preserve"> обучающихся как за </w:t>
      </w:r>
      <w:r>
        <w:rPr>
          <w:lang w:val="ru-RU"/>
        </w:rPr>
        <w:t xml:space="preserve">счет </w:t>
      </w:r>
      <w:r w:rsidR="00460C3E" w:rsidRPr="00493449">
        <w:rPr>
          <w:lang w:val="ru-RU"/>
        </w:rPr>
        <w:t xml:space="preserve">бюджетных ассигнований, так и </w:t>
      </w:r>
      <w:r w:rsidR="00460C3E" w:rsidRPr="00FA26F7">
        <w:rPr>
          <w:color w:val="000000"/>
        </w:rPr>
        <w:t>по договорам об оказании платных образовательных услуг</w:t>
      </w:r>
      <w:r w:rsidR="00460C3E" w:rsidRPr="00493449">
        <w:rPr>
          <w:color w:val="000000"/>
          <w:lang w:val="ru-RU"/>
        </w:rPr>
        <w:t>. Количество студентов с 2000 по 2010 гг. увеличилось на 67%, а на 2020 год снизилось – более чем в 2 раза.</w:t>
      </w:r>
      <w:r w:rsidR="000F1948" w:rsidRPr="00493449">
        <w:rPr>
          <w:color w:val="000000"/>
          <w:lang w:val="ru-RU"/>
        </w:rPr>
        <w:t xml:space="preserve"> Такое изменение связано с увеличением стоимости обучения, в том числе из-за </w:t>
      </w:r>
      <w:r w:rsidR="00240FDE" w:rsidRPr="00493449">
        <w:rPr>
          <w:color w:val="000000"/>
          <w:lang w:val="ru-RU"/>
        </w:rPr>
        <w:t>сокращения количества</w:t>
      </w:r>
      <w:r w:rsidR="000F1948" w:rsidRPr="00493449">
        <w:rPr>
          <w:color w:val="000000"/>
          <w:lang w:val="ru-RU"/>
        </w:rPr>
        <w:t xml:space="preserve"> ВУЗов</w:t>
      </w:r>
      <w:r w:rsidR="00240FDE" w:rsidRPr="00493449">
        <w:rPr>
          <w:color w:val="000000"/>
          <w:lang w:val="ru-RU"/>
        </w:rPr>
        <w:t>,</w:t>
      </w:r>
      <w:r w:rsidR="000F1948" w:rsidRPr="00493449">
        <w:rPr>
          <w:color w:val="000000"/>
          <w:lang w:val="ru-RU"/>
        </w:rPr>
        <w:t xml:space="preserve"> и снижением популярности высших учебных заведений, вызванн</w:t>
      </w:r>
      <w:r w:rsidR="00240FDE" w:rsidRPr="00493449">
        <w:rPr>
          <w:color w:val="000000"/>
          <w:lang w:val="ru-RU"/>
        </w:rPr>
        <w:t>ого</w:t>
      </w:r>
      <w:r w:rsidR="000F1948" w:rsidRPr="00493449">
        <w:rPr>
          <w:color w:val="000000"/>
          <w:lang w:val="ru-RU"/>
        </w:rPr>
        <w:t xml:space="preserve"> </w:t>
      </w:r>
      <w:r w:rsidR="00240FDE" w:rsidRPr="00493449">
        <w:rPr>
          <w:color w:val="000000"/>
          <w:lang w:val="ru-RU"/>
        </w:rPr>
        <w:t xml:space="preserve">с новыми тенденциями, </w:t>
      </w:r>
      <w:r w:rsidR="000F1948" w:rsidRPr="00493449">
        <w:rPr>
          <w:color w:val="000000"/>
          <w:lang w:val="ru-RU"/>
        </w:rPr>
        <w:t>о которых будет сказано</w:t>
      </w:r>
      <w:r w:rsidR="00240FDE" w:rsidRPr="00493449">
        <w:rPr>
          <w:color w:val="000000"/>
          <w:lang w:val="ru-RU"/>
        </w:rPr>
        <w:t xml:space="preserve"> в следующем</w:t>
      </w:r>
      <w:r>
        <w:rPr>
          <w:color w:val="000000"/>
          <w:lang w:val="ru-RU"/>
        </w:rPr>
        <w:t xml:space="preserve"> параграфе</w:t>
      </w:r>
      <w:r w:rsidR="000F1948" w:rsidRPr="00493449">
        <w:rPr>
          <w:color w:val="000000"/>
          <w:lang w:val="ru-RU"/>
        </w:rPr>
        <w:t>.</w:t>
      </w:r>
    </w:p>
    <w:p w14:paraId="08B10AE2" w14:textId="389DA42A" w:rsidR="001627EA" w:rsidRDefault="00156C03" w:rsidP="003800A0">
      <w:pPr>
        <w:rPr>
          <w:color w:val="000000" w:themeColor="text1"/>
          <w:shd w:val="clear" w:color="auto" w:fill="FFFFFF"/>
          <w:lang w:val="ru-RU"/>
        </w:rPr>
      </w:pPr>
      <w:r w:rsidRPr="003800A0">
        <w:rPr>
          <w:color w:val="000000" w:themeColor="text1"/>
          <w:lang w:val="ru-RU"/>
        </w:rPr>
        <w:t xml:space="preserve">Согласно </w:t>
      </w:r>
      <w:r w:rsidR="00AC3954" w:rsidRPr="003800A0">
        <w:rPr>
          <w:color w:val="000000" w:themeColor="text1"/>
          <w:lang w:val="ru-RU"/>
        </w:rPr>
        <w:t xml:space="preserve">данным </w:t>
      </w:r>
      <w:r w:rsidRPr="003800A0">
        <w:rPr>
          <w:color w:val="000000" w:themeColor="text1"/>
          <w:lang w:val="ru-RU"/>
        </w:rPr>
        <w:t>журнал</w:t>
      </w:r>
      <w:r w:rsidR="00AC3954" w:rsidRPr="003800A0">
        <w:rPr>
          <w:color w:val="000000" w:themeColor="text1"/>
          <w:lang w:val="ru-RU"/>
        </w:rPr>
        <w:t>а</w:t>
      </w:r>
      <w:r w:rsidRPr="003800A0">
        <w:rPr>
          <w:color w:val="000000" w:themeColor="text1"/>
          <w:lang w:val="ru-RU"/>
        </w:rPr>
        <w:t xml:space="preserve"> Тинькофф, средняя стоимость обучения в российских ВУЗах </w:t>
      </w:r>
      <w:r w:rsidR="00AC3954" w:rsidRPr="003800A0">
        <w:rPr>
          <w:color w:val="000000" w:themeColor="text1"/>
          <w:lang w:val="ru-RU"/>
        </w:rPr>
        <w:t xml:space="preserve">повысилась с 2011 по 2021 в 4 раза от 63 тысяч до 192 тысяч, при этом </w:t>
      </w:r>
      <w:r w:rsidRPr="003800A0">
        <w:rPr>
          <w:color w:val="000000" w:themeColor="text1"/>
          <w:shd w:val="clear" w:color="auto" w:fill="FFFFFF"/>
        </w:rPr>
        <w:t>официальная инфляция за </w:t>
      </w:r>
      <w:r w:rsidR="00AC3954" w:rsidRPr="003800A0">
        <w:rPr>
          <w:color w:val="000000" w:themeColor="text1"/>
          <w:shd w:val="clear" w:color="auto" w:fill="FFFFFF"/>
          <w:lang w:val="ru-RU"/>
        </w:rPr>
        <w:t xml:space="preserve">тот же период </w:t>
      </w:r>
      <w:r w:rsidRPr="003800A0">
        <w:rPr>
          <w:color w:val="000000" w:themeColor="text1"/>
          <w:shd w:val="clear" w:color="auto" w:fill="FFFFFF"/>
        </w:rPr>
        <w:t xml:space="preserve">составила </w:t>
      </w:r>
      <w:r w:rsidR="00AC3954" w:rsidRPr="003800A0">
        <w:rPr>
          <w:color w:val="000000" w:themeColor="text1"/>
          <w:shd w:val="clear" w:color="auto" w:fill="FFFFFF"/>
          <w:lang w:val="ru-RU"/>
        </w:rPr>
        <w:t>только</w:t>
      </w:r>
      <w:r w:rsidRPr="003800A0">
        <w:rPr>
          <w:color w:val="000000" w:themeColor="text1"/>
          <w:shd w:val="clear" w:color="auto" w:fill="FFFFFF"/>
        </w:rPr>
        <w:t xml:space="preserve"> 54%</w:t>
      </w:r>
      <w:r w:rsidR="00AC3954" w:rsidRPr="003800A0">
        <w:rPr>
          <w:color w:val="000000" w:themeColor="text1"/>
          <w:shd w:val="clear" w:color="auto" w:fill="FFFFFF"/>
          <w:lang w:val="ru-RU"/>
        </w:rPr>
        <w:t>, иными словами реальная стоимость обучения повысилась в 3 раза.</w:t>
      </w:r>
      <w:r w:rsidR="00AC3954" w:rsidRPr="003800A0">
        <w:rPr>
          <w:color w:val="000000" w:themeColor="text1"/>
          <w:shd w:val="clear" w:color="auto" w:fill="FFFFFF"/>
        </w:rPr>
        <w:t xml:space="preserve"> </w:t>
      </w:r>
      <w:r w:rsidR="003800A0" w:rsidRPr="003800A0">
        <w:rPr>
          <w:color w:val="000000" w:themeColor="text1"/>
          <w:shd w:val="clear" w:color="auto" w:fill="FFFFFF"/>
          <w:lang w:val="ru-RU"/>
        </w:rPr>
        <w:t xml:space="preserve">Если оценить стоимость обучения в ВУЗах в России и данные </w:t>
      </w:r>
      <w:r w:rsidR="003800A0" w:rsidRPr="003800A0">
        <w:rPr>
          <w:color w:val="000000" w:themeColor="text1"/>
          <w:shd w:val="clear" w:color="auto" w:fill="FFFFFF"/>
        </w:rPr>
        <w:t>Организаци</w:t>
      </w:r>
      <w:r w:rsidR="003800A0" w:rsidRPr="003800A0">
        <w:rPr>
          <w:color w:val="000000" w:themeColor="text1"/>
          <w:shd w:val="clear" w:color="auto" w:fill="FFFFFF"/>
          <w:lang w:val="ru-RU"/>
        </w:rPr>
        <w:t>и</w:t>
      </w:r>
      <w:r w:rsidR="003800A0" w:rsidRPr="003800A0">
        <w:rPr>
          <w:color w:val="000000" w:themeColor="text1"/>
          <w:shd w:val="clear" w:color="auto" w:fill="FFFFFF"/>
        </w:rPr>
        <w:t xml:space="preserve"> экономического сотрудничества и развития</w:t>
      </w:r>
      <w:r w:rsidR="00471EBA">
        <w:rPr>
          <w:color w:val="000000" w:themeColor="text1"/>
          <w:shd w:val="clear" w:color="auto" w:fill="FFFFFF"/>
          <w:lang w:val="ru-RU"/>
        </w:rPr>
        <w:t xml:space="preserve"> </w:t>
      </w:r>
      <w:r w:rsidR="00471EBA" w:rsidRPr="00471EBA">
        <w:rPr>
          <w:color w:val="000000" w:themeColor="text1"/>
          <w:shd w:val="clear" w:color="auto" w:fill="FFFFFF"/>
          <w:lang w:val="ru-RU"/>
        </w:rPr>
        <w:t>(</w:t>
      </w:r>
      <w:r w:rsidR="00471EBA">
        <w:rPr>
          <w:color w:val="000000" w:themeColor="text1"/>
          <w:shd w:val="clear" w:color="auto" w:fill="FFFFFF"/>
          <w:lang w:val="en-US"/>
        </w:rPr>
        <w:t>OECD</w:t>
      </w:r>
      <w:r w:rsidR="00471EBA" w:rsidRPr="00471EBA">
        <w:rPr>
          <w:color w:val="000000" w:themeColor="text1"/>
          <w:shd w:val="clear" w:color="auto" w:fill="FFFFFF"/>
          <w:lang w:val="ru-RU"/>
        </w:rPr>
        <w:t>)</w:t>
      </w:r>
      <w:r w:rsidR="003800A0" w:rsidRPr="003800A0">
        <w:rPr>
          <w:color w:val="000000" w:themeColor="text1"/>
          <w:shd w:val="clear" w:color="auto" w:fill="FFFFFF"/>
          <w:lang w:val="ru-RU"/>
        </w:rPr>
        <w:t>, то в рейтинге самого дорого образования в мире Россия заняла бы 20 место.</w:t>
      </w:r>
    </w:p>
    <w:p w14:paraId="4AE6C63B" w14:textId="2C986CCF" w:rsidR="00CC2318" w:rsidRDefault="00160140" w:rsidP="00A57DC9">
      <w:pPr>
        <w:rPr>
          <w:lang w:val="ru-RU"/>
        </w:rPr>
      </w:pPr>
      <w:r>
        <w:rPr>
          <w:lang w:val="ru-RU"/>
        </w:rPr>
        <w:t>Н</w:t>
      </w:r>
      <w:r w:rsidR="00552BE1">
        <w:rPr>
          <w:lang w:val="ru-RU"/>
        </w:rPr>
        <w:t xml:space="preserve">о </w:t>
      </w:r>
      <w:r>
        <w:rPr>
          <w:lang w:val="ru-RU"/>
        </w:rPr>
        <w:t xml:space="preserve">лидером по самой высокой средней стоимости обучения </w:t>
      </w:r>
      <w:r w:rsidR="001627EA" w:rsidRPr="001627EA">
        <w:t>в </w:t>
      </w:r>
      <w:r>
        <w:rPr>
          <w:lang w:val="ru-RU"/>
        </w:rPr>
        <w:t xml:space="preserve">2021 году является </w:t>
      </w:r>
      <w:r w:rsidR="001627EA" w:rsidRPr="001627EA">
        <w:t>Москв</w:t>
      </w:r>
      <w:r>
        <w:rPr>
          <w:lang w:val="ru-RU"/>
        </w:rPr>
        <w:t>а</w:t>
      </w:r>
      <w:r w:rsidR="001627EA" w:rsidRPr="001627EA">
        <w:t xml:space="preserve"> и </w:t>
      </w:r>
      <w:r w:rsidR="00471EBA">
        <w:rPr>
          <w:lang w:val="ru-RU"/>
        </w:rPr>
        <w:t xml:space="preserve">Московская </w:t>
      </w:r>
      <w:r w:rsidR="001627EA" w:rsidRPr="001627EA">
        <w:t>област</w:t>
      </w:r>
      <w:r w:rsidR="00471EBA">
        <w:rPr>
          <w:lang w:val="ru-RU"/>
        </w:rPr>
        <w:t>ь</w:t>
      </w:r>
      <w:r>
        <w:rPr>
          <w:lang w:val="ru-RU"/>
        </w:rPr>
        <w:t xml:space="preserve"> -</w:t>
      </w:r>
      <w:r w:rsidR="001627EA" w:rsidRPr="001627EA">
        <w:t xml:space="preserve"> 263 тысячи рублей</w:t>
      </w:r>
      <w:r>
        <w:rPr>
          <w:lang w:val="ru-RU"/>
        </w:rPr>
        <w:t xml:space="preserve">, на 2 месте - </w:t>
      </w:r>
      <w:r w:rsidR="001627EA" w:rsidRPr="001627EA">
        <w:t>Сахалинска</w:t>
      </w:r>
      <w:r>
        <w:rPr>
          <w:lang w:val="ru-RU"/>
        </w:rPr>
        <w:t>я</w:t>
      </w:r>
      <w:r w:rsidR="001627EA" w:rsidRPr="001627EA">
        <w:t xml:space="preserve"> область</w:t>
      </w:r>
      <w:r>
        <w:rPr>
          <w:lang w:val="ru-RU"/>
        </w:rPr>
        <w:t>, где стоимость обучения составила</w:t>
      </w:r>
      <w:r w:rsidR="001627EA" w:rsidRPr="001627EA">
        <w:t xml:space="preserve"> 251 тысяч</w:t>
      </w:r>
      <w:r>
        <w:rPr>
          <w:lang w:val="ru-RU"/>
        </w:rPr>
        <w:t xml:space="preserve">у и на </w:t>
      </w:r>
      <w:r w:rsidR="001627EA" w:rsidRPr="001627EA">
        <w:t xml:space="preserve"> третьем месте — Ханты-Мансийский </w:t>
      </w:r>
      <w:r w:rsidR="001627EA" w:rsidRPr="001627EA">
        <w:lastRenderedPageBreak/>
        <w:t>автономный округ: 214 тысяч.</w:t>
      </w:r>
      <w:r w:rsidR="002A01D6">
        <w:rPr>
          <w:lang w:val="ru-RU"/>
        </w:rPr>
        <w:t xml:space="preserve"> </w:t>
      </w:r>
      <w:r w:rsidR="00724B55">
        <w:rPr>
          <w:lang w:val="ru-RU"/>
        </w:rPr>
        <w:t xml:space="preserve">Самая низкая средняя стоимость – около 100 тысяч рублей зафиксирована в </w:t>
      </w:r>
      <w:r w:rsidR="001627EA" w:rsidRPr="001627EA">
        <w:t>Калмыкии и Ингушетии.</w:t>
      </w:r>
      <w:r w:rsidR="003800A0" w:rsidRPr="001627EA">
        <w:rPr>
          <w:rStyle w:val="af8"/>
          <w:color w:val="000000" w:themeColor="text1"/>
          <w:lang w:val="ru-RU"/>
        </w:rPr>
        <w:footnoteReference w:id="7"/>
      </w:r>
      <w:r w:rsidR="002A01D6">
        <w:rPr>
          <w:lang w:val="ru-RU"/>
        </w:rPr>
        <w:t xml:space="preserve"> </w:t>
      </w:r>
    </w:p>
    <w:p w14:paraId="7453FA6D" w14:textId="32942957" w:rsidR="00CC2318" w:rsidRPr="00A57DC9" w:rsidRDefault="002A01D6" w:rsidP="00A57DC9">
      <w:r w:rsidRPr="00EA56B3">
        <w:rPr>
          <w:lang w:val="ru-RU"/>
        </w:rPr>
        <w:t>При этом государственные расходы на высшее образование в расчете на 1 обучающегося в 2021 году составляли 393 тысяч рублей.</w:t>
      </w:r>
      <w:r w:rsidR="006C5BA9" w:rsidRPr="00EA56B3">
        <w:rPr>
          <w:lang w:val="ru-RU"/>
        </w:rPr>
        <w:t xml:space="preserve"> Если смотреть данные исследования Высшей школы экономики стоимость обучения</w:t>
      </w:r>
      <w:r w:rsidR="00EA56B3" w:rsidRPr="00EA56B3">
        <w:t xml:space="preserve"> за семестр</w:t>
      </w:r>
      <w:r w:rsidR="006C5BA9" w:rsidRPr="00EA56B3">
        <w:rPr>
          <w:lang w:val="ru-RU"/>
        </w:rPr>
        <w:t xml:space="preserve"> </w:t>
      </w:r>
      <w:r w:rsidR="006C5BA9" w:rsidRPr="00EA56B3">
        <w:t>в государственных</w:t>
      </w:r>
      <w:r w:rsidR="00EA56B3">
        <w:rPr>
          <w:lang w:val="ru-RU"/>
        </w:rPr>
        <w:t xml:space="preserve"> </w:t>
      </w:r>
      <w:r w:rsidR="006C5BA9" w:rsidRPr="00EA56B3">
        <w:t>и муниципальных образовательных организациях высшего образования,</w:t>
      </w:r>
      <w:r w:rsidR="006C5BA9" w:rsidRPr="00EA56B3">
        <w:rPr>
          <w:lang w:val="ru-RU"/>
        </w:rPr>
        <w:t xml:space="preserve"> </w:t>
      </w:r>
      <w:r w:rsidR="00552BE1">
        <w:rPr>
          <w:lang w:val="ru-RU"/>
        </w:rPr>
        <w:t xml:space="preserve"> </w:t>
      </w:r>
      <w:r w:rsidR="006C5BA9" w:rsidRPr="00EA56B3">
        <w:rPr>
          <w:lang w:val="ru-RU"/>
        </w:rPr>
        <w:t>в</w:t>
      </w:r>
      <w:r w:rsidR="00EA56B3">
        <w:rPr>
          <w:lang w:val="ru-RU"/>
        </w:rPr>
        <w:t>ы</w:t>
      </w:r>
      <w:r w:rsidR="006C5BA9" w:rsidRPr="00EA56B3">
        <w:rPr>
          <w:lang w:val="ru-RU"/>
        </w:rPr>
        <w:t xml:space="preserve">росла в 10 раз с </w:t>
      </w:r>
      <w:r w:rsidR="006C5BA9" w:rsidRPr="00EA56B3">
        <w:t>7033</w:t>
      </w:r>
      <w:r w:rsidR="006C5BA9" w:rsidRPr="00EA56B3">
        <w:rPr>
          <w:lang w:val="ru-RU"/>
        </w:rPr>
        <w:t xml:space="preserve"> в 2000 году до </w:t>
      </w:r>
      <w:r w:rsidR="006C5BA9" w:rsidRPr="00EA56B3">
        <w:t xml:space="preserve">73170 </w:t>
      </w:r>
      <w:r w:rsidR="006C5BA9" w:rsidRPr="00EA56B3">
        <w:rPr>
          <w:lang w:val="ru-RU"/>
        </w:rPr>
        <w:t xml:space="preserve">в 2020 году, в то время как </w:t>
      </w:r>
      <w:r w:rsidR="00C2008F">
        <w:rPr>
          <w:lang w:val="ru-RU"/>
        </w:rPr>
        <w:t xml:space="preserve">стоимость </w:t>
      </w:r>
      <w:r w:rsidR="006C5BA9" w:rsidRPr="00EA56B3">
        <w:rPr>
          <w:lang w:val="ru-RU"/>
        </w:rPr>
        <w:t xml:space="preserve">обучения </w:t>
      </w:r>
      <w:r w:rsidR="006C5BA9" w:rsidRPr="00EA56B3">
        <w:t xml:space="preserve">в </w:t>
      </w:r>
      <w:r w:rsidR="006C5BA9" w:rsidRPr="00A57DC9">
        <w:t xml:space="preserve">негосударственных образовательных организациях </w:t>
      </w:r>
      <w:r w:rsidR="00EA56B3" w:rsidRPr="00A57DC9">
        <w:t xml:space="preserve">- </w:t>
      </w:r>
      <w:r w:rsidR="006C5BA9" w:rsidRPr="00A57DC9">
        <w:t xml:space="preserve">в 6 раз с 8310 </w:t>
      </w:r>
      <w:r w:rsidR="00EA56B3" w:rsidRPr="00A57DC9">
        <w:t>до 53247 за тот же период.</w:t>
      </w:r>
    </w:p>
    <w:p w14:paraId="22AAC23B" w14:textId="77777777" w:rsidR="00CC2318" w:rsidRDefault="00060793" w:rsidP="00763657">
      <w:pPr>
        <w:pStyle w:val="aff4"/>
      </w:pPr>
      <w:r w:rsidRPr="00493449">
        <w:rPr>
          <w:b/>
          <w:bCs/>
        </w:rPr>
        <w:t>Таблица 1.</w:t>
      </w:r>
      <w:r w:rsidR="00BC08C4" w:rsidRPr="00493449">
        <w:t xml:space="preserve"> </w:t>
      </w:r>
      <w:r w:rsidRPr="00493449">
        <w:t xml:space="preserve">Общее количество студентов, обучающихся на программах </w:t>
      </w:r>
    </w:p>
    <w:p w14:paraId="51A8CE75" w14:textId="77777777" w:rsidR="00CC2318" w:rsidRDefault="00060793" w:rsidP="00763657">
      <w:pPr>
        <w:pStyle w:val="aff4"/>
      </w:pPr>
      <w:r w:rsidRPr="00493449">
        <w:t xml:space="preserve">бакалавриата, специалитета и магистратуры на начало учебного года </w:t>
      </w:r>
    </w:p>
    <w:p w14:paraId="06B05188" w14:textId="308DF97C" w:rsidR="000B3318" w:rsidRPr="00493449" w:rsidRDefault="009D2CA1" w:rsidP="00763657">
      <w:pPr>
        <w:pStyle w:val="aff4"/>
      </w:pPr>
      <w:r w:rsidRPr="00493449">
        <w:t xml:space="preserve">по источникам финансирования </w:t>
      </w:r>
      <w:r w:rsidR="00060793" w:rsidRPr="00493449">
        <w:t>(тысяч человек)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76"/>
        <w:gridCol w:w="276"/>
        <w:gridCol w:w="2562"/>
        <w:gridCol w:w="992"/>
        <w:gridCol w:w="992"/>
        <w:gridCol w:w="993"/>
        <w:gridCol w:w="992"/>
        <w:gridCol w:w="992"/>
        <w:gridCol w:w="992"/>
      </w:tblGrid>
      <w:tr w:rsidR="00FA26F7" w:rsidRPr="00493449" w14:paraId="7E2519D4" w14:textId="77777777" w:rsidTr="00346110">
        <w:trPr>
          <w:trHeight w:val="320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313B4" w14:textId="77777777" w:rsidR="00FA26F7" w:rsidRPr="00FA26F7" w:rsidRDefault="00FA26F7" w:rsidP="00A57DC9">
            <w:pPr>
              <w:pStyle w:val="aff0"/>
            </w:pPr>
            <w:r w:rsidRPr="00FA26F7">
              <w:t>Численность студентов, на начало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F09" w14:textId="77777777" w:rsidR="00FA26F7" w:rsidRPr="00FA26F7" w:rsidRDefault="00FA26F7" w:rsidP="00A57DC9">
            <w:pPr>
              <w:pStyle w:val="aff0"/>
              <w:rPr>
                <w:b/>
                <w:bCs/>
              </w:rPr>
            </w:pPr>
            <w:r w:rsidRPr="00FA26F7">
              <w:rPr>
                <w:b/>
                <w:bCs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CA0E" w14:textId="77777777" w:rsidR="00FA26F7" w:rsidRPr="00FA26F7" w:rsidRDefault="00FA26F7" w:rsidP="00A57DC9">
            <w:pPr>
              <w:pStyle w:val="aff0"/>
              <w:rPr>
                <w:b/>
                <w:bCs/>
              </w:rPr>
            </w:pPr>
            <w:r w:rsidRPr="00FA26F7">
              <w:rPr>
                <w:b/>
                <w:bCs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2DE2" w14:textId="77777777" w:rsidR="00FA26F7" w:rsidRPr="00FA26F7" w:rsidRDefault="00FA26F7" w:rsidP="00A57DC9">
            <w:pPr>
              <w:pStyle w:val="aff0"/>
              <w:rPr>
                <w:b/>
                <w:bCs/>
              </w:rPr>
            </w:pPr>
            <w:r w:rsidRPr="00FA26F7">
              <w:rPr>
                <w:b/>
                <w:bCs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3D27" w14:textId="77777777" w:rsidR="00FA26F7" w:rsidRPr="00FA26F7" w:rsidRDefault="00FA26F7" w:rsidP="00A57DC9">
            <w:pPr>
              <w:pStyle w:val="aff0"/>
              <w:rPr>
                <w:b/>
                <w:bCs/>
              </w:rPr>
            </w:pPr>
            <w:r w:rsidRPr="00FA26F7"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B2FF" w14:textId="77777777" w:rsidR="00FA26F7" w:rsidRPr="00FA26F7" w:rsidRDefault="00FA26F7" w:rsidP="00A57DC9">
            <w:pPr>
              <w:pStyle w:val="aff0"/>
              <w:rPr>
                <w:b/>
                <w:bCs/>
              </w:rPr>
            </w:pPr>
            <w:r w:rsidRPr="00FA26F7"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B275" w14:textId="77777777" w:rsidR="00FA26F7" w:rsidRPr="00FA26F7" w:rsidRDefault="00FA26F7" w:rsidP="00A57DC9">
            <w:pPr>
              <w:pStyle w:val="aff0"/>
              <w:rPr>
                <w:b/>
                <w:bCs/>
              </w:rPr>
            </w:pPr>
            <w:r w:rsidRPr="00FA26F7">
              <w:rPr>
                <w:b/>
                <w:bCs/>
              </w:rPr>
              <w:t>2020</w:t>
            </w:r>
          </w:p>
        </w:tc>
      </w:tr>
      <w:tr w:rsidR="00FA26F7" w:rsidRPr="00493449" w14:paraId="28360B70" w14:textId="77777777" w:rsidTr="00346110">
        <w:trPr>
          <w:trHeight w:val="320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C66F" w14:textId="77777777" w:rsidR="00FA26F7" w:rsidRPr="00FA26F7" w:rsidRDefault="00FA26F7" w:rsidP="00A57DC9">
            <w:pPr>
              <w:pStyle w:val="aff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8A3C" w14:textId="77777777" w:rsidR="00FA26F7" w:rsidRPr="00FA26F7" w:rsidRDefault="00FA26F7" w:rsidP="00A57DC9">
            <w:pPr>
              <w:pStyle w:val="aff0"/>
            </w:pPr>
            <w:r w:rsidRPr="00FA26F7">
              <w:t>4741,4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7A7" w14:textId="77777777" w:rsidR="00FA26F7" w:rsidRPr="00FA26F7" w:rsidRDefault="00FA26F7" w:rsidP="00A57DC9">
            <w:pPr>
              <w:pStyle w:val="aff0"/>
            </w:pPr>
            <w:r w:rsidRPr="00FA26F7">
              <w:t>7064,6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2EE" w14:textId="77777777" w:rsidR="00FA26F7" w:rsidRPr="00FA26F7" w:rsidRDefault="00FA26F7" w:rsidP="00A57DC9">
            <w:pPr>
              <w:pStyle w:val="aff0"/>
            </w:pPr>
            <w:r w:rsidRPr="00FA26F7">
              <w:t>7049,8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F18" w14:textId="77777777" w:rsidR="00FA26F7" w:rsidRPr="00FA26F7" w:rsidRDefault="00FA26F7" w:rsidP="00A57DC9">
            <w:pPr>
              <w:pStyle w:val="aff0"/>
            </w:pPr>
            <w:r w:rsidRPr="00FA26F7">
              <w:t>4161,7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431E" w14:textId="77777777" w:rsidR="00FA26F7" w:rsidRPr="00FA26F7" w:rsidRDefault="00FA26F7" w:rsidP="00A57DC9">
            <w:pPr>
              <w:pStyle w:val="aff0"/>
            </w:pPr>
            <w:r w:rsidRPr="00FA26F7">
              <w:t>4068,3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C936" w14:textId="77777777" w:rsidR="00FA26F7" w:rsidRPr="00FA26F7" w:rsidRDefault="00FA26F7" w:rsidP="00A57DC9">
            <w:pPr>
              <w:pStyle w:val="aff0"/>
            </w:pPr>
            <w:r w:rsidRPr="00FA26F7">
              <w:t>4049,3</w:t>
            </w:r>
          </w:p>
        </w:tc>
      </w:tr>
      <w:tr w:rsidR="00FA26F7" w:rsidRPr="00FA26F7" w14:paraId="067920FF" w14:textId="77777777" w:rsidTr="00346110">
        <w:trPr>
          <w:trHeight w:val="320"/>
        </w:trPr>
        <w:tc>
          <w:tcPr>
            <w:tcW w:w="9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940A" w14:textId="77777777" w:rsidR="00FA26F7" w:rsidRPr="00FA26F7" w:rsidRDefault="00FA26F7" w:rsidP="00A57DC9">
            <w:pPr>
              <w:pStyle w:val="aff0"/>
            </w:pPr>
            <w:r w:rsidRPr="00FA26F7">
              <w:t>В том числе обучающихся:</w:t>
            </w:r>
          </w:p>
        </w:tc>
      </w:tr>
      <w:tr w:rsidR="00FA26F7" w:rsidRPr="00493449" w14:paraId="6E755E02" w14:textId="77777777" w:rsidTr="00346110">
        <w:trPr>
          <w:trHeight w:val="32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968C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76BD" w14:textId="77777777" w:rsidR="00FA26F7" w:rsidRPr="00FA26F7" w:rsidRDefault="00FA26F7" w:rsidP="00A57DC9">
            <w:pPr>
              <w:pStyle w:val="aff0"/>
            </w:pPr>
            <w:r w:rsidRPr="00FA26F7">
              <w:t xml:space="preserve">за счет бюджетных ассигнований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07F" w14:textId="77777777" w:rsidR="00FA26F7" w:rsidRPr="00FA26F7" w:rsidRDefault="00FA26F7" w:rsidP="00A57DC9">
            <w:pPr>
              <w:pStyle w:val="aff0"/>
            </w:pPr>
            <w:r w:rsidRPr="00FA26F7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97E7" w14:textId="77777777" w:rsidR="00FA26F7" w:rsidRPr="00FA26F7" w:rsidRDefault="00FA26F7" w:rsidP="00A57DC9">
            <w:pPr>
              <w:pStyle w:val="aff0"/>
            </w:pPr>
            <w:r w:rsidRPr="00FA26F7">
              <w:t>3002,7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427F" w14:textId="77777777" w:rsidR="00FA26F7" w:rsidRPr="00FA26F7" w:rsidRDefault="00FA26F7" w:rsidP="00A57DC9">
            <w:pPr>
              <w:pStyle w:val="aff0"/>
            </w:pPr>
            <w:r w:rsidRPr="00FA26F7">
              <w:t>2619,8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A36" w14:textId="77777777" w:rsidR="00FA26F7" w:rsidRPr="00FA26F7" w:rsidRDefault="00FA26F7" w:rsidP="00A57DC9">
            <w:pPr>
              <w:pStyle w:val="aff0"/>
            </w:pPr>
            <w:r w:rsidRPr="00FA26F7">
              <w:t>1911,7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FEEC" w14:textId="77777777" w:rsidR="00FA26F7" w:rsidRPr="00FA26F7" w:rsidRDefault="00FA26F7" w:rsidP="00A57DC9">
            <w:pPr>
              <w:pStyle w:val="aff0"/>
            </w:pPr>
            <w:r w:rsidRPr="00FA26F7">
              <w:t>1890,1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6D64" w14:textId="77777777" w:rsidR="00FA26F7" w:rsidRPr="00FA26F7" w:rsidRDefault="00FA26F7" w:rsidP="00A57DC9">
            <w:pPr>
              <w:pStyle w:val="aff0"/>
            </w:pPr>
            <w:r w:rsidRPr="00FA26F7">
              <w:t>1904,6</w:t>
            </w:r>
          </w:p>
        </w:tc>
      </w:tr>
      <w:tr w:rsidR="00FA26F7" w:rsidRPr="00493449" w14:paraId="31B03EC6" w14:textId="77777777" w:rsidTr="00346110">
        <w:trPr>
          <w:trHeight w:val="65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3E9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DBBF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20E0" w14:textId="77777777" w:rsidR="00FA26F7" w:rsidRPr="00FA26F7" w:rsidRDefault="00FA26F7" w:rsidP="00A57DC9">
            <w:pPr>
              <w:pStyle w:val="aff0"/>
            </w:pPr>
            <w:r w:rsidRPr="00FA26F7">
              <w:t>в государственных и муниципальных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2032" w14:textId="77777777" w:rsidR="00FA26F7" w:rsidRPr="00FA26F7" w:rsidRDefault="00FA26F7" w:rsidP="00A57DC9">
            <w:pPr>
              <w:pStyle w:val="aff0"/>
            </w:pPr>
            <w:r w:rsidRPr="00FA26F7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EA85" w14:textId="77777777" w:rsidR="00FA26F7" w:rsidRPr="00FA26F7" w:rsidRDefault="00FA26F7" w:rsidP="00A57DC9">
            <w:pPr>
              <w:pStyle w:val="aff0"/>
            </w:pPr>
            <w:r w:rsidRPr="00FA26F7">
              <w:t>3002,7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750" w14:textId="77777777" w:rsidR="00FA26F7" w:rsidRPr="00FA26F7" w:rsidRDefault="00FA26F7" w:rsidP="00A57DC9">
            <w:pPr>
              <w:pStyle w:val="aff0"/>
            </w:pPr>
            <w:r w:rsidRPr="00FA26F7">
              <w:t>2619,3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8E57" w14:textId="77777777" w:rsidR="00FA26F7" w:rsidRPr="00FA26F7" w:rsidRDefault="00FA26F7" w:rsidP="00A57DC9">
            <w:pPr>
              <w:pStyle w:val="aff0"/>
            </w:pPr>
            <w:r w:rsidRPr="00FA26F7">
              <w:t>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720" w14:textId="77777777" w:rsidR="00FA26F7" w:rsidRPr="00FA26F7" w:rsidRDefault="00FA26F7" w:rsidP="00A57DC9">
            <w:pPr>
              <w:pStyle w:val="aff0"/>
            </w:pPr>
            <w:r w:rsidRPr="00FA26F7">
              <w:t>1883,3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C018" w14:textId="77777777" w:rsidR="00FA26F7" w:rsidRPr="00FA26F7" w:rsidRDefault="00FA26F7" w:rsidP="00A57DC9">
            <w:pPr>
              <w:pStyle w:val="aff0"/>
            </w:pPr>
            <w:r w:rsidRPr="00FA26F7">
              <w:t>1896,6</w:t>
            </w:r>
          </w:p>
        </w:tc>
      </w:tr>
      <w:tr w:rsidR="00FA26F7" w:rsidRPr="00493449" w14:paraId="424BF64E" w14:textId="77777777" w:rsidTr="00346110">
        <w:trPr>
          <w:trHeight w:val="3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F48A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3E55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171" w14:textId="77777777" w:rsidR="00FA26F7" w:rsidRPr="00FA26F7" w:rsidRDefault="00FA26F7" w:rsidP="00A57DC9">
            <w:pPr>
              <w:pStyle w:val="aff0"/>
            </w:pPr>
            <w:r w:rsidRPr="00FA26F7">
              <w:t xml:space="preserve">в частных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F97" w14:textId="3FA9AE9A" w:rsidR="00FA26F7" w:rsidRPr="00FA26F7" w:rsidRDefault="00FA26F7" w:rsidP="00A57DC9">
            <w:pPr>
              <w:pStyle w:val="aff0"/>
              <w:rPr>
                <w:lang w:val="ru-RU"/>
              </w:rPr>
            </w:pPr>
            <w:r w:rsidRPr="00724B55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14B" w14:textId="3E9BEEB1" w:rsidR="00FA26F7" w:rsidRPr="00FA26F7" w:rsidRDefault="00FA26F7" w:rsidP="00A57DC9">
            <w:pPr>
              <w:pStyle w:val="aff0"/>
              <w:rPr>
                <w:lang w:val="ru-RU"/>
              </w:rPr>
            </w:pPr>
            <w:r w:rsidRPr="00724B55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4121" w14:textId="77777777" w:rsidR="00FA26F7" w:rsidRPr="00FA26F7" w:rsidRDefault="00FA26F7" w:rsidP="00A57DC9">
            <w:pPr>
              <w:pStyle w:val="aff0"/>
            </w:pPr>
            <w:r w:rsidRPr="00FA26F7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263" w14:textId="77777777" w:rsidR="00FA26F7" w:rsidRPr="00FA26F7" w:rsidRDefault="00FA26F7" w:rsidP="00A57DC9">
            <w:pPr>
              <w:pStyle w:val="aff0"/>
            </w:pPr>
            <w:r w:rsidRPr="00FA26F7"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9CF" w14:textId="77777777" w:rsidR="00FA26F7" w:rsidRPr="00FA26F7" w:rsidRDefault="00FA26F7" w:rsidP="00A57DC9">
            <w:pPr>
              <w:pStyle w:val="aff0"/>
            </w:pPr>
            <w:r w:rsidRPr="00FA26F7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CCBA" w14:textId="77777777" w:rsidR="00FA26F7" w:rsidRPr="00FA26F7" w:rsidRDefault="00FA26F7" w:rsidP="00A57DC9">
            <w:pPr>
              <w:pStyle w:val="aff0"/>
            </w:pPr>
            <w:r w:rsidRPr="00FA26F7">
              <w:t>8</w:t>
            </w:r>
          </w:p>
        </w:tc>
      </w:tr>
      <w:tr w:rsidR="00FA26F7" w:rsidRPr="00493449" w14:paraId="2D0A85CD" w14:textId="77777777" w:rsidTr="00346110">
        <w:trPr>
          <w:trHeight w:val="7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D60A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3751" w14:textId="77777777" w:rsidR="00FA26F7" w:rsidRPr="00FA26F7" w:rsidRDefault="00FA26F7" w:rsidP="00A57DC9">
            <w:pPr>
              <w:pStyle w:val="aff0"/>
            </w:pPr>
            <w:r w:rsidRPr="00FA26F7">
              <w:t xml:space="preserve">по договорам об оказании платных образовательных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F7AA" w14:textId="77777777" w:rsidR="00FA26F7" w:rsidRPr="00FA26F7" w:rsidRDefault="00FA26F7" w:rsidP="00A57DC9">
            <w:pPr>
              <w:pStyle w:val="aff0"/>
            </w:pPr>
            <w:r w:rsidRPr="00FA26F7">
              <w:t>1939,4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1B69" w14:textId="77777777" w:rsidR="00FA26F7" w:rsidRPr="00FA26F7" w:rsidRDefault="00FA26F7" w:rsidP="00A57DC9">
            <w:pPr>
              <w:pStyle w:val="aff0"/>
            </w:pPr>
            <w:r w:rsidRPr="00FA26F7">
              <w:t>4061,9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F24" w14:textId="77777777" w:rsidR="00FA26F7" w:rsidRPr="00FA26F7" w:rsidRDefault="00FA26F7" w:rsidP="00A57DC9">
            <w:pPr>
              <w:pStyle w:val="aff0"/>
            </w:pPr>
            <w:r w:rsidRPr="00FA26F7">
              <w:t>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B34E" w14:textId="77777777" w:rsidR="00FA26F7" w:rsidRPr="00FA26F7" w:rsidRDefault="00FA26F7" w:rsidP="00A57DC9">
            <w:pPr>
              <w:pStyle w:val="aff0"/>
            </w:pPr>
            <w:r w:rsidRPr="00FA26F7">
              <w:t>2249,9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F42" w14:textId="77777777" w:rsidR="00FA26F7" w:rsidRPr="00FA26F7" w:rsidRDefault="00FA26F7" w:rsidP="00A57DC9">
            <w:pPr>
              <w:pStyle w:val="aff0"/>
            </w:pPr>
            <w:r w:rsidRPr="00FA26F7">
              <w:t>2178,2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A4B5" w14:textId="77777777" w:rsidR="00FA26F7" w:rsidRPr="00FA26F7" w:rsidRDefault="00FA26F7" w:rsidP="00A57DC9">
            <w:pPr>
              <w:pStyle w:val="aff0"/>
            </w:pPr>
            <w:r w:rsidRPr="00FA26F7">
              <w:t>2144,8</w:t>
            </w:r>
          </w:p>
        </w:tc>
      </w:tr>
      <w:tr w:rsidR="00FA26F7" w:rsidRPr="00493449" w14:paraId="7028C072" w14:textId="77777777" w:rsidTr="00346110">
        <w:trPr>
          <w:trHeight w:val="81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F58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EC97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2A7A" w14:textId="77777777" w:rsidR="00FA26F7" w:rsidRPr="00FA26F7" w:rsidRDefault="00FA26F7" w:rsidP="00A57DC9">
            <w:pPr>
              <w:pStyle w:val="aff0"/>
            </w:pPr>
            <w:r w:rsidRPr="00FA26F7">
              <w:t>в государственных и муниципальных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16B" w14:textId="77777777" w:rsidR="00FA26F7" w:rsidRPr="00FA26F7" w:rsidRDefault="00FA26F7" w:rsidP="00A57DC9">
            <w:pPr>
              <w:pStyle w:val="aff0"/>
            </w:pPr>
            <w:r w:rsidRPr="00FA26F7">
              <w:t>1468,8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7C87" w14:textId="77777777" w:rsidR="00FA26F7" w:rsidRPr="00FA26F7" w:rsidRDefault="00FA26F7" w:rsidP="00A57DC9">
            <w:pPr>
              <w:pStyle w:val="aff0"/>
            </w:pPr>
            <w:r w:rsidRPr="00FA26F7">
              <w:t>2982,6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BE5" w14:textId="77777777" w:rsidR="00FA26F7" w:rsidRPr="00FA26F7" w:rsidRDefault="00FA26F7" w:rsidP="00A57DC9">
            <w:pPr>
              <w:pStyle w:val="aff0"/>
            </w:pPr>
            <w:r w:rsidRPr="00FA26F7">
              <w:t>3229,5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DCC3" w14:textId="77777777" w:rsidR="00FA26F7" w:rsidRPr="00FA26F7" w:rsidRDefault="00FA26F7" w:rsidP="00A57DC9">
            <w:pPr>
              <w:pStyle w:val="aff0"/>
            </w:pPr>
            <w:r w:rsidRPr="00FA26F7">
              <w:t>1877,5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063F" w14:textId="77777777" w:rsidR="00FA26F7" w:rsidRPr="00FA26F7" w:rsidRDefault="00FA26F7" w:rsidP="00A57DC9">
            <w:pPr>
              <w:pStyle w:val="aff0"/>
            </w:pPr>
            <w:r w:rsidRPr="00FA26F7">
              <w:t>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DD3" w14:textId="77777777" w:rsidR="00FA26F7" w:rsidRPr="00FA26F7" w:rsidRDefault="00FA26F7" w:rsidP="00A57DC9">
            <w:pPr>
              <w:pStyle w:val="aff0"/>
            </w:pPr>
            <w:r w:rsidRPr="00FA26F7">
              <w:t>1818,5</w:t>
            </w:r>
          </w:p>
        </w:tc>
      </w:tr>
      <w:tr w:rsidR="00FA26F7" w:rsidRPr="00493449" w14:paraId="312AF39B" w14:textId="77777777" w:rsidTr="00346110">
        <w:trPr>
          <w:trHeight w:val="3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BC97A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3518" w14:textId="77777777" w:rsidR="00FA26F7" w:rsidRPr="00FA26F7" w:rsidRDefault="00FA26F7" w:rsidP="00A57DC9">
            <w:pPr>
              <w:pStyle w:val="aff0"/>
            </w:pPr>
            <w:r w:rsidRPr="00FA26F7"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C984" w14:textId="77777777" w:rsidR="00FA26F7" w:rsidRPr="00FA26F7" w:rsidRDefault="00FA26F7" w:rsidP="00A57DC9">
            <w:pPr>
              <w:pStyle w:val="aff0"/>
            </w:pPr>
            <w:r w:rsidRPr="00FA26F7">
              <w:t xml:space="preserve">в частных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80BA" w14:textId="77777777" w:rsidR="00FA26F7" w:rsidRPr="00FA26F7" w:rsidRDefault="00FA26F7" w:rsidP="00A57DC9">
            <w:pPr>
              <w:pStyle w:val="aff0"/>
            </w:pPr>
            <w:r w:rsidRPr="00FA26F7">
              <w:t>470,6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D1E" w14:textId="77777777" w:rsidR="00FA26F7" w:rsidRPr="00FA26F7" w:rsidRDefault="00FA26F7" w:rsidP="00A57DC9">
            <w:pPr>
              <w:pStyle w:val="aff0"/>
            </w:pPr>
            <w:r w:rsidRPr="00FA26F7">
              <w:t>1079,3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0CD" w14:textId="77777777" w:rsidR="00FA26F7" w:rsidRPr="00FA26F7" w:rsidRDefault="00FA26F7" w:rsidP="00A57DC9">
            <w:pPr>
              <w:pStyle w:val="aff0"/>
            </w:pPr>
            <w:r w:rsidRPr="00FA26F7">
              <w:t>1200,6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EE90" w14:textId="77777777" w:rsidR="00FA26F7" w:rsidRPr="00FA26F7" w:rsidRDefault="00FA26F7" w:rsidP="00A57DC9">
            <w:pPr>
              <w:pStyle w:val="aff0"/>
            </w:pPr>
            <w:r w:rsidRPr="00FA26F7">
              <w:t>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C7FB" w14:textId="77777777" w:rsidR="00FA26F7" w:rsidRPr="00FA26F7" w:rsidRDefault="00FA26F7" w:rsidP="00A57DC9">
            <w:pPr>
              <w:pStyle w:val="aff0"/>
            </w:pPr>
            <w:r w:rsidRPr="00FA26F7">
              <w:t>325,2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E78" w14:textId="77777777" w:rsidR="00FA26F7" w:rsidRPr="00FA26F7" w:rsidRDefault="00FA26F7" w:rsidP="00A57DC9">
            <w:pPr>
              <w:pStyle w:val="aff0"/>
            </w:pPr>
            <w:r w:rsidRPr="00FA26F7">
              <w:t>326,3</w:t>
            </w:r>
          </w:p>
        </w:tc>
      </w:tr>
    </w:tbl>
    <w:p w14:paraId="4BE0356E" w14:textId="77777777" w:rsidR="0033586A" w:rsidRPr="00F67442" w:rsidRDefault="0033586A" w:rsidP="0033586A">
      <w:pPr>
        <w:pStyle w:val="aff2"/>
      </w:pPr>
      <w:r w:rsidRPr="00F67442">
        <w:t>Источник: составлено автором по данным</w:t>
      </w:r>
      <w:r>
        <w:t>:</w:t>
      </w:r>
      <w:r w:rsidRPr="00F67442">
        <w:t xml:space="preserve"> </w:t>
      </w:r>
      <w:r w:rsidRPr="00CA62E4">
        <w:t xml:space="preserve">Качество приема в российские вузы: 2021 </w:t>
      </w:r>
      <w:r w:rsidRPr="00D1776E">
        <w:t>[</w:t>
      </w:r>
      <w:r>
        <w:t>Электронный</w:t>
      </w:r>
      <w:r w:rsidRPr="00D1776E">
        <w:t xml:space="preserve"> </w:t>
      </w:r>
      <w:r>
        <w:t>ресурс</w:t>
      </w:r>
      <w:r w:rsidRPr="00D1776E">
        <w:t>]</w:t>
      </w:r>
      <w:r w:rsidRPr="00A57DC9">
        <w:t xml:space="preserve"> </w:t>
      </w:r>
      <w:r w:rsidRPr="00D1776E">
        <w:t>//</w:t>
      </w:r>
      <w:r w:rsidRPr="00CA62E4">
        <w:t xml:space="preserve"> </w:t>
      </w:r>
      <w:r w:rsidRPr="00CA62E4">
        <w:rPr>
          <w:i/>
          <w:iCs/>
        </w:rPr>
        <w:t>Национальный исследовательский университет «Высшая школа экономики»</w:t>
      </w:r>
      <w:r w:rsidRPr="00CA62E4">
        <w:t xml:space="preserve"> // </w:t>
      </w:r>
      <w:r>
        <w:t xml:space="preserve">— Режим доступа: </w:t>
      </w:r>
      <w:r w:rsidRPr="00CA62E4">
        <w:t xml:space="preserve"> </w:t>
      </w:r>
      <w:hyperlink r:id="rId17" w:history="1">
        <w:r w:rsidRPr="00CA62E4">
          <w:rPr>
            <w:rStyle w:val="aa"/>
          </w:rPr>
          <w:t>https://www.hse.ru/ege2021/</w:t>
        </w:r>
      </w:hyperlink>
      <w:r>
        <w:t xml:space="preserve"> </w:t>
      </w:r>
      <w:r w:rsidRPr="003800A0">
        <w:t>(дата обращения: 20.04.2022)</w:t>
      </w:r>
    </w:p>
    <w:p w14:paraId="205F0196" w14:textId="61D1B148" w:rsidR="001E4E7F" w:rsidRPr="00493449" w:rsidRDefault="001E4E7F" w:rsidP="00A57DC9">
      <w:pPr>
        <w:rPr>
          <w:lang w:val="ru-RU"/>
        </w:rPr>
      </w:pPr>
      <w:r w:rsidRPr="00493449">
        <w:rPr>
          <w:lang w:val="ru-RU"/>
        </w:rPr>
        <w:t>Кроме того, в 2000 году процент студентов, обучавшихся за счет бюджетных ассигнований составляло 59%, но в 2020 году это значение снизилось до 47%, а доля студентов на платной основе увеличилось с 41% до 53% за тот же период. Процент студентов, проходивших обучение в государственных университетах, повысилось практически до первоначального уровня в 2020, после снижения на 7% с 2000 по 2010 гг., и составило 93%.</w:t>
      </w:r>
    </w:p>
    <w:p w14:paraId="78DD732D" w14:textId="5626F66A" w:rsidR="003800A0" w:rsidRDefault="003800A0" w:rsidP="00A57DC9">
      <w:pPr>
        <w:rPr>
          <w:lang w:val="ru-RU"/>
        </w:rPr>
      </w:pPr>
      <w:r w:rsidRPr="00493449">
        <w:rPr>
          <w:lang w:val="ru-RU"/>
        </w:rPr>
        <w:lastRenderedPageBreak/>
        <w:t>При сравнении таблицы 1 и таблицы 2 можно обнаружить положительную динамику,</w:t>
      </w:r>
      <w:r w:rsidR="00C2008F">
        <w:rPr>
          <w:lang w:val="ru-RU"/>
        </w:rPr>
        <w:t xml:space="preserve"> где</w:t>
      </w:r>
      <w:r w:rsidRPr="00493449">
        <w:rPr>
          <w:lang w:val="ru-RU"/>
        </w:rPr>
        <w:t xml:space="preserve"> процент выпускников, получивших диплом о</w:t>
      </w:r>
      <w:r w:rsidR="003D6D1C">
        <w:rPr>
          <w:lang w:val="ru-RU"/>
        </w:rPr>
        <w:t>т</w:t>
      </w:r>
      <w:r w:rsidRPr="00493449">
        <w:rPr>
          <w:lang w:val="ru-RU"/>
        </w:rPr>
        <w:t xml:space="preserve"> общей численности студентов</w:t>
      </w:r>
      <w:r w:rsidR="003D6D1C">
        <w:rPr>
          <w:lang w:val="ru-RU"/>
        </w:rPr>
        <w:t xml:space="preserve"> в ВУЗе</w:t>
      </w:r>
      <w:r w:rsidRPr="00493449">
        <w:rPr>
          <w:lang w:val="ru-RU"/>
        </w:rPr>
        <w:t>, повысилось с 13% в 2000 году до 21% в 2020 году, что говорит о том, что студенты начали относит</w:t>
      </w:r>
      <w:r w:rsidR="00552BE1">
        <w:rPr>
          <w:lang w:val="ru-RU"/>
        </w:rPr>
        <w:t>ь</w:t>
      </w:r>
      <w:r w:rsidRPr="00493449">
        <w:rPr>
          <w:lang w:val="ru-RU"/>
        </w:rPr>
        <w:t>ся к обучению более ответственно</w:t>
      </w:r>
      <w:r w:rsidR="00A40633">
        <w:rPr>
          <w:lang w:val="ru-RU"/>
        </w:rPr>
        <w:t xml:space="preserve"> и </w:t>
      </w:r>
      <w:r w:rsidRPr="00493449">
        <w:rPr>
          <w:lang w:val="ru-RU"/>
        </w:rPr>
        <w:t>основательн</w:t>
      </w:r>
      <w:r w:rsidR="00A40633">
        <w:rPr>
          <w:lang w:val="ru-RU"/>
        </w:rPr>
        <w:t>ее</w:t>
      </w:r>
      <w:r w:rsidRPr="00493449">
        <w:rPr>
          <w:lang w:val="ru-RU"/>
        </w:rPr>
        <w:t xml:space="preserve"> подходить к выбору ВУЗа.</w:t>
      </w:r>
      <w:r w:rsidR="005A4AB6">
        <w:rPr>
          <w:lang w:val="ru-RU"/>
        </w:rPr>
        <w:t xml:space="preserve"> </w:t>
      </w:r>
    </w:p>
    <w:p w14:paraId="3B5CF241" w14:textId="1AD6C271" w:rsidR="005A4AB6" w:rsidRPr="008D5BAD" w:rsidRDefault="005A4AB6" w:rsidP="007F1C38">
      <w:pPr>
        <w:spacing w:after="200"/>
        <w:rPr>
          <w:lang w:val="ru-RU"/>
        </w:rPr>
      </w:pPr>
      <w:r>
        <w:rPr>
          <w:lang w:val="ru-RU"/>
        </w:rPr>
        <w:t xml:space="preserve">Делать вывод о повышении качества приема можно по постоянному росту </w:t>
      </w:r>
      <w:r w:rsidR="007F1C38">
        <w:rPr>
          <w:lang w:val="ru-RU"/>
        </w:rPr>
        <w:t xml:space="preserve">с 2015 года </w:t>
      </w:r>
      <w:r>
        <w:rPr>
          <w:lang w:val="ru-RU"/>
        </w:rPr>
        <w:t>среднего балла</w:t>
      </w:r>
      <w:r w:rsidR="007F1C38">
        <w:rPr>
          <w:lang w:val="ru-RU"/>
        </w:rPr>
        <w:t xml:space="preserve"> ЕГЭ</w:t>
      </w:r>
      <w:r w:rsidR="00C2008F">
        <w:rPr>
          <w:lang w:val="ru-RU"/>
        </w:rPr>
        <w:t xml:space="preserve"> абитуриента</w:t>
      </w:r>
      <w:r w:rsidR="007F1C38">
        <w:rPr>
          <w:lang w:val="ru-RU"/>
        </w:rPr>
        <w:t xml:space="preserve">, поступившего на </w:t>
      </w:r>
      <w:r>
        <w:rPr>
          <w:lang w:val="ru-RU"/>
        </w:rPr>
        <w:t>бюджетн</w:t>
      </w:r>
      <w:r w:rsidR="007F1C38">
        <w:rPr>
          <w:lang w:val="ru-RU"/>
        </w:rPr>
        <w:t>ую</w:t>
      </w:r>
      <w:r w:rsidR="00C2008F">
        <w:rPr>
          <w:lang w:val="ru-RU"/>
        </w:rPr>
        <w:t xml:space="preserve"> основу</w:t>
      </w:r>
      <w:r w:rsidR="007F1C38">
        <w:rPr>
          <w:lang w:val="ru-RU"/>
        </w:rPr>
        <w:t xml:space="preserve"> – с 66,1 до 70,8</w:t>
      </w:r>
      <w:r>
        <w:rPr>
          <w:lang w:val="ru-RU"/>
        </w:rPr>
        <w:t xml:space="preserve"> и </w:t>
      </w:r>
      <w:r w:rsidR="007F1C38">
        <w:rPr>
          <w:lang w:val="ru-RU"/>
        </w:rPr>
        <w:t xml:space="preserve">платную - с 63 до 65,4 основу. При этом </w:t>
      </w:r>
      <w:r w:rsidR="00CA62E4">
        <w:rPr>
          <w:lang w:val="ru-RU"/>
        </w:rPr>
        <w:t>в 2021 году средний балл ЕГЭ при поступлении в региональных ВУЗах снизился с 67,5 – в 2020 году до 66,9 из-за политики государства по увеличению контрольных цифр приема на бюджетную основу.</w:t>
      </w:r>
      <w:r w:rsidR="00CA62E4">
        <w:rPr>
          <w:rStyle w:val="af8"/>
          <w:lang w:val="ru-RU"/>
        </w:rPr>
        <w:footnoteReference w:id="8"/>
      </w:r>
    </w:p>
    <w:p w14:paraId="37D0084F" w14:textId="77777777" w:rsidR="008219D7" w:rsidRPr="00493449" w:rsidRDefault="00BC08C4" w:rsidP="007043FA">
      <w:pPr>
        <w:jc w:val="right"/>
        <w:rPr>
          <w:color w:val="000000"/>
        </w:rPr>
      </w:pPr>
      <w:r w:rsidRPr="00493449">
        <w:rPr>
          <w:b/>
          <w:bCs/>
          <w:color w:val="000000"/>
        </w:rPr>
        <w:t xml:space="preserve">Таблица </w:t>
      </w:r>
      <w:r w:rsidRPr="00493449">
        <w:rPr>
          <w:b/>
          <w:bCs/>
          <w:color w:val="000000"/>
          <w:lang w:val="ru-RU"/>
        </w:rPr>
        <w:t>2</w:t>
      </w:r>
      <w:r w:rsidRPr="00493449">
        <w:rPr>
          <w:b/>
          <w:bCs/>
          <w:color w:val="000000"/>
        </w:rPr>
        <w:t>.</w:t>
      </w:r>
      <w:r w:rsidRPr="00493449">
        <w:rPr>
          <w:color w:val="000000"/>
        </w:rPr>
        <w:t xml:space="preserve"> </w:t>
      </w:r>
      <w:r w:rsidRPr="00493449">
        <w:rPr>
          <w:color w:val="000000"/>
          <w:lang w:val="ru-RU"/>
        </w:rPr>
        <w:t xml:space="preserve">Численность выпускников </w:t>
      </w:r>
      <w:r w:rsidRPr="00493449">
        <w:rPr>
          <w:color w:val="000000"/>
        </w:rPr>
        <w:t>программ</w:t>
      </w:r>
      <w:r w:rsidRPr="00493449">
        <w:rPr>
          <w:color w:val="000000"/>
          <w:lang w:val="ru-RU"/>
        </w:rPr>
        <w:t xml:space="preserve"> </w:t>
      </w:r>
      <w:r w:rsidRPr="00493449">
        <w:rPr>
          <w:color w:val="000000"/>
        </w:rPr>
        <w:t xml:space="preserve">бакалавриата, специалитета и </w:t>
      </w:r>
    </w:p>
    <w:p w14:paraId="78071D92" w14:textId="7CD67BC1" w:rsidR="00905525" w:rsidRPr="00493449" w:rsidRDefault="00BC08C4" w:rsidP="007043FA">
      <w:pPr>
        <w:spacing w:after="200"/>
        <w:jc w:val="right"/>
        <w:rPr>
          <w:color w:val="000000"/>
        </w:rPr>
      </w:pPr>
      <w:r w:rsidRPr="00493449">
        <w:rPr>
          <w:color w:val="000000"/>
        </w:rPr>
        <w:t xml:space="preserve">магистратуры </w:t>
      </w:r>
      <w:r w:rsidRPr="00493449">
        <w:rPr>
          <w:color w:val="000000"/>
          <w:lang w:val="ru-RU"/>
        </w:rPr>
        <w:t xml:space="preserve">по источникам финансирования </w:t>
      </w:r>
      <w:r w:rsidRPr="00493449">
        <w:rPr>
          <w:color w:val="000000"/>
        </w:rPr>
        <w:t>(тысяч человек)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76"/>
        <w:gridCol w:w="276"/>
        <w:gridCol w:w="2562"/>
        <w:gridCol w:w="992"/>
        <w:gridCol w:w="992"/>
        <w:gridCol w:w="993"/>
        <w:gridCol w:w="992"/>
        <w:gridCol w:w="992"/>
        <w:gridCol w:w="992"/>
      </w:tblGrid>
      <w:tr w:rsidR="00BC08C4" w:rsidRPr="00493449" w14:paraId="34DA9602" w14:textId="77777777" w:rsidTr="00BC08C4">
        <w:trPr>
          <w:trHeight w:val="320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61723" w14:textId="77777777" w:rsidR="00BC08C4" w:rsidRPr="00BC08C4" w:rsidRDefault="00BC08C4" w:rsidP="00A57DC9">
            <w:pPr>
              <w:pStyle w:val="aff0"/>
            </w:pPr>
            <w:r w:rsidRPr="00BC08C4">
              <w:t>Численность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9294" w14:textId="77777777" w:rsidR="00BC08C4" w:rsidRPr="00BC08C4" w:rsidRDefault="00BC08C4" w:rsidP="00A57DC9">
            <w:pPr>
              <w:pStyle w:val="aff0"/>
              <w:rPr>
                <w:b/>
                <w:bCs/>
              </w:rPr>
            </w:pPr>
            <w:r w:rsidRPr="00BC08C4">
              <w:rPr>
                <w:b/>
                <w:bCs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AB8" w14:textId="77777777" w:rsidR="00BC08C4" w:rsidRPr="00BC08C4" w:rsidRDefault="00BC08C4" w:rsidP="00A57DC9">
            <w:pPr>
              <w:pStyle w:val="aff0"/>
              <w:rPr>
                <w:b/>
                <w:bCs/>
              </w:rPr>
            </w:pPr>
            <w:r w:rsidRPr="00BC08C4">
              <w:rPr>
                <w:b/>
                <w:bCs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5C1A" w14:textId="77777777" w:rsidR="00BC08C4" w:rsidRPr="00BC08C4" w:rsidRDefault="00BC08C4" w:rsidP="00A57DC9">
            <w:pPr>
              <w:pStyle w:val="aff0"/>
              <w:rPr>
                <w:b/>
                <w:bCs/>
              </w:rPr>
            </w:pPr>
            <w:r w:rsidRPr="00BC08C4">
              <w:rPr>
                <w:b/>
                <w:bCs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CD3" w14:textId="77777777" w:rsidR="00BC08C4" w:rsidRPr="00BC08C4" w:rsidRDefault="00BC08C4" w:rsidP="00A57DC9">
            <w:pPr>
              <w:pStyle w:val="aff0"/>
              <w:rPr>
                <w:b/>
                <w:bCs/>
              </w:rPr>
            </w:pPr>
            <w:r w:rsidRPr="00BC08C4"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4E8A" w14:textId="77777777" w:rsidR="00BC08C4" w:rsidRPr="00BC08C4" w:rsidRDefault="00BC08C4" w:rsidP="00A57DC9">
            <w:pPr>
              <w:pStyle w:val="aff0"/>
              <w:rPr>
                <w:b/>
                <w:bCs/>
              </w:rPr>
            </w:pPr>
            <w:r w:rsidRPr="00BC08C4"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8F2" w14:textId="77777777" w:rsidR="00BC08C4" w:rsidRPr="00BC08C4" w:rsidRDefault="00BC08C4" w:rsidP="00A57DC9">
            <w:pPr>
              <w:pStyle w:val="aff0"/>
              <w:rPr>
                <w:b/>
                <w:bCs/>
              </w:rPr>
            </w:pPr>
            <w:r w:rsidRPr="00BC08C4">
              <w:rPr>
                <w:b/>
                <w:bCs/>
              </w:rPr>
              <w:t>2020</w:t>
            </w:r>
          </w:p>
        </w:tc>
      </w:tr>
      <w:tr w:rsidR="00BC08C4" w:rsidRPr="00493449" w14:paraId="451A6BEA" w14:textId="77777777" w:rsidTr="00BC08C4">
        <w:trPr>
          <w:trHeight w:val="320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9B93" w14:textId="77777777" w:rsidR="00BC08C4" w:rsidRPr="00BC08C4" w:rsidRDefault="00BC08C4" w:rsidP="00A57DC9">
            <w:pPr>
              <w:pStyle w:val="aff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FDE" w14:textId="77777777" w:rsidR="00BC08C4" w:rsidRPr="00BC08C4" w:rsidRDefault="00BC08C4" w:rsidP="00A57DC9">
            <w:pPr>
              <w:pStyle w:val="aff0"/>
            </w:pPr>
            <w:r w:rsidRPr="00BC08C4"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2CD8" w14:textId="77777777" w:rsidR="00BC08C4" w:rsidRPr="00BC08C4" w:rsidRDefault="00BC08C4" w:rsidP="00A57DC9">
            <w:pPr>
              <w:pStyle w:val="aff0"/>
            </w:pPr>
            <w:r w:rsidRPr="00BC08C4">
              <w:t>1151,7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21B" w14:textId="77777777" w:rsidR="00BC08C4" w:rsidRPr="00BC08C4" w:rsidRDefault="00BC08C4" w:rsidP="00A57DC9">
            <w:pPr>
              <w:pStyle w:val="aff0"/>
            </w:pPr>
            <w:r w:rsidRPr="00BC08C4">
              <w:t>1467,9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BCD" w14:textId="77777777" w:rsidR="00BC08C4" w:rsidRPr="00BC08C4" w:rsidRDefault="00BC08C4" w:rsidP="00A57DC9">
            <w:pPr>
              <w:pStyle w:val="aff0"/>
            </w:pPr>
            <w:r w:rsidRPr="00BC08C4">
              <w:t>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E78" w14:textId="77777777" w:rsidR="00BC08C4" w:rsidRPr="00BC08C4" w:rsidRDefault="00BC08C4" w:rsidP="00A57DC9">
            <w:pPr>
              <w:pStyle w:val="aff0"/>
            </w:pPr>
            <w:r w:rsidRPr="00BC08C4">
              <w:t>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7E0" w14:textId="77777777" w:rsidR="00BC08C4" w:rsidRPr="00BC08C4" w:rsidRDefault="00BC08C4" w:rsidP="00A57DC9">
            <w:pPr>
              <w:pStyle w:val="aff0"/>
            </w:pPr>
            <w:r w:rsidRPr="00BC08C4">
              <w:t>849,4</w:t>
            </w:r>
          </w:p>
        </w:tc>
      </w:tr>
      <w:tr w:rsidR="00BC08C4" w:rsidRPr="00BC08C4" w14:paraId="303C5970" w14:textId="77777777" w:rsidTr="00BC08C4">
        <w:trPr>
          <w:trHeight w:val="320"/>
        </w:trPr>
        <w:tc>
          <w:tcPr>
            <w:tcW w:w="9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CB0C" w14:textId="77777777" w:rsidR="00BC08C4" w:rsidRPr="00BC08C4" w:rsidRDefault="00BC08C4" w:rsidP="00A57DC9">
            <w:pPr>
              <w:pStyle w:val="aff0"/>
            </w:pPr>
            <w:r w:rsidRPr="00BC08C4">
              <w:t>В том числе обучающихся:</w:t>
            </w:r>
          </w:p>
        </w:tc>
      </w:tr>
      <w:tr w:rsidR="00BC08C4" w:rsidRPr="00493449" w14:paraId="34569FF1" w14:textId="77777777" w:rsidTr="00BC08C4">
        <w:trPr>
          <w:trHeight w:val="32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B82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B816" w14:textId="77777777" w:rsidR="00BC08C4" w:rsidRPr="00BC08C4" w:rsidRDefault="00BC08C4" w:rsidP="00A57DC9">
            <w:pPr>
              <w:pStyle w:val="aff0"/>
            </w:pPr>
            <w:r w:rsidRPr="00BC08C4">
              <w:t xml:space="preserve">за счет бюджетных ассигнований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DC3" w14:textId="77777777" w:rsidR="00BC08C4" w:rsidRPr="00BC08C4" w:rsidRDefault="00BC08C4" w:rsidP="00A57DC9">
            <w:pPr>
              <w:pStyle w:val="aff0"/>
            </w:pPr>
            <w:r w:rsidRPr="00BC08C4">
              <w:t>451,8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D67" w14:textId="77777777" w:rsidR="00BC08C4" w:rsidRPr="00BC08C4" w:rsidRDefault="00BC08C4" w:rsidP="00A57DC9">
            <w:pPr>
              <w:pStyle w:val="aff0"/>
            </w:pPr>
            <w:r w:rsidRPr="00BC08C4">
              <w:t>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0E9" w14:textId="77777777" w:rsidR="00BC08C4" w:rsidRPr="00BC08C4" w:rsidRDefault="00BC08C4" w:rsidP="00A57DC9">
            <w:pPr>
              <w:pStyle w:val="aff0"/>
            </w:pPr>
            <w:r w:rsidRPr="00BC08C4">
              <w:t>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1FA" w14:textId="77777777" w:rsidR="00BC08C4" w:rsidRPr="00BC08C4" w:rsidRDefault="00BC08C4" w:rsidP="00A57DC9">
            <w:pPr>
              <w:pStyle w:val="aff0"/>
            </w:pPr>
            <w:r w:rsidRPr="00BC08C4"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AAA" w14:textId="77777777" w:rsidR="00BC08C4" w:rsidRPr="00BC08C4" w:rsidRDefault="00BC08C4" w:rsidP="00A57DC9">
            <w:pPr>
              <w:pStyle w:val="aff0"/>
            </w:pPr>
            <w:r w:rsidRPr="00BC08C4">
              <w:t>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33E" w14:textId="77777777" w:rsidR="00BC08C4" w:rsidRPr="00BC08C4" w:rsidRDefault="00BC08C4" w:rsidP="00A57DC9">
            <w:pPr>
              <w:pStyle w:val="aff0"/>
            </w:pPr>
            <w:r w:rsidRPr="00BC08C4">
              <w:t>405,8</w:t>
            </w:r>
          </w:p>
        </w:tc>
      </w:tr>
      <w:tr w:rsidR="00BC08C4" w:rsidRPr="00493449" w14:paraId="21EDD7A9" w14:textId="77777777" w:rsidTr="00BC08C4">
        <w:trPr>
          <w:trHeight w:val="8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FC9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EDE9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E248" w14:textId="77777777" w:rsidR="00BC08C4" w:rsidRPr="00BC08C4" w:rsidRDefault="00BC08C4" w:rsidP="00A57DC9">
            <w:pPr>
              <w:pStyle w:val="aff0"/>
            </w:pPr>
            <w:r w:rsidRPr="00BC08C4">
              <w:t>в государственных и муниципальных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772" w14:textId="77777777" w:rsidR="00BC08C4" w:rsidRPr="00BC08C4" w:rsidRDefault="00BC08C4" w:rsidP="00A57DC9">
            <w:pPr>
              <w:pStyle w:val="aff0"/>
            </w:pPr>
            <w:r w:rsidRPr="00BC08C4">
              <w:t>451,8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83C" w14:textId="77777777" w:rsidR="00BC08C4" w:rsidRPr="00BC08C4" w:rsidRDefault="00BC08C4" w:rsidP="00A57DC9">
            <w:pPr>
              <w:pStyle w:val="aff0"/>
            </w:pPr>
            <w:r w:rsidRPr="00BC08C4">
              <w:t>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C00" w14:textId="77777777" w:rsidR="00BC08C4" w:rsidRPr="00BC08C4" w:rsidRDefault="00BC08C4" w:rsidP="00A57DC9">
            <w:pPr>
              <w:pStyle w:val="aff0"/>
            </w:pPr>
            <w:r w:rsidRPr="00BC08C4">
              <w:t>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C8D" w14:textId="77777777" w:rsidR="00BC08C4" w:rsidRPr="00BC08C4" w:rsidRDefault="00BC08C4" w:rsidP="00A57DC9">
            <w:pPr>
              <w:pStyle w:val="aff0"/>
            </w:pPr>
            <w:r w:rsidRPr="00BC08C4"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AD0" w14:textId="77777777" w:rsidR="00BC08C4" w:rsidRPr="00BC08C4" w:rsidRDefault="00BC08C4" w:rsidP="00A57DC9">
            <w:pPr>
              <w:pStyle w:val="aff0"/>
            </w:pPr>
            <w:r w:rsidRPr="00BC08C4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733E" w14:textId="77777777" w:rsidR="00BC08C4" w:rsidRPr="00BC08C4" w:rsidRDefault="00BC08C4" w:rsidP="00A57DC9">
            <w:pPr>
              <w:pStyle w:val="aff0"/>
            </w:pPr>
            <w:r w:rsidRPr="00BC08C4">
              <w:t>404,3</w:t>
            </w:r>
          </w:p>
        </w:tc>
      </w:tr>
      <w:tr w:rsidR="00BC08C4" w:rsidRPr="00493449" w14:paraId="1219AA5E" w14:textId="77777777" w:rsidTr="00BC08C4">
        <w:trPr>
          <w:trHeight w:val="3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2278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38A6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717" w14:textId="77777777" w:rsidR="00BC08C4" w:rsidRPr="00BC08C4" w:rsidRDefault="00BC08C4" w:rsidP="00A57DC9">
            <w:pPr>
              <w:pStyle w:val="aff0"/>
            </w:pPr>
            <w:r w:rsidRPr="00BC08C4">
              <w:t xml:space="preserve">в частных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9E95" w14:textId="75A7AB18" w:rsidR="00BC08C4" w:rsidRPr="00BC08C4" w:rsidRDefault="00BC08C4" w:rsidP="00A57DC9">
            <w:pPr>
              <w:pStyle w:val="aff0"/>
            </w:pPr>
            <w:r w:rsidRPr="00493449">
              <w:rPr>
                <w:lang w:val="ru-RU"/>
              </w:rPr>
              <w:t>-</w:t>
            </w:r>
            <w:r w:rsidRPr="00BC08C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9B6" w14:textId="3C5BB5F9" w:rsidR="00BC08C4" w:rsidRPr="00BC08C4" w:rsidRDefault="00BC08C4" w:rsidP="00A57DC9">
            <w:pPr>
              <w:pStyle w:val="aff0"/>
              <w:rPr>
                <w:lang w:val="ru-RU"/>
              </w:rPr>
            </w:pPr>
            <w:r w:rsidRPr="00BC08C4">
              <w:t> </w:t>
            </w:r>
            <w:r w:rsidRPr="00493449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BB5" w14:textId="77777777" w:rsidR="00BC08C4" w:rsidRPr="00BC08C4" w:rsidRDefault="00BC08C4" w:rsidP="00A57DC9">
            <w:pPr>
              <w:pStyle w:val="aff0"/>
            </w:pPr>
            <w:r w:rsidRPr="00BC08C4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843" w14:textId="77777777" w:rsidR="00BC08C4" w:rsidRPr="00BC08C4" w:rsidRDefault="00BC08C4" w:rsidP="00A57DC9">
            <w:pPr>
              <w:pStyle w:val="aff0"/>
            </w:pPr>
            <w:r w:rsidRPr="00BC08C4"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D16" w14:textId="77777777" w:rsidR="00BC08C4" w:rsidRPr="00BC08C4" w:rsidRDefault="00BC08C4" w:rsidP="00A57DC9">
            <w:pPr>
              <w:pStyle w:val="aff0"/>
            </w:pPr>
            <w:r w:rsidRPr="00BC08C4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80F" w14:textId="77777777" w:rsidR="00BC08C4" w:rsidRPr="00BC08C4" w:rsidRDefault="00BC08C4" w:rsidP="00A57DC9">
            <w:pPr>
              <w:pStyle w:val="aff0"/>
            </w:pPr>
            <w:r w:rsidRPr="00BC08C4">
              <w:t>1,5</w:t>
            </w:r>
          </w:p>
        </w:tc>
      </w:tr>
      <w:tr w:rsidR="00BC08C4" w:rsidRPr="00493449" w14:paraId="1E41103E" w14:textId="77777777" w:rsidTr="00BC08C4">
        <w:trPr>
          <w:trHeight w:val="7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459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E01E" w14:textId="77777777" w:rsidR="00BC08C4" w:rsidRPr="00BC08C4" w:rsidRDefault="00BC08C4" w:rsidP="00A57DC9">
            <w:pPr>
              <w:pStyle w:val="aff0"/>
            </w:pPr>
            <w:r w:rsidRPr="00BC08C4">
              <w:t xml:space="preserve">по договорам об оказании платных образовательных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D6C" w14:textId="77777777" w:rsidR="00BC08C4" w:rsidRPr="00BC08C4" w:rsidRDefault="00BC08C4" w:rsidP="00A57DC9">
            <w:pPr>
              <w:pStyle w:val="aff0"/>
            </w:pPr>
            <w:r w:rsidRPr="00BC08C4"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8B7" w14:textId="77777777" w:rsidR="00BC08C4" w:rsidRPr="00BC08C4" w:rsidRDefault="00BC08C4" w:rsidP="00A57DC9">
            <w:pPr>
              <w:pStyle w:val="aff0"/>
            </w:pPr>
            <w:r w:rsidRPr="00BC08C4">
              <w:t>634,5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BF6" w14:textId="77777777" w:rsidR="00BC08C4" w:rsidRPr="00BC08C4" w:rsidRDefault="00BC08C4" w:rsidP="00A57DC9">
            <w:pPr>
              <w:pStyle w:val="aff0"/>
            </w:pPr>
            <w:r w:rsidRPr="00BC08C4">
              <w:t>921,2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124" w14:textId="77777777" w:rsidR="00BC08C4" w:rsidRPr="00BC08C4" w:rsidRDefault="00BC08C4" w:rsidP="00A57DC9">
            <w:pPr>
              <w:pStyle w:val="aff0"/>
            </w:pPr>
            <w:r w:rsidRPr="00BC08C4">
              <w:t>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E0B" w14:textId="77777777" w:rsidR="00BC08C4" w:rsidRPr="00BC08C4" w:rsidRDefault="00BC08C4" w:rsidP="00A57DC9">
            <w:pPr>
              <w:pStyle w:val="aff0"/>
            </w:pPr>
            <w:r w:rsidRPr="00BC08C4"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C186" w14:textId="77777777" w:rsidR="00BC08C4" w:rsidRPr="00BC08C4" w:rsidRDefault="00BC08C4" w:rsidP="00A57DC9">
            <w:pPr>
              <w:pStyle w:val="aff0"/>
            </w:pPr>
            <w:r w:rsidRPr="00BC08C4">
              <w:t>443,6</w:t>
            </w:r>
          </w:p>
        </w:tc>
      </w:tr>
      <w:tr w:rsidR="00BC08C4" w:rsidRPr="00493449" w14:paraId="0DF2CAE1" w14:textId="77777777" w:rsidTr="00BC08C4">
        <w:trPr>
          <w:trHeight w:val="772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6D7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D869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19F9" w14:textId="77777777" w:rsidR="00BC08C4" w:rsidRPr="00BC08C4" w:rsidRDefault="00BC08C4" w:rsidP="00A57DC9">
            <w:pPr>
              <w:pStyle w:val="aff0"/>
            </w:pPr>
            <w:r w:rsidRPr="00BC08C4">
              <w:t>в государственных и муниципальных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99A" w14:textId="77777777" w:rsidR="00BC08C4" w:rsidRPr="00BC08C4" w:rsidRDefault="00BC08C4" w:rsidP="00A57DC9">
            <w:pPr>
              <w:pStyle w:val="aff0"/>
            </w:pPr>
            <w:r w:rsidRPr="00BC08C4"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A21D" w14:textId="77777777" w:rsidR="00BC08C4" w:rsidRPr="00BC08C4" w:rsidRDefault="00BC08C4" w:rsidP="00A57DC9">
            <w:pPr>
              <w:pStyle w:val="aff0"/>
            </w:pPr>
            <w:r w:rsidRPr="00BC08C4">
              <w:t>461,2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BDB" w14:textId="77777777" w:rsidR="00BC08C4" w:rsidRPr="00BC08C4" w:rsidRDefault="00BC08C4" w:rsidP="00A57DC9">
            <w:pPr>
              <w:pStyle w:val="aff0"/>
            </w:pPr>
            <w:r w:rsidRPr="00BC08C4"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8AC" w14:textId="77777777" w:rsidR="00BC08C4" w:rsidRPr="00BC08C4" w:rsidRDefault="00BC08C4" w:rsidP="00A57DC9">
            <w:pPr>
              <w:pStyle w:val="aff0"/>
            </w:pPr>
            <w:r w:rsidRPr="00BC08C4">
              <w:t>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FB3" w14:textId="77777777" w:rsidR="00BC08C4" w:rsidRPr="00BC08C4" w:rsidRDefault="00BC08C4" w:rsidP="00A57DC9">
            <w:pPr>
              <w:pStyle w:val="aff0"/>
            </w:pPr>
            <w:r w:rsidRPr="00BC08C4">
              <w:t>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18C" w14:textId="77777777" w:rsidR="00BC08C4" w:rsidRPr="00BC08C4" w:rsidRDefault="00BC08C4" w:rsidP="00A57DC9">
            <w:pPr>
              <w:pStyle w:val="aff0"/>
            </w:pPr>
            <w:r w:rsidRPr="00BC08C4">
              <w:t>363,2</w:t>
            </w:r>
          </w:p>
        </w:tc>
      </w:tr>
      <w:tr w:rsidR="00BC08C4" w:rsidRPr="00493449" w14:paraId="05D62D18" w14:textId="77777777" w:rsidTr="00BC08C4">
        <w:trPr>
          <w:trHeight w:val="3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C652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E148D" w14:textId="77777777" w:rsidR="00BC08C4" w:rsidRPr="00BC08C4" w:rsidRDefault="00BC08C4" w:rsidP="00A57DC9">
            <w:pPr>
              <w:pStyle w:val="aff0"/>
            </w:pPr>
            <w:r w:rsidRPr="00BC08C4"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A1E" w14:textId="77777777" w:rsidR="00BC08C4" w:rsidRPr="00BC08C4" w:rsidRDefault="00BC08C4" w:rsidP="00A57DC9">
            <w:pPr>
              <w:pStyle w:val="aff0"/>
            </w:pPr>
            <w:r w:rsidRPr="00BC08C4">
              <w:t xml:space="preserve">в частных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305" w14:textId="77777777" w:rsidR="00BC08C4" w:rsidRPr="00BC08C4" w:rsidRDefault="00BC08C4" w:rsidP="00A57DC9">
            <w:pPr>
              <w:pStyle w:val="aff0"/>
            </w:pPr>
            <w:r w:rsidRPr="00BC08C4"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3A7" w14:textId="77777777" w:rsidR="00BC08C4" w:rsidRPr="00A57DC9" w:rsidRDefault="00BC08C4" w:rsidP="00A57DC9">
            <w:pPr>
              <w:pStyle w:val="aff0"/>
            </w:pPr>
            <w:r w:rsidRPr="00BC08C4">
              <w:t>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989" w14:textId="77777777" w:rsidR="00BC08C4" w:rsidRPr="00BC08C4" w:rsidRDefault="00BC08C4" w:rsidP="00A57DC9">
            <w:pPr>
              <w:pStyle w:val="aff0"/>
            </w:pPr>
            <w:r w:rsidRPr="00BC08C4"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B468" w14:textId="77777777" w:rsidR="00BC08C4" w:rsidRPr="00BC08C4" w:rsidRDefault="00BC08C4" w:rsidP="00A57DC9">
            <w:pPr>
              <w:pStyle w:val="aff0"/>
            </w:pPr>
            <w:r w:rsidRPr="00BC08C4">
              <w:t>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6FF" w14:textId="77777777" w:rsidR="00BC08C4" w:rsidRPr="00BC08C4" w:rsidRDefault="00BC08C4" w:rsidP="00A57DC9">
            <w:pPr>
              <w:pStyle w:val="aff0"/>
            </w:pPr>
            <w:r w:rsidRPr="00BC08C4"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D9F" w14:textId="77777777" w:rsidR="00BC08C4" w:rsidRPr="00BC08C4" w:rsidRDefault="00BC08C4" w:rsidP="00A57DC9">
            <w:pPr>
              <w:pStyle w:val="aff0"/>
            </w:pPr>
            <w:r w:rsidRPr="00BC08C4">
              <w:t>80,4</w:t>
            </w:r>
          </w:p>
        </w:tc>
      </w:tr>
    </w:tbl>
    <w:p w14:paraId="736E9A2B" w14:textId="77777777" w:rsidR="0033586A" w:rsidRPr="00F67442" w:rsidRDefault="0033586A" w:rsidP="0033586A">
      <w:pPr>
        <w:pStyle w:val="aff2"/>
      </w:pPr>
      <w:r w:rsidRPr="00F67442">
        <w:t>Источник: составлено автором по данным</w:t>
      </w:r>
      <w:r>
        <w:t>:</w:t>
      </w:r>
      <w:r w:rsidRPr="00F67442">
        <w:t xml:space="preserve"> </w:t>
      </w:r>
      <w:r w:rsidRPr="00CA62E4">
        <w:t xml:space="preserve">Качество приема в российские вузы: 2021 </w:t>
      </w:r>
      <w:r w:rsidRPr="00D1776E">
        <w:t>[</w:t>
      </w:r>
      <w:r>
        <w:t>Электронный</w:t>
      </w:r>
      <w:r w:rsidRPr="00D1776E">
        <w:t xml:space="preserve"> </w:t>
      </w:r>
      <w:r>
        <w:t>ресурс</w:t>
      </w:r>
      <w:r w:rsidRPr="00D1776E">
        <w:t>]</w:t>
      </w:r>
      <w:r w:rsidRPr="00A57DC9">
        <w:t xml:space="preserve"> </w:t>
      </w:r>
      <w:r w:rsidRPr="00D1776E">
        <w:t>//</w:t>
      </w:r>
      <w:r w:rsidRPr="00CA62E4">
        <w:t xml:space="preserve"> </w:t>
      </w:r>
      <w:r w:rsidRPr="00CA62E4">
        <w:rPr>
          <w:i/>
          <w:iCs/>
        </w:rPr>
        <w:t>Национальный исследовательский университет «Высшая школа экономики»</w:t>
      </w:r>
      <w:r w:rsidRPr="00CA62E4">
        <w:t xml:space="preserve"> // </w:t>
      </w:r>
      <w:r>
        <w:t xml:space="preserve">— Режим доступа: </w:t>
      </w:r>
      <w:r w:rsidRPr="00CA62E4">
        <w:t xml:space="preserve"> </w:t>
      </w:r>
      <w:hyperlink r:id="rId18" w:history="1">
        <w:r w:rsidRPr="00CA62E4">
          <w:rPr>
            <w:rStyle w:val="aa"/>
          </w:rPr>
          <w:t>https://www.hse.ru/ege2021/</w:t>
        </w:r>
      </w:hyperlink>
      <w:r>
        <w:t xml:space="preserve"> </w:t>
      </w:r>
      <w:r w:rsidRPr="003800A0">
        <w:t>(дата обращения: 20.04.2022)</w:t>
      </w:r>
    </w:p>
    <w:p w14:paraId="2FDCBED9" w14:textId="3277D9A1" w:rsidR="00035D95" w:rsidRPr="00035D95" w:rsidRDefault="007717B1" w:rsidP="00CC2318">
      <w:pPr>
        <w:spacing w:before="29"/>
        <w:contextualSpacing/>
        <w:rPr>
          <w:lang w:val="ru-RU"/>
        </w:rPr>
      </w:pPr>
      <w:r>
        <w:rPr>
          <w:lang w:val="ru-RU"/>
        </w:rPr>
        <w:t>По данных представленным в таблице 3</w:t>
      </w:r>
      <w:r w:rsidR="00035D95" w:rsidRPr="00035D95">
        <w:rPr>
          <w:lang w:val="ru-RU"/>
        </w:rPr>
        <w:t xml:space="preserve"> </w:t>
      </w:r>
      <w:r>
        <w:rPr>
          <w:lang w:val="ru-RU"/>
        </w:rPr>
        <w:t xml:space="preserve">предпочитаемый формат обучения в ВУЗах </w:t>
      </w:r>
      <w:r w:rsidR="00035D95">
        <w:rPr>
          <w:lang w:val="ru-RU"/>
        </w:rPr>
        <w:t>за анализируемый период</w:t>
      </w:r>
      <w:r w:rsidR="00035D95" w:rsidRPr="00035D95">
        <w:rPr>
          <w:lang w:val="ru-RU"/>
        </w:rPr>
        <w:t xml:space="preserve"> </w:t>
      </w:r>
      <w:r>
        <w:rPr>
          <w:lang w:val="ru-RU"/>
        </w:rPr>
        <w:t>менялся не сильно. Единственное значимое изменение наблюдалось</w:t>
      </w:r>
      <w:r w:rsidR="00035D95">
        <w:rPr>
          <w:lang w:val="ru-RU"/>
        </w:rPr>
        <w:t xml:space="preserve"> с 2000 по 2010 гг., когда популярность заочной формы выросла с 38</w:t>
      </w:r>
      <w:r w:rsidR="00035D95" w:rsidRPr="00035D95">
        <w:rPr>
          <w:lang w:val="ru-RU"/>
        </w:rPr>
        <w:t xml:space="preserve">% </w:t>
      </w:r>
      <w:r w:rsidR="00035D95">
        <w:rPr>
          <w:lang w:val="ru-RU"/>
        </w:rPr>
        <w:t xml:space="preserve">до </w:t>
      </w:r>
      <w:r w:rsidR="00035D95" w:rsidRPr="00035D95">
        <w:rPr>
          <w:lang w:val="ru-RU"/>
        </w:rPr>
        <w:t>52%</w:t>
      </w:r>
      <w:r w:rsidR="00035D95">
        <w:rPr>
          <w:lang w:val="ru-RU"/>
        </w:rPr>
        <w:t>, но потом снизил</w:t>
      </w:r>
      <w:r w:rsidR="00C2008F">
        <w:rPr>
          <w:lang w:val="ru-RU"/>
        </w:rPr>
        <w:t>а</w:t>
      </w:r>
      <w:r w:rsidR="00035D95">
        <w:rPr>
          <w:lang w:val="ru-RU"/>
        </w:rPr>
        <w:t>сь ниже уровня 2000 года, составив 35</w:t>
      </w:r>
      <w:r w:rsidR="00035D95" w:rsidRPr="00035D95">
        <w:rPr>
          <w:lang w:val="ru-RU"/>
        </w:rPr>
        <w:t>%</w:t>
      </w:r>
      <w:r w:rsidR="00035D95">
        <w:rPr>
          <w:lang w:val="ru-RU"/>
        </w:rPr>
        <w:t xml:space="preserve">. Такое изменение может быть связано с тем, что большое количество абитуриентов поступали в ВУЗы для </w:t>
      </w:r>
      <w:r w:rsidR="00035D95">
        <w:rPr>
          <w:lang w:val="ru-RU"/>
        </w:rPr>
        <w:lastRenderedPageBreak/>
        <w:t>получения «корочки», а не для получения профессиональных знаний и навыков</w:t>
      </w:r>
      <w:r w:rsidR="006D693A">
        <w:rPr>
          <w:lang w:val="ru-RU"/>
        </w:rPr>
        <w:t xml:space="preserve">, при </w:t>
      </w:r>
      <w:r w:rsidR="00C2008F">
        <w:rPr>
          <w:lang w:val="ru-RU"/>
        </w:rPr>
        <w:t>котором</w:t>
      </w:r>
      <w:r w:rsidR="006D693A">
        <w:rPr>
          <w:lang w:val="ru-RU"/>
        </w:rPr>
        <w:t xml:space="preserve"> самой удобной формой являлась заочная</w:t>
      </w:r>
      <w:r w:rsidR="00035D95">
        <w:rPr>
          <w:lang w:val="ru-RU"/>
        </w:rPr>
        <w:t>.</w:t>
      </w:r>
    </w:p>
    <w:p w14:paraId="0C74E277" w14:textId="77777777" w:rsidR="00A57DC9" w:rsidRDefault="007717B1" w:rsidP="00CC2318">
      <w:pPr>
        <w:jc w:val="right"/>
        <w:rPr>
          <w:lang w:val="ru-RU"/>
        </w:rPr>
      </w:pPr>
      <w:r w:rsidRPr="007717B1">
        <w:rPr>
          <w:b/>
          <w:bCs/>
          <w:color w:val="000000"/>
        </w:rPr>
        <w:t xml:space="preserve">Таблица </w:t>
      </w:r>
      <w:r w:rsidRPr="007717B1">
        <w:rPr>
          <w:b/>
          <w:bCs/>
          <w:color w:val="000000"/>
          <w:lang w:val="ru-RU"/>
        </w:rPr>
        <w:t>3</w:t>
      </w:r>
      <w:r w:rsidRPr="007717B1">
        <w:rPr>
          <w:b/>
          <w:bCs/>
          <w:color w:val="000000"/>
        </w:rPr>
        <w:t>.</w:t>
      </w:r>
      <w:r w:rsidRPr="00035D95">
        <w:rPr>
          <w:lang w:val="ru-RU"/>
        </w:rPr>
        <w:t xml:space="preserve"> </w:t>
      </w:r>
      <w:r w:rsidRPr="007717B1">
        <w:rPr>
          <w:lang w:val="ru-RU"/>
        </w:rPr>
        <w:t xml:space="preserve">Численность студентов, </w:t>
      </w:r>
      <w:r w:rsidRPr="007717B1">
        <w:rPr>
          <w:color w:val="000000"/>
        </w:rPr>
        <w:t>программ</w:t>
      </w:r>
      <w:r w:rsidRPr="007717B1">
        <w:rPr>
          <w:color w:val="000000"/>
          <w:lang w:val="ru-RU"/>
        </w:rPr>
        <w:t xml:space="preserve"> </w:t>
      </w:r>
      <w:r w:rsidRPr="007717B1">
        <w:rPr>
          <w:color w:val="000000"/>
        </w:rPr>
        <w:t>бакалавриата, специалитета и магистратуры</w:t>
      </w:r>
      <w:r w:rsidRPr="007717B1">
        <w:rPr>
          <w:lang w:val="ru-RU"/>
        </w:rPr>
        <w:t xml:space="preserve"> обучающихся </w:t>
      </w:r>
      <w:r>
        <w:rPr>
          <w:lang w:val="ru-RU"/>
        </w:rPr>
        <w:t>по</w:t>
      </w:r>
      <w:r w:rsidRPr="007717B1">
        <w:rPr>
          <w:lang w:val="ru-RU"/>
        </w:rPr>
        <w:t xml:space="preserve"> форма</w:t>
      </w:r>
      <w:r>
        <w:rPr>
          <w:lang w:val="ru-RU"/>
        </w:rPr>
        <w:t>м</w:t>
      </w:r>
      <w:r w:rsidRPr="007717B1">
        <w:rPr>
          <w:lang w:val="ru-RU"/>
        </w:rPr>
        <w:t xml:space="preserve"> обучения </w:t>
      </w:r>
    </w:p>
    <w:p w14:paraId="526200E7" w14:textId="03F5EC3F" w:rsidR="00156C03" w:rsidRPr="00CC2318" w:rsidRDefault="007717B1" w:rsidP="00CC2318">
      <w:pPr>
        <w:contextualSpacing/>
        <w:jc w:val="right"/>
        <w:rPr>
          <w:color w:val="000000"/>
        </w:rPr>
      </w:pPr>
      <w:r w:rsidRPr="007717B1">
        <w:t>на начало учебного года</w:t>
      </w:r>
      <w:r w:rsidR="009E2A18">
        <w:rPr>
          <w:lang w:val="ru-RU"/>
        </w:rPr>
        <w:t xml:space="preserve"> (тысяч человек)</w:t>
      </w:r>
      <w:r w:rsidRPr="007717B1">
        <w:rPr>
          <w:i/>
          <w:iCs/>
        </w:rPr>
        <w:t xml:space="preserve"> </w:t>
      </w:r>
    </w:p>
    <w:tbl>
      <w:tblPr>
        <w:tblW w:w="9179" w:type="dxa"/>
        <w:tblInd w:w="113" w:type="dxa"/>
        <w:tblLook w:val="04A0" w:firstRow="1" w:lastRow="0" w:firstColumn="1" w:lastColumn="0" w:noHBand="0" w:noVBand="1"/>
      </w:tblPr>
      <w:tblGrid>
        <w:gridCol w:w="276"/>
        <w:gridCol w:w="3121"/>
        <w:gridCol w:w="821"/>
        <w:gridCol w:w="992"/>
        <w:gridCol w:w="993"/>
        <w:gridCol w:w="992"/>
        <w:gridCol w:w="992"/>
        <w:gridCol w:w="992"/>
      </w:tblGrid>
      <w:tr w:rsidR="001E4E7F" w:rsidRPr="001E4E7F" w14:paraId="7A2F8F2C" w14:textId="77777777" w:rsidTr="004D3525">
        <w:trPr>
          <w:trHeight w:val="32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C391" w14:textId="77777777" w:rsidR="001E4E7F" w:rsidRPr="001E4E7F" w:rsidRDefault="001E4E7F" w:rsidP="00A57DC9">
            <w:pPr>
              <w:pStyle w:val="aff0"/>
            </w:pPr>
            <w:r w:rsidRPr="001E4E7F">
              <w:t>Численность студентов, на начало учебного года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691F" w14:textId="77777777" w:rsidR="001E4E7F" w:rsidRPr="001E4E7F" w:rsidRDefault="001E4E7F" w:rsidP="00A57DC9">
            <w:pPr>
              <w:pStyle w:val="aff0"/>
            </w:pPr>
            <w:r w:rsidRPr="001E4E7F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7CC5" w14:textId="77777777" w:rsidR="001E4E7F" w:rsidRPr="001E4E7F" w:rsidRDefault="001E4E7F" w:rsidP="00A57DC9">
            <w:pPr>
              <w:pStyle w:val="aff0"/>
            </w:pPr>
            <w:r w:rsidRPr="001E4E7F"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F03" w14:textId="77777777" w:rsidR="001E4E7F" w:rsidRPr="001E4E7F" w:rsidRDefault="001E4E7F" w:rsidP="00A57DC9">
            <w:pPr>
              <w:pStyle w:val="aff0"/>
            </w:pPr>
            <w:r w:rsidRPr="001E4E7F"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5AF" w14:textId="77777777" w:rsidR="001E4E7F" w:rsidRPr="001E4E7F" w:rsidRDefault="001E4E7F" w:rsidP="00A57DC9">
            <w:pPr>
              <w:pStyle w:val="aff0"/>
            </w:pPr>
            <w:r w:rsidRPr="001E4E7F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47C" w14:textId="77777777" w:rsidR="001E4E7F" w:rsidRPr="001E4E7F" w:rsidRDefault="001E4E7F" w:rsidP="00A57DC9">
            <w:pPr>
              <w:pStyle w:val="aff0"/>
            </w:pPr>
            <w:r w:rsidRPr="001E4E7F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0E8" w14:textId="77777777" w:rsidR="001E4E7F" w:rsidRPr="001E4E7F" w:rsidRDefault="001E4E7F" w:rsidP="00A57DC9">
            <w:pPr>
              <w:pStyle w:val="aff0"/>
            </w:pPr>
            <w:r w:rsidRPr="001E4E7F">
              <w:t>2020</w:t>
            </w:r>
          </w:p>
        </w:tc>
      </w:tr>
      <w:tr w:rsidR="001E4E7F" w:rsidRPr="001E4E7F" w14:paraId="77F15384" w14:textId="77777777" w:rsidTr="004D3525">
        <w:trPr>
          <w:trHeight w:val="320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8259" w14:textId="77777777" w:rsidR="001E4E7F" w:rsidRPr="001E4E7F" w:rsidRDefault="001E4E7F" w:rsidP="00A57DC9">
            <w:pPr>
              <w:pStyle w:val="aff0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173" w14:textId="77777777" w:rsidR="001E4E7F" w:rsidRPr="001E4E7F" w:rsidRDefault="001E4E7F" w:rsidP="00A57DC9">
            <w:pPr>
              <w:pStyle w:val="aff0"/>
            </w:pPr>
            <w:r w:rsidRPr="001E4E7F">
              <w:t>4741,4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656" w14:textId="77777777" w:rsidR="001E4E7F" w:rsidRPr="001E4E7F" w:rsidRDefault="001E4E7F" w:rsidP="00A57DC9">
            <w:pPr>
              <w:pStyle w:val="aff0"/>
            </w:pPr>
            <w:r w:rsidRPr="001E4E7F">
              <w:t>7064,6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581" w14:textId="77777777" w:rsidR="001E4E7F" w:rsidRPr="001E4E7F" w:rsidRDefault="001E4E7F" w:rsidP="00A57DC9">
            <w:pPr>
              <w:pStyle w:val="aff0"/>
            </w:pPr>
            <w:r w:rsidRPr="001E4E7F">
              <w:t>7049,8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4B8B" w14:textId="77777777" w:rsidR="001E4E7F" w:rsidRPr="001E4E7F" w:rsidRDefault="001E4E7F" w:rsidP="00A57DC9">
            <w:pPr>
              <w:pStyle w:val="aff0"/>
            </w:pPr>
            <w:r w:rsidRPr="001E4E7F">
              <w:t>4161,7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0D9" w14:textId="77777777" w:rsidR="001E4E7F" w:rsidRPr="001E4E7F" w:rsidRDefault="001E4E7F" w:rsidP="00A57DC9">
            <w:pPr>
              <w:pStyle w:val="aff0"/>
            </w:pPr>
            <w:r w:rsidRPr="001E4E7F">
              <w:t>4068,3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0B0" w14:textId="77777777" w:rsidR="001E4E7F" w:rsidRPr="001E4E7F" w:rsidRDefault="001E4E7F" w:rsidP="00A57DC9">
            <w:pPr>
              <w:pStyle w:val="aff0"/>
            </w:pPr>
            <w:r w:rsidRPr="001E4E7F">
              <w:t>4049,3</w:t>
            </w:r>
          </w:p>
        </w:tc>
      </w:tr>
      <w:tr w:rsidR="001E4E7F" w:rsidRPr="001E4E7F" w14:paraId="446C0BBF" w14:textId="77777777" w:rsidTr="004D3525">
        <w:trPr>
          <w:trHeight w:val="32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828" w14:textId="77777777" w:rsidR="001E4E7F" w:rsidRPr="001E4E7F" w:rsidRDefault="001E4E7F" w:rsidP="00A57DC9">
            <w:pPr>
              <w:pStyle w:val="aff0"/>
            </w:pPr>
            <w:r w:rsidRPr="001E4E7F"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2AE9" w14:textId="77777777" w:rsidR="001E4E7F" w:rsidRPr="001E4E7F" w:rsidRDefault="001E4E7F" w:rsidP="00A57DC9">
            <w:pPr>
              <w:pStyle w:val="aff0"/>
            </w:pPr>
            <w:r w:rsidRPr="001E4E7F">
              <w:t>Очная форма обучения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ED8" w14:textId="77777777" w:rsidR="001E4E7F" w:rsidRPr="001E4E7F" w:rsidRDefault="001E4E7F" w:rsidP="00A57DC9">
            <w:pPr>
              <w:pStyle w:val="aff0"/>
            </w:pPr>
            <w:r w:rsidRPr="001E4E7F">
              <w:t>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780" w14:textId="77777777" w:rsidR="001E4E7F" w:rsidRPr="001E4E7F" w:rsidRDefault="001E4E7F" w:rsidP="00A57DC9">
            <w:pPr>
              <w:pStyle w:val="aff0"/>
            </w:pPr>
            <w:r w:rsidRPr="001E4E7F"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8F4C" w14:textId="77777777" w:rsidR="001E4E7F" w:rsidRPr="001E4E7F" w:rsidRDefault="001E4E7F" w:rsidP="00A57DC9">
            <w:pPr>
              <w:pStyle w:val="aff0"/>
            </w:pPr>
            <w:r w:rsidRPr="001E4E7F"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942" w14:textId="77777777" w:rsidR="001E4E7F" w:rsidRPr="001E4E7F" w:rsidRDefault="001E4E7F" w:rsidP="00A57DC9">
            <w:pPr>
              <w:pStyle w:val="aff0"/>
            </w:pPr>
            <w:r w:rsidRPr="001E4E7F">
              <w:t>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115" w14:textId="77777777" w:rsidR="001E4E7F" w:rsidRPr="001E4E7F" w:rsidRDefault="001E4E7F" w:rsidP="00A57DC9">
            <w:pPr>
              <w:pStyle w:val="aff0"/>
            </w:pPr>
            <w:r w:rsidRPr="001E4E7F">
              <w:t>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96C" w14:textId="77777777" w:rsidR="001E4E7F" w:rsidRPr="001E4E7F" w:rsidRDefault="001E4E7F" w:rsidP="00A57DC9">
            <w:pPr>
              <w:pStyle w:val="aff0"/>
            </w:pPr>
            <w:r w:rsidRPr="001E4E7F">
              <w:t>60%</w:t>
            </w:r>
          </w:p>
        </w:tc>
      </w:tr>
      <w:tr w:rsidR="001E4E7F" w:rsidRPr="001E4E7F" w14:paraId="20F1B931" w14:textId="77777777" w:rsidTr="004D3525">
        <w:trPr>
          <w:trHeight w:val="3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D5E" w14:textId="77777777" w:rsidR="001E4E7F" w:rsidRPr="001E4E7F" w:rsidRDefault="001E4E7F" w:rsidP="00A57DC9">
            <w:pPr>
              <w:pStyle w:val="aff0"/>
            </w:pPr>
            <w:r w:rsidRPr="001E4E7F"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4D7E" w14:textId="77777777" w:rsidR="001E4E7F" w:rsidRPr="001E4E7F" w:rsidRDefault="001E4E7F" w:rsidP="00A57DC9">
            <w:pPr>
              <w:pStyle w:val="aff0"/>
            </w:pPr>
            <w:r w:rsidRPr="001E4E7F">
              <w:t>Очно-заочная форма обучения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CA45" w14:textId="77777777" w:rsidR="001E4E7F" w:rsidRPr="001E4E7F" w:rsidRDefault="001E4E7F" w:rsidP="00A57DC9">
            <w:pPr>
              <w:pStyle w:val="aff0"/>
            </w:pPr>
            <w:r w:rsidRPr="001E4E7F"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84F8" w14:textId="77777777" w:rsidR="001E4E7F" w:rsidRPr="001E4E7F" w:rsidRDefault="001E4E7F" w:rsidP="00A57DC9">
            <w:pPr>
              <w:pStyle w:val="aff0"/>
            </w:pPr>
            <w:r w:rsidRPr="001E4E7F"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803" w14:textId="77777777" w:rsidR="001E4E7F" w:rsidRPr="001E4E7F" w:rsidRDefault="001E4E7F" w:rsidP="00A57DC9">
            <w:pPr>
              <w:pStyle w:val="aff0"/>
            </w:pPr>
            <w:r w:rsidRPr="001E4E7F"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D5E" w14:textId="77777777" w:rsidR="001E4E7F" w:rsidRPr="001E4E7F" w:rsidRDefault="001E4E7F" w:rsidP="00A57DC9">
            <w:pPr>
              <w:pStyle w:val="aff0"/>
            </w:pPr>
            <w:r w:rsidRPr="001E4E7F"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46B" w14:textId="77777777" w:rsidR="001E4E7F" w:rsidRPr="001E4E7F" w:rsidRDefault="001E4E7F" w:rsidP="00A57DC9">
            <w:pPr>
              <w:pStyle w:val="aff0"/>
            </w:pPr>
            <w:r w:rsidRPr="001E4E7F"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B78" w14:textId="77777777" w:rsidR="001E4E7F" w:rsidRPr="001E4E7F" w:rsidRDefault="001E4E7F" w:rsidP="00A57DC9">
            <w:pPr>
              <w:pStyle w:val="aff0"/>
            </w:pPr>
            <w:r w:rsidRPr="001E4E7F">
              <w:t>5%</w:t>
            </w:r>
          </w:p>
        </w:tc>
      </w:tr>
      <w:tr w:rsidR="001E4E7F" w:rsidRPr="001E4E7F" w14:paraId="1BC046E0" w14:textId="77777777" w:rsidTr="004D3525">
        <w:trPr>
          <w:trHeight w:val="3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442C" w14:textId="77777777" w:rsidR="001E4E7F" w:rsidRPr="001E4E7F" w:rsidRDefault="001E4E7F" w:rsidP="00A57DC9">
            <w:pPr>
              <w:pStyle w:val="aff0"/>
            </w:pPr>
            <w:r w:rsidRPr="001E4E7F"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2EBD" w14:textId="77777777" w:rsidR="001E4E7F" w:rsidRPr="001E4E7F" w:rsidRDefault="001E4E7F" w:rsidP="00A57DC9">
            <w:pPr>
              <w:pStyle w:val="aff0"/>
            </w:pPr>
            <w:r w:rsidRPr="001E4E7F">
              <w:t>Заочная форма обучения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216" w14:textId="77777777" w:rsidR="001E4E7F" w:rsidRPr="001E4E7F" w:rsidRDefault="001E4E7F" w:rsidP="00A57DC9">
            <w:pPr>
              <w:pStyle w:val="aff0"/>
            </w:pPr>
            <w:r w:rsidRPr="001E4E7F"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F46" w14:textId="77777777" w:rsidR="001E4E7F" w:rsidRPr="001E4E7F" w:rsidRDefault="001E4E7F" w:rsidP="00A57DC9">
            <w:pPr>
              <w:pStyle w:val="aff0"/>
            </w:pPr>
            <w:r w:rsidRPr="001E4E7F">
              <w:t>45%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CA1" w14:textId="77777777" w:rsidR="001E4E7F" w:rsidRPr="001E4E7F" w:rsidRDefault="001E4E7F" w:rsidP="00A57DC9">
            <w:pPr>
              <w:pStyle w:val="aff0"/>
            </w:pPr>
            <w:r w:rsidRPr="001E4E7F"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246" w14:textId="77777777" w:rsidR="001E4E7F" w:rsidRPr="001E4E7F" w:rsidRDefault="001E4E7F" w:rsidP="00A57DC9">
            <w:pPr>
              <w:pStyle w:val="aff0"/>
            </w:pPr>
            <w:r w:rsidRPr="001E4E7F">
              <w:t>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5F2" w14:textId="77777777" w:rsidR="001E4E7F" w:rsidRPr="001E4E7F" w:rsidRDefault="001E4E7F" w:rsidP="00A57DC9">
            <w:pPr>
              <w:pStyle w:val="aff0"/>
            </w:pPr>
            <w:r w:rsidRPr="001E4E7F"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20C" w14:textId="77777777" w:rsidR="001E4E7F" w:rsidRPr="001E4E7F" w:rsidRDefault="001E4E7F" w:rsidP="00A57DC9">
            <w:pPr>
              <w:pStyle w:val="aff0"/>
            </w:pPr>
            <w:r w:rsidRPr="001E4E7F">
              <w:t>35%</w:t>
            </w:r>
          </w:p>
        </w:tc>
      </w:tr>
    </w:tbl>
    <w:p w14:paraId="751D6252" w14:textId="77777777" w:rsidR="0033586A" w:rsidRPr="00F67442" w:rsidRDefault="0033586A" w:rsidP="0033586A">
      <w:pPr>
        <w:pStyle w:val="aff2"/>
      </w:pPr>
      <w:r w:rsidRPr="00F67442">
        <w:t>Источник: составлено автором по данным</w:t>
      </w:r>
      <w:r>
        <w:t>:</w:t>
      </w:r>
      <w:r w:rsidRPr="00F67442">
        <w:t xml:space="preserve"> </w:t>
      </w:r>
      <w:r w:rsidRPr="00CA62E4">
        <w:t xml:space="preserve">Качество приема в российские вузы: 2021 </w:t>
      </w:r>
      <w:r w:rsidRPr="00D1776E">
        <w:t>[</w:t>
      </w:r>
      <w:r>
        <w:t>Электронный</w:t>
      </w:r>
      <w:r w:rsidRPr="00D1776E">
        <w:t xml:space="preserve"> </w:t>
      </w:r>
      <w:r>
        <w:t>ресурс</w:t>
      </w:r>
      <w:r w:rsidRPr="00D1776E">
        <w:t>]</w:t>
      </w:r>
      <w:r w:rsidRPr="00A57DC9">
        <w:t xml:space="preserve"> </w:t>
      </w:r>
      <w:r w:rsidRPr="00D1776E">
        <w:t>//</w:t>
      </w:r>
      <w:r w:rsidRPr="00CA62E4">
        <w:t xml:space="preserve"> </w:t>
      </w:r>
      <w:r w:rsidRPr="00CA62E4">
        <w:rPr>
          <w:i/>
          <w:iCs/>
        </w:rPr>
        <w:t>Национальный исследовательский университет «Высшая школа экономики»</w:t>
      </w:r>
      <w:r w:rsidRPr="00CA62E4">
        <w:t xml:space="preserve"> // </w:t>
      </w:r>
      <w:r>
        <w:t xml:space="preserve">— Режим доступа: </w:t>
      </w:r>
      <w:r w:rsidRPr="00CA62E4">
        <w:t xml:space="preserve"> </w:t>
      </w:r>
      <w:hyperlink r:id="rId19" w:history="1">
        <w:r w:rsidRPr="00CA62E4">
          <w:rPr>
            <w:rStyle w:val="aa"/>
          </w:rPr>
          <w:t>https://www.hse.ru/ege2021/</w:t>
        </w:r>
      </w:hyperlink>
      <w:r>
        <w:t xml:space="preserve"> </w:t>
      </w:r>
      <w:r w:rsidRPr="003800A0">
        <w:t>(дата обращения: 20.04.2022)</w:t>
      </w:r>
    </w:p>
    <w:p w14:paraId="29E8D613" w14:textId="74C21467" w:rsidR="00033701" w:rsidRPr="0043394D" w:rsidRDefault="00716B9B" w:rsidP="00CC2318">
      <w:pPr>
        <w:spacing w:before="29"/>
        <w:rPr>
          <w:lang w:val="ru-RU"/>
        </w:rPr>
      </w:pPr>
      <w:r w:rsidRPr="0043394D">
        <w:rPr>
          <w:lang w:val="ru-RU"/>
        </w:rPr>
        <w:t>С 2018 по 2020 год наблюдается небольшое увеличение количества выпускников в процентном соотношении на таких направлениях подготовки как математические, естественные, технические, сельскохозяйственные, педагогические, медицинские, гуманитарные науки и в области искусства и культуры.</w:t>
      </w:r>
      <w:r w:rsidR="00694005" w:rsidRPr="0043394D">
        <w:rPr>
          <w:lang w:val="ru-RU"/>
        </w:rPr>
        <w:t xml:space="preserve"> При этом популярность общественных наук, к которым относят юриспруденцию, экономику и управление, снизилась за 3 года на 5 п.</w:t>
      </w:r>
      <w:r w:rsidR="00C2008F">
        <w:rPr>
          <w:lang w:val="ru-RU"/>
        </w:rPr>
        <w:t xml:space="preserve"> </w:t>
      </w:r>
      <w:r w:rsidR="00694005" w:rsidRPr="0043394D">
        <w:rPr>
          <w:lang w:val="ru-RU"/>
        </w:rPr>
        <w:t>п. Причиной этому может являться то, что</w:t>
      </w:r>
      <w:r w:rsidR="0043394D">
        <w:rPr>
          <w:lang w:val="ru-RU"/>
        </w:rPr>
        <w:t xml:space="preserve"> на</w:t>
      </w:r>
      <w:r w:rsidR="00694005" w:rsidRPr="0043394D">
        <w:rPr>
          <w:lang w:val="ru-RU"/>
        </w:rPr>
        <w:t xml:space="preserve"> данные направления часто поступали те абитуриенты, которые не могли определиться с будущей сферой деятельности и распространённым мнением о переизбытке </w:t>
      </w:r>
      <w:r w:rsidR="0043394D" w:rsidRPr="0043394D">
        <w:rPr>
          <w:lang w:val="ru-RU"/>
        </w:rPr>
        <w:t>рабочей силы</w:t>
      </w:r>
      <w:r w:rsidR="00694005" w:rsidRPr="0043394D">
        <w:rPr>
          <w:lang w:val="ru-RU"/>
        </w:rPr>
        <w:t xml:space="preserve">, имеющих диплом </w:t>
      </w:r>
      <w:r w:rsidR="0043394D">
        <w:rPr>
          <w:lang w:val="ru-RU"/>
        </w:rPr>
        <w:t>этих</w:t>
      </w:r>
      <w:r w:rsidR="00694005" w:rsidRPr="0043394D">
        <w:rPr>
          <w:lang w:val="ru-RU"/>
        </w:rPr>
        <w:t xml:space="preserve"> </w:t>
      </w:r>
      <w:r w:rsidR="0043394D" w:rsidRPr="0043394D">
        <w:rPr>
          <w:lang w:val="ru-RU"/>
        </w:rPr>
        <w:t>специализаций.</w:t>
      </w:r>
      <w:r w:rsidR="0043394D">
        <w:rPr>
          <w:lang w:val="ru-RU"/>
        </w:rPr>
        <w:t xml:space="preserve"> (</w:t>
      </w:r>
      <w:r w:rsidR="0043394D" w:rsidRPr="0043394D">
        <w:rPr>
          <w:i/>
          <w:iCs/>
          <w:lang w:val="ru-RU"/>
        </w:rPr>
        <w:t>Таблица 4</w:t>
      </w:r>
      <w:r w:rsidR="0043394D">
        <w:rPr>
          <w:lang w:val="ru-RU"/>
        </w:rPr>
        <w:t>)</w:t>
      </w:r>
    </w:p>
    <w:p w14:paraId="3763B9AC" w14:textId="77777777" w:rsidR="00CC2318" w:rsidRDefault="00E31AFB" w:rsidP="00CC2318">
      <w:pPr>
        <w:contextualSpacing/>
        <w:jc w:val="right"/>
        <w:rPr>
          <w:lang w:val="ru-RU"/>
        </w:rPr>
      </w:pPr>
      <w:r w:rsidRPr="007717B1">
        <w:rPr>
          <w:b/>
          <w:bCs/>
          <w:color w:val="000000"/>
        </w:rPr>
        <w:t xml:space="preserve">Таблица </w:t>
      </w:r>
      <w:r>
        <w:rPr>
          <w:b/>
          <w:bCs/>
          <w:color w:val="000000"/>
          <w:lang w:val="ru-RU"/>
        </w:rPr>
        <w:t>4</w:t>
      </w:r>
      <w:r w:rsidRPr="007717B1">
        <w:rPr>
          <w:b/>
          <w:bCs/>
          <w:color w:val="000000"/>
        </w:rPr>
        <w:t>.</w:t>
      </w:r>
      <w:r w:rsidRPr="00035D95">
        <w:rPr>
          <w:lang w:val="ru-RU"/>
        </w:rPr>
        <w:t xml:space="preserve"> </w:t>
      </w:r>
      <w:r w:rsidRPr="007717B1">
        <w:rPr>
          <w:lang w:val="ru-RU"/>
        </w:rPr>
        <w:t xml:space="preserve">Численность </w:t>
      </w:r>
      <w:r>
        <w:rPr>
          <w:lang w:val="ru-RU"/>
        </w:rPr>
        <w:t>выпускников</w:t>
      </w:r>
      <w:r w:rsidRPr="007717B1">
        <w:rPr>
          <w:lang w:val="ru-RU"/>
        </w:rPr>
        <w:t xml:space="preserve">, </w:t>
      </w:r>
      <w:r w:rsidRPr="007717B1">
        <w:rPr>
          <w:color w:val="000000"/>
        </w:rPr>
        <w:t>программ</w:t>
      </w:r>
      <w:r w:rsidRPr="007717B1">
        <w:rPr>
          <w:color w:val="000000"/>
          <w:lang w:val="ru-RU"/>
        </w:rPr>
        <w:t xml:space="preserve"> </w:t>
      </w:r>
      <w:r w:rsidRPr="007717B1">
        <w:rPr>
          <w:color w:val="000000"/>
        </w:rPr>
        <w:t>бакалавриата, специалитета и магистратуры</w:t>
      </w:r>
      <w:r w:rsidRPr="007717B1">
        <w:rPr>
          <w:lang w:val="ru-RU"/>
        </w:rPr>
        <w:t xml:space="preserve"> обучающихся </w:t>
      </w:r>
      <w:r>
        <w:rPr>
          <w:lang w:val="ru-RU"/>
        </w:rPr>
        <w:t>по</w:t>
      </w:r>
      <w:r w:rsidRPr="007717B1">
        <w:rPr>
          <w:lang w:val="ru-RU"/>
        </w:rPr>
        <w:t xml:space="preserve"> </w:t>
      </w:r>
      <w:r>
        <w:rPr>
          <w:lang w:val="ru-RU"/>
        </w:rPr>
        <w:t xml:space="preserve">областям образования </w:t>
      </w:r>
    </w:p>
    <w:p w14:paraId="752736B8" w14:textId="6621BD30" w:rsidR="00E31AFB" w:rsidRPr="00CC2318" w:rsidRDefault="00E31AFB" w:rsidP="00CC2318">
      <w:pPr>
        <w:contextualSpacing/>
        <w:jc w:val="right"/>
        <w:rPr>
          <w:color w:val="000000"/>
        </w:rPr>
      </w:pPr>
      <w:r>
        <w:rPr>
          <w:lang w:val="ru-RU"/>
        </w:rPr>
        <w:t>и направлениям подготовки (тысяч человек)</w:t>
      </w:r>
      <w:r w:rsidRPr="007717B1">
        <w:rPr>
          <w:i/>
          <w:iCs/>
        </w:rPr>
        <w:t xml:space="preserve"> 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5"/>
      </w:tblGrid>
      <w:tr w:rsidR="00E31AFB" w:rsidRPr="00E31AFB" w14:paraId="3E8AA3A1" w14:textId="77777777" w:rsidTr="00E31AFB">
        <w:trPr>
          <w:trHeight w:val="3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58F5" w14:textId="77777777" w:rsidR="00E31AFB" w:rsidRPr="00E31AFB" w:rsidRDefault="00E31AFB" w:rsidP="00A57DC9">
            <w:pPr>
              <w:pStyle w:val="aff0"/>
            </w:pPr>
            <w:r w:rsidRPr="00E31AF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71D" w14:textId="77777777" w:rsidR="00E31AFB" w:rsidRPr="00E31AFB" w:rsidRDefault="00E31AFB" w:rsidP="00A57DC9">
            <w:pPr>
              <w:pStyle w:val="aff0"/>
              <w:rPr>
                <w:b/>
                <w:bCs/>
              </w:rPr>
            </w:pPr>
            <w:r w:rsidRPr="00E31AFB">
              <w:rPr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3F8" w14:textId="77777777" w:rsidR="00E31AFB" w:rsidRPr="00E31AFB" w:rsidRDefault="00E31AFB" w:rsidP="00A57DC9">
            <w:pPr>
              <w:pStyle w:val="aff0"/>
              <w:rPr>
                <w:b/>
                <w:bCs/>
              </w:rPr>
            </w:pPr>
            <w:r w:rsidRPr="00E31AFB">
              <w:rPr>
                <w:b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22B" w14:textId="77777777" w:rsidR="00E31AFB" w:rsidRPr="00E31AFB" w:rsidRDefault="00E31AFB" w:rsidP="00A57DC9">
            <w:pPr>
              <w:pStyle w:val="aff0"/>
              <w:rPr>
                <w:b/>
                <w:bCs/>
              </w:rPr>
            </w:pPr>
            <w:r w:rsidRPr="00E31AFB">
              <w:rPr>
                <w:b/>
                <w:bCs/>
              </w:rPr>
              <w:t>2020</w:t>
            </w:r>
          </w:p>
        </w:tc>
      </w:tr>
      <w:tr w:rsidR="00E31AFB" w:rsidRPr="00E31AFB" w14:paraId="1E2A6797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2051" w14:textId="77777777" w:rsidR="00E31AFB" w:rsidRPr="00E31AFB" w:rsidRDefault="00E31AFB" w:rsidP="00A57DC9">
            <w:pPr>
              <w:pStyle w:val="aff0"/>
            </w:pPr>
            <w:r w:rsidRPr="00E31AFB"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28C" w14:textId="77777777" w:rsidR="00E31AFB" w:rsidRPr="00E31AFB" w:rsidRDefault="00E31AFB" w:rsidP="00A57DC9">
            <w:pPr>
              <w:pStyle w:val="aff0"/>
            </w:pPr>
            <w:r w:rsidRPr="00E31AFB">
              <w:t>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6A5" w14:textId="77777777" w:rsidR="00E31AFB" w:rsidRPr="00E31AFB" w:rsidRDefault="00E31AFB" w:rsidP="00A57DC9">
            <w:pPr>
              <w:pStyle w:val="aff0"/>
            </w:pPr>
            <w:r w:rsidRPr="00E31AFB">
              <w:t>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436" w14:textId="77777777" w:rsidR="00E31AFB" w:rsidRPr="00E31AFB" w:rsidRDefault="00E31AFB" w:rsidP="00A57DC9">
            <w:pPr>
              <w:pStyle w:val="aff0"/>
            </w:pPr>
            <w:r w:rsidRPr="00E31AFB">
              <w:t>849,4</w:t>
            </w:r>
          </w:p>
        </w:tc>
      </w:tr>
      <w:tr w:rsidR="00E31AFB" w:rsidRPr="00E31AFB" w14:paraId="1C803DAF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BE1" w14:textId="77777777" w:rsidR="00E31AFB" w:rsidRPr="00E31AFB" w:rsidRDefault="00E31AFB" w:rsidP="00A57DC9">
            <w:pPr>
              <w:pStyle w:val="aff0"/>
            </w:pPr>
            <w:r w:rsidRPr="00E31AFB">
              <w:t xml:space="preserve">Математические и естественные науки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048" w14:textId="77777777" w:rsidR="00E31AFB" w:rsidRPr="00E31AFB" w:rsidRDefault="00E31AFB" w:rsidP="00A57DC9">
            <w:pPr>
              <w:pStyle w:val="aff0"/>
            </w:pPr>
            <w:r w:rsidRPr="00E31AFB">
              <w:t>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FF5" w14:textId="77777777" w:rsidR="00E31AFB" w:rsidRPr="00E31AFB" w:rsidRDefault="00E31AFB" w:rsidP="00A57DC9">
            <w:pPr>
              <w:pStyle w:val="aff0"/>
            </w:pPr>
            <w:r w:rsidRPr="00E31AFB">
              <w:t>3,9%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D83" w14:textId="77777777" w:rsidR="00E31AFB" w:rsidRPr="00E31AFB" w:rsidRDefault="00E31AFB" w:rsidP="00A57DC9">
            <w:pPr>
              <w:pStyle w:val="aff0"/>
            </w:pPr>
            <w:r w:rsidRPr="00E31AFB">
              <w:t>4,1%</w:t>
            </w:r>
          </w:p>
        </w:tc>
      </w:tr>
      <w:tr w:rsidR="00E31AFB" w:rsidRPr="00E31AFB" w14:paraId="36AD5E18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60C" w14:textId="1B7C7701" w:rsidR="00E31AFB" w:rsidRPr="00552BE1" w:rsidRDefault="00E31AFB" w:rsidP="00A57DC9">
            <w:pPr>
              <w:pStyle w:val="aff0"/>
              <w:rPr>
                <w:lang w:val="ru-RU"/>
              </w:rPr>
            </w:pPr>
            <w:r w:rsidRPr="00E31AFB">
              <w:t>Инженерное дело, технологии и технические наук</w:t>
            </w:r>
            <w:r w:rsidR="00552BE1">
              <w:rPr>
                <w:lang w:val="ru-RU"/>
              </w:rPr>
              <w:t>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265" w14:textId="77777777" w:rsidR="00E31AFB" w:rsidRPr="00E31AFB" w:rsidRDefault="00E31AFB" w:rsidP="00A57DC9">
            <w:pPr>
              <w:pStyle w:val="aff0"/>
            </w:pPr>
            <w:r w:rsidRPr="00E31AFB">
              <w:t>26,3%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63C" w14:textId="77777777" w:rsidR="00E31AFB" w:rsidRPr="00E31AFB" w:rsidRDefault="00E31AFB" w:rsidP="00A57DC9">
            <w:pPr>
              <w:pStyle w:val="aff0"/>
            </w:pPr>
            <w:r w:rsidRPr="00E31AFB">
              <w:t>27,6%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198" w14:textId="77777777" w:rsidR="00E31AFB" w:rsidRPr="00E31AFB" w:rsidRDefault="00E31AFB" w:rsidP="00A57DC9">
            <w:pPr>
              <w:pStyle w:val="aff0"/>
            </w:pPr>
            <w:r w:rsidRPr="00E31AFB">
              <w:t>28,4%</w:t>
            </w:r>
          </w:p>
        </w:tc>
      </w:tr>
      <w:tr w:rsidR="00E31AFB" w:rsidRPr="00E31AFB" w14:paraId="23D3EA9D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8B72" w14:textId="77777777" w:rsidR="00E31AFB" w:rsidRPr="00E31AFB" w:rsidRDefault="00E31AFB" w:rsidP="00A57DC9">
            <w:pPr>
              <w:pStyle w:val="aff0"/>
            </w:pPr>
            <w:r w:rsidRPr="00E31AFB">
              <w:t>Здравоохранение и медицинские науки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6E40" w14:textId="77777777" w:rsidR="00E31AFB" w:rsidRPr="00E31AFB" w:rsidRDefault="00E31AFB" w:rsidP="00A57DC9">
            <w:pPr>
              <w:pStyle w:val="aff0"/>
            </w:pPr>
            <w:r w:rsidRPr="00E31AFB">
              <w:t>4,4%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54A" w14:textId="77777777" w:rsidR="00E31AFB" w:rsidRPr="00E31AFB" w:rsidRDefault="00E31AFB" w:rsidP="00A57DC9">
            <w:pPr>
              <w:pStyle w:val="aff0"/>
            </w:pPr>
            <w:r w:rsidRPr="00E31AFB">
              <w:t>4,7%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B0F" w14:textId="77777777" w:rsidR="00E31AFB" w:rsidRPr="00E31AFB" w:rsidRDefault="00E31AFB" w:rsidP="00A57DC9">
            <w:pPr>
              <w:pStyle w:val="aff0"/>
            </w:pPr>
            <w:r w:rsidRPr="00E31AFB">
              <w:t>5,0%</w:t>
            </w:r>
          </w:p>
        </w:tc>
      </w:tr>
      <w:tr w:rsidR="00E31AFB" w:rsidRPr="00E31AFB" w14:paraId="17CE739D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C8C" w14:textId="77777777" w:rsidR="00E31AFB" w:rsidRPr="00E31AFB" w:rsidRDefault="00E31AFB" w:rsidP="00A57DC9">
            <w:pPr>
              <w:pStyle w:val="aff0"/>
            </w:pPr>
            <w:r w:rsidRPr="00E31AFB">
              <w:t xml:space="preserve">Сельское хозяйство и сельскохозяйственные науки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397" w14:textId="77777777" w:rsidR="00E31AFB" w:rsidRPr="00E31AFB" w:rsidRDefault="00E31AFB" w:rsidP="00A57DC9">
            <w:pPr>
              <w:pStyle w:val="aff0"/>
            </w:pPr>
            <w:r w:rsidRPr="00E31AFB">
              <w:t>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B54" w14:textId="77777777" w:rsidR="00E31AFB" w:rsidRPr="00E31AFB" w:rsidRDefault="00E31AFB" w:rsidP="00A57DC9">
            <w:pPr>
              <w:pStyle w:val="aff0"/>
            </w:pPr>
            <w:r w:rsidRPr="00E31AFB">
              <w:t>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D8E" w14:textId="77777777" w:rsidR="00E31AFB" w:rsidRPr="00E31AFB" w:rsidRDefault="00E31AFB" w:rsidP="00A57DC9">
            <w:pPr>
              <w:pStyle w:val="aff0"/>
            </w:pPr>
            <w:r w:rsidRPr="00E31AFB">
              <w:t>3,6%</w:t>
            </w:r>
          </w:p>
        </w:tc>
      </w:tr>
      <w:tr w:rsidR="00E31AFB" w:rsidRPr="00E31AFB" w14:paraId="45339674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C42" w14:textId="77777777" w:rsidR="00E31AFB" w:rsidRPr="00E31AFB" w:rsidRDefault="00E31AFB" w:rsidP="00A57DC9">
            <w:pPr>
              <w:pStyle w:val="aff0"/>
            </w:pPr>
            <w:r w:rsidRPr="00E31AFB">
              <w:t xml:space="preserve">Науки об обществе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218" w14:textId="77777777" w:rsidR="00E31AFB" w:rsidRPr="00E31AFB" w:rsidRDefault="00E31AFB" w:rsidP="00A57DC9">
            <w:pPr>
              <w:pStyle w:val="aff0"/>
            </w:pPr>
            <w:r w:rsidRPr="00E31AFB">
              <w:t>46,2%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EB2" w14:textId="77777777" w:rsidR="00E31AFB" w:rsidRPr="00E31AFB" w:rsidRDefault="00E31AFB" w:rsidP="00A57DC9">
            <w:pPr>
              <w:pStyle w:val="aff0"/>
            </w:pPr>
            <w:r w:rsidRPr="00E31AFB">
              <w:t>43,5%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38D" w14:textId="77777777" w:rsidR="00E31AFB" w:rsidRPr="00E31AFB" w:rsidRDefault="00E31AFB" w:rsidP="00A57DC9">
            <w:pPr>
              <w:pStyle w:val="aff0"/>
            </w:pPr>
            <w:r w:rsidRPr="00E31AFB">
              <w:t>41,2%</w:t>
            </w:r>
          </w:p>
        </w:tc>
      </w:tr>
      <w:tr w:rsidR="00E31AFB" w:rsidRPr="00E31AFB" w14:paraId="43B27085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CC1" w14:textId="77777777" w:rsidR="00E31AFB" w:rsidRPr="00E31AFB" w:rsidRDefault="00E31AFB" w:rsidP="00A57DC9">
            <w:pPr>
              <w:pStyle w:val="aff0"/>
            </w:pPr>
            <w:r w:rsidRPr="00E31AFB">
              <w:t xml:space="preserve">Образование и педагогические науки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613" w14:textId="77777777" w:rsidR="00E31AFB" w:rsidRPr="00E31AFB" w:rsidRDefault="00E31AFB" w:rsidP="00A57DC9">
            <w:pPr>
              <w:pStyle w:val="aff0"/>
            </w:pPr>
            <w:r w:rsidRPr="00E31AFB">
              <w:t>9,5%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833" w14:textId="77777777" w:rsidR="00E31AFB" w:rsidRPr="00E31AFB" w:rsidRDefault="00E31AFB" w:rsidP="00A57DC9">
            <w:pPr>
              <w:pStyle w:val="aff0"/>
            </w:pPr>
            <w:r w:rsidRPr="00E31AFB">
              <w:t>10,1%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8970" w14:textId="77777777" w:rsidR="00E31AFB" w:rsidRPr="00E31AFB" w:rsidRDefault="00E31AFB" w:rsidP="00A57DC9">
            <w:pPr>
              <w:pStyle w:val="aff0"/>
            </w:pPr>
            <w:r w:rsidRPr="00E31AFB">
              <w:t>10,5%</w:t>
            </w:r>
          </w:p>
        </w:tc>
      </w:tr>
      <w:tr w:rsidR="00E31AFB" w:rsidRPr="00A57DC9" w14:paraId="223E4DC3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832" w14:textId="77777777" w:rsidR="00E31AFB" w:rsidRPr="00E31AFB" w:rsidRDefault="00E31AFB" w:rsidP="00A57DC9">
            <w:pPr>
              <w:pStyle w:val="aff0"/>
            </w:pPr>
            <w:r w:rsidRPr="00E31AFB">
              <w:t>Гуманитарные науки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3C0" w14:textId="77777777" w:rsidR="00E31AFB" w:rsidRPr="00E31AFB" w:rsidRDefault="00E31AFB" w:rsidP="00A57DC9">
            <w:pPr>
              <w:pStyle w:val="aff0"/>
            </w:pPr>
            <w:r w:rsidRPr="00E31AFB">
              <w:t>3,9%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192" w14:textId="77777777" w:rsidR="00E31AFB" w:rsidRPr="00E31AFB" w:rsidRDefault="00E31AFB" w:rsidP="00A57DC9">
            <w:pPr>
              <w:pStyle w:val="aff0"/>
            </w:pPr>
            <w:r w:rsidRPr="00E31AFB">
              <w:t>4,2%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1932" w14:textId="77777777" w:rsidR="00E31AFB" w:rsidRPr="00E31AFB" w:rsidRDefault="00E31AFB" w:rsidP="00A57DC9">
            <w:pPr>
              <w:pStyle w:val="aff0"/>
            </w:pPr>
            <w:r w:rsidRPr="00E31AFB">
              <w:t>4,6%</w:t>
            </w:r>
          </w:p>
        </w:tc>
      </w:tr>
      <w:tr w:rsidR="00E31AFB" w:rsidRPr="00E31AFB" w14:paraId="524E9EF2" w14:textId="77777777" w:rsidTr="00E31AFB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6F7" w14:textId="77777777" w:rsidR="00E31AFB" w:rsidRPr="00E31AFB" w:rsidRDefault="00E31AFB" w:rsidP="00A57DC9">
            <w:pPr>
              <w:pStyle w:val="aff0"/>
            </w:pPr>
            <w:r w:rsidRPr="00E31AFB">
              <w:t xml:space="preserve">Искусство и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342" w14:textId="77777777" w:rsidR="00E31AFB" w:rsidRPr="00E31AFB" w:rsidRDefault="00E31AFB" w:rsidP="00A57DC9">
            <w:pPr>
              <w:pStyle w:val="aff0"/>
            </w:pPr>
            <w:r w:rsidRPr="00E31AFB">
              <w:t>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011" w14:textId="77777777" w:rsidR="00E31AFB" w:rsidRPr="00E31AFB" w:rsidRDefault="00E31AFB" w:rsidP="00A57DC9">
            <w:pPr>
              <w:pStyle w:val="aff0"/>
            </w:pPr>
            <w:r w:rsidRPr="00E31AFB">
              <w:t>2,5%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2A5" w14:textId="77777777" w:rsidR="00E31AFB" w:rsidRPr="00E31AFB" w:rsidRDefault="00E31AFB" w:rsidP="00A57DC9">
            <w:pPr>
              <w:pStyle w:val="aff0"/>
            </w:pPr>
            <w:r w:rsidRPr="00E31AFB">
              <w:t>2,6%</w:t>
            </w:r>
          </w:p>
        </w:tc>
      </w:tr>
    </w:tbl>
    <w:p w14:paraId="0351E9FD" w14:textId="77777777" w:rsidR="0033586A" w:rsidRPr="00F67442" w:rsidRDefault="0033586A" w:rsidP="0033586A">
      <w:pPr>
        <w:pStyle w:val="aff2"/>
      </w:pPr>
      <w:r w:rsidRPr="00F67442">
        <w:t>Источник: составлено автором по данным</w:t>
      </w:r>
      <w:r>
        <w:t>:</w:t>
      </w:r>
      <w:r w:rsidRPr="00F67442">
        <w:t xml:space="preserve"> </w:t>
      </w:r>
      <w:r w:rsidRPr="00CA62E4">
        <w:t xml:space="preserve">Качество приема в российские вузы: 2021 </w:t>
      </w:r>
      <w:r w:rsidRPr="00D1776E">
        <w:t>[</w:t>
      </w:r>
      <w:r>
        <w:t>Электронный</w:t>
      </w:r>
      <w:r w:rsidRPr="00D1776E">
        <w:t xml:space="preserve"> </w:t>
      </w:r>
      <w:r>
        <w:t>ресурс</w:t>
      </w:r>
      <w:r w:rsidRPr="00D1776E">
        <w:t>]</w:t>
      </w:r>
      <w:r w:rsidRPr="00A57DC9">
        <w:t xml:space="preserve"> </w:t>
      </w:r>
      <w:r w:rsidRPr="00D1776E">
        <w:t>//</w:t>
      </w:r>
      <w:r w:rsidRPr="00CA62E4">
        <w:t xml:space="preserve"> </w:t>
      </w:r>
      <w:r w:rsidRPr="00CA62E4">
        <w:rPr>
          <w:i/>
          <w:iCs/>
        </w:rPr>
        <w:t>Национальный исследовательский университет «Высшая школа экономики»</w:t>
      </w:r>
      <w:r w:rsidRPr="00CA62E4">
        <w:t xml:space="preserve"> // </w:t>
      </w:r>
      <w:r>
        <w:t xml:space="preserve">— Режим доступа: </w:t>
      </w:r>
      <w:r w:rsidRPr="00CA62E4">
        <w:t xml:space="preserve"> </w:t>
      </w:r>
      <w:hyperlink r:id="rId20" w:history="1">
        <w:r w:rsidRPr="00CA62E4">
          <w:rPr>
            <w:rStyle w:val="aa"/>
          </w:rPr>
          <w:t>https://www.hse.ru/ege2021/</w:t>
        </w:r>
      </w:hyperlink>
      <w:r>
        <w:t xml:space="preserve"> </w:t>
      </w:r>
      <w:r w:rsidRPr="003800A0">
        <w:t>(дата обращения: 20.04.2022)</w:t>
      </w:r>
    </w:p>
    <w:p w14:paraId="135E43A7" w14:textId="69ED0D7F" w:rsidR="00FF7B36" w:rsidRPr="00FF7B36" w:rsidRDefault="00FF7B36" w:rsidP="00E96448">
      <w:pPr>
        <w:rPr>
          <w:color w:val="000000"/>
          <w:lang w:val="ru-RU"/>
        </w:rPr>
      </w:pPr>
      <w:r w:rsidRPr="00FF7B36">
        <w:rPr>
          <w:color w:val="000000"/>
          <w:lang w:val="ru-RU"/>
        </w:rPr>
        <w:lastRenderedPageBreak/>
        <w:t>С 2018 по 2021 гг. резко выросло число обучающихся в ВУЗах, применяющих цифровые технологии. При этом доля применение электронного обучения увеличилось с 16% до 38%, а использование дистанционных технологий возросло с 11% до 47%.</w:t>
      </w:r>
      <w:r>
        <w:rPr>
          <w:color w:val="000000"/>
          <w:lang w:val="ru-RU"/>
        </w:rPr>
        <w:t xml:space="preserve"> В основном </w:t>
      </w:r>
      <w:r w:rsidR="00E96448">
        <w:rPr>
          <w:color w:val="000000"/>
          <w:lang w:val="ru-RU"/>
        </w:rPr>
        <w:t xml:space="preserve">такая динамика обусловлена </w:t>
      </w:r>
      <w:r w:rsidR="00C2008F">
        <w:rPr>
          <w:color w:val="000000"/>
          <w:lang w:val="ru-RU"/>
        </w:rPr>
        <w:t>возникновением</w:t>
      </w:r>
      <w:r w:rsidR="00E96448">
        <w:rPr>
          <w:color w:val="000000"/>
          <w:lang w:val="ru-RU"/>
        </w:rPr>
        <w:t xml:space="preserve"> глобальной пандеми</w:t>
      </w:r>
      <w:r w:rsidR="00C2008F">
        <w:rPr>
          <w:color w:val="000000"/>
          <w:lang w:val="ru-RU"/>
        </w:rPr>
        <w:t>и</w:t>
      </w:r>
      <w:r w:rsidR="00E96448">
        <w:rPr>
          <w:color w:val="000000"/>
          <w:lang w:val="ru-RU"/>
        </w:rPr>
        <w:t>, которая затормозила деятельность всех образовательных учреждениях страны. Еще одной причиной является тренд цифровизаци</w:t>
      </w:r>
      <w:r w:rsidR="00552BE1">
        <w:rPr>
          <w:color w:val="000000"/>
          <w:lang w:val="ru-RU"/>
        </w:rPr>
        <w:t>и</w:t>
      </w:r>
      <w:r w:rsidR="00E96448">
        <w:rPr>
          <w:color w:val="000000"/>
          <w:lang w:val="ru-RU"/>
        </w:rPr>
        <w:t xml:space="preserve"> образования, который будет подробно раскрыт в следующем параграфе.</w:t>
      </w:r>
    </w:p>
    <w:p w14:paraId="7E489AAA" w14:textId="201C1F58" w:rsidR="00FF7B36" w:rsidRDefault="00FF7B36" w:rsidP="008940EC">
      <w:pPr>
        <w:spacing w:before="29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B1504D1" wp14:editId="20C61ED6">
            <wp:extent cx="4963160" cy="2735580"/>
            <wp:effectExtent l="0" t="0" r="254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ACAA19E6-237E-9B65-03F0-FFFC00A9D8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1EB4084" w14:textId="7E6718CA" w:rsidR="00756998" w:rsidRDefault="00756998" w:rsidP="001F1858">
      <w:pPr>
        <w:pStyle w:val="aff3"/>
      </w:pPr>
      <w:r w:rsidRPr="00493449">
        <w:rPr>
          <w:b/>
          <w:bCs/>
          <w:i/>
          <w:iCs/>
        </w:rPr>
        <w:t>Рис.</w:t>
      </w:r>
      <w:r>
        <w:rPr>
          <w:b/>
          <w:bCs/>
          <w:i/>
          <w:iCs/>
        </w:rPr>
        <w:t>2</w:t>
      </w:r>
      <w:r w:rsidRPr="00493449">
        <w:t xml:space="preserve"> Динамика </w:t>
      </w:r>
      <w:r w:rsidRPr="00756998">
        <w:t>изменения численности обучающихся с применением цифровых технологий в ВУЗах с 2018 по 2021 гг.</w:t>
      </w:r>
    </w:p>
    <w:p w14:paraId="788A4EAC" w14:textId="77777777" w:rsidR="0033586A" w:rsidRPr="00F67442" w:rsidRDefault="0033586A" w:rsidP="0033586A">
      <w:pPr>
        <w:pStyle w:val="aff2"/>
      </w:pPr>
      <w:r w:rsidRPr="00F67442">
        <w:t>Источник: составлено автором по данным</w:t>
      </w:r>
      <w:r>
        <w:t>:</w:t>
      </w:r>
      <w:r w:rsidRPr="00F67442">
        <w:t xml:space="preserve"> </w:t>
      </w:r>
      <w:r w:rsidRPr="00CA62E4">
        <w:t xml:space="preserve">Качество приема в российские вузы: 2021 </w:t>
      </w:r>
      <w:r w:rsidRPr="00D1776E">
        <w:t>[</w:t>
      </w:r>
      <w:r>
        <w:t>Электронный</w:t>
      </w:r>
      <w:r w:rsidRPr="00D1776E">
        <w:t xml:space="preserve"> </w:t>
      </w:r>
      <w:r>
        <w:t>ресурс</w:t>
      </w:r>
      <w:r w:rsidRPr="00D1776E">
        <w:t>]</w:t>
      </w:r>
      <w:r w:rsidRPr="00A57DC9">
        <w:t xml:space="preserve"> </w:t>
      </w:r>
      <w:r w:rsidRPr="00D1776E">
        <w:t>//</w:t>
      </w:r>
      <w:r w:rsidRPr="00CA62E4">
        <w:t xml:space="preserve"> </w:t>
      </w:r>
      <w:r w:rsidRPr="00CA62E4">
        <w:rPr>
          <w:i/>
          <w:iCs/>
        </w:rPr>
        <w:t>Национальный исследовательский университет «Высшая школа экономики»</w:t>
      </w:r>
      <w:r w:rsidRPr="00CA62E4">
        <w:t xml:space="preserve"> // </w:t>
      </w:r>
      <w:r>
        <w:t xml:space="preserve">— Режим доступа: </w:t>
      </w:r>
      <w:r w:rsidRPr="00CA62E4">
        <w:t xml:space="preserve"> </w:t>
      </w:r>
      <w:hyperlink r:id="rId22" w:history="1">
        <w:r w:rsidRPr="00CA62E4">
          <w:rPr>
            <w:rStyle w:val="aa"/>
          </w:rPr>
          <w:t>https://www.hse.ru/ege2021/</w:t>
        </w:r>
      </w:hyperlink>
      <w:r>
        <w:t xml:space="preserve"> </w:t>
      </w:r>
      <w:r w:rsidRPr="003800A0">
        <w:t>(дата обращения: 20.04.2022)</w:t>
      </w:r>
    </w:p>
    <w:p w14:paraId="7ECD7B18" w14:textId="4BCEFFE3" w:rsidR="0033586A" w:rsidRPr="00C2008F" w:rsidRDefault="0084759D" w:rsidP="00C2008F">
      <w:pPr>
        <w:spacing w:before="29"/>
        <w:rPr>
          <w:color w:val="000000"/>
          <w:lang w:val="ru-RU"/>
        </w:rPr>
      </w:pPr>
      <w:r w:rsidRPr="00472FA6">
        <w:rPr>
          <w:lang w:val="ru-RU"/>
        </w:rPr>
        <w:t xml:space="preserve">Доля студентов, нуждающихся в общежитии от общего количества студентов </w:t>
      </w:r>
      <w:r w:rsidR="00472FA6" w:rsidRPr="00472FA6">
        <w:rPr>
          <w:lang w:val="ru-RU"/>
        </w:rPr>
        <w:t>на</w:t>
      </w:r>
      <w:r w:rsidR="00472FA6">
        <w:rPr>
          <w:lang w:val="ru-RU"/>
        </w:rPr>
        <w:t xml:space="preserve"> </w:t>
      </w:r>
      <w:r w:rsidR="00472FA6" w:rsidRPr="00472FA6">
        <w:rPr>
          <w:lang w:val="ru-RU"/>
        </w:rPr>
        <w:t>2019</w:t>
      </w:r>
      <w:r w:rsidR="00472FA6">
        <w:rPr>
          <w:lang w:val="ru-RU"/>
        </w:rPr>
        <w:t xml:space="preserve"> </w:t>
      </w:r>
      <w:r w:rsidR="00472FA6" w:rsidRPr="00472FA6">
        <w:rPr>
          <w:lang w:val="ru-RU"/>
        </w:rPr>
        <w:t>год,</w:t>
      </w:r>
      <w:r w:rsidRPr="00472FA6">
        <w:rPr>
          <w:lang w:val="ru-RU"/>
        </w:rPr>
        <w:t xml:space="preserve"> составило 30% - </w:t>
      </w:r>
      <w:r w:rsidRPr="0043394D">
        <w:rPr>
          <w:color w:val="000000"/>
        </w:rPr>
        <w:t>894,6</w:t>
      </w:r>
      <w:r w:rsidRPr="00472FA6">
        <w:rPr>
          <w:color w:val="000000"/>
          <w:lang w:val="ru-RU"/>
        </w:rPr>
        <w:t xml:space="preserve"> тысяч, при этом только 86% из них проживает в общежитии</w:t>
      </w:r>
      <w:r w:rsidR="00C2008F">
        <w:rPr>
          <w:color w:val="000000"/>
          <w:lang w:val="ru-RU"/>
        </w:rPr>
        <w:t>;</w:t>
      </w:r>
      <w:r w:rsidR="00472FA6">
        <w:rPr>
          <w:color w:val="000000"/>
          <w:lang w:val="ru-RU"/>
        </w:rPr>
        <w:t xml:space="preserve"> </w:t>
      </w:r>
      <w:r w:rsidRPr="00472FA6">
        <w:rPr>
          <w:color w:val="000000"/>
          <w:lang w:val="ru-RU"/>
        </w:rPr>
        <w:t>в</w:t>
      </w:r>
      <w:r w:rsidR="00472FA6">
        <w:rPr>
          <w:color w:val="000000"/>
          <w:lang w:val="ru-RU"/>
        </w:rPr>
        <w:t xml:space="preserve"> </w:t>
      </w:r>
      <w:r w:rsidRPr="00472FA6">
        <w:rPr>
          <w:color w:val="000000"/>
          <w:lang w:val="ru-RU"/>
        </w:rPr>
        <w:t>региональных университетах этот процент значительно ниже</w:t>
      </w:r>
      <w:r w:rsidR="00472FA6" w:rsidRPr="00472FA6">
        <w:rPr>
          <w:color w:val="000000"/>
          <w:lang w:val="ru-RU"/>
        </w:rPr>
        <w:t xml:space="preserve"> (</w:t>
      </w:r>
      <w:r w:rsidR="00472FA6" w:rsidRPr="00472FA6">
        <w:rPr>
          <w:i/>
          <w:iCs/>
          <w:color w:val="000000"/>
          <w:lang w:val="ru-RU"/>
        </w:rPr>
        <w:t xml:space="preserve">Таблица </w:t>
      </w:r>
      <w:r w:rsidR="0033586A">
        <w:rPr>
          <w:i/>
          <w:iCs/>
          <w:color w:val="000000"/>
          <w:lang w:val="ru-RU"/>
        </w:rPr>
        <w:t>5</w:t>
      </w:r>
      <w:r w:rsidR="00472FA6" w:rsidRPr="00472FA6">
        <w:rPr>
          <w:color w:val="000000"/>
          <w:lang w:val="ru-RU"/>
        </w:rPr>
        <w:t>)</w:t>
      </w:r>
      <w:r w:rsidRPr="00472FA6">
        <w:rPr>
          <w:color w:val="000000"/>
          <w:lang w:val="ru-RU"/>
        </w:rPr>
        <w:t xml:space="preserve">. </w:t>
      </w:r>
    </w:p>
    <w:p w14:paraId="5A5406AC" w14:textId="295EB0C1" w:rsidR="0043394D" w:rsidRPr="0084759D" w:rsidRDefault="0084759D" w:rsidP="0084759D">
      <w:pPr>
        <w:spacing w:before="29"/>
        <w:jc w:val="right"/>
        <w:rPr>
          <w:lang w:val="ru-RU"/>
        </w:rPr>
      </w:pPr>
      <w:r w:rsidRPr="007717B1">
        <w:rPr>
          <w:b/>
          <w:bCs/>
          <w:color w:val="000000"/>
        </w:rPr>
        <w:t xml:space="preserve">Таблица </w:t>
      </w:r>
      <w:r w:rsidR="0033586A">
        <w:rPr>
          <w:b/>
          <w:bCs/>
          <w:color w:val="000000"/>
          <w:lang w:val="ru-RU"/>
        </w:rPr>
        <w:t>5</w:t>
      </w:r>
      <w:r w:rsidRPr="007717B1">
        <w:rPr>
          <w:b/>
          <w:bCs/>
          <w:color w:val="000000"/>
        </w:rPr>
        <w:t>.</w:t>
      </w:r>
      <w:r w:rsidRPr="0084759D">
        <w:rPr>
          <w:color w:val="000000"/>
        </w:rPr>
        <w:t xml:space="preserve"> </w:t>
      </w:r>
      <w:r w:rsidRPr="0043394D">
        <w:rPr>
          <w:color w:val="000000"/>
        </w:rPr>
        <w:t>Численность студентов, обучающихся по программам бакалавриата, специалитета, магистратуры, нуждающихся в общежитиях</w:t>
      </w:r>
      <w:r w:rsidRPr="0084759D">
        <w:rPr>
          <w:color w:val="000000"/>
          <w:lang w:val="ru-RU"/>
        </w:rPr>
        <w:t xml:space="preserve"> </w:t>
      </w:r>
      <w:r>
        <w:rPr>
          <w:color w:val="000000"/>
        </w:rPr>
        <w:t>c</w:t>
      </w:r>
      <w:r w:rsidRPr="0084759D">
        <w:rPr>
          <w:color w:val="000000"/>
          <w:lang w:val="ru-RU"/>
        </w:rPr>
        <w:t xml:space="preserve"> 2015 </w:t>
      </w:r>
      <w:r>
        <w:rPr>
          <w:color w:val="000000"/>
          <w:lang w:val="ru-RU"/>
        </w:rPr>
        <w:t>по 2019 гг.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4759"/>
        <w:gridCol w:w="1048"/>
        <w:gridCol w:w="992"/>
        <w:gridCol w:w="1134"/>
        <w:gridCol w:w="1134"/>
      </w:tblGrid>
      <w:tr w:rsidR="0043394D" w:rsidRPr="0043394D" w14:paraId="1791D8AA" w14:textId="77777777" w:rsidTr="0043394D">
        <w:trPr>
          <w:trHeight w:val="32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EF5" w14:textId="77777777" w:rsidR="0043394D" w:rsidRPr="0043394D" w:rsidRDefault="0043394D" w:rsidP="001F1858">
            <w:pPr>
              <w:pStyle w:val="aff0"/>
            </w:pPr>
            <w:r w:rsidRPr="0043394D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920" w14:textId="77777777" w:rsidR="0043394D" w:rsidRPr="0043394D" w:rsidRDefault="0043394D" w:rsidP="001F1858">
            <w:pPr>
              <w:pStyle w:val="aff0"/>
              <w:rPr>
                <w:b/>
                <w:bCs/>
              </w:rPr>
            </w:pPr>
            <w:r w:rsidRPr="0043394D">
              <w:rPr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317" w14:textId="77777777" w:rsidR="0043394D" w:rsidRPr="0043394D" w:rsidRDefault="0043394D" w:rsidP="001F1858">
            <w:pPr>
              <w:pStyle w:val="aff0"/>
              <w:rPr>
                <w:b/>
                <w:bCs/>
              </w:rPr>
            </w:pPr>
            <w:r w:rsidRPr="0043394D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2141" w14:textId="77777777" w:rsidR="0043394D" w:rsidRPr="0043394D" w:rsidRDefault="0043394D" w:rsidP="001F1858">
            <w:pPr>
              <w:pStyle w:val="aff0"/>
              <w:rPr>
                <w:b/>
                <w:bCs/>
              </w:rPr>
            </w:pPr>
            <w:r w:rsidRPr="0043394D"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16C" w14:textId="77777777" w:rsidR="0043394D" w:rsidRPr="0043394D" w:rsidRDefault="0043394D" w:rsidP="001F1858">
            <w:pPr>
              <w:pStyle w:val="aff0"/>
              <w:rPr>
                <w:b/>
                <w:bCs/>
              </w:rPr>
            </w:pPr>
            <w:r w:rsidRPr="0043394D">
              <w:rPr>
                <w:b/>
                <w:bCs/>
              </w:rPr>
              <w:t>2019</w:t>
            </w:r>
          </w:p>
        </w:tc>
      </w:tr>
      <w:tr w:rsidR="0043394D" w:rsidRPr="0043394D" w14:paraId="0EA7DE38" w14:textId="77777777" w:rsidTr="00C2008F">
        <w:trPr>
          <w:trHeight w:val="1017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AFB9" w14:textId="77777777" w:rsidR="0043394D" w:rsidRPr="0043394D" w:rsidRDefault="0043394D" w:rsidP="001F1858">
            <w:pPr>
              <w:pStyle w:val="aff0"/>
            </w:pPr>
            <w:r w:rsidRPr="0043394D">
              <w:t xml:space="preserve">Численность студентов, обучающихся по программам бакалавриата, специалитета, магистратуры, нуждающихся в общежитиях, тыс, чел,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2E5C" w14:textId="77777777" w:rsidR="0043394D" w:rsidRPr="0043394D" w:rsidRDefault="0043394D" w:rsidP="001F1858">
            <w:pPr>
              <w:pStyle w:val="aff0"/>
            </w:pPr>
            <w:r w:rsidRPr="0043394D"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DAC" w14:textId="77777777" w:rsidR="0043394D" w:rsidRPr="0043394D" w:rsidRDefault="0043394D" w:rsidP="001F1858">
            <w:pPr>
              <w:pStyle w:val="aff0"/>
            </w:pPr>
            <w:r w:rsidRPr="0043394D">
              <w:t>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323D" w14:textId="77777777" w:rsidR="0043394D" w:rsidRPr="0043394D" w:rsidRDefault="0043394D" w:rsidP="001F1858">
            <w:pPr>
              <w:pStyle w:val="aff0"/>
            </w:pPr>
            <w:r w:rsidRPr="0043394D">
              <w:t>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049" w14:textId="77777777" w:rsidR="0043394D" w:rsidRPr="0043394D" w:rsidRDefault="0043394D" w:rsidP="001F1858">
            <w:pPr>
              <w:pStyle w:val="aff0"/>
            </w:pPr>
            <w:r w:rsidRPr="0043394D">
              <w:t>894,6</w:t>
            </w:r>
          </w:p>
        </w:tc>
      </w:tr>
      <w:tr w:rsidR="0043394D" w:rsidRPr="0043394D" w14:paraId="48E77429" w14:textId="77777777" w:rsidTr="0043394D">
        <w:trPr>
          <w:trHeight w:val="68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BAD2" w14:textId="77777777" w:rsidR="0043394D" w:rsidRPr="0043394D" w:rsidRDefault="0043394D" w:rsidP="001F1858">
            <w:pPr>
              <w:pStyle w:val="aff0"/>
            </w:pPr>
            <w:r w:rsidRPr="0043394D">
              <w:t xml:space="preserve">Из них проживают в общежитиях, </w:t>
            </w:r>
            <w:r w:rsidRPr="0043394D">
              <w:rPr>
                <w:i/>
                <w:iCs/>
              </w:rPr>
              <w:t xml:space="preserve">проценты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F823" w14:textId="4DB609F6" w:rsidR="0043394D" w:rsidRPr="0043394D" w:rsidRDefault="0043394D" w:rsidP="001F1858">
            <w:pPr>
              <w:pStyle w:val="aff0"/>
            </w:pPr>
            <w:r w:rsidRPr="0043394D">
              <w:t>86,7%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521" w14:textId="5BA8FB15" w:rsidR="0043394D" w:rsidRPr="0043394D" w:rsidRDefault="0043394D" w:rsidP="001F1858">
            <w:pPr>
              <w:pStyle w:val="aff0"/>
            </w:pPr>
            <w:r w:rsidRPr="0043394D">
              <w:t>89,1%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7898" w14:textId="7CB530DD" w:rsidR="0043394D" w:rsidRPr="0043394D" w:rsidRDefault="0043394D" w:rsidP="001F1858">
            <w:pPr>
              <w:pStyle w:val="aff0"/>
            </w:pPr>
            <w:r w:rsidRPr="0043394D">
              <w:t>88,5%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1E61" w14:textId="4E207F20" w:rsidR="0043394D" w:rsidRPr="0043394D" w:rsidRDefault="0043394D" w:rsidP="001F1858">
            <w:pPr>
              <w:pStyle w:val="aff0"/>
            </w:pPr>
            <w:r w:rsidRPr="0043394D">
              <w:t>85,5%</w:t>
            </w:r>
          </w:p>
        </w:tc>
      </w:tr>
    </w:tbl>
    <w:p w14:paraId="75FBD68B" w14:textId="77777777" w:rsidR="00C2008F" w:rsidRPr="00F67442" w:rsidRDefault="00C2008F" w:rsidP="00C2008F">
      <w:pPr>
        <w:pStyle w:val="aff2"/>
      </w:pPr>
      <w:r w:rsidRPr="00F67442">
        <w:t>Источник: составлено автором по данным</w:t>
      </w:r>
      <w:r>
        <w:t>:</w:t>
      </w:r>
      <w:r w:rsidRPr="00F67442">
        <w:t xml:space="preserve"> </w:t>
      </w:r>
      <w:r w:rsidRPr="00CA62E4">
        <w:t xml:space="preserve">Качество приема в российские вузы: 2021 </w:t>
      </w:r>
      <w:r w:rsidRPr="00D1776E">
        <w:t>[</w:t>
      </w:r>
      <w:r>
        <w:t>Электронный</w:t>
      </w:r>
      <w:r w:rsidRPr="00D1776E">
        <w:t xml:space="preserve"> </w:t>
      </w:r>
      <w:r>
        <w:t>ресурс</w:t>
      </w:r>
      <w:r w:rsidRPr="00D1776E">
        <w:t>]</w:t>
      </w:r>
      <w:r w:rsidRPr="00A57DC9">
        <w:t xml:space="preserve"> </w:t>
      </w:r>
      <w:r w:rsidRPr="00D1776E">
        <w:t>//</w:t>
      </w:r>
      <w:r w:rsidRPr="00CA62E4">
        <w:t xml:space="preserve"> </w:t>
      </w:r>
      <w:r w:rsidRPr="00CA62E4">
        <w:rPr>
          <w:i/>
          <w:iCs/>
        </w:rPr>
        <w:t>Национальный исследовательский университет «Высшая школа экономики»</w:t>
      </w:r>
      <w:r w:rsidRPr="00CA62E4">
        <w:t xml:space="preserve"> // </w:t>
      </w:r>
      <w:r>
        <w:t xml:space="preserve">— Режим доступа: </w:t>
      </w:r>
      <w:r w:rsidRPr="00CA62E4">
        <w:t xml:space="preserve"> </w:t>
      </w:r>
      <w:hyperlink r:id="rId23" w:history="1">
        <w:r w:rsidRPr="00CA62E4">
          <w:rPr>
            <w:rStyle w:val="aa"/>
          </w:rPr>
          <w:t>https://www.hse.ru/ege2021/</w:t>
        </w:r>
      </w:hyperlink>
      <w:r>
        <w:t xml:space="preserve"> </w:t>
      </w:r>
      <w:r w:rsidRPr="003800A0">
        <w:t>(дата обращения: 20.04.2022)</w:t>
      </w:r>
    </w:p>
    <w:p w14:paraId="030A2332" w14:textId="6BF6E99A" w:rsidR="008B5B4A" w:rsidRDefault="00E96448" w:rsidP="00700B7D">
      <w:pPr>
        <w:spacing w:before="29"/>
        <w:rPr>
          <w:lang w:val="ru-RU"/>
        </w:rPr>
      </w:pPr>
      <w:r>
        <w:rPr>
          <w:lang w:val="ru-RU"/>
        </w:rPr>
        <w:lastRenderedPageBreak/>
        <w:t xml:space="preserve">В этом параграфе приведены количественные характеристики сферы высшего образования в России: </w:t>
      </w:r>
      <w:r w:rsidR="00B30A0B">
        <w:rPr>
          <w:lang w:val="ru-RU"/>
        </w:rPr>
        <w:t>общее количество государственных и частных учебных заведений,</w:t>
      </w:r>
      <w:r>
        <w:rPr>
          <w:lang w:val="ru-RU"/>
        </w:rPr>
        <w:t xml:space="preserve"> численность студентов по формам </w:t>
      </w:r>
      <w:r w:rsidR="00B30A0B">
        <w:rPr>
          <w:lang w:val="ru-RU"/>
        </w:rPr>
        <w:t>и</w:t>
      </w:r>
      <w:r>
        <w:rPr>
          <w:lang w:val="ru-RU"/>
        </w:rPr>
        <w:t xml:space="preserve"> направлениям обучения</w:t>
      </w:r>
      <w:r w:rsidR="00B30A0B">
        <w:rPr>
          <w:lang w:val="ru-RU"/>
        </w:rPr>
        <w:t>. Также были рассмотрены такие показатели как средний балл поступления, стоимость обучения и распространение цифровых технологий в ВУЗах. В следующем параграфе будут раскрыты глобальные и российские тренды в сфере высшего образования.</w:t>
      </w:r>
    </w:p>
    <w:p w14:paraId="133B3262" w14:textId="22429A1D" w:rsidR="003869E6" w:rsidRPr="00E56DA3" w:rsidRDefault="003869E6" w:rsidP="00E56DA3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04792185"/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68127F"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Глобальные и общероссийские тренды в сфере образования</w:t>
      </w:r>
      <w:bookmarkEnd w:id="6"/>
    </w:p>
    <w:p w14:paraId="17889A78" w14:textId="7AE49BDB" w:rsidR="00525B09" w:rsidRPr="00E71056" w:rsidRDefault="000A29DF" w:rsidP="000A29DF">
      <w:pPr>
        <w:spacing w:before="29"/>
        <w:rPr>
          <w:color w:val="000000" w:themeColor="text1"/>
          <w:lang w:val="ru-RU"/>
        </w:rPr>
      </w:pPr>
      <w:r w:rsidRPr="00E71056">
        <w:rPr>
          <w:color w:val="000000" w:themeColor="text1"/>
          <w:lang w:val="ru-RU"/>
        </w:rPr>
        <w:t>Сфера высшего образования в России и в мире стремительно меняется из-за глобальных изменений. В этой части будет предпринят</w:t>
      </w:r>
      <w:r w:rsidR="00B16410">
        <w:rPr>
          <w:color w:val="000000" w:themeColor="text1"/>
          <w:lang w:val="ru-RU"/>
        </w:rPr>
        <w:t>а</w:t>
      </w:r>
      <w:r w:rsidRPr="00E71056">
        <w:rPr>
          <w:color w:val="000000" w:themeColor="text1"/>
          <w:lang w:val="ru-RU"/>
        </w:rPr>
        <w:t xml:space="preserve"> попытка выделить ключевые тренды, которые изменят высшую школу до неузнаваемости в ближайшем будущем.  При этом речь пойдет о тенденциях, которые так или иначе связаны с научно-техническим прогрессом и развитием цифровых технологий.</w:t>
      </w:r>
    </w:p>
    <w:p w14:paraId="541B7B95" w14:textId="623759DA" w:rsidR="000A29DF" w:rsidRPr="00E71056" w:rsidRDefault="00D315E6" w:rsidP="000A29DF">
      <w:pPr>
        <w:spacing w:before="29"/>
        <w:rPr>
          <w:color w:val="000000" w:themeColor="text1"/>
          <w:lang w:val="ru-RU"/>
        </w:rPr>
      </w:pPr>
      <w:r w:rsidRPr="00E71056">
        <w:rPr>
          <w:color w:val="000000" w:themeColor="text1"/>
          <w:lang w:val="ru-RU"/>
        </w:rPr>
        <w:t>Первое, что необходимо выделить это - интернационализация образования, являющаяся последствием глобализации. Развитие цифровых технологий повысило мобильность преподавателей и студентов, открыв огромное количество возможностей для обмена опытом, прохождения стажировок в зарубежных и международных компаниях. Кроме формата привычных заняти</w:t>
      </w:r>
      <w:r w:rsidR="00552BE1">
        <w:rPr>
          <w:color w:val="000000" w:themeColor="text1"/>
          <w:lang w:val="ru-RU"/>
        </w:rPr>
        <w:t>й</w:t>
      </w:r>
      <w:r w:rsidRPr="00E71056">
        <w:rPr>
          <w:color w:val="000000" w:themeColor="text1"/>
          <w:lang w:val="ru-RU"/>
        </w:rPr>
        <w:t xml:space="preserve"> широкое применение нашел формат</w:t>
      </w:r>
      <w:r w:rsidR="0068127F" w:rsidRPr="00E71056">
        <w:rPr>
          <w:color w:val="000000" w:themeColor="text1"/>
          <w:lang w:val="ru-RU"/>
        </w:rPr>
        <w:t xml:space="preserve"> семинаров и</w:t>
      </w:r>
      <w:r w:rsidRPr="00E71056">
        <w:rPr>
          <w:color w:val="000000" w:themeColor="text1"/>
          <w:lang w:val="ru-RU"/>
        </w:rPr>
        <w:t xml:space="preserve"> мастер-классов от </w:t>
      </w:r>
      <w:r w:rsidR="0068127F" w:rsidRPr="00E71056">
        <w:rPr>
          <w:color w:val="000000" w:themeColor="text1"/>
          <w:lang w:val="ru-RU"/>
        </w:rPr>
        <w:t xml:space="preserve">известных </w:t>
      </w:r>
      <w:r w:rsidRPr="00E71056">
        <w:rPr>
          <w:color w:val="000000" w:themeColor="text1"/>
          <w:lang w:val="ru-RU"/>
        </w:rPr>
        <w:t xml:space="preserve">спикеров, являющихся </w:t>
      </w:r>
      <w:r w:rsidR="0068127F" w:rsidRPr="00E71056">
        <w:rPr>
          <w:color w:val="000000" w:themeColor="text1"/>
          <w:lang w:val="ru-RU"/>
        </w:rPr>
        <w:t xml:space="preserve">экспертами в сфере политики, науки, культуры и в других сферах. </w:t>
      </w:r>
    </w:p>
    <w:p w14:paraId="1DE0BF35" w14:textId="189C7546" w:rsidR="00141AF4" w:rsidRPr="00E71056" w:rsidRDefault="00650CD5" w:rsidP="00141AF4">
      <w:pPr>
        <w:spacing w:before="29"/>
        <w:rPr>
          <w:color w:val="000000" w:themeColor="text1"/>
          <w:lang w:val="ru-RU"/>
        </w:rPr>
      </w:pPr>
      <w:r w:rsidRPr="00E71056">
        <w:rPr>
          <w:color w:val="000000" w:themeColor="text1"/>
          <w:lang w:val="ru-RU"/>
        </w:rPr>
        <w:t>В качестве следующ</w:t>
      </w:r>
      <w:r w:rsidR="0025275F" w:rsidRPr="00E71056">
        <w:rPr>
          <w:color w:val="000000" w:themeColor="text1"/>
          <w:lang w:val="ru-RU"/>
        </w:rPr>
        <w:t>его</w:t>
      </w:r>
      <w:r w:rsidRPr="00E71056">
        <w:rPr>
          <w:color w:val="000000" w:themeColor="text1"/>
          <w:lang w:val="ru-RU"/>
        </w:rPr>
        <w:t xml:space="preserve"> тренд</w:t>
      </w:r>
      <w:r w:rsidR="0025275F" w:rsidRPr="00E71056">
        <w:rPr>
          <w:color w:val="000000" w:themeColor="text1"/>
          <w:lang w:val="ru-RU"/>
        </w:rPr>
        <w:t>а можно выделить</w:t>
      </w:r>
      <w:r w:rsidR="006745C0" w:rsidRPr="00E71056">
        <w:rPr>
          <w:color w:val="000000" w:themeColor="text1"/>
          <w:lang w:val="ru-RU"/>
        </w:rPr>
        <w:t xml:space="preserve"> развитие образования, </w:t>
      </w:r>
      <w:r w:rsidR="00E1434B" w:rsidRPr="00E71056">
        <w:rPr>
          <w:color w:val="000000" w:themeColor="text1"/>
          <w:lang w:val="ru-RU"/>
        </w:rPr>
        <w:t>которое фокусировано</w:t>
      </w:r>
      <w:r w:rsidR="006745C0" w:rsidRPr="00E71056">
        <w:rPr>
          <w:color w:val="000000" w:themeColor="text1"/>
          <w:lang w:val="ru-RU"/>
        </w:rPr>
        <w:t xml:space="preserve"> на потребностях студента. У обучающихся появляется возможность самостоятельно определять траекторию обучения, выбирая наиболее интересные ему элективные дисциплины</w:t>
      </w:r>
      <w:r w:rsidR="00E1434B" w:rsidRPr="00E71056">
        <w:rPr>
          <w:color w:val="000000" w:themeColor="text1"/>
          <w:lang w:val="ru-RU"/>
        </w:rPr>
        <w:t xml:space="preserve"> и </w:t>
      </w:r>
      <w:r w:rsidR="006745C0" w:rsidRPr="00E71056">
        <w:rPr>
          <w:color w:val="000000" w:themeColor="text1"/>
          <w:lang w:val="ru-RU"/>
        </w:rPr>
        <w:t>мод</w:t>
      </w:r>
      <w:r w:rsidR="00E1434B" w:rsidRPr="00E71056">
        <w:rPr>
          <w:color w:val="000000" w:themeColor="text1"/>
          <w:lang w:val="ru-RU"/>
        </w:rPr>
        <w:t>ули, формируя свою индивидуальную программу обучения</w:t>
      </w:r>
      <w:r w:rsidR="006745C0" w:rsidRPr="00E71056">
        <w:rPr>
          <w:color w:val="000000" w:themeColor="text1"/>
          <w:lang w:val="ru-RU"/>
        </w:rPr>
        <w:t xml:space="preserve">. </w:t>
      </w:r>
      <w:r w:rsidR="00E1434B" w:rsidRPr="00E71056">
        <w:rPr>
          <w:color w:val="000000" w:themeColor="text1"/>
          <w:lang w:val="ru-RU"/>
        </w:rPr>
        <w:t xml:space="preserve">Подобная практика внедрена в Высшей школе менеджмента Санкт-Петербургского государственного университета, где студенты старших курсов имеют возможность самостоятельно определить </w:t>
      </w:r>
      <w:r w:rsidR="00B16410">
        <w:rPr>
          <w:color w:val="000000" w:themeColor="text1"/>
          <w:lang w:val="ru-RU"/>
        </w:rPr>
        <w:t xml:space="preserve">часть </w:t>
      </w:r>
      <w:r w:rsidR="00E1434B" w:rsidRPr="00E71056">
        <w:rPr>
          <w:color w:val="000000" w:themeColor="text1"/>
          <w:lang w:val="ru-RU"/>
        </w:rPr>
        <w:t>дисциплин для изучения из предоставленного перечня.</w:t>
      </w:r>
    </w:p>
    <w:p w14:paraId="4B1914C7" w14:textId="1DD5EBB4" w:rsidR="00141AF4" w:rsidRPr="00E71056" w:rsidRDefault="00E1434B" w:rsidP="00141AF4">
      <w:pPr>
        <w:spacing w:before="29"/>
        <w:rPr>
          <w:color w:val="000000" w:themeColor="text1"/>
          <w:shd w:val="clear" w:color="auto" w:fill="FFFFFF"/>
          <w:lang w:val="ru-RU"/>
        </w:rPr>
      </w:pPr>
      <w:r w:rsidRPr="00E71056">
        <w:rPr>
          <w:color w:val="000000" w:themeColor="text1"/>
          <w:lang w:val="ru-RU"/>
        </w:rPr>
        <w:t xml:space="preserve">Еще одним ярким примером распространения этого тренда является </w:t>
      </w:r>
      <w:r w:rsidR="00141AF4" w:rsidRPr="00E71056">
        <w:rPr>
          <w:color w:val="000000" w:themeColor="text1"/>
          <w:shd w:val="clear" w:color="auto" w:fill="FFFFFF"/>
        </w:rPr>
        <w:t>Университет Колумбия в городе Нью-Йорк</w:t>
      </w:r>
      <w:r w:rsidR="00141AF4" w:rsidRPr="00E71056">
        <w:rPr>
          <w:color w:val="000000" w:themeColor="text1"/>
          <w:shd w:val="clear" w:color="auto" w:fill="FFFFFF"/>
          <w:lang w:val="ru-RU"/>
        </w:rPr>
        <w:t>, где у студентов помимо выбора образовательных модулей есть возможность определять формат обучения: присутствие в аудиториях, подключение к онлайн-классу или пересмотр заранее записанных занятий.</w:t>
      </w:r>
    </w:p>
    <w:p w14:paraId="32C01E26" w14:textId="2BCD94B2" w:rsidR="00141AF4" w:rsidRPr="00E71056" w:rsidRDefault="00390C55" w:rsidP="00B16410">
      <w:pPr>
        <w:rPr>
          <w:shd w:val="clear" w:color="auto" w:fill="FFFFFF"/>
          <w:lang w:val="ru-RU"/>
        </w:rPr>
      </w:pPr>
      <w:r w:rsidRPr="00E71056">
        <w:rPr>
          <w:shd w:val="clear" w:color="auto" w:fill="FFFFFF"/>
          <w:lang w:val="ru-RU"/>
        </w:rPr>
        <w:t>Если затрагивать тему формат</w:t>
      </w:r>
      <w:r w:rsidR="00FC290F" w:rsidRPr="00E71056">
        <w:rPr>
          <w:shd w:val="clear" w:color="auto" w:fill="FFFFFF"/>
          <w:lang w:val="ru-RU"/>
        </w:rPr>
        <w:t>а</w:t>
      </w:r>
      <w:r w:rsidRPr="00E71056">
        <w:rPr>
          <w:shd w:val="clear" w:color="auto" w:fill="FFFFFF"/>
          <w:lang w:val="ru-RU"/>
        </w:rPr>
        <w:t xml:space="preserve"> </w:t>
      </w:r>
      <w:r w:rsidR="00FC290F" w:rsidRPr="00E71056">
        <w:rPr>
          <w:shd w:val="clear" w:color="auto" w:fill="FFFFFF"/>
          <w:lang w:val="ru-RU"/>
        </w:rPr>
        <w:t>обучения</w:t>
      </w:r>
      <w:r w:rsidRPr="00E71056">
        <w:rPr>
          <w:shd w:val="clear" w:color="auto" w:fill="FFFFFF"/>
          <w:lang w:val="ru-RU"/>
        </w:rPr>
        <w:t xml:space="preserve">, </w:t>
      </w:r>
      <w:r w:rsidR="00FC290F" w:rsidRPr="00E71056">
        <w:rPr>
          <w:shd w:val="clear" w:color="auto" w:fill="FFFFFF"/>
          <w:lang w:val="ru-RU"/>
        </w:rPr>
        <w:t xml:space="preserve">высокую популярность </w:t>
      </w:r>
      <w:r w:rsidR="00B16410">
        <w:rPr>
          <w:shd w:val="clear" w:color="auto" w:fill="FFFFFF"/>
          <w:lang w:val="ru-RU"/>
        </w:rPr>
        <w:t>за</w:t>
      </w:r>
      <w:r w:rsidR="00FC290F" w:rsidRPr="00E71056">
        <w:rPr>
          <w:shd w:val="clear" w:color="auto" w:fill="FFFFFF"/>
          <w:lang w:val="ru-RU"/>
        </w:rPr>
        <w:t xml:space="preserve"> последние несколько </w:t>
      </w:r>
      <w:r w:rsidR="00B16410">
        <w:rPr>
          <w:shd w:val="clear" w:color="auto" w:fill="FFFFFF"/>
          <w:lang w:val="ru-RU"/>
        </w:rPr>
        <w:t xml:space="preserve">лет </w:t>
      </w:r>
      <w:r w:rsidR="00FC290F" w:rsidRPr="00E71056">
        <w:rPr>
          <w:shd w:val="clear" w:color="auto" w:fill="FFFFFF"/>
          <w:lang w:val="ru-RU"/>
        </w:rPr>
        <w:t xml:space="preserve">получило </w:t>
      </w:r>
      <w:proofErr w:type="spellStart"/>
      <w:r w:rsidR="00FC290F" w:rsidRPr="00E71056">
        <w:rPr>
          <w:shd w:val="clear" w:color="auto" w:fill="FFFFFF"/>
          <w:lang w:val="ru-RU"/>
        </w:rPr>
        <w:t>микрообучение</w:t>
      </w:r>
      <w:proofErr w:type="spellEnd"/>
      <w:r w:rsidR="00FC290F" w:rsidRPr="00E71056">
        <w:rPr>
          <w:shd w:val="clear" w:color="auto" w:fill="FFFFFF"/>
          <w:lang w:val="ru-RU"/>
        </w:rPr>
        <w:t xml:space="preserve"> – просмотр видео-лекций, длительностью 5-10 минут. В России такой формат подачи материала </w:t>
      </w:r>
      <w:r w:rsidR="00781D8B" w:rsidRPr="00E71056">
        <w:rPr>
          <w:shd w:val="clear" w:color="auto" w:fill="FFFFFF"/>
          <w:lang w:val="ru-RU"/>
        </w:rPr>
        <w:t xml:space="preserve">чаще всего используется для объяснения темы, демонстрации решения задачи или кейса дополнительно к основным занятиям. </w:t>
      </w:r>
      <w:r w:rsidR="00781D8B" w:rsidRPr="00E71056">
        <w:rPr>
          <w:shd w:val="clear" w:color="auto" w:fill="FFFFFF"/>
          <w:lang w:val="ru-RU"/>
        </w:rPr>
        <w:lastRenderedPageBreak/>
        <w:t xml:space="preserve">Короткие видео напоминают по удобству распространённые выступления </w:t>
      </w:r>
      <w:r w:rsidR="00781D8B" w:rsidRPr="00E71056">
        <w:rPr>
          <w:shd w:val="clear" w:color="auto" w:fill="FFFFFF"/>
        </w:rPr>
        <w:t>TED</w:t>
      </w:r>
      <w:r w:rsidR="00781D8B" w:rsidRPr="00E71056">
        <w:rPr>
          <w:shd w:val="clear" w:color="auto" w:fill="FFFFFF"/>
          <w:lang w:val="ru-RU"/>
        </w:rPr>
        <w:t xml:space="preserve"> и позволяют освоить конкретный навык или получить общую информацию по теме.</w:t>
      </w:r>
    </w:p>
    <w:p w14:paraId="08028519" w14:textId="2D3932BF" w:rsidR="00781D8B" w:rsidRPr="00E71056" w:rsidRDefault="00781D8B" w:rsidP="00B16410">
      <w:pPr>
        <w:rPr>
          <w:shd w:val="clear" w:color="auto" w:fill="FFFFFF"/>
          <w:lang w:val="ru-RU"/>
        </w:rPr>
      </w:pPr>
      <w:r w:rsidRPr="00E71056">
        <w:rPr>
          <w:shd w:val="clear" w:color="auto" w:fill="FFFFFF"/>
          <w:lang w:val="ru-RU"/>
        </w:rPr>
        <w:t>В международной практике явным примером использования подобного формата является Массачусетский тех</w:t>
      </w:r>
      <w:r w:rsidR="00C21282" w:rsidRPr="00E71056">
        <w:rPr>
          <w:shd w:val="clear" w:color="auto" w:fill="FFFFFF"/>
          <w:lang w:val="ru-RU"/>
        </w:rPr>
        <w:t xml:space="preserve">нологический университет, </w:t>
      </w:r>
      <w:r w:rsidR="00B16410">
        <w:rPr>
          <w:shd w:val="clear" w:color="auto" w:fill="FFFFFF"/>
          <w:lang w:val="ru-RU"/>
        </w:rPr>
        <w:t xml:space="preserve">в </w:t>
      </w:r>
      <w:proofErr w:type="spellStart"/>
      <w:r w:rsidR="00B16410">
        <w:rPr>
          <w:shd w:val="clear" w:color="auto" w:fill="FFFFFF"/>
          <w:lang w:val="ru-RU"/>
        </w:rPr>
        <w:t>котром</w:t>
      </w:r>
      <w:proofErr w:type="spellEnd"/>
      <w:r w:rsidR="00C21282" w:rsidRPr="00E71056">
        <w:rPr>
          <w:shd w:val="clear" w:color="auto" w:fill="FFFFFF"/>
          <w:lang w:val="ru-RU"/>
        </w:rPr>
        <w:t xml:space="preserve"> существует программа </w:t>
      </w:r>
      <w:r w:rsidR="00C21282" w:rsidRPr="00E71056">
        <w:rPr>
          <w:shd w:val="clear" w:color="auto" w:fill="FFFFFF"/>
        </w:rPr>
        <w:t>Micromaster</w:t>
      </w:r>
      <w:r w:rsidR="00C21282" w:rsidRPr="00E71056">
        <w:rPr>
          <w:shd w:val="clear" w:color="auto" w:fill="FFFFFF"/>
          <w:lang w:val="ru-RU"/>
        </w:rPr>
        <w:t>’</w:t>
      </w:r>
      <w:r w:rsidR="00C21282" w:rsidRPr="00E71056">
        <w:rPr>
          <w:shd w:val="clear" w:color="auto" w:fill="FFFFFF"/>
        </w:rPr>
        <w:t>s</w:t>
      </w:r>
      <w:r w:rsidR="00C21282" w:rsidRPr="00E71056">
        <w:rPr>
          <w:shd w:val="clear" w:color="auto" w:fill="FFFFFF"/>
          <w:lang w:val="ru-RU"/>
        </w:rPr>
        <w:t xml:space="preserve"> </w:t>
      </w:r>
      <w:r w:rsidR="00C21282" w:rsidRPr="00E71056">
        <w:rPr>
          <w:shd w:val="clear" w:color="auto" w:fill="FFFFFF"/>
        </w:rPr>
        <w:t>Degree</w:t>
      </w:r>
      <w:r w:rsidR="00C21282" w:rsidRPr="00E71056">
        <w:rPr>
          <w:shd w:val="clear" w:color="auto" w:fill="FFFFFF"/>
          <w:lang w:val="ru-RU"/>
        </w:rPr>
        <w:t>. Прохождение серий микромодулей ориентировано на развитие профессиональных компетенций, которые засчитываются ВУЗом как часть магистерской программы.</w:t>
      </w:r>
    </w:p>
    <w:p w14:paraId="61033FF9" w14:textId="77777777" w:rsidR="009E6D85" w:rsidRPr="00E71056" w:rsidRDefault="009762F1" w:rsidP="000A29DF">
      <w:pPr>
        <w:spacing w:before="29"/>
        <w:rPr>
          <w:color w:val="000000" w:themeColor="text1"/>
          <w:lang w:val="ru-RU"/>
        </w:rPr>
      </w:pPr>
      <w:proofErr w:type="spellStart"/>
      <w:r w:rsidRPr="00E71056">
        <w:rPr>
          <w:color w:val="000000" w:themeColor="text1"/>
          <w:lang w:val="ru-RU"/>
        </w:rPr>
        <w:t>Микрообучение</w:t>
      </w:r>
      <w:proofErr w:type="spellEnd"/>
      <w:r w:rsidRPr="00E71056">
        <w:rPr>
          <w:color w:val="000000" w:themeColor="text1"/>
          <w:lang w:val="ru-RU"/>
        </w:rPr>
        <w:t xml:space="preserve"> сопровождается появлением цифровых экосистем</w:t>
      </w:r>
      <w:r w:rsidR="00F50896" w:rsidRPr="00E71056">
        <w:rPr>
          <w:color w:val="000000" w:themeColor="text1"/>
          <w:lang w:val="ru-RU"/>
        </w:rPr>
        <w:t xml:space="preserve"> в ряде высших учебных заведений</w:t>
      </w:r>
      <w:r w:rsidRPr="00E71056">
        <w:rPr>
          <w:color w:val="000000" w:themeColor="text1"/>
          <w:lang w:val="ru-RU"/>
        </w:rPr>
        <w:t xml:space="preserve">. </w:t>
      </w:r>
      <w:r w:rsidR="00F50896" w:rsidRPr="00E71056">
        <w:rPr>
          <w:color w:val="000000" w:themeColor="text1"/>
          <w:lang w:val="ru-RU"/>
        </w:rPr>
        <w:t>Распространение</w:t>
      </w:r>
      <w:r w:rsidRPr="00E71056">
        <w:rPr>
          <w:color w:val="000000" w:themeColor="text1"/>
          <w:lang w:val="ru-RU"/>
        </w:rPr>
        <w:t xml:space="preserve"> цифровых технологий и дистанционн</w:t>
      </w:r>
      <w:r w:rsidR="00F50896" w:rsidRPr="00E71056">
        <w:rPr>
          <w:color w:val="000000" w:themeColor="text1"/>
          <w:lang w:val="ru-RU"/>
        </w:rPr>
        <w:t>ого</w:t>
      </w:r>
      <w:r w:rsidRPr="00E71056">
        <w:rPr>
          <w:color w:val="000000" w:themeColor="text1"/>
          <w:lang w:val="ru-RU"/>
        </w:rPr>
        <w:t xml:space="preserve"> обучения привело к созданию платформ, которые </w:t>
      </w:r>
      <w:r w:rsidR="00F50896" w:rsidRPr="00E71056">
        <w:rPr>
          <w:color w:val="000000" w:themeColor="text1"/>
          <w:lang w:val="ru-RU"/>
        </w:rPr>
        <w:t xml:space="preserve">позволяют </w:t>
      </w:r>
      <w:r w:rsidRPr="00E71056">
        <w:rPr>
          <w:color w:val="000000" w:themeColor="text1"/>
          <w:lang w:val="ru-RU"/>
        </w:rPr>
        <w:t>студент</w:t>
      </w:r>
      <w:r w:rsidR="00F50896" w:rsidRPr="00E71056">
        <w:rPr>
          <w:color w:val="000000" w:themeColor="text1"/>
          <w:lang w:val="ru-RU"/>
        </w:rPr>
        <w:t>ам</w:t>
      </w:r>
      <w:r w:rsidRPr="00E71056">
        <w:rPr>
          <w:color w:val="000000" w:themeColor="text1"/>
          <w:lang w:val="ru-RU"/>
        </w:rPr>
        <w:t xml:space="preserve"> </w:t>
      </w:r>
      <w:r w:rsidR="00F50896" w:rsidRPr="00E71056">
        <w:rPr>
          <w:color w:val="000000" w:themeColor="text1"/>
          <w:lang w:val="ru-RU"/>
        </w:rPr>
        <w:t>контролировать учебный процесс, проходить видео-лекции или практиковать навыки посредством виртуальных тренажеров.</w:t>
      </w:r>
      <w:r w:rsidR="00A1651D" w:rsidRPr="00E71056">
        <w:rPr>
          <w:color w:val="000000" w:themeColor="text1"/>
          <w:lang w:val="ru-RU"/>
        </w:rPr>
        <w:t xml:space="preserve"> Российские </w:t>
      </w:r>
      <w:r w:rsidR="0030612B" w:rsidRPr="00E71056">
        <w:rPr>
          <w:color w:val="000000" w:themeColor="text1"/>
          <w:lang w:val="ru-RU"/>
        </w:rPr>
        <w:t xml:space="preserve">ВУЗы начали разрабатывать собственные образовательные платформы с картотеками онлайн-курсов: «Открытое образование» - Санкт-Петербургский государственный университет, «Университет без границ» - Московский государственный университет им. Ломоносова, «Вышка Онлайн» - Высшая школа экономика и другие. </w:t>
      </w:r>
    </w:p>
    <w:p w14:paraId="1F234350" w14:textId="77777777" w:rsidR="004E6C02" w:rsidRPr="00E71056" w:rsidRDefault="0030612B" w:rsidP="000A29DF">
      <w:pPr>
        <w:spacing w:before="29"/>
        <w:rPr>
          <w:color w:val="000000" w:themeColor="text1"/>
          <w:lang w:val="ru-RU"/>
        </w:rPr>
      </w:pPr>
      <w:r w:rsidRPr="00E71056">
        <w:rPr>
          <w:color w:val="000000" w:themeColor="text1"/>
          <w:lang w:val="ru-RU"/>
        </w:rPr>
        <w:t>Благодаря этим системам университеты получили возможность снизить использование трудовых</w:t>
      </w:r>
      <w:r w:rsidR="009E6D85" w:rsidRPr="00E71056">
        <w:rPr>
          <w:color w:val="000000" w:themeColor="text1"/>
          <w:lang w:val="ru-RU"/>
        </w:rPr>
        <w:t xml:space="preserve"> </w:t>
      </w:r>
      <w:r w:rsidRPr="00E71056">
        <w:rPr>
          <w:color w:val="000000" w:themeColor="text1"/>
          <w:lang w:val="ru-RU"/>
        </w:rPr>
        <w:t>ресурсов преподавательского состава</w:t>
      </w:r>
      <w:r w:rsidR="009E6D85" w:rsidRPr="00E71056">
        <w:rPr>
          <w:color w:val="000000" w:themeColor="text1"/>
          <w:lang w:val="ru-RU"/>
        </w:rPr>
        <w:t xml:space="preserve"> и стандартизировать прохождение, оценивание дисциплин, общих по всем направлением обучения. Помимо этого, студенты получили возможность изучения специализированных курсов, которые им интересны, но не представлены в их программе обучения.</w:t>
      </w:r>
      <w:r w:rsidR="008443B9" w:rsidRPr="00E71056">
        <w:rPr>
          <w:color w:val="000000" w:themeColor="text1"/>
          <w:lang w:val="ru-RU"/>
        </w:rPr>
        <w:t xml:space="preserve"> </w:t>
      </w:r>
    </w:p>
    <w:p w14:paraId="45B1A07C" w14:textId="271A85D8" w:rsidR="00E71056" w:rsidRDefault="008443B9" w:rsidP="00E71056">
      <w:pPr>
        <w:spacing w:before="29"/>
        <w:rPr>
          <w:color w:val="000000" w:themeColor="text1"/>
          <w:lang w:val="ru-RU"/>
        </w:rPr>
      </w:pPr>
      <w:r w:rsidRPr="00E71056">
        <w:rPr>
          <w:color w:val="000000" w:themeColor="text1"/>
          <w:lang w:val="ru-RU"/>
        </w:rPr>
        <w:t>Цифровые платформы позволяют отслеживать качество освоения материала студентами посредством семантического анали</w:t>
      </w:r>
      <w:r w:rsidR="004E6C02" w:rsidRPr="00E71056">
        <w:rPr>
          <w:color w:val="000000" w:themeColor="text1"/>
          <w:lang w:val="ru-RU"/>
        </w:rPr>
        <w:t>за продуктов его учебной</w:t>
      </w:r>
      <w:r w:rsidRPr="00E71056">
        <w:rPr>
          <w:color w:val="000000" w:themeColor="text1"/>
          <w:lang w:val="ru-RU"/>
        </w:rPr>
        <w:t xml:space="preserve"> </w:t>
      </w:r>
      <w:r w:rsidR="004E6C02" w:rsidRPr="00E71056">
        <w:rPr>
          <w:color w:val="000000" w:themeColor="text1"/>
          <w:lang w:val="ru-RU"/>
        </w:rPr>
        <w:t xml:space="preserve">деятельности </w:t>
      </w:r>
      <w:r w:rsidRPr="00E71056">
        <w:rPr>
          <w:color w:val="000000" w:themeColor="text1"/>
          <w:lang w:val="ru-RU"/>
        </w:rPr>
        <w:t>и прогнозировать успеваемость</w:t>
      </w:r>
      <w:r w:rsidR="004E6C02" w:rsidRPr="00E71056">
        <w:rPr>
          <w:color w:val="000000" w:themeColor="text1"/>
          <w:lang w:val="ru-RU"/>
        </w:rPr>
        <w:t xml:space="preserve">, что на настоящей момент реализовано в </w:t>
      </w:r>
      <w:r w:rsidRPr="00E71056">
        <w:rPr>
          <w:color w:val="000000" w:themeColor="text1"/>
          <w:lang w:val="ru-RU"/>
        </w:rPr>
        <w:t>Московск</w:t>
      </w:r>
      <w:r w:rsidR="004E6C02" w:rsidRPr="00E71056">
        <w:rPr>
          <w:color w:val="000000" w:themeColor="text1"/>
          <w:lang w:val="ru-RU"/>
        </w:rPr>
        <w:t>о</w:t>
      </w:r>
      <w:r w:rsidR="00B16410">
        <w:rPr>
          <w:color w:val="000000" w:themeColor="text1"/>
          <w:lang w:val="ru-RU"/>
        </w:rPr>
        <w:t>м</w:t>
      </w:r>
      <w:r w:rsidRPr="00E71056">
        <w:rPr>
          <w:color w:val="000000" w:themeColor="text1"/>
          <w:lang w:val="ru-RU"/>
        </w:rPr>
        <w:t xml:space="preserve"> государственн</w:t>
      </w:r>
      <w:r w:rsidR="004E6C02" w:rsidRPr="00E71056">
        <w:rPr>
          <w:color w:val="000000" w:themeColor="text1"/>
          <w:lang w:val="ru-RU"/>
        </w:rPr>
        <w:t>ом</w:t>
      </w:r>
      <w:r w:rsidRPr="00E71056">
        <w:rPr>
          <w:color w:val="000000" w:themeColor="text1"/>
          <w:lang w:val="ru-RU"/>
        </w:rPr>
        <w:t xml:space="preserve"> педагогическ</w:t>
      </w:r>
      <w:r w:rsidR="004E6C02" w:rsidRPr="00E71056">
        <w:rPr>
          <w:color w:val="000000" w:themeColor="text1"/>
          <w:lang w:val="ru-RU"/>
        </w:rPr>
        <w:t>ом</w:t>
      </w:r>
      <w:r w:rsidRPr="00E71056">
        <w:rPr>
          <w:color w:val="000000" w:themeColor="text1"/>
          <w:lang w:val="ru-RU"/>
        </w:rPr>
        <w:t xml:space="preserve"> университет</w:t>
      </w:r>
      <w:r w:rsidR="004E6C02" w:rsidRPr="00E71056">
        <w:rPr>
          <w:color w:val="000000" w:themeColor="text1"/>
          <w:lang w:val="ru-RU"/>
        </w:rPr>
        <w:t xml:space="preserve">е. </w:t>
      </w:r>
      <w:r w:rsidR="00CC36F6">
        <w:rPr>
          <w:rStyle w:val="af8"/>
          <w:color w:val="000000" w:themeColor="text1"/>
          <w:lang w:val="ru-RU"/>
        </w:rPr>
        <w:footnoteReference w:id="9"/>
      </w:r>
    </w:p>
    <w:p w14:paraId="1E1DDE71" w14:textId="6C70A193" w:rsidR="004A2453" w:rsidRDefault="004E6C02" w:rsidP="004A2453">
      <w:pPr>
        <w:spacing w:before="29"/>
        <w:rPr>
          <w:b/>
          <w:bCs/>
          <w:color w:val="000000"/>
          <w:lang w:val="ru-RU"/>
        </w:rPr>
      </w:pPr>
      <w:r w:rsidRPr="00E71056">
        <w:rPr>
          <w:color w:val="000000" w:themeColor="text1"/>
          <w:lang w:val="ru-RU"/>
        </w:rPr>
        <w:t xml:space="preserve">Также подобные системы обучения призваны осуществлять плавный переход к более адаптивному и интерактивному обучению, которое стало новым трендом в высшем образовании благодаря развитию </w:t>
      </w:r>
      <w:proofErr w:type="spellStart"/>
      <w:r w:rsidRPr="00E71056">
        <w:rPr>
          <w:color w:val="000000" w:themeColor="text1"/>
          <w:lang w:val="ru-RU"/>
        </w:rPr>
        <w:t>иммерси</w:t>
      </w:r>
      <w:r w:rsidR="00E71056" w:rsidRPr="00E71056">
        <w:rPr>
          <w:color w:val="000000" w:themeColor="text1"/>
          <w:lang w:val="ru-RU"/>
        </w:rPr>
        <w:t>в</w:t>
      </w:r>
      <w:r w:rsidRPr="00E71056">
        <w:rPr>
          <w:color w:val="000000" w:themeColor="text1"/>
          <w:lang w:val="ru-RU"/>
        </w:rPr>
        <w:t>ных</w:t>
      </w:r>
      <w:proofErr w:type="spellEnd"/>
      <w:r w:rsidRPr="00E71056">
        <w:rPr>
          <w:color w:val="000000" w:themeColor="text1"/>
          <w:lang w:val="ru-RU"/>
        </w:rPr>
        <w:t xml:space="preserve"> технологий.</w:t>
      </w:r>
      <w:r w:rsidR="00E71056" w:rsidRPr="00E71056">
        <w:rPr>
          <w:color w:val="000000" w:themeColor="text1"/>
          <w:lang w:val="ru-RU"/>
        </w:rPr>
        <w:t xml:space="preserve"> Эффект погружения или присутствия стал отличной возможностью для улучшения, практики и демонстрации профессиональных навыков студентами российских и мировых ВУЗов. К числу </w:t>
      </w:r>
      <w:proofErr w:type="spellStart"/>
      <w:r w:rsidR="00E71056" w:rsidRPr="00E71056">
        <w:rPr>
          <w:color w:val="000000" w:themeColor="text1"/>
          <w:lang w:val="ru-RU"/>
        </w:rPr>
        <w:lastRenderedPageBreak/>
        <w:t>иммерсивных</w:t>
      </w:r>
      <w:proofErr w:type="spellEnd"/>
      <w:r w:rsidR="00E71056" w:rsidRPr="00E71056">
        <w:rPr>
          <w:color w:val="000000" w:themeColor="text1"/>
          <w:lang w:val="ru-RU"/>
        </w:rPr>
        <w:t xml:space="preserve"> технологий относится: </w:t>
      </w:r>
      <w:r w:rsidR="00E71056" w:rsidRPr="00E71056">
        <w:rPr>
          <w:color w:val="000000"/>
        </w:rPr>
        <w:t xml:space="preserve">AR </w:t>
      </w:r>
      <w:r w:rsidR="00E71056" w:rsidRPr="00E71056">
        <w:rPr>
          <w:color w:val="000000"/>
          <w:lang w:val="ru-RU"/>
        </w:rPr>
        <w:t xml:space="preserve">– дополненная </w:t>
      </w:r>
      <w:r w:rsidR="00E71056" w:rsidRPr="00E71056">
        <w:rPr>
          <w:color w:val="000000"/>
        </w:rPr>
        <w:t>реальность, VR</w:t>
      </w:r>
      <w:r w:rsidR="00E71056" w:rsidRPr="00E71056">
        <w:rPr>
          <w:color w:val="000000"/>
          <w:lang w:val="ru-RU"/>
        </w:rPr>
        <w:t xml:space="preserve"> –</w:t>
      </w:r>
      <w:r w:rsidR="00E71056" w:rsidRPr="00E71056">
        <w:rPr>
          <w:color w:val="000000"/>
        </w:rPr>
        <w:t xml:space="preserve"> </w:t>
      </w:r>
      <w:r w:rsidR="00E71056" w:rsidRPr="00E71056">
        <w:rPr>
          <w:color w:val="000000"/>
          <w:lang w:val="ru-RU"/>
        </w:rPr>
        <w:t xml:space="preserve">виртуальная </w:t>
      </w:r>
      <w:r w:rsidR="00E71056" w:rsidRPr="00E71056">
        <w:rPr>
          <w:color w:val="000000"/>
        </w:rPr>
        <w:t xml:space="preserve">реальность, MR </w:t>
      </w:r>
      <w:r w:rsidR="00E71056" w:rsidRPr="00E71056">
        <w:rPr>
          <w:color w:val="000000"/>
          <w:lang w:val="ru-RU"/>
        </w:rPr>
        <w:t>- смешанная</w:t>
      </w:r>
      <w:r w:rsidR="00E71056" w:rsidRPr="00E71056">
        <w:rPr>
          <w:color w:val="000000"/>
        </w:rPr>
        <w:t xml:space="preserve"> реальность и AI </w:t>
      </w:r>
      <w:r w:rsidR="00E71056" w:rsidRPr="00E71056">
        <w:rPr>
          <w:color w:val="000000"/>
          <w:lang w:val="ru-RU"/>
        </w:rPr>
        <w:t xml:space="preserve">- </w:t>
      </w:r>
      <w:r w:rsidR="00E71056" w:rsidRPr="00E71056">
        <w:rPr>
          <w:color w:val="000000"/>
        </w:rPr>
        <w:t>искусственный интеллект</w:t>
      </w:r>
      <w:r w:rsidR="00E71056">
        <w:rPr>
          <w:b/>
          <w:bCs/>
          <w:color w:val="000000"/>
          <w:lang w:val="ru-RU"/>
        </w:rPr>
        <w:t>.</w:t>
      </w:r>
      <w:r w:rsidR="00CC36F6">
        <w:rPr>
          <w:rStyle w:val="af8"/>
          <w:b/>
          <w:bCs/>
          <w:color w:val="000000"/>
          <w:lang w:val="ru-RU"/>
        </w:rPr>
        <w:footnoteReference w:id="10"/>
      </w:r>
    </w:p>
    <w:p w14:paraId="0FC1317D" w14:textId="77777777" w:rsidR="00AB04C1" w:rsidRDefault="004A2453" w:rsidP="00AB04C1">
      <w:pPr>
        <w:spacing w:before="29"/>
        <w:rPr>
          <w:color w:val="000000"/>
          <w:lang w:val="ru-RU"/>
        </w:rPr>
      </w:pPr>
      <w:r w:rsidRPr="004A2453">
        <w:rPr>
          <w:color w:val="000000" w:themeColor="text1"/>
          <w:lang w:val="ru-RU"/>
        </w:rPr>
        <w:t>В Государственном университете Южной Дакоты для обучения будущих враче</w:t>
      </w:r>
      <w:r>
        <w:rPr>
          <w:color w:val="000000" w:themeColor="text1"/>
          <w:lang w:val="ru-RU"/>
        </w:rPr>
        <w:t>й</w:t>
      </w:r>
      <w:r w:rsidRPr="004A2453">
        <w:rPr>
          <w:color w:val="000000" w:themeColor="text1"/>
          <w:lang w:val="ru-RU"/>
        </w:rPr>
        <w:t xml:space="preserve"> используются виртуальные тренажеры, дающие возможность видеть пациентов в дополненной реальности и поставить диагноз, соответствующий симптом заболевания. В российской сфере высшего образования подобный инструмент внедрен в </w:t>
      </w:r>
      <w:r w:rsidRPr="004A2453">
        <w:rPr>
          <w:color w:val="000000" w:themeColor="text1"/>
        </w:rPr>
        <w:t>Московск</w:t>
      </w:r>
      <w:r w:rsidRPr="004A2453">
        <w:rPr>
          <w:color w:val="000000" w:themeColor="text1"/>
          <w:lang w:val="ru-RU"/>
        </w:rPr>
        <w:t>ом</w:t>
      </w:r>
      <w:r w:rsidRPr="004A2453">
        <w:rPr>
          <w:color w:val="000000" w:themeColor="text1"/>
        </w:rPr>
        <w:t xml:space="preserve"> государственн</w:t>
      </w:r>
      <w:r w:rsidRPr="004A2453">
        <w:rPr>
          <w:color w:val="000000" w:themeColor="text1"/>
          <w:lang w:val="ru-RU"/>
        </w:rPr>
        <w:t>ом</w:t>
      </w:r>
      <w:r w:rsidRPr="004A2453">
        <w:rPr>
          <w:color w:val="000000" w:themeColor="text1"/>
        </w:rPr>
        <w:t xml:space="preserve"> медицинск</w:t>
      </w:r>
      <w:r w:rsidRPr="004A2453">
        <w:rPr>
          <w:color w:val="000000" w:themeColor="text1"/>
          <w:lang w:val="ru-RU"/>
        </w:rPr>
        <w:t>ом</w:t>
      </w:r>
      <w:r w:rsidRPr="004A2453">
        <w:rPr>
          <w:color w:val="000000" w:themeColor="text1"/>
        </w:rPr>
        <w:t> университе</w:t>
      </w:r>
      <w:r w:rsidRPr="004A2453">
        <w:rPr>
          <w:color w:val="000000" w:themeColor="text1"/>
          <w:lang w:val="ru-RU"/>
        </w:rPr>
        <w:t>те</w:t>
      </w:r>
      <w:r w:rsidRPr="004A2453">
        <w:rPr>
          <w:color w:val="000000" w:themeColor="text1"/>
        </w:rPr>
        <w:t> им</w:t>
      </w:r>
      <w:r w:rsidRPr="004A2453">
        <w:rPr>
          <w:color w:val="000000" w:themeColor="text1"/>
          <w:lang w:val="ru-RU"/>
        </w:rPr>
        <w:t>.</w:t>
      </w:r>
      <w:r w:rsidRPr="004A2453">
        <w:rPr>
          <w:color w:val="000000" w:themeColor="text1"/>
        </w:rPr>
        <w:t>Сеченова</w:t>
      </w:r>
      <w:r w:rsidRPr="004A2453">
        <w:rPr>
          <w:color w:val="000000" w:themeColor="text1"/>
          <w:lang w:val="ru-RU"/>
        </w:rPr>
        <w:t xml:space="preserve">, где проводят </w:t>
      </w:r>
      <w:r w:rsidR="00CC36F6">
        <w:rPr>
          <w:color w:val="000000" w:themeColor="text1"/>
          <w:lang w:val="ru-RU"/>
        </w:rPr>
        <w:t xml:space="preserve">хирургические </w:t>
      </w:r>
      <w:r w:rsidRPr="004A2453">
        <w:rPr>
          <w:color w:val="000000" w:themeColor="text1"/>
          <w:lang w:val="ru-RU"/>
        </w:rPr>
        <w:t>операции в дополненной реальности.</w:t>
      </w:r>
    </w:p>
    <w:p w14:paraId="4282A7DA" w14:textId="6035B19A" w:rsidR="004A2453" w:rsidRDefault="00AB04C1" w:rsidP="00AB04C1">
      <w:pPr>
        <w:spacing w:before="29"/>
        <w:rPr>
          <w:color w:val="000000"/>
          <w:lang w:val="ru-RU"/>
        </w:rPr>
      </w:pPr>
      <w:r w:rsidRPr="00AB04C1">
        <w:rPr>
          <w:color w:val="000000"/>
          <w:lang w:val="ru-RU"/>
        </w:rPr>
        <w:t xml:space="preserve">Разработанная для дизайнеров и художников Университетом </w:t>
      </w:r>
      <w:proofErr w:type="spellStart"/>
      <w:r w:rsidRPr="00AB04C1">
        <w:rPr>
          <w:color w:val="000000"/>
          <w:lang w:val="ru-RU"/>
        </w:rPr>
        <w:t>Хассона</w:t>
      </w:r>
      <w:proofErr w:type="spellEnd"/>
      <w:r w:rsidRPr="00AB04C1">
        <w:rPr>
          <w:color w:val="000000"/>
          <w:lang w:val="ru-RU"/>
        </w:rPr>
        <w:t xml:space="preserve"> программа </w:t>
      </w:r>
      <w:bookmarkEnd w:id="4"/>
      <w:bookmarkEnd w:id="5"/>
      <w:r w:rsidRPr="00AB04C1">
        <w:rPr>
          <w:color w:val="000000"/>
        </w:rPr>
        <w:t>AR</w:t>
      </w:r>
      <w:r w:rsidRPr="00AB04C1">
        <w:rPr>
          <w:color w:val="000000"/>
          <w:lang w:val="ru-RU"/>
        </w:rPr>
        <w:t xml:space="preserve"> </w:t>
      </w:r>
      <w:r w:rsidRPr="00AB04C1">
        <w:rPr>
          <w:color w:val="000000"/>
        </w:rPr>
        <w:t>StageCraft</w:t>
      </w:r>
      <w:r w:rsidRPr="00AB04C1">
        <w:rPr>
          <w:color w:val="000000"/>
          <w:lang w:val="ru-RU"/>
        </w:rPr>
        <w:t xml:space="preserve"> дает возможность для проектирования декораци</w:t>
      </w:r>
      <w:r>
        <w:rPr>
          <w:color w:val="000000"/>
          <w:lang w:val="ru-RU"/>
        </w:rPr>
        <w:t xml:space="preserve">й </w:t>
      </w:r>
      <w:r w:rsidRPr="00AB04C1">
        <w:rPr>
          <w:color w:val="000000"/>
          <w:lang w:val="ru-RU"/>
        </w:rPr>
        <w:t>и картин</w:t>
      </w:r>
      <w:r>
        <w:rPr>
          <w:color w:val="000000"/>
          <w:lang w:val="ru-RU"/>
        </w:rPr>
        <w:t xml:space="preserve"> в стенах университета</w:t>
      </w:r>
      <w:r w:rsidRPr="00AB04C1">
        <w:rPr>
          <w:color w:val="000000"/>
          <w:lang w:val="ru-RU"/>
        </w:rPr>
        <w:t xml:space="preserve">, в то время как в российских ВУЗах виртуальная реальность позволяет </w:t>
      </w:r>
      <w:r>
        <w:rPr>
          <w:color w:val="000000"/>
          <w:lang w:val="ru-RU"/>
        </w:rPr>
        <w:t xml:space="preserve">студентам </w:t>
      </w:r>
      <w:r w:rsidRPr="00AB04C1">
        <w:rPr>
          <w:color w:val="000000"/>
          <w:lang w:val="ru-RU"/>
        </w:rPr>
        <w:t>посещать музеи, театры, аудиторные лекции и отрабатывать профессиональные компетенции.</w:t>
      </w:r>
      <w:r w:rsidR="000C5F03">
        <w:rPr>
          <w:color w:val="000000"/>
          <w:lang w:val="ru-RU"/>
        </w:rPr>
        <w:t xml:space="preserve"> Интересное применение дополненной реальности нашли в Университете Вестминстера, благодаря проекту </w:t>
      </w:r>
      <w:r w:rsidR="000C5F03">
        <w:rPr>
          <w:color w:val="000000"/>
        </w:rPr>
        <w:t>REVRLaw</w:t>
      </w:r>
      <w:r w:rsidR="000C5F03" w:rsidRPr="000C5F03">
        <w:rPr>
          <w:color w:val="000000"/>
          <w:lang w:val="ru-RU"/>
        </w:rPr>
        <w:t xml:space="preserve"> </w:t>
      </w:r>
      <w:r w:rsidR="000C5F03">
        <w:rPr>
          <w:color w:val="000000"/>
          <w:lang w:val="ru-RU"/>
        </w:rPr>
        <w:t>по изучению уголовного право, посредством использования симулятора места преступления и последующего сбора улик.</w:t>
      </w:r>
      <w:r w:rsidR="00B778E3">
        <w:rPr>
          <w:rStyle w:val="af8"/>
          <w:color w:val="000000"/>
          <w:lang w:val="ru-RU"/>
        </w:rPr>
        <w:footnoteReference w:id="11"/>
      </w:r>
    </w:p>
    <w:p w14:paraId="06EB5550" w14:textId="0B35CCB5" w:rsidR="00996696" w:rsidRDefault="00996696" w:rsidP="00AB04C1">
      <w:pPr>
        <w:spacing w:before="29"/>
        <w:rPr>
          <w:color w:val="000000"/>
          <w:lang w:val="ru-RU"/>
        </w:rPr>
      </w:pPr>
      <w:r>
        <w:rPr>
          <w:color w:val="000000"/>
          <w:lang w:val="ru-RU"/>
        </w:rPr>
        <w:t xml:space="preserve">Наиболее значимым и глобальным изменением, которое распространилось из-за глобальной </w:t>
      </w:r>
      <w:proofErr w:type="spellStart"/>
      <w:r>
        <w:rPr>
          <w:color w:val="000000"/>
          <w:lang w:val="ru-RU"/>
        </w:rPr>
        <w:t>короновирусной</w:t>
      </w:r>
      <w:proofErr w:type="spellEnd"/>
      <w:r>
        <w:rPr>
          <w:color w:val="000000"/>
          <w:lang w:val="ru-RU"/>
        </w:rPr>
        <w:t xml:space="preserve"> пандемии стало внедрение онлайн обучения в высших учебных заведениях во всем мире. Это послужило основой для зарождения нового тренда в сфере высшего образования, а именно </w:t>
      </w:r>
      <w:r w:rsidR="00560150">
        <w:rPr>
          <w:color w:val="000000"/>
          <w:lang w:val="ru-RU"/>
        </w:rPr>
        <w:t xml:space="preserve">смешенного и </w:t>
      </w:r>
      <w:r>
        <w:rPr>
          <w:color w:val="000000"/>
          <w:lang w:val="ru-RU"/>
        </w:rPr>
        <w:t xml:space="preserve">гибридного обучения, </w:t>
      </w:r>
      <w:r w:rsidR="00560150">
        <w:rPr>
          <w:color w:val="000000"/>
          <w:lang w:val="ru-RU"/>
        </w:rPr>
        <w:t xml:space="preserve">о </w:t>
      </w:r>
      <w:r>
        <w:rPr>
          <w:color w:val="000000"/>
          <w:lang w:val="ru-RU"/>
        </w:rPr>
        <w:t xml:space="preserve">котором более подробно будет </w:t>
      </w:r>
      <w:r w:rsidR="00560150">
        <w:rPr>
          <w:color w:val="000000"/>
          <w:lang w:val="ru-RU"/>
        </w:rPr>
        <w:t>рас</w:t>
      </w:r>
      <w:r>
        <w:rPr>
          <w:color w:val="000000"/>
          <w:lang w:val="ru-RU"/>
        </w:rPr>
        <w:t>сказано</w:t>
      </w:r>
      <w:r w:rsidR="00560150">
        <w:rPr>
          <w:color w:val="000000"/>
          <w:lang w:val="ru-RU"/>
        </w:rPr>
        <w:t xml:space="preserve"> далее</w:t>
      </w:r>
      <w:r>
        <w:rPr>
          <w:color w:val="000000"/>
          <w:lang w:val="ru-RU"/>
        </w:rPr>
        <w:t>.</w:t>
      </w:r>
    </w:p>
    <w:p w14:paraId="2960F127" w14:textId="003DE353" w:rsidR="00560150" w:rsidRDefault="00560150" w:rsidP="00560150">
      <w:pPr>
        <w:spacing w:before="29"/>
        <w:rPr>
          <w:color w:val="000000"/>
          <w:lang w:val="ru-RU"/>
        </w:rPr>
      </w:pPr>
      <w:r>
        <w:rPr>
          <w:color w:val="000000"/>
          <w:lang w:val="ru-RU"/>
        </w:rPr>
        <w:t>Таким образом, в параграфе определены ключевые тренды в сфере высшего образования в России и в мире, появившихся благодаря развитию цифровых технологий и внедрению ее в учебны</w:t>
      </w:r>
      <w:r w:rsidR="00690A01">
        <w:rPr>
          <w:color w:val="000000"/>
          <w:lang w:val="ru-RU"/>
        </w:rPr>
        <w:t>й</w:t>
      </w:r>
      <w:r>
        <w:rPr>
          <w:color w:val="000000"/>
          <w:lang w:val="ru-RU"/>
        </w:rPr>
        <w:t xml:space="preserve"> процесс.</w:t>
      </w:r>
      <w:r w:rsidR="00076403">
        <w:rPr>
          <w:color w:val="000000"/>
          <w:lang w:val="ru-RU"/>
        </w:rPr>
        <w:t xml:space="preserve"> В следующем параграфе будет рассмотрена программа поддержки высшего образования в </w:t>
      </w:r>
      <w:proofErr w:type="spellStart"/>
      <w:r w:rsidR="00076403">
        <w:rPr>
          <w:color w:val="000000"/>
          <w:lang w:val="ru-RU"/>
        </w:rPr>
        <w:t>Росиии</w:t>
      </w:r>
      <w:proofErr w:type="spellEnd"/>
      <w:r w:rsidR="00076403">
        <w:rPr>
          <w:color w:val="000000"/>
          <w:lang w:val="ru-RU"/>
        </w:rPr>
        <w:t>.</w:t>
      </w:r>
    </w:p>
    <w:p w14:paraId="0B9FAEFB" w14:textId="70DFD943" w:rsidR="00700B7D" w:rsidRPr="00E56DA3" w:rsidRDefault="00700B7D" w:rsidP="00700B7D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04792186"/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Программа стратегического академического развития «П</w:t>
      </w:r>
      <w:r w:rsidR="00CE1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РИОРИТЕТ-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2030»</w:t>
      </w:r>
      <w:bookmarkEnd w:id="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168206DB" w14:textId="6BFFA1AF" w:rsidR="00D55C3C" w:rsidRDefault="00C5111E" w:rsidP="00094D44">
      <w:pPr>
        <w:spacing w:before="29"/>
        <w:rPr>
          <w:lang w:val="ru-RU"/>
        </w:rPr>
      </w:pPr>
      <w:r>
        <w:rPr>
          <w:lang w:val="ru-RU"/>
        </w:rPr>
        <w:t xml:space="preserve">В 2012 году Министерством </w:t>
      </w:r>
      <w:r w:rsidR="008E166A">
        <w:rPr>
          <w:lang w:val="ru-RU"/>
        </w:rPr>
        <w:t xml:space="preserve">образования и науки была анонсирована </w:t>
      </w:r>
      <w:r w:rsidR="00A15026">
        <w:rPr>
          <w:lang w:val="ru-RU"/>
        </w:rPr>
        <w:t>программа</w:t>
      </w:r>
      <w:r w:rsidR="008E166A">
        <w:rPr>
          <w:lang w:val="ru-RU"/>
        </w:rPr>
        <w:t xml:space="preserve"> «Проект 5-100», основная </w:t>
      </w:r>
      <w:r w:rsidR="007E6937">
        <w:rPr>
          <w:lang w:val="ru-RU"/>
        </w:rPr>
        <w:t>задача которой заключалась в том, чтобы вывести не менее 5 высших учебных заведений</w:t>
      </w:r>
      <w:r w:rsidR="008E166A">
        <w:rPr>
          <w:lang w:val="ru-RU"/>
        </w:rPr>
        <w:t xml:space="preserve"> </w:t>
      </w:r>
      <w:r w:rsidR="007E6937">
        <w:rPr>
          <w:lang w:val="ru-RU"/>
        </w:rPr>
        <w:t xml:space="preserve">в 100 лучших университетов мира по версии 3 самых крупных </w:t>
      </w:r>
      <w:r w:rsidR="007E6937">
        <w:rPr>
          <w:lang w:val="ru-RU"/>
        </w:rPr>
        <w:lastRenderedPageBreak/>
        <w:t xml:space="preserve">международных рейтингов: </w:t>
      </w:r>
      <w:r w:rsidR="007E6937">
        <w:rPr>
          <w:lang w:val="en-US"/>
        </w:rPr>
        <w:t>Times</w:t>
      </w:r>
      <w:r w:rsidR="007E6937" w:rsidRPr="007E6937">
        <w:rPr>
          <w:lang w:val="ru-RU"/>
        </w:rPr>
        <w:t xml:space="preserve"> </w:t>
      </w:r>
      <w:r w:rsidR="007E6937">
        <w:rPr>
          <w:lang w:val="en-US"/>
        </w:rPr>
        <w:t>Higher</w:t>
      </w:r>
      <w:r w:rsidR="007E6937" w:rsidRPr="007E6937">
        <w:rPr>
          <w:lang w:val="ru-RU"/>
        </w:rPr>
        <w:t xml:space="preserve"> </w:t>
      </w:r>
      <w:r w:rsidR="007E6937">
        <w:rPr>
          <w:lang w:val="en-US"/>
        </w:rPr>
        <w:t>Education</w:t>
      </w:r>
      <w:r w:rsidR="007E6937" w:rsidRPr="007E6937">
        <w:rPr>
          <w:lang w:val="ru-RU"/>
        </w:rPr>
        <w:t xml:space="preserve">, </w:t>
      </w:r>
      <w:proofErr w:type="spellStart"/>
      <w:r w:rsidR="007E6937">
        <w:rPr>
          <w:lang w:val="en-US"/>
        </w:rPr>
        <w:t>Quacquarelli</w:t>
      </w:r>
      <w:proofErr w:type="spellEnd"/>
      <w:r w:rsidR="007E6937" w:rsidRPr="007E6937">
        <w:rPr>
          <w:lang w:val="ru-RU"/>
        </w:rPr>
        <w:t xml:space="preserve"> </w:t>
      </w:r>
      <w:r w:rsidR="007E6937">
        <w:rPr>
          <w:lang w:val="en-US"/>
        </w:rPr>
        <w:t>Symonds</w:t>
      </w:r>
      <w:r w:rsidR="007E6937" w:rsidRPr="007E6937">
        <w:rPr>
          <w:lang w:val="ru-RU"/>
        </w:rPr>
        <w:t xml:space="preserve">, </w:t>
      </w:r>
      <w:r w:rsidR="007E6937">
        <w:rPr>
          <w:lang w:val="en-US"/>
        </w:rPr>
        <w:t>Academic</w:t>
      </w:r>
      <w:r w:rsidR="007E6937" w:rsidRPr="007E6937">
        <w:rPr>
          <w:lang w:val="ru-RU"/>
        </w:rPr>
        <w:t xml:space="preserve"> </w:t>
      </w:r>
      <w:r w:rsidR="007E6937">
        <w:rPr>
          <w:lang w:val="en-US"/>
        </w:rPr>
        <w:t>Ranking</w:t>
      </w:r>
      <w:r w:rsidR="007E6937" w:rsidRPr="007E6937">
        <w:rPr>
          <w:lang w:val="ru-RU"/>
        </w:rPr>
        <w:t xml:space="preserve"> </w:t>
      </w:r>
      <w:r w:rsidR="007E6937">
        <w:rPr>
          <w:lang w:val="en-US"/>
        </w:rPr>
        <w:t>of</w:t>
      </w:r>
      <w:r w:rsidR="007E6937" w:rsidRPr="007E6937">
        <w:rPr>
          <w:lang w:val="ru-RU"/>
        </w:rPr>
        <w:t xml:space="preserve"> </w:t>
      </w:r>
      <w:r w:rsidR="007E6937">
        <w:rPr>
          <w:lang w:val="en-US"/>
        </w:rPr>
        <w:t>World</w:t>
      </w:r>
      <w:r w:rsidR="007E6937" w:rsidRPr="007E6937">
        <w:rPr>
          <w:lang w:val="ru-RU"/>
        </w:rPr>
        <w:t xml:space="preserve"> </w:t>
      </w:r>
      <w:r w:rsidR="007E6937">
        <w:rPr>
          <w:lang w:val="en-US"/>
        </w:rPr>
        <w:t>Universities</w:t>
      </w:r>
      <w:r w:rsidR="007E6937" w:rsidRPr="007E6937">
        <w:rPr>
          <w:lang w:val="ru-RU"/>
        </w:rPr>
        <w:t>.</w:t>
      </w:r>
      <w:r w:rsidR="00A15026" w:rsidRPr="00A15026">
        <w:rPr>
          <w:lang w:val="ru-RU"/>
        </w:rPr>
        <w:t xml:space="preserve"> </w:t>
      </w:r>
      <w:r w:rsidR="00094D44">
        <w:rPr>
          <w:lang w:val="ru-RU"/>
        </w:rPr>
        <w:t xml:space="preserve">Общее количество университетов, </w:t>
      </w:r>
      <w:proofErr w:type="spellStart"/>
      <w:r w:rsidR="00094D44">
        <w:rPr>
          <w:lang w:val="ru-RU"/>
        </w:rPr>
        <w:t>принима</w:t>
      </w:r>
      <w:r w:rsidR="00076403">
        <w:rPr>
          <w:lang w:val="ru-RU"/>
        </w:rPr>
        <w:t>в</w:t>
      </w:r>
      <w:r w:rsidR="00094D44">
        <w:rPr>
          <w:lang w:val="ru-RU"/>
        </w:rPr>
        <w:t>щих</w:t>
      </w:r>
      <w:proofErr w:type="spellEnd"/>
      <w:r w:rsidR="00094D44">
        <w:rPr>
          <w:lang w:val="ru-RU"/>
        </w:rPr>
        <w:t xml:space="preserve"> участие в проекте, составляет 21. </w:t>
      </w:r>
    </w:p>
    <w:p w14:paraId="32C71986" w14:textId="48EAAF22" w:rsidR="007E6937" w:rsidRDefault="00A15026" w:rsidP="007E6937">
      <w:pPr>
        <w:spacing w:before="29"/>
        <w:rPr>
          <w:lang w:val="ru-RU"/>
        </w:rPr>
      </w:pPr>
      <w:r>
        <w:rPr>
          <w:lang w:val="ru-RU"/>
        </w:rPr>
        <w:t>Цель повешения конкурентоспособности российских ВУЗов в международном образовательном пространстве позволила значительно увеличить объемы НИОКР, в том числе научных публикаций в международных журналах, привлечь иностранных студентов (</w:t>
      </w:r>
      <w:r w:rsidR="00D55C3C">
        <w:rPr>
          <w:lang w:val="ru-RU"/>
        </w:rPr>
        <w:t xml:space="preserve">в университетах участниках их количество возросло 2,6 раз) и даже стала драйвером в развитии цифрового образования (создание ВУЗами-участниками «Национальной платформы онлайн образования» и </w:t>
      </w:r>
      <w:r w:rsidR="00094D44">
        <w:rPr>
          <w:lang w:val="ru-RU"/>
        </w:rPr>
        <w:t>разработка онлайн-</w:t>
      </w:r>
      <w:r w:rsidR="00D55C3C">
        <w:rPr>
          <w:lang w:val="ru-RU"/>
        </w:rPr>
        <w:t xml:space="preserve">курсов для </w:t>
      </w:r>
      <w:r w:rsidR="00094D44">
        <w:rPr>
          <w:lang w:val="ru-RU"/>
        </w:rPr>
        <w:t>международной платформы «</w:t>
      </w:r>
      <w:r w:rsidR="00094D44">
        <w:rPr>
          <w:lang w:val="en-US"/>
        </w:rPr>
        <w:t>Coursera</w:t>
      </w:r>
      <w:r w:rsidR="00094D44">
        <w:rPr>
          <w:lang w:val="ru-RU"/>
        </w:rPr>
        <w:t>»</w:t>
      </w:r>
      <w:r w:rsidR="00076403">
        <w:rPr>
          <w:lang w:val="ru-RU"/>
        </w:rPr>
        <w:t>)</w:t>
      </w:r>
      <w:r w:rsidR="00094D44">
        <w:rPr>
          <w:lang w:val="ru-RU"/>
        </w:rPr>
        <w:t xml:space="preserve">. </w:t>
      </w:r>
    </w:p>
    <w:p w14:paraId="415BF309" w14:textId="77777777" w:rsidR="00FF70F3" w:rsidRDefault="00094D44" w:rsidP="007E6937">
      <w:pPr>
        <w:spacing w:before="29"/>
        <w:rPr>
          <w:lang w:val="ru-RU"/>
        </w:rPr>
      </w:pPr>
      <w:r>
        <w:rPr>
          <w:lang w:val="ru-RU"/>
        </w:rPr>
        <w:t xml:space="preserve">Несмотря на то, что по мнению </w:t>
      </w:r>
      <w:r w:rsidR="002A6A5D">
        <w:rPr>
          <w:lang w:val="ru-RU"/>
        </w:rPr>
        <w:t xml:space="preserve">большинства экспертов данный проект стал одним из самых успешных в сфере высшего образования, показав высокую степень достижения поставленных перед ним задач </w:t>
      </w:r>
      <w:r w:rsidR="002A6A5D" w:rsidRPr="002A6A5D">
        <w:rPr>
          <w:lang w:val="ru-RU"/>
        </w:rPr>
        <w:t>(</w:t>
      </w:r>
      <w:r w:rsidR="002A6A5D">
        <w:rPr>
          <w:lang w:val="ru-RU"/>
        </w:rPr>
        <w:t xml:space="preserve">например, в рейтинге </w:t>
      </w:r>
      <w:proofErr w:type="spellStart"/>
      <w:r w:rsidR="002A6A5D">
        <w:rPr>
          <w:lang w:val="en-US"/>
        </w:rPr>
        <w:t>Quacquarelli</w:t>
      </w:r>
      <w:proofErr w:type="spellEnd"/>
      <w:r w:rsidR="002A6A5D" w:rsidRPr="007E6937">
        <w:rPr>
          <w:lang w:val="ru-RU"/>
        </w:rPr>
        <w:t xml:space="preserve"> </w:t>
      </w:r>
      <w:r w:rsidR="002A6A5D">
        <w:rPr>
          <w:lang w:val="en-US"/>
        </w:rPr>
        <w:t>Symonds</w:t>
      </w:r>
      <w:r w:rsidR="002A6A5D">
        <w:rPr>
          <w:lang w:val="ru-RU"/>
        </w:rPr>
        <w:t xml:space="preserve"> число российских ВУЗов выросло с 17 до 62), он имел и одно негативное последствие. </w:t>
      </w:r>
      <w:r w:rsidR="002A6A5D">
        <w:rPr>
          <w:rStyle w:val="af8"/>
          <w:lang w:val="ru-RU"/>
        </w:rPr>
        <w:footnoteReference w:id="12"/>
      </w:r>
    </w:p>
    <w:p w14:paraId="608E1AA3" w14:textId="08F93D80" w:rsidR="00094D44" w:rsidRDefault="002A6A5D" w:rsidP="007E6937">
      <w:pPr>
        <w:spacing w:before="29"/>
        <w:rPr>
          <w:lang w:val="ru-RU"/>
        </w:rPr>
      </w:pPr>
      <w:r>
        <w:rPr>
          <w:lang w:val="ru-RU"/>
        </w:rPr>
        <w:t xml:space="preserve">Большая часть университетов, участвовавших </w:t>
      </w:r>
      <w:r w:rsidR="00FF70F3">
        <w:rPr>
          <w:lang w:val="ru-RU"/>
        </w:rPr>
        <w:t xml:space="preserve">в программе, находились в городах федерального значения или в развитых регионах, из-за чего произошло сильное отставание качества большинства региональных ВУЗов практически по всем направлениям. Учитывая то, что государственная политика последних лет стремится минимизировать разницу в уровне развития крупных мегаполисов и </w:t>
      </w:r>
      <w:r w:rsidR="00F306C1">
        <w:rPr>
          <w:lang w:val="ru-RU"/>
        </w:rPr>
        <w:t xml:space="preserve">отстающих </w:t>
      </w:r>
      <w:r w:rsidR="00FF70F3">
        <w:rPr>
          <w:lang w:val="ru-RU"/>
        </w:rPr>
        <w:t>регионов</w:t>
      </w:r>
      <w:r w:rsidR="00F306C1">
        <w:rPr>
          <w:lang w:val="ru-RU"/>
        </w:rPr>
        <w:t>, это не могло не затронуть и сферу высшего образования.</w:t>
      </w:r>
    </w:p>
    <w:p w14:paraId="5CB908E0" w14:textId="5B1418BA" w:rsidR="00F306C1" w:rsidRPr="003C1E94" w:rsidRDefault="006D60C9" w:rsidP="007E6937">
      <w:pPr>
        <w:spacing w:before="29"/>
        <w:rPr>
          <w:lang w:val="ru-RU"/>
        </w:rPr>
      </w:pPr>
      <w:r>
        <w:rPr>
          <w:lang w:val="ru-RU"/>
        </w:rPr>
        <w:t xml:space="preserve">В 2021 году Министерство </w:t>
      </w:r>
      <w:r w:rsidR="000A4A5C">
        <w:rPr>
          <w:lang w:val="ru-RU"/>
        </w:rPr>
        <w:t xml:space="preserve">науки </w:t>
      </w:r>
      <w:r>
        <w:rPr>
          <w:lang w:val="ru-RU"/>
        </w:rPr>
        <w:t>высшего образования</w:t>
      </w:r>
      <w:r w:rsidR="000A4A5C">
        <w:rPr>
          <w:lang w:val="ru-RU"/>
        </w:rPr>
        <w:t xml:space="preserve"> </w:t>
      </w:r>
      <w:r>
        <w:rPr>
          <w:lang w:val="ru-RU"/>
        </w:rPr>
        <w:t>анонсировала новую программу стратегического академического развития «П</w:t>
      </w:r>
      <w:r w:rsidR="00CE1EEE">
        <w:rPr>
          <w:lang w:val="ru-RU"/>
        </w:rPr>
        <w:t>РИОРИТЕТ-</w:t>
      </w:r>
      <w:r>
        <w:rPr>
          <w:lang w:val="ru-RU"/>
        </w:rPr>
        <w:t>2030»</w:t>
      </w:r>
      <w:r w:rsidR="00CE1EEE">
        <w:rPr>
          <w:lang w:val="ru-RU"/>
        </w:rPr>
        <w:t xml:space="preserve">, которая стала усовершенствованной заменой «Проекту 5-100». </w:t>
      </w:r>
      <w:r w:rsidR="000A4A5C">
        <w:rPr>
          <w:lang w:val="ru-RU"/>
        </w:rPr>
        <w:t xml:space="preserve">Срок реализации программы 10 лет. </w:t>
      </w:r>
      <w:r w:rsidR="00CE1EEE">
        <w:rPr>
          <w:lang w:val="ru-RU"/>
        </w:rPr>
        <w:t xml:space="preserve">Главное отличие новой программы состоит в том, что она ставит перед собой цель по развитию более 100 прогрессивных современных университетов. </w:t>
      </w:r>
      <w:r w:rsidR="003C1E94">
        <w:rPr>
          <w:lang w:val="ru-RU"/>
        </w:rPr>
        <w:t xml:space="preserve">По итогам отбора из 303 университетов, соответствовавших </w:t>
      </w:r>
      <w:r w:rsidR="00881BA4">
        <w:rPr>
          <w:lang w:val="ru-RU"/>
        </w:rPr>
        <w:t>требованию,</w:t>
      </w:r>
      <w:r w:rsidR="003C1E94">
        <w:rPr>
          <w:lang w:val="ru-RU"/>
        </w:rPr>
        <w:t xml:space="preserve"> было выбрано 106 университетов из 46 субъектов, </w:t>
      </w:r>
      <w:r w:rsidR="00076403">
        <w:rPr>
          <w:lang w:val="ru-RU"/>
        </w:rPr>
        <w:t>где</w:t>
      </w:r>
      <w:r w:rsidR="003C1E94">
        <w:rPr>
          <w:lang w:val="ru-RU"/>
        </w:rPr>
        <w:t xml:space="preserve"> доля региональных ВУЗов составила 64</w:t>
      </w:r>
      <w:r w:rsidR="003C1E94" w:rsidRPr="003C1E94">
        <w:rPr>
          <w:lang w:val="ru-RU"/>
        </w:rPr>
        <w:t>%</w:t>
      </w:r>
      <w:r w:rsidR="003C1E94">
        <w:rPr>
          <w:lang w:val="ru-RU"/>
        </w:rPr>
        <w:t xml:space="preserve">. </w:t>
      </w:r>
    </w:p>
    <w:p w14:paraId="070A9B29" w14:textId="067BDC27" w:rsidR="00CE1EEE" w:rsidRDefault="003C1E94" w:rsidP="00B82706">
      <w:pPr>
        <w:spacing w:before="29"/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8B97E16" wp14:editId="5C72B5DA">
            <wp:extent cx="3550920" cy="183030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305" cy="186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F92A" w14:textId="602413FE" w:rsidR="001F1858" w:rsidRDefault="00881BA4" w:rsidP="001F1858">
      <w:pPr>
        <w:pStyle w:val="aff3"/>
      </w:pPr>
      <w:r w:rsidRPr="00493449">
        <w:rPr>
          <w:b/>
          <w:bCs/>
          <w:i/>
          <w:iCs/>
        </w:rPr>
        <w:t>Рис.</w:t>
      </w:r>
      <w:r>
        <w:rPr>
          <w:b/>
          <w:bCs/>
          <w:i/>
          <w:iCs/>
        </w:rPr>
        <w:t>3</w:t>
      </w:r>
      <w:r w:rsidRPr="00493449">
        <w:t xml:space="preserve"> </w:t>
      </w:r>
      <w:r>
        <w:t>Университеты-участники программы «ПРИОРИТЕТ-2030» по регионам</w:t>
      </w:r>
    </w:p>
    <w:p w14:paraId="631FE51E" w14:textId="7A63E246" w:rsidR="0033586A" w:rsidRDefault="0033586A" w:rsidP="0033586A">
      <w:pPr>
        <w:pStyle w:val="aff2"/>
      </w:pPr>
      <w:r>
        <w:t xml:space="preserve">Источник: </w:t>
      </w:r>
      <w:r w:rsidRPr="00A54310">
        <w:t xml:space="preserve">Отбор участников в программу «ПРИОРИТЕТ-2030» </w:t>
      </w:r>
      <w:r w:rsidRPr="00D1776E">
        <w:t>[</w:t>
      </w:r>
      <w:r>
        <w:t>Электронный</w:t>
      </w:r>
      <w:r w:rsidRPr="00D1776E">
        <w:t xml:space="preserve"> </w:t>
      </w:r>
      <w:r>
        <w:t>ресурс</w:t>
      </w:r>
      <w:r w:rsidRPr="00D1776E">
        <w:t>]</w:t>
      </w:r>
      <w:r w:rsidRPr="00A57DC9">
        <w:t xml:space="preserve"> </w:t>
      </w:r>
      <w:r w:rsidRPr="00D1776E">
        <w:t>//</w:t>
      </w:r>
      <w:r w:rsidRPr="00A57DC9">
        <w:rPr>
          <w:rStyle w:val="citation"/>
          <w:color w:val="202122"/>
        </w:rPr>
        <w:t xml:space="preserve"> </w:t>
      </w:r>
      <w:r w:rsidRPr="00A54310">
        <w:rPr>
          <w:i/>
          <w:iCs/>
        </w:rPr>
        <w:t>Официальный сайт «Министерства науки высшего образования»</w:t>
      </w:r>
      <w:r w:rsidRPr="00A54310">
        <w:t xml:space="preserve"> //</w:t>
      </w:r>
      <w:r>
        <w:t xml:space="preserve"> </w:t>
      </w:r>
      <w:r w:rsidRPr="004D3525">
        <w:t xml:space="preserve">— Режим доступа: </w:t>
      </w:r>
      <w:r w:rsidRPr="00A54310">
        <w:t xml:space="preserve"> </w:t>
      </w:r>
      <w:hyperlink r:id="rId25" w:history="1">
        <w:r w:rsidRPr="00A54310">
          <w:rPr>
            <w:rStyle w:val="aa"/>
            <w:lang w:val="en-US"/>
          </w:rPr>
          <w:t>https</w:t>
        </w:r>
        <w:r w:rsidRPr="00A54310">
          <w:rPr>
            <w:rStyle w:val="aa"/>
          </w:rPr>
          <w:t>://</w:t>
        </w:r>
        <w:r w:rsidRPr="00A54310">
          <w:rPr>
            <w:rStyle w:val="aa"/>
            <w:lang w:val="en-US"/>
          </w:rPr>
          <w:t>priority</w:t>
        </w:r>
        <w:r w:rsidRPr="00A54310">
          <w:rPr>
            <w:rStyle w:val="aa"/>
          </w:rPr>
          <w:t>2030.</w:t>
        </w:r>
        <w:proofErr w:type="spellStart"/>
        <w:r w:rsidRPr="00A54310">
          <w:rPr>
            <w:rStyle w:val="aa"/>
            <w:lang w:val="en-US"/>
          </w:rPr>
          <w:t>ru</w:t>
        </w:r>
        <w:proofErr w:type="spellEnd"/>
        <w:r w:rsidRPr="00A54310">
          <w:rPr>
            <w:rStyle w:val="aa"/>
          </w:rPr>
          <w:t>/</w:t>
        </w:r>
        <w:r w:rsidRPr="00A54310">
          <w:rPr>
            <w:rStyle w:val="aa"/>
            <w:lang w:val="en-US"/>
          </w:rPr>
          <w:t>upload</w:t>
        </w:r>
        <w:r w:rsidRPr="00A54310">
          <w:rPr>
            <w:rStyle w:val="aa"/>
          </w:rPr>
          <w:t>/</w:t>
        </w:r>
        <w:proofErr w:type="spellStart"/>
        <w:r w:rsidRPr="00A54310">
          <w:rPr>
            <w:rStyle w:val="aa"/>
            <w:lang w:val="en-US"/>
          </w:rPr>
          <w:t>medialibrary</w:t>
        </w:r>
        <w:proofErr w:type="spellEnd"/>
        <w:r w:rsidRPr="00A54310">
          <w:rPr>
            <w:rStyle w:val="aa"/>
          </w:rPr>
          <w:t>/629/3</w:t>
        </w:r>
        <w:proofErr w:type="spellStart"/>
        <w:r w:rsidRPr="00A54310">
          <w:rPr>
            <w:rStyle w:val="aa"/>
            <w:lang w:val="en-US"/>
          </w:rPr>
          <w:t>mhkzikbyq</w:t>
        </w:r>
        <w:proofErr w:type="spellEnd"/>
        <w:r w:rsidRPr="00A54310">
          <w:rPr>
            <w:rStyle w:val="aa"/>
          </w:rPr>
          <w:t>4471</w:t>
        </w:r>
        <w:proofErr w:type="spellStart"/>
        <w:r w:rsidRPr="00A54310">
          <w:rPr>
            <w:rStyle w:val="aa"/>
            <w:lang w:val="en-US"/>
          </w:rPr>
          <w:t>gtyy</w:t>
        </w:r>
        <w:proofErr w:type="spellEnd"/>
        <w:r w:rsidRPr="00A54310">
          <w:rPr>
            <w:rStyle w:val="aa"/>
          </w:rPr>
          <w:t>83</w:t>
        </w:r>
        <w:proofErr w:type="spellStart"/>
        <w:r w:rsidRPr="00A54310">
          <w:rPr>
            <w:rStyle w:val="aa"/>
            <w:lang w:val="en-US"/>
          </w:rPr>
          <w:t>i</w:t>
        </w:r>
        <w:proofErr w:type="spellEnd"/>
        <w:r w:rsidRPr="00A54310">
          <w:rPr>
            <w:rStyle w:val="aa"/>
          </w:rPr>
          <w:t>19</w:t>
        </w:r>
        <w:proofErr w:type="spellStart"/>
        <w:r w:rsidRPr="00A54310">
          <w:rPr>
            <w:rStyle w:val="aa"/>
            <w:lang w:val="en-US"/>
          </w:rPr>
          <w:t>lxgzo</w:t>
        </w:r>
        <w:proofErr w:type="spellEnd"/>
        <w:r w:rsidRPr="00A54310">
          <w:rPr>
            <w:rStyle w:val="aa"/>
          </w:rPr>
          <w:t>2</w:t>
        </w:r>
        <w:r w:rsidRPr="00A54310">
          <w:rPr>
            <w:rStyle w:val="aa"/>
            <w:lang w:val="en-US"/>
          </w:rPr>
          <w:t>r</w:t>
        </w:r>
        <w:r w:rsidRPr="00A54310">
          <w:rPr>
            <w:rStyle w:val="aa"/>
          </w:rPr>
          <w:t>3</w:t>
        </w:r>
        <w:r w:rsidRPr="00A54310">
          <w:rPr>
            <w:rStyle w:val="aa"/>
            <w:lang w:val="en-US"/>
          </w:rPr>
          <w:t>n</w:t>
        </w:r>
        <w:r w:rsidRPr="00A54310">
          <w:rPr>
            <w:rStyle w:val="aa"/>
          </w:rPr>
          <w:t>/</w:t>
        </w:r>
        <w:proofErr w:type="spellStart"/>
        <w:r w:rsidRPr="00A54310">
          <w:rPr>
            <w:rStyle w:val="aa"/>
            <w:lang w:val="en-US"/>
          </w:rPr>
          <w:t>Otbor</w:t>
        </w:r>
        <w:proofErr w:type="spellEnd"/>
        <w:r w:rsidRPr="00A54310">
          <w:rPr>
            <w:rStyle w:val="aa"/>
          </w:rPr>
          <w:t>-</w:t>
        </w:r>
        <w:proofErr w:type="spellStart"/>
        <w:r w:rsidRPr="00A54310">
          <w:rPr>
            <w:rStyle w:val="aa"/>
            <w:lang w:val="en-US"/>
          </w:rPr>
          <w:t>uchastnikov</w:t>
        </w:r>
        <w:proofErr w:type="spellEnd"/>
        <w:r w:rsidRPr="00A54310">
          <w:rPr>
            <w:rStyle w:val="aa"/>
          </w:rPr>
          <w:t>-</w:t>
        </w:r>
        <w:r w:rsidRPr="00A54310">
          <w:rPr>
            <w:rStyle w:val="aa"/>
            <w:lang w:val="en-US"/>
          </w:rPr>
          <w:t>v</w:t>
        </w:r>
        <w:r w:rsidRPr="00A54310">
          <w:rPr>
            <w:rStyle w:val="aa"/>
          </w:rPr>
          <w:t>-</w:t>
        </w:r>
        <w:proofErr w:type="spellStart"/>
        <w:r w:rsidRPr="00A54310">
          <w:rPr>
            <w:rStyle w:val="aa"/>
            <w:lang w:val="en-US"/>
          </w:rPr>
          <w:t>programmu</w:t>
        </w:r>
        <w:proofErr w:type="spellEnd"/>
        <w:r w:rsidRPr="00A54310">
          <w:rPr>
            <w:rStyle w:val="aa"/>
          </w:rPr>
          <w:t>.</w:t>
        </w:r>
        <w:r w:rsidRPr="00A54310">
          <w:rPr>
            <w:rStyle w:val="aa"/>
            <w:lang w:val="en-US"/>
          </w:rPr>
          <w:t>pdf</w:t>
        </w:r>
      </w:hyperlink>
      <w:r w:rsidRPr="00A54310">
        <w:t xml:space="preserve"> </w:t>
      </w:r>
      <w:r w:rsidRPr="003800A0">
        <w:t>(дата обращения: 2</w:t>
      </w:r>
      <w:r w:rsidRPr="004D3525">
        <w:t>9</w:t>
      </w:r>
      <w:r w:rsidRPr="003800A0">
        <w:t>.04.2022)</w:t>
      </w:r>
    </w:p>
    <w:p w14:paraId="552F3B90" w14:textId="7AB30992" w:rsidR="00881BA4" w:rsidRDefault="00881BA4" w:rsidP="000A4A5C">
      <w:pPr>
        <w:pStyle w:val="afa"/>
        <w:contextualSpacing/>
        <w:rPr>
          <w:lang w:val="ru-RU"/>
        </w:rPr>
      </w:pPr>
      <w:r>
        <w:rPr>
          <w:lang w:val="ru-RU"/>
        </w:rPr>
        <w:t>Что касается финансирования, то оно формируется из базовой части - 100 млн рублей и специальной части граната, которая распределяется по трекам:</w:t>
      </w:r>
    </w:p>
    <w:p w14:paraId="46D9CEE6" w14:textId="22C14B1E" w:rsidR="00881BA4" w:rsidRDefault="00881BA4" w:rsidP="002C579E">
      <w:pPr>
        <w:pStyle w:val="afa"/>
        <w:numPr>
          <w:ilvl w:val="0"/>
          <w:numId w:val="16"/>
        </w:numPr>
        <w:contextualSpacing/>
        <w:rPr>
          <w:lang w:val="ru-RU"/>
        </w:rPr>
      </w:pPr>
      <w:r>
        <w:rPr>
          <w:lang w:val="ru-RU"/>
        </w:rPr>
        <w:t>«</w:t>
      </w:r>
      <w:r w:rsidR="009A68D7">
        <w:rPr>
          <w:lang w:val="ru-RU"/>
        </w:rPr>
        <w:t>и</w:t>
      </w:r>
      <w:r>
        <w:rPr>
          <w:lang w:val="ru-RU"/>
        </w:rPr>
        <w:t>сследовательское лидерство»</w:t>
      </w:r>
      <w:r w:rsidR="009A68D7">
        <w:rPr>
          <w:lang w:val="ru-RU"/>
        </w:rPr>
        <w:t xml:space="preserve"> - 17 университетов, 39</w:t>
      </w:r>
      <w:r w:rsidR="009A68D7">
        <w:rPr>
          <w:lang w:val="en-US"/>
        </w:rPr>
        <w:t xml:space="preserve">% </w:t>
      </w:r>
      <w:r w:rsidR="009A68D7">
        <w:rPr>
          <w:lang w:val="ru-RU"/>
        </w:rPr>
        <w:t>региональных;</w:t>
      </w:r>
    </w:p>
    <w:p w14:paraId="256A327E" w14:textId="44FAE33A" w:rsidR="009A68D7" w:rsidRDefault="009A68D7" w:rsidP="002C579E">
      <w:pPr>
        <w:pStyle w:val="afa"/>
        <w:numPr>
          <w:ilvl w:val="0"/>
          <w:numId w:val="16"/>
        </w:numPr>
        <w:contextualSpacing/>
        <w:rPr>
          <w:lang w:val="ru-RU"/>
        </w:rPr>
      </w:pPr>
      <w:r>
        <w:rPr>
          <w:lang w:val="ru-RU"/>
        </w:rPr>
        <w:t>«территориальное и (или) отраслевое лидерство – 28 университетов, 75</w:t>
      </w:r>
      <w:r w:rsidRPr="009A68D7">
        <w:rPr>
          <w:lang w:val="ru-RU"/>
        </w:rPr>
        <w:t xml:space="preserve">% </w:t>
      </w:r>
      <w:r>
        <w:rPr>
          <w:lang w:val="ru-RU"/>
        </w:rPr>
        <w:t>региональных;</w:t>
      </w:r>
    </w:p>
    <w:p w14:paraId="67EC02CE" w14:textId="46C544D5" w:rsidR="009A68D7" w:rsidRDefault="009A68D7" w:rsidP="000A4A5C">
      <w:pPr>
        <w:pStyle w:val="afa"/>
        <w:contextualSpacing/>
        <w:rPr>
          <w:lang w:val="ru-RU"/>
        </w:rPr>
      </w:pPr>
      <w:r>
        <w:rPr>
          <w:lang w:val="ru-RU"/>
        </w:rPr>
        <w:t>При этом по каждому треку университеты делятся на 3 группы, в зависимости от объема специального гранта. На 2022 год распределени</w:t>
      </w:r>
      <w:r w:rsidR="00076403">
        <w:rPr>
          <w:lang w:val="ru-RU"/>
        </w:rPr>
        <w:t>е</w:t>
      </w:r>
      <w:r>
        <w:rPr>
          <w:lang w:val="ru-RU"/>
        </w:rPr>
        <w:t xml:space="preserve"> финансирования </w:t>
      </w:r>
      <w:r w:rsidR="000A4A5C">
        <w:rPr>
          <w:lang w:val="ru-RU"/>
        </w:rPr>
        <w:t xml:space="preserve">университета </w:t>
      </w:r>
      <w:r>
        <w:rPr>
          <w:lang w:val="ru-RU"/>
        </w:rPr>
        <w:t>с учетом базовой и специальной части</w:t>
      </w:r>
      <w:r w:rsidR="000A4A5C">
        <w:rPr>
          <w:lang w:val="ru-RU"/>
        </w:rPr>
        <w:t xml:space="preserve"> по группам</w:t>
      </w:r>
      <w:r>
        <w:rPr>
          <w:lang w:val="ru-RU"/>
        </w:rPr>
        <w:t xml:space="preserve"> выглядит следующим образом:</w:t>
      </w:r>
    </w:p>
    <w:p w14:paraId="442626FE" w14:textId="71B2F109" w:rsidR="009A68D7" w:rsidRDefault="009A68D7" w:rsidP="002C579E">
      <w:pPr>
        <w:pStyle w:val="afa"/>
        <w:numPr>
          <w:ilvl w:val="0"/>
          <w:numId w:val="17"/>
        </w:numPr>
        <w:ind w:left="0" w:firstLine="709"/>
        <w:contextualSpacing/>
        <w:rPr>
          <w:lang w:val="ru-RU"/>
        </w:rPr>
      </w:pPr>
      <w:r>
        <w:rPr>
          <w:lang w:val="ru-RU"/>
        </w:rPr>
        <w:t>1 группа – 924 млн рублей;</w:t>
      </w:r>
    </w:p>
    <w:p w14:paraId="78D5D0BD" w14:textId="66BD0651" w:rsidR="009A68D7" w:rsidRDefault="009A68D7" w:rsidP="002C579E">
      <w:pPr>
        <w:pStyle w:val="afa"/>
        <w:numPr>
          <w:ilvl w:val="0"/>
          <w:numId w:val="17"/>
        </w:numPr>
        <w:ind w:left="0" w:firstLine="709"/>
        <w:contextualSpacing/>
        <w:rPr>
          <w:lang w:val="ru-RU"/>
        </w:rPr>
      </w:pPr>
      <w:r>
        <w:rPr>
          <w:lang w:val="ru-RU"/>
        </w:rPr>
        <w:t xml:space="preserve">2 группа </w:t>
      </w:r>
      <w:r w:rsidR="000A4A5C">
        <w:rPr>
          <w:lang w:val="ru-RU"/>
        </w:rPr>
        <w:t>–</w:t>
      </w:r>
      <w:r>
        <w:rPr>
          <w:lang w:val="ru-RU"/>
        </w:rPr>
        <w:t xml:space="preserve"> </w:t>
      </w:r>
      <w:r w:rsidR="000A4A5C">
        <w:rPr>
          <w:lang w:val="ru-RU"/>
        </w:rPr>
        <w:t>453 млн рублей;</w:t>
      </w:r>
    </w:p>
    <w:p w14:paraId="594AAA4E" w14:textId="30BC8107" w:rsidR="00881BA4" w:rsidRDefault="000A4A5C" w:rsidP="002C579E">
      <w:pPr>
        <w:pStyle w:val="afa"/>
        <w:numPr>
          <w:ilvl w:val="0"/>
          <w:numId w:val="17"/>
        </w:numPr>
        <w:ind w:left="0" w:firstLine="709"/>
        <w:contextualSpacing/>
        <w:rPr>
          <w:lang w:val="ru-RU"/>
        </w:rPr>
      </w:pPr>
      <w:r>
        <w:rPr>
          <w:lang w:val="ru-RU"/>
        </w:rPr>
        <w:t>3 группа – 213 млн рублей.</w:t>
      </w:r>
      <w:r>
        <w:rPr>
          <w:rStyle w:val="af8"/>
          <w:lang w:val="ru-RU"/>
        </w:rPr>
        <w:footnoteReference w:id="13"/>
      </w:r>
    </w:p>
    <w:p w14:paraId="511FA11B" w14:textId="77777777" w:rsidR="00AE3E42" w:rsidRDefault="00A5164D" w:rsidP="00AE3E42">
      <w:pPr>
        <w:pStyle w:val="afa"/>
        <w:contextualSpacing/>
        <w:rPr>
          <w:lang w:val="ru-RU"/>
        </w:rPr>
      </w:pPr>
      <w:r>
        <w:rPr>
          <w:lang w:val="ru-RU"/>
        </w:rPr>
        <w:t xml:space="preserve">Для участия в отборе ВУЗы должны предоставить программу развития университета, которая содержит целевую модель, стратегически важные проекты, мероприятия и показатели эффективности, например: количество публикаций, число студентов, получивших дополнительную квалификацию, связанную с цифровыми навыками. </w:t>
      </w:r>
      <w:r w:rsidR="00A54310">
        <w:rPr>
          <w:lang w:val="ru-RU"/>
        </w:rPr>
        <w:t>Распределение по группам происходило исходя из решения Совета, созданного для реализации целей программы, основываясь на такие критерии как: амбициозность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целей и результатов ВУЗа-конкурсанта, его академическое признание и потенциал, степень проработанности программы и другое.</w:t>
      </w:r>
      <w:r w:rsidR="00B82706">
        <w:rPr>
          <w:rStyle w:val="af8"/>
          <w:lang w:val="ru-RU"/>
        </w:rPr>
        <w:footnoteReference w:id="14"/>
      </w:r>
    </w:p>
    <w:p w14:paraId="757C9BF7" w14:textId="7C7FF3C5" w:rsidR="00A66428" w:rsidRDefault="00AE3E42" w:rsidP="0033586A">
      <w:pPr>
        <w:pStyle w:val="afa"/>
        <w:rPr>
          <w:lang w:val="ru-RU"/>
        </w:rPr>
      </w:pPr>
      <w:r>
        <w:rPr>
          <w:lang w:val="ru-RU"/>
        </w:rPr>
        <w:t xml:space="preserve">Задачи программы разделены в зависимости от их пользы для: страны, университетов, общества. Одна из ключевых задач, связанная с развитием университетов </w:t>
      </w:r>
      <w:r w:rsidR="00162443">
        <w:rPr>
          <w:lang w:val="ru-RU"/>
        </w:rPr>
        <w:t>состоит в повышении научно-технологического потенциала ВУЗов России для создания и распространение новых технологий, отраслей и конкурентоспособных продуктов, в том числе и цифровых. Что касается общества в целом, то программа должна обеспечить условия для формирования цифровых компетенций и навыков использования цифровых технологий у обучающихся.</w:t>
      </w:r>
      <w:r w:rsidR="00162443">
        <w:rPr>
          <w:rStyle w:val="af8"/>
          <w:lang w:val="ru-RU"/>
        </w:rPr>
        <w:footnoteReference w:id="15"/>
      </w:r>
    </w:p>
    <w:p w14:paraId="5EB99AE0" w14:textId="77777777" w:rsidR="00162443" w:rsidRDefault="00560150" w:rsidP="00162443">
      <w:pPr>
        <w:pStyle w:val="afa"/>
        <w:contextualSpacing/>
        <w:rPr>
          <w:b/>
          <w:bCs/>
          <w:color w:val="000000" w:themeColor="text1"/>
          <w:lang w:val="ru-RU"/>
        </w:rPr>
      </w:pPr>
      <w:r w:rsidRPr="00560150">
        <w:rPr>
          <w:b/>
          <w:bCs/>
          <w:color w:val="000000" w:themeColor="text1"/>
          <w:lang w:val="ru-RU"/>
        </w:rPr>
        <w:t>Выводы</w:t>
      </w:r>
    </w:p>
    <w:p w14:paraId="3897ED58" w14:textId="792A395F" w:rsidR="00162443" w:rsidRDefault="00560150" w:rsidP="00162443">
      <w:pPr>
        <w:pStyle w:val="afa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 xml:space="preserve">В первой главе работы была представлена общая информация о системе высшего образования в России, ее структуре, основных функциях и особенностях. </w:t>
      </w:r>
      <w:r w:rsidR="004F0FEE">
        <w:rPr>
          <w:color w:val="000000"/>
          <w:lang w:val="ru-RU"/>
        </w:rPr>
        <w:t xml:space="preserve">Были определены количественные характеристики и динамика их изменений за последние 10 лет. Также в этой главе представлены ключевые тренды в сфере высшего образования в России и в мире, которые стали возможны из-за цифровизации обучения. </w:t>
      </w:r>
      <w:r w:rsidR="00763657">
        <w:rPr>
          <w:color w:val="000000"/>
          <w:lang w:val="ru-RU"/>
        </w:rPr>
        <w:t>Помимо этого, б</w:t>
      </w:r>
      <w:r w:rsidR="00162443">
        <w:rPr>
          <w:color w:val="000000"/>
          <w:lang w:val="ru-RU"/>
        </w:rPr>
        <w:t>ыла подробно приведена информация о действующей в России программе развития высшего образования «ПРИОРИТЕТ-2030».</w:t>
      </w:r>
    </w:p>
    <w:p w14:paraId="00C67A6E" w14:textId="7E76B813" w:rsidR="00560150" w:rsidRPr="00162443" w:rsidRDefault="004F0FEE" w:rsidP="00162443">
      <w:pPr>
        <w:pStyle w:val="afa"/>
        <w:contextualSpacing/>
        <w:rPr>
          <w:lang w:val="ru-RU"/>
        </w:rPr>
      </w:pPr>
      <w:r>
        <w:rPr>
          <w:color w:val="000000"/>
          <w:lang w:val="ru-RU"/>
        </w:rPr>
        <w:t>В следующей главе будет определено понятие онлайн</w:t>
      </w:r>
      <w:r w:rsidR="0076365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образование, ее виды, а также </w:t>
      </w:r>
      <w:r w:rsidR="00763657">
        <w:rPr>
          <w:color w:val="000000"/>
          <w:lang w:val="ru-RU"/>
        </w:rPr>
        <w:t>сделан обзор исследовани</w:t>
      </w:r>
      <w:r w:rsidR="007D2F9D">
        <w:rPr>
          <w:color w:val="000000"/>
          <w:lang w:val="ru-RU"/>
        </w:rPr>
        <w:t>й</w:t>
      </w:r>
      <w:r w:rsidR="00763657">
        <w:rPr>
          <w:color w:val="000000"/>
          <w:lang w:val="ru-RU"/>
        </w:rPr>
        <w:t>, посвященных тем</w:t>
      </w:r>
      <w:r w:rsidR="007D2F9D">
        <w:rPr>
          <w:color w:val="000000"/>
          <w:lang w:val="ru-RU"/>
        </w:rPr>
        <w:t>е</w:t>
      </w:r>
      <w:r w:rsidR="00763657">
        <w:rPr>
          <w:color w:val="000000"/>
          <w:lang w:val="ru-RU"/>
        </w:rPr>
        <w:t xml:space="preserve"> эффективности онлайн обучения.</w:t>
      </w:r>
    </w:p>
    <w:p w14:paraId="41F73D14" w14:textId="77777777" w:rsidR="00E71056" w:rsidRPr="00E71056" w:rsidRDefault="00E71056" w:rsidP="00E71056">
      <w:pPr>
        <w:spacing w:before="29"/>
        <w:rPr>
          <w:color w:val="000000" w:themeColor="text1"/>
          <w:lang w:val="ru-RU"/>
        </w:rPr>
      </w:pPr>
    </w:p>
    <w:p w14:paraId="6C3990D3" w14:textId="49FCFE48" w:rsidR="00E1434B" w:rsidRPr="00E71056" w:rsidRDefault="00E1434B" w:rsidP="000A29DF">
      <w:pPr>
        <w:spacing w:before="29"/>
        <w:rPr>
          <w:color w:val="000000" w:themeColor="text1"/>
        </w:rPr>
      </w:pPr>
    </w:p>
    <w:p w14:paraId="6353D95D" w14:textId="77777777" w:rsidR="000635D9" w:rsidRDefault="000635D9" w:rsidP="007D13B4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501381C8" w14:textId="770506AF" w:rsidR="007D13B4" w:rsidRDefault="007D13B4" w:rsidP="00A66428">
      <w:pPr>
        <w:pStyle w:val="1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8" w:name="_Toc104792187"/>
      <w:r w:rsidRPr="00493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Pr="00493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="00063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АНАЛИЗ ПРАКТИКИ ПРИМЕНЕНИЕ ОНЛАЙН ОБРАЗОВАНИЯ В РОССИИ И В МИРЕ</w:t>
      </w:r>
      <w:bookmarkEnd w:id="8"/>
      <w:r w:rsidR="00063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1766B006" w14:textId="72EAABDA" w:rsidR="007D13B4" w:rsidRDefault="000635D9" w:rsidP="007D13B4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9" w:name="_Toc10479218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7D13B4"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Понятие онлайн-образовани</w:t>
      </w:r>
      <w:r w:rsidR="00FB5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и виды</w:t>
      </w:r>
      <w:bookmarkEnd w:id="9"/>
    </w:p>
    <w:p w14:paraId="4DBC9D25" w14:textId="2080B441" w:rsidR="003C084B" w:rsidRPr="00E72DBC" w:rsidRDefault="003C084B" w:rsidP="00E72DBC">
      <w:pPr>
        <w:rPr>
          <w:color w:val="000000" w:themeColor="text1"/>
          <w:lang w:val="ru-RU"/>
        </w:rPr>
      </w:pPr>
      <w:r w:rsidRPr="00E72DBC">
        <w:rPr>
          <w:color w:val="000000" w:themeColor="text1"/>
          <w:lang w:val="ru-RU"/>
        </w:rPr>
        <w:t xml:space="preserve">Для определения понятия </w:t>
      </w:r>
      <w:r w:rsidR="007D2F9D">
        <w:rPr>
          <w:color w:val="000000" w:themeColor="text1"/>
          <w:lang w:val="ru-RU"/>
        </w:rPr>
        <w:t>«</w:t>
      </w:r>
      <w:r w:rsidRPr="00E72DBC">
        <w:rPr>
          <w:color w:val="000000" w:themeColor="text1"/>
          <w:lang w:val="ru-RU"/>
        </w:rPr>
        <w:t>электронно</w:t>
      </w:r>
      <w:r w:rsidR="002A3482">
        <w:rPr>
          <w:color w:val="000000" w:themeColor="text1"/>
          <w:lang w:val="ru-RU"/>
        </w:rPr>
        <w:t>е</w:t>
      </w:r>
      <w:r w:rsidRPr="00E72DBC">
        <w:rPr>
          <w:color w:val="000000" w:themeColor="text1"/>
          <w:lang w:val="ru-RU"/>
        </w:rPr>
        <w:t xml:space="preserve"> образовани</w:t>
      </w:r>
      <w:r w:rsidR="002A3482">
        <w:rPr>
          <w:color w:val="000000" w:themeColor="text1"/>
          <w:lang w:val="ru-RU"/>
        </w:rPr>
        <w:t>е</w:t>
      </w:r>
      <w:r w:rsidR="007D2F9D">
        <w:rPr>
          <w:color w:val="000000" w:themeColor="text1"/>
          <w:lang w:val="ru-RU"/>
        </w:rPr>
        <w:t>»</w:t>
      </w:r>
      <w:r w:rsidRPr="00E72DBC">
        <w:rPr>
          <w:color w:val="000000" w:themeColor="text1"/>
          <w:lang w:val="ru-RU"/>
        </w:rPr>
        <w:t xml:space="preserve"> необходимо обратит</w:t>
      </w:r>
      <w:r w:rsidR="00690A01">
        <w:rPr>
          <w:color w:val="000000" w:themeColor="text1"/>
          <w:lang w:val="ru-RU"/>
        </w:rPr>
        <w:t>ь</w:t>
      </w:r>
      <w:r w:rsidRPr="00E72DBC">
        <w:rPr>
          <w:color w:val="000000" w:themeColor="text1"/>
          <w:lang w:val="ru-RU"/>
        </w:rPr>
        <w:t xml:space="preserve">ся к 16 статье Федерального закона "Об образовании в Российской Федерации" от 29.12.2012 </w:t>
      </w:r>
      <w:r w:rsidRPr="00E72DBC">
        <w:rPr>
          <w:color w:val="000000" w:themeColor="text1"/>
        </w:rPr>
        <w:t>N</w:t>
      </w:r>
      <w:r w:rsidRPr="00E72DBC">
        <w:rPr>
          <w:color w:val="000000" w:themeColor="text1"/>
          <w:lang w:val="ru-RU"/>
        </w:rPr>
        <w:t xml:space="preserve"> 273-ФЗ, где есть четкая формулировка понятий: </w:t>
      </w:r>
      <w:r w:rsidR="00F53B8A" w:rsidRPr="00E72DBC">
        <w:rPr>
          <w:color w:val="000000" w:themeColor="text1"/>
          <w:lang w:val="ru-RU"/>
        </w:rPr>
        <w:t>«</w:t>
      </w:r>
      <w:r w:rsidRPr="00E72DBC">
        <w:rPr>
          <w:color w:val="000000" w:themeColor="text1"/>
          <w:lang w:val="ru-RU"/>
        </w:rPr>
        <w:t>электронное обучение</w:t>
      </w:r>
      <w:r w:rsidR="00F53B8A" w:rsidRPr="00E72DBC">
        <w:rPr>
          <w:color w:val="000000" w:themeColor="text1"/>
          <w:lang w:val="ru-RU"/>
        </w:rPr>
        <w:t>» и «дистанционные образовательные технологии».</w:t>
      </w:r>
    </w:p>
    <w:p w14:paraId="01BC0E1C" w14:textId="00CC62A0" w:rsidR="00F53B8A" w:rsidRPr="00F077F3" w:rsidRDefault="00F53B8A" w:rsidP="00F077F3">
      <w:pPr>
        <w:rPr>
          <w:color w:val="000000" w:themeColor="text1"/>
          <w:lang w:val="ru-RU"/>
        </w:rPr>
      </w:pPr>
      <w:r w:rsidRPr="00F077F3">
        <w:rPr>
          <w:color w:val="000000" w:themeColor="text1"/>
          <w:lang w:val="ru-RU"/>
        </w:rPr>
        <w:t>«</w:t>
      </w:r>
      <w:r w:rsidRPr="00F077F3">
        <w:rPr>
          <w:color w:val="000000" w:themeColor="text1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F077F3" w:rsidRPr="00F077F3">
        <w:rPr>
          <w:color w:val="000000" w:themeColor="text1"/>
          <w:lang w:val="ru-RU"/>
        </w:rPr>
        <w:t>»</w:t>
      </w:r>
      <w:r w:rsidR="003B14F7">
        <w:rPr>
          <w:color w:val="000000" w:themeColor="text1"/>
          <w:lang w:val="ru-RU"/>
        </w:rPr>
        <w:t>.</w:t>
      </w:r>
    </w:p>
    <w:p w14:paraId="45587879" w14:textId="11B5AC0F" w:rsidR="00F077F3" w:rsidRPr="00F077F3" w:rsidRDefault="00F53B8A" w:rsidP="00B363E7">
      <w:pPr>
        <w:rPr>
          <w:color w:val="000000" w:themeColor="text1"/>
        </w:rPr>
      </w:pPr>
      <w:r w:rsidRPr="00F077F3">
        <w:rPr>
          <w:color w:val="000000" w:themeColor="text1"/>
          <w:lang w:val="ru-RU"/>
        </w:rPr>
        <w:t>«</w:t>
      </w:r>
      <w:r w:rsidRPr="00F077F3">
        <w:rPr>
          <w:color w:val="000000" w:themeColor="text1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работников».</w:t>
      </w:r>
      <w:r w:rsidR="00C22E36">
        <w:rPr>
          <w:rStyle w:val="af8"/>
          <w:color w:val="000000" w:themeColor="text1"/>
        </w:rPr>
        <w:footnoteReference w:id="16"/>
      </w:r>
    </w:p>
    <w:p w14:paraId="593E5078" w14:textId="3C74CD5F" w:rsidR="00F077F3" w:rsidRDefault="00F077F3" w:rsidP="00F077F3">
      <w:pPr>
        <w:rPr>
          <w:color w:val="000000" w:themeColor="text1"/>
          <w:lang w:val="ru-RU"/>
        </w:rPr>
      </w:pPr>
      <w:r w:rsidRPr="00F077F3">
        <w:rPr>
          <w:color w:val="000000" w:themeColor="text1"/>
          <w:lang w:val="ru-RU"/>
        </w:rPr>
        <w:t>Иными словами, онлайн-образование</w:t>
      </w:r>
      <w:r w:rsidR="003B14F7">
        <w:rPr>
          <w:color w:val="000000" w:themeColor="text1"/>
          <w:lang w:val="ru-RU"/>
        </w:rPr>
        <w:t xml:space="preserve"> (дистанционное обучение) </w:t>
      </w:r>
      <w:r w:rsidRPr="00F077F3">
        <w:rPr>
          <w:color w:val="000000" w:themeColor="text1"/>
          <w:lang w:val="ru-RU"/>
        </w:rPr>
        <w:t xml:space="preserve">можно определить как электронное обучение, которое реализуется посредством </w:t>
      </w:r>
      <w:r w:rsidR="002A3482">
        <w:rPr>
          <w:color w:val="000000" w:themeColor="text1"/>
          <w:lang w:val="ru-RU"/>
        </w:rPr>
        <w:t xml:space="preserve">использования </w:t>
      </w:r>
      <w:r w:rsidRPr="00F077F3">
        <w:rPr>
          <w:color w:val="000000" w:themeColor="text1"/>
          <w:lang w:val="ru-RU"/>
        </w:rPr>
        <w:t>дистанционных образовательных технологий.</w:t>
      </w:r>
    </w:p>
    <w:p w14:paraId="08BBD5DE" w14:textId="7FB38CF9" w:rsidR="003B14F7" w:rsidRDefault="003B14F7" w:rsidP="00F077F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Традиционно принято выделять 3 вида дистанционного обучения:</w:t>
      </w:r>
    </w:p>
    <w:p w14:paraId="0B0A84B4" w14:textId="0852DB8F" w:rsidR="003B14F7" w:rsidRDefault="003B14F7" w:rsidP="00F077F3">
      <w:pPr>
        <w:rPr>
          <w:color w:val="000000" w:themeColor="text1"/>
          <w:lang w:val="ru-RU"/>
        </w:rPr>
      </w:pPr>
      <w:r w:rsidRPr="003B14F7">
        <w:rPr>
          <w:i/>
          <w:iCs/>
          <w:color w:val="000000" w:themeColor="text1"/>
          <w:lang w:val="ru-RU"/>
        </w:rPr>
        <w:t>- Синхронное обучение</w:t>
      </w:r>
      <w:r>
        <w:rPr>
          <w:color w:val="000000" w:themeColor="text1"/>
          <w:lang w:val="ru-RU"/>
        </w:rPr>
        <w:t xml:space="preserve"> – обучение</w:t>
      </w:r>
      <w:r w:rsidRPr="003B14F7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</w:t>
      </w:r>
      <w:r w:rsidRPr="003B14F7">
        <w:rPr>
          <w:color w:val="000000" w:themeColor="text1"/>
          <w:lang w:val="ru-RU"/>
        </w:rPr>
        <w:t>роисходит в реальном времени</w:t>
      </w:r>
      <w:r>
        <w:rPr>
          <w:color w:val="000000" w:themeColor="text1"/>
          <w:lang w:val="ru-RU"/>
        </w:rPr>
        <w:t xml:space="preserve">, как при обычном образовательном процессе только привычная аудитория заменена на онлайн-класс: например, обучение посредством </w:t>
      </w:r>
      <w:r>
        <w:rPr>
          <w:color w:val="000000" w:themeColor="text1"/>
        </w:rPr>
        <w:t>Skype</w:t>
      </w:r>
      <w:r>
        <w:rPr>
          <w:color w:val="000000" w:themeColor="text1"/>
          <w:lang w:val="ru-RU"/>
        </w:rPr>
        <w:t>, онлайн-трансляций или вебинаро</w:t>
      </w:r>
      <w:r w:rsidR="00B634A4">
        <w:rPr>
          <w:color w:val="000000" w:themeColor="text1"/>
          <w:lang w:val="ru-RU"/>
        </w:rPr>
        <w:t>в</w:t>
      </w:r>
      <w:r>
        <w:rPr>
          <w:color w:val="000000" w:themeColor="text1"/>
          <w:lang w:val="ru-RU"/>
        </w:rPr>
        <w:t>;</w:t>
      </w:r>
      <w:r w:rsidRPr="003B14F7">
        <w:rPr>
          <w:color w:val="000000" w:themeColor="text1"/>
          <w:lang w:val="ru-RU"/>
        </w:rPr>
        <w:t xml:space="preserve"> </w:t>
      </w:r>
    </w:p>
    <w:p w14:paraId="6B407613" w14:textId="77777777" w:rsidR="005B2D07" w:rsidRPr="00B634A4" w:rsidRDefault="003B14F7" w:rsidP="00F077F3">
      <w:pPr>
        <w:rPr>
          <w:color w:val="000000" w:themeColor="text1"/>
          <w:lang w:val="ru-RU"/>
        </w:rPr>
      </w:pPr>
      <w:r w:rsidRPr="003B14F7">
        <w:rPr>
          <w:i/>
          <w:iCs/>
          <w:color w:val="000000" w:themeColor="text1"/>
          <w:lang w:val="ru-RU"/>
        </w:rPr>
        <w:t>- Асинхронное обучение</w:t>
      </w:r>
      <w:r w:rsidR="00C22E36">
        <w:rPr>
          <w:i/>
          <w:iCs/>
          <w:color w:val="000000" w:themeColor="text1"/>
          <w:lang w:val="ru-RU"/>
        </w:rPr>
        <w:t xml:space="preserve"> </w:t>
      </w:r>
      <w:r w:rsidR="00C22E36" w:rsidRPr="00B634A4">
        <w:rPr>
          <w:color w:val="000000" w:themeColor="text1"/>
          <w:lang w:val="ru-RU"/>
        </w:rPr>
        <w:t xml:space="preserve">– обучение происходит по </w:t>
      </w:r>
      <w:proofErr w:type="spellStart"/>
      <w:r w:rsidR="00C22E36" w:rsidRPr="00B634A4">
        <w:rPr>
          <w:color w:val="000000" w:themeColor="text1"/>
          <w:lang w:val="ru-RU"/>
        </w:rPr>
        <w:t>предзаписанному</w:t>
      </w:r>
      <w:proofErr w:type="spellEnd"/>
      <w:r w:rsidR="00C22E36" w:rsidRPr="00B634A4">
        <w:rPr>
          <w:color w:val="000000" w:themeColor="text1"/>
          <w:lang w:val="ru-RU"/>
        </w:rPr>
        <w:t xml:space="preserve"> материалу </w:t>
      </w:r>
      <w:r w:rsidR="005B2D07" w:rsidRPr="00B634A4">
        <w:rPr>
          <w:color w:val="000000" w:themeColor="text1"/>
          <w:lang w:val="ru-RU"/>
        </w:rPr>
        <w:t>согласно учебной программе</w:t>
      </w:r>
      <w:r w:rsidR="00C22E36" w:rsidRPr="00B634A4">
        <w:rPr>
          <w:color w:val="000000" w:themeColor="text1"/>
          <w:lang w:val="ru-RU"/>
        </w:rPr>
        <w:t xml:space="preserve">, который включает в себя </w:t>
      </w:r>
      <w:r w:rsidRPr="00B634A4">
        <w:rPr>
          <w:color w:val="000000" w:themeColor="text1"/>
          <w:lang w:val="ru-RU"/>
        </w:rPr>
        <w:t>видео</w:t>
      </w:r>
      <w:r w:rsidR="005B2D07" w:rsidRPr="00B634A4">
        <w:rPr>
          <w:color w:val="000000" w:themeColor="text1"/>
          <w:lang w:val="ru-RU"/>
        </w:rPr>
        <w:t>-лекции</w:t>
      </w:r>
      <w:r w:rsidRPr="00B634A4">
        <w:rPr>
          <w:color w:val="000000" w:themeColor="text1"/>
          <w:lang w:val="ru-RU"/>
        </w:rPr>
        <w:t>,</w:t>
      </w:r>
      <w:r w:rsidR="005B2D07" w:rsidRPr="00B634A4">
        <w:rPr>
          <w:color w:val="000000" w:themeColor="text1"/>
          <w:lang w:val="ru-RU"/>
        </w:rPr>
        <w:t xml:space="preserve"> презентации</w:t>
      </w:r>
      <w:r w:rsidRPr="00B634A4">
        <w:rPr>
          <w:color w:val="000000" w:themeColor="text1"/>
          <w:lang w:val="ru-RU"/>
        </w:rPr>
        <w:t xml:space="preserve"> текст</w:t>
      </w:r>
      <w:r w:rsidR="00C22E36" w:rsidRPr="00B634A4">
        <w:rPr>
          <w:color w:val="000000" w:themeColor="text1"/>
          <w:lang w:val="ru-RU"/>
        </w:rPr>
        <w:t xml:space="preserve">овые файлы </w:t>
      </w:r>
      <w:r w:rsidRPr="00B634A4">
        <w:rPr>
          <w:color w:val="000000" w:themeColor="text1"/>
          <w:lang w:val="ru-RU"/>
        </w:rPr>
        <w:t xml:space="preserve">и задания </w:t>
      </w:r>
      <w:r w:rsidR="00C22E36" w:rsidRPr="00B634A4">
        <w:rPr>
          <w:color w:val="000000" w:themeColor="text1"/>
          <w:lang w:val="ru-RU"/>
        </w:rPr>
        <w:t xml:space="preserve">для текущего контроля, в виде </w:t>
      </w:r>
      <w:r w:rsidRPr="00B634A4">
        <w:rPr>
          <w:color w:val="000000" w:themeColor="text1"/>
          <w:lang w:val="ru-RU"/>
        </w:rPr>
        <w:t>тест</w:t>
      </w:r>
      <w:r w:rsidR="005B2D07" w:rsidRPr="00B634A4">
        <w:rPr>
          <w:color w:val="000000" w:themeColor="text1"/>
          <w:lang w:val="ru-RU"/>
        </w:rPr>
        <w:t xml:space="preserve">ов и </w:t>
      </w:r>
      <w:r w:rsidRPr="00B634A4">
        <w:rPr>
          <w:color w:val="000000" w:themeColor="text1"/>
          <w:lang w:val="ru-RU"/>
        </w:rPr>
        <w:t>задани</w:t>
      </w:r>
      <w:r w:rsidR="005B2D07" w:rsidRPr="00B634A4">
        <w:rPr>
          <w:color w:val="000000" w:themeColor="text1"/>
          <w:lang w:val="ru-RU"/>
        </w:rPr>
        <w:t>й</w:t>
      </w:r>
      <w:r w:rsidRPr="00B634A4">
        <w:rPr>
          <w:color w:val="000000" w:themeColor="text1"/>
          <w:lang w:val="ru-RU"/>
        </w:rPr>
        <w:t xml:space="preserve">.  </w:t>
      </w:r>
      <w:r w:rsidR="005B2D07" w:rsidRPr="00B634A4">
        <w:rPr>
          <w:color w:val="000000" w:themeColor="text1"/>
          <w:lang w:val="ru-RU"/>
        </w:rPr>
        <w:t>Подвидами такого формата обучение выделают:</w:t>
      </w:r>
    </w:p>
    <w:p w14:paraId="274B9132" w14:textId="1D7E5E90" w:rsidR="005B2D07" w:rsidRPr="00B634A4" w:rsidRDefault="005B2D07" w:rsidP="002C579E">
      <w:pPr>
        <w:pStyle w:val="a9"/>
        <w:numPr>
          <w:ilvl w:val="0"/>
          <w:numId w:val="4"/>
        </w:numPr>
        <w:rPr>
          <w:color w:val="000000" w:themeColor="text1"/>
          <w:lang w:val="ru-RU"/>
        </w:rPr>
      </w:pPr>
      <w:r w:rsidRPr="00B634A4">
        <w:rPr>
          <w:color w:val="000000" w:themeColor="text1"/>
          <w:lang w:val="ru-RU"/>
        </w:rPr>
        <w:t>Автоматизированное обучение – прохождение онлайн-курса на цифровой платформе, выполнение задани</w:t>
      </w:r>
      <w:r w:rsidR="007D2F9D">
        <w:rPr>
          <w:color w:val="000000" w:themeColor="text1"/>
          <w:lang w:val="ru-RU"/>
        </w:rPr>
        <w:t>й</w:t>
      </w:r>
      <w:r w:rsidRPr="00B634A4">
        <w:rPr>
          <w:color w:val="000000" w:themeColor="text1"/>
          <w:lang w:val="ru-RU"/>
        </w:rPr>
        <w:t xml:space="preserve"> и получение сертификата</w:t>
      </w:r>
      <w:r w:rsidR="00B634A4">
        <w:rPr>
          <w:color w:val="000000" w:themeColor="text1"/>
          <w:lang w:val="ru-RU"/>
        </w:rPr>
        <w:t xml:space="preserve">. Например, </w:t>
      </w:r>
      <w:r w:rsidR="00B634A4">
        <w:rPr>
          <w:color w:val="000000" w:themeColor="text1"/>
          <w:lang w:val="ru-RU"/>
        </w:rPr>
        <w:lastRenderedPageBreak/>
        <w:t>прохождение курса видео-лекций на платформе «Открытое Образование» СПбГУ</w:t>
      </w:r>
      <w:r w:rsidRPr="00B634A4">
        <w:rPr>
          <w:color w:val="000000" w:themeColor="text1"/>
          <w:lang w:val="ru-RU"/>
        </w:rPr>
        <w:t>;</w:t>
      </w:r>
    </w:p>
    <w:p w14:paraId="25DED837" w14:textId="3A886EFF" w:rsidR="005B2D07" w:rsidRPr="00B634A4" w:rsidRDefault="005B2D07" w:rsidP="002C579E">
      <w:pPr>
        <w:pStyle w:val="a9"/>
        <w:numPr>
          <w:ilvl w:val="0"/>
          <w:numId w:val="4"/>
        </w:numPr>
        <w:rPr>
          <w:color w:val="000000" w:themeColor="text1"/>
          <w:lang w:val="ru-RU"/>
        </w:rPr>
      </w:pPr>
      <w:r w:rsidRPr="00B634A4">
        <w:rPr>
          <w:color w:val="000000" w:themeColor="text1"/>
          <w:lang w:val="ru-RU"/>
        </w:rPr>
        <w:t xml:space="preserve">Обучение с сопровождением – помимо прохождения курса на платформе, у студента есть возможность присутствовать на консультациях, участвовать в специально организованных форумах, и часто проверкой заданий занимается не информационная система, а преподаватель, так как задания носят творческий характер. </w:t>
      </w:r>
      <w:r w:rsidR="003B14F7" w:rsidRPr="00B634A4">
        <w:rPr>
          <w:color w:val="000000" w:themeColor="text1"/>
          <w:lang w:val="ru-RU"/>
        </w:rPr>
        <w:t xml:space="preserve">В свою очередь, асинхронное обучение может быть двух видов: автоматизированное (прошел тесты, получил документ и забыл) или с сопровождением (преподаватель в установленные сроки проверяет задания, участвует в обсуждении, например на форумах). </w:t>
      </w:r>
      <w:r w:rsidRPr="00B634A4">
        <w:rPr>
          <w:color w:val="000000" w:themeColor="text1"/>
          <w:lang w:val="ru-RU"/>
        </w:rPr>
        <w:t xml:space="preserve">Часто такое обучение принято проводить в LMS системах (Learning </w:t>
      </w:r>
      <w:proofErr w:type="spellStart"/>
      <w:r w:rsidRPr="00B634A4">
        <w:rPr>
          <w:color w:val="000000" w:themeColor="text1"/>
          <w:lang w:val="ru-RU"/>
        </w:rPr>
        <w:t>management</w:t>
      </w:r>
      <w:proofErr w:type="spellEnd"/>
      <w:r w:rsidRPr="00B634A4">
        <w:rPr>
          <w:color w:val="000000" w:themeColor="text1"/>
          <w:lang w:val="ru-RU"/>
        </w:rPr>
        <w:t xml:space="preserve"> </w:t>
      </w:r>
      <w:proofErr w:type="spellStart"/>
      <w:r w:rsidRPr="00B634A4">
        <w:rPr>
          <w:color w:val="000000" w:themeColor="text1"/>
          <w:lang w:val="ru-RU"/>
        </w:rPr>
        <w:t>system</w:t>
      </w:r>
      <w:proofErr w:type="spellEnd"/>
      <w:r w:rsidRPr="00B634A4">
        <w:rPr>
          <w:color w:val="000000" w:themeColor="text1"/>
          <w:lang w:val="ru-RU"/>
        </w:rPr>
        <w:t>).</w:t>
      </w:r>
    </w:p>
    <w:p w14:paraId="2634246B" w14:textId="0E52989E" w:rsidR="003B14F7" w:rsidRDefault="005B2D07" w:rsidP="00B363E7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="004221F5" w:rsidRPr="00B363E7">
        <w:rPr>
          <w:i/>
          <w:iCs/>
          <w:color w:val="000000" w:themeColor="text1"/>
          <w:lang w:val="ru-RU"/>
        </w:rPr>
        <w:t>Смешанное обучение</w:t>
      </w:r>
      <w:r w:rsidR="004221F5">
        <w:rPr>
          <w:color w:val="000000" w:themeColor="text1"/>
          <w:lang w:val="ru-RU"/>
        </w:rPr>
        <w:t xml:space="preserve"> - т</w:t>
      </w:r>
      <w:r w:rsidR="00B634A4">
        <w:rPr>
          <w:color w:val="000000" w:themeColor="text1"/>
          <w:lang w:val="ru-RU"/>
        </w:rPr>
        <w:t>рет</w:t>
      </w:r>
      <w:r w:rsidR="004221F5">
        <w:rPr>
          <w:color w:val="000000" w:themeColor="text1"/>
          <w:lang w:val="ru-RU"/>
        </w:rPr>
        <w:t>ий</w:t>
      </w:r>
      <w:r w:rsidR="00B634A4">
        <w:rPr>
          <w:color w:val="000000" w:themeColor="text1"/>
          <w:lang w:val="ru-RU"/>
        </w:rPr>
        <w:t xml:space="preserve"> вариант обучения</w:t>
      </w:r>
      <w:r w:rsidR="004221F5">
        <w:rPr>
          <w:color w:val="000000" w:themeColor="text1"/>
          <w:lang w:val="ru-RU"/>
        </w:rPr>
        <w:t>, который</w:t>
      </w:r>
      <w:r w:rsidR="00B634A4">
        <w:rPr>
          <w:color w:val="000000" w:themeColor="text1"/>
          <w:lang w:val="ru-RU"/>
        </w:rPr>
        <w:t xml:space="preserve"> является объединение</w:t>
      </w:r>
      <w:r w:rsidR="004221F5">
        <w:rPr>
          <w:color w:val="000000" w:themeColor="text1"/>
          <w:lang w:val="ru-RU"/>
        </w:rPr>
        <w:t xml:space="preserve">м </w:t>
      </w:r>
      <w:r w:rsidR="00B634A4">
        <w:rPr>
          <w:color w:val="000000" w:themeColor="text1"/>
          <w:lang w:val="ru-RU"/>
        </w:rPr>
        <w:t>синхронной и асинхронной форм</w:t>
      </w:r>
      <w:r w:rsidR="00B363E7">
        <w:rPr>
          <w:color w:val="000000" w:themeColor="text1"/>
          <w:lang w:val="ru-RU"/>
        </w:rPr>
        <w:t>, когда учебный процесс проходит в традиционной форме, но для повышения эффективности также используются цифровые технологии</w:t>
      </w:r>
      <w:r w:rsidR="003B14F7" w:rsidRPr="003B14F7">
        <w:rPr>
          <w:color w:val="000000" w:themeColor="text1"/>
          <w:lang w:val="ru-RU"/>
        </w:rPr>
        <w:t>.</w:t>
      </w:r>
      <w:r w:rsidR="00B634A4">
        <w:rPr>
          <w:rStyle w:val="af8"/>
          <w:color w:val="000000" w:themeColor="text1"/>
          <w:lang w:val="ru-RU"/>
        </w:rPr>
        <w:footnoteReference w:id="17"/>
      </w:r>
    </w:p>
    <w:p w14:paraId="785A1249" w14:textId="16948B90" w:rsidR="00FB5E61" w:rsidRDefault="004221F5" w:rsidP="00B363E7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Помимо этого, есть возможность проведения занятий как в очном, так и дистанционном формате одновременно. Такой формат называется гибридным обучением, и подразумевает проведение занятий в аудитории и параллельную трансляцию в онлайн-классе, что дает возможность студентов самостоятельно определять способ участия.</w:t>
      </w:r>
    </w:p>
    <w:p w14:paraId="5BBAD6D2" w14:textId="6194DEF9" w:rsidR="003F72C1" w:rsidRDefault="003F72C1" w:rsidP="00B363E7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Ключевыми плюсами очного формата являются:</w:t>
      </w:r>
    </w:p>
    <w:p w14:paraId="66F8FA7D" w14:textId="0599D79D" w:rsidR="003F72C1" w:rsidRPr="00A66428" w:rsidRDefault="003F72C1" w:rsidP="002C579E">
      <w:pPr>
        <w:pStyle w:val="a9"/>
        <w:numPr>
          <w:ilvl w:val="0"/>
          <w:numId w:val="30"/>
        </w:numPr>
        <w:rPr>
          <w:lang w:val="ru-RU"/>
        </w:rPr>
      </w:pPr>
      <w:r w:rsidRPr="00A66428">
        <w:rPr>
          <w:lang w:val="ru-RU"/>
        </w:rPr>
        <w:t xml:space="preserve">возможность установления личного контакта между преподавателями и </w:t>
      </w:r>
      <w:r w:rsidR="00E47E04" w:rsidRPr="00A66428">
        <w:rPr>
          <w:lang w:val="ru-RU"/>
        </w:rPr>
        <w:t>студентами</w:t>
      </w:r>
      <w:r w:rsidRPr="00A66428">
        <w:rPr>
          <w:lang w:val="ru-RU"/>
        </w:rPr>
        <w:t>;</w:t>
      </w:r>
    </w:p>
    <w:p w14:paraId="324DE8C6" w14:textId="392B429E" w:rsidR="003F72C1" w:rsidRPr="00A66428" w:rsidRDefault="003F72C1" w:rsidP="002C579E">
      <w:pPr>
        <w:pStyle w:val="a9"/>
        <w:numPr>
          <w:ilvl w:val="0"/>
          <w:numId w:val="30"/>
        </w:numPr>
        <w:rPr>
          <w:lang w:val="ru-RU"/>
        </w:rPr>
      </w:pPr>
      <w:r w:rsidRPr="00A66428">
        <w:rPr>
          <w:lang w:val="ru-RU"/>
        </w:rPr>
        <w:t>получение быстрой обратной связи, в том числе и невербальной;</w:t>
      </w:r>
    </w:p>
    <w:p w14:paraId="7F3CC56F" w14:textId="73975885" w:rsidR="003F72C1" w:rsidRPr="00A66428" w:rsidRDefault="003F72C1" w:rsidP="002C579E">
      <w:pPr>
        <w:pStyle w:val="a9"/>
        <w:numPr>
          <w:ilvl w:val="0"/>
          <w:numId w:val="30"/>
        </w:numPr>
        <w:rPr>
          <w:lang w:val="ru-RU"/>
        </w:rPr>
      </w:pPr>
      <w:r w:rsidRPr="00A66428">
        <w:rPr>
          <w:lang w:val="ru-RU"/>
        </w:rPr>
        <w:t>возможность отслеживания уровня вовлеченности аудитории в реальном времени;</w:t>
      </w:r>
    </w:p>
    <w:p w14:paraId="72A1C3AE" w14:textId="7D93A0F1" w:rsidR="003F72C1" w:rsidRPr="00A66428" w:rsidRDefault="003F72C1" w:rsidP="002C579E">
      <w:pPr>
        <w:pStyle w:val="a9"/>
        <w:numPr>
          <w:ilvl w:val="0"/>
          <w:numId w:val="30"/>
        </w:numPr>
        <w:rPr>
          <w:lang w:val="ru-RU"/>
        </w:rPr>
      </w:pPr>
      <w:r w:rsidRPr="00A66428">
        <w:rPr>
          <w:lang w:val="ru-RU"/>
        </w:rPr>
        <w:t>наличие атмосферы командной работы.</w:t>
      </w:r>
    </w:p>
    <w:p w14:paraId="54C44BBC" w14:textId="41124797" w:rsidR="003F72C1" w:rsidRPr="007E5937" w:rsidRDefault="003F72C1" w:rsidP="002A3482">
      <w:pPr>
        <w:rPr>
          <w:color w:val="000000" w:themeColor="text1"/>
          <w:lang w:val="ru-RU"/>
        </w:rPr>
      </w:pPr>
      <w:r>
        <w:rPr>
          <w:lang w:val="ru-RU"/>
        </w:rPr>
        <w:t>При это существует и ряд недостатков, например, необходимость большого количества временных и финансовых ресурсов для передвижения к месту занятия, трудность совмещения с работой или личной жизнью из-за привязки к определенному местожительств</w:t>
      </w:r>
      <w:r w:rsidR="00E47E04">
        <w:rPr>
          <w:lang w:val="ru-RU"/>
        </w:rPr>
        <w:t>у</w:t>
      </w:r>
      <w:r>
        <w:rPr>
          <w:lang w:val="ru-RU"/>
        </w:rPr>
        <w:t xml:space="preserve"> и</w:t>
      </w:r>
      <w:r w:rsidR="00E47E04">
        <w:rPr>
          <w:lang w:val="ru-RU"/>
        </w:rPr>
        <w:t>ли</w:t>
      </w:r>
      <w:r>
        <w:rPr>
          <w:lang w:val="ru-RU"/>
        </w:rPr>
        <w:t xml:space="preserve"> финансовые затраты со стороны университета на поддержание </w:t>
      </w:r>
      <w:r w:rsidRPr="007E5937">
        <w:rPr>
          <w:color w:val="000000" w:themeColor="text1"/>
          <w:lang w:val="ru-RU"/>
        </w:rPr>
        <w:t>инфраструктуры кампусов.</w:t>
      </w:r>
    </w:p>
    <w:p w14:paraId="1F9CD3FE" w14:textId="1E2D3876" w:rsidR="003F72C1" w:rsidRPr="007E5937" w:rsidRDefault="00E47E04" w:rsidP="00B363E7">
      <w:pPr>
        <w:rPr>
          <w:color w:val="000000" w:themeColor="text1"/>
          <w:lang w:val="ru-RU"/>
        </w:rPr>
      </w:pPr>
      <w:r w:rsidRPr="007E5937">
        <w:rPr>
          <w:color w:val="000000" w:themeColor="text1"/>
          <w:lang w:val="ru-RU"/>
        </w:rPr>
        <w:lastRenderedPageBreak/>
        <w:t>А главными преимуществами онлайн образования по сравнению с очным форматом являются:</w:t>
      </w:r>
    </w:p>
    <w:p w14:paraId="7F1D11D6" w14:textId="7D14F20C" w:rsidR="00E47E04" w:rsidRPr="00A66428" w:rsidRDefault="00E47E04" w:rsidP="002C579E">
      <w:pPr>
        <w:pStyle w:val="a9"/>
        <w:numPr>
          <w:ilvl w:val="0"/>
          <w:numId w:val="29"/>
        </w:numPr>
        <w:rPr>
          <w:color w:val="000000" w:themeColor="text1"/>
        </w:rPr>
      </w:pPr>
      <w:r w:rsidRPr="00A66428">
        <w:rPr>
          <w:color w:val="000000" w:themeColor="text1"/>
          <w:lang w:val="ru-RU"/>
        </w:rPr>
        <w:t>наличие а</w:t>
      </w:r>
      <w:r w:rsidRPr="00A66428">
        <w:rPr>
          <w:color w:val="000000" w:themeColor="text1"/>
        </w:rPr>
        <w:t>втономност</w:t>
      </w:r>
      <w:r w:rsidRPr="00A66428">
        <w:rPr>
          <w:color w:val="000000" w:themeColor="text1"/>
          <w:lang w:val="ru-RU"/>
        </w:rPr>
        <w:t xml:space="preserve">и </w:t>
      </w:r>
      <w:r w:rsidRPr="00A66428">
        <w:rPr>
          <w:color w:val="000000" w:themeColor="text1"/>
        </w:rPr>
        <w:t>и независимост</w:t>
      </w:r>
      <w:r w:rsidRPr="00A66428">
        <w:rPr>
          <w:color w:val="000000" w:themeColor="text1"/>
          <w:lang w:val="ru-RU"/>
        </w:rPr>
        <w:t>и в выборе места, а иногда и времени учебы;</w:t>
      </w:r>
      <w:r w:rsidRPr="00A66428">
        <w:rPr>
          <w:color w:val="000000" w:themeColor="text1"/>
        </w:rPr>
        <w:t xml:space="preserve"> </w:t>
      </w:r>
    </w:p>
    <w:p w14:paraId="75648C97" w14:textId="5A84F3E4" w:rsidR="00E47E04" w:rsidRPr="00A66428" w:rsidRDefault="00E47E04" w:rsidP="002C579E">
      <w:pPr>
        <w:pStyle w:val="a9"/>
        <w:numPr>
          <w:ilvl w:val="0"/>
          <w:numId w:val="29"/>
        </w:numPr>
        <w:rPr>
          <w:color w:val="000000" w:themeColor="text1"/>
          <w:lang w:val="ru-RU"/>
        </w:rPr>
      </w:pPr>
      <w:r w:rsidRPr="00A66428">
        <w:rPr>
          <w:color w:val="000000" w:themeColor="text1"/>
          <w:lang w:val="ru-RU"/>
        </w:rPr>
        <w:t>развитие и</w:t>
      </w:r>
      <w:r w:rsidRPr="00A66428">
        <w:rPr>
          <w:color w:val="000000" w:themeColor="text1"/>
        </w:rPr>
        <w:t>нформационн</w:t>
      </w:r>
      <w:r w:rsidRPr="00A66428">
        <w:rPr>
          <w:color w:val="000000" w:themeColor="text1"/>
          <w:lang w:val="ru-RU"/>
        </w:rPr>
        <w:t>ой</w:t>
      </w:r>
      <w:r w:rsidRPr="00A66428">
        <w:rPr>
          <w:color w:val="000000" w:themeColor="text1"/>
        </w:rPr>
        <w:t xml:space="preserve"> и технологическ</w:t>
      </w:r>
      <w:r w:rsidRPr="00A66428">
        <w:rPr>
          <w:color w:val="000000" w:themeColor="text1"/>
          <w:lang w:val="ru-RU"/>
        </w:rPr>
        <w:t xml:space="preserve">ой </w:t>
      </w:r>
      <w:r w:rsidRPr="00A66428">
        <w:rPr>
          <w:color w:val="000000" w:themeColor="text1"/>
        </w:rPr>
        <w:t>грамотност</w:t>
      </w:r>
      <w:r w:rsidRPr="00A66428">
        <w:rPr>
          <w:color w:val="000000" w:themeColor="text1"/>
          <w:lang w:val="ru-RU"/>
        </w:rPr>
        <w:t>и студентов;</w:t>
      </w:r>
    </w:p>
    <w:p w14:paraId="209C5A21" w14:textId="7DC4C378" w:rsidR="00E47E04" w:rsidRPr="00A66428" w:rsidRDefault="00E47E04" w:rsidP="002C579E">
      <w:pPr>
        <w:pStyle w:val="a9"/>
        <w:numPr>
          <w:ilvl w:val="0"/>
          <w:numId w:val="29"/>
        </w:numPr>
        <w:rPr>
          <w:color w:val="000000" w:themeColor="text1"/>
          <w:lang w:val="ru-RU"/>
        </w:rPr>
      </w:pPr>
      <w:r w:rsidRPr="00A66428">
        <w:rPr>
          <w:color w:val="000000" w:themeColor="text1"/>
          <w:lang w:val="ru-RU"/>
        </w:rPr>
        <w:t xml:space="preserve">возможность пересмотра </w:t>
      </w:r>
      <w:r w:rsidR="00D11B12" w:rsidRPr="00A66428">
        <w:rPr>
          <w:color w:val="000000" w:themeColor="text1"/>
          <w:lang w:val="ru-RU"/>
        </w:rPr>
        <w:t>видеоматериала</w:t>
      </w:r>
      <w:r w:rsidRPr="00A66428">
        <w:rPr>
          <w:color w:val="000000" w:themeColor="text1"/>
          <w:lang w:val="ru-RU"/>
        </w:rPr>
        <w:t xml:space="preserve"> для более глубокого и качественного изучения;</w:t>
      </w:r>
    </w:p>
    <w:p w14:paraId="49407C7F" w14:textId="0EB292D4" w:rsidR="00E47E04" w:rsidRPr="00A66428" w:rsidRDefault="00D11B12" w:rsidP="002C579E">
      <w:pPr>
        <w:pStyle w:val="a9"/>
        <w:numPr>
          <w:ilvl w:val="0"/>
          <w:numId w:val="29"/>
        </w:numPr>
        <w:rPr>
          <w:color w:val="000000" w:themeColor="text1"/>
          <w:lang w:val="ru-RU"/>
        </w:rPr>
      </w:pPr>
      <w:r w:rsidRPr="00A66428">
        <w:rPr>
          <w:color w:val="000000" w:themeColor="text1"/>
          <w:lang w:val="ru-RU"/>
        </w:rPr>
        <w:t>темп обучения может подобрать для себя студент индивидуально.</w:t>
      </w:r>
    </w:p>
    <w:p w14:paraId="47DBCCA0" w14:textId="0F92F7C4" w:rsidR="00E47E04" w:rsidRPr="007E5937" w:rsidRDefault="00D11B12" w:rsidP="00E91A25">
      <w:pPr>
        <w:rPr>
          <w:color w:val="000000" w:themeColor="text1"/>
          <w:lang w:val="ru-RU"/>
        </w:rPr>
      </w:pPr>
      <w:r w:rsidRPr="007E5937">
        <w:rPr>
          <w:color w:val="000000" w:themeColor="text1"/>
          <w:lang w:val="ru-RU"/>
        </w:rPr>
        <w:t>К существенным недостаткам онлайн образования можно отнести проблему цифрового неравенства среди студентов, необходимость высокого уровня самодисциплины учащихся и невозможность отслеживать «честность» выполнения контрольных материалов.</w:t>
      </w:r>
    </w:p>
    <w:p w14:paraId="2A5A7C77" w14:textId="03DF4345" w:rsidR="0027794F" w:rsidRPr="007E5937" w:rsidRDefault="0027794F" w:rsidP="00E91A25">
      <w:pPr>
        <w:rPr>
          <w:color w:val="000000" w:themeColor="text1"/>
          <w:lang w:val="ru-RU"/>
        </w:rPr>
      </w:pPr>
      <w:r w:rsidRPr="007E5937">
        <w:rPr>
          <w:color w:val="000000" w:themeColor="text1"/>
          <w:lang w:val="ru-RU"/>
        </w:rPr>
        <w:t xml:space="preserve">Подобные </w:t>
      </w:r>
      <w:r w:rsidR="00811785" w:rsidRPr="007E5937">
        <w:rPr>
          <w:color w:val="000000" w:themeColor="text1"/>
          <w:lang w:val="ru-RU"/>
        </w:rPr>
        <w:t>выводы сделаны на основе множества</w:t>
      </w:r>
      <w:r w:rsidR="00E91A25" w:rsidRPr="007E5937">
        <w:rPr>
          <w:color w:val="000000" w:themeColor="text1"/>
          <w:lang w:val="ru-RU"/>
        </w:rPr>
        <w:t xml:space="preserve"> </w:t>
      </w:r>
      <w:r w:rsidRPr="007E5937">
        <w:rPr>
          <w:color w:val="000000" w:themeColor="text1"/>
          <w:lang w:val="ru-RU"/>
        </w:rPr>
        <w:t>исследовани</w:t>
      </w:r>
      <w:r w:rsidR="00811785" w:rsidRPr="007E5937">
        <w:rPr>
          <w:color w:val="000000" w:themeColor="text1"/>
          <w:lang w:val="ru-RU"/>
        </w:rPr>
        <w:t>й</w:t>
      </w:r>
      <w:r w:rsidRPr="007E5937">
        <w:rPr>
          <w:color w:val="000000" w:themeColor="text1"/>
          <w:lang w:val="ru-RU"/>
        </w:rPr>
        <w:t xml:space="preserve"> на эту тему, например изучени</w:t>
      </w:r>
      <w:r w:rsidR="002A3482">
        <w:rPr>
          <w:color w:val="000000" w:themeColor="text1"/>
          <w:lang w:val="ru-RU"/>
        </w:rPr>
        <w:t>я</w:t>
      </w:r>
      <w:r w:rsidRPr="007E5937">
        <w:rPr>
          <w:color w:val="000000" w:themeColor="text1"/>
          <w:lang w:val="ru-RU"/>
        </w:rPr>
        <w:t xml:space="preserve"> </w:t>
      </w:r>
      <w:r w:rsidRPr="007E5937">
        <w:rPr>
          <w:color w:val="000000" w:themeColor="text1"/>
        </w:rPr>
        <w:t xml:space="preserve">отношения студентов бакалавриата к онлайн-обучению во время </w:t>
      </w:r>
      <w:proofErr w:type="spellStart"/>
      <w:r w:rsidR="00811785" w:rsidRPr="007E5937">
        <w:rPr>
          <w:color w:val="000000" w:themeColor="text1"/>
          <w:lang w:val="ru-RU"/>
        </w:rPr>
        <w:t>короновирусной</w:t>
      </w:r>
      <w:proofErr w:type="spellEnd"/>
      <w:r w:rsidR="00811785" w:rsidRPr="007E5937">
        <w:rPr>
          <w:color w:val="000000" w:themeColor="text1"/>
          <w:lang w:val="ru-RU"/>
        </w:rPr>
        <w:t xml:space="preserve"> </w:t>
      </w:r>
      <w:r w:rsidRPr="007E5937">
        <w:rPr>
          <w:color w:val="000000" w:themeColor="text1"/>
        </w:rPr>
        <w:t xml:space="preserve">пандемии </w:t>
      </w:r>
      <w:r w:rsidRPr="007E5937">
        <w:rPr>
          <w:color w:val="000000" w:themeColor="text1"/>
          <w:lang w:val="ru-RU"/>
        </w:rPr>
        <w:t xml:space="preserve">в </w:t>
      </w:r>
      <w:r w:rsidR="00811785" w:rsidRPr="007E5937">
        <w:rPr>
          <w:color w:val="000000" w:themeColor="text1"/>
          <w:lang w:val="ru-RU"/>
        </w:rPr>
        <w:t>О</w:t>
      </w:r>
      <w:r w:rsidRPr="007E5937">
        <w:rPr>
          <w:color w:val="000000" w:themeColor="text1"/>
          <w:lang w:val="ru-RU"/>
        </w:rPr>
        <w:t>бъединённых Арабских Эмиратах</w:t>
      </w:r>
    </w:p>
    <w:p w14:paraId="5812219C" w14:textId="0D32B833" w:rsidR="00D11B12" w:rsidRPr="007E5937" w:rsidRDefault="0027794F" w:rsidP="002C0B3B">
      <w:pPr>
        <w:rPr>
          <w:color w:val="000000" w:themeColor="text1"/>
        </w:rPr>
      </w:pPr>
      <w:r w:rsidRPr="007E5937">
        <w:rPr>
          <w:color w:val="000000" w:themeColor="text1"/>
          <w:lang w:val="ru-RU"/>
        </w:rPr>
        <w:t>В качестве п</w:t>
      </w:r>
      <w:r w:rsidRPr="007E5937">
        <w:rPr>
          <w:color w:val="000000" w:themeColor="text1"/>
        </w:rPr>
        <w:t>озитивны</w:t>
      </w:r>
      <w:r w:rsidRPr="007E5937">
        <w:rPr>
          <w:color w:val="000000" w:themeColor="text1"/>
          <w:lang w:val="ru-RU"/>
        </w:rPr>
        <w:t xml:space="preserve">х </w:t>
      </w:r>
      <w:r w:rsidR="00811785" w:rsidRPr="007E5937">
        <w:rPr>
          <w:color w:val="000000" w:themeColor="text1"/>
          <w:lang w:val="ru-RU"/>
        </w:rPr>
        <w:t>аспектов онлай</w:t>
      </w:r>
      <w:r w:rsidR="00E91A25" w:rsidRPr="007E5937">
        <w:rPr>
          <w:color w:val="000000" w:themeColor="text1"/>
          <w:lang w:val="ru-RU"/>
        </w:rPr>
        <w:t>н обучения</w:t>
      </w:r>
      <w:r w:rsidRPr="007E5937">
        <w:rPr>
          <w:color w:val="000000" w:themeColor="text1"/>
          <w:lang w:val="ru-RU"/>
        </w:rPr>
        <w:t xml:space="preserve"> были выделены</w:t>
      </w:r>
      <w:r w:rsidRPr="007E5937">
        <w:rPr>
          <w:color w:val="000000" w:themeColor="text1"/>
        </w:rPr>
        <w:t xml:space="preserve"> эффективность </w:t>
      </w:r>
      <w:r w:rsidRPr="007E5937">
        <w:rPr>
          <w:color w:val="000000" w:themeColor="text1"/>
          <w:lang w:val="ru-RU"/>
        </w:rPr>
        <w:t>временных затрат</w:t>
      </w:r>
      <w:r w:rsidRPr="007E5937">
        <w:rPr>
          <w:color w:val="000000" w:themeColor="text1"/>
        </w:rPr>
        <w:t xml:space="preserve">, безопасность, удобство и расширение </w:t>
      </w:r>
      <w:r w:rsidRPr="007E5937">
        <w:rPr>
          <w:color w:val="000000" w:themeColor="text1"/>
          <w:lang w:val="ru-RU"/>
        </w:rPr>
        <w:t xml:space="preserve">возможностей для </w:t>
      </w:r>
      <w:r w:rsidRPr="007E5937">
        <w:rPr>
          <w:color w:val="000000" w:themeColor="text1"/>
        </w:rPr>
        <w:t xml:space="preserve">участия. </w:t>
      </w:r>
      <w:r w:rsidR="00E91A25" w:rsidRPr="007E5937">
        <w:rPr>
          <w:color w:val="000000" w:themeColor="text1"/>
          <w:lang w:val="ru-RU"/>
        </w:rPr>
        <w:t>При этом</w:t>
      </w:r>
      <w:r w:rsidRPr="007E5937">
        <w:rPr>
          <w:color w:val="000000" w:themeColor="text1"/>
        </w:rPr>
        <w:t xml:space="preserve"> </w:t>
      </w:r>
      <w:r w:rsidR="00E91A25" w:rsidRPr="007E5937">
        <w:rPr>
          <w:color w:val="000000" w:themeColor="text1"/>
          <w:lang w:val="ru-RU"/>
        </w:rPr>
        <w:t xml:space="preserve">были выявлены и </w:t>
      </w:r>
      <w:r w:rsidRPr="007E5937">
        <w:rPr>
          <w:color w:val="000000" w:themeColor="text1"/>
        </w:rPr>
        <w:t>негативны</w:t>
      </w:r>
      <w:r w:rsidR="00E91A25" w:rsidRPr="007E5937">
        <w:rPr>
          <w:color w:val="000000" w:themeColor="text1"/>
          <w:lang w:val="ru-RU"/>
        </w:rPr>
        <w:t xml:space="preserve">е </w:t>
      </w:r>
      <w:r w:rsidRPr="007E5937">
        <w:rPr>
          <w:color w:val="000000" w:themeColor="text1"/>
        </w:rPr>
        <w:t>аспект</w:t>
      </w:r>
      <w:r w:rsidR="00E91A25" w:rsidRPr="007E5937">
        <w:rPr>
          <w:color w:val="000000" w:themeColor="text1"/>
          <w:lang w:val="ru-RU"/>
        </w:rPr>
        <w:t>ы:</w:t>
      </w:r>
      <w:r w:rsidRPr="007E5937">
        <w:rPr>
          <w:color w:val="000000" w:themeColor="text1"/>
        </w:rPr>
        <w:t xml:space="preserve"> отвлечение внимания и снижение фокуса, рабочая нагрузка, технологические проблемы</w:t>
      </w:r>
      <w:r w:rsidR="00E91A25" w:rsidRPr="007E5937">
        <w:rPr>
          <w:color w:val="000000" w:themeColor="text1"/>
          <w:lang w:val="ru-RU"/>
        </w:rPr>
        <w:t>,</w:t>
      </w:r>
      <w:r w:rsidRPr="007E5937">
        <w:rPr>
          <w:color w:val="000000" w:themeColor="text1"/>
        </w:rPr>
        <w:t xml:space="preserve"> </w:t>
      </w:r>
      <w:r w:rsidR="00E91A25" w:rsidRPr="007E5937">
        <w:rPr>
          <w:color w:val="000000" w:themeColor="text1"/>
          <w:lang w:val="ru-RU"/>
        </w:rPr>
        <w:t>сбои интернет-соединения</w:t>
      </w:r>
      <w:r w:rsidRPr="007E5937">
        <w:rPr>
          <w:color w:val="000000" w:themeColor="text1"/>
        </w:rPr>
        <w:t xml:space="preserve">, а также недостаточная поддержка со стороны </w:t>
      </w:r>
      <w:r w:rsidRPr="007E5937">
        <w:rPr>
          <w:color w:val="000000" w:themeColor="text1"/>
          <w:lang w:val="ru-RU"/>
        </w:rPr>
        <w:t>преподавателей</w:t>
      </w:r>
      <w:r w:rsidRPr="007E5937">
        <w:rPr>
          <w:color w:val="000000" w:themeColor="text1"/>
        </w:rPr>
        <w:t xml:space="preserve"> и</w:t>
      </w:r>
      <w:r w:rsidRPr="007E5937">
        <w:rPr>
          <w:color w:val="000000" w:themeColor="text1"/>
          <w:lang w:val="ru-RU"/>
        </w:rPr>
        <w:t>ли</w:t>
      </w:r>
      <w:r w:rsidRPr="007E5937">
        <w:rPr>
          <w:color w:val="000000" w:themeColor="text1"/>
        </w:rPr>
        <w:t xml:space="preserve"> коллег.</w:t>
      </w:r>
      <w:r w:rsidRPr="007E5937">
        <w:rPr>
          <w:rStyle w:val="af8"/>
          <w:color w:val="000000" w:themeColor="text1"/>
        </w:rPr>
        <w:footnoteReference w:id="18"/>
      </w:r>
    </w:p>
    <w:p w14:paraId="5AA5C4C1" w14:textId="3398EFC2" w:rsidR="000635D9" w:rsidRPr="00F91058" w:rsidRDefault="000635D9" w:rsidP="00E72DBC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0" w:name="_Toc10479218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="002C0B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Опыт использования </w:t>
      </w:r>
      <w:r w:rsidR="002F44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и оценка восприятия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онлайн образования в высших учебных заведениях в России</w:t>
      </w:r>
      <w:bookmarkEnd w:id="1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43742B16" w14:textId="000E8774" w:rsidR="000635D9" w:rsidRDefault="00F91058" w:rsidP="00990285">
      <w:pPr>
        <w:rPr>
          <w:lang w:val="ru-RU"/>
        </w:rPr>
      </w:pPr>
      <w:r w:rsidRPr="002F44D2">
        <w:rPr>
          <w:lang w:val="ru-RU"/>
        </w:rPr>
        <w:t xml:space="preserve">В прошлой главе были </w:t>
      </w:r>
      <w:r w:rsidR="00990285">
        <w:rPr>
          <w:lang w:val="ru-RU"/>
        </w:rPr>
        <w:t xml:space="preserve">перечислены </w:t>
      </w:r>
      <w:r w:rsidRPr="002F44D2">
        <w:rPr>
          <w:lang w:val="ru-RU"/>
        </w:rPr>
        <w:t>цифровые инновации в сфере высшего образования, такие как появление экосистем, которы</w:t>
      </w:r>
      <w:r w:rsidR="002F44D2" w:rsidRPr="002F44D2">
        <w:rPr>
          <w:lang w:val="ru-RU"/>
        </w:rPr>
        <w:t>е помимо предоставления возможности удобного прохождения онлайн-курсов, могут выступа</w:t>
      </w:r>
      <w:r w:rsidR="002F44D2">
        <w:rPr>
          <w:lang w:val="ru-RU"/>
        </w:rPr>
        <w:t>ть</w:t>
      </w:r>
      <w:r w:rsidR="002F44D2" w:rsidRPr="002F44D2">
        <w:rPr>
          <w:lang w:val="ru-RU"/>
        </w:rPr>
        <w:t xml:space="preserve"> единой точкой доступа для студентов и преподавателей и стать многофункциональным центром, размещающ</w:t>
      </w:r>
      <w:r w:rsidR="002F44D2">
        <w:rPr>
          <w:lang w:val="ru-RU"/>
        </w:rPr>
        <w:t>им</w:t>
      </w:r>
      <w:r w:rsidR="002F44D2" w:rsidRPr="002F44D2">
        <w:rPr>
          <w:lang w:val="ru-RU"/>
        </w:rPr>
        <w:t xml:space="preserve"> всю необходимую информацию</w:t>
      </w:r>
      <w:r w:rsidR="007D2F9D">
        <w:rPr>
          <w:lang w:val="ru-RU"/>
        </w:rPr>
        <w:t xml:space="preserve"> </w:t>
      </w:r>
      <w:r w:rsidR="007D2F9D" w:rsidRPr="002F44D2">
        <w:rPr>
          <w:lang w:val="ru-RU"/>
        </w:rPr>
        <w:t>обучающемуся</w:t>
      </w:r>
      <w:r w:rsidR="002F44D2" w:rsidRPr="002F44D2">
        <w:rPr>
          <w:lang w:val="ru-RU"/>
        </w:rPr>
        <w:t>.</w:t>
      </w:r>
    </w:p>
    <w:p w14:paraId="6CE2AF26" w14:textId="6B93DC5E" w:rsidR="002F44D2" w:rsidRDefault="002F44D2" w:rsidP="007C14D1">
      <w:pPr>
        <w:rPr>
          <w:lang w:val="ru-RU"/>
        </w:rPr>
      </w:pPr>
      <w:r>
        <w:rPr>
          <w:lang w:val="ru-RU"/>
        </w:rPr>
        <w:t xml:space="preserve">В этом параграфе </w:t>
      </w:r>
      <w:r w:rsidR="00990285">
        <w:rPr>
          <w:lang w:val="ru-RU"/>
        </w:rPr>
        <w:t xml:space="preserve">будет рассмотрено как </w:t>
      </w:r>
      <w:r w:rsidR="002A3482">
        <w:rPr>
          <w:lang w:val="ru-RU"/>
        </w:rPr>
        <w:t xml:space="preserve">с начала глобальной пандемии </w:t>
      </w:r>
      <w:r w:rsidR="002A3482">
        <w:t>Covid</w:t>
      </w:r>
      <w:r w:rsidR="002A3482" w:rsidRPr="00990285">
        <w:rPr>
          <w:lang w:val="ru-RU"/>
        </w:rPr>
        <w:t>-19</w:t>
      </w:r>
      <w:r w:rsidR="002A3482">
        <w:rPr>
          <w:lang w:val="ru-RU"/>
        </w:rPr>
        <w:t xml:space="preserve"> </w:t>
      </w:r>
      <w:r w:rsidR="00990285">
        <w:rPr>
          <w:lang w:val="ru-RU"/>
        </w:rPr>
        <w:t xml:space="preserve">в течении 2 лет </w:t>
      </w:r>
      <w:r w:rsidR="002A3482">
        <w:rPr>
          <w:lang w:val="ru-RU"/>
        </w:rPr>
        <w:t xml:space="preserve">менялось </w:t>
      </w:r>
      <w:r w:rsidR="00990285">
        <w:rPr>
          <w:lang w:val="ru-RU"/>
        </w:rPr>
        <w:t>отношение</w:t>
      </w:r>
      <w:r w:rsidR="002A3482">
        <w:rPr>
          <w:lang w:val="ru-RU"/>
        </w:rPr>
        <w:t xml:space="preserve"> студентов, преподавателей и родителей</w:t>
      </w:r>
      <w:r w:rsidR="00990285">
        <w:rPr>
          <w:lang w:val="ru-RU"/>
        </w:rPr>
        <w:t xml:space="preserve"> к онлайн образованию.</w:t>
      </w:r>
      <w:r w:rsidR="007C14D1">
        <w:rPr>
          <w:lang w:val="ru-RU"/>
        </w:rPr>
        <w:t xml:space="preserve"> </w:t>
      </w:r>
      <w:r w:rsidR="000E5282">
        <w:rPr>
          <w:lang w:val="ru-RU"/>
        </w:rPr>
        <w:t xml:space="preserve">Министерство </w:t>
      </w:r>
      <w:r w:rsidR="00B51137">
        <w:rPr>
          <w:lang w:val="ru-RU"/>
        </w:rPr>
        <w:t xml:space="preserve">науки и высшего образования в России проводило активный </w:t>
      </w:r>
      <w:r w:rsidR="00B51137">
        <w:rPr>
          <w:lang w:val="ru-RU"/>
        </w:rPr>
        <w:lastRenderedPageBreak/>
        <w:t xml:space="preserve">мониторинг перехода к дистанционному формату, посредством социальных опросов начиная с первых недель </w:t>
      </w:r>
      <w:r w:rsidR="007D2F9D">
        <w:rPr>
          <w:lang w:val="ru-RU"/>
        </w:rPr>
        <w:t>введения</w:t>
      </w:r>
      <w:r w:rsidR="00B51137">
        <w:rPr>
          <w:lang w:val="ru-RU"/>
        </w:rPr>
        <w:t xml:space="preserve"> </w:t>
      </w:r>
      <w:proofErr w:type="spellStart"/>
      <w:r w:rsidR="007C14D1">
        <w:rPr>
          <w:lang w:val="ru-RU"/>
        </w:rPr>
        <w:t>пандемийных</w:t>
      </w:r>
      <w:proofErr w:type="spellEnd"/>
      <w:r w:rsidR="007C14D1">
        <w:rPr>
          <w:lang w:val="ru-RU"/>
        </w:rPr>
        <w:t xml:space="preserve"> ограничений. </w:t>
      </w:r>
    </w:p>
    <w:p w14:paraId="195D5C8D" w14:textId="39215D69" w:rsidR="00D437AD" w:rsidRDefault="007C14D1" w:rsidP="007C14D1">
      <w:pPr>
        <w:rPr>
          <w:lang w:val="ru-RU"/>
        </w:rPr>
      </w:pPr>
      <w:r>
        <w:rPr>
          <w:lang w:val="ru-RU"/>
        </w:rPr>
        <w:t>По данным аналитического доклада в 2021 году произошла нормализация восприятия дистанционного формата так эффективного аналога очным занятиям, заметно снизилась негативная критика по сравнению с первым опросо</w:t>
      </w:r>
      <w:r w:rsidR="007D2F9D">
        <w:rPr>
          <w:lang w:val="ru-RU"/>
        </w:rPr>
        <w:t>м</w:t>
      </w:r>
      <w:r>
        <w:rPr>
          <w:lang w:val="ru-RU"/>
        </w:rPr>
        <w:t xml:space="preserve"> в марте 2020 года. В 2022 году около 70</w:t>
      </w:r>
      <w:r w:rsidRPr="007C14D1">
        <w:rPr>
          <w:lang w:val="ru-RU"/>
        </w:rPr>
        <w:t xml:space="preserve">% </w:t>
      </w:r>
      <w:r>
        <w:rPr>
          <w:lang w:val="ru-RU"/>
        </w:rPr>
        <w:t xml:space="preserve">студентов заявили, что онлайн обучение позволяло им эффективно осваивать учебную программу, </w:t>
      </w:r>
      <w:r w:rsidR="00E214C5">
        <w:rPr>
          <w:lang w:val="ru-RU"/>
        </w:rPr>
        <w:t xml:space="preserve">предоставляя возможность коммуникации с коллегами и преподавателями. </w:t>
      </w:r>
    </w:p>
    <w:p w14:paraId="7BCB4313" w14:textId="173CDA6B" w:rsidR="00D437AD" w:rsidRPr="00F54439" w:rsidRDefault="00E214C5" w:rsidP="007C14D1">
      <w:pPr>
        <w:rPr>
          <w:lang w:val="ru-RU"/>
        </w:rPr>
      </w:pPr>
      <w:r>
        <w:rPr>
          <w:lang w:val="ru-RU"/>
        </w:rPr>
        <w:t xml:space="preserve">При возможности выбора формата </w:t>
      </w:r>
      <w:r w:rsidR="00D437AD">
        <w:rPr>
          <w:lang w:val="ru-RU"/>
        </w:rPr>
        <w:t xml:space="preserve">обучения 50% студентов отметили, что отдали предпочтение онлайн образованию, при этом в 2020 году доля опрошенных поддерживающих дистанционный формат составляло только </w:t>
      </w:r>
      <w:r w:rsidR="002C0B3B">
        <w:rPr>
          <w:lang w:val="ru-RU"/>
        </w:rPr>
        <w:t>1</w:t>
      </w:r>
      <w:r w:rsidR="00D437AD">
        <w:rPr>
          <w:lang w:val="ru-RU"/>
        </w:rPr>
        <w:t>/3. Похожая тенденция наблюдается и со стороны преподавателей, где доля ск</w:t>
      </w:r>
      <w:r w:rsidR="00690A01">
        <w:rPr>
          <w:lang w:val="ru-RU"/>
        </w:rPr>
        <w:t>е</w:t>
      </w:r>
      <w:r w:rsidR="00D437AD">
        <w:rPr>
          <w:lang w:val="ru-RU"/>
        </w:rPr>
        <w:t>птически или негативно настроенных к онлайн образованию снизилось с 47% до 37</w:t>
      </w:r>
      <w:r w:rsidR="00D437AD" w:rsidRPr="00D437AD">
        <w:rPr>
          <w:lang w:val="ru-RU"/>
        </w:rPr>
        <w:t>%</w:t>
      </w:r>
      <w:r w:rsidR="00F54439">
        <w:rPr>
          <w:lang w:val="ru-RU"/>
        </w:rPr>
        <w:t>, а доля оптимистично настроенных в 2022 году равно 20</w:t>
      </w:r>
      <w:r w:rsidR="00F54439" w:rsidRPr="00F54439">
        <w:rPr>
          <w:lang w:val="ru-RU"/>
        </w:rPr>
        <w:t>%</w:t>
      </w:r>
      <w:r w:rsidR="00D437AD" w:rsidRPr="00D437AD">
        <w:rPr>
          <w:lang w:val="ru-RU"/>
        </w:rPr>
        <w:t>.</w:t>
      </w:r>
      <w:r w:rsidR="00F54439" w:rsidRPr="00F54439">
        <w:rPr>
          <w:lang w:val="ru-RU"/>
        </w:rPr>
        <w:t xml:space="preserve"> </w:t>
      </w:r>
    </w:p>
    <w:p w14:paraId="06B19AF7" w14:textId="37170454" w:rsidR="007C14D1" w:rsidRDefault="00D437AD" w:rsidP="007C14D1">
      <w:pPr>
        <w:rPr>
          <w:lang w:val="ru-RU"/>
        </w:rPr>
      </w:pPr>
      <w:r>
        <w:rPr>
          <w:lang w:val="ru-RU"/>
        </w:rPr>
        <w:t>Связано это со снижением количест</w:t>
      </w:r>
      <w:r w:rsidR="007D2F9D">
        <w:rPr>
          <w:lang w:val="ru-RU"/>
        </w:rPr>
        <w:t>ва</w:t>
      </w:r>
      <w:r>
        <w:rPr>
          <w:lang w:val="ru-RU"/>
        </w:rPr>
        <w:t xml:space="preserve"> проблем с техническим оборудованием, улучшением оснащения и повышением цифровой грамотности. Доля преподавателей, </w:t>
      </w:r>
      <w:r w:rsidR="00F54439">
        <w:rPr>
          <w:lang w:val="ru-RU"/>
        </w:rPr>
        <w:t xml:space="preserve">которые </w:t>
      </w:r>
      <w:r>
        <w:rPr>
          <w:lang w:val="ru-RU"/>
        </w:rPr>
        <w:t>заяв</w:t>
      </w:r>
      <w:r w:rsidR="00F54439">
        <w:rPr>
          <w:lang w:val="ru-RU"/>
        </w:rPr>
        <w:t>или, что обладают</w:t>
      </w:r>
      <w:r>
        <w:rPr>
          <w:lang w:val="ru-RU"/>
        </w:rPr>
        <w:t xml:space="preserve"> достаточн</w:t>
      </w:r>
      <w:r w:rsidR="00F54439">
        <w:rPr>
          <w:lang w:val="ru-RU"/>
        </w:rPr>
        <w:t xml:space="preserve">ым техническим оснащением </w:t>
      </w:r>
      <w:r w:rsidR="00756998">
        <w:rPr>
          <w:lang w:val="ru-RU"/>
        </w:rPr>
        <w:t>для онлайн-преподавания,</w:t>
      </w:r>
      <w:r w:rsidR="00F54439">
        <w:rPr>
          <w:lang w:val="ru-RU"/>
        </w:rPr>
        <w:t xml:space="preserve"> составило 73</w:t>
      </w:r>
      <w:r w:rsidR="00F54439" w:rsidRPr="00F54439">
        <w:rPr>
          <w:lang w:val="ru-RU"/>
        </w:rPr>
        <w:t>%.</w:t>
      </w:r>
      <w:r w:rsidR="00F54439">
        <w:rPr>
          <w:lang w:val="ru-RU"/>
        </w:rPr>
        <w:t xml:space="preserve"> </w:t>
      </w:r>
      <w:r w:rsidR="008B28CA">
        <w:rPr>
          <w:lang w:val="ru-RU"/>
        </w:rPr>
        <w:t>Подавляющее большинство преподавателей (около 70</w:t>
      </w:r>
      <w:r w:rsidR="008B28CA" w:rsidRPr="008B28CA">
        <w:rPr>
          <w:lang w:val="ru-RU"/>
        </w:rPr>
        <w:t>%</w:t>
      </w:r>
      <w:r w:rsidR="008B28CA">
        <w:rPr>
          <w:lang w:val="ru-RU"/>
        </w:rPr>
        <w:t xml:space="preserve"> против 20</w:t>
      </w:r>
      <w:r w:rsidR="008B28CA" w:rsidRPr="008B28CA">
        <w:rPr>
          <w:lang w:val="ru-RU"/>
        </w:rPr>
        <w:t xml:space="preserve">% </w:t>
      </w:r>
      <w:r w:rsidR="008B28CA">
        <w:rPr>
          <w:lang w:val="ru-RU"/>
        </w:rPr>
        <w:t>в 2020 году</w:t>
      </w:r>
      <w:r w:rsidR="008B28CA" w:rsidRPr="008B28CA">
        <w:rPr>
          <w:lang w:val="ru-RU"/>
        </w:rPr>
        <w:t>)</w:t>
      </w:r>
      <w:r w:rsidR="008B28CA">
        <w:rPr>
          <w:lang w:val="ru-RU"/>
        </w:rPr>
        <w:t xml:space="preserve"> убеждены в том, что смешанный формат станет новой реальностью высшего образования в ближайшие несколько лет.</w:t>
      </w:r>
    </w:p>
    <w:p w14:paraId="42409AC3" w14:textId="430507C6" w:rsidR="002A3482" w:rsidRDefault="008B28CA" w:rsidP="002A3482">
      <w:pPr>
        <w:contextualSpacing/>
        <w:rPr>
          <w:lang w:val="ru-RU"/>
        </w:rPr>
      </w:pPr>
      <w:r>
        <w:rPr>
          <w:lang w:val="ru-RU"/>
        </w:rPr>
        <w:t xml:space="preserve">Родители имеют схожую позицию, </w:t>
      </w:r>
      <w:r w:rsidR="005B04D4">
        <w:rPr>
          <w:lang w:val="ru-RU"/>
        </w:rPr>
        <w:t>отмечая,</w:t>
      </w:r>
      <w:r>
        <w:rPr>
          <w:lang w:val="ru-RU"/>
        </w:rPr>
        <w:t xml:space="preserve"> что преимуществом онлайн образования является развити</w:t>
      </w:r>
      <w:r w:rsidR="007D2F9D">
        <w:rPr>
          <w:lang w:val="ru-RU"/>
        </w:rPr>
        <w:t>е</w:t>
      </w:r>
      <w:r>
        <w:rPr>
          <w:lang w:val="ru-RU"/>
        </w:rPr>
        <w:t xml:space="preserve"> навыков самообучения, поиска, анализа информации </w:t>
      </w:r>
      <w:r w:rsidR="005B04D4">
        <w:rPr>
          <w:lang w:val="ru-RU"/>
        </w:rPr>
        <w:t>и построени</w:t>
      </w:r>
      <w:r w:rsidR="007D2F9D">
        <w:rPr>
          <w:lang w:val="ru-RU"/>
        </w:rPr>
        <w:t>е</w:t>
      </w:r>
      <w:r w:rsidR="005B04D4">
        <w:rPr>
          <w:lang w:val="ru-RU"/>
        </w:rPr>
        <w:t xml:space="preserve"> коммуникаций в различных форматах. </w:t>
      </w:r>
      <w:r w:rsidR="00FA4D04">
        <w:rPr>
          <w:lang w:val="ru-RU"/>
        </w:rPr>
        <w:t xml:space="preserve">По их мнению, </w:t>
      </w:r>
      <w:r w:rsidR="005B04D4">
        <w:rPr>
          <w:lang w:val="ru-RU"/>
        </w:rPr>
        <w:t>эффективным будет внедрени</w:t>
      </w:r>
      <w:r w:rsidR="00FA4D04">
        <w:rPr>
          <w:lang w:val="ru-RU"/>
        </w:rPr>
        <w:t>е</w:t>
      </w:r>
      <w:r w:rsidR="005B04D4">
        <w:rPr>
          <w:lang w:val="ru-RU"/>
        </w:rPr>
        <w:t xml:space="preserve"> </w:t>
      </w:r>
      <w:r w:rsidR="00FA4D04">
        <w:rPr>
          <w:lang w:val="ru-RU"/>
        </w:rPr>
        <w:t>системы обучения, при котором доля онлайн образования будет занимать половина времени.</w:t>
      </w:r>
    </w:p>
    <w:p w14:paraId="2BE2A893" w14:textId="77777777" w:rsidR="002A3482" w:rsidRDefault="00FA4D04" w:rsidP="002A3482">
      <w:pPr>
        <w:contextualSpacing/>
        <w:rPr>
          <w:lang w:val="ru-RU"/>
        </w:rPr>
      </w:pPr>
      <w:r>
        <w:rPr>
          <w:lang w:val="ru-RU"/>
        </w:rPr>
        <w:t>Несмотря на улучшени</w:t>
      </w:r>
      <w:r w:rsidR="00A57E1F">
        <w:rPr>
          <w:lang w:val="ru-RU"/>
        </w:rPr>
        <w:t>е</w:t>
      </w:r>
      <w:r>
        <w:rPr>
          <w:lang w:val="ru-RU"/>
        </w:rPr>
        <w:t xml:space="preserve"> атмосферы вокруг дистанционного обучения, по мнению большого количество обучающихся онлайн образование неспособно обеспечить необходимых уровень образовательных услуг</w:t>
      </w:r>
      <w:r w:rsidR="00A57E1F">
        <w:rPr>
          <w:lang w:val="ru-RU"/>
        </w:rPr>
        <w:t xml:space="preserve"> по сравнению с традиционным форматом – 40</w:t>
      </w:r>
      <w:r w:rsidR="00A57E1F" w:rsidRPr="00A57E1F">
        <w:rPr>
          <w:lang w:val="ru-RU"/>
        </w:rPr>
        <w:t xml:space="preserve">% </w:t>
      </w:r>
      <w:r w:rsidR="00A57E1F">
        <w:rPr>
          <w:lang w:val="ru-RU"/>
        </w:rPr>
        <w:t>ре</w:t>
      </w:r>
      <w:r w:rsidR="002C0B3B">
        <w:rPr>
          <w:lang w:val="ru-RU"/>
        </w:rPr>
        <w:t>с</w:t>
      </w:r>
      <w:r w:rsidR="00A57E1F">
        <w:rPr>
          <w:lang w:val="ru-RU"/>
        </w:rPr>
        <w:t>пондентов</w:t>
      </w:r>
      <w:r w:rsidR="002C0B3B">
        <w:rPr>
          <w:lang w:val="ru-RU"/>
        </w:rPr>
        <w:t xml:space="preserve">, а отдающих предпочтение как наиболее эффективному – 30% студентов. </w:t>
      </w:r>
    </w:p>
    <w:p w14:paraId="45667123" w14:textId="5189BB48" w:rsidR="00FA4D04" w:rsidRPr="002A3482" w:rsidRDefault="002C0B3B" w:rsidP="002A3482">
      <w:pPr>
        <w:contextualSpacing/>
        <w:rPr>
          <w:lang w:val="ru-RU"/>
        </w:rPr>
      </w:pPr>
      <w:r>
        <w:rPr>
          <w:lang w:val="ru-RU"/>
        </w:rPr>
        <w:t xml:space="preserve">Основная причина – невозможность </w:t>
      </w:r>
      <w:r w:rsidR="0027556F">
        <w:rPr>
          <w:lang w:val="ru-RU"/>
        </w:rPr>
        <w:t>изучения</w:t>
      </w:r>
      <w:r w:rsidR="00203A5B">
        <w:rPr>
          <w:lang w:val="ru-RU"/>
        </w:rPr>
        <w:t xml:space="preserve"> некоторых </w:t>
      </w:r>
      <w:r w:rsidR="0027556F">
        <w:rPr>
          <w:lang w:val="ru-RU"/>
        </w:rPr>
        <w:t xml:space="preserve">курсов </w:t>
      </w:r>
      <w:r w:rsidR="00203A5B">
        <w:rPr>
          <w:lang w:val="ru-RU"/>
        </w:rPr>
        <w:t>программ</w:t>
      </w:r>
      <w:r w:rsidR="0027556F">
        <w:rPr>
          <w:lang w:val="ru-RU"/>
        </w:rPr>
        <w:t>а</w:t>
      </w:r>
      <w:r w:rsidR="00203A5B">
        <w:rPr>
          <w:lang w:val="ru-RU"/>
        </w:rPr>
        <w:t xml:space="preserve"> в дистанционном формате, особенно это играет значимую роль при освоении специальности</w:t>
      </w:r>
      <w:r w:rsidR="00B879DF">
        <w:rPr>
          <w:lang w:val="ru-RU"/>
        </w:rPr>
        <w:t xml:space="preserve">, в которых предусмотрены практические работы и проведение занятий в лабораторных или студийных условиях: чаще всего противниками дистанционного </w:t>
      </w:r>
      <w:r w:rsidR="00B879DF">
        <w:rPr>
          <w:lang w:val="ru-RU"/>
        </w:rPr>
        <w:lastRenderedPageBreak/>
        <w:t>обучения выступают студенты сферы сельского хозяйства, культуры, инженерии, естественных наук</w:t>
      </w:r>
      <w:r w:rsidR="0027556F">
        <w:rPr>
          <w:lang w:val="ru-RU"/>
        </w:rPr>
        <w:t>, а поддерживающую позицию занимают студенты гуманитарных, экономических, юридических и управленческих направлений</w:t>
      </w:r>
      <w:r w:rsidR="00B879DF">
        <w:rPr>
          <w:lang w:val="ru-RU"/>
        </w:rPr>
        <w:t>.</w:t>
      </w:r>
    </w:p>
    <w:p w14:paraId="4B946442" w14:textId="1C587E26" w:rsidR="00203A5B" w:rsidRDefault="00203A5B" w:rsidP="00203A5B">
      <w:pPr>
        <w:rPr>
          <w:lang w:val="ru-RU"/>
        </w:rPr>
      </w:pPr>
      <w:r>
        <w:rPr>
          <w:lang w:val="ru-RU"/>
        </w:rPr>
        <w:t>40</w:t>
      </w:r>
      <w:r w:rsidRPr="00203A5B">
        <w:rPr>
          <w:lang w:val="ru-RU"/>
        </w:rPr>
        <w:t xml:space="preserve">% </w:t>
      </w:r>
      <w:r>
        <w:rPr>
          <w:lang w:val="ru-RU"/>
        </w:rPr>
        <w:t>студентов отметают, как основной недостаток онлайн образования нехватку личного общения с сокурсниками, а с преподавательским составом около 33</w:t>
      </w:r>
      <w:r w:rsidRPr="00203A5B">
        <w:rPr>
          <w:lang w:val="ru-RU"/>
        </w:rPr>
        <w:t>%</w:t>
      </w:r>
      <w:r w:rsidR="0079567A">
        <w:rPr>
          <w:lang w:val="ru-RU"/>
        </w:rPr>
        <w:t>,</w:t>
      </w:r>
      <w:r>
        <w:rPr>
          <w:lang w:val="ru-RU"/>
        </w:rPr>
        <w:t xml:space="preserve"> и </w:t>
      </w:r>
      <w:r w:rsidR="0027556F">
        <w:rPr>
          <w:lang w:val="ru-RU"/>
        </w:rPr>
        <w:t xml:space="preserve">общее </w:t>
      </w:r>
      <w:r>
        <w:rPr>
          <w:lang w:val="ru-RU"/>
        </w:rPr>
        <w:t>мнение</w:t>
      </w:r>
      <w:r w:rsidR="0027556F">
        <w:rPr>
          <w:lang w:val="ru-RU"/>
        </w:rPr>
        <w:t xml:space="preserve"> по </w:t>
      </w:r>
      <w:r w:rsidR="0079567A">
        <w:rPr>
          <w:lang w:val="ru-RU"/>
        </w:rPr>
        <w:t>данному</w:t>
      </w:r>
      <w:r w:rsidR="0027556F">
        <w:rPr>
          <w:lang w:val="ru-RU"/>
        </w:rPr>
        <w:t xml:space="preserve"> вопросу</w:t>
      </w:r>
      <w:r>
        <w:rPr>
          <w:lang w:val="ru-RU"/>
        </w:rPr>
        <w:t xml:space="preserve"> за год практически не поменялось. </w:t>
      </w:r>
      <w:r w:rsidR="0027556F">
        <w:rPr>
          <w:lang w:val="ru-RU"/>
        </w:rPr>
        <w:t>Особенно остро проблем</w:t>
      </w:r>
      <w:r w:rsidR="0079567A">
        <w:rPr>
          <w:lang w:val="ru-RU"/>
        </w:rPr>
        <w:t>у</w:t>
      </w:r>
      <w:r w:rsidR="0027556F">
        <w:rPr>
          <w:lang w:val="ru-RU"/>
        </w:rPr>
        <w:t xml:space="preserve"> отсутствия социальной жизни в университете отмечали первокурсники</w:t>
      </w:r>
      <w:r w:rsidR="00AF76CF">
        <w:rPr>
          <w:lang w:val="ru-RU"/>
        </w:rPr>
        <w:t>.</w:t>
      </w:r>
      <w:r w:rsidR="0027556F">
        <w:rPr>
          <w:lang w:val="ru-RU"/>
        </w:rPr>
        <w:t xml:space="preserve"> Около </w:t>
      </w:r>
      <w:r>
        <w:rPr>
          <w:lang w:val="ru-RU"/>
        </w:rPr>
        <w:t xml:space="preserve">1/3 респондентов отмечают, что очень тяжело сохранять фокус внимания </w:t>
      </w:r>
      <w:r w:rsidR="0027556F">
        <w:rPr>
          <w:lang w:val="ru-RU"/>
        </w:rPr>
        <w:t>при самостоятельном изучении материала и сохран</w:t>
      </w:r>
      <w:r w:rsidR="0079567A">
        <w:rPr>
          <w:lang w:val="ru-RU"/>
        </w:rPr>
        <w:t>ять</w:t>
      </w:r>
      <w:r w:rsidR="0027556F">
        <w:rPr>
          <w:lang w:val="ru-RU"/>
        </w:rPr>
        <w:t xml:space="preserve"> дисциплин</w:t>
      </w:r>
      <w:r w:rsidR="0079567A">
        <w:rPr>
          <w:lang w:val="ru-RU"/>
        </w:rPr>
        <w:t>у</w:t>
      </w:r>
      <w:r w:rsidR="0027556F">
        <w:rPr>
          <w:lang w:val="ru-RU"/>
        </w:rPr>
        <w:t>.</w:t>
      </w:r>
      <w:r>
        <w:rPr>
          <w:lang w:val="ru-RU"/>
        </w:rPr>
        <w:t xml:space="preserve"> </w:t>
      </w:r>
    </w:p>
    <w:p w14:paraId="02E09B09" w14:textId="77777777" w:rsidR="00390874" w:rsidRDefault="00AF76CF" w:rsidP="007C14D1">
      <w:pPr>
        <w:rPr>
          <w:lang w:val="ru-RU"/>
        </w:rPr>
      </w:pPr>
      <w:r>
        <w:rPr>
          <w:lang w:val="ru-RU"/>
        </w:rPr>
        <w:t>Сильным недостатком онлайн образования по мнению преподавателей является невозможность отслеживания процесса прохождения текущего контроля: тестов, зачетов и экзаменов. Порядка 40% респондентов признались, что прибегали к использованию запрещённых материалов при прохождении контрольных точек хотя бы р</w:t>
      </w:r>
      <w:r w:rsidR="00390874">
        <w:rPr>
          <w:lang w:val="ru-RU"/>
        </w:rPr>
        <w:t>аз, 30</w:t>
      </w:r>
      <w:r w:rsidR="00390874" w:rsidRPr="00390874">
        <w:rPr>
          <w:lang w:val="ru-RU"/>
        </w:rPr>
        <w:t xml:space="preserve">% </w:t>
      </w:r>
      <w:r w:rsidR="00390874">
        <w:rPr>
          <w:lang w:val="ru-RU"/>
        </w:rPr>
        <w:t>копировали учебные проекты у сокурсников и около 50</w:t>
      </w:r>
      <w:r w:rsidR="00390874" w:rsidRPr="00390874">
        <w:rPr>
          <w:lang w:val="ru-RU"/>
        </w:rPr>
        <w:t>%</w:t>
      </w:r>
      <w:r w:rsidR="00390874">
        <w:rPr>
          <w:lang w:val="ru-RU"/>
        </w:rPr>
        <w:t xml:space="preserve"> студентов переписывали</w:t>
      </w:r>
      <w:r w:rsidR="00390874" w:rsidRPr="00390874">
        <w:rPr>
          <w:lang w:val="ru-RU"/>
        </w:rPr>
        <w:t xml:space="preserve"> </w:t>
      </w:r>
      <w:r w:rsidR="00390874">
        <w:rPr>
          <w:lang w:val="ru-RU"/>
        </w:rPr>
        <w:t xml:space="preserve">работы из интернет-ресурсов, без указания автора. </w:t>
      </w:r>
    </w:p>
    <w:p w14:paraId="59722B39" w14:textId="77777777" w:rsidR="0079567A" w:rsidRDefault="00390874" w:rsidP="0079567A">
      <w:pPr>
        <w:rPr>
          <w:lang w:val="ru-RU"/>
        </w:rPr>
      </w:pPr>
      <w:r>
        <w:rPr>
          <w:lang w:val="ru-RU"/>
        </w:rPr>
        <w:t xml:space="preserve">Такая статистика ставит под большим сомнением справедливость оценки знаний, хотя нельзя утверждать, что при очном формате практика списывания не используется, ведь только 1/3 опрошенных отметили, что считают списывание непозволительным. При этом около 50% студентов убеждены в том, что процесс «нечестной» задачи работ при переходе на дистанционный формат значительно </w:t>
      </w:r>
      <w:r w:rsidR="00F01B9F">
        <w:rPr>
          <w:lang w:val="ru-RU"/>
        </w:rPr>
        <w:t>упростился, обратного мнения придерживается только 6</w:t>
      </w:r>
      <w:r w:rsidR="00F01B9F" w:rsidRPr="00F01B9F">
        <w:rPr>
          <w:lang w:val="ru-RU"/>
        </w:rPr>
        <w:t>%</w:t>
      </w:r>
      <w:r>
        <w:rPr>
          <w:lang w:val="ru-RU"/>
        </w:rPr>
        <w:t>.</w:t>
      </w:r>
      <w:r w:rsidR="00C23EB1">
        <w:rPr>
          <w:rStyle w:val="af8"/>
          <w:lang w:val="ru-RU"/>
        </w:rPr>
        <w:footnoteReference w:id="19"/>
      </w:r>
      <w:r w:rsidR="0079567A">
        <w:rPr>
          <w:lang w:val="ru-RU"/>
        </w:rPr>
        <w:t xml:space="preserve"> </w:t>
      </w:r>
      <w:r w:rsidR="00F01B9F">
        <w:rPr>
          <w:lang w:val="ru-RU"/>
        </w:rPr>
        <w:t>Отдельного рассмотрения требуют проблемы цифрового неравенства</w:t>
      </w:r>
      <w:r w:rsidR="00E72DBC">
        <w:rPr>
          <w:lang w:val="ru-RU"/>
        </w:rPr>
        <w:t xml:space="preserve"> и </w:t>
      </w:r>
      <w:r w:rsidR="00F01B9F">
        <w:rPr>
          <w:lang w:val="ru-RU"/>
        </w:rPr>
        <w:t>психологического здоровья студентов.</w:t>
      </w:r>
      <w:r w:rsidR="0079567A">
        <w:rPr>
          <w:lang w:val="ru-RU"/>
        </w:rPr>
        <w:t xml:space="preserve"> </w:t>
      </w:r>
    </w:p>
    <w:p w14:paraId="049F4D76" w14:textId="077A0B01" w:rsidR="00D437AD" w:rsidRDefault="0079567A" w:rsidP="0079567A">
      <w:pPr>
        <w:rPr>
          <w:lang w:val="ru-RU"/>
        </w:rPr>
      </w:pPr>
      <w:r>
        <w:rPr>
          <w:lang w:val="ru-RU"/>
        </w:rPr>
        <w:t>Далее будут рассматриваться научные исследования, которые затрагивают тему эффективности онлайн обучения.</w:t>
      </w:r>
    </w:p>
    <w:p w14:paraId="31498F78" w14:textId="4032FB23" w:rsidR="00E520B4" w:rsidRDefault="00E520B4" w:rsidP="00E520B4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1" w:name="_Toc10479219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Обзор исследований</w:t>
      </w:r>
      <w:r w:rsidR="005959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посвященных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эффективности онлайн формата обучения</w:t>
      </w:r>
      <w:bookmarkEnd w:id="1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4CAADE11" w14:textId="39F109B8" w:rsidR="004D5AED" w:rsidRPr="006471E6" w:rsidRDefault="00A7730F" w:rsidP="006471E6">
      <w:pPr>
        <w:rPr>
          <w:color w:val="000000" w:themeColor="text1"/>
          <w:lang w:val="ru-RU"/>
        </w:rPr>
      </w:pPr>
      <w:r>
        <w:rPr>
          <w:lang w:val="ru-RU"/>
        </w:rPr>
        <w:t xml:space="preserve">Как было отмечено ранее, главным недостатком онлайн обучения чаще всего выделяют </w:t>
      </w:r>
      <w:r w:rsidR="004D5AED">
        <w:rPr>
          <w:lang w:val="ru-RU"/>
        </w:rPr>
        <w:t>отсутстви</w:t>
      </w:r>
      <w:r w:rsidR="008D5ED9">
        <w:rPr>
          <w:lang w:val="ru-RU"/>
        </w:rPr>
        <w:t>е</w:t>
      </w:r>
      <w:r w:rsidR="004D5AED">
        <w:rPr>
          <w:lang w:val="ru-RU"/>
        </w:rPr>
        <w:t xml:space="preserve"> социального взаимодействия между студентами, и студент</w:t>
      </w:r>
      <w:r w:rsidR="0079567A">
        <w:rPr>
          <w:lang w:val="ru-RU"/>
        </w:rPr>
        <w:t>ов</w:t>
      </w:r>
      <w:r w:rsidR="004D5AED">
        <w:rPr>
          <w:lang w:val="ru-RU"/>
        </w:rPr>
        <w:t xml:space="preserve"> с преподавателями. В научной среде есть множество исследований о степени влияния данного фактора на эффективность обучения. В 2022 году Школой бизнеса в Гуанчжоу, в </w:t>
      </w:r>
      <w:r w:rsidR="004D5AED">
        <w:rPr>
          <w:lang w:val="ru-RU"/>
        </w:rPr>
        <w:lastRenderedPageBreak/>
        <w:t xml:space="preserve">Китае была выпущена оригинальная статья о влиянии взаимодействия преподавателей и студентов на их результаты онлайн-обучения, где последовательно было проверено </w:t>
      </w:r>
      <w:r w:rsidR="00DA037E">
        <w:rPr>
          <w:lang w:val="ru-RU"/>
        </w:rPr>
        <w:t xml:space="preserve">4 </w:t>
      </w:r>
      <w:r w:rsidR="004D5AED" w:rsidRPr="006471E6">
        <w:rPr>
          <w:color w:val="000000" w:themeColor="text1"/>
          <w:lang w:val="ru-RU"/>
        </w:rPr>
        <w:t>исследовательские гипотезы</w:t>
      </w:r>
      <w:r w:rsidR="00DA037E">
        <w:rPr>
          <w:color w:val="000000" w:themeColor="text1"/>
          <w:lang w:val="ru-RU"/>
        </w:rPr>
        <w:t>, ключевыми из которых являются</w:t>
      </w:r>
      <w:r w:rsidR="004D5AED" w:rsidRPr="006471E6">
        <w:rPr>
          <w:color w:val="000000" w:themeColor="text1"/>
          <w:lang w:val="ru-RU"/>
        </w:rPr>
        <w:t>:</w:t>
      </w:r>
    </w:p>
    <w:p w14:paraId="49C11116" w14:textId="7E624D3D" w:rsidR="00AE6F5E" w:rsidRPr="006471E6" w:rsidRDefault="00AE6F5E" w:rsidP="002C579E">
      <w:pPr>
        <w:pStyle w:val="a9"/>
        <w:numPr>
          <w:ilvl w:val="0"/>
          <w:numId w:val="18"/>
        </w:numPr>
        <w:rPr>
          <w:color w:val="000000" w:themeColor="text1"/>
        </w:rPr>
      </w:pPr>
      <w:r w:rsidRPr="006471E6">
        <w:rPr>
          <w:color w:val="000000" w:themeColor="text1"/>
          <w:lang w:val="ru-RU"/>
        </w:rPr>
        <w:t>Гипотеза 1</w:t>
      </w:r>
      <w:r w:rsidRPr="006471E6">
        <w:rPr>
          <w:color w:val="000000" w:themeColor="text1"/>
        </w:rPr>
        <w:t xml:space="preserve">: </w:t>
      </w:r>
      <w:r w:rsidR="006471E6">
        <w:rPr>
          <w:color w:val="000000" w:themeColor="text1"/>
          <w:lang w:val="ru-RU"/>
        </w:rPr>
        <w:t>у</w:t>
      </w:r>
      <w:r w:rsidRPr="006471E6">
        <w:rPr>
          <w:color w:val="000000" w:themeColor="text1"/>
        </w:rPr>
        <w:t xml:space="preserve">ровень взаимодействия между </w:t>
      </w:r>
      <w:r w:rsidRPr="006471E6">
        <w:rPr>
          <w:color w:val="000000" w:themeColor="text1"/>
          <w:lang w:val="ru-RU"/>
        </w:rPr>
        <w:t>студентом</w:t>
      </w:r>
      <w:r w:rsidRPr="006471E6">
        <w:rPr>
          <w:color w:val="000000" w:themeColor="text1"/>
        </w:rPr>
        <w:t xml:space="preserve"> и </w:t>
      </w:r>
      <w:r w:rsidRPr="006471E6">
        <w:rPr>
          <w:color w:val="000000" w:themeColor="text1"/>
          <w:lang w:val="ru-RU"/>
        </w:rPr>
        <w:t>преподавателем</w:t>
      </w:r>
      <w:r w:rsidRPr="006471E6">
        <w:rPr>
          <w:color w:val="000000" w:themeColor="text1"/>
        </w:rPr>
        <w:t xml:space="preserve"> положительно коррелирует с </w:t>
      </w:r>
      <w:r w:rsidRPr="006471E6">
        <w:rPr>
          <w:color w:val="000000" w:themeColor="text1"/>
          <w:lang w:val="ru-RU"/>
        </w:rPr>
        <w:t>результатами</w:t>
      </w:r>
      <w:r w:rsidRPr="006471E6">
        <w:rPr>
          <w:color w:val="000000" w:themeColor="text1"/>
        </w:rPr>
        <w:t xml:space="preserve"> обучения в онлайн</w:t>
      </w:r>
      <w:r w:rsidRPr="006471E6">
        <w:rPr>
          <w:color w:val="000000" w:themeColor="text1"/>
          <w:lang w:val="ru-RU"/>
        </w:rPr>
        <w:t xml:space="preserve"> формате;</w:t>
      </w:r>
    </w:p>
    <w:p w14:paraId="71C8D1E1" w14:textId="298DB127" w:rsidR="00AE6F5E" w:rsidRPr="006471E6" w:rsidRDefault="00AE6F5E" w:rsidP="002C579E">
      <w:pPr>
        <w:pStyle w:val="a9"/>
        <w:numPr>
          <w:ilvl w:val="0"/>
          <w:numId w:val="18"/>
        </w:numPr>
        <w:rPr>
          <w:color w:val="000000" w:themeColor="text1"/>
        </w:rPr>
      </w:pPr>
      <w:r w:rsidRPr="006471E6">
        <w:rPr>
          <w:color w:val="000000" w:themeColor="text1"/>
          <w:lang w:val="ru-RU"/>
        </w:rPr>
        <w:t xml:space="preserve">Гипотеза 2: </w:t>
      </w:r>
      <w:r w:rsidR="006471E6">
        <w:rPr>
          <w:color w:val="000000" w:themeColor="text1"/>
          <w:lang w:val="ru-RU"/>
        </w:rPr>
        <w:t>б</w:t>
      </w:r>
      <w:r w:rsidRPr="006471E6">
        <w:rPr>
          <w:color w:val="000000" w:themeColor="text1"/>
          <w:lang w:val="ru-RU"/>
        </w:rPr>
        <w:t>лагоприятная психологическая атмосфера способна оказывать посредническ</w:t>
      </w:r>
      <w:r w:rsidR="006471E6" w:rsidRPr="006471E6">
        <w:rPr>
          <w:color w:val="000000" w:themeColor="text1"/>
          <w:lang w:val="ru-RU"/>
        </w:rPr>
        <w:t>ий эффект</w:t>
      </w:r>
      <w:r w:rsidRPr="006471E6">
        <w:rPr>
          <w:color w:val="000000" w:themeColor="text1"/>
          <w:lang w:val="ru-RU"/>
        </w:rPr>
        <w:t xml:space="preserve"> между уровнем взаимодействия </w:t>
      </w:r>
      <w:r w:rsidR="006471E6" w:rsidRPr="006471E6">
        <w:rPr>
          <w:color w:val="000000" w:themeColor="text1"/>
          <w:lang w:val="ru-RU"/>
        </w:rPr>
        <w:t>студента и преподавателя и результатами онлайн обучения;</w:t>
      </w:r>
    </w:p>
    <w:p w14:paraId="54CB4FD7" w14:textId="1C3A0683" w:rsidR="006471E6" w:rsidRPr="006471E6" w:rsidRDefault="006471E6" w:rsidP="002C579E">
      <w:pPr>
        <w:pStyle w:val="a9"/>
        <w:numPr>
          <w:ilvl w:val="0"/>
          <w:numId w:val="18"/>
        </w:numPr>
      </w:pPr>
      <w:r>
        <w:rPr>
          <w:lang w:val="ru-RU"/>
        </w:rPr>
        <w:t xml:space="preserve">Гипотеза 3: существует посредническое влияние уровня вовлеченности на уровень взаимодействия между студентом и преподавателем и </w:t>
      </w:r>
      <w:r w:rsidRPr="006471E6">
        <w:rPr>
          <w:color w:val="000000" w:themeColor="text1"/>
          <w:lang w:val="ru-RU"/>
        </w:rPr>
        <w:t>результатами онлайн обучения</w:t>
      </w:r>
      <w:r>
        <w:rPr>
          <w:color w:val="000000" w:themeColor="text1"/>
          <w:lang w:val="ru-RU"/>
        </w:rPr>
        <w:t>;</w:t>
      </w:r>
    </w:p>
    <w:p w14:paraId="37D5B372" w14:textId="4DC4F873" w:rsidR="00BB1F98" w:rsidRDefault="00062B50" w:rsidP="00062B50">
      <w:pPr>
        <w:rPr>
          <w:lang w:val="ru-RU"/>
        </w:rPr>
      </w:pPr>
      <w:r>
        <w:rPr>
          <w:lang w:val="ru-RU"/>
        </w:rPr>
        <w:t>На</w:t>
      </w:r>
      <w:r w:rsidR="00DA037E">
        <w:rPr>
          <w:lang w:val="ru-RU"/>
        </w:rPr>
        <w:t xml:space="preserve"> рисунке 3 представлена модель исследования и полученные результаты статистического анализа. Авторам удалось обнаружить и доказать </w:t>
      </w:r>
      <w:r w:rsidR="00122E33">
        <w:rPr>
          <w:lang w:val="ru-RU"/>
        </w:rPr>
        <w:t xml:space="preserve">высокую </w:t>
      </w:r>
      <w:r w:rsidR="00DA037E">
        <w:rPr>
          <w:lang w:val="ru-RU"/>
        </w:rPr>
        <w:t xml:space="preserve">корреляцию между уровнем социального </w:t>
      </w:r>
      <w:r w:rsidR="00122E33">
        <w:rPr>
          <w:lang w:val="ru-RU"/>
        </w:rPr>
        <w:t xml:space="preserve">взаимодействия студентов и преподавателей и их учебной успеваемостью, со значением коэффициента 0.65. </w:t>
      </w:r>
    </w:p>
    <w:p w14:paraId="70127D01" w14:textId="65FCAE52" w:rsidR="008A2049" w:rsidRDefault="00A66428" w:rsidP="00BB1F98">
      <w:pPr>
        <w:jc w:val="center"/>
      </w:pPr>
      <w:r>
        <w:fldChar w:fldCharType="begin"/>
      </w:r>
      <w:r>
        <w:instrText xml:space="preserve"> INCLUDEPICTURE "/var/folders/cs/02qnf42d2h1clh8kh84h1_y80000gp/T/com.microsoft.Word/WebArchiveCopyPasteTempFiles/fpsyg-13-779217-g002.jpg" \* MERGEFORMATINET </w:instrText>
      </w:r>
      <w:r>
        <w:fldChar w:fldCharType="separate"/>
      </w:r>
      <w:r w:rsidR="0032473A">
        <w:rPr>
          <w:noProof/>
        </w:rPr>
        <w:fldChar w:fldCharType="begin"/>
      </w:r>
      <w:r w:rsidR="0032473A">
        <w:rPr>
          <w:noProof/>
        </w:rPr>
        <w:instrText xml:space="preserve"> INCLUDEPICTURE  "/var/folders/cs/02qnf42d2h1clh8kh84h1_y80000gp/T/com.microsoft.Word/WebArchiveCopyPasteTempFiles/fpsyg-13-779217-g002.jpg" \* MERGEFORMATINET </w:instrText>
      </w:r>
      <w:r w:rsidR="0032473A">
        <w:rPr>
          <w:noProof/>
        </w:rPr>
        <w:fldChar w:fldCharType="separate"/>
      </w:r>
      <w:r w:rsidR="00D83A99">
        <w:rPr>
          <w:noProof/>
        </w:rPr>
        <w:fldChar w:fldCharType="begin"/>
      </w:r>
      <w:r w:rsidR="00D83A99">
        <w:rPr>
          <w:noProof/>
        </w:rPr>
        <w:instrText xml:space="preserve"> INCLUDEPICTURE  "/var/folders/cs/02qnf42d2h1clh8kh84h1_y80000gp/T/com.microsoft.Word/WebArchiveCopyPasteTempFiles/fpsyg-13-779217-g002.jpg" \* MERGEFORMATINET </w:instrText>
      </w:r>
      <w:r w:rsidR="00D83A99">
        <w:rPr>
          <w:noProof/>
        </w:rPr>
        <w:fldChar w:fldCharType="separate"/>
      </w:r>
      <w:r w:rsidR="0063405A">
        <w:rPr>
          <w:noProof/>
        </w:rPr>
        <w:fldChar w:fldCharType="begin"/>
      </w:r>
      <w:r w:rsidR="0063405A">
        <w:rPr>
          <w:noProof/>
        </w:rPr>
        <w:instrText xml:space="preserve"> </w:instrText>
      </w:r>
      <w:r w:rsidR="0063405A">
        <w:rPr>
          <w:noProof/>
        </w:rPr>
        <w:instrText>INCLUDEPICTURE  "/var/folders/cs/02qnf42d2h1clh8kh84h1_y80000gp/T/com.microsoft.Word/WebArchiveCopyPasteTempFiles/fpsyg-13-779217-g002.jpg" \* MERGEFORMATINET</w:instrText>
      </w:r>
      <w:r w:rsidR="0063405A">
        <w:rPr>
          <w:noProof/>
        </w:rPr>
        <w:instrText xml:space="preserve"> </w:instrText>
      </w:r>
      <w:r w:rsidR="0063405A">
        <w:rPr>
          <w:noProof/>
        </w:rPr>
        <w:fldChar w:fldCharType="separate"/>
      </w:r>
      <w:r w:rsidR="0063405A">
        <w:rPr>
          <w:noProof/>
        </w:rPr>
        <w:pict w14:anchorId="3829A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8pt;height:113.7pt;mso-width-percent:0;mso-height-percent:0;mso-width-percent:0;mso-height-percent:0">
            <v:imagedata r:id="rId26" r:href="rId27"/>
          </v:shape>
        </w:pict>
      </w:r>
      <w:r w:rsidR="0063405A">
        <w:rPr>
          <w:noProof/>
        </w:rPr>
        <w:fldChar w:fldCharType="end"/>
      </w:r>
      <w:r w:rsidR="00D83A99">
        <w:rPr>
          <w:noProof/>
        </w:rPr>
        <w:fldChar w:fldCharType="end"/>
      </w:r>
      <w:r w:rsidR="0032473A">
        <w:rPr>
          <w:noProof/>
        </w:rPr>
        <w:fldChar w:fldCharType="end"/>
      </w:r>
      <w:r>
        <w:fldChar w:fldCharType="end"/>
      </w:r>
    </w:p>
    <w:p w14:paraId="568A323F" w14:textId="4F25E89C" w:rsidR="008D5ED9" w:rsidRDefault="008A2049" w:rsidP="008D5ED9">
      <w:pPr>
        <w:pStyle w:val="aff3"/>
      </w:pPr>
      <w:r w:rsidRPr="00493449">
        <w:rPr>
          <w:b/>
          <w:bCs/>
          <w:i/>
          <w:iCs/>
        </w:rPr>
        <w:t>Рис.</w:t>
      </w:r>
      <w:r w:rsidR="0033586A">
        <w:rPr>
          <w:b/>
          <w:bCs/>
          <w:i/>
          <w:iCs/>
        </w:rPr>
        <w:t>4</w:t>
      </w:r>
      <w:r w:rsidRPr="00493449">
        <w:t xml:space="preserve"> </w:t>
      </w:r>
      <w:r>
        <w:t xml:space="preserve">Теоретическая модель влияния взаимодействия </w:t>
      </w:r>
    </w:p>
    <w:p w14:paraId="6A2E24CF" w14:textId="77777777" w:rsidR="00F67442" w:rsidRDefault="008A2049" w:rsidP="008D5ED9">
      <w:pPr>
        <w:pStyle w:val="aff3"/>
      </w:pPr>
      <w:r>
        <w:t xml:space="preserve">студент-преподаватель на онлайн обучение </w:t>
      </w:r>
    </w:p>
    <w:p w14:paraId="58C60A0B" w14:textId="604C4CE0" w:rsidR="008A2049" w:rsidRPr="00F67442" w:rsidRDefault="00F67442" w:rsidP="00F67442">
      <w:pPr>
        <w:pStyle w:val="aff2"/>
      </w:pPr>
      <w:r>
        <w:t xml:space="preserve">Источник </w:t>
      </w:r>
      <w:r w:rsidRPr="00F67442">
        <w:t>[</w:t>
      </w:r>
      <w:r>
        <w:rPr>
          <w:lang w:val="en-US"/>
        </w:rPr>
        <w:t>Sun</w:t>
      </w:r>
      <w:r w:rsidRPr="00F67442">
        <w:t xml:space="preserve"> </w:t>
      </w:r>
      <w:r>
        <w:rPr>
          <w:lang w:val="en-US"/>
        </w:rPr>
        <w:t>H</w:t>
      </w:r>
      <w:r w:rsidRPr="00F67442">
        <w:t>-</w:t>
      </w:r>
      <w:r>
        <w:rPr>
          <w:lang w:val="en-US"/>
        </w:rPr>
        <w:t>l</w:t>
      </w:r>
      <w:r w:rsidRPr="00F67442">
        <w:t>, 2021]</w:t>
      </w:r>
    </w:p>
    <w:p w14:paraId="171F92A5" w14:textId="7481BFB2" w:rsidR="00E520B4" w:rsidRDefault="00122E33" w:rsidP="008A2049">
      <w:pPr>
        <w:rPr>
          <w:lang w:val="ru-RU"/>
        </w:rPr>
      </w:pPr>
      <w:r>
        <w:rPr>
          <w:lang w:val="ru-RU"/>
        </w:rPr>
        <w:t xml:space="preserve">Кроме того, психологическая атмосфера и вовлеченность в онлайн аудиториях оказывали посредническое влияние на результаты обучения студентов, в том числе и влияние друг на друга: благоприятная атмосфера </w:t>
      </w:r>
      <w:r w:rsidR="0079567A">
        <w:rPr>
          <w:lang w:val="ru-RU"/>
        </w:rPr>
        <w:t xml:space="preserve">в аудитории </w:t>
      </w:r>
      <w:r>
        <w:rPr>
          <w:lang w:val="ru-RU"/>
        </w:rPr>
        <w:t xml:space="preserve">повышала уровень вовлеченности, что в свою очередь отражалась на качество усвоения учебного материала. Таким образом, при </w:t>
      </w:r>
      <w:r w:rsidR="008A2049">
        <w:rPr>
          <w:lang w:val="ru-RU"/>
        </w:rPr>
        <w:t>проведени</w:t>
      </w:r>
      <w:r w:rsidR="008C4900">
        <w:rPr>
          <w:lang w:val="ru-RU"/>
        </w:rPr>
        <w:t>и</w:t>
      </w:r>
      <w:r w:rsidR="008A2049">
        <w:rPr>
          <w:lang w:val="ru-RU"/>
        </w:rPr>
        <w:t xml:space="preserve"> занятий в онлайн формате нельзя игнорировать социальный и психологический аспект.</w:t>
      </w:r>
      <w:r w:rsidR="00B56B7D">
        <w:rPr>
          <w:rStyle w:val="af8"/>
          <w:lang w:val="ru-RU"/>
        </w:rPr>
        <w:footnoteReference w:id="20"/>
      </w:r>
    </w:p>
    <w:p w14:paraId="18F6DC01" w14:textId="5B841B0F" w:rsidR="00530BA7" w:rsidRDefault="00530BA7" w:rsidP="00530BA7">
      <w:r>
        <w:rPr>
          <w:lang w:val="ru-RU"/>
        </w:rPr>
        <w:lastRenderedPageBreak/>
        <w:t xml:space="preserve">По данным других исследований при переходе на онлайн обучение помимо взаимодействия </w:t>
      </w:r>
      <w:r w:rsidR="00BB1F98">
        <w:rPr>
          <w:lang w:val="ru-RU"/>
        </w:rPr>
        <w:t>«</w:t>
      </w:r>
      <w:r w:rsidR="005E60C9">
        <w:rPr>
          <w:lang w:val="ru-RU"/>
        </w:rPr>
        <w:t>студент</w:t>
      </w:r>
      <w:r w:rsidR="00BB1F98">
        <w:rPr>
          <w:lang w:val="ru-RU"/>
        </w:rPr>
        <w:t xml:space="preserve"> </w:t>
      </w:r>
      <w:r w:rsidR="005E60C9" w:rsidRPr="00530BA7">
        <w:rPr>
          <w:lang w:val="ru-RU"/>
        </w:rPr>
        <w:t>-</w:t>
      </w:r>
      <w:r w:rsidR="00BB1F98">
        <w:rPr>
          <w:lang w:val="ru-RU"/>
        </w:rPr>
        <w:t xml:space="preserve"> </w:t>
      </w:r>
      <w:r w:rsidR="005E60C9">
        <w:rPr>
          <w:lang w:val="ru-RU"/>
        </w:rPr>
        <w:t>учебные</w:t>
      </w:r>
      <w:r w:rsidR="005E60C9" w:rsidRPr="00530BA7">
        <w:rPr>
          <w:lang w:val="ru-RU"/>
        </w:rPr>
        <w:t xml:space="preserve"> </w:t>
      </w:r>
      <w:r w:rsidR="005E60C9">
        <w:rPr>
          <w:lang w:val="ru-RU"/>
        </w:rPr>
        <w:t>материалы</w:t>
      </w:r>
      <w:r w:rsidR="00BB1F98">
        <w:rPr>
          <w:lang w:val="ru-RU"/>
        </w:rPr>
        <w:t>»</w:t>
      </w:r>
      <w:r w:rsidRPr="00530BA7">
        <w:rPr>
          <w:lang w:val="ru-RU"/>
        </w:rPr>
        <w:t xml:space="preserve"> </w:t>
      </w:r>
      <w:r>
        <w:rPr>
          <w:lang w:val="ru-RU"/>
        </w:rPr>
        <w:t>важно</w:t>
      </w:r>
      <w:r w:rsidRPr="00530BA7">
        <w:rPr>
          <w:lang w:val="ru-RU"/>
        </w:rPr>
        <w:t xml:space="preserve"> </w:t>
      </w:r>
      <w:r>
        <w:rPr>
          <w:lang w:val="ru-RU"/>
        </w:rPr>
        <w:t>создавать</w:t>
      </w:r>
      <w:r w:rsidRPr="00530BA7">
        <w:rPr>
          <w:lang w:val="ru-RU"/>
        </w:rPr>
        <w:t xml:space="preserve"> </w:t>
      </w:r>
      <w:r>
        <w:rPr>
          <w:lang w:val="ru-RU"/>
        </w:rPr>
        <w:t>экосистему, призванную заменить формальную, неформальную и социальную поддержку. При</w:t>
      </w:r>
      <w:r w:rsidRPr="00530BA7">
        <w:rPr>
          <w:lang w:val="ru-RU"/>
        </w:rPr>
        <w:t xml:space="preserve"> </w:t>
      </w:r>
      <w:r>
        <w:rPr>
          <w:lang w:val="ru-RU"/>
        </w:rPr>
        <w:t>очном</w:t>
      </w:r>
      <w:r w:rsidRPr="00530BA7">
        <w:rPr>
          <w:lang w:val="ru-RU"/>
        </w:rPr>
        <w:t xml:space="preserve"> </w:t>
      </w:r>
      <w:r>
        <w:rPr>
          <w:lang w:val="ru-RU"/>
        </w:rPr>
        <w:t>обучении</w:t>
      </w:r>
      <w:r w:rsidRPr="00530BA7">
        <w:rPr>
          <w:lang w:val="ru-RU"/>
        </w:rPr>
        <w:t xml:space="preserve"> </w:t>
      </w:r>
      <w:r>
        <w:rPr>
          <w:lang w:val="ru-RU"/>
        </w:rPr>
        <w:t>эту</w:t>
      </w:r>
      <w:r w:rsidRPr="00530BA7">
        <w:rPr>
          <w:lang w:val="ru-RU"/>
        </w:rPr>
        <w:t xml:space="preserve"> </w:t>
      </w:r>
      <w:r>
        <w:rPr>
          <w:lang w:val="ru-RU"/>
        </w:rPr>
        <w:t>роль</w:t>
      </w:r>
      <w:r w:rsidRPr="00530BA7">
        <w:rPr>
          <w:lang w:val="ru-RU"/>
        </w:rPr>
        <w:t xml:space="preserve"> </w:t>
      </w:r>
      <w:r>
        <w:rPr>
          <w:lang w:val="ru-RU"/>
        </w:rPr>
        <w:t>выполняют</w:t>
      </w:r>
      <w:r w:rsidRPr="00530BA7">
        <w:rPr>
          <w:lang w:val="ru-RU"/>
        </w:rPr>
        <w:t xml:space="preserve"> </w:t>
      </w:r>
      <w:r>
        <w:rPr>
          <w:lang w:val="ru-RU"/>
        </w:rPr>
        <w:t>окружающая инфраструктура</w:t>
      </w:r>
      <w:r w:rsidRPr="00530BA7">
        <w:rPr>
          <w:lang w:val="ru-RU"/>
        </w:rPr>
        <w:t xml:space="preserve"> </w:t>
      </w:r>
      <w:r>
        <w:rPr>
          <w:lang w:val="ru-RU"/>
        </w:rPr>
        <w:t>в виде общежитий, библиотек, студенческих мероприятий, организация по трудоустройству. Подобным</w:t>
      </w:r>
      <w:r w:rsidRPr="00530BA7">
        <w:rPr>
          <w:lang w:val="ru-RU"/>
        </w:rPr>
        <w:t xml:space="preserve"> </w:t>
      </w:r>
      <w:r>
        <w:rPr>
          <w:lang w:val="ru-RU"/>
        </w:rPr>
        <w:t>образом</w:t>
      </w:r>
      <w:r w:rsidRPr="00530BA7">
        <w:rPr>
          <w:lang w:val="ru-RU"/>
        </w:rPr>
        <w:t xml:space="preserve"> </w:t>
      </w:r>
      <w:r>
        <w:rPr>
          <w:lang w:val="ru-RU"/>
        </w:rPr>
        <w:t>данная</w:t>
      </w:r>
      <w:r w:rsidRPr="00530BA7">
        <w:rPr>
          <w:lang w:val="ru-RU"/>
        </w:rPr>
        <w:t xml:space="preserve"> </w:t>
      </w:r>
      <w:r>
        <w:rPr>
          <w:lang w:val="ru-RU"/>
        </w:rPr>
        <w:t>инфраструктура</w:t>
      </w:r>
      <w:r w:rsidRPr="00530BA7">
        <w:rPr>
          <w:lang w:val="ru-RU"/>
        </w:rPr>
        <w:t xml:space="preserve"> </w:t>
      </w:r>
      <w:r w:rsidR="00E16D62">
        <w:rPr>
          <w:lang w:val="ru-RU"/>
        </w:rPr>
        <w:t xml:space="preserve">в онлайн обучения </w:t>
      </w:r>
      <w:r>
        <w:rPr>
          <w:lang w:val="ru-RU"/>
        </w:rPr>
        <w:t>должна</w:t>
      </w:r>
      <w:r w:rsidRPr="00530BA7">
        <w:rPr>
          <w:lang w:val="ru-RU"/>
        </w:rPr>
        <w:t xml:space="preserve"> </w:t>
      </w:r>
      <w:r>
        <w:rPr>
          <w:lang w:val="ru-RU"/>
        </w:rPr>
        <w:t xml:space="preserve">восполняться посредством постоянного взаимодействия студентов и </w:t>
      </w:r>
      <w:r w:rsidR="00E16D62">
        <w:rPr>
          <w:lang w:val="ru-RU"/>
        </w:rPr>
        <w:t>преподавателей</w:t>
      </w:r>
      <w:r>
        <w:rPr>
          <w:lang w:val="ru-RU"/>
        </w:rPr>
        <w:t xml:space="preserve"> и повышения вовлеченности студентов </w:t>
      </w:r>
      <w:r w:rsidR="00E16D62">
        <w:rPr>
          <w:lang w:val="ru-RU"/>
        </w:rPr>
        <w:t>не только на занятиях, но и во внеучебн</w:t>
      </w:r>
      <w:r w:rsidR="008D5ED9">
        <w:rPr>
          <w:lang w:val="ru-RU"/>
        </w:rPr>
        <w:t>ой</w:t>
      </w:r>
      <w:r w:rsidR="00E16D62">
        <w:rPr>
          <w:lang w:val="ru-RU"/>
        </w:rPr>
        <w:t xml:space="preserve"> деятельност</w:t>
      </w:r>
      <w:r w:rsidR="008D5ED9">
        <w:rPr>
          <w:lang w:val="ru-RU"/>
        </w:rPr>
        <w:t>и</w:t>
      </w:r>
      <w:r w:rsidR="00E16D62">
        <w:rPr>
          <w:lang w:val="ru-RU"/>
        </w:rPr>
        <w:t>.</w:t>
      </w:r>
      <w:r w:rsidR="00E16D62">
        <w:rPr>
          <w:rStyle w:val="af8"/>
          <w:lang w:val="ru-RU"/>
        </w:rPr>
        <w:footnoteReference w:id="21"/>
      </w:r>
      <w:r w:rsidR="008C0161" w:rsidRPr="008C0161">
        <w:t xml:space="preserve"> </w:t>
      </w:r>
    </w:p>
    <w:p w14:paraId="3134E182" w14:textId="37CF2F94" w:rsidR="002E44D3" w:rsidRDefault="00FA3094" w:rsidP="00530BA7">
      <w:pPr>
        <w:rPr>
          <w:lang w:val="ru-RU"/>
        </w:rPr>
      </w:pPr>
      <w:r>
        <w:rPr>
          <w:lang w:val="ru-RU"/>
        </w:rPr>
        <w:t>Сделать это можно путем создания платформы для совместного творчества, которое стало возможным благодаря широкому развитию дистанционных технологи</w:t>
      </w:r>
      <w:r w:rsidR="008D5ED9">
        <w:rPr>
          <w:lang w:val="ru-RU"/>
        </w:rPr>
        <w:t>й</w:t>
      </w:r>
      <w:r>
        <w:rPr>
          <w:lang w:val="ru-RU"/>
        </w:rPr>
        <w:t xml:space="preserve">. Но тем не менее вопрос цифровой грамотности остается одним из ключевых при обсуждении эффективности онлайн-обучения. По данным исследования даже студенты активно использующие в повседневной жизни компьютеры и мобильные устройства могут столкнуться с проблемами </w:t>
      </w:r>
      <w:r w:rsidR="002E44D3">
        <w:rPr>
          <w:lang w:val="ru-RU"/>
        </w:rPr>
        <w:t>в использовании дистанционных технологий, внедрённых в обучение университетом.</w:t>
      </w:r>
      <w:r w:rsidR="000A3E66">
        <w:rPr>
          <w:lang w:val="ru-RU"/>
        </w:rPr>
        <w:t xml:space="preserve"> Это становится более заметным в тех ВУЗах, где обычно использование любых устройств во время занятий находится под запретом.</w:t>
      </w:r>
    </w:p>
    <w:p w14:paraId="5407B679" w14:textId="5B739094" w:rsidR="002E44D3" w:rsidRDefault="002E44D3" w:rsidP="00530BA7">
      <w:pPr>
        <w:rPr>
          <w:lang w:val="ru-RU"/>
        </w:rPr>
      </w:pPr>
      <w:r>
        <w:rPr>
          <w:lang w:val="ru-RU"/>
        </w:rPr>
        <w:t>Данная проблема усугубляется тем, что привычная модель обучения, используемая в очном формате, не подходит для проведения занятий в виртуальных аудиториях. Преподаватель помимо чтения лекций и опроса должен перестраиваться и выполнять роль консультанта или модератора. Большинство исследова</w:t>
      </w:r>
      <w:r w:rsidR="008D5ED9">
        <w:rPr>
          <w:lang w:val="ru-RU"/>
        </w:rPr>
        <w:t>телей</w:t>
      </w:r>
      <w:r>
        <w:rPr>
          <w:lang w:val="ru-RU"/>
        </w:rPr>
        <w:t xml:space="preserve"> сход</w:t>
      </w:r>
      <w:r w:rsidR="008D5ED9">
        <w:rPr>
          <w:lang w:val="ru-RU"/>
        </w:rPr>
        <w:t>я</w:t>
      </w:r>
      <w:r>
        <w:rPr>
          <w:lang w:val="ru-RU"/>
        </w:rPr>
        <w:t xml:space="preserve">тся во мнении, </w:t>
      </w:r>
      <w:r w:rsidR="000A3E66">
        <w:rPr>
          <w:lang w:val="ru-RU"/>
        </w:rPr>
        <w:t xml:space="preserve">что переход в онлайн формат требует не просто повышения цифровой грамотности преподавателей и поиска совершенных обучающих платформ, но и изменения структуры курса. В частности, необходимо в разы увеличивать количество интерактивных занятий, воссоздавая наиболее привычную для студентов среду общения в онлайн пространстве. </w:t>
      </w:r>
      <w:r w:rsidR="007343F6">
        <w:rPr>
          <w:rStyle w:val="af8"/>
          <w:lang w:val="ru-RU"/>
        </w:rPr>
        <w:footnoteReference w:id="22"/>
      </w:r>
    </w:p>
    <w:p w14:paraId="7893AD5E" w14:textId="010D4561" w:rsidR="00AD7891" w:rsidRDefault="009459FB" w:rsidP="00530BA7">
      <w:pPr>
        <w:rPr>
          <w:lang w:val="ru-RU"/>
        </w:rPr>
      </w:pPr>
      <w:r>
        <w:rPr>
          <w:lang w:val="ru-RU"/>
        </w:rPr>
        <w:t>Большое количество исследований посвящено важности качества образовательных платформ</w:t>
      </w:r>
      <w:r w:rsidR="00137165">
        <w:rPr>
          <w:lang w:val="ru-RU"/>
        </w:rPr>
        <w:t>,</w:t>
      </w:r>
      <w:r w:rsidR="003C1E05">
        <w:rPr>
          <w:lang w:val="ru-RU"/>
        </w:rPr>
        <w:t xml:space="preserve"> оценке влияния их на удовлетворенность студентов обучением</w:t>
      </w:r>
      <w:r w:rsidR="00137165">
        <w:rPr>
          <w:lang w:val="ru-RU"/>
        </w:rPr>
        <w:t xml:space="preserve"> и возможностям, которые они </w:t>
      </w:r>
      <w:r w:rsidR="00AD7891">
        <w:rPr>
          <w:lang w:val="ru-RU"/>
        </w:rPr>
        <w:t>предоставляют:</w:t>
      </w:r>
    </w:p>
    <w:p w14:paraId="15995992" w14:textId="286D3064" w:rsidR="00AD7891" w:rsidRPr="00AD7891" w:rsidRDefault="00AD7891" w:rsidP="002C579E">
      <w:pPr>
        <w:pStyle w:val="a9"/>
        <w:numPr>
          <w:ilvl w:val="0"/>
          <w:numId w:val="19"/>
        </w:numPr>
        <w:rPr>
          <w:lang w:val="ru-RU"/>
        </w:rPr>
      </w:pPr>
      <w:r w:rsidRPr="00AD7891">
        <w:rPr>
          <w:lang w:val="ru-RU"/>
        </w:rPr>
        <w:lastRenderedPageBreak/>
        <w:t>пространств</w:t>
      </w:r>
      <w:r>
        <w:rPr>
          <w:lang w:val="ru-RU"/>
        </w:rPr>
        <w:t>о</w:t>
      </w:r>
      <w:r w:rsidRPr="00AD7891">
        <w:rPr>
          <w:lang w:val="ru-RU"/>
        </w:rPr>
        <w:t xml:space="preserve"> для проведения онлайн занятий, благодаря наличию видео</w:t>
      </w:r>
      <w:r>
        <w:rPr>
          <w:lang w:val="ru-RU"/>
        </w:rPr>
        <w:t>- и аудио-с</w:t>
      </w:r>
      <w:r w:rsidRPr="00AD7891">
        <w:rPr>
          <w:lang w:val="ru-RU"/>
        </w:rPr>
        <w:t>вязи;</w:t>
      </w:r>
    </w:p>
    <w:p w14:paraId="5E9B6ABC" w14:textId="0C7D6185" w:rsidR="008C0161" w:rsidRDefault="00E83176" w:rsidP="002C579E">
      <w:pPr>
        <w:pStyle w:val="a9"/>
        <w:numPr>
          <w:ilvl w:val="0"/>
          <w:numId w:val="19"/>
        </w:numPr>
        <w:rPr>
          <w:lang w:val="ru-RU"/>
        </w:rPr>
      </w:pPr>
      <w:r>
        <w:rPr>
          <w:lang w:val="ru-RU"/>
        </w:rPr>
        <w:t>сред</w:t>
      </w:r>
      <w:r w:rsidR="00137165">
        <w:rPr>
          <w:lang w:val="ru-RU"/>
        </w:rPr>
        <w:t>а</w:t>
      </w:r>
      <w:r>
        <w:rPr>
          <w:lang w:val="ru-RU"/>
        </w:rPr>
        <w:t xml:space="preserve"> для интерактивного взаимодействия</w:t>
      </w:r>
      <w:r w:rsidRPr="00E83176">
        <w:rPr>
          <w:lang w:val="ru-RU"/>
        </w:rPr>
        <w:t xml:space="preserve"> </w:t>
      </w:r>
      <w:r>
        <w:rPr>
          <w:lang w:val="ru-RU"/>
        </w:rPr>
        <w:t>из-за возможности публикаций материалов различного формата: статьи, опросы, видео и другое;</w:t>
      </w:r>
    </w:p>
    <w:p w14:paraId="4DAA2F8D" w14:textId="0D025786" w:rsidR="00E83176" w:rsidRDefault="00E83176" w:rsidP="002C579E">
      <w:pPr>
        <w:pStyle w:val="a9"/>
        <w:numPr>
          <w:ilvl w:val="0"/>
          <w:numId w:val="19"/>
        </w:numPr>
        <w:rPr>
          <w:lang w:val="ru-RU"/>
        </w:rPr>
      </w:pPr>
      <w:r>
        <w:rPr>
          <w:lang w:val="ru-RU"/>
        </w:rPr>
        <w:t>систем</w:t>
      </w:r>
      <w:r w:rsidR="00137165">
        <w:rPr>
          <w:lang w:val="ru-RU"/>
        </w:rPr>
        <w:t>а</w:t>
      </w:r>
      <w:r>
        <w:rPr>
          <w:lang w:val="ru-RU"/>
        </w:rPr>
        <w:t xml:space="preserve"> оценивания и прогнозирования успеваемости студента, благодаря отслеживанию степени прохождения курсов и изучения учебных материалов.</w:t>
      </w:r>
    </w:p>
    <w:p w14:paraId="309B763D" w14:textId="55BF1C28" w:rsidR="00E83176" w:rsidRPr="00E83176" w:rsidRDefault="00E83176" w:rsidP="003C1E05">
      <w:pPr>
        <w:rPr>
          <w:lang w:val="ru-RU"/>
        </w:rPr>
      </w:pPr>
      <w:r>
        <w:rPr>
          <w:lang w:val="ru-RU"/>
        </w:rPr>
        <w:t xml:space="preserve">Качество </w:t>
      </w:r>
      <w:r>
        <w:rPr>
          <w:lang w:val="en-US"/>
        </w:rPr>
        <w:t>LMS</w:t>
      </w:r>
      <w:r w:rsidRPr="00E83176">
        <w:rPr>
          <w:lang w:val="ru-RU"/>
        </w:rPr>
        <w:t>-</w:t>
      </w:r>
      <w:r>
        <w:rPr>
          <w:lang w:val="ru-RU"/>
        </w:rPr>
        <w:t xml:space="preserve">систем оказывают сильное влияние на вовлеченность студентов </w:t>
      </w:r>
      <w:r w:rsidR="00083716">
        <w:rPr>
          <w:lang w:val="ru-RU"/>
        </w:rPr>
        <w:t>при</w:t>
      </w:r>
      <w:r>
        <w:rPr>
          <w:lang w:val="ru-RU"/>
        </w:rPr>
        <w:t xml:space="preserve"> онлайн </w:t>
      </w:r>
      <w:r w:rsidR="00083716">
        <w:rPr>
          <w:lang w:val="ru-RU"/>
        </w:rPr>
        <w:t>формате</w:t>
      </w:r>
      <w:r>
        <w:rPr>
          <w:lang w:val="ru-RU"/>
        </w:rPr>
        <w:t xml:space="preserve">, что в свою очередь сказывается на результатах обучения.  </w:t>
      </w:r>
      <w:r w:rsidR="003C1E05">
        <w:rPr>
          <w:lang w:val="ru-RU"/>
        </w:rPr>
        <w:t>Под качеством цифровых платформ подразумевается не только отсутствие помех в ее работе, но и возможность четко слышать, видеть преподавателя и студентов, проводить интерактивные занятия и выполнять проверочные работы</w:t>
      </w:r>
      <w:r w:rsidR="00137165">
        <w:rPr>
          <w:lang w:val="ru-RU"/>
        </w:rPr>
        <w:t xml:space="preserve"> без использования сторонних программ, обеспечивая прозрачность результатов</w:t>
      </w:r>
      <w:r w:rsidR="003C1E05">
        <w:rPr>
          <w:lang w:val="ru-RU"/>
        </w:rPr>
        <w:t>.</w:t>
      </w:r>
      <w:r w:rsidR="003C1E05">
        <w:rPr>
          <w:rStyle w:val="af8"/>
          <w:lang w:val="ru-RU"/>
        </w:rPr>
        <w:footnoteReference w:id="23"/>
      </w:r>
    </w:p>
    <w:p w14:paraId="37B872CA" w14:textId="7F3BA5CB" w:rsidR="00E16D62" w:rsidRDefault="00AC2F36" w:rsidP="00530BA7">
      <w:pPr>
        <w:rPr>
          <w:lang w:val="ru-RU"/>
        </w:rPr>
      </w:pPr>
      <w:r>
        <w:rPr>
          <w:lang w:val="ru-RU"/>
        </w:rPr>
        <w:t xml:space="preserve">Помимо </w:t>
      </w:r>
      <w:r w:rsidR="00083716">
        <w:rPr>
          <w:lang w:val="ru-RU"/>
        </w:rPr>
        <w:t xml:space="preserve">проблем в </w:t>
      </w:r>
      <w:r>
        <w:rPr>
          <w:lang w:val="ru-RU"/>
        </w:rPr>
        <w:t>работ</w:t>
      </w:r>
      <w:r w:rsidR="00083716">
        <w:rPr>
          <w:lang w:val="ru-RU"/>
        </w:rPr>
        <w:t>е</w:t>
      </w:r>
      <w:r>
        <w:rPr>
          <w:lang w:val="ru-RU"/>
        </w:rPr>
        <w:t xml:space="preserve"> образовательной платформы студенты также могут сталкиваться с проблемами со стороны программного обеспечения их персонального компьютера или устройства в целом, что</w:t>
      </w:r>
      <w:r w:rsidR="00083716">
        <w:rPr>
          <w:lang w:val="ru-RU"/>
        </w:rPr>
        <w:t xml:space="preserve"> может</w:t>
      </w:r>
      <w:r>
        <w:rPr>
          <w:lang w:val="ru-RU"/>
        </w:rPr>
        <w:t xml:space="preserve"> вызыва</w:t>
      </w:r>
      <w:r w:rsidR="00083716">
        <w:rPr>
          <w:lang w:val="ru-RU"/>
        </w:rPr>
        <w:t>ть</w:t>
      </w:r>
      <w:r>
        <w:rPr>
          <w:lang w:val="ru-RU"/>
        </w:rPr>
        <w:t xml:space="preserve"> раздражительность и пагубно влия</w:t>
      </w:r>
      <w:r w:rsidR="00083716">
        <w:rPr>
          <w:lang w:val="ru-RU"/>
        </w:rPr>
        <w:t>ть</w:t>
      </w:r>
      <w:r>
        <w:rPr>
          <w:lang w:val="ru-RU"/>
        </w:rPr>
        <w:t xml:space="preserve"> на мотивацию студента присутствовать на онлайн занятиях. Аналогичная ситуация наблюдается и при присутствии сторонних шумовых помех, которые спровоцированы внешней средой</w:t>
      </w:r>
      <w:r w:rsidR="004627F8">
        <w:rPr>
          <w:lang w:val="ru-RU"/>
        </w:rPr>
        <w:t xml:space="preserve">, например, наличие в комнате стороннего человека, </w:t>
      </w:r>
      <w:r w:rsidR="00083716">
        <w:rPr>
          <w:lang w:val="ru-RU"/>
        </w:rPr>
        <w:t xml:space="preserve">присутствие </w:t>
      </w:r>
      <w:r w:rsidR="004627F8">
        <w:rPr>
          <w:lang w:val="ru-RU"/>
        </w:rPr>
        <w:t>шум</w:t>
      </w:r>
      <w:r w:rsidR="00083716">
        <w:rPr>
          <w:lang w:val="ru-RU"/>
        </w:rPr>
        <w:t>а</w:t>
      </w:r>
      <w:r w:rsidR="004627F8">
        <w:rPr>
          <w:lang w:val="ru-RU"/>
        </w:rPr>
        <w:t xml:space="preserve"> с улицы</w:t>
      </w:r>
      <w:r>
        <w:rPr>
          <w:lang w:val="ru-RU"/>
        </w:rPr>
        <w:t>. Отсутствие комфортных условий, не нарушающих учебный процесс</w:t>
      </w:r>
      <w:r w:rsidR="00A66428">
        <w:rPr>
          <w:lang w:val="ru-RU"/>
        </w:rPr>
        <w:t>,</w:t>
      </w:r>
      <w:r>
        <w:rPr>
          <w:lang w:val="ru-RU"/>
        </w:rPr>
        <w:t xml:space="preserve"> снижает концентрацию студента и понимани</w:t>
      </w:r>
      <w:r w:rsidR="00A66428">
        <w:rPr>
          <w:lang w:val="ru-RU"/>
        </w:rPr>
        <w:t>е</w:t>
      </w:r>
      <w:r>
        <w:rPr>
          <w:lang w:val="ru-RU"/>
        </w:rPr>
        <w:t xml:space="preserve"> учебного материала.</w:t>
      </w:r>
      <w:r w:rsidR="004627F8">
        <w:rPr>
          <w:rStyle w:val="af8"/>
          <w:lang w:val="ru-RU"/>
        </w:rPr>
        <w:footnoteReference w:id="24"/>
      </w:r>
    </w:p>
    <w:p w14:paraId="4829050E" w14:textId="69CCF3C9" w:rsidR="00A66428" w:rsidRPr="00A66428" w:rsidRDefault="004627F8" w:rsidP="00157C5D">
      <w:r>
        <w:rPr>
          <w:lang w:val="ru-RU"/>
        </w:rPr>
        <w:t xml:space="preserve">Значительное внимание при обсуждении онлайн обучения уделяется наличию отвлекающих факторов, например свободный доступ к смартфону на занятиях. </w:t>
      </w:r>
      <w:r w:rsidRPr="004627F8">
        <w:rPr>
          <w:lang w:val="ru-RU"/>
        </w:rPr>
        <w:t>В исследовани</w:t>
      </w:r>
      <w:r>
        <w:rPr>
          <w:lang w:val="ru-RU"/>
        </w:rPr>
        <w:t xml:space="preserve">и, проведенном в одном из колледжей штата </w:t>
      </w:r>
      <w:proofErr w:type="spellStart"/>
      <w:r>
        <w:rPr>
          <w:lang w:val="ru-RU"/>
        </w:rPr>
        <w:t>Арканзс</w:t>
      </w:r>
      <w:proofErr w:type="spellEnd"/>
      <w:r>
        <w:rPr>
          <w:lang w:val="ru-RU"/>
        </w:rPr>
        <w:t>,</w:t>
      </w:r>
      <w:r w:rsidR="00A66428">
        <w:rPr>
          <w:lang w:val="ru-RU"/>
        </w:rPr>
        <w:t xml:space="preserve"> </w:t>
      </w:r>
      <w:r>
        <w:rPr>
          <w:lang w:val="ru-RU"/>
        </w:rPr>
        <w:t>США</w:t>
      </w:r>
      <w:r w:rsidRPr="004627F8">
        <w:rPr>
          <w:lang w:val="ru-RU"/>
        </w:rPr>
        <w:t xml:space="preserve"> был сделан вывод, что отвлекающие факторы, связанные с мобильным</w:t>
      </w:r>
      <w:r>
        <w:rPr>
          <w:lang w:val="ru-RU"/>
        </w:rPr>
        <w:t xml:space="preserve"> устройством способны резко снизить уровень концентрации студента, особенно после 10 минут после начала видео-занятия</w:t>
      </w:r>
      <w:r w:rsidR="005959D1">
        <w:rPr>
          <w:lang w:val="ru-RU"/>
        </w:rPr>
        <w:t xml:space="preserve"> и негативно повлиять на понимание учебного материала.</w:t>
      </w:r>
      <w:r w:rsidRPr="004627F8">
        <w:rPr>
          <w:lang w:val="ru-RU"/>
        </w:rPr>
        <w:t xml:space="preserve"> </w:t>
      </w:r>
      <w:r w:rsidR="005959D1">
        <w:rPr>
          <w:lang w:val="ru-RU"/>
        </w:rPr>
        <w:t xml:space="preserve">Также авторами была обнаружена значительная корреляция между </w:t>
      </w:r>
      <w:proofErr w:type="spellStart"/>
      <w:r w:rsidR="005959D1">
        <w:rPr>
          <w:lang w:val="ru-RU"/>
        </w:rPr>
        <w:t>номофобией</w:t>
      </w:r>
      <w:proofErr w:type="spellEnd"/>
      <w:r w:rsidR="005959D1">
        <w:rPr>
          <w:lang w:val="ru-RU"/>
        </w:rPr>
        <w:t xml:space="preserve">, страхом отсутствия доступа к </w:t>
      </w:r>
      <w:r w:rsidR="005959D1">
        <w:rPr>
          <w:lang w:val="ru-RU"/>
        </w:rPr>
        <w:lastRenderedPageBreak/>
        <w:t>телефону, и низкими баллами проверочных работ.</w:t>
      </w:r>
      <w:r w:rsidR="00083716">
        <w:rPr>
          <w:lang w:val="ru-RU"/>
        </w:rPr>
        <w:t xml:space="preserve"> </w:t>
      </w:r>
      <w:r w:rsidR="005959D1">
        <w:rPr>
          <w:lang w:val="ru-RU"/>
        </w:rPr>
        <w:t xml:space="preserve">К похожему выводу пришли и исследователи Университета Ватерлоо, где </w:t>
      </w:r>
      <w:r w:rsidR="00A1397C">
        <w:rPr>
          <w:lang w:val="ru-RU"/>
        </w:rPr>
        <w:t>49</w:t>
      </w:r>
      <w:r w:rsidR="00A1397C" w:rsidRPr="00A1397C">
        <w:rPr>
          <w:lang w:val="ru-RU"/>
        </w:rPr>
        <w:t xml:space="preserve">% </w:t>
      </w:r>
      <w:r w:rsidR="00A1397C">
        <w:rPr>
          <w:lang w:val="ru-RU"/>
        </w:rPr>
        <w:t>опрошенных студентов заявили о том, что часто отвлекались из-за мобильных устройств</w:t>
      </w:r>
      <w:r w:rsidR="00AF7B56">
        <w:rPr>
          <w:lang w:val="ru-RU"/>
        </w:rPr>
        <w:t>.</w:t>
      </w:r>
      <w:r w:rsidR="00A1397C" w:rsidRPr="00A1397C">
        <w:t xml:space="preserve"> </w:t>
      </w:r>
      <w:r w:rsidR="00AF7B56">
        <w:rPr>
          <w:rStyle w:val="af8"/>
          <w:lang w:val="ru-RU"/>
        </w:rPr>
        <w:footnoteReference w:id="25"/>
      </w:r>
    </w:p>
    <w:p w14:paraId="38DECBFE" w14:textId="32DC645A" w:rsidR="003F5EF6" w:rsidRPr="004627F8" w:rsidRDefault="00F01B9F" w:rsidP="002C40E3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2" w:name="_Toc104792191"/>
      <w:r w:rsidRPr="002C4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Выводы</w:t>
      </w:r>
      <w:bookmarkEnd w:id="12"/>
    </w:p>
    <w:p w14:paraId="05D77734" w14:textId="65FDA0B4" w:rsidR="00A66428" w:rsidRDefault="00F01B9F" w:rsidP="00E72DBC">
      <w:pPr>
        <w:rPr>
          <w:lang w:val="ru-RU"/>
        </w:rPr>
      </w:pPr>
      <w:r w:rsidRPr="002C40E3">
        <w:rPr>
          <w:lang w:val="ru-RU"/>
        </w:rPr>
        <w:t>Таким образом, в этой главе было сформулирован</w:t>
      </w:r>
      <w:r w:rsidR="002C40E3">
        <w:rPr>
          <w:lang w:val="ru-RU"/>
        </w:rPr>
        <w:t>ы</w:t>
      </w:r>
      <w:r w:rsidRPr="002C40E3">
        <w:rPr>
          <w:lang w:val="ru-RU"/>
        </w:rPr>
        <w:t xml:space="preserve"> значение понятия «онлайн образовани</w:t>
      </w:r>
      <w:r w:rsidR="00083716">
        <w:rPr>
          <w:lang w:val="ru-RU"/>
        </w:rPr>
        <w:t>е</w:t>
      </w:r>
      <w:r w:rsidRPr="002C40E3">
        <w:rPr>
          <w:lang w:val="ru-RU"/>
        </w:rPr>
        <w:t>»</w:t>
      </w:r>
      <w:r w:rsidR="002C40E3" w:rsidRPr="002C40E3">
        <w:rPr>
          <w:lang w:val="ru-RU"/>
        </w:rPr>
        <w:t xml:space="preserve"> и е</w:t>
      </w:r>
      <w:r w:rsidR="00083716">
        <w:rPr>
          <w:lang w:val="ru-RU"/>
        </w:rPr>
        <w:t>го</w:t>
      </w:r>
      <w:r w:rsidR="002C40E3" w:rsidRPr="002C40E3">
        <w:rPr>
          <w:lang w:val="ru-RU"/>
        </w:rPr>
        <w:t xml:space="preserve"> основны</w:t>
      </w:r>
      <w:r w:rsidR="002C40E3">
        <w:rPr>
          <w:lang w:val="ru-RU"/>
        </w:rPr>
        <w:t>е</w:t>
      </w:r>
      <w:r w:rsidR="002C40E3" w:rsidRPr="002C40E3">
        <w:rPr>
          <w:lang w:val="ru-RU"/>
        </w:rPr>
        <w:t xml:space="preserve"> вид</w:t>
      </w:r>
      <w:r w:rsidR="002C40E3">
        <w:rPr>
          <w:lang w:val="ru-RU"/>
        </w:rPr>
        <w:t>ы</w:t>
      </w:r>
      <w:r w:rsidR="002C40E3" w:rsidRPr="002C40E3">
        <w:rPr>
          <w:lang w:val="ru-RU"/>
        </w:rPr>
        <w:t xml:space="preserve">. Подробно рассмотрены основные недостатки и преимущества дистанционного обучения в сравнении с очными занятиями. </w:t>
      </w:r>
    </w:p>
    <w:p w14:paraId="6BAA5AF3" w14:textId="5827EF1A" w:rsidR="00A66428" w:rsidRDefault="002C40E3" w:rsidP="00A66428">
      <w:pPr>
        <w:rPr>
          <w:lang w:val="ru-RU"/>
        </w:rPr>
      </w:pPr>
      <w:r w:rsidRPr="002C40E3">
        <w:rPr>
          <w:lang w:val="ru-RU"/>
        </w:rPr>
        <w:t>Также в главе приведена информации об основных проблемах, с которыми сталкивались студенты, преподаватели ВУЗов и их отношение к онлайн обучению.</w:t>
      </w:r>
      <w:r w:rsidR="00A66428">
        <w:rPr>
          <w:lang w:val="ru-RU"/>
        </w:rPr>
        <w:t xml:space="preserve"> В последнем параграфе представлен обзор исследований на тему эффективности онлайн образования.</w:t>
      </w:r>
    </w:p>
    <w:p w14:paraId="0F0C9F8D" w14:textId="7CA52C54" w:rsidR="00A66428" w:rsidRDefault="00A66428" w:rsidP="00A66428">
      <w:pPr>
        <w:rPr>
          <w:lang w:val="ru-RU"/>
        </w:rPr>
      </w:pPr>
      <w:r>
        <w:rPr>
          <w:lang w:val="ru-RU"/>
        </w:rPr>
        <w:t>Следующая глава работы посвящена сравнительному анализу очного и онлайн формата обучения, выявлению факторов влияющих на удовлетворенность студентов онлайн обучением и рекомендациям по совершенствованию дистанционного формата.</w:t>
      </w:r>
    </w:p>
    <w:p w14:paraId="25723E6E" w14:textId="77777777" w:rsidR="00410F74" w:rsidRDefault="00410F74" w:rsidP="00E72DBC">
      <w:pPr>
        <w:rPr>
          <w:lang w:val="ru-RU"/>
        </w:rPr>
      </w:pPr>
    </w:p>
    <w:p w14:paraId="44B5C767" w14:textId="77777777" w:rsidR="00E72DBC" w:rsidRDefault="00E72DBC" w:rsidP="00A1397C">
      <w:pPr>
        <w:pStyle w:val="1"/>
        <w:spacing w:before="0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7BDC3CA6" w14:textId="33220BEE" w:rsidR="002C40E3" w:rsidRDefault="002C40E3" w:rsidP="00A66428">
      <w:pPr>
        <w:pStyle w:val="1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3" w:name="_Toc10479219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ГЛАВА</w:t>
      </w:r>
      <w:r w:rsidRPr="00493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93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СРАВНИТЕЛЬНЫЙ АНАЛИЗ ОНЛАЙН И ТРАДИЦИОННОГО ОБРАЗОВАНИЯ </w:t>
      </w:r>
      <w:r w:rsidR="00E6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 ПРИМЕРЕ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ВЫСШЕЙ ШКОЛЫ МЕНЕДЖМЕНТА</w:t>
      </w:r>
      <w:bookmarkEnd w:id="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20459934" w14:textId="535593C9" w:rsidR="00C51635" w:rsidRDefault="00C51635" w:rsidP="00C51635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4" w:name="_Toc10479219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Дизайн исследования</w:t>
      </w:r>
      <w:bookmarkEnd w:id="14"/>
    </w:p>
    <w:p w14:paraId="2913104C" w14:textId="16C2BD5B" w:rsidR="00C51635" w:rsidRDefault="00C51635" w:rsidP="00C51635">
      <w:pPr>
        <w:rPr>
          <w:lang w:val="ru-RU"/>
        </w:rPr>
      </w:pPr>
      <w:r>
        <w:rPr>
          <w:lang w:val="ru-RU"/>
        </w:rPr>
        <w:t>Оценка эффективности онлайн обучения требует проведения долгих и ресурсоемких исследований, которые будут направлены на выявление ключевых проблем данного формата занятий и способов их решени</w:t>
      </w:r>
      <w:r w:rsidR="00083716">
        <w:rPr>
          <w:lang w:val="ru-RU"/>
        </w:rPr>
        <w:t>я</w:t>
      </w:r>
      <w:r>
        <w:rPr>
          <w:lang w:val="ru-RU"/>
        </w:rPr>
        <w:t xml:space="preserve">. При этом результаты будут отличаться в зависимости от региона, города и даже университета. </w:t>
      </w:r>
    </w:p>
    <w:p w14:paraId="5B64F41F" w14:textId="13C809AE" w:rsidR="00C51635" w:rsidRDefault="00C51635" w:rsidP="00C51635">
      <w:pPr>
        <w:rPr>
          <w:lang w:val="ru-RU"/>
        </w:rPr>
      </w:pPr>
      <w:r>
        <w:rPr>
          <w:lang w:val="ru-RU"/>
        </w:rPr>
        <w:t>Целью настоящей работы является формулировка конкретных рекомендаций по совершенствованию дистанционного формата обучения, то есть работа является практико-ориентированной. Учет всех проблем, с которыми сталкиваются высшие учебные заведени</w:t>
      </w:r>
      <w:r w:rsidR="002B46B9">
        <w:rPr>
          <w:lang w:val="ru-RU"/>
        </w:rPr>
        <w:t>я</w:t>
      </w:r>
      <w:r>
        <w:rPr>
          <w:lang w:val="ru-RU"/>
        </w:rPr>
        <w:t xml:space="preserve"> при онлайн обучении является практически невозможной задачей, но есть сложности, которые являются общими для большинства ВУЗов – выделить которые намного проще. </w:t>
      </w:r>
    </w:p>
    <w:p w14:paraId="4AF63229" w14:textId="26E515A8" w:rsidR="00C51635" w:rsidRDefault="00C51635" w:rsidP="00C51635">
      <w:pPr>
        <w:rPr>
          <w:lang w:val="ru-RU"/>
        </w:rPr>
      </w:pPr>
      <w:r>
        <w:rPr>
          <w:lang w:val="ru-RU"/>
        </w:rPr>
        <w:t>Необходимо понимать, что в рамках исследования не ставится задача по нахождению способов максимизации эффективности онлайн обучения. Основной целью является формулировка рекомендаций, следование которым способн</w:t>
      </w:r>
      <w:r w:rsidR="002B46B9">
        <w:rPr>
          <w:lang w:val="ru-RU"/>
        </w:rPr>
        <w:t>о</w:t>
      </w:r>
      <w:r>
        <w:rPr>
          <w:lang w:val="ru-RU"/>
        </w:rPr>
        <w:t xml:space="preserve"> нивелировать отличия в удовлетворенности студентов и преподавателей очным и онлайн обучением.</w:t>
      </w:r>
    </w:p>
    <w:p w14:paraId="61EF341F" w14:textId="3169ED10" w:rsidR="00C51635" w:rsidRDefault="00C51635" w:rsidP="00C51635">
      <w:pPr>
        <w:rPr>
          <w:lang w:val="ru-RU"/>
        </w:rPr>
      </w:pPr>
      <w:r>
        <w:rPr>
          <w:lang w:val="ru-RU"/>
        </w:rPr>
        <w:t>Для достижения цели работы было проведено эмпирическое исследование в два этапа:</w:t>
      </w:r>
    </w:p>
    <w:p w14:paraId="30AF7250" w14:textId="77777777" w:rsidR="00C51635" w:rsidRPr="00166265" w:rsidRDefault="00C51635" w:rsidP="002C579E">
      <w:pPr>
        <w:pStyle w:val="a9"/>
        <w:numPr>
          <w:ilvl w:val="0"/>
          <w:numId w:val="5"/>
        </w:numPr>
        <w:rPr>
          <w:lang w:val="ru-RU"/>
        </w:rPr>
      </w:pPr>
      <w:r w:rsidRPr="00166265">
        <w:rPr>
          <w:lang w:val="ru-RU"/>
        </w:rPr>
        <w:t>1 этап: сравнительн</w:t>
      </w:r>
      <w:r>
        <w:rPr>
          <w:lang w:val="ru-RU"/>
        </w:rPr>
        <w:t>ый</w:t>
      </w:r>
      <w:r w:rsidRPr="00166265">
        <w:rPr>
          <w:lang w:val="ru-RU"/>
        </w:rPr>
        <w:t xml:space="preserve"> анализ для выявления отличий традиционн</w:t>
      </w:r>
      <w:r>
        <w:rPr>
          <w:lang w:val="ru-RU"/>
        </w:rPr>
        <w:t>ого</w:t>
      </w:r>
      <w:r w:rsidRPr="00166265">
        <w:rPr>
          <w:lang w:val="ru-RU"/>
        </w:rPr>
        <w:t xml:space="preserve"> и </w:t>
      </w:r>
      <w:r>
        <w:rPr>
          <w:lang w:val="ru-RU"/>
        </w:rPr>
        <w:t xml:space="preserve">дистанционного </w:t>
      </w:r>
      <w:r w:rsidRPr="00166265">
        <w:rPr>
          <w:lang w:val="ru-RU"/>
        </w:rPr>
        <w:t>формат</w:t>
      </w:r>
      <w:r>
        <w:rPr>
          <w:lang w:val="ru-RU"/>
        </w:rPr>
        <w:t>а занятий</w:t>
      </w:r>
      <w:r w:rsidRPr="00166265">
        <w:rPr>
          <w:lang w:val="ru-RU"/>
        </w:rPr>
        <w:t xml:space="preserve"> в восприятии студентов, а также факторов, влияющих на </w:t>
      </w:r>
      <w:r>
        <w:rPr>
          <w:lang w:val="ru-RU"/>
        </w:rPr>
        <w:t xml:space="preserve">их </w:t>
      </w:r>
      <w:r w:rsidRPr="00166265">
        <w:rPr>
          <w:lang w:val="ru-RU"/>
        </w:rPr>
        <w:t>удовлетворенность</w:t>
      </w:r>
      <w:r>
        <w:rPr>
          <w:lang w:val="ru-RU"/>
        </w:rPr>
        <w:t xml:space="preserve"> </w:t>
      </w:r>
      <w:r w:rsidRPr="00166265">
        <w:rPr>
          <w:lang w:val="ru-RU"/>
        </w:rPr>
        <w:t xml:space="preserve">онлайн обучением. </w:t>
      </w:r>
      <w:r>
        <w:rPr>
          <w:lang w:val="ru-RU"/>
        </w:rPr>
        <w:t xml:space="preserve">На данном этапе были использованы </w:t>
      </w:r>
      <w:r w:rsidRPr="00166265">
        <w:rPr>
          <w:lang w:val="ru-RU"/>
        </w:rPr>
        <w:t>количественны</w:t>
      </w:r>
      <w:r>
        <w:rPr>
          <w:lang w:val="ru-RU"/>
        </w:rPr>
        <w:t>е</w:t>
      </w:r>
      <w:r w:rsidRPr="00166265">
        <w:rPr>
          <w:lang w:val="ru-RU"/>
        </w:rPr>
        <w:t xml:space="preserve"> метод</w:t>
      </w:r>
      <w:r>
        <w:rPr>
          <w:lang w:val="ru-RU"/>
        </w:rPr>
        <w:t>ы</w:t>
      </w:r>
      <w:r w:rsidRPr="00166265">
        <w:rPr>
          <w:lang w:val="ru-RU"/>
        </w:rPr>
        <w:t>: проверка гипотез, построение регрессионной модели;</w:t>
      </w:r>
    </w:p>
    <w:p w14:paraId="55C133DD" w14:textId="4E2561F3" w:rsidR="00C51635" w:rsidRPr="00E76AB8" w:rsidRDefault="00C51635" w:rsidP="002C579E">
      <w:pPr>
        <w:pStyle w:val="a9"/>
        <w:numPr>
          <w:ilvl w:val="0"/>
          <w:numId w:val="5"/>
        </w:numPr>
        <w:rPr>
          <w:lang w:val="ru-RU"/>
        </w:rPr>
      </w:pPr>
      <w:r w:rsidRPr="00166265">
        <w:rPr>
          <w:lang w:val="ru-RU"/>
        </w:rPr>
        <w:t>2 этап</w:t>
      </w:r>
      <w:r>
        <w:rPr>
          <w:lang w:val="ru-RU"/>
        </w:rPr>
        <w:t xml:space="preserve">: определение отношения преподавателей к онлайн обучению, </w:t>
      </w:r>
      <w:r w:rsidR="002A3482">
        <w:rPr>
          <w:lang w:val="ru-RU"/>
        </w:rPr>
        <w:t xml:space="preserve">выявление </w:t>
      </w:r>
      <w:r>
        <w:rPr>
          <w:lang w:val="ru-RU"/>
        </w:rPr>
        <w:t xml:space="preserve">основных недостатков данного формата по мнению преподавателей и путей по их устранению. При выполнении этой задачи был использован качественный метод: </w:t>
      </w:r>
      <w:r w:rsidRPr="00166265">
        <w:rPr>
          <w:lang w:val="ru-RU"/>
        </w:rPr>
        <w:t>глубинное интервью.</w:t>
      </w:r>
    </w:p>
    <w:p w14:paraId="6FEF8617" w14:textId="6165D31D" w:rsidR="00C51635" w:rsidRDefault="00C51635" w:rsidP="00C51635">
      <w:pPr>
        <w:rPr>
          <w:lang w:val="ru-RU"/>
        </w:rPr>
      </w:pPr>
      <w:r>
        <w:rPr>
          <w:lang w:val="ru-RU"/>
        </w:rPr>
        <w:t xml:space="preserve">Для получения достоверных и соизмеримых данных выборка должна быть однородной. Поэтому было принято решение, что респонденты должны иметь </w:t>
      </w:r>
      <w:r w:rsidR="002A3482">
        <w:rPr>
          <w:lang w:val="ru-RU"/>
        </w:rPr>
        <w:t xml:space="preserve">примерно </w:t>
      </w:r>
      <w:r>
        <w:rPr>
          <w:lang w:val="ru-RU"/>
        </w:rPr>
        <w:t xml:space="preserve">одинаковые условия обучения, как при очном, так и при онлайн формате – в данном случае обучаться в одном университете, или факультете, если ВУЗ является многопрофильным. </w:t>
      </w:r>
    </w:p>
    <w:p w14:paraId="52F81445" w14:textId="77777777" w:rsidR="00C51635" w:rsidRDefault="00C51635" w:rsidP="00C51635">
      <w:pPr>
        <w:rPr>
          <w:lang w:val="ru-RU"/>
        </w:rPr>
      </w:pPr>
      <w:r>
        <w:rPr>
          <w:lang w:val="ru-RU"/>
        </w:rPr>
        <w:lastRenderedPageBreak/>
        <w:t xml:space="preserve">Для исследования был выбран факультет Высшая школа менеджмента Санкт-Петербургского государственного университета, благодаря наличию у него опыта использования практически всех форматов обучения: очного, онлайн и гибридного. Первый этап подразумевает собой выполнение двух взаимосвязанных шагов. </w:t>
      </w:r>
    </w:p>
    <w:p w14:paraId="122E74E9" w14:textId="1ACDB09E" w:rsidR="00C51635" w:rsidRDefault="00C51635" w:rsidP="00C51635">
      <w:pPr>
        <w:rPr>
          <w:lang w:val="ru-RU"/>
        </w:rPr>
      </w:pPr>
      <w:r>
        <w:rPr>
          <w:lang w:val="ru-RU"/>
        </w:rPr>
        <w:t>В начале необходимо провести сравнительный анализ удовлетворенности студентов очным и онлайн обучением. Для этого был производ</w:t>
      </w:r>
      <w:r w:rsidR="00083716">
        <w:rPr>
          <w:lang w:val="ru-RU"/>
        </w:rPr>
        <w:t>ен</w:t>
      </w:r>
      <w:r>
        <w:rPr>
          <w:lang w:val="ru-RU"/>
        </w:rPr>
        <w:t xml:space="preserve"> опрос, участниками которого </w:t>
      </w:r>
      <w:r w:rsidR="00083716">
        <w:rPr>
          <w:lang w:val="ru-RU"/>
        </w:rPr>
        <w:t xml:space="preserve">стали </w:t>
      </w:r>
      <w:r w:rsidRPr="000C2B71">
        <w:rPr>
          <w:lang w:val="ru-RU"/>
        </w:rPr>
        <w:t xml:space="preserve">студенты 1-4 курсов </w:t>
      </w:r>
      <w:r>
        <w:rPr>
          <w:lang w:val="ru-RU"/>
        </w:rPr>
        <w:t xml:space="preserve">бакалавриата Высшей школы менеджмента. </w:t>
      </w:r>
    </w:p>
    <w:p w14:paraId="1B47B9F5" w14:textId="025EC2A8" w:rsidR="00C51635" w:rsidRDefault="00C51635" w:rsidP="00C51635">
      <w:pPr>
        <w:rPr>
          <w:lang w:val="ru-RU"/>
        </w:rPr>
      </w:pPr>
      <w:r>
        <w:rPr>
          <w:lang w:val="ru-RU"/>
        </w:rPr>
        <w:t>Основная цель: выявление отличий двух форматов и проверка их значимости посредством статистических методов. Сравнение двух форматов обучения будет произведено посредством определения равенства средних двух совокупностей, с использовани</w:t>
      </w:r>
      <w:r w:rsidR="002A3482">
        <w:rPr>
          <w:lang w:val="ru-RU"/>
        </w:rPr>
        <w:t>я</w:t>
      </w:r>
      <w:r>
        <w:rPr>
          <w:lang w:val="ru-RU"/>
        </w:rPr>
        <w:t xml:space="preserve"> </w:t>
      </w:r>
      <w:r w:rsidRPr="000C2B71">
        <w:t>t</w:t>
      </w:r>
      <w:r w:rsidRPr="000C2B71">
        <w:rPr>
          <w:lang w:val="ru-RU"/>
        </w:rPr>
        <w:t>-критерия</w:t>
      </w:r>
      <w:r w:rsidR="002A3482">
        <w:rPr>
          <w:lang w:val="ru-RU"/>
        </w:rPr>
        <w:t xml:space="preserve">, основанного на распределении </w:t>
      </w:r>
      <w:r w:rsidRPr="000C2B71">
        <w:rPr>
          <w:lang w:val="ru-RU"/>
        </w:rPr>
        <w:t>Стьюдента</w:t>
      </w:r>
      <w:r>
        <w:rPr>
          <w:lang w:val="ru-RU"/>
        </w:rPr>
        <w:t>.</w:t>
      </w:r>
      <w:r w:rsidRPr="000C2B71">
        <w:rPr>
          <w:lang w:val="ru-RU"/>
        </w:rPr>
        <w:t xml:space="preserve"> </w:t>
      </w:r>
    </w:p>
    <w:p w14:paraId="29B59F08" w14:textId="77777777" w:rsidR="00C51635" w:rsidRDefault="00C51635" w:rsidP="00C51635">
      <w:pPr>
        <w:rPr>
          <w:lang w:val="ru-RU"/>
        </w:rPr>
      </w:pPr>
      <w:r>
        <w:rPr>
          <w:lang w:val="ru-RU"/>
        </w:rPr>
        <w:t>При сравнительном анализе удовлетворенности студентов очным и онлайн обучением будут рассматриваться и оцениваться такие факторы как:</w:t>
      </w:r>
    </w:p>
    <w:p w14:paraId="37A2C422" w14:textId="77777777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>уровень концентрации во время занятий;</w:t>
      </w:r>
    </w:p>
    <w:p w14:paraId="7A4B181A" w14:textId="77777777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>уровень понимания/усвоения учебного материала;</w:t>
      </w:r>
    </w:p>
    <w:p w14:paraId="2DE88FCA" w14:textId="77777777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>уровень вовлеченности во время занятий;</w:t>
      </w:r>
    </w:p>
    <w:p w14:paraId="4DE0F30D" w14:textId="77777777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>уровень мотивации для дальнейшего изучения учебного материала после окончания занятия;</w:t>
      </w:r>
    </w:p>
    <w:p w14:paraId="49D91C2E" w14:textId="77777777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>уровень удовольствия от процесса обучения;</w:t>
      </w:r>
    </w:p>
    <w:p w14:paraId="291ADE1D" w14:textId="77777777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>уровень удобства изучения учебного материала во время занятий;</w:t>
      </w:r>
    </w:p>
    <w:p w14:paraId="06C7CA5E" w14:textId="77777777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>уровень удобства повторения изученного материала;</w:t>
      </w:r>
    </w:p>
    <w:p w14:paraId="39AB24BB" w14:textId="547EA7FD" w:rsidR="00C51635" w:rsidRPr="00B15A1A" w:rsidRDefault="00C51635" w:rsidP="002C579E">
      <w:pPr>
        <w:pStyle w:val="a9"/>
        <w:numPr>
          <w:ilvl w:val="0"/>
          <w:numId w:val="31"/>
        </w:numPr>
        <w:rPr>
          <w:lang w:val="ru-RU"/>
        </w:rPr>
      </w:pPr>
      <w:r w:rsidRPr="00B15A1A">
        <w:rPr>
          <w:lang w:val="ru-RU"/>
        </w:rPr>
        <w:t xml:space="preserve">уровень </w:t>
      </w:r>
      <w:r w:rsidR="00083716">
        <w:rPr>
          <w:lang w:val="ru-RU"/>
        </w:rPr>
        <w:t>«</w:t>
      </w:r>
      <w:r w:rsidRPr="00B15A1A">
        <w:rPr>
          <w:lang w:val="ru-RU"/>
        </w:rPr>
        <w:t>честности</w:t>
      </w:r>
      <w:r w:rsidR="00083716">
        <w:rPr>
          <w:lang w:val="ru-RU"/>
        </w:rPr>
        <w:t xml:space="preserve">» </w:t>
      </w:r>
      <w:r w:rsidRPr="00B15A1A">
        <w:rPr>
          <w:lang w:val="ru-RU"/>
        </w:rPr>
        <w:t>во время сдачи экзаменов или тестов.</w:t>
      </w:r>
    </w:p>
    <w:p w14:paraId="75ACF6B1" w14:textId="77777777" w:rsidR="00C51635" w:rsidRDefault="00C51635" w:rsidP="00C51635">
      <w:pPr>
        <w:rPr>
          <w:lang w:val="ru-RU"/>
        </w:rPr>
      </w:pPr>
      <w:r>
        <w:rPr>
          <w:lang w:val="ru-RU"/>
        </w:rPr>
        <w:t>Благодаря вычислению средних значений вышеуказанных показателей будет:</w:t>
      </w:r>
    </w:p>
    <w:p w14:paraId="0780DF90" w14:textId="77777777" w:rsidR="00C51635" w:rsidRPr="00B15A1A" w:rsidRDefault="00C51635" w:rsidP="002C579E">
      <w:pPr>
        <w:pStyle w:val="a9"/>
        <w:numPr>
          <w:ilvl w:val="0"/>
          <w:numId w:val="33"/>
        </w:numPr>
        <w:rPr>
          <w:lang w:val="ru-RU"/>
        </w:rPr>
      </w:pPr>
      <w:r w:rsidRPr="00B15A1A">
        <w:rPr>
          <w:lang w:val="ru-RU"/>
        </w:rPr>
        <w:t>определен общий уровень удовлетворенности студентов бизнес-школы;</w:t>
      </w:r>
    </w:p>
    <w:p w14:paraId="760D4325" w14:textId="77777777" w:rsidR="00C51635" w:rsidRPr="00B15A1A" w:rsidRDefault="00C51635" w:rsidP="002C579E">
      <w:pPr>
        <w:pStyle w:val="a9"/>
        <w:numPr>
          <w:ilvl w:val="0"/>
          <w:numId w:val="33"/>
        </w:numPr>
        <w:rPr>
          <w:lang w:val="ru-RU"/>
        </w:rPr>
      </w:pPr>
      <w:r w:rsidRPr="00B15A1A">
        <w:rPr>
          <w:lang w:val="ru-RU"/>
        </w:rPr>
        <w:t>произведена проверка гипотез о влиянии пола, года обучения или среднего балла студентов на его отношение к онлайн обучению.</w:t>
      </w:r>
    </w:p>
    <w:p w14:paraId="75D5C63E" w14:textId="517CC1FF" w:rsidR="00C51635" w:rsidRDefault="00C51635" w:rsidP="00C51635">
      <w:pPr>
        <w:rPr>
          <w:lang w:val="ru-RU"/>
        </w:rPr>
      </w:pPr>
      <w:r>
        <w:rPr>
          <w:lang w:val="ru-RU"/>
        </w:rPr>
        <w:t>Следующий шагом будет оцениваться влияние на общий уровень удовлетворенности студентов 12 факторов, о</w:t>
      </w:r>
      <w:r w:rsidR="00083716">
        <w:rPr>
          <w:lang w:val="ru-RU"/>
        </w:rPr>
        <w:t>снованных на обзоре литературы</w:t>
      </w:r>
      <w:r>
        <w:rPr>
          <w:lang w:val="ru-RU"/>
        </w:rPr>
        <w:t>, которые можно сгруппировать следующим образом:</w:t>
      </w:r>
    </w:p>
    <w:p w14:paraId="252336A1" w14:textId="77777777" w:rsidR="00C51635" w:rsidRPr="00B15A1A" w:rsidRDefault="00C51635" w:rsidP="002C579E">
      <w:pPr>
        <w:pStyle w:val="a9"/>
        <w:numPr>
          <w:ilvl w:val="0"/>
          <w:numId w:val="32"/>
        </w:numPr>
        <w:rPr>
          <w:lang w:val="ru-RU"/>
        </w:rPr>
      </w:pPr>
      <w:r w:rsidRPr="00B15A1A">
        <w:rPr>
          <w:lang w:val="ru-RU"/>
        </w:rPr>
        <w:t>взаимодействие между преподавателем и студентом;</w:t>
      </w:r>
    </w:p>
    <w:p w14:paraId="52F38CF0" w14:textId="77777777" w:rsidR="00C51635" w:rsidRPr="00B15A1A" w:rsidRDefault="00C51635" w:rsidP="002C579E">
      <w:pPr>
        <w:pStyle w:val="a9"/>
        <w:numPr>
          <w:ilvl w:val="0"/>
          <w:numId w:val="32"/>
        </w:numPr>
        <w:rPr>
          <w:lang w:val="ru-RU"/>
        </w:rPr>
      </w:pPr>
      <w:r w:rsidRPr="00B15A1A">
        <w:rPr>
          <w:lang w:val="ru-RU"/>
        </w:rPr>
        <w:t>взаимодействие между студентами;</w:t>
      </w:r>
    </w:p>
    <w:p w14:paraId="6472B3D8" w14:textId="77777777" w:rsidR="00C51635" w:rsidRPr="00B15A1A" w:rsidRDefault="00C51635" w:rsidP="002C579E">
      <w:pPr>
        <w:pStyle w:val="a9"/>
        <w:numPr>
          <w:ilvl w:val="0"/>
          <w:numId w:val="32"/>
        </w:numPr>
        <w:rPr>
          <w:lang w:val="ru-RU"/>
        </w:rPr>
      </w:pPr>
      <w:r w:rsidRPr="00B15A1A">
        <w:rPr>
          <w:lang w:val="ru-RU"/>
        </w:rPr>
        <w:t>качество цифровых образовательных платформ;</w:t>
      </w:r>
    </w:p>
    <w:p w14:paraId="1F6A4B73" w14:textId="77777777" w:rsidR="00C51635" w:rsidRPr="00B15A1A" w:rsidRDefault="00C51635" w:rsidP="002C579E">
      <w:pPr>
        <w:pStyle w:val="a9"/>
        <w:numPr>
          <w:ilvl w:val="0"/>
          <w:numId w:val="32"/>
        </w:numPr>
        <w:rPr>
          <w:lang w:val="ru-RU"/>
        </w:rPr>
      </w:pPr>
      <w:r w:rsidRPr="00B15A1A">
        <w:rPr>
          <w:lang w:val="ru-RU"/>
        </w:rPr>
        <w:t>цифровая грамотность студентов в использовании образовательных платформ;</w:t>
      </w:r>
    </w:p>
    <w:p w14:paraId="4BDD366B" w14:textId="77777777" w:rsidR="00C51635" w:rsidRPr="00B15A1A" w:rsidRDefault="00C51635" w:rsidP="002C579E">
      <w:pPr>
        <w:pStyle w:val="a9"/>
        <w:numPr>
          <w:ilvl w:val="0"/>
          <w:numId w:val="32"/>
        </w:numPr>
        <w:rPr>
          <w:lang w:val="ru-RU"/>
        </w:rPr>
      </w:pPr>
      <w:r w:rsidRPr="00B15A1A">
        <w:rPr>
          <w:lang w:val="ru-RU"/>
        </w:rPr>
        <w:lastRenderedPageBreak/>
        <w:t>ситуационные проблемы.</w:t>
      </w:r>
    </w:p>
    <w:p w14:paraId="6ED46529" w14:textId="77777777" w:rsidR="00071B97" w:rsidRDefault="00C51635" w:rsidP="00C51635">
      <w:pPr>
        <w:rPr>
          <w:lang w:val="ru-RU"/>
        </w:rPr>
      </w:pPr>
      <w:r>
        <w:rPr>
          <w:lang w:val="ru-RU"/>
        </w:rPr>
        <w:t xml:space="preserve">При это </w:t>
      </w:r>
      <w:r w:rsidRPr="00A15D48">
        <w:rPr>
          <w:lang w:val="ru-RU"/>
        </w:rPr>
        <w:t xml:space="preserve">значимость факторов </w:t>
      </w:r>
      <w:r w:rsidR="00083716">
        <w:rPr>
          <w:lang w:val="ru-RU"/>
        </w:rPr>
        <w:t xml:space="preserve">будет </w:t>
      </w:r>
      <w:r>
        <w:rPr>
          <w:lang w:val="ru-RU"/>
        </w:rPr>
        <w:t>проверятся</w:t>
      </w:r>
      <w:r w:rsidRPr="00A15D48">
        <w:rPr>
          <w:lang w:val="ru-RU"/>
        </w:rPr>
        <w:t xml:space="preserve"> посредством множественного регрессионного анализа. </w:t>
      </w:r>
      <w:r>
        <w:rPr>
          <w:lang w:val="ru-RU"/>
        </w:rPr>
        <w:t xml:space="preserve">Для проведения всех вычислений было использовано программное обеспечение </w:t>
      </w:r>
      <w:r>
        <w:rPr>
          <w:lang w:val="en-US"/>
        </w:rPr>
        <w:t>RStudio</w:t>
      </w:r>
      <w:r>
        <w:rPr>
          <w:lang w:val="ru-RU"/>
        </w:rPr>
        <w:t xml:space="preserve">. </w:t>
      </w:r>
    </w:p>
    <w:p w14:paraId="007D9731" w14:textId="6539C59C" w:rsidR="00C51635" w:rsidRDefault="00C51635" w:rsidP="00C51635">
      <w:pPr>
        <w:rPr>
          <w:lang w:val="ru-RU"/>
        </w:rPr>
      </w:pPr>
      <w:r>
        <w:rPr>
          <w:lang w:val="ru-RU"/>
        </w:rPr>
        <w:t>Результатом 1 этапа исследования будет являться определение значимых факторов, которые способны повлиять на качество усвоения материала и повышение профессиональных навыков студентов при дистанционном обучении.</w:t>
      </w:r>
      <w:r>
        <w:rPr>
          <w:rStyle w:val="af8"/>
          <w:lang w:val="ru-RU"/>
        </w:rPr>
        <w:footnoteReference w:id="26"/>
      </w:r>
    </w:p>
    <w:p w14:paraId="6D1DF0FD" w14:textId="77777777" w:rsidR="00C51635" w:rsidRDefault="00C51635" w:rsidP="00C51635">
      <w:pPr>
        <w:rPr>
          <w:lang w:val="ru-RU"/>
        </w:rPr>
      </w:pPr>
      <w:r>
        <w:rPr>
          <w:lang w:val="ru-RU"/>
        </w:rPr>
        <w:t>Второй этап направлен на получение данных об отношении преподавателей Высшей школы менеджмента к онлайн обучению, в частности об:</w:t>
      </w:r>
    </w:p>
    <w:p w14:paraId="30B310F9" w14:textId="085E484E" w:rsidR="00C51635" w:rsidRDefault="00C51635" w:rsidP="002C579E">
      <w:pPr>
        <w:pStyle w:val="a9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их </w:t>
      </w:r>
      <w:r w:rsidRPr="00DA1F6D">
        <w:rPr>
          <w:lang w:val="ru-RU"/>
        </w:rPr>
        <w:t>опыте ведения учебных занятий в дистанционной форме;</w:t>
      </w:r>
    </w:p>
    <w:p w14:paraId="609EF799" w14:textId="77777777" w:rsidR="00C51635" w:rsidRPr="00DA1F6D" w:rsidRDefault="00C51635" w:rsidP="002C579E">
      <w:pPr>
        <w:pStyle w:val="a9"/>
        <w:numPr>
          <w:ilvl w:val="0"/>
          <w:numId w:val="6"/>
        </w:numPr>
        <w:rPr>
          <w:lang w:val="ru-RU"/>
        </w:rPr>
      </w:pPr>
      <w:r w:rsidRPr="00DA1F6D">
        <w:rPr>
          <w:lang w:val="ru-RU"/>
        </w:rPr>
        <w:t>основных проблем онлайн обучения, с которыми сталкивались преподаватели;</w:t>
      </w:r>
    </w:p>
    <w:p w14:paraId="4D8D8BF0" w14:textId="166E91C2" w:rsidR="00C51635" w:rsidRPr="00DA1F6D" w:rsidRDefault="00C51635" w:rsidP="002C579E">
      <w:pPr>
        <w:pStyle w:val="a9"/>
        <w:numPr>
          <w:ilvl w:val="0"/>
          <w:numId w:val="6"/>
        </w:numPr>
        <w:rPr>
          <w:lang w:val="ru-RU"/>
        </w:rPr>
      </w:pPr>
      <w:r w:rsidRPr="00DA1F6D">
        <w:rPr>
          <w:lang w:val="ru-RU"/>
        </w:rPr>
        <w:t>эффективности онлайн обучения с точки зрения удобства преподавания, качества усвоения материал</w:t>
      </w:r>
      <w:r w:rsidR="00071B97">
        <w:rPr>
          <w:lang w:val="ru-RU"/>
        </w:rPr>
        <w:t xml:space="preserve">ов </w:t>
      </w:r>
      <w:r w:rsidRPr="00DA1F6D">
        <w:rPr>
          <w:lang w:val="ru-RU"/>
        </w:rPr>
        <w:t xml:space="preserve">студентами и честности оценки знаний. </w:t>
      </w:r>
    </w:p>
    <w:p w14:paraId="4A3E4A7B" w14:textId="77777777" w:rsidR="00C51635" w:rsidRDefault="00C51635" w:rsidP="00C51635">
      <w:pPr>
        <w:rPr>
          <w:lang w:val="ru-RU"/>
        </w:rPr>
      </w:pPr>
      <w:r>
        <w:rPr>
          <w:lang w:val="ru-RU"/>
        </w:rPr>
        <w:t xml:space="preserve">Результаты второго этапа исследования станут основой для разработки рекомендаций по повышению эффективности онлайн обучения в Высшей школе менеджмента. </w:t>
      </w:r>
    </w:p>
    <w:p w14:paraId="52BC37C9" w14:textId="77777777" w:rsidR="00C51635" w:rsidRDefault="00C51635" w:rsidP="00C51635">
      <w:pPr>
        <w:rPr>
          <w:lang w:val="ru-RU"/>
        </w:rPr>
      </w:pPr>
      <w:r>
        <w:rPr>
          <w:lang w:val="ru-RU"/>
        </w:rPr>
        <w:t>В следующим параграфе будет подробно описано использование количественных методов при проведении исследования и его результаты.</w:t>
      </w:r>
    </w:p>
    <w:p w14:paraId="2D759049" w14:textId="538A03E0" w:rsidR="00A14806" w:rsidRDefault="00C51635" w:rsidP="00A14806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5" w:name="_Toc10479219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="00A14806"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A14806"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="00A14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Описательная статистика</w:t>
      </w:r>
      <w:bookmarkEnd w:id="15"/>
      <w:r w:rsidR="00A14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564E30F6" w14:textId="4E26D2DA" w:rsidR="00B2467C" w:rsidRDefault="00B65E1A" w:rsidP="004210FF">
      <w:pPr>
        <w:rPr>
          <w:lang w:val="ru-RU"/>
        </w:rPr>
      </w:pPr>
      <w:r>
        <w:rPr>
          <w:lang w:val="ru-RU"/>
        </w:rPr>
        <w:t>В качестве о</w:t>
      </w:r>
      <w:r w:rsidR="00E6079E">
        <w:rPr>
          <w:lang w:val="ru-RU"/>
        </w:rPr>
        <w:t>сновн</w:t>
      </w:r>
      <w:r>
        <w:rPr>
          <w:lang w:val="ru-RU"/>
        </w:rPr>
        <w:t>ого</w:t>
      </w:r>
      <w:r w:rsidR="00E6079E">
        <w:rPr>
          <w:lang w:val="ru-RU"/>
        </w:rPr>
        <w:t xml:space="preserve"> </w:t>
      </w:r>
      <w:r>
        <w:rPr>
          <w:lang w:val="ru-RU"/>
        </w:rPr>
        <w:t>способа сбора информации в рамках исследования был использован опрос, состоящий из 2</w:t>
      </w:r>
      <w:r w:rsidR="00123A07">
        <w:rPr>
          <w:lang w:val="ru-RU"/>
        </w:rPr>
        <w:t>9</w:t>
      </w:r>
      <w:r>
        <w:rPr>
          <w:lang w:val="ru-RU"/>
        </w:rPr>
        <w:t xml:space="preserve"> вопросов, разделенный на 3 </w:t>
      </w:r>
      <w:r w:rsidR="00291E73">
        <w:rPr>
          <w:lang w:val="ru-RU"/>
        </w:rPr>
        <w:t>раздела</w:t>
      </w:r>
      <w:r>
        <w:rPr>
          <w:lang w:val="ru-RU"/>
        </w:rPr>
        <w:t>:</w:t>
      </w:r>
    </w:p>
    <w:p w14:paraId="289764DE" w14:textId="5737D50F" w:rsidR="00B65E1A" w:rsidRPr="00123A07" w:rsidRDefault="00123A07" w:rsidP="002C579E">
      <w:pPr>
        <w:pStyle w:val="a9"/>
        <w:numPr>
          <w:ilvl w:val="0"/>
          <w:numId w:val="7"/>
        </w:numPr>
        <w:rPr>
          <w:lang w:val="ru-RU"/>
        </w:rPr>
      </w:pPr>
      <w:r w:rsidRPr="00123A07">
        <w:rPr>
          <w:lang w:val="ru-RU"/>
        </w:rPr>
        <w:t xml:space="preserve">общие вопросы: пол, год обучения, средний балл, </w:t>
      </w:r>
      <w:r w:rsidR="00071B97">
        <w:rPr>
          <w:lang w:val="ru-RU"/>
        </w:rPr>
        <w:t>место</w:t>
      </w:r>
      <w:r w:rsidRPr="00123A07">
        <w:rPr>
          <w:lang w:val="ru-RU"/>
        </w:rPr>
        <w:t xml:space="preserve"> проживания;</w:t>
      </w:r>
    </w:p>
    <w:p w14:paraId="0CDF02D6" w14:textId="2BAED4BD" w:rsidR="00123A07" w:rsidRPr="00123A07" w:rsidRDefault="00123A07" w:rsidP="002C579E">
      <w:pPr>
        <w:pStyle w:val="a9"/>
        <w:numPr>
          <w:ilvl w:val="0"/>
          <w:numId w:val="7"/>
        </w:numPr>
        <w:rPr>
          <w:lang w:val="ru-RU"/>
        </w:rPr>
      </w:pPr>
      <w:r w:rsidRPr="00123A07">
        <w:rPr>
          <w:lang w:val="ru-RU"/>
        </w:rPr>
        <w:t>вопросы, направленные на сравнение двух форматов обучения;</w:t>
      </w:r>
    </w:p>
    <w:p w14:paraId="7836BF2D" w14:textId="1E600774" w:rsidR="00123A07" w:rsidRPr="00123A07" w:rsidRDefault="00123A07" w:rsidP="002C579E">
      <w:pPr>
        <w:pStyle w:val="a9"/>
        <w:numPr>
          <w:ilvl w:val="0"/>
          <w:numId w:val="7"/>
        </w:numPr>
        <w:rPr>
          <w:lang w:val="ru-RU"/>
        </w:rPr>
      </w:pPr>
      <w:r w:rsidRPr="00123A07">
        <w:rPr>
          <w:lang w:val="ru-RU"/>
        </w:rPr>
        <w:t>вопросы для оценки удовлетворенности студентов онлайн обучением.</w:t>
      </w:r>
    </w:p>
    <w:p w14:paraId="10E02A6F" w14:textId="13F5944B" w:rsidR="00291E73" w:rsidRDefault="00F53D1A" w:rsidP="00B2467C">
      <w:pPr>
        <w:rPr>
          <w:lang w:val="ru-RU"/>
        </w:rPr>
      </w:pPr>
      <w:r>
        <w:rPr>
          <w:lang w:val="ru-RU"/>
        </w:rPr>
        <w:t>Опросник был создан с использованием программы «</w:t>
      </w:r>
      <w:r>
        <w:t>Google</w:t>
      </w:r>
      <w:r w:rsidRPr="00F53D1A">
        <w:rPr>
          <w:lang w:val="ru-RU"/>
        </w:rPr>
        <w:t xml:space="preserve"> </w:t>
      </w:r>
      <w:r>
        <w:t>Forms</w:t>
      </w:r>
      <w:r>
        <w:rPr>
          <w:lang w:val="ru-RU"/>
        </w:rPr>
        <w:t>»</w:t>
      </w:r>
      <w:r w:rsidRPr="00F53D1A">
        <w:rPr>
          <w:lang w:val="ru-RU"/>
        </w:rPr>
        <w:t xml:space="preserve">. </w:t>
      </w:r>
      <w:r w:rsidR="00291E73">
        <w:rPr>
          <w:lang w:val="ru-RU"/>
        </w:rPr>
        <w:t xml:space="preserve">Практически все вопросы 2 и 3 раздела были </w:t>
      </w:r>
      <w:r>
        <w:rPr>
          <w:lang w:val="ru-RU"/>
        </w:rPr>
        <w:t xml:space="preserve">сформулированы с использованием </w:t>
      </w:r>
      <w:r w:rsidR="00291E73">
        <w:rPr>
          <w:lang w:val="ru-RU"/>
        </w:rPr>
        <w:t>шкал</w:t>
      </w:r>
      <w:r>
        <w:rPr>
          <w:lang w:val="ru-RU"/>
        </w:rPr>
        <w:t>ы</w:t>
      </w:r>
      <w:r w:rsidR="00291E73">
        <w:rPr>
          <w:lang w:val="ru-RU"/>
        </w:rPr>
        <w:t xml:space="preserve"> </w:t>
      </w:r>
      <w:proofErr w:type="spellStart"/>
      <w:r w:rsidR="00291E73">
        <w:rPr>
          <w:lang w:val="ru-RU"/>
        </w:rPr>
        <w:t>Лайкерта</w:t>
      </w:r>
      <w:proofErr w:type="spellEnd"/>
      <w:r w:rsidR="00291E73">
        <w:rPr>
          <w:lang w:val="ru-RU"/>
        </w:rPr>
        <w:t xml:space="preserve">, </w:t>
      </w:r>
      <w:r w:rsidR="00A5290C">
        <w:rPr>
          <w:lang w:val="ru-RU"/>
        </w:rPr>
        <w:t>каждому из которых соответствовали свои факторы и переменные</w:t>
      </w:r>
      <w:r w:rsidR="00756998">
        <w:rPr>
          <w:lang w:val="ru-RU"/>
        </w:rPr>
        <w:t>. В опроснике 2 открытых вопроса, требующих развернутого ответа и 27 закрытых, с выбором ответа</w:t>
      </w:r>
      <w:r w:rsidR="00EE22B0">
        <w:rPr>
          <w:lang w:val="ru-RU"/>
        </w:rPr>
        <w:t>, требующих оценки по 5-балльной шкале.</w:t>
      </w:r>
      <w:r w:rsidR="00EE22B0" w:rsidRPr="00EE22B0">
        <w:rPr>
          <w:lang w:val="ru-RU"/>
        </w:rPr>
        <w:t xml:space="preserve"> </w:t>
      </w:r>
      <w:r w:rsidR="00EE22B0">
        <w:rPr>
          <w:lang w:val="ru-RU"/>
        </w:rPr>
        <w:t>Список вопросов представлен в Приложении 1.</w:t>
      </w:r>
    </w:p>
    <w:p w14:paraId="4A73E3C4" w14:textId="4EE10479" w:rsidR="00EE22B0" w:rsidRPr="00410F74" w:rsidRDefault="00123A07" w:rsidP="00410F74">
      <w:pPr>
        <w:widowControl w:val="0"/>
        <w:rPr>
          <w:rFonts w:eastAsiaTheme="minorHAnsi"/>
          <w:lang w:val="ru-RU"/>
        </w:rPr>
      </w:pPr>
      <w:r>
        <w:rPr>
          <w:lang w:val="ru-RU"/>
        </w:rPr>
        <w:t>Для</w:t>
      </w:r>
      <w:r w:rsidRPr="00123A07">
        <w:rPr>
          <w:lang w:val="ru-RU"/>
        </w:rPr>
        <w:t xml:space="preserve"> </w:t>
      </w:r>
      <w:r>
        <w:rPr>
          <w:lang w:val="ru-RU"/>
        </w:rPr>
        <w:t>получения</w:t>
      </w:r>
      <w:r w:rsidRPr="00123A07">
        <w:rPr>
          <w:lang w:val="ru-RU"/>
        </w:rPr>
        <w:t xml:space="preserve"> </w:t>
      </w:r>
      <w:r>
        <w:rPr>
          <w:lang w:val="ru-RU"/>
        </w:rPr>
        <w:t>ответов опросник</w:t>
      </w:r>
      <w:r w:rsidRPr="00123A07">
        <w:rPr>
          <w:lang w:val="ru-RU"/>
        </w:rPr>
        <w:t xml:space="preserve"> </w:t>
      </w:r>
      <w:r>
        <w:rPr>
          <w:lang w:val="ru-RU"/>
        </w:rPr>
        <w:t>был</w:t>
      </w:r>
      <w:r w:rsidRPr="00123A07">
        <w:rPr>
          <w:lang w:val="ru-RU"/>
        </w:rPr>
        <w:t xml:space="preserve"> </w:t>
      </w:r>
      <w:r>
        <w:rPr>
          <w:lang w:val="ru-RU"/>
        </w:rPr>
        <w:t xml:space="preserve">размещен в основных группах Высшей школы менеджмента в социальной сети «ВКонтакте», а также направлен в личные </w:t>
      </w:r>
      <w:r>
        <w:rPr>
          <w:lang w:val="ru-RU"/>
        </w:rPr>
        <w:lastRenderedPageBreak/>
        <w:t xml:space="preserve">сообщения студентам </w:t>
      </w:r>
      <w:r w:rsidR="00291E73">
        <w:rPr>
          <w:lang w:val="ru-RU"/>
        </w:rPr>
        <w:t>в мессенджере</w:t>
      </w:r>
      <w:r>
        <w:rPr>
          <w:lang w:val="ru-RU"/>
        </w:rPr>
        <w:t xml:space="preserve">. </w:t>
      </w:r>
      <w:r w:rsidR="00291E73">
        <w:rPr>
          <w:lang w:val="ru-RU"/>
        </w:rPr>
        <w:t>В результате был</w:t>
      </w:r>
      <w:r w:rsidR="00EE22B0">
        <w:rPr>
          <w:lang w:val="ru-RU"/>
        </w:rPr>
        <w:t>и</w:t>
      </w:r>
      <w:r w:rsidR="00291E73">
        <w:rPr>
          <w:lang w:val="ru-RU"/>
        </w:rPr>
        <w:t xml:space="preserve"> получены ответы от 110 респондентов.</w:t>
      </w:r>
    </w:p>
    <w:p w14:paraId="2C6B54F1" w14:textId="26D1CA78" w:rsidR="00E24048" w:rsidRDefault="00E24048" w:rsidP="00B15A1A">
      <w:pPr>
        <w:pStyle w:val="aff3"/>
      </w:pPr>
      <w:r w:rsidRPr="00E24048">
        <w:rPr>
          <w:noProof/>
        </w:rPr>
        <w:drawing>
          <wp:inline distT="0" distB="0" distL="0" distR="0" wp14:anchorId="23F94225" wp14:editId="1F5B7C0F">
            <wp:extent cx="3645507" cy="22539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89" cy="22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2FB7" w14:textId="0F052361" w:rsidR="000C5E55" w:rsidRDefault="000C5E55" w:rsidP="00B15A1A">
      <w:pPr>
        <w:pStyle w:val="aff3"/>
      </w:pPr>
      <w:r w:rsidRPr="00493449">
        <w:rPr>
          <w:b/>
          <w:bCs/>
          <w:i/>
          <w:iCs/>
        </w:rPr>
        <w:t>Рис.</w:t>
      </w:r>
      <w:r w:rsidR="0033586A">
        <w:rPr>
          <w:b/>
          <w:bCs/>
          <w:i/>
          <w:iCs/>
        </w:rPr>
        <w:t>5</w:t>
      </w:r>
      <w:r w:rsidRPr="00493449">
        <w:t xml:space="preserve"> </w:t>
      </w:r>
      <w:r>
        <w:t>Половая структура респондентов опроса</w:t>
      </w:r>
    </w:p>
    <w:p w14:paraId="24F8B2DC" w14:textId="3310983C" w:rsidR="00F67442" w:rsidRPr="00F67442" w:rsidRDefault="00F67442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2F30D9B9" w14:textId="33E56D5B" w:rsidR="000C5E55" w:rsidRDefault="000C5E55" w:rsidP="000C5E55">
      <w:pPr>
        <w:rPr>
          <w:lang w:val="ru-RU"/>
        </w:rPr>
      </w:pPr>
      <w:r>
        <w:rPr>
          <w:lang w:val="ru-RU"/>
        </w:rPr>
        <w:t xml:space="preserve">Теперь перейдем к описательной статистике данных. Половая структура респондентов представлена на рисунке </w:t>
      </w:r>
      <w:r w:rsidR="0033586A">
        <w:rPr>
          <w:lang w:val="ru-RU"/>
        </w:rPr>
        <w:t>5</w:t>
      </w:r>
      <w:r>
        <w:rPr>
          <w:lang w:val="ru-RU"/>
        </w:rPr>
        <w:t xml:space="preserve"> и имеет следующее распределение: 81</w:t>
      </w:r>
      <w:r w:rsidR="002A3482">
        <w:rPr>
          <w:lang w:val="ru-RU"/>
        </w:rPr>
        <w:t xml:space="preserve"> </w:t>
      </w:r>
      <w:r>
        <w:rPr>
          <w:lang w:val="ru-RU"/>
        </w:rPr>
        <w:t xml:space="preserve">женщин (73,6%) и 29 мужчин (26,4%). </w:t>
      </w:r>
    </w:p>
    <w:p w14:paraId="292E9407" w14:textId="0DFC1036" w:rsidR="0087307E" w:rsidRDefault="0087307E" w:rsidP="00B2467C">
      <w:pPr>
        <w:rPr>
          <w:lang w:val="ru-RU"/>
        </w:rPr>
      </w:pPr>
      <w:r>
        <w:rPr>
          <w:lang w:val="ru-RU"/>
        </w:rPr>
        <w:t xml:space="preserve">Далее перейдем к определению курса обучения студентов в Высшей школе менеджмента, которое представлено на рисунке </w:t>
      </w:r>
      <w:r w:rsidR="0033586A">
        <w:rPr>
          <w:lang w:val="ru-RU"/>
        </w:rPr>
        <w:t>6</w:t>
      </w:r>
      <w:r>
        <w:rPr>
          <w:lang w:val="ru-RU"/>
        </w:rPr>
        <w:t xml:space="preserve">: </w:t>
      </w:r>
    </w:p>
    <w:p w14:paraId="1F0D66D1" w14:textId="4F8F1544" w:rsidR="0087307E" w:rsidRPr="000C5E55" w:rsidRDefault="0087307E" w:rsidP="002C579E">
      <w:pPr>
        <w:pStyle w:val="a9"/>
        <w:numPr>
          <w:ilvl w:val="0"/>
          <w:numId w:val="8"/>
        </w:numPr>
        <w:rPr>
          <w:lang w:val="ru-RU"/>
        </w:rPr>
      </w:pPr>
      <w:r w:rsidRPr="000C5E55">
        <w:rPr>
          <w:lang w:val="ru-RU"/>
        </w:rPr>
        <w:t>На 1 курсе – 26 респондентов;</w:t>
      </w:r>
    </w:p>
    <w:p w14:paraId="15119A98" w14:textId="20AA8D0D" w:rsidR="0087307E" w:rsidRPr="000C5E55" w:rsidRDefault="0087307E" w:rsidP="002C579E">
      <w:pPr>
        <w:pStyle w:val="a9"/>
        <w:numPr>
          <w:ilvl w:val="0"/>
          <w:numId w:val="8"/>
        </w:numPr>
        <w:rPr>
          <w:lang w:val="ru-RU"/>
        </w:rPr>
      </w:pPr>
      <w:r w:rsidRPr="000C5E55">
        <w:rPr>
          <w:lang w:val="ru-RU"/>
        </w:rPr>
        <w:t xml:space="preserve">На 2 курсе – </w:t>
      </w:r>
      <w:r w:rsidR="000C5E55" w:rsidRPr="000C5E55">
        <w:rPr>
          <w:lang w:val="ru-RU"/>
        </w:rPr>
        <w:t>28 респондентов;</w:t>
      </w:r>
    </w:p>
    <w:p w14:paraId="3BDC604F" w14:textId="5106FD56" w:rsidR="0087307E" w:rsidRPr="000C5E55" w:rsidRDefault="0087307E" w:rsidP="002C579E">
      <w:pPr>
        <w:pStyle w:val="a9"/>
        <w:numPr>
          <w:ilvl w:val="0"/>
          <w:numId w:val="8"/>
        </w:numPr>
        <w:rPr>
          <w:lang w:val="ru-RU"/>
        </w:rPr>
      </w:pPr>
      <w:r w:rsidRPr="000C5E55">
        <w:rPr>
          <w:lang w:val="ru-RU"/>
        </w:rPr>
        <w:t>На 3 курсе –</w:t>
      </w:r>
      <w:r w:rsidR="000C5E55" w:rsidRPr="000C5E55">
        <w:rPr>
          <w:lang w:val="ru-RU"/>
        </w:rPr>
        <w:t xml:space="preserve"> 19 респондентов;</w:t>
      </w:r>
    </w:p>
    <w:p w14:paraId="7B700BB6" w14:textId="0F2EF0E7" w:rsidR="0087307E" w:rsidRPr="000C5E55" w:rsidRDefault="0087307E" w:rsidP="002C579E">
      <w:pPr>
        <w:pStyle w:val="a9"/>
        <w:numPr>
          <w:ilvl w:val="0"/>
          <w:numId w:val="8"/>
        </w:numPr>
        <w:rPr>
          <w:lang w:val="ru-RU"/>
        </w:rPr>
      </w:pPr>
      <w:r w:rsidRPr="000C5E55">
        <w:rPr>
          <w:lang w:val="ru-RU"/>
        </w:rPr>
        <w:t>На 3 курсе –</w:t>
      </w:r>
      <w:r w:rsidR="000C5E55" w:rsidRPr="000C5E55">
        <w:rPr>
          <w:lang w:val="ru-RU"/>
        </w:rPr>
        <w:t xml:space="preserve"> 37 респондентов.</w:t>
      </w:r>
    </w:p>
    <w:p w14:paraId="27A790EF" w14:textId="07EFB6C5" w:rsidR="000C5E55" w:rsidRPr="000C5E55" w:rsidRDefault="000C5E55" w:rsidP="00B15A1A">
      <w:pPr>
        <w:pStyle w:val="aff3"/>
      </w:pPr>
      <w:r w:rsidRPr="000C5E55">
        <w:rPr>
          <w:noProof/>
        </w:rPr>
        <w:drawing>
          <wp:inline distT="0" distB="0" distL="0" distR="0" wp14:anchorId="137FC4A4" wp14:editId="36B0F3CD">
            <wp:extent cx="3414484" cy="21107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9" cy="217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2379" w14:textId="15B0D0D7" w:rsidR="000C5E55" w:rsidRDefault="000C5E55" w:rsidP="00B15A1A">
      <w:pPr>
        <w:pStyle w:val="aff3"/>
      </w:pPr>
      <w:r w:rsidRPr="00493449">
        <w:rPr>
          <w:b/>
          <w:bCs/>
          <w:i/>
          <w:iCs/>
        </w:rPr>
        <w:t>Рис.</w:t>
      </w:r>
      <w:r w:rsidR="0033586A">
        <w:rPr>
          <w:b/>
          <w:bCs/>
          <w:i/>
          <w:iCs/>
        </w:rPr>
        <w:t>6</w:t>
      </w:r>
      <w:r w:rsidR="0032091D" w:rsidRPr="00493449">
        <w:t xml:space="preserve"> </w:t>
      </w:r>
      <w:r w:rsidR="0032091D">
        <w:t>Распределение</w:t>
      </w:r>
      <w:r>
        <w:t xml:space="preserve"> респондентов </w:t>
      </w:r>
      <w:r w:rsidR="00C4396E">
        <w:t xml:space="preserve">по </w:t>
      </w:r>
      <w:r>
        <w:t>курс</w:t>
      </w:r>
      <w:r w:rsidR="00C4396E">
        <w:t>у</w:t>
      </w:r>
      <w:r>
        <w:t xml:space="preserve"> обучения в Высшей школе менеджмента </w:t>
      </w:r>
    </w:p>
    <w:p w14:paraId="72E14256" w14:textId="0A5DE9B3" w:rsidR="00F67442" w:rsidRPr="00F67442" w:rsidRDefault="00F67442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41D2CC43" w14:textId="0B6FEE46" w:rsidR="0087307E" w:rsidRPr="0032091D" w:rsidRDefault="0032091D" w:rsidP="00410F74">
      <w:pPr>
        <w:rPr>
          <w:lang w:val="ru-RU"/>
        </w:rPr>
      </w:pPr>
      <w:r>
        <w:rPr>
          <w:lang w:val="ru-RU"/>
        </w:rPr>
        <w:t xml:space="preserve">На рисунке </w:t>
      </w:r>
      <w:r w:rsidR="0033586A">
        <w:rPr>
          <w:lang w:val="ru-RU"/>
        </w:rPr>
        <w:t>7</w:t>
      </w:r>
      <w:r>
        <w:rPr>
          <w:lang w:val="ru-RU"/>
        </w:rPr>
        <w:t xml:space="preserve"> представлена информация о среднем балле респондентов на момент прохождения опроса: 70</w:t>
      </w:r>
      <w:r w:rsidRPr="0032091D">
        <w:rPr>
          <w:lang w:val="ru-RU"/>
        </w:rPr>
        <w:t xml:space="preserve">% </w:t>
      </w:r>
      <w:r w:rsidR="00C04507">
        <w:rPr>
          <w:lang w:val="ru-RU"/>
        </w:rPr>
        <w:t xml:space="preserve">или 77 </w:t>
      </w:r>
      <w:r>
        <w:rPr>
          <w:lang w:val="ru-RU"/>
        </w:rPr>
        <w:t xml:space="preserve">студентов имеют средний балл 4 или выше 4, и только </w:t>
      </w:r>
      <w:r>
        <w:rPr>
          <w:lang w:val="ru-RU"/>
        </w:rPr>
        <w:lastRenderedPageBreak/>
        <w:t>30</w:t>
      </w:r>
      <w:r w:rsidRPr="0032091D">
        <w:rPr>
          <w:lang w:val="ru-RU"/>
        </w:rPr>
        <w:t>%</w:t>
      </w:r>
      <w:r>
        <w:rPr>
          <w:lang w:val="ru-RU"/>
        </w:rPr>
        <w:t xml:space="preserve"> </w:t>
      </w:r>
      <w:r w:rsidR="00C04507">
        <w:rPr>
          <w:lang w:val="ru-RU"/>
        </w:rPr>
        <w:t xml:space="preserve">или 33 студента </w:t>
      </w:r>
      <w:r>
        <w:rPr>
          <w:lang w:val="ru-RU"/>
        </w:rPr>
        <w:t>- меньше 4.</w:t>
      </w:r>
      <w:r w:rsidR="00C04507">
        <w:rPr>
          <w:lang w:val="ru-RU"/>
        </w:rPr>
        <w:t xml:space="preserve"> Данная информация далее будет использоваться для проверки гипотез о влиянии этих признаков респондентов на их отношение к онлайн образованию.</w:t>
      </w:r>
    </w:p>
    <w:p w14:paraId="6D1D6837" w14:textId="279D64CB" w:rsidR="0032091D" w:rsidRDefault="0032091D" w:rsidP="0032091D">
      <w:pPr>
        <w:jc w:val="center"/>
      </w:pPr>
      <w:r>
        <w:rPr>
          <w:rFonts w:eastAsiaTheme="minorHAnsi"/>
          <w:noProof/>
          <w:lang w:val="ru-RU"/>
        </w:rPr>
        <w:drawing>
          <wp:inline distT="0" distB="0" distL="0" distR="0" wp14:anchorId="613FF16A" wp14:editId="2AC7FEB2">
            <wp:extent cx="2723103" cy="16894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09" cy="17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88FA7" w14:textId="11E3F483" w:rsidR="00C04507" w:rsidRDefault="00C04507" w:rsidP="00C04507">
      <w:pPr>
        <w:pStyle w:val="afa"/>
        <w:spacing w:line="276" w:lineRule="auto"/>
        <w:jc w:val="center"/>
        <w:rPr>
          <w:lang w:val="ru-RU"/>
        </w:rPr>
      </w:pPr>
      <w:r w:rsidRPr="00493449">
        <w:rPr>
          <w:b/>
          <w:bCs/>
          <w:i/>
          <w:iCs/>
          <w:lang w:val="ru-RU"/>
        </w:rPr>
        <w:t>Рис.</w:t>
      </w:r>
      <w:r w:rsidR="0033586A">
        <w:rPr>
          <w:b/>
          <w:bCs/>
          <w:i/>
          <w:iCs/>
          <w:lang w:val="ru-RU"/>
        </w:rPr>
        <w:t>7</w:t>
      </w:r>
      <w:r w:rsidRPr="00493449">
        <w:rPr>
          <w:lang w:val="ru-RU"/>
        </w:rPr>
        <w:t xml:space="preserve"> </w:t>
      </w:r>
      <w:r>
        <w:rPr>
          <w:lang w:val="ru-RU"/>
        </w:rPr>
        <w:t xml:space="preserve">Распределение респондентов по среднему баллу обучения </w:t>
      </w:r>
    </w:p>
    <w:p w14:paraId="12740A80" w14:textId="50B63377" w:rsidR="00F67442" w:rsidRPr="00F67442" w:rsidRDefault="00F67442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10C7E2F1" w14:textId="5A6F9920" w:rsidR="00DE70CD" w:rsidRPr="00B15A1A" w:rsidRDefault="00C04507" w:rsidP="00B15A1A">
      <w:pPr>
        <w:rPr>
          <w:lang w:val="ru-RU"/>
        </w:rPr>
      </w:pPr>
      <w:r>
        <w:rPr>
          <w:lang w:val="ru-RU"/>
        </w:rPr>
        <w:t xml:space="preserve">В рамках исследования интересно </w:t>
      </w:r>
      <w:r w:rsidR="00510269">
        <w:rPr>
          <w:lang w:val="ru-RU"/>
        </w:rPr>
        <w:t>посмотреть,</w:t>
      </w:r>
      <w:r>
        <w:rPr>
          <w:lang w:val="ru-RU"/>
        </w:rPr>
        <w:t xml:space="preserve"> где </w:t>
      </w:r>
      <w:r w:rsidR="00510269">
        <w:rPr>
          <w:lang w:val="ru-RU"/>
        </w:rPr>
        <w:t xml:space="preserve">живут </w:t>
      </w:r>
      <w:r>
        <w:rPr>
          <w:lang w:val="ru-RU"/>
        </w:rPr>
        <w:t xml:space="preserve">обучающиеся, так как </w:t>
      </w:r>
      <w:r w:rsidR="00510269">
        <w:rPr>
          <w:lang w:val="ru-RU"/>
        </w:rPr>
        <w:t>чаще всего студенты проживают в общежитиях только по причине того, что они приехали из других городов или живут территориально далеко от кампуса. При онлайн обучении</w:t>
      </w:r>
      <w:r>
        <w:rPr>
          <w:lang w:val="ru-RU"/>
        </w:rPr>
        <w:t xml:space="preserve"> </w:t>
      </w:r>
      <w:r w:rsidR="00510269">
        <w:rPr>
          <w:lang w:val="ru-RU"/>
        </w:rPr>
        <w:t xml:space="preserve">территориальное расположение студентов не имеет значение, что дают свободу выбора места проживания. Что касается респондентов: то в общежитии живут около половины студентов или 58 человек. Такое распределение обосновывается тем, что на данный момент в бизнес-школе до сих пор используется онлайн-обучение на некоторых курсах, </w:t>
      </w:r>
      <w:r w:rsidR="00DE70CD">
        <w:rPr>
          <w:lang w:val="ru-RU"/>
        </w:rPr>
        <w:t>и,</w:t>
      </w:r>
      <w:r w:rsidR="00510269">
        <w:rPr>
          <w:lang w:val="ru-RU"/>
        </w:rPr>
        <w:t xml:space="preserve"> если бы был введен полностью очный формат процент </w:t>
      </w:r>
      <w:r w:rsidR="00071B97">
        <w:rPr>
          <w:lang w:val="ru-RU"/>
        </w:rPr>
        <w:t xml:space="preserve">проживания в общежитиях </w:t>
      </w:r>
      <w:r w:rsidR="00510269">
        <w:rPr>
          <w:lang w:val="ru-RU"/>
        </w:rPr>
        <w:t>был бы значительно выше</w:t>
      </w:r>
      <w:r w:rsidR="00071B97">
        <w:rPr>
          <w:lang w:val="ru-RU"/>
        </w:rPr>
        <w:t xml:space="preserve"> (Рис. 8)</w:t>
      </w:r>
      <w:r w:rsidR="00510269">
        <w:rPr>
          <w:lang w:val="ru-RU"/>
        </w:rPr>
        <w:t>.</w:t>
      </w:r>
    </w:p>
    <w:p w14:paraId="13476C59" w14:textId="7C43D246" w:rsidR="00404BA7" w:rsidRDefault="0014027E" w:rsidP="00B15A1A">
      <w:pPr>
        <w:pStyle w:val="aff3"/>
      </w:pPr>
      <w:r>
        <w:rPr>
          <w:noProof/>
        </w:rPr>
        <w:drawing>
          <wp:inline distT="0" distB="0" distL="0" distR="0" wp14:anchorId="2D2B4D5D" wp14:editId="7924CA0B">
            <wp:extent cx="4518025" cy="220081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19" cy="22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1FED" w14:textId="2F4D0048" w:rsidR="00DE70CD" w:rsidRDefault="00404BA7" w:rsidP="00B15A1A">
      <w:pPr>
        <w:pStyle w:val="aff3"/>
      </w:pPr>
      <w:r w:rsidRPr="00493449">
        <w:rPr>
          <w:b/>
          <w:bCs/>
          <w:i/>
          <w:iCs/>
        </w:rPr>
        <w:t>Рис</w:t>
      </w:r>
      <w:r w:rsidR="0033586A">
        <w:rPr>
          <w:b/>
          <w:bCs/>
          <w:i/>
          <w:iCs/>
        </w:rPr>
        <w:t>.8</w:t>
      </w:r>
      <w:r w:rsidRPr="00493449">
        <w:t xml:space="preserve"> </w:t>
      </w:r>
      <w:r>
        <w:t xml:space="preserve">Распределение респондентов по предпочитаемому формату обучения </w:t>
      </w:r>
    </w:p>
    <w:p w14:paraId="6521F97B" w14:textId="77777777" w:rsidR="00F67442" w:rsidRPr="002A3482" w:rsidRDefault="00F67442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4FBEC896" w14:textId="77777777" w:rsidR="00F67442" w:rsidRPr="0014027E" w:rsidRDefault="00F67442" w:rsidP="00B15A1A">
      <w:pPr>
        <w:pStyle w:val="aff3"/>
        <w:rPr>
          <w:b/>
          <w:bCs/>
        </w:rPr>
      </w:pPr>
    </w:p>
    <w:p w14:paraId="55DB3B68" w14:textId="431AC65E" w:rsidR="00510269" w:rsidRDefault="00DE70CD" w:rsidP="00B2467C">
      <w:pPr>
        <w:rPr>
          <w:lang w:val="ru-RU"/>
        </w:rPr>
      </w:pPr>
      <w:r>
        <w:rPr>
          <w:lang w:val="ru-RU"/>
        </w:rPr>
        <w:lastRenderedPageBreak/>
        <w:t xml:space="preserve">Одним из ключевых вопросов первого раздела опросника, был вопрос о </w:t>
      </w:r>
      <w:r w:rsidR="002A3482">
        <w:rPr>
          <w:lang w:val="ru-RU"/>
        </w:rPr>
        <w:t xml:space="preserve">наиболее </w:t>
      </w:r>
      <w:r>
        <w:rPr>
          <w:lang w:val="ru-RU"/>
        </w:rPr>
        <w:t>предпочитаемом формате обучения, где респонденты имели возможность выбора одного из следующих вариантов:</w:t>
      </w:r>
    </w:p>
    <w:p w14:paraId="73ACEDB6" w14:textId="46CE0B81" w:rsidR="00404BA7" w:rsidRPr="00404BA7" w:rsidRDefault="00404BA7" w:rsidP="002C579E">
      <w:pPr>
        <w:pStyle w:val="a9"/>
        <w:numPr>
          <w:ilvl w:val="0"/>
          <w:numId w:val="9"/>
        </w:numPr>
        <w:textAlignment w:val="baseline"/>
        <w:rPr>
          <w:color w:val="000000"/>
        </w:rPr>
      </w:pPr>
      <w:r>
        <w:rPr>
          <w:color w:val="000000"/>
          <w:lang w:val="ru-RU"/>
        </w:rPr>
        <w:t>п</w:t>
      </w:r>
      <w:r w:rsidRPr="00404BA7">
        <w:rPr>
          <w:color w:val="000000"/>
        </w:rPr>
        <w:t>олностью онлайн формат</w:t>
      </w:r>
      <w:r>
        <w:rPr>
          <w:color w:val="000000"/>
          <w:lang w:val="ru-RU"/>
        </w:rPr>
        <w:t>;</w:t>
      </w:r>
    </w:p>
    <w:p w14:paraId="4C28617E" w14:textId="5C34A38D" w:rsidR="00404BA7" w:rsidRPr="00404BA7" w:rsidRDefault="00404BA7" w:rsidP="002C579E">
      <w:pPr>
        <w:pStyle w:val="a9"/>
        <w:numPr>
          <w:ilvl w:val="0"/>
          <w:numId w:val="9"/>
        </w:numPr>
        <w:textAlignment w:val="baseline"/>
        <w:rPr>
          <w:color w:val="000000"/>
        </w:rPr>
      </w:pPr>
      <w:r w:rsidRPr="00404BA7">
        <w:rPr>
          <w:color w:val="000000"/>
        </w:rPr>
        <w:t>70% - онлайн, 30% - очно</w:t>
      </w:r>
      <w:r>
        <w:rPr>
          <w:color w:val="000000"/>
          <w:lang w:val="ru-RU"/>
        </w:rPr>
        <w:t>;</w:t>
      </w:r>
    </w:p>
    <w:p w14:paraId="4430FAB6" w14:textId="6A733F3F" w:rsidR="00404BA7" w:rsidRPr="00404BA7" w:rsidRDefault="00404BA7" w:rsidP="002C579E">
      <w:pPr>
        <w:pStyle w:val="a9"/>
        <w:numPr>
          <w:ilvl w:val="0"/>
          <w:numId w:val="9"/>
        </w:numPr>
        <w:textAlignment w:val="baseline"/>
        <w:rPr>
          <w:color w:val="000000"/>
        </w:rPr>
      </w:pPr>
      <w:r w:rsidRPr="00404BA7">
        <w:rPr>
          <w:color w:val="000000"/>
        </w:rPr>
        <w:t>50% - онлайн, 50% - очно</w:t>
      </w:r>
      <w:r>
        <w:rPr>
          <w:color w:val="000000"/>
          <w:lang w:val="ru-RU"/>
        </w:rPr>
        <w:t>;</w:t>
      </w:r>
    </w:p>
    <w:p w14:paraId="260EED16" w14:textId="624E4AB9" w:rsidR="00404BA7" w:rsidRPr="00404BA7" w:rsidRDefault="00404BA7" w:rsidP="002C579E">
      <w:pPr>
        <w:pStyle w:val="a9"/>
        <w:numPr>
          <w:ilvl w:val="0"/>
          <w:numId w:val="9"/>
        </w:numPr>
        <w:textAlignment w:val="baseline"/>
        <w:rPr>
          <w:color w:val="000000"/>
        </w:rPr>
      </w:pPr>
      <w:r w:rsidRPr="00404BA7">
        <w:rPr>
          <w:color w:val="000000"/>
        </w:rPr>
        <w:t>30% - онлайн, 70% - очно</w:t>
      </w:r>
      <w:r>
        <w:rPr>
          <w:color w:val="000000"/>
          <w:lang w:val="ru-RU"/>
        </w:rPr>
        <w:t>;</w:t>
      </w:r>
    </w:p>
    <w:p w14:paraId="25AA3E15" w14:textId="06D72CA3" w:rsidR="00404BA7" w:rsidRPr="00071B97" w:rsidRDefault="00404BA7" w:rsidP="002C579E">
      <w:pPr>
        <w:pStyle w:val="a9"/>
        <w:numPr>
          <w:ilvl w:val="0"/>
          <w:numId w:val="9"/>
        </w:numPr>
        <w:textAlignment w:val="baseline"/>
        <w:rPr>
          <w:color w:val="000000"/>
        </w:rPr>
      </w:pPr>
      <w:r>
        <w:rPr>
          <w:color w:val="000000"/>
          <w:lang w:val="ru-RU"/>
        </w:rPr>
        <w:t>п</w:t>
      </w:r>
      <w:r w:rsidRPr="00404BA7">
        <w:rPr>
          <w:color w:val="000000"/>
        </w:rPr>
        <w:t>олностью очный формат</w:t>
      </w:r>
      <w:r>
        <w:rPr>
          <w:color w:val="000000"/>
          <w:lang w:val="ru-RU"/>
        </w:rPr>
        <w:t>;</w:t>
      </w:r>
    </w:p>
    <w:p w14:paraId="07D80E29" w14:textId="76476079" w:rsidR="00071B97" w:rsidRPr="00404BA7" w:rsidRDefault="00071B97" w:rsidP="002C579E">
      <w:pPr>
        <w:pStyle w:val="a9"/>
        <w:numPr>
          <w:ilvl w:val="0"/>
          <w:numId w:val="9"/>
        </w:numPr>
        <w:textAlignment w:val="baseline"/>
        <w:rPr>
          <w:color w:val="000000"/>
        </w:rPr>
      </w:pPr>
      <w:r>
        <w:rPr>
          <w:color w:val="000000"/>
          <w:lang w:val="ru-RU"/>
        </w:rPr>
        <w:t>гибридный формат.</w:t>
      </w:r>
    </w:p>
    <w:p w14:paraId="155EDB63" w14:textId="203A039F" w:rsidR="008C1C2C" w:rsidRPr="0014027E" w:rsidRDefault="00404BA7" w:rsidP="00B2467C">
      <w:pPr>
        <w:rPr>
          <w:lang w:val="ru-RU"/>
        </w:rPr>
      </w:pPr>
      <w:r>
        <w:rPr>
          <w:lang w:val="ru-RU"/>
        </w:rPr>
        <w:t xml:space="preserve">На рисунке </w:t>
      </w:r>
      <w:r w:rsidR="00071B97">
        <w:rPr>
          <w:lang w:val="ru-RU"/>
        </w:rPr>
        <w:t>9</w:t>
      </w:r>
      <w:r>
        <w:rPr>
          <w:lang w:val="ru-RU"/>
        </w:rPr>
        <w:t xml:space="preserve"> представлено распределение по данному признаку. </w:t>
      </w:r>
      <w:r w:rsidR="008C1C2C">
        <w:rPr>
          <w:lang w:val="ru-RU"/>
        </w:rPr>
        <w:t>Самым популярным является гибридный формат обучения, так как он дает свободу выбора каждому отдельному студенту</w:t>
      </w:r>
      <w:r w:rsidR="008452C8">
        <w:rPr>
          <w:lang w:val="ru-RU"/>
        </w:rPr>
        <w:t>. Данный формат отличается максимальной гибкостью в вопросе выбора формата обучения не только конкретной дисциплины, но даже отдельно взятых занятий</w:t>
      </w:r>
      <w:r w:rsidR="008C1C2C">
        <w:rPr>
          <w:lang w:val="ru-RU"/>
        </w:rPr>
        <w:t xml:space="preserve">. Но он сопряжен с большим количеством затрат и недостатков для преподавателей, которые будут описаны на втором этапе исследования. Если не учитывать гибридный формат, то наиболее комфортным для студентов </w:t>
      </w:r>
      <w:r w:rsidR="0014027E">
        <w:rPr>
          <w:lang w:val="ru-RU"/>
        </w:rPr>
        <w:t>является проведение 70</w:t>
      </w:r>
      <w:r w:rsidR="0014027E" w:rsidRPr="0014027E">
        <w:rPr>
          <w:lang w:val="ru-RU"/>
        </w:rPr>
        <w:t xml:space="preserve">% </w:t>
      </w:r>
      <w:r w:rsidR="0014027E">
        <w:rPr>
          <w:lang w:val="ru-RU"/>
        </w:rPr>
        <w:t>занятий в онлайн</w:t>
      </w:r>
      <w:r w:rsidR="008452C8">
        <w:rPr>
          <w:lang w:val="ru-RU"/>
        </w:rPr>
        <w:t xml:space="preserve"> форме</w:t>
      </w:r>
      <w:r w:rsidR="0014027E">
        <w:rPr>
          <w:lang w:val="ru-RU"/>
        </w:rPr>
        <w:t>.</w:t>
      </w:r>
    </w:p>
    <w:p w14:paraId="2ABAEADA" w14:textId="68FA638D" w:rsidR="008C1C2C" w:rsidRDefault="008C1C2C" w:rsidP="00B2467C">
      <w:pPr>
        <w:rPr>
          <w:lang w:val="ru-RU"/>
        </w:rPr>
      </w:pPr>
      <w:r>
        <w:rPr>
          <w:lang w:val="ru-RU"/>
        </w:rPr>
        <w:t>Около половины студентов готовы к тому, чтобы не менее чем 50</w:t>
      </w:r>
      <w:r w:rsidRPr="008C1C2C">
        <w:rPr>
          <w:lang w:val="ru-RU"/>
        </w:rPr>
        <w:t xml:space="preserve">% </w:t>
      </w:r>
      <w:r>
        <w:rPr>
          <w:lang w:val="ru-RU"/>
        </w:rPr>
        <w:t>занятий проходило в онлайн формате, около 2/3 респондентов – не менее 30</w:t>
      </w:r>
      <w:r w:rsidRPr="008C1C2C">
        <w:rPr>
          <w:lang w:val="ru-RU"/>
        </w:rPr>
        <w:t xml:space="preserve">% </w:t>
      </w:r>
      <w:r>
        <w:rPr>
          <w:lang w:val="ru-RU"/>
        </w:rPr>
        <w:t xml:space="preserve">занятий. </w:t>
      </w:r>
      <w:r w:rsidR="008452C8">
        <w:rPr>
          <w:lang w:val="ru-RU"/>
        </w:rPr>
        <w:t>Переходить на полностью очный формат готово только 7</w:t>
      </w:r>
      <w:r w:rsidR="008452C8" w:rsidRPr="008452C8">
        <w:rPr>
          <w:lang w:val="ru-RU"/>
        </w:rPr>
        <w:t xml:space="preserve">% </w:t>
      </w:r>
      <w:r w:rsidR="008452C8">
        <w:rPr>
          <w:lang w:val="ru-RU"/>
        </w:rPr>
        <w:t>студентов. При это ни один из таких признаков как пол, год обучения, средний бал не влияет на выбор студентов определенного формата.</w:t>
      </w:r>
      <w:r w:rsidR="00C22765">
        <w:rPr>
          <w:lang w:val="ru-RU"/>
        </w:rPr>
        <w:t xml:space="preserve"> Единственным исключением является полностью онлайн обучение, которое чаще всего предпочитают студенты старших курсов, так как оно позволяет совмещать очное обучение и полный рабочий день.</w:t>
      </w:r>
    </w:p>
    <w:p w14:paraId="68CA035E" w14:textId="774B7248" w:rsidR="00C22765" w:rsidRPr="008452C8" w:rsidRDefault="00C22765" w:rsidP="00B2467C">
      <w:pPr>
        <w:rPr>
          <w:lang w:val="ru-RU"/>
        </w:rPr>
      </w:pPr>
      <w:r>
        <w:rPr>
          <w:lang w:val="ru-RU"/>
        </w:rPr>
        <w:t xml:space="preserve">Таким образом, в этом параграфе была рассмотрена описательная статистика </w:t>
      </w:r>
      <w:r w:rsidR="00AF007A">
        <w:rPr>
          <w:lang w:val="ru-RU"/>
        </w:rPr>
        <w:t>респондентов, которые приняли участие в опросе. В следующей части главы буд</w:t>
      </w:r>
      <w:r w:rsidR="009A66C3">
        <w:rPr>
          <w:lang w:val="ru-RU"/>
        </w:rPr>
        <w:t>у</w:t>
      </w:r>
      <w:r w:rsidR="00AF007A">
        <w:rPr>
          <w:lang w:val="ru-RU"/>
        </w:rPr>
        <w:t>т рассмотрены отличие удовлетворенности студентов очным и онлайн обучением, и факторы, влияющие на эффективность второго.</w:t>
      </w:r>
    </w:p>
    <w:p w14:paraId="36F1FC27" w14:textId="534479DC" w:rsidR="00175156" w:rsidRPr="00175156" w:rsidRDefault="00C22765" w:rsidP="00175156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6" w:name="_Toc10479219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="00F54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количественного исследования</w:t>
      </w:r>
      <w:bookmarkEnd w:id="1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2AC6ACDF" w14:textId="77777777" w:rsidR="00175156" w:rsidRPr="00175156" w:rsidRDefault="00175156" w:rsidP="00B2467C">
      <w:pPr>
        <w:rPr>
          <w:i/>
          <w:iCs/>
          <w:lang w:val="ru-RU"/>
        </w:rPr>
      </w:pPr>
      <w:r w:rsidRPr="00175156">
        <w:rPr>
          <w:i/>
          <w:iCs/>
          <w:lang w:val="ru-RU"/>
        </w:rPr>
        <w:t>Сравнение очного и онлайн формата обучения</w:t>
      </w:r>
    </w:p>
    <w:p w14:paraId="4E487DC4" w14:textId="6251476C" w:rsidR="002A3482" w:rsidRDefault="00AF007A" w:rsidP="00B2467C">
      <w:pPr>
        <w:rPr>
          <w:lang w:val="ru-RU"/>
        </w:rPr>
      </w:pPr>
      <w:r>
        <w:rPr>
          <w:lang w:val="ru-RU"/>
        </w:rPr>
        <w:t>Для выявления отличий в удовлетворенности студентов обучением во второ</w:t>
      </w:r>
      <w:r w:rsidR="009A66C3">
        <w:rPr>
          <w:lang w:val="ru-RU"/>
        </w:rPr>
        <w:t xml:space="preserve">й </w:t>
      </w:r>
      <w:r>
        <w:rPr>
          <w:lang w:val="ru-RU"/>
        </w:rPr>
        <w:t>раздел опросника был</w:t>
      </w:r>
      <w:r w:rsidR="008940EC">
        <w:rPr>
          <w:lang w:val="ru-RU"/>
        </w:rPr>
        <w:t xml:space="preserve">о </w:t>
      </w:r>
      <w:r>
        <w:rPr>
          <w:lang w:val="ru-RU"/>
        </w:rPr>
        <w:t xml:space="preserve">включено 8 вопросов, каждый из которых относился к одному из сравниваемых факторов. </w:t>
      </w:r>
      <w:r w:rsidR="002546F4">
        <w:rPr>
          <w:lang w:val="ru-RU"/>
        </w:rPr>
        <w:t xml:space="preserve">При этом на каждый из вопросов требовалось дать ответ как относительно очного формата обучения, так и дистанционного. </w:t>
      </w:r>
    </w:p>
    <w:p w14:paraId="3B5252D3" w14:textId="284A87CD" w:rsidR="00404BA7" w:rsidRPr="002546F4" w:rsidRDefault="002546F4" w:rsidP="00B2467C">
      <w:pPr>
        <w:rPr>
          <w:lang w:val="ru-RU"/>
        </w:rPr>
      </w:pPr>
      <w:r>
        <w:rPr>
          <w:lang w:val="ru-RU"/>
        </w:rPr>
        <w:lastRenderedPageBreak/>
        <w:t xml:space="preserve">Выбор факторов был не случайным и основывался на обзоре научных исследованиях, приведенных в прошлой главе. </w:t>
      </w:r>
      <w:r w:rsidR="008940EC">
        <w:rPr>
          <w:lang w:val="ru-RU"/>
        </w:rPr>
        <w:t>Рассмотрим перечень факторов и их определение более подробно.</w:t>
      </w:r>
    </w:p>
    <w:p w14:paraId="2CAD0902" w14:textId="2B28D155" w:rsidR="00510269" w:rsidRDefault="008940EC" w:rsidP="002C579E">
      <w:pPr>
        <w:pStyle w:val="a9"/>
        <w:numPr>
          <w:ilvl w:val="0"/>
          <w:numId w:val="10"/>
        </w:numPr>
        <w:rPr>
          <w:lang w:val="ru-RU"/>
        </w:rPr>
      </w:pPr>
      <w:r w:rsidRPr="0066452F">
        <w:rPr>
          <w:i/>
          <w:iCs/>
          <w:lang w:val="ru-RU"/>
        </w:rPr>
        <w:t>Уровень концентрации во время занятий</w:t>
      </w:r>
      <w:r w:rsidRPr="0066452F">
        <w:rPr>
          <w:lang w:val="ru-RU"/>
        </w:rPr>
        <w:t xml:space="preserve"> </w:t>
      </w:r>
      <w:r w:rsidR="00BC3E7E" w:rsidRPr="0066452F">
        <w:rPr>
          <w:lang w:val="ru-RU"/>
        </w:rPr>
        <w:t>–</w:t>
      </w:r>
      <w:r w:rsidR="0066452F">
        <w:rPr>
          <w:lang w:val="ru-RU"/>
        </w:rPr>
        <w:t xml:space="preserve"> способность</w:t>
      </w:r>
      <w:r w:rsidR="00BC3E7E" w:rsidRPr="0066452F">
        <w:rPr>
          <w:lang w:val="ru-RU"/>
        </w:rPr>
        <w:t xml:space="preserve"> студента сфокусировать внимание на </w:t>
      </w:r>
      <w:r w:rsidR="0066452F" w:rsidRPr="0066452F">
        <w:rPr>
          <w:lang w:val="ru-RU"/>
        </w:rPr>
        <w:t>речи преподавателя, изучении учебного материала и выполнени</w:t>
      </w:r>
      <w:r w:rsidR="0066452F">
        <w:rPr>
          <w:lang w:val="ru-RU"/>
        </w:rPr>
        <w:t>и</w:t>
      </w:r>
      <w:r w:rsidR="0066452F" w:rsidRPr="0066452F">
        <w:rPr>
          <w:lang w:val="ru-RU"/>
        </w:rPr>
        <w:t xml:space="preserve"> заданий;</w:t>
      </w:r>
    </w:p>
    <w:p w14:paraId="2B64942F" w14:textId="22F9BC39" w:rsidR="0066452F" w:rsidRDefault="0066452F" w:rsidP="002C579E">
      <w:pPr>
        <w:pStyle w:val="a9"/>
        <w:numPr>
          <w:ilvl w:val="0"/>
          <w:numId w:val="10"/>
        </w:numPr>
        <w:rPr>
          <w:lang w:val="ru-RU"/>
        </w:rPr>
      </w:pPr>
      <w:r>
        <w:rPr>
          <w:i/>
          <w:iCs/>
          <w:lang w:val="ru-RU"/>
        </w:rPr>
        <w:t xml:space="preserve">Уровень понимания и усвоения учебного материала во время занятий </w:t>
      </w:r>
      <w:r>
        <w:rPr>
          <w:lang w:val="ru-RU"/>
        </w:rPr>
        <w:t>– способность студента воспринимать и запоминать новую информацию в процессе занятий для дальнейшего структурирования, анализа и применения в практической деятельности;</w:t>
      </w:r>
    </w:p>
    <w:p w14:paraId="61B6AB73" w14:textId="6B03C014" w:rsidR="0066452F" w:rsidRDefault="0066452F" w:rsidP="002C579E">
      <w:pPr>
        <w:pStyle w:val="a9"/>
        <w:numPr>
          <w:ilvl w:val="0"/>
          <w:numId w:val="10"/>
        </w:numPr>
        <w:rPr>
          <w:lang w:val="ru-RU"/>
        </w:rPr>
      </w:pPr>
      <w:r>
        <w:rPr>
          <w:i/>
          <w:iCs/>
          <w:lang w:val="ru-RU"/>
        </w:rPr>
        <w:t xml:space="preserve">Уровень вовлеченности во время занятий </w:t>
      </w:r>
      <w:r w:rsidR="00C32601">
        <w:rPr>
          <w:lang w:val="ru-RU"/>
        </w:rPr>
        <w:t>–</w:t>
      </w:r>
      <w:r>
        <w:rPr>
          <w:lang w:val="ru-RU"/>
        </w:rPr>
        <w:t xml:space="preserve"> </w:t>
      </w:r>
      <w:r w:rsidR="00E803A0">
        <w:rPr>
          <w:lang w:val="ru-RU"/>
        </w:rPr>
        <w:t xml:space="preserve">принятие студентом участия в </w:t>
      </w:r>
      <w:r w:rsidR="00E803A0" w:rsidRPr="00E803A0">
        <w:rPr>
          <w:lang w:val="ru-RU"/>
        </w:rPr>
        <w:t xml:space="preserve">дискуссиях и выполнение интерактивных заданий, в том числе групповых; </w:t>
      </w:r>
    </w:p>
    <w:p w14:paraId="09ECA88B" w14:textId="29E2D936" w:rsidR="00E803A0" w:rsidRDefault="00E803A0" w:rsidP="002C579E">
      <w:pPr>
        <w:pStyle w:val="a9"/>
        <w:numPr>
          <w:ilvl w:val="0"/>
          <w:numId w:val="10"/>
        </w:numPr>
        <w:rPr>
          <w:lang w:val="ru-RU"/>
        </w:rPr>
      </w:pPr>
      <w:r>
        <w:rPr>
          <w:i/>
          <w:iCs/>
          <w:lang w:val="ru-RU"/>
        </w:rPr>
        <w:t xml:space="preserve">Уровень мотивации для дальнейшего изучения учебного </w:t>
      </w:r>
      <w:r w:rsidRPr="00E803A0">
        <w:rPr>
          <w:i/>
          <w:iCs/>
          <w:lang w:val="ru-RU"/>
        </w:rPr>
        <w:t>материала после окончания занятия</w:t>
      </w:r>
      <w:r>
        <w:rPr>
          <w:lang w:val="ru-RU"/>
        </w:rPr>
        <w:t xml:space="preserve"> – наличие у студента стимула для более детального и глубокого изучения темы, благодаря появлению </w:t>
      </w:r>
      <w:r w:rsidR="00DF7E29">
        <w:rPr>
          <w:lang w:val="ru-RU"/>
        </w:rPr>
        <w:t xml:space="preserve">повышенного </w:t>
      </w:r>
      <w:r>
        <w:rPr>
          <w:lang w:val="ru-RU"/>
        </w:rPr>
        <w:t xml:space="preserve">интереса </w:t>
      </w:r>
      <w:r w:rsidR="00DF7E29">
        <w:rPr>
          <w:lang w:val="ru-RU"/>
        </w:rPr>
        <w:t>из-за качественного преподнесения материала преподавателем;</w:t>
      </w:r>
    </w:p>
    <w:p w14:paraId="6EEC9E23" w14:textId="18D09AAC" w:rsidR="00DF7E29" w:rsidRDefault="00DF7E29" w:rsidP="002C579E">
      <w:pPr>
        <w:pStyle w:val="a9"/>
        <w:numPr>
          <w:ilvl w:val="0"/>
          <w:numId w:val="10"/>
        </w:numPr>
        <w:rPr>
          <w:lang w:val="ru-RU"/>
        </w:rPr>
      </w:pPr>
      <w:r w:rsidRPr="00DF7E29">
        <w:rPr>
          <w:i/>
          <w:iCs/>
          <w:lang w:val="ru-RU"/>
        </w:rPr>
        <w:t>У</w:t>
      </w:r>
      <w:r>
        <w:rPr>
          <w:i/>
          <w:iCs/>
          <w:lang w:val="ru-RU"/>
        </w:rPr>
        <w:t>ровень</w:t>
      </w:r>
      <w:r w:rsidRPr="00DF7E29">
        <w:rPr>
          <w:i/>
          <w:iCs/>
          <w:lang w:val="ru-RU"/>
        </w:rPr>
        <w:t xml:space="preserve"> удобства изучения темы во время занятий</w:t>
      </w:r>
      <w:r>
        <w:rPr>
          <w:lang w:val="ru-RU"/>
        </w:rPr>
        <w:t xml:space="preserve"> – наличие у студентов возможности использовать различные способы конспектирования, поиска информации</w:t>
      </w:r>
      <w:r w:rsidR="00083303">
        <w:rPr>
          <w:lang w:val="ru-RU"/>
        </w:rPr>
        <w:t>, взаимодействия с однокурсниками</w:t>
      </w:r>
      <w:r>
        <w:rPr>
          <w:lang w:val="ru-RU"/>
        </w:rPr>
        <w:t xml:space="preserve"> и выполнения заданий преподавателей в процессе занятий;</w:t>
      </w:r>
    </w:p>
    <w:p w14:paraId="15CA7D45" w14:textId="55106E12" w:rsidR="00083303" w:rsidRDefault="00083303" w:rsidP="002C579E">
      <w:pPr>
        <w:pStyle w:val="a9"/>
        <w:numPr>
          <w:ilvl w:val="0"/>
          <w:numId w:val="10"/>
        </w:numPr>
        <w:rPr>
          <w:lang w:val="ru-RU"/>
        </w:rPr>
      </w:pPr>
      <w:r>
        <w:rPr>
          <w:i/>
          <w:iCs/>
          <w:lang w:val="ru-RU"/>
        </w:rPr>
        <w:t xml:space="preserve">Уровень удобства повторения изученного материала </w:t>
      </w:r>
      <w:r>
        <w:rPr>
          <w:lang w:val="ru-RU"/>
        </w:rPr>
        <w:t xml:space="preserve">– </w:t>
      </w:r>
      <w:r w:rsidR="00C05D4C">
        <w:rPr>
          <w:lang w:val="ru-RU"/>
        </w:rPr>
        <w:t>наличие студента возможности для конспектирования или записи учебного материала или процесса занятия для</w:t>
      </w:r>
      <w:r w:rsidR="00F80196">
        <w:rPr>
          <w:lang w:val="ru-RU"/>
        </w:rPr>
        <w:t xml:space="preserve"> качественного</w:t>
      </w:r>
      <w:r w:rsidR="00C05D4C">
        <w:rPr>
          <w:lang w:val="ru-RU"/>
        </w:rPr>
        <w:t xml:space="preserve"> повторения информации перед экзаменом или </w:t>
      </w:r>
      <w:r w:rsidR="00F80196">
        <w:rPr>
          <w:lang w:val="ru-RU"/>
        </w:rPr>
        <w:t xml:space="preserve">при использовании в </w:t>
      </w:r>
      <w:r w:rsidR="00C05D4C">
        <w:rPr>
          <w:lang w:val="ru-RU"/>
        </w:rPr>
        <w:t>практической деятельности</w:t>
      </w:r>
      <w:r w:rsidR="00F80196">
        <w:rPr>
          <w:lang w:val="ru-RU"/>
        </w:rPr>
        <w:t>;</w:t>
      </w:r>
    </w:p>
    <w:p w14:paraId="74A25628" w14:textId="15A52F40" w:rsidR="00083303" w:rsidRDefault="00083303" w:rsidP="002C579E">
      <w:pPr>
        <w:pStyle w:val="a9"/>
        <w:numPr>
          <w:ilvl w:val="0"/>
          <w:numId w:val="10"/>
        </w:numPr>
        <w:rPr>
          <w:lang w:val="ru-RU"/>
        </w:rPr>
      </w:pPr>
      <w:r>
        <w:rPr>
          <w:i/>
          <w:iCs/>
          <w:lang w:val="ru-RU"/>
        </w:rPr>
        <w:t xml:space="preserve">Уровень удовольствия от процесса обучения </w:t>
      </w:r>
      <w:r>
        <w:rPr>
          <w:lang w:val="ru-RU"/>
        </w:rPr>
        <w:t>– субъективная оценка студента своих эмоций, как положительных, так и отрицательных которые появляются во время занятий, в том числе наслаждение, раздражительность и другое;</w:t>
      </w:r>
    </w:p>
    <w:p w14:paraId="7D12593A" w14:textId="18D68B7B" w:rsidR="00083303" w:rsidRPr="00E803A0" w:rsidRDefault="00083303" w:rsidP="002C579E">
      <w:pPr>
        <w:pStyle w:val="a9"/>
        <w:numPr>
          <w:ilvl w:val="0"/>
          <w:numId w:val="10"/>
        </w:numPr>
        <w:rPr>
          <w:lang w:val="ru-RU"/>
        </w:rPr>
      </w:pPr>
      <w:r>
        <w:rPr>
          <w:i/>
          <w:iCs/>
          <w:lang w:val="ru-RU"/>
        </w:rPr>
        <w:t xml:space="preserve">Уровень </w:t>
      </w:r>
      <w:r w:rsidR="00F80196">
        <w:rPr>
          <w:i/>
          <w:iCs/>
          <w:lang w:val="ru-RU"/>
        </w:rPr>
        <w:t>«честности» выполнения</w:t>
      </w:r>
      <w:r>
        <w:rPr>
          <w:i/>
          <w:iCs/>
          <w:lang w:val="ru-RU"/>
        </w:rPr>
        <w:t xml:space="preserve"> проверочных работ </w:t>
      </w:r>
      <w:r>
        <w:rPr>
          <w:lang w:val="ru-RU"/>
        </w:rPr>
        <w:t>– возможность студента прибегать к сторонней помощи при сдачи тестовых или экзаменационных заданий, например, к запрещенным дополнительным материалам, полному или частичному выполнению работы другим человеком</w:t>
      </w:r>
    </w:p>
    <w:p w14:paraId="4C850142" w14:textId="7BF80C15" w:rsidR="003260DA" w:rsidRDefault="00F80196" w:rsidP="00B2467C">
      <w:pPr>
        <w:rPr>
          <w:lang w:val="ru-RU"/>
        </w:rPr>
      </w:pPr>
      <w:r>
        <w:rPr>
          <w:lang w:val="ru-RU"/>
        </w:rPr>
        <w:t xml:space="preserve">Респонденты по каждому из факторов в зависимости от формата присуждали баллы от одного до 1 до 5, где 1 – это негативная оценка, обозначающая низкий уровень, а 5 – положительная или высокий уровень. После этого, по каждому из факторов было </w:t>
      </w:r>
      <w:r>
        <w:rPr>
          <w:lang w:val="ru-RU"/>
        </w:rPr>
        <w:lastRenderedPageBreak/>
        <w:t xml:space="preserve">найдено среднее значение как для онлайн, </w:t>
      </w:r>
      <w:r w:rsidR="002A3482">
        <w:rPr>
          <w:lang w:val="ru-RU"/>
        </w:rPr>
        <w:t xml:space="preserve">так и для </w:t>
      </w:r>
      <w:r>
        <w:rPr>
          <w:lang w:val="ru-RU"/>
        </w:rPr>
        <w:t>очного формата</w:t>
      </w:r>
      <w:r w:rsidR="00640AD9">
        <w:rPr>
          <w:lang w:val="ru-RU"/>
        </w:rPr>
        <w:t>. Далее был использован</w:t>
      </w:r>
      <w:r>
        <w:rPr>
          <w:lang w:val="ru-RU"/>
        </w:rPr>
        <w:t xml:space="preserve"> </w:t>
      </w:r>
      <w:r w:rsidR="00640AD9">
        <w:rPr>
          <w:lang w:val="en-US"/>
        </w:rPr>
        <w:t>t</w:t>
      </w:r>
      <w:r w:rsidR="00640AD9" w:rsidRPr="00640AD9">
        <w:rPr>
          <w:lang w:val="ru-RU"/>
        </w:rPr>
        <w:t>-</w:t>
      </w:r>
      <w:r w:rsidR="00640AD9">
        <w:rPr>
          <w:lang w:val="ru-RU"/>
        </w:rPr>
        <w:t>критери</w:t>
      </w:r>
      <w:r w:rsidR="00145C64">
        <w:rPr>
          <w:lang w:val="ru-RU"/>
        </w:rPr>
        <w:t>й</w:t>
      </w:r>
      <w:r w:rsidR="00640AD9">
        <w:rPr>
          <w:lang w:val="ru-RU"/>
        </w:rPr>
        <w:t xml:space="preserve"> Уэлча, который основан на распределении Стьюдента и дает возможность проверки исследовательской гипотезы о равенстве средних значений случайных величин.</w:t>
      </w:r>
    </w:p>
    <w:p w14:paraId="369D7A24" w14:textId="3E6AEE0B" w:rsidR="00D37A09" w:rsidRDefault="00640AD9" w:rsidP="00B2467C">
      <w:pPr>
        <w:rPr>
          <w:lang w:val="ru-RU"/>
        </w:rPr>
      </w:pPr>
      <w:r>
        <w:rPr>
          <w:lang w:val="ru-RU"/>
        </w:rPr>
        <w:t>В данном случае применял</w:t>
      </w:r>
      <w:r w:rsidR="00D37A09">
        <w:rPr>
          <w:lang w:val="ru-RU"/>
        </w:rPr>
        <w:t>ась</w:t>
      </w:r>
      <w:r>
        <w:rPr>
          <w:lang w:val="ru-RU"/>
        </w:rPr>
        <w:t xml:space="preserve"> двусторонняя модификаци</w:t>
      </w:r>
      <w:r w:rsidR="002A3482">
        <w:rPr>
          <w:lang w:val="ru-RU"/>
        </w:rPr>
        <w:t>я</w:t>
      </w:r>
      <w:r>
        <w:rPr>
          <w:lang w:val="ru-RU"/>
        </w:rPr>
        <w:t xml:space="preserve"> теста, котор</w:t>
      </w:r>
      <w:r w:rsidR="00D37A09">
        <w:rPr>
          <w:lang w:val="ru-RU"/>
        </w:rPr>
        <w:t>ая</w:t>
      </w:r>
      <w:r>
        <w:rPr>
          <w:lang w:val="ru-RU"/>
        </w:rPr>
        <w:t xml:space="preserve"> </w:t>
      </w:r>
      <w:r w:rsidR="00D37A09">
        <w:rPr>
          <w:lang w:val="ru-RU"/>
        </w:rPr>
        <w:t>дает возможность определить наличие статистически значимой разницы в значении средних двух выборок. То есть:</w:t>
      </w:r>
    </w:p>
    <w:p w14:paraId="6B4DFF85" w14:textId="14F23BE7" w:rsidR="00510269" w:rsidRPr="00D37A09" w:rsidRDefault="00D37A09" w:rsidP="002C579E">
      <w:pPr>
        <w:pStyle w:val="a9"/>
        <w:numPr>
          <w:ilvl w:val="0"/>
          <w:numId w:val="11"/>
        </w:numPr>
        <w:rPr>
          <w:lang w:val="ru-RU"/>
        </w:rPr>
      </w:pPr>
      <w:r w:rsidRPr="00D37A09">
        <w:rPr>
          <w:lang w:val="ru-RU"/>
        </w:rPr>
        <w:t>Н0: нулевая гипотеза - статистически значим</w:t>
      </w:r>
      <w:r>
        <w:rPr>
          <w:lang w:val="ru-RU"/>
        </w:rPr>
        <w:t>ая</w:t>
      </w:r>
      <w:r w:rsidRPr="00D37A09">
        <w:rPr>
          <w:lang w:val="ru-RU"/>
        </w:rPr>
        <w:t xml:space="preserve"> </w:t>
      </w:r>
      <w:r>
        <w:rPr>
          <w:lang w:val="ru-RU"/>
        </w:rPr>
        <w:t>разница</w:t>
      </w:r>
      <w:r w:rsidRPr="00D37A09">
        <w:rPr>
          <w:lang w:val="ru-RU"/>
        </w:rPr>
        <w:t xml:space="preserve"> в средних значениях двух выборок равна 0;</w:t>
      </w:r>
    </w:p>
    <w:p w14:paraId="4C8D4E6F" w14:textId="7A604BA7" w:rsidR="00D37A09" w:rsidRPr="00D37A09" w:rsidRDefault="00D37A09" w:rsidP="002C579E">
      <w:pPr>
        <w:pStyle w:val="a9"/>
        <w:numPr>
          <w:ilvl w:val="0"/>
          <w:numId w:val="11"/>
        </w:numPr>
        <w:rPr>
          <w:lang w:val="ru-RU"/>
        </w:rPr>
      </w:pPr>
      <w:r w:rsidRPr="00D37A09">
        <w:rPr>
          <w:lang w:val="ru-RU"/>
        </w:rPr>
        <w:t>Н1: альтернативная гипотеза - статистически значим</w:t>
      </w:r>
      <w:r>
        <w:rPr>
          <w:lang w:val="ru-RU"/>
        </w:rPr>
        <w:t>ая</w:t>
      </w:r>
      <w:r w:rsidRPr="00D37A09">
        <w:rPr>
          <w:lang w:val="ru-RU"/>
        </w:rPr>
        <w:t xml:space="preserve"> </w:t>
      </w:r>
      <w:r>
        <w:rPr>
          <w:lang w:val="ru-RU"/>
        </w:rPr>
        <w:t>разница</w:t>
      </w:r>
      <w:r w:rsidRPr="00D37A09">
        <w:rPr>
          <w:lang w:val="ru-RU"/>
        </w:rPr>
        <w:t xml:space="preserve"> в средних значениях двух выборок отлична от 0.</w:t>
      </w:r>
    </w:p>
    <w:p w14:paraId="0A785B0F" w14:textId="16B20D52" w:rsidR="00410F74" w:rsidRPr="000D64C7" w:rsidRDefault="003260DA" w:rsidP="00410F74">
      <w:pPr>
        <w:rPr>
          <w:lang w:val="ru-RU"/>
        </w:rPr>
      </w:pPr>
      <w:r>
        <w:rPr>
          <w:lang w:val="ru-RU"/>
        </w:rPr>
        <w:t xml:space="preserve">Гипотеза тестировалась при уровне значимости </w:t>
      </w:r>
      <w:r w:rsidR="00A87BDF">
        <w:rPr>
          <w:lang w:val="en-US"/>
        </w:rPr>
        <w:t>p</w:t>
      </w:r>
      <w:r w:rsidR="00A87BDF" w:rsidRPr="00A87BDF">
        <w:rPr>
          <w:lang w:val="ru-RU"/>
        </w:rPr>
        <w:t>-</w:t>
      </w:r>
      <w:r w:rsidR="00A87BDF">
        <w:rPr>
          <w:lang w:val="en-US"/>
        </w:rPr>
        <w:t>value</w:t>
      </w:r>
      <w:r w:rsidR="002A3482">
        <w:rPr>
          <w:lang w:val="ru-RU"/>
        </w:rPr>
        <w:t>=0</w:t>
      </w:r>
      <w:r w:rsidR="002A3482" w:rsidRPr="002A3482">
        <w:rPr>
          <w:lang w:val="ru-RU"/>
        </w:rPr>
        <w:t>.05</w:t>
      </w:r>
      <w:r w:rsidRPr="003260DA">
        <w:rPr>
          <w:lang w:val="ru-RU"/>
        </w:rPr>
        <w:t xml:space="preserve"> </w:t>
      </w:r>
      <w:r w:rsidR="00A87BDF">
        <w:rPr>
          <w:lang w:val="ru-RU"/>
        </w:rPr>
        <w:t xml:space="preserve">- </w:t>
      </w:r>
      <w:r>
        <w:rPr>
          <w:lang w:val="ru-RU"/>
        </w:rPr>
        <w:t>вероятность</w:t>
      </w:r>
      <w:r w:rsidRPr="003260DA">
        <w:rPr>
          <w:lang w:val="ru-RU"/>
        </w:rPr>
        <w:t xml:space="preserve"> </w:t>
      </w:r>
      <w:r>
        <w:rPr>
          <w:lang w:val="ru-RU"/>
        </w:rPr>
        <w:t>совершить ошибк</w:t>
      </w:r>
      <w:r w:rsidR="00A87BDF">
        <w:rPr>
          <w:lang w:val="ru-RU"/>
        </w:rPr>
        <w:t xml:space="preserve">у и </w:t>
      </w:r>
      <w:r>
        <w:rPr>
          <w:lang w:val="ru-RU"/>
        </w:rPr>
        <w:t>отвергнуть верную нулевую гипотеза равна 5</w:t>
      </w:r>
      <w:r w:rsidRPr="003260DA">
        <w:rPr>
          <w:lang w:val="ru-RU"/>
        </w:rPr>
        <w:t>%.</w:t>
      </w:r>
      <w:r w:rsidR="000D64C7" w:rsidRPr="000D64C7">
        <w:rPr>
          <w:lang w:val="ru-RU"/>
        </w:rPr>
        <w:t xml:space="preserve"> </w:t>
      </w:r>
      <w:r w:rsidR="000D64C7">
        <w:rPr>
          <w:lang w:val="ru-RU"/>
        </w:rPr>
        <w:t>В таблице 5 представлена информация со средними значениями и результатами проверки гипотезы.</w:t>
      </w:r>
    </w:p>
    <w:p w14:paraId="1F3D9114" w14:textId="28D93F3B" w:rsidR="003260DA" w:rsidRDefault="00145C64" w:rsidP="00B15A1A">
      <w:pPr>
        <w:pStyle w:val="aff4"/>
      </w:pPr>
      <w:r w:rsidRPr="007717B1">
        <w:rPr>
          <w:b/>
          <w:bCs/>
        </w:rPr>
        <w:t xml:space="preserve">Таблица </w:t>
      </w:r>
      <w:r w:rsidR="000D64C7">
        <w:rPr>
          <w:b/>
          <w:bCs/>
        </w:rPr>
        <w:t>6</w:t>
      </w:r>
      <w:r w:rsidRPr="007717B1">
        <w:rPr>
          <w:b/>
          <w:bCs/>
        </w:rPr>
        <w:t>.</w:t>
      </w:r>
      <w:r w:rsidRPr="0084759D">
        <w:t xml:space="preserve"> </w:t>
      </w:r>
      <w:r>
        <w:t xml:space="preserve">Проверка наличия статистически значимой разницы в средних </w:t>
      </w:r>
    </w:p>
    <w:p w14:paraId="2CD6AEC2" w14:textId="17F3812A" w:rsidR="00B2467C" w:rsidRPr="003260DA" w:rsidRDefault="003260DA" w:rsidP="00B15A1A">
      <w:pPr>
        <w:pStyle w:val="aff4"/>
      </w:pPr>
      <w:r>
        <w:t>з</w:t>
      </w:r>
      <w:r w:rsidR="00145C64">
        <w:t xml:space="preserve">начениях двух </w:t>
      </w:r>
      <w:r>
        <w:t xml:space="preserve">форматов обучения по всем </w:t>
      </w:r>
      <w:r w:rsidR="00145C64">
        <w:t>фактор</w:t>
      </w:r>
      <w:r>
        <w:t>ам</w:t>
      </w:r>
      <w:r w:rsidR="00145C64"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34"/>
        <w:gridCol w:w="1151"/>
        <w:gridCol w:w="2042"/>
      </w:tblGrid>
      <w:tr w:rsidR="008562C1" w:rsidRPr="00145C64" w14:paraId="6DF21321" w14:textId="77777777" w:rsidTr="009907A0">
        <w:tc>
          <w:tcPr>
            <w:tcW w:w="2943" w:type="dxa"/>
            <w:vMerge w:val="restart"/>
          </w:tcPr>
          <w:p w14:paraId="48352F5F" w14:textId="13BBD143" w:rsidR="008562C1" w:rsidRPr="00145C64" w:rsidRDefault="008562C1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Факторы</w:t>
            </w:r>
          </w:p>
        </w:tc>
        <w:tc>
          <w:tcPr>
            <w:tcW w:w="3435" w:type="dxa"/>
            <w:gridSpan w:val="2"/>
          </w:tcPr>
          <w:p w14:paraId="7F42B805" w14:textId="478142E9" w:rsidR="008562C1" w:rsidRPr="00145C64" w:rsidRDefault="008562C1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Среднее значение</w:t>
            </w:r>
          </w:p>
        </w:tc>
        <w:tc>
          <w:tcPr>
            <w:tcW w:w="1151" w:type="dxa"/>
            <w:vMerge w:val="restart"/>
          </w:tcPr>
          <w:p w14:paraId="2E560540" w14:textId="690A7C0B" w:rsidR="008562C1" w:rsidRPr="00145C64" w:rsidRDefault="008562C1" w:rsidP="00B15A1A">
            <w:pPr>
              <w:pStyle w:val="aff0"/>
              <w:rPr>
                <w:lang w:val="en-US"/>
              </w:rPr>
            </w:pPr>
            <w:r w:rsidRPr="00145C64">
              <w:t>p-value</w:t>
            </w:r>
          </w:p>
        </w:tc>
        <w:tc>
          <w:tcPr>
            <w:tcW w:w="2042" w:type="dxa"/>
            <w:vMerge w:val="restart"/>
          </w:tcPr>
          <w:p w14:paraId="3D9A9279" w14:textId="54ADE5CE" w:rsidR="008562C1" w:rsidRPr="00145C64" w:rsidRDefault="008562C1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Статистически значимое отличие</w:t>
            </w:r>
          </w:p>
        </w:tc>
      </w:tr>
      <w:tr w:rsidR="008562C1" w:rsidRPr="00145C64" w14:paraId="382D1D0D" w14:textId="77777777" w:rsidTr="009907A0">
        <w:trPr>
          <w:trHeight w:val="403"/>
        </w:trPr>
        <w:tc>
          <w:tcPr>
            <w:tcW w:w="2943" w:type="dxa"/>
            <w:vMerge/>
          </w:tcPr>
          <w:p w14:paraId="7D98A290" w14:textId="77777777" w:rsidR="008562C1" w:rsidRPr="00145C64" w:rsidRDefault="008562C1" w:rsidP="00B15A1A">
            <w:pPr>
              <w:pStyle w:val="aff0"/>
              <w:rPr>
                <w:lang w:val="ru-RU"/>
              </w:rPr>
            </w:pPr>
          </w:p>
        </w:tc>
        <w:tc>
          <w:tcPr>
            <w:tcW w:w="1701" w:type="dxa"/>
          </w:tcPr>
          <w:p w14:paraId="63A169B8" w14:textId="29B25D22" w:rsidR="008562C1" w:rsidRPr="00145C64" w:rsidRDefault="008562C1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Очный формат</w:t>
            </w:r>
          </w:p>
        </w:tc>
        <w:tc>
          <w:tcPr>
            <w:tcW w:w="1734" w:type="dxa"/>
          </w:tcPr>
          <w:p w14:paraId="426197FA" w14:textId="20BED592" w:rsidR="008562C1" w:rsidRPr="00145C64" w:rsidRDefault="008562C1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Онлайн формат</w:t>
            </w:r>
          </w:p>
        </w:tc>
        <w:tc>
          <w:tcPr>
            <w:tcW w:w="1151" w:type="dxa"/>
            <w:vMerge/>
          </w:tcPr>
          <w:p w14:paraId="35102D62" w14:textId="77777777" w:rsidR="008562C1" w:rsidRPr="00145C64" w:rsidRDefault="008562C1" w:rsidP="00B15A1A">
            <w:pPr>
              <w:pStyle w:val="aff0"/>
            </w:pPr>
          </w:p>
        </w:tc>
        <w:tc>
          <w:tcPr>
            <w:tcW w:w="2042" w:type="dxa"/>
            <w:vMerge/>
          </w:tcPr>
          <w:p w14:paraId="48A9E117" w14:textId="77777777" w:rsidR="008562C1" w:rsidRPr="00145C64" w:rsidRDefault="008562C1" w:rsidP="00B15A1A">
            <w:pPr>
              <w:pStyle w:val="aff0"/>
              <w:rPr>
                <w:lang w:val="ru-RU"/>
              </w:rPr>
            </w:pPr>
          </w:p>
        </w:tc>
      </w:tr>
      <w:tr w:rsidR="00F57069" w:rsidRPr="00145C64" w14:paraId="64B61219" w14:textId="77777777" w:rsidTr="009907A0">
        <w:trPr>
          <w:trHeight w:val="282"/>
        </w:trPr>
        <w:tc>
          <w:tcPr>
            <w:tcW w:w="2943" w:type="dxa"/>
          </w:tcPr>
          <w:p w14:paraId="7AD4DDC2" w14:textId="2DF020E7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Концентрация</w:t>
            </w:r>
          </w:p>
        </w:tc>
        <w:tc>
          <w:tcPr>
            <w:tcW w:w="1701" w:type="dxa"/>
          </w:tcPr>
          <w:p w14:paraId="534C5695" w14:textId="43314176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3.790909</w:t>
            </w:r>
          </w:p>
        </w:tc>
        <w:tc>
          <w:tcPr>
            <w:tcW w:w="1734" w:type="dxa"/>
          </w:tcPr>
          <w:p w14:paraId="32A27CC1" w14:textId="2FE68E3B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2.618182</w:t>
            </w:r>
          </w:p>
        </w:tc>
        <w:tc>
          <w:tcPr>
            <w:tcW w:w="1151" w:type="dxa"/>
          </w:tcPr>
          <w:p w14:paraId="6318F678" w14:textId="612E420F" w:rsidR="00F57069" w:rsidRPr="000D64C7" w:rsidRDefault="00B2467C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1.116e-15</w:t>
            </w:r>
          </w:p>
        </w:tc>
        <w:tc>
          <w:tcPr>
            <w:tcW w:w="2042" w:type="dxa"/>
          </w:tcPr>
          <w:p w14:paraId="1E98BDCD" w14:textId="351433EE" w:rsidR="00F57069" w:rsidRPr="00145C64" w:rsidRDefault="00F57069" w:rsidP="00B15A1A">
            <w:pPr>
              <w:pStyle w:val="aff0"/>
              <w:rPr>
                <w:b/>
                <w:bCs/>
              </w:rPr>
            </w:pPr>
            <w:r w:rsidRPr="00145C64">
              <w:rPr>
                <w:b/>
                <w:bCs/>
                <w:lang w:val="ru-RU"/>
              </w:rPr>
              <w:t>+</w:t>
            </w:r>
          </w:p>
        </w:tc>
      </w:tr>
      <w:tr w:rsidR="00F57069" w:rsidRPr="00145C64" w14:paraId="024BDF87" w14:textId="77777777" w:rsidTr="009907A0">
        <w:trPr>
          <w:trHeight w:val="471"/>
        </w:trPr>
        <w:tc>
          <w:tcPr>
            <w:tcW w:w="2943" w:type="dxa"/>
          </w:tcPr>
          <w:p w14:paraId="37E144DD" w14:textId="3B5317AA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Понимание/усвоение учебного материала</w:t>
            </w:r>
          </w:p>
        </w:tc>
        <w:tc>
          <w:tcPr>
            <w:tcW w:w="1701" w:type="dxa"/>
          </w:tcPr>
          <w:p w14:paraId="581BAED2" w14:textId="3AA47A2B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3.790909</w:t>
            </w:r>
          </w:p>
        </w:tc>
        <w:tc>
          <w:tcPr>
            <w:tcW w:w="1734" w:type="dxa"/>
          </w:tcPr>
          <w:p w14:paraId="390E94A4" w14:textId="12E50DBD" w:rsidR="00F57069" w:rsidRPr="00145C64" w:rsidRDefault="00F57069" w:rsidP="00B15A1A">
            <w:pPr>
              <w:pStyle w:val="aff0"/>
            </w:pPr>
            <w:r w:rsidRPr="00145C64">
              <w:t>3.409091</w:t>
            </w:r>
          </w:p>
        </w:tc>
        <w:tc>
          <w:tcPr>
            <w:tcW w:w="1151" w:type="dxa"/>
          </w:tcPr>
          <w:p w14:paraId="50D247BA" w14:textId="3CAA027D" w:rsidR="00F57069" w:rsidRPr="000D64C7" w:rsidRDefault="00B2467C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0.009161</w:t>
            </w:r>
          </w:p>
        </w:tc>
        <w:tc>
          <w:tcPr>
            <w:tcW w:w="2042" w:type="dxa"/>
          </w:tcPr>
          <w:p w14:paraId="7F69360F" w14:textId="4FB43E99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+</w:t>
            </w:r>
          </w:p>
        </w:tc>
      </w:tr>
      <w:tr w:rsidR="00F57069" w:rsidRPr="00145C64" w14:paraId="134E51C8" w14:textId="77777777" w:rsidTr="009907A0">
        <w:trPr>
          <w:trHeight w:val="380"/>
        </w:trPr>
        <w:tc>
          <w:tcPr>
            <w:tcW w:w="2943" w:type="dxa"/>
          </w:tcPr>
          <w:p w14:paraId="33CAFE1C" w14:textId="3D3839A7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Вовлеченность</w:t>
            </w:r>
          </w:p>
        </w:tc>
        <w:tc>
          <w:tcPr>
            <w:tcW w:w="1701" w:type="dxa"/>
          </w:tcPr>
          <w:p w14:paraId="0D833744" w14:textId="3B88AF79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3.727273</w:t>
            </w:r>
          </w:p>
        </w:tc>
        <w:tc>
          <w:tcPr>
            <w:tcW w:w="1734" w:type="dxa"/>
          </w:tcPr>
          <w:p w14:paraId="7DEBF3EE" w14:textId="219753EB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2.563636</w:t>
            </w:r>
          </w:p>
        </w:tc>
        <w:tc>
          <w:tcPr>
            <w:tcW w:w="1151" w:type="dxa"/>
          </w:tcPr>
          <w:p w14:paraId="30C8A2FB" w14:textId="2F6B2653" w:rsidR="00F57069" w:rsidRPr="000D64C7" w:rsidRDefault="00B2467C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3.046e-12</w:t>
            </w:r>
          </w:p>
        </w:tc>
        <w:tc>
          <w:tcPr>
            <w:tcW w:w="2042" w:type="dxa"/>
          </w:tcPr>
          <w:p w14:paraId="5FF9F58F" w14:textId="2E1683BD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+</w:t>
            </w:r>
          </w:p>
        </w:tc>
      </w:tr>
      <w:tr w:rsidR="00F57069" w:rsidRPr="00145C64" w14:paraId="6D850CC8" w14:textId="77777777" w:rsidTr="009907A0">
        <w:trPr>
          <w:trHeight w:val="555"/>
        </w:trPr>
        <w:tc>
          <w:tcPr>
            <w:tcW w:w="2943" w:type="dxa"/>
          </w:tcPr>
          <w:p w14:paraId="3EA42F89" w14:textId="12371266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Мотиваци</w:t>
            </w:r>
            <w:r w:rsidR="00B2467C" w:rsidRPr="00145C64">
              <w:rPr>
                <w:lang w:val="ru-RU"/>
              </w:rPr>
              <w:t>я</w:t>
            </w:r>
            <w:r w:rsidRPr="00145C64">
              <w:rPr>
                <w:lang w:val="ru-RU"/>
              </w:rPr>
              <w:t xml:space="preserve"> для дальнейшего изучения учебного материала</w:t>
            </w:r>
          </w:p>
        </w:tc>
        <w:tc>
          <w:tcPr>
            <w:tcW w:w="1701" w:type="dxa"/>
          </w:tcPr>
          <w:p w14:paraId="3BC0785B" w14:textId="6F86BDAF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3.318182</w:t>
            </w:r>
          </w:p>
        </w:tc>
        <w:tc>
          <w:tcPr>
            <w:tcW w:w="1734" w:type="dxa"/>
          </w:tcPr>
          <w:p w14:paraId="61D60FE0" w14:textId="69F31B8C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2.900000</w:t>
            </w:r>
          </w:p>
        </w:tc>
        <w:tc>
          <w:tcPr>
            <w:tcW w:w="1151" w:type="dxa"/>
          </w:tcPr>
          <w:p w14:paraId="44EC07D3" w14:textId="7C19B037" w:rsidR="00F57069" w:rsidRPr="000D64C7" w:rsidRDefault="00B2467C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0.0124</w:t>
            </w:r>
          </w:p>
        </w:tc>
        <w:tc>
          <w:tcPr>
            <w:tcW w:w="2042" w:type="dxa"/>
          </w:tcPr>
          <w:p w14:paraId="6C2BF5E4" w14:textId="1C214F4D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+</w:t>
            </w:r>
          </w:p>
        </w:tc>
      </w:tr>
      <w:tr w:rsidR="00F57069" w:rsidRPr="00145C64" w14:paraId="25669B5E" w14:textId="77777777" w:rsidTr="009907A0">
        <w:trPr>
          <w:trHeight w:val="581"/>
        </w:trPr>
        <w:tc>
          <w:tcPr>
            <w:tcW w:w="2943" w:type="dxa"/>
          </w:tcPr>
          <w:p w14:paraId="244856A9" w14:textId="2E9C509F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 xml:space="preserve">Удобство изучения </w:t>
            </w:r>
            <w:r w:rsidR="00DF7E29" w:rsidRPr="00145C64">
              <w:rPr>
                <w:lang w:val="ru-RU"/>
              </w:rPr>
              <w:t>учебного материала</w:t>
            </w:r>
          </w:p>
        </w:tc>
        <w:tc>
          <w:tcPr>
            <w:tcW w:w="1701" w:type="dxa"/>
          </w:tcPr>
          <w:p w14:paraId="06314A92" w14:textId="0E66E32D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3.318182</w:t>
            </w:r>
          </w:p>
        </w:tc>
        <w:tc>
          <w:tcPr>
            <w:tcW w:w="1734" w:type="dxa"/>
          </w:tcPr>
          <w:p w14:paraId="2C0666DB" w14:textId="192E2E6C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3.954545</w:t>
            </w:r>
          </w:p>
        </w:tc>
        <w:tc>
          <w:tcPr>
            <w:tcW w:w="1151" w:type="dxa"/>
          </w:tcPr>
          <w:p w14:paraId="2E374C0E" w14:textId="263C8DD3" w:rsidR="00F57069" w:rsidRPr="000D64C7" w:rsidRDefault="005040E2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2.783e-05</w:t>
            </w:r>
          </w:p>
        </w:tc>
        <w:tc>
          <w:tcPr>
            <w:tcW w:w="2042" w:type="dxa"/>
          </w:tcPr>
          <w:p w14:paraId="0CA4B2A8" w14:textId="2DF5151A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+</w:t>
            </w:r>
          </w:p>
        </w:tc>
      </w:tr>
      <w:tr w:rsidR="00F57069" w:rsidRPr="00145C64" w14:paraId="6FCB4916" w14:textId="77777777" w:rsidTr="009907A0">
        <w:trPr>
          <w:trHeight w:val="695"/>
        </w:trPr>
        <w:tc>
          <w:tcPr>
            <w:tcW w:w="2943" w:type="dxa"/>
          </w:tcPr>
          <w:p w14:paraId="6C6331CC" w14:textId="3A0E4E4A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Удобство повторения изученного материала</w:t>
            </w:r>
          </w:p>
        </w:tc>
        <w:tc>
          <w:tcPr>
            <w:tcW w:w="1701" w:type="dxa"/>
          </w:tcPr>
          <w:p w14:paraId="347A5858" w14:textId="5A9B9F3A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2.709091</w:t>
            </w:r>
          </w:p>
        </w:tc>
        <w:tc>
          <w:tcPr>
            <w:tcW w:w="1734" w:type="dxa"/>
          </w:tcPr>
          <w:p w14:paraId="549BFDE9" w14:textId="4F5A471A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4.663636</w:t>
            </w:r>
          </w:p>
        </w:tc>
        <w:tc>
          <w:tcPr>
            <w:tcW w:w="1151" w:type="dxa"/>
          </w:tcPr>
          <w:p w14:paraId="76985CB5" w14:textId="6A96620D" w:rsidR="00F57069" w:rsidRPr="000D64C7" w:rsidRDefault="005040E2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2.2e-16</w:t>
            </w:r>
          </w:p>
        </w:tc>
        <w:tc>
          <w:tcPr>
            <w:tcW w:w="2042" w:type="dxa"/>
          </w:tcPr>
          <w:p w14:paraId="7F68BA98" w14:textId="1A6D851D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+</w:t>
            </w:r>
          </w:p>
        </w:tc>
      </w:tr>
      <w:tr w:rsidR="00F57069" w:rsidRPr="00145C64" w14:paraId="6E55EBD0" w14:textId="77777777" w:rsidTr="009907A0">
        <w:trPr>
          <w:trHeight w:val="691"/>
        </w:trPr>
        <w:tc>
          <w:tcPr>
            <w:tcW w:w="2943" w:type="dxa"/>
          </w:tcPr>
          <w:p w14:paraId="244D5509" w14:textId="604CFFE7" w:rsidR="00F57069" w:rsidRPr="00145C64" w:rsidRDefault="005040E2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Удовольствие от процесса обучения</w:t>
            </w:r>
          </w:p>
        </w:tc>
        <w:tc>
          <w:tcPr>
            <w:tcW w:w="1701" w:type="dxa"/>
          </w:tcPr>
          <w:p w14:paraId="45C3FADC" w14:textId="76404831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3.627273</w:t>
            </w:r>
          </w:p>
        </w:tc>
        <w:tc>
          <w:tcPr>
            <w:tcW w:w="1734" w:type="dxa"/>
          </w:tcPr>
          <w:p w14:paraId="0A7B936E" w14:textId="1B1E6615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lang w:val="ru-RU"/>
              </w:rPr>
              <w:t>3.381818</w:t>
            </w:r>
          </w:p>
        </w:tc>
        <w:tc>
          <w:tcPr>
            <w:tcW w:w="1151" w:type="dxa"/>
          </w:tcPr>
          <w:p w14:paraId="2B4423D1" w14:textId="2231E9B5" w:rsidR="00F57069" w:rsidRPr="000D64C7" w:rsidRDefault="005040E2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0.1145</w:t>
            </w:r>
          </w:p>
        </w:tc>
        <w:tc>
          <w:tcPr>
            <w:tcW w:w="2042" w:type="dxa"/>
          </w:tcPr>
          <w:p w14:paraId="41D39DB4" w14:textId="4E298E47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-</w:t>
            </w:r>
          </w:p>
        </w:tc>
      </w:tr>
      <w:tr w:rsidR="00F57069" w:rsidRPr="00145C64" w14:paraId="07AC8B82" w14:textId="77777777" w:rsidTr="009907A0">
        <w:trPr>
          <w:trHeight w:val="849"/>
        </w:trPr>
        <w:tc>
          <w:tcPr>
            <w:tcW w:w="2943" w:type="dxa"/>
          </w:tcPr>
          <w:p w14:paraId="19FDEEFE" w14:textId="4B12B4D0" w:rsidR="00F57069" w:rsidRPr="00145C64" w:rsidRDefault="00F80196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 xml:space="preserve"> «</w:t>
            </w:r>
            <w:r w:rsidR="009907A0">
              <w:rPr>
                <w:lang w:val="ru-RU"/>
              </w:rPr>
              <w:t>Ч</w:t>
            </w:r>
            <w:r w:rsidRPr="00145C64">
              <w:rPr>
                <w:lang w:val="ru-RU"/>
              </w:rPr>
              <w:t>естност</w:t>
            </w:r>
            <w:r w:rsidR="009907A0">
              <w:rPr>
                <w:lang w:val="ru-RU"/>
              </w:rPr>
              <w:t>ь</w:t>
            </w:r>
            <w:r w:rsidRPr="00145C64">
              <w:rPr>
                <w:lang w:val="ru-RU"/>
              </w:rPr>
              <w:t>» выполнения проверочных работ</w:t>
            </w:r>
          </w:p>
        </w:tc>
        <w:tc>
          <w:tcPr>
            <w:tcW w:w="1701" w:type="dxa"/>
          </w:tcPr>
          <w:p w14:paraId="3DC656F9" w14:textId="2F7E5972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3.70909</w:t>
            </w:r>
          </w:p>
        </w:tc>
        <w:tc>
          <w:tcPr>
            <w:tcW w:w="1734" w:type="dxa"/>
          </w:tcPr>
          <w:p w14:paraId="7D0359FB" w14:textId="37EA08AB" w:rsidR="00F57069" w:rsidRPr="00145C64" w:rsidRDefault="00F57069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1.727273</w:t>
            </w:r>
          </w:p>
        </w:tc>
        <w:tc>
          <w:tcPr>
            <w:tcW w:w="1151" w:type="dxa"/>
          </w:tcPr>
          <w:p w14:paraId="6C0DE973" w14:textId="70DC77BC" w:rsidR="00F57069" w:rsidRPr="000D64C7" w:rsidRDefault="005040E2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2.2e-16</w:t>
            </w:r>
          </w:p>
        </w:tc>
        <w:tc>
          <w:tcPr>
            <w:tcW w:w="2042" w:type="dxa"/>
          </w:tcPr>
          <w:p w14:paraId="049FF5FD" w14:textId="701EE396" w:rsidR="00F57069" w:rsidRPr="00145C64" w:rsidRDefault="00F57069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+</w:t>
            </w:r>
          </w:p>
        </w:tc>
      </w:tr>
      <w:tr w:rsidR="005040E2" w:rsidRPr="00145C64" w14:paraId="7EF20ED7" w14:textId="77777777" w:rsidTr="009907A0">
        <w:trPr>
          <w:trHeight w:val="984"/>
        </w:trPr>
        <w:tc>
          <w:tcPr>
            <w:tcW w:w="2943" w:type="dxa"/>
          </w:tcPr>
          <w:p w14:paraId="695C58B1" w14:textId="275C34DB" w:rsidR="005040E2" w:rsidRPr="00145C64" w:rsidRDefault="005040E2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Общая удовлетворенность обучением (совокупность факторов)</w:t>
            </w:r>
          </w:p>
        </w:tc>
        <w:tc>
          <w:tcPr>
            <w:tcW w:w="1701" w:type="dxa"/>
          </w:tcPr>
          <w:p w14:paraId="16C375BD" w14:textId="18E86EB8" w:rsidR="005040E2" w:rsidRPr="00145C64" w:rsidRDefault="001F5187" w:rsidP="00B15A1A">
            <w:pPr>
              <w:pStyle w:val="aff0"/>
              <w:rPr>
                <w:b/>
                <w:bCs/>
                <w:lang w:val="ru-RU"/>
              </w:rPr>
            </w:pPr>
            <w:r w:rsidRPr="00145C64">
              <w:rPr>
                <w:b/>
                <w:bCs/>
                <w:lang w:val="ru-RU"/>
              </w:rPr>
              <w:t>3.498864</w:t>
            </w:r>
          </w:p>
        </w:tc>
        <w:tc>
          <w:tcPr>
            <w:tcW w:w="1734" w:type="dxa"/>
          </w:tcPr>
          <w:p w14:paraId="63889BAA" w14:textId="2A4BC5E5" w:rsidR="005040E2" w:rsidRPr="00145C64" w:rsidRDefault="001F5187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3.152273</w:t>
            </w:r>
          </w:p>
        </w:tc>
        <w:tc>
          <w:tcPr>
            <w:tcW w:w="1151" w:type="dxa"/>
          </w:tcPr>
          <w:p w14:paraId="0AC8B7F4" w14:textId="43BD1493" w:rsidR="005040E2" w:rsidRPr="000D64C7" w:rsidRDefault="001F5187" w:rsidP="00B15A1A">
            <w:pPr>
              <w:pStyle w:val="aff0"/>
              <w:rPr>
                <w:lang w:val="ru-RU"/>
              </w:rPr>
            </w:pPr>
            <w:r w:rsidRPr="000D64C7">
              <w:rPr>
                <w:lang w:val="ru-RU"/>
              </w:rPr>
              <w:t>0.0005654</w:t>
            </w:r>
          </w:p>
        </w:tc>
        <w:tc>
          <w:tcPr>
            <w:tcW w:w="2042" w:type="dxa"/>
          </w:tcPr>
          <w:p w14:paraId="5145D465" w14:textId="47CB229E" w:rsidR="005040E2" w:rsidRPr="00145C64" w:rsidRDefault="001F5187" w:rsidP="00B15A1A">
            <w:pPr>
              <w:pStyle w:val="aff0"/>
              <w:rPr>
                <w:b/>
                <w:bCs/>
                <w:lang w:val="en-US"/>
              </w:rPr>
            </w:pPr>
            <w:r w:rsidRPr="00145C64">
              <w:rPr>
                <w:b/>
                <w:bCs/>
              </w:rPr>
              <w:t>+</w:t>
            </w:r>
          </w:p>
        </w:tc>
      </w:tr>
    </w:tbl>
    <w:p w14:paraId="38C540C5" w14:textId="1A031ED2" w:rsidR="00C51635" w:rsidRPr="002A3482" w:rsidRDefault="006C1060" w:rsidP="00F67442">
      <w:pPr>
        <w:pStyle w:val="aff2"/>
        <w:rPr>
          <w:color w:val="000000"/>
        </w:rPr>
      </w:pPr>
      <w:r w:rsidRPr="003D6D1C">
        <w:t xml:space="preserve">Источник: </w:t>
      </w:r>
      <w:r w:rsidR="00B15A1A" w:rsidRPr="00B15A1A">
        <w:t>Составлено по р</w:t>
      </w:r>
      <w:r w:rsidRPr="00B15A1A">
        <w:t>асчет</w:t>
      </w:r>
      <w:r w:rsidR="00B15A1A" w:rsidRPr="00B15A1A">
        <w:t>ам</w:t>
      </w:r>
      <w:r w:rsidRPr="00B15A1A">
        <w:t xml:space="preserve"> автора</w:t>
      </w:r>
    </w:p>
    <w:p w14:paraId="4732ECA4" w14:textId="6DF23966" w:rsidR="0085031C" w:rsidRDefault="0085031C" w:rsidP="002A3482">
      <w:pPr>
        <w:contextualSpacing/>
        <w:rPr>
          <w:lang w:val="ru-RU"/>
        </w:rPr>
      </w:pPr>
      <w:r>
        <w:rPr>
          <w:lang w:val="ru-RU"/>
        </w:rPr>
        <w:lastRenderedPageBreak/>
        <w:t xml:space="preserve">По результатам проверки можно увидеть, что в </w:t>
      </w:r>
      <w:r w:rsidR="009907A0">
        <w:rPr>
          <w:lang w:val="ru-RU"/>
        </w:rPr>
        <w:t xml:space="preserve">сравнении </w:t>
      </w:r>
      <w:r>
        <w:rPr>
          <w:lang w:val="ru-RU"/>
        </w:rPr>
        <w:t>7 из 8 факторов присутствует статистически значимая разница, исключением является только фактор «удовольствие от процесса обучения», который респонденты оценили практически одинаково как для онлайн, так и для очного образования. То есть субъективные эмоции, которые испытывают студенты, сидя на занятиях в аудитории или перед персональным компьютером дома примерно одинаковые.</w:t>
      </w:r>
    </w:p>
    <w:p w14:paraId="5FAF0E65" w14:textId="2D81417E" w:rsidR="0085031C" w:rsidRDefault="0085031C" w:rsidP="002A3482">
      <w:pPr>
        <w:rPr>
          <w:lang w:val="ru-RU"/>
        </w:rPr>
      </w:pPr>
      <w:r>
        <w:rPr>
          <w:lang w:val="ru-RU"/>
        </w:rPr>
        <w:t xml:space="preserve">5 из 8 факторов имеют более высокую оценку респондентов для очного обучения, по сравнению с дистанционным, </w:t>
      </w:r>
      <w:r w:rsidR="003560DC">
        <w:rPr>
          <w:lang w:val="ru-RU"/>
        </w:rPr>
        <w:t xml:space="preserve">такие как: </w:t>
      </w:r>
    </w:p>
    <w:p w14:paraId="185124E6" w14:textId="06EB5A54" w:rsidR="003560DC" w:rsidRPr="003560DC" w:rsidRDefault="003560DC" w:rsidP="002C579E">
      <w:pPr>
        <w:pStyle w:val="a9"/>
        <w:numPr>
          <w:ilvl w:val="0"/>
          <w:numId w:val="10"/>
        </w:numPr>
        <w:rPr>
          <w:lang w:val="ru-RU"/>
        </w:rPr>
      </w:pPr>
      <w:r w:rsidRPr="003560DC">
        <w:rPr>
          <w:lang w:val="ru-RU"/>
        </w:rPr>
        <w:t>концентраци</w:t>
      </w:r>
      <w:r>
        <w:rPr>
          <w:lang w:val="ru-RU"/>
        </w:rPr>
        <w:t>я</w:t>
      </w:r>
      <w:r w:rsidRPr="003560DC">
        <w:rPr>
          <w:lang w:val="ru-RU"/>
        </w:rPr>
        <w:t xml:space="preserve"> во время занятий;</w:t>
      </w:r>
    </w:p>
    <w:p w14:paraId="7C015475" w14:textId="2389E5B7" w:rsidR="003560DC" w:rsidRPr="003560DC" w:rsidRDefault="003560DC" w:rsidP="002C579E">
      <w:pPr>
        <w:pStyle w:val="a9"/>
        <w:numPr>
          <w:ilvl w:val="0"/>
          <w:numId w:val="10"/>
        </w:numPr>
        <w:rPr>
          <w:lang w:val="ru-RU"/>
        </w:rPr>
      </w:pPr>
      <w:r w:rsidRPr="003560DC">
        <w:rPr>
          <w:lang w:val="ru-RU"/>
        </w:rPr>
        <w:t>понимани</w:t>
      </w:r>
      <w:r>
        <w:rPr>
          <w:lang w:val="ru-RU"/>
        </w:rPr>
        <w:t>е</w:t>
      </w:r>
      <w:r w:rsidRPr="003560DC">
        <w:rPr>
          <w:lang w:val="ru-RU"/>
        </w:rPr>
        <w:t xml:space="preserve"> и усвоени</w:t>
      </w:r>
      <w:r>
        <w:rPr>
          <w:lang w:val="ru-RU"/>
        </w:rPr>
        <w:t xml:space="preserve">е </w:t>
      </w:r>
      <w:r w:rsidRPr="003560DC">
        <w:rPr>
          <w:lang w:val="ru-RU"/>
        </w:rPr>
        <w:t>учебного материала во время занятий;</w:t>
      </w:r>
    </w:p>
    <w:p w14:paraId="5A120297" w14:textId="01049287" w:rsidR="003560DC" w:rsidRPr="003560DC" w:rsidRDefault="003560DC" w:rsidP="002C579E">
      <w:pPr>
        <w:pStyle w:val="a9"/>
        <w:numPr>
          <w:ilvl w:val="0"/>
          <w:numId w:val="10"/>
        </w:numPr>
        <w:rPr>
          <w:lang w:val="ru-RU"/>
        </w:rPr>
      </w:pPr>
      <w:r w:rsidRPr="003560DC">
        <w:rPr>
          <w:lang w:val="ru-RU"/>
        </w:rPr>
        <w:t>вовлеченност</w:t>
      </w:r>
      <w:r>
        <w:rPr>
          <w:lang w:val="ru-RU"/>
        </w:rPr>
        <w:t>ь</w:t>
      </w:r>
      <w:r w:rsidRPr="003560DC">
        <w:rPr>
          <w:lang w:val="ru-RU"/>
        </w:rPr>
        <w:t xml:space="preserve"> во время занятий;</w:t>
      </w:r>
    </w:p>
    <w:p w14:paraId="7FFA3EE2" w14:textId="397CF6C2" w:rsidR="003560DC" w:rsidRPr="003560DC" w:rsidRDefault="003560DC" w:rsidP="002C579E">
      <w:pPr>
        <w:pStyle w:val="a9"/>
        <w:numPr>
          <w:ilvl w:val="0"/>
          <w:numId w:val="10"/>
        </w:numPr>
        <w:rPr>
          <w:lang w:val="ru-RU"/>
        </w:rPr>
      </w:pPr>
      <w:r>
        <w:rPr>
          <w:lang w:val="ru-RU"/>
        </w:rPr>
        <w:t>мотивация</w:t>
      </w:r>
      <w:r w:rsidRPr="003560DC">
        <w:rPr>
          <w:lang w:val="ru-RU"/>
        </w:rPr>
        <w:t xml:space="preserve"> для дальнейшего изучения учебного материала после окончания занятия;</w:t>
      </w:r>
    </w:p>
    <w:p w14:paraId="480C2FFC" w14:textId="21A7DC2E" w:rsidR="003560DC" w:rsidRPr="003560DC" w:rsidRDefault="003560DC" w:rsidP="002C579E">
      <w:pPr>
        <w:pStyle w:val="a9"/>
        <w:numPr>
          <w:ilvl w:val="0"/>
          <w:numId w:val="10"/>
        </w:numPr>
        <w:rPr>
          <w:lang w:val="ru-RU"/>
        </w:rPr>
      </w:pPr>
      <w:r w:rsidRPr="003560DC">
        <w:rPr>
          <w:lang w:val="ru-RU"/>
        </w:rPr>
        <w:t>«честност</w:t>
      </w:r>
      <w:r>
        <w:rPr>
          <w:lang w:val="ru-RU"/>
        </w:rPr>
        <w:t>ь</w:t>
      </w:r>
      <w:r w:rsidRPr="003560DC">
        <w:rPr>
          <w:lang w:val="ru-RU"/>
        </w:rPr>
        <w:t>» выполнения проверочных работ</w:t>
      </w:r>
    </w:p>
    <w:p w14:paraId="63FD2E7C" w14:textId="1CB7192B" w:rsidR="006E483B" w:rsidRDefault="003560DC" w:rsidP="006E483B">
      <w:pPr>
        <w:rPr>
          <w:lang w:val="ru-RU"/>
        </w:rPr>
      </w:pPr>
      <w:r>
        <w:rPr>
          <w:lang w:val="ru-RU"/>
        </w:rPr>
        <w:t xml:space="preserve">При этом самая большая разница наблюдается в оценках факторов «вовлеченности» и «честности сдачи проверочных работ». Основными причинами таких результатов является то, что </w:t>
      </w:r>
      <w:r w:rsidR="0027713E">
        <w:rPr>
          <w:lang w:val="ru-RU"/>
        </w:rPr>
        <w:t xml:space="preserve">респондентам </w:t>
      </w:r>
      <w:r>
        <w:rPr>
          <w:lang w:val="ru-RU"/>
        </w:rPr>
        <w:t xml:space="preserve">достаточно сложно участвовать в дискуссиях из-за технических особенностей платформы, так как студенты часто начинают отвечать </w:t>
      </w:r>
      <w:r w:rsidR="0027713E">
        <w:rPr>
          <w:lang w:val="ru-RU"/>
        </w:rPr>
        <w:t xml:space="preserve">на вопросы </w:t>
      </w:r>
      <w:r>
        <w:rPr>
          <w:lang w:val="ru-RU"/>
        </w:rPr>
        <w:t>одновременно и могут перебивать друг друга или возникают проблемы со связью и звуком, котор</w:t>
      </w:r>
      <w:r w:rsidR="006E483B">
        <w:rPr>
          <w:lang w:val="ru-RU"/>
        </w:rPr>
        <w:t xml:space="preserve">ые </w:t>
      </w:r>
      <w:r>
        <w:rPr>
          <w:lang w:val="ru-RU"/>
        </w:rPr>
        <w:t>в последствии снижа</w:t>
      </w:r>
      <w:r w:rsidR="006E483B">
        <w:rPr>
          <w:lang w:val="ru-RU"/>
        </w:rPr>
        <w:t>ю</w:t>
      </w:r>
      <w:r>
        <w:rPr>
          <w:lang w:val="ru-RU"/>
        </w:rPr>
        <w:t>т мотивацию для принятия участия в</w:t>
      </w:r>
      <w:r w:rsidR="006E483B">
        <w:rPr>
          <w:lang w:val="ru-RU"/>
        </w:rPr>
        <w:t xml:space="preserve"> интерактивах и отвечать на вопросы. </w:t>
      </w:r>
    </w:p>
    <w:p w14:paraId="5746402B" w14:textId="77777777" w:rsidR="00CB2E83" w:rsidRDefault="006E483B" w:rsidP="006E483B">
      <w:pPr>
        <w:rPr>
          <w:lang w:val="ru-RU"/>
        </w:rPr>
      </w:pPr>
      <w:r>
        <w:rPr>
          <w:lang w:val="ru-RU"/>
        </w:rPr>
        <w:t>Что же касается «честности» написания работы, то здесь студенты разделяют мнение о том, что контроль за выполнением проверочных работ недостаточен</w:t>
      </w:r>
      <w:r w:rsidR="0027713E">
        <w:rPr>
          <w:lang w:val="ru-RU"/>
        </w:rPr>
        <w:t>, по сравнению с очным форматом</w:t>
      </w:r>
      <w:r>
        <w:rPr>
          <w:lang w:val="ru-RU"/>
        </w:rPr>
        <w:t xml:space="preserve"> и дает свободу любому обучающимся прибегать к запрещенным источникам информации или передавать работу другому лицу для выполнения. </w:t>
      </w:r>
    </w:p>
    <w:p w14:paraId="19D2B745" w14:textId="35F37117" w:rsidR="0085031C" w:rsidRDefault="006E483B" w:rsidP="006E483B">
      <w:pPr>
        <w:rPr>
          <w:lang w:val="ru-RU"/>
        </w:rPr>
      </w:pPr>
      <w:r>
        <w:rPr>
          <w:lang w:val="ru-RU"/>
        </w:rPr>
        <w:t xml:space="preserve">Связано это с отсутствием повсеместного внедрения системы </w:t>
      </w:r>
      <w:proofErr w:type="spellStart"/>
      <w:r>
        <w:rPr>
          <w:lang w:val="ru-RU"/>
        </w:rPr>
        <w:t>прокторинга</w:t>
      </w:r>
      <w:proofErr w:type="spellEnd"/>
      <w:r>
        <w:rPr>
          <w:lang w:val="ru-RU"/>
        </w:rPr>
        <w:t xml:space="preserve"> и специальной структуры экзамена, которая препятствует списыванию.</w:t>
      </w:r>
      <w:r w:rsidR="0027713E">
        <w:rPr>
          <w:lang w:val="ru-RU"/>
        </w:rPr>
        <w:t xml:space="preserve"> Это снижает мотивацию студента посещать занятия в течении семестра и изучать дисциплины должным образом, так как существует высокая вероятность сдачи и без подготовки, то есть влияет и на фактор «мотивация для дальнейшего изучения учебного материала».</w:t>
      </w:r>
    </w:p>
    <w:p w14:paraId="16F0F967" w14:textId="0160CDF7" w:rsidR="0027713E" w:rsidRDefault="0027713E" w:rsidP="006E483B">
      <w:pPr>
        <w:rPr>
          <w:lang w:val="ru-RU"/>
        </w:rPr>
      </w:pPr>
      <w:r>
        <w:rPr>
          <w:lang w:val="ru-RU"/>
        </w:rPr>
        <w:t xml:space="preserve">Низкий уровень усвоения учебного материала </w:t>
      </w:r>
      <w:r w:rsidR="00AB7EF7">
        <w:rPr>
          <w:lang w:val="ru-RU"/>
        </w:rPr>
        <w:t xml:space="preserve">и </w:t>
      </w:r>
      <w:r>
        <w:rPr>
          <w:lang w:val="ru-RU"/>
        </w:rPr>
        <w:t xml:space="preserve">концентрации </w:t>
      </w:r>
      <w:r w:rsidR="00AB7EF7">
        <w:rPr>
          <w:lang w:val="ru-RU"/>
        </w:rPr>
        <w:t>связан со сложностью сохранения внимания на речи и демонстрационных материалах во время занятий, в связи отсутстви</w:t>
      </w:r>
      <w:r w:rsidR="00095F43">
        <w:rPr>
          <w:lang w:val="ru-RU"/>
        </w:rPr>
        <w:t>ем</w:t>
      </w:r>
      <w:r w:rsidR="00AB7EF7">
        <w:rPr>
          <w:lang w:val="ru-RU"/>
        </w:rPr>
        <w:t xml:space="preserve"> наблюдения со стороны преподавателя и сокурсников из-за </w:t>
      </w:r>
      <w:r w:rsidR="00AB7EF7">
        <w:rPr>
          <w:lang w:val="ru-RU"/>
        </w:rPr>
        <w:lastRenderedPageBreak/>
        <w:t>отключенных камер. Это повышает мотивацию заниматься другой деятельностью в процессе занятий и отвлекаться от изучения темы.</w:t>
      </w:r>
    </w:p>
    <w:p w14:paraId="1AD260A1" w14:textId="092ECD82" w:rsidR="003560DC" w:rsidRDefault="00365ED4" w:rsidP="00365ED4">
      <w:pPr>
        <w:rPr>
          <w:lang w:val="ru-RU"/>
        </w:rPr>
      </w:pPr>
      <w:r>
        <w:rPr>
          <w:lang w:val="ru-RU"/>
        </w:rPr>
        <w:t>При этом 2 фактора из 8 для онлайн обучения имеют более высокое среднее значение по сравнению с очным:</w:t>
      </w:r>
    </w:p>
    <w:p w14:paraId="5AAD35DE" w14:textId="5E66A361" w:rsidR="003560DC" w:rsidRPr="00365ED4" w:rsidRDefault="00365ED4" w:rsidP="002C579E">
      <w:pPr>
        <w:pStyle w:val="a9"/>
        <w:numPr>
          <w:ilvl w:val="0"/>
          <w:numId w:val="10"/>
        </w:numPr>
        <w:rPr>
          <w:lang w:val="ru-RU"/>
        </w:rPr>
      </w:pPr>
      <w:r w:rsidRPr="00365ED4">
        <w:rPr>
          <w:lang w:val="ru-RU"/>
        </w:rPr>
        <w:t>удобство</w:t>
      </w:r>
      <w:r w:rsidR="003560DC" w:rsidRPr="00365ED4">
        <w:rPr>
          <w:lang w:val="ru-RU"/>
        </w:rPr>
        <w:t xml:space="preserve"> изучения темы во время занятий</w:t>
      </w:r>
      <w:r w:rsidRPr="00365ED4">
        <w:rPr>
          <w:lang w:val="ru-RU"/>
        </w:rPr>
        <w:t>;</w:t>
      </w:r>
    </w:p>
    <w:p w14:paraId="41F87AC3" w14:textId="0A58575E" w:rsidR="003560DC" w:rsidRDefault="00365ED4" w:rsidP="002C579E">
      <w:pPr>
        <w:pStyle w:val="a9"/>
        <w:numPr>
          <w:ilvl w:val="0"/>
          <w:numId w:val="10"/>
        </w:numPr>
        <w:rPr>
          <w:lang w:val="ru-RU"/>
        </w:rPr>
      </w:pPr>
      <w:r w:rsidRPr="00365ED4">
        <w:rPr>
          <w:lang w:val="ru-RU"/>
        </w:rPr>
        <w:t>у</w:t>
      </w:r>
      <w:r w:rsidR="003560DC" w:rsidRPr="00365ED4">
        <w:rPr>
          <w:lang w:val="ru-RU"/>
        </w:rPr>
        <w:t>ровень удобства повторения изученного материала</w:t>
      </w:r>
      <w:r>
        <w:rPr>
          <w:lang w:val="ru-RU"/>
        </w:rPr>
        <w:t>.</w:t>
      </w:r>
    </w:p>
    <w:p w14:paraId="03DD492E" w14:textId="3F999FED" w:rsidR="00D55157" w:rsidRDefault="00D55157" w:rsidP="00D55157">
      <w:pPr>
        <w:rPr>
          <w:lang w:val="ru-RU"/>
        </w:rPr>
      </w:pPr>
      <w:r>
        <w:rPr>
          <w:lang w:val="ru-RU"/>
        </w:rPr>
        <w:t>По мнению большинства респондентов повторение материала при онлайн формате становится максимально удобным, благодаря возможности</w:t>
      </w:r>
      <w:r w:rsidR="00365ED4">
        <w:rPr>
          <w:lang w:val="ru-RU"/>
        </w:rPr>
        <w:t xml:space="preserve"> </w:t>
      </w:r>
      <w:r>
        <w:rPr>
          <w:lang w:val="ru-RU"/>
        </w:rPr>
        <w:t xml:space="preserve">записи занятия и его пересмотра при подготовке к проверочным работам или в связи с другой необходимостью. При очном формате студенты также записывают на диктофон речь преподавателя и делают конспекты, но качества звука при такой записи значительно </w:t>
      </w:r>
      <w:r w:rsidR="00095F43">
        <w:rPr>
          <w:lang w:val="ru-RU"/>
        </w:rPr>
        <w:t>хуже</w:t>
      </w:r>
      <w:r>
        <w:rPr>
          <w:lang w:val="ru-RU"/>
        </w:rPr>
        <w:t xml:space="preserve"> и пересмотр </w:t>
      </w:r>
      <w:r w:rsidR="00095F43">
        <w:rPr>
          <w:lang w:val="ru-RU"/>
        </w:rPr>
        <w:t xml:space="preserve">только </w:t>
      </w:r>
      <w:r>
        <w:rPr>
          <w:lang w:val="ru-RU"/>
        </w:rPr>
        <w:t>звук</w:t>
      </w:r>
      <w:r w:rsidR="00095F43">
        <w:rPr>
          <w:lang w:val="ru-RU"/>
        </w:rPr>
        <w:t>овой дорожки</w:t>
      </w:r>
      <w:r>
        <w:rPr>
          <w:lang w:val="ru-RU"/>
        </w:rPr>
        <w:t xml:space="preserve"> без демонстрационных материалов дается тяжело. </w:t>
      </w:r>
    </w:p>
    <w:p w14:paraId="1E2CC410" w14:textId="76525AF1" w:rsidR="00F65DA6" w:rsidRDefault="00D55157" w:rsidP="00D55157">
      <w:pPr>
        <w:rPr>
          <w:lang w:val="ru-RU"/>
        </w:rPr>
      </w:pPr>
      <w:r>
        <w:rPr>
          <w:lang w:val="ru-RU"/>
        </w:rPr>
        <w:t xml:space="preserve">Аналогичная ситуация наблюдается и </w:t>
      </w:r>
      <w:r w:rsidR="00F65DA6">
        <w:rPr>
          <w:lang w:val="ru-RU"/>
        </w:rPr>
        <w:t xml:space="preserve">с </w:t>
      </w:r>
      <w:r>
        <w:rPr>
          <w:lang w:val="ru-RU"/>
        </w:rPr>
        <w:t xml:space="preserve">фактором </w:t>
      </w:r>
      <w:r w:rsidR="00095F43">
        <w:rPr>
          <w:lang w:val="ru-RU"/>
        </w:rPr>
        <w:t>«</w:t>
      </w:r>
      <w:r w:rsidR="00F65DA6">
        <w:rPr>
          <w:lang w:val="ru-RU"/>
        </w:rPr>
        <w:t>удобств</w:t>
      </w:r>
      <w:r w:rsidR="00095F43">
        <w:rPr>
          <w:lang w:val="ru-RU"/>
        </w:rPr>
        <w:t>о</w:t>
      </w:r>
      <w:r w:rsidR="00F65DA6">
        <w:rPr>
          <w:lang w:val="ru-RU"/>
        </w:rPr>
        <w:t xml:space="preserve"> изучения темы</w:t>
      </w:r>
      <w:r w:rsidR="00095F43">
        <w:rPr>
          <w:lang w:val="ru-RU"/>
        </w:rPr>
        <w:t>»</w:t>
      </w:r>
      <w:r w:rsidR="00F65DA6">
        <w:rPr>
          <w:lang w:val="ru-RU"/>
        </w:rPr>
        <w:t xml:space="preserve">, в том числе и выполнения заданий на семинарах, так как при онлайн формате практически все студенты имеют доступ </w:t>
      </w:r>
      <w:r w:rsidR="00095F43">
        <w:rPr>
          <w:lang w:val="ru-RU"/>
        </w:rPr>
        <w:t xml:space="preserve">к </w:t>
      </w:r>
      <w:r w:rsidR="00F65DA6">
        <w:rPr>
          <w:lang w:val="ru-RU"/>
        </w:rPr>
        <w:t xml:space="preserve">компьютеру, что позволяет быстро находить необходимую информацию, использовать специальные программы для совместных работ, которые позволяют делать заметки, строить матрицы, схемы, карты и так далее в одном пространстве и делится </w:t>
      </w:r>
      <w:r w:rsidR="00095F43">
        <w:rPr>
          <w:lang w:val="ru-RU"/>
        </w:rPr>
        <w:t xml:space="preserve">размышлениями </w:t>
      </w:r>
      <w:r w:rsidR="00F65DA6">
        <w:rPr>
          <w:lang w:val="ru-RU"/>
        </w:rPr>
        <w:t>друг с другом.</w:t>
      </w:r>
    </w:p>
    <w:p w14:paraId="6F3A5611" w14:textId="5040590D" w:rsidR="00F65DA6" w:rsidRDefault="00F65DA6" w:rsidP="00D55157">
      <w:pPr>
        <w:rPr>
          <w:lang w:val="ru-RU"/>
        </w:rPr>
      </w:pPr>
      <w:r>
        <w:rPr>
          <w:lang w:val="ru-RU"/>
        </w:rPr>
        <w:t>Далее был</w:t>
      </w:r>
      <w:r w:rsidR="00175156">
        <w:rPr>
          <w:lang w:val="ru-RU"/>
        </w:rPr>
        <w:t xml:space="preserve">о вычислено значение фактора «общей удовлетворенности студента обучением» </w:t>
      </w:r>
      <w:r>
        <w:rPr>
          <w:lang w:val="ru-RU"/>
        </w:rPr>
        <w:t>методом нахождения средних значений по всем фактором для каждого респондента</w:t>
      </w:r>
      <w:r w:rsidR="00175156">
        <w:rPr>
          <w:lang w:val="ru-RU"/>
        </w:rPr>
        <w:t xml:space="preserve"> и также проверена гипотеза о наличии разницы в форматах обучения. Результат</w:t>
      </w:r>
      <w:r w:rsidR="00095F43">
        <w:rPr>
          <w:lang w:val="ru-RU"/>
        </w:rPr>
        <w:t>,</w:t>
      </w:r>
      <w:r w:rsidR="00175156">
        <w:rPr>
          <w:lang w:val="ru-RU"/>
        </w:rPr>
        <w:t xml:space="preserve"> </w:t>
      </w:r>
      <w:r w:rsidR="00095F43">
        <w:rPr>
          <w:lang w:val="ru-RU"/>
        </w:rPr>
        <w:t>представленный</w:t>
      </w:r>
      <w:r w:rsidR="00175156">
        <w:rPr>
          <w:lang w:val="ru-RU"/>
        </w:rPr>
        <w:t xml:space="preserve"> в таблице </w:t>
      </w:r>
      <w:r w:rsidR="007129B5">
        <w:rPr>
          <w:lang w:val="ru-RU"/>
        </w:rPr>
        <w:t>7</w:t>
      </w:r>
      <w:r w:rsidR="00175156">
        <w:rPr>
          <w:lang w:val="ru-RU"/>
        </w:rPr>
        <w:t xml:space="preserve">, свидетельствует о том, что в среднем студенты предпочитают традиционный очный формат онлайн обучению </w:t>
      </w:r>
      <w:r w:rsidR="00095F43">
        <w:rPr>
          <w:lang w:val="ru-RU"/>
        </w:rPr>
        <w:t>по причинам, указанным выше.</w:t>
      </w:r>
    </w:p>
    <w:p w14:paraId="7AE576F1" w14:textId="4AE83BF2" w:rsidR="00175156" w:rsidRDefault="00175156" w:rsidP="00D55157">
      <w:pPr>
        <w:rPr>
          <w:i/>
          <w:iCs/>
          <w:lang w:val="ru-RU"/>
        </w:rPr>
      </w:pPr>
      <w:r w:rsidRPr="00175156">
        <w:rPr>
          <w:i/>
          <w:iCs/>
          <w:lang w:val="ru-RU"/>
        </w:rPr>
        <w:t xml:space="preserve">Определение значимости влияния факторов </w:t>
      </w:r>
      <w:r w:rsidR="00095F43">
        <w:rPr>
          <w:i/>
          <w:iCs/>
          <w:lang w:val="ru-RU"/>
        </w:rPr>
        <w:t xml:space="preserve">на </w:t>
      </w:r>
      <w:r w:rsidR="008458AA">
        <w:rPr>
          <w:i/>
          <w:iCs/>
          <w:lang w:val="ru-RU"/>
        </w:rPr>
        <w:t>мнение студентов об</w:t>
      </w:r>
      <w:r w:rsidRPr="00175156">
        <w:rPr>
          <w:i/>
          <w:iCs/>
          <w:lang w:val="ru-RU"/>
        </w:rPr>
        <w:t xml:space="preserve"> онлайн обучени</w:t>
      </w:r>
      <w:r w:rsidR="008458AA">
        <w:rPr>
          <w:i/>
          <w:iCs/>
          <w:lang w:val="ru-RU"/>
        </w:rPr>
        <w:t>и</w:t>
      </w:r>
    </w:p>
    <w:p w14:paraId="6C164F3B" w14:textId="77777777" w:rsidR="00954414" w:rsidRDefault="00A57699" w:rsidP="00954414">
      <w:pPr>
        <w:rPr>
          <w:lang w:val="ru-RU"/>
        </w:rPr>
      </w:pPr>
      <w:r>
        <w:rPr>
          <w:lang w:val="ru-RU"/>
        </w:rPr>
        <w:t>В этой части параграфа будет производится проверка значимости</w:t>
      </w:r>
      <w:r w:rsidR="008458AA">
        <w:rPr>
          <w:lang w:val="ru-RU"/>
        </w:rPr>
        <w:t xml:space="preserve"> влияния</w:t>
      </w:r>
      <w:r>
        <w:rPr>
          <w:lang w:val="ru-RU"/>
        </w:rPr>
        <w:t xml:space="preserve"> факторов</w:t>
      </w:r>
      <w:r w:rsidR="008458AA">
        <w:rPr>
          <w:lang w:val="ru-RU"/>
        </w:rPr>
        <w:t xml:space="preserve"> на удовлетворённость студентов онлайн обучением посредством построения многофакторной регрессионной модели.</w:t>
      </w:r>
      <w:r w:rsidR="00D86A4B" w:rsidRPr="00D86A4B">
        <w:rPr>
          <w:lang w:val="ru-RU"/>
        </w:rPr>
        <w:t xml:space="preserve"> </w:t>
      </w:r>
      <w:r w:rsidR="00D86A4B">
        <w:rPr>
          <w:lang w:val="ru-RU"/>
        </w:rPr>
        <w:t xml:space="preserve">Выбор факторов для проверки основан на обзоре исследований и на личном мнении студентов и преподавателей касательно онлайн обучения. </w:t>
      </w:r>
    </w:p>
    <w:p w14:paraId="7DDFFCB7" w14:textId="4FA52469" w:rsidR="002A3482" w:rsidRPr="005364CA" w:rsidRDefault="00D86A4B" w:rsidP="007129B5">
      <w:pPr>
        <w:rPr>
          <w:lang w:val="ru-RU"/>
        </w:rPr>
      </w:pPr>
      <w:r>
        <w:rPr>
          <w:lang w:val="ru-RU"/>
        </w:rPr>
        <w:t xml:space="preserve">Общее количество факторов для проверки равно 12. </w:t>
      </w:r>
      <w:r w:rsidR="005364CA">
        <w:rPr>
          <w:lang w:val="ru-RU"/>
        </w:rPr>
        <w:t xml:space="preserve">Оценка факторов также происходила с использованием шкалы </w:t>
      </w:r>
      <w:proofErr w:type="spellStart"/>
      <w:r w:rsidR="005364CA">
        <w:rPr>
          <w:lang w:val="ru-RU"/>
        </w:rPr>
        <w:t>Лайкерта</w:t>
      </w:r>
      <w:proofErr w:type="spellEnd"/>
      <w:r w:rsidR="005364CA">
        <w:rPr>
          <w:lang w:val="ru-RU"/>
        </w:rPr>
        <w:t xml:space="preserve">, с максимальной оценкой в 5 баллов и </w:t>
      </w:r>
      <w:r w:rsidR="005364CA">
        <w:rPr>
          <w:lang w:val="ru-RU"/>
        </w:rPr>
        <w:lastRenderedPageBreak/>
        <w:t>минимальной 1.</w:t>
      </w:r>
      <w:r w:rsidR="00954414">
        <w:rPr>
          <w:lang w:val="ru-RU"/>
        </w:rPr>
        <w:t xml:space="preserve"> </w:t>
      </w:r>
      <w:r>
        <w:rPr>
          <w:lang w:val="ru-RU"/>
        </w:rPr>
        <w:t xml:space="preserve">Зависимая и независимые переменные представлены в таблице 7 с указанием их средних значений. </w:t>
      </w:r>
    </w:p>
    <w:p w14:paraId="0E2DE765" w14:textId="080A7C98" w:rsidR="00D55157" w:rsidRPr="00D86A4B" w:rsidRDefault="00D86A4B" w:rsidP="00B15A1A">
      <w:pPr>
        <w:pStyle w:val="aff4"/>
      </w:pPr>
      <w:r w:rsidRPr="007717B1">
        <w:rPr>
          <w:b/>
          <w:bCs/>
        </w:rPr>
        <w:t xml:space="preserve">Таблица </w:t>
      </w:r>
      <w:r>
        <w:rPr>
          <w:b/>
          <w:bCs/>
        </w:rPr>
        <w:t>7</w:t>
      </w:r>
      <w:r w:rsidRPr="007717B1">
        <w:rPr>
          <w:b/>
          <w:bCs/>
        </w:rPr>
        <w:t>.</w:t>
      </w:r>
      <w:r w:rsidRPr="0084759D">
        <w:t xml:space="preserve"> </w:t>
      </w:r>
      <w:r>
        <w:t>Переменные регрессионной модели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5528"/>
        <w:gridCol w:w="1276"/>
      </w:tblGrid>
      <w:tr w:rsidR="006B5C73" w:rsidRPr="00145C64" w14:paraId="00A5632C" w14:textId="77777777" w:rsidTr="005364CA">
        <w:trPr>
          <w:trHeight w:val="391"/>
        </w:trPr>
        <w:tc>
          <w:tcPr>
            <w:tcW w:w="2802" w:type="dxa"/>
            <w:gridSpan w:val="2"/>
          </w:tcPr>
          <w:p w14:paraId="65B58E51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Зависимые переменные:</w:t>
            </w:r>
          </w:p>
        </w:tc>
        <w:tc>
          <w:tcPr>
            <w:tcW w:w="6804" w:type="dxa"/>
            <w:gridSpan w:val="2"/>
          </w:tcPr>
          <w:p w14:paraId="012196DE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Удовлетворенность студентов онлайн форматом обучения</w:t>
            </w:r>
          </w:p>
        </w:tc>
      </w:tr>
      <w:tr w:rsidR="006B5C73" w:rsidRPr="00145C64" w14:paraId="463D5129" w14:textId="77777777" w:rsidTr="005364CA">
        <w:trPr>
          <w:trHeight w:val="553"/>
        </w:trPr>
        <w:tc>
          <w:tcPr>
            <w:tcW w:w="9606" w:type="dxa"/>
            <w:gridSpan w:val="4"/>
          </w:tcPr>
          <w:p w14:paraId="63DA3C04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Независимые переменные:</w:t>
            </w:r>
          </w:p>
        </w:tc>
      </w:tr>
      <w:tr w:rsidR="006B5C73" w:rsidRPr="00145C64" w14:paraId="72381C06" w14:textId="77777777" w:rsidTr="005364CA">
        <w:trPr>
          <w:trHeight w:val="703"/>
        </w:trPr>
        <w:tc>
          <w:tcPr>
            <w:tcW w:w="1668" w:type="dxa"/>
          </w:tcPr>
          <w:p w14:paraId="395F6C1C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Обозначение переменной</w:t>
            </w:r>
          </w:p>
        </w:tc>
        <w:tc>
          <w:tcPr>
            <w:tcW w:w="6662" w:type="dxa"/>
            <w:gridSpan w:val="2"/>
          </w:tcPr>
          <w:p w14:paraId="1CC33C53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Формулировка</w:t>
            </w:r>
          </w:p>
        </w:tc>
        <w:tc>
          <w:tcPr>
            <w:tcW w:w="1276" w:type="dxa"/>
          </w:tcPr>
          <w:p w14:paraId="2DA6C74A" w14:textId="27E39842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Среднее значение</w:t>
            </w:r>
          </w:p>
        </w:tc>
      </w:tr>
      <w:tr w:rsidR="006B5C73" w:rsidRPr="00145C64" w14:paraId="48A227E3" w14:textId="77777777" w:rsidTr="00CC2318">
        <w:tc>
          <w:tcPr>
            <w:tcW w:w="1668" w:type="dxa"/>
          </w:tcPr>
          <w:p w14:paraId="6D981095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V1</w:t>
            </w:r>
          </w:p>
        </w:tc>
        <w:tc>
          <w:tcPr>
            <w:tcW w:w="6662" w:type="dxa"/>
            <w:gridSpan w:val="2"/>
          </w:tcPr>
          <w:p w14:paraId="7DC10E73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Взаимодействие с преподавателем во время занятий</w:t>
            </w:r>
          </w:p>
        </w:tc>
        <w:tc>
          <w:tcPr>
            <w:tcW w:w="1276" w:type="dxa"/>
          </w:tcPr>
          <w:p w14:paraId="72544863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8458AA">
              <w:t>3.98</w:t>
            </w:r>
          </w:p>
          <w:p w14:paraId="2669EC7C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</w:p>
        </w:tc>
      </w:tr>
      <w:tr w:rsidR="006B5C73" w:rsidRPr="00145C64" w14:paraId="2C4BE8FA" w14:textId="77777777" w:rsidTr="00CC2318">
        <w:tc>
          <w:tcPr>
            <w:tcW w:w="1668" w:type="dxa"/>
          </w:tcPr>
          <w:p w14:paraId="0FE11D50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V2</w:t>
            </w:r>
          </w:p>
        </w:tc>
        <w:tc>
          <w:tcPr>
            <w:tcW w:w="6662" w:type="dxa"/>
            <w:gridSpan w:val="2"/>
          </w:tcPr>
          <w:p w14:paraId="4A2E447A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Взаимодействие с преподавателем после занятий</w:t>
            </w:r>
          </w:p>
        </w:tc>
        <w:tc>
          <w:tcPr>
            <w:tcW w:w="1276" w:type="dxa"/>
          </w:tcPr>
          <w:p w14:paraId="6C05E1EC" w14:textId="77777777" w:rsidR="006B5C73" w:rsidRPr="008458AA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3.84</w:t>
            </w:r>
          </w:p>
          <w:p w14:paraId="38B90043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</w:p>
        </w:tc>
      </w:tr>
      <w:tr w:rsidR="006B5C73" w:rsidRPr="00145C64" w14:paraId="684B1F7E" w14:textId="77777777" w:rsidTr="00CC2318">
        <w:tc>
          <w:tcPr>
            <w:tcW w:w="1668" w:type="dxa"/>
          </w:tcPr>
          <w:p w14:paraId="7735821A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V3</w:t>
            </w:r>
          </w:p>
        </w:tc>
        <w:tc>
          <w:tcPr>
            <w:tcW w:w="6662" w:type="dxa"/>
            <w:gridSpan w:val="2"/>
          </w:tcPr>
          <w:p w14:paraId="5ACD23FE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Взаимодействие с сокурсниками во время занятий</w:t>
            </w:r>
          </w:p>
        </w:tc>
        <w:tc>
          <w:tcPr>
            <w:tcW w:w="1276" w:type="dxa"/>
          </w:tcPr>
          <w:p w14:paraId="0AEAAD8E" w14:textId="77777777" w:rsidR="006B5C73" w:rsidRPr="008458AA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3.59</w:t>
            </w:r>
          </w:p>
          <w:p w14:paraId="6810D1BD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</w:p>
        </w:tc>
      </w:tr>
      <w:tr w:rsidR="006B5C73" w:rsidRPr="00145C64" w14:paraId="7F29EDB7" w14:textId="77777777" w:rsidTr="00CC2318">
        <w:trPr>
          <w:trHeight w:val="412"/>
        </w:trPr>
        <w:tc>
          <w:tcPr>
            <w:tcW w:w="1668" w:type="dxa"/>
          </w:tcPr>
          <w:p w14:paraId="25040AD4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V4</w:t>
            </w:r>
          </w:p>
        </w:tc>
        <w:tc>
          <w:tcPr>
            <w:tcW w:w="6662" w:type="dxa"/>
            <w:gridSpan w:val="2"/>
          </w:tcPr>
          <w:p w14:paraId="272029A1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Взаимодействие с сокурсниками после занятий</w:t>
            </w:r>
          </w:p>
        </w:tc>
        <w:tc>
          <w:tcPr>
            <w:tcW w:w="1276" w:type="dxa"/>
          </w:tcPr>
          <w:p w14:paraId="17E9CB53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>
              <w:rPr>
                <w:lang w:val="en-US"/>
              </w:rPr>
              <w:t>3.63</w:t>
            </w:r>
          </w:p>
        </w:tc>
      </w:tr>
      <w:tr w:rsidR="006B5C73" w:rsidRPr="00145C64" w14:paraId="39DE7188" w14:textId="77777777" w:rsidTr="00CC2318">
        <w:trPr>
          <w:trHeight w:val="432"/>
        </w:trPr>
        <w:tc>
          <w:tcPr>
            <w:tcW w:w="1668" w:type="dxa"/>
          </w:tcPr>
          <w:p w14:paraId="06917906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V5</w:t>
            </w:r>
          </w:p>
        </w:tc>
        <w:tc>
          <w:tcPr>
            <w:tcW w:w="6662" w:type="dxa"/>
            <w:gridSpan w:val="2"/>
          </w:tcPr>
          <w:p w14:paraId="15DC9241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Умения пользоваться дистанционными технологиями</w:t>
            </w:r>
          </w:p>
        </w:tc>
        <w:tc>
          <w:tcPr>
            <w:tcW w:w="1276" w:type="dxa"/>
          </w:tcPr>
          <w:p w14:paraId="49E38E7F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.62</w:t>
            </w:r>
          </w:p>
        </w:tc>
      </w:tr>
      <w:tr w:rsidR="006B5C73" w:rsidRPr="00145C64" w14:paraId="13717E12" w14:textId="77777777" w:rsidTr="00CC2318">
        <w:trPr>
          <w:trHeight w:val="693"/>
        </w:trPr>
        <w:tc>
          <w:tcPr>
            <w:tcW w:w="1668" w:type="dxa"/>
          </w:tcPr>
          <w:p w14:paraId="25B64E9E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V6</w:t>
            </w:r>
          </w:p>
        </w:tc>
        <w:tc>
          <w:tcPr>
            <w:tcW w:w="6662" w:type="dxa"/>
            <w:gridSpan w:val="2"/>
          </w:tcPr>
          <w:p w14:paraId="5DF2BF90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Бесперебойная работа платформы в процессе онлайн занятий, тестов, экзаменов</w:t>
            </w:r>
          </w:p>
        </w:tc>
        <w:tc>
          <w:tcPr>
            <w:tcW w:w="1276" w:type="dxa"/>
          </w:tcPr>
          <w:p w14:paraId="44ABF20C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3.48</w:t>
            </w:r>
          </w:p>
        </w:tc>
      </w:tr>
      <w:tr w:rsidR="006B5C73" w:rsidRPr="00145C64" w14:paraId="54E3F609" w14:textId="77777777" w:rsidTr="00CC2318">
        <w:trPr>
          <w:trHeight w:val="405"/>
        </w:trPr>
        <w:tc>
          <w:tcPr>
            <w:tcW w:w="1668" w:type="dxa"/>
          </w:tcPr>
          <w:p w14:paraId="03FE2580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V7</w:t>
            </w:r>
          </w:p>
        </w:tc>
        <w:tc>
          <w:tcPr>
            <w:tcW w:w="6662" w:type="dxa"/>
            <w:gridSpan w:val="2"/>
          </w:tcPr>
          <w:p w14:paraId="47F15260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Качество звука во время онлайн занятий</w:t>
            </w:r>
          </w:p>
        </w:tc>
        <w:tc>
          <w:tcPr>
            <w:tcW w:w="1276" w:type="dxa"/>
          </w:tcPr>
          <w:p w14:paraId="0FF21388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4.25</w:t>
            </w:r>
          </w:p>
        </w:tc>
      </w:tr>
      <w:tr w:rsidR="006B5C73" w:rsidRPr="00145C64" w14:paraId="410B416D" w14:textId="77777777" w:rsidTr="00CC2318">
        <w:trPr>
          <w:trHeight w:val="425"/>
        </w:trPr>
        <w:tc>
          <w:tcPr>
            <w:tcW w:w="1668" w:type="dxa"/>
          </w:tcPr>
          <w:p w14:paraId="4862A8DC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V8</w:t>
            </w:r>
          </w:p>
        </w:tc>
        <w:tc>
          <w:tcPr>
            <w:tcW w:w="6662" w:type="dxa"/>
            <w:gridSpan w:val="2"/>
          </w:tcPr>
          <w:p w14:paraId="0BF4E7DA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Качество демонстрации учебных материалов</w:t>
            </w:r>
          </w:p>
        </w:tc>
        <w:tc>
          <w:tcPr>
            <w:tcW w:w="1276" w:type="dxa"/>
          </w:tcPr>
          <w:p w14:paraId="4D6F4733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4.62</w:t>
            </w:r>
          </w:p>
        </w:tc>
      </w:tr>
      <w:tr w:rsidR="006B5C73" w:rsidRPr="00145C64" w14:paraId="3136D954" w14:textId="77777777" w:rsidTr="00CC2318">
        <w:tc>
          <w:tcPr>
            <w:tcW w:w="1668" w:type="dxa"/>
          </w:tcPr>
          <w:p w14:paraId="67D9BA87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V9</w:t>
            </w:r>
          </w:p>
        </w:tc>
        <w:tc>
          <w:tcPr>
            <w:tcW w:w="6662" w:type="dxa"/>
            <w:gridSpan w:val="2"/>
          </w:tcPr>
          <w:p w14:paraId="26D5B545" w14:textId="66D88A85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Отсутствие в</w:t>
            </w:r>
            <w:r w:rsidR="005364CA">
              <w:rPr>
                <w:lang w:val="ru-RU"/>
              </w:rPr>
              <w:t>н</w:t>
            </w:r>
            <w:r w:rsidRPr="00145C64">
              <w:rPr>
                <w:lang w:val="ru-RU"/>
              </w:rPr>
              <w:t>ешних ф</w:t>
            </w:r>
            <w:r w:rsidR="005364CA">
              <w:rPr>
                <w:lang w:val="ru-RU"/>
              </w:rPr>
              <w:t>акторов</w:t>
            </w:r>
            <w:r w:rsidRPr="00145C64">
              <w:rPr>
                <w:lang w:val="ru-RU"/>
              </w:rPr>
              <w:t>, отвлекающих внимание (социальные сети, работа и другое)</w:t>
            </w:r>
          </w:p>
        </w:tc>
        <w:tc>
          <w:tcPr>
            <w:tcW w:w="1276" w:type="dxa"/>
          </w:tcPr>
          <w:p w14:paraId="6F97E4F1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2.13</w:t>
            </w:r>
          </w:p>
        </w:tc>
      </w:tr>
      <w:tr w:rsidR="006B5C73" w:rsidRPr="00145C64" w14:paraId="2C8E622D" w14:textId="77777777" w:rsidTr="00CC2318">
        <w:trPr>
          <w:trHeight w:val="695"/>
        </w:trPr>
        <w:tc>
          <w:tcPr>
            <w:tcW w:w="1668" w:type="dxa"/>
          </w:tcPr>
          <w:p w14:paraId="203C3506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V10</w:t>
            </w:r>
          </w:p>
        </w:tc>
        <w:tc>
          <w:tcPr>
            <w:tcW w:w="6662" w:type="dxa"/>
            <w:gridSpan w:val="2"/>
          </w:tcPr>
          <w:p w14:paraId="40CAE1EC" w14:textId="7068DC78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 xml:space="preserve">Отсутствие шумовых </w:t>
            </w:r>
            <w:r w:rsidR="005364CA">
              <w:rPr>
                <w:lang w:val="ru-RU"/>
              </w:rPr>
              <w:t>помех</w:t>
            </w:r>
            <w:r w:rsidRPr="00145C64">
              <w:rPr>
                <w:lang w:val="ru-RU"/>
              </w:rPr>
              <w:t>, препятствующих нормальной учебной деятельности (шум соседей, члены семьи и другое)</w:t>
            </w:r>
          </w:p>
        </w:tc>
        <w:tc>
          <w:tcPr>
            <w:tcW w:w="1276" w:type="dxa"/>
          </w:tcPr>
          <w:p w14:paraId="424A0429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3.32</w:t>
            </w:r>
          </w:p>
        </w:tc>
      </w:tr>
      <w:tr w:rsidR="006B5C73" w:rsidRPr="00145C64" w14:paraId="6D6FB1A2" w14:textId="77777777" w:rsidTr="00CC2318">
        <w:trPr>
          <w:trHeight w:val="408"/>
        </w:trPr>
        <w:tc>
          <w:tcPr>
            <w:tcW w:w="1668" w:type="dxa"/>
          </w:tcPr>
          <w:p w14:paraId="6D59248C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t>V11</w:t>
            </w:r>
          </w:p>
        </w:tc>
        <w:tc>
          <w:tcPr>
            <w:tcW w:w="6662" w:type="dxa"/>
            <w:gridSpan w:val="2"/>
          </w:tcPr>
          <w:p w14:paraId="0FDC04A6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Отсутствие проблем в работе программного обеспечения</w:t>
            </w:r>
          </w:p>
        </w:tc>
        <w:tc>
          <w:tcPr>
            <w:tcW w:w="1276" w:type="dxa"/>
          </w:tcPr>
          <w:p w14:paraId="06AB1C77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3.53</w:t>
            </w:r>
          </w:p>
        </w:tc>
      </w:tr>
      <w:tr w:rsidR="006B5C73" w:rsidRPr="00145C64" w14:paraId="31E2752D" w14:textId="77777777" w:rsidTr="005364CA">
        <w:trPr>
          <w:trHeight w:val="441"/>
        </w:trPr>
        <w:tc>
          <w:tcPr>
            <w:tcW w:w="1668" w:type="dxa"/>
          </w:tcPr>
          <w:p w14:paraId="70FE7ABA" w14:textId="77777777" w:rsidR="006B5C73" w:rsidRPr="00145C64" w:rsidRDefault="006B5C73" w:rsidP="00B15A1A">
            <w:pPr>
              <w:pStyle w:val="aff0"/>
            </w:pPr>
            <w:r w:rsidRPr="00145C64">
              <w:t>V12</w:t>
            </w:r>
          </w:p>
        </w:tc>
        <w:tc>
          <w:tcPr>
            <w:tcW w:w="6662" w:type="dxa"/>
            <w:gridSpan w:val="2"/>
          </w:tcPr>
          <w:p w14:paraId="6DB71A8B" w14:textId="77777777" w:rsidR="006B5C73" w:rsidRPr="00145C64" w:rsidRDefault="006B5C73" w:rsidP="00B15A1A">
            <w:pPr>
              <w:pStyle w:val="aff0"/>
              <w:rPr>
                <w:lang w:val="ru-RU"/>
              </w:rPr>
            </w:pPr>
            <w:r w:rsidRPr="00145C64">
              <w:rPr>
                <w:lang w:val="ru-RU"/>
              </w:rPr>
              <w:t>Отсутствие проблем в работе техники</w:t>
            </w:r>
          </w:p>
        </w:tc>
        <w:tc>
          <w:tcPr>
            <w:tcW w:w="1276" w:type="dxa"/>
          </w:tcPr>
          <w:p w14:paraId="248232C5" w14:textId="77777777" w:rsidR="006B5C73" w:rsidRPr="006B5C73" w:rsidRDefault="006B5C73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3.85</w:t>
            </w:r>
          </w:p>
        </w:tc>
      </w:tr>
    </w:tbl>
    <w:p w14:paraId="707EB2CB" w14:textId="77777777" w:rsidR="00B15A1A" w:rsidRPr="002A3482" w:rsidRDefault="00B15A1A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2EEA6C5E" w14:textId="0170E6BE" w:rsidR="00954414" w:rsidRDefault="00954414" w:rsidP="00954414">
      <w:pPr>
        <w:rPr>
          <w:lang w:val="ru-RU"/>
        </w:rPr>
      </w:pPr>
      <w:r>
        <w:rPr>
          <w:lang w:val="ru-RU"/>
        </w:rPr>
        <w:t xml:space="preserve">По мнению респондентов наихудшую оценку имеет фактор </w:t>
      </w:r>
      <w:r>
        <w:rPr>
          <w:lang w:val="en-US"/>
        </w:rPr>
        <w:t>V</w:t>
      </w:r>
      <w:r w:rsidRPr="00D86A4B">
        <w:rPr>
          <w:lang w:val="ru-RU"/>
        </w:rPr>
        <w:t>9</w:t>
      </w:r>
      <w:r>
        <w:rPr>
          <w:lang w:val="ru-RU"/>
        </w:rPr>
        <w:t xml:space="preserve"> – отсутствие отвлекающих факторов, а наивысшую – фактор </w:t>
      </w:r>
      <w:r>
        <w:rPr>
          <w:lang w:val="en-US"/>
        </w:rPr>
        <w:t>V</w:t>
      </w:r>
      <w:r w:rsidRPr="005364CA">
        <w:rPr>
          <w:lang w:val="ru-RU"/>
        </w:rPr>
        <w:t>1</w:t>
      </w:r>
      <w:r>
        <w:rPr>
          <w:lang w:val="ru-RU"/>
        </w:rPr>
        <w:t>, взаимодействие с преподавателем во время занятий, который подразумевает возможность задавать вопросы. Но перед тем, как проверить значимость каждой из переменных необходимо определить качество модели.</w:t>
      </w:r>
    </w:p>
    <w:p w14:paraId="4F19C8DE" w14:textId="0126EEC9" w:rsidR="001106FB" w:rsidRPr="00B774A2" w:rsidRDefault="00954414" w:rsidP="00900F4F">
      <w:pPr>
        <w:rPr>
          <w:lang w:val="ru-RU"/>
        </w:rPr>
      </w:pPr>
      <w:r>
        <w:rPr>
          <w:lang w:val="ru-RU"/>
        </w:rPr>
        <w:t xml:space="preserve">Для начала будет произведена проверка </w:t>
      </w:r>
      <w:r w:rsidR="001106FB">
        <w:rPr>
          <w:lang w:val="ru-RU"/>
        </w:rPr>
        <w:t xml:space="preserve">случайных </w:t>
      </w:r>
      <w:r w:rsidR="00701AEF">
        <w:rPr>
          <w:lang w:val="ru-RU"/>
        </w:rPr>
        <w:t xml:space="preserve">ошибок </w:t>
      </w:r>
      <w:r>
        <w:rPr>
          <w:lang w:val="ru-RU"/>
        </w:rPr>
        <w:t>на нормальность распределени</w:t>
      </w:r>
      <w:r w:rsidR="00701AEF">
        <w:rPr>
          <w:lang w:val="ru-RU"/>
        </w:rPr>
        <w:t>я</w:t>
      </w:r>
      <w:r>
        <w:rPr>
          <w:lang w:val="ru-RU"/>
        </w:rPr>
        <w:t xml:space="preserve"> с использованием статистического теста Харк</w:t>
      </w:r>
      <w:r w:rsidR="00097870">
        <w:rPr>
          <w:lang w:val="ru-RU"/>
        </w:rPr>
        <w:t>е</w:t>
      </w:r>
      <w:r>
        <w:rPr>
          <w:lang w:val="ru-RU"/>
        </w:rPr>
        <w:t xml:space="preserve"> </w:t>
      </w:r>
      <w:r w:rsidR="001106FB">
        <w:rPr>
          <w:lang w:val="ru-RU"/>
        </w:rPr>
        <w:t>–</w:t>
      </w:r>
      <w:r>
        <w:rPr>
          <w:lang w:val="ru-RU"/>
        </w:rPr>
        <w:t xml:space="preserve"> </w:t>
      </w:r>
      <w:r w:rsidR="00097870">
        <w:rPr>
          <w:lang w:val="ru-RU"/>
        </w:rPr>
        <w:t>Б</w:t>
      </w:r>
      <w:r>
        <w:rPr>
          <w:lang w:val="ru-RU"/>
        </w:rPr>
        <w:t>ера</w:t>
      </w:r>
      <w:r w:rsidR="001106FB">
        <w:rPr>
          <w:lang w:val="ru-RU"/>
        </w:rPr>
        <w:t xml:space="preserve"> и построением гистограммы.</w:t>
      </w:r>
      <w:r w:rsidR="00B774A2" w:rsidRPr="00B774A2">
        <w:rPr>
          <w:lang w:val="ru-RU"/>
        </w:rPr>
        <w:t xml:space="preserve"> </w:t>
      </w:r>
      <w:r w:rsidR="00B774A2">
        <w:rPr>
          <w:lang w:val="ru-RU"/>
        </w:rPr>
        <w:t>Нулевая гипотеза состоит в том, что нормальность распределения присутствует, и она подтверждается как</w:t>
      </w:r>
      <w:r w:rsidR="00900F4F">
        <w:rPr>
          <w:lang w:val="ru-RU"/>
        </w:rPr>
        <w:t xml:space="preserve"> </w:t>
      </w:r>
      <w:r w:rsidR="00B774A2">
        <w:rPr>
          <w:lang w:val="ru-RU"/>
        </w:rPr>
        <w:t>тестом</w:t>
      </w:r>
      <w:r w:rsidR="00900F4F">
        <w:rPr>
          <w:lang w:val="ru-RU"/>
        </w:rPr>
        <w:t>:</w:t>
      </w:r>
      <w:r w:rsidR="00900F4F" w:rsidRPr="00900F4F">
        <w:t xml:space="preserve"> </w:t>
      </w:r>
      <w:r w:rsidR="00900F4F" w:rsidRPr="00900F4F">
        <w:rPr>
          <w:lang w:val="ru-RU"/>
        </w:rPr>
        <w:t>JB = 0.045616, p-</w:t>
      </w:r>
      <w:proofErr w:type="spellStart"/>
      <w:r w:rsidR="00900F4F" w:rsidRPr="00900F4F">
        <w:rPr>
          <w:lang w:val="ru-RU"/>
        </w:rPr>
        <w:t>value</w:t>
      </w:r>
      <w:proofErr w:type="spellEnd"/>
      <w:r w:rsidR="00900F4F" w:rsidRPr="00900F4F">
        <w:rPr>
          <w:lang w:val="ru-RU"/>
        </w:rPr>
        <w:t xml:space="preserve"> = 0.98</w:t>
      </w:r>
      <w:r w:rsidR="00900F4F">
        <w:rPr>
          <w:lang w:val="ru-RU"/>
        </w:rPr>
        <w:t xml:space="preserve"> при уровне значимости </w:t>
      </w:r>
      <w:r w:rsidR="00E93569">
        <w:rPr>
          <w:lang w:val="en-US"/>
        </w:rPr>
        <w:t>p</w:t>
      </w:r>
      <w:r w:rsidR="00E93569" w:rsidRPr="00E93569">
        <w:rPr>
          <w:lang w:val="ru-RU"/>
        </w:rPr>
        <w:t>-</w:t>
      </w:r>
      <w:r w:rsidR="00E93569">
        <w:rPr>
          <w:lang w:val="en-US"/>
        </w:rPr>
        <w:t>value</w:t>
      </w:r>
      <w:r w:rsidR="00E93569" w:rsidRPr="00E93569">
        <w:rPr>
          <w:lang w:val="ru-RU"/>
        </w:rPr>
        <w:t>=0.05</w:t>
      </w:r>
      <w:r w:rsidR="00B774A2">
        <w:rPr>
          <w:lang w:val="ru-RU"/>
        </w:rPr>
        <w:t>, так и гистограммой. (Рис.</w:t>
      </w:r>
      <w:r w:rsidR="007129B5">
        <w:rPr>
          <w:lang w:val="ru-RU"/>
        </w:rPr>
        <w:t>9</w:t>
      </w:r>
      <w:r w:rsidR="00B774A2">
        <w:rPr>
          <w:lang w:val="ru-RU"/>
        </w:rPr>
        <w:t>)</w:t>
      </w:r>
    </w:p>
    <w:p w14:paraId="276F3D6E" w14:textId="420D389D" w:rsidR="006B5C73" w:rsidRDefault="00900F4F" w:rsidP="00B15A1A">
      <w:pPr>
        <w:pStyle w:val="aff3"/>
      </w:pPr>
      <w:r>
        <w:rPr>
          <w:noProof/>
        </w:rPr>
        <w:lastRenderedPageBreak/>
        <w:drawing>
          <wp:inline distT="0" distB="0" distL="0" distR="0" wp14:anchorId="2AFB7DA7" wp14:editId="1E295C26">
            <wp:extent cx="3285066" cy="2549745"/>
            <wp:effectExtent l="0" t="0" r="444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26" cy="25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14A7" w14:textId="6F5F571A" w:rsidR="00B774A2" w:rsidRDefault="00B774A2" w:rsidP="00B15A1A">
      <w:pPr>
        <w:pStyle w:val="aff3"/>
      </w:pPr>
      <w:r w:rsidRPr="00493449">
        <w:rPr>
          <w:b/>
          <w:bCs/>
          <w:i/>
          <w:iCs/>
        </w:rPr>
        <w:t>Рис.</w:t>
      </w:r>
      <w:r w:rsidR="0033586A">
        <w:rPr>
          <w:b/>
          <w:bCs/>
          <w:i/>
          <w:iCs/>
        </w:rPr>
        <w:t>9</w:t>
      </w:r>
      <w:r w:rsidRPr="00493449">
        <w:t xml:space="preserve"> </w:t>
      </w:r>
      <w:r>
        <w:t xml:space="preserve">Проверка нормальности распределения случайных возмущений </w:t>
      </w:r>
    </w:p>
    <w:p w14:paraId="181D8D92" w14:textId="13B307EB" w:rsidR="006B5C73" w:rsidRDefault="00B774A2" w:rsidP="00B15A1A">
      <w:pPr>
        <w:pStyle w:val="aff3"/>
      </w:pPr>
      <w:r>
        <w:t xml:space="preserve">регрессионной модели </w:t>
      </w:r>
    </w:p>
    <w:p w14:paraId="56438C40" w14:textId="54F1F68F" w:rsidR="00F67442" w:rsidRPr="00F67442" w:rsidRDefault="00F67442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025AF4C3" w14:textId="0027C6DB" w:rsidR="00FF487A" w:rsidRDefault="00FF487A" w:rsidP="00E70D6D">
      <w:pPr>
        <w:rPr>
          <w:lang w:val="ru-RU"/>
        </w:rPr>
      </w:pPr>
      <w:r>
        <w:rPr>
          <w:lang w:val="ru-RU"/>
        </w:rPr>
        <w:t>На следующем шаге необходимо определить наличие</w:t>
      </w:r>
      <w:r w:rsidR="00E70D6D">
        <w:rPr>
          <w:lang w:val="ru-RU"/>
        </w:rPr>
        <w:t xml:space="preserve"> проблемы</w:t>
      </w:r>
      <w:r>
        <w:rPr>
          <w:lang w:val="ru-RU"/>
        </w:rPr>
        <w:t xml:space="preserve"> </w:t>
      </w:r>
      <w:proofErr w:type="spellStart"/>
      <w:r w:rsidR="00813E6D">
        <w:rPr>
          <w:lang w:val="ru-RU"/>
        </w:rPr>
        <w:t>гетероскедастичности</w:t>
      </w:r>
      <w:proofErr w:type="spellEnd"/>
      <w:r>
        <w:rPr>
          <w:lang w:val="ru-RU"/>
        </w:rPr>
        <w:t xml:space="preserve"> </w:t>
      </w:r>
      <w:r w:rsidR="007129B5">
        <w:rPr>
          <w:lang w:val="ru-RU"/>
        </w:rPr>
        <w:t xml:space="preserve">в </w:t>
      </w:r>
      <w:proofErr w:type="spellStart"/>
      <w:r w:rsidR="00E70D6D">
        <w:rPr>
          <w:lang w:val="ru-RU"/>
        </w:rPr>
        <w:t>модел</w:t>
      </w:r>
      <w:r w:rsidR="007129B5">
        <w:rPr>
          <w:lang w:val="ru-RU"/>
        </w:rPr>
        <w:t>е</w:t>
      </w:r>
      <w:proofErr w:type="spellEnd"/>
      <w:r w:rsidR="00E70D6D">
        <w:rPr>
          <w:lang w:val="ru-RU"/>
        </w:rPr>
        <w:t>, которая подразумевает что дисперсии случайных ошибок являются разными величинами для в</w:t>
      </w:r>
      <w:r w:rsidR="007129B5">
        <w:rPr>
          <w:lang w:val="ru-RU"/>
        </w:rPr>
        <w:t>с</w:t>
      </w:r>
      <w:r w:rsidR="00E70D6D">
        <w:rPr>
          <w:lang w:val="ru-RU"/>
        </w:rPr>
        <w:t>ех наблюдений и пр</w:t>
      </w:r>
      <w:r w:rsidR="007129B5">
        <w:rPr>
          <w:lang w:val="ru-RU"/>
        </w:rPr>
        <w:t>и</w:t>
      </w:r>
      <w:r w:rsidR="00E70D6D">
        <w:rPr>
          <w:lang w:val="ru-RU"/>
        </w:rPr>
        <w:t>водят к потер</w:t>
      </w:r>
      <w:r w:rsidR="007129B5">
        <w:rPr>
          <w:lang w:val="ru-RU"/>
        </w:rPr>
        <w:t>е</w:t>
      </w:r>
      <w:r w:rsidR="00E70D6D">
        <w:rPr>
          <w:lang w:val="ru-RU"/>
        </w:rPr>
        <w:t xml:space="preserve"> свойства эффективности и верной оценки значимости переменных. Сделать </w:t>
      </w:r>
      <w:r w:rsidR="00813E6D">
        <w:rPr>
          <w:lang w:val="ru-RU"/>
        </w:rPr>
        <w:t xml:space="preserve">это можно посредством использования статистического теста </w:t>
      </w:r>
      <w:proofErr w:type="spellStart"/>
      <w:r w:rsidR="00813E6D">
        <w:rPr>
          <w:lang w:val="ru-RU"/>
        </w:rPr>
        <w:t>Бройша-Пагана</w:t>
      </w:r>
      <w:proofErr w:type="spellEnd"/>
      <w:r w:rsidR="00813E6D">
        <w:rPr>
          <w:lang w:val="ru-RU"/>
        </w:rPr>
        <w:t>, нулевая гипотеза которого говорит о гомоскедастичности данных.</w:t>
      </w:r>
    </w:p>
    <w:p w14:paraId="0F45F4E3" w14:textId="77777777" w:rsidR="00701AEF" w:rsidRDefault="00813E6D" w:rsidP="00701AEF">
      <w:pPr>
        <w:rPr>
          <w:lang w:val="ru-RU"/>
        </w:rPr>
      </w:pPr>
      <w:r>
        <w:rPr>
          <w:lang w:val="ru-RU"/>
        </w:rPr>
        <w:t xml:space="preserve">Результаты проверки: </w:t>
      </w:r>
      <w:r w:rsidRPr="00813E6D">
        <w:rPr>
          <w:lang w:val="ru-RU"/>
        </w:rPr>
        <w:t xml:space="preserve">BP = 16.753, </w:t>
      </w:r>
      <w:proofErr w:type="spellStart"/>
      <w:r w:rsidRPr="00813E6D">
        <w:rPr>
          <w:lang w:val="ru-RU"/>
        </w:rPr>
        <w:t>df</w:t>
      </w:r>
      <w:proofErr w:type="spellEnd"/>
      <w:r w:rsidRPr="00813E6D">
        <w:rPr>
          <w:lang w:val="ru-RU"/>
        </w:rPr>
        <w:t xml:space="preserve"> = 12, p-</w:t>
      </w:r>
      <w:proofErr w:type="spellStart"/>
      <w:r w:rsidRPr="00813E6D">
        <w:rPr>
          <w:lang w:val="ru-RU"/>
        </w:rPr>
        <w:t>value</w:t>
      </w:r>
      <w:proofErr w:type="spellEnd"/>
      <w:r w:rsidRPr="00813E6D">
        <w:rPr>
          <w:lang w:val="ru-RU"/>
        </w:rPr>
        <w:t xml:space="preserve"> = 0.159</w:t>
      </w:r>
      <w:r>
        <w:rPr>
          <w:lang w:val="ru-RU"/>
        </w:rPr>
        <w:t xml:space="preserve"> - нулевая гипотеза подтверждена</w:t>
      </w:r>
      <w:r w:rsidR="00E93569" w:rsidRPr="00E93569">
        <w:rPr>
          <w:lang w:val="ru-RU"/>
        </w:rPr>
        <w:t xml:space="preserve"> </w:t>
      </w:r>
      <w:r w:rsidR="00E93569">
        <w:rPr>
          <w:lang w:val="ru-RU"/>
        </w:rPr>
        <w:t xml:space="preserve">при уровне значимости </w:t>
      </w:r>
      <w:r w:rsidR="00E93569">
        <w:rPr>
          <w:lang w:val="en-US"/>
        </w:rPr>
        <w:t>p</w:t>
      </w:r>
      <w:r w:rsidR="00E93569" w:rsidRPr="00E93569">
        <w:rPr>
          <w:lang w:val="ru-RU"/>
        </w:rPr>
        <w:t>-</w:t>
      </w:r>
      <w:r w:rsidR="00E93569">
        <w:rPr>
          <w:lang w:val="en-US"/>
        </w:rPr>
        <w:t>value</w:t>
      </w:r>
      <w:r w:rsidR="00E93569" w:rsidRPr="00E93569">
        <w:rPr>
          <w:lang w:val="ru-RU"/>
        </w:rPr>
        <w:t>=0.05</w:t>
      </w:r>
      <w:r>
        <w:rPr>
          <w:lang w:val="ru-RU"/>
        </w:rPr>
        <w:t xml:space="preserve">, и проблема </w:t>
      </w:r>
      <w:proofErr w:type="spellStart"/>
      <w:r>
        <w:rPr>
          <w:lang w:val="ru-RU"/>
        </w:rPr>
        <w:t>гетероскедастичности</w:t>
      </w:r>
      <w:proofErr w:type="spellEnd"/>
      <w:r>
        <w:rPr>
          <w:lang w:val="ru-RU"/>
        </w:rPr>
        <w:t xml:space="preserve"> в модели не наблюдается.</w:t>
      </w:r>
    </w:p>
    <w:p w14:paraId="3F9A2820" w14:textId="77777777" w:rsidR="00701AEF" w:rsidRDefault="00900F4F" w:rsidP="00701AEF">
      <w:pPr>
        <w:rPr>
          <w:lang w:val="ru-RU"/>
        </w:rPr>
      </w:pPr>
      <w:r>
        <w:rPr>
          <w:lang w:val="ru-RU"/>
        </w:rPr>
        <w:t xml:space="preserve">Далее необходимо проверить правильность спецификации модели, а именно на наличие </w:t>
      </w:r>
      <w:r w:rsidR="00E93569">
        <w:rPr>
          <w:lang w:val="ru-RU"/>
        </w:rPr>
        <w:t xml:space="preserve">в модели </w:t>
      </w:r>
      <w:r>
        <w:rPr>
          <w:lang w:val="ru-RU"/>
        </w:rPr>
        <w:t xml:space="preserve">пропущенных </w:t>
      </w:r>
      <w:r w:rsidR="00E93569">
        <w:rPr>
          <w:lang w:val="ru-RU"/>
        </w:rPr>
        <w:t xml:space="preserve">существенных </w:t>
      </w:r>
      <w:r>
        <w:rPr>
          <w:lang w:val="ru-RU"/>
        </w:rPr>
        <w:t>регрессоров</w:t>
      </w:r>
      <w:r w:rsidR="00E93569">
        <w:rPr>
          <w:lang w:val="ru-RU"/>
        </w:rPr>
        <w:t>, то есть на присутствие в модели не всех объясняющих переменных.</w:t>
      </w:r>
      <w:r w:rsidR="00E93569" w:rsidRPr="00E93569">
        <w:rPr>
          <w:lang w:val="ru-RU"/>
        </w:rPr>
        <w:t xml:space="preserve"> </w:t>
      </w:r>
      <w:r w:rsidR="00E93569">
        <w:rPr>
          <w:lang w:val="ru-RU"/>
        </w:rPr>
        <w:t xml:space="preserve">Для этого в эконометрике традиционно принято использовать тест Рамсея, нулевая гипотеза которого гласит </w:t>
      </w:r>
      <w:r w:rsidR="00701AEF">
        <w:rPr>
          <w:lang w:val="ru-RU"/>
        </w:rPr>
        <w:t xml:space="preserve">что спецификация модели правильная. </w:t>
      </w:r>
    </w:p>
    <w:p w14:paraId="4AF9DACD" w14:textId="725F1635" w:rsidR="00923E69" w:rsidRDefault="00701AEF" w:rsidP="00923E69">
      <w:pPr>
        <w:rPr>
          <w:lang w:val="ru-RU"/>
        </w:rPr>
      </w:pPr>
      <w:r>
        <w:rPr>
          <w:lang w:val="ru-RU"/>
        </w:rPr>
        <w:t>При проведении тест</w:t>
      </w:r>
      <w:r w:rsidR="007129B5">
        <w:rPr>
          <w:lang w:val="ru-RU"/>
        </w:rPr>
        <w:t>а</w:t>
      </w:r>
      <w:r>
        <w:rPr>
          <w:lang w:val="ru-RU"/>
        </w:rPr>
        <w:t xml:space="preserve"> получены следующие результаты: </w:t>
      </w:r>
      <w:r w:rsidRPr="00701AEF">
        <w:rPr>
          <w:lang w:val="ru-RU"/>
        </w:rPr>
        <w:t>RESET = 1.0253, df1 = 2, df2 = 95, p-</w:t>
      </w:r>
      <w:proofErr w:type="spellStart"/>
      <w:r w:rsidRPr="00701AEF">
        <w:rPr>
          <w:lang w:val="ru-RU"/>
        </w:rPr>
        <w:t>value</w:t>
      </w:r>
      <w:proofErr w:type="spellEnd"/>
      <w:r w:rsidRPr="00701AEF">
        <w:rPr>
          <w:lang w:val="ru-RU"/>
        </w:rPr>
        <w:t xml:space="preserve"> = 0.3626</w:t>
      </w:r>
      <w:r>
        <w:rPr>
          <w:lang w:val="ru-RU"/>
        </w:rPr>
        <w:t xml:space="preserve"> – пр</w:t>
      </w:r>
      <w:r w:rsidR="00ED4746">
        <w:rPr>
          <w:lang w:val="ru-RU"/>
        </w:rPr>
        <w:t>и</w:t>
      </w:r>
      <w:r>
        <w:rPr>
          <w:lang w:val="ru-RU"/>
        </w:rPr>
        <w:t xml:space="preserve"> уровне значимости </w:t>
      </w:r>
      <w:r>
        <w:rPr>
          <w:lang w:val="en-US"/>
        </w:rPr>
        <w:t>p</w:t>
      </w:r>
      <w:r w:rsidRPr="00E93569">
        <w:rPr>
          <w:lang w:val="ru-RU"/>
        </w:rPr>
        <w:t>-</w:t>
      </w:r>
      <w:r>
        <w:rPr>
          <w:lang w:val="en-US"/>
        </w:rPr>
        <w:t>value</w:t>
      </w:r>
      <w:r w:rsidRPr="00E93569">
        <w:rPr>
          <w:lang w:val="ru-RU"/>
        </w:rPr>
        <w:t>=0.05</w:t>
      </w:r>
      <w:r w:rsidR="007129B5">
        <w:rPr>
          <w:lang w:val="ru-RU"/>
        </w:rPr>
        <w:t>:</w:t>
      </w:r>
      <w:r>
        <w:rPr>
          <w:lang w:val="ru-RU"/>
        </w:rPr>
        <w:t xml:space="preserve"> нулевая гипотеза подтверждается, а значит в модели не</w:t>
      </w:r>
      <w:r w:rsidR="0025682E">
        <w:rPr>
          <w:lang w:val="ru-RU"/>
        </w:rPr>
        <w:t>т</w:t>
      </w:r>
      <w:r>
        <w:rPr>
          <w:lang w:val="ru-RU"/>
        </w:rPr>
        <w:t xml:space="preserve"> пропущенных </w:t>
      </w:r>
      <w:r w:rsidR="0025682E">
        <w:rPr>
          <w:lang w:val="ru-RU"/>
        </w:rPr>
        <w:t xml:space="preserve">существенных </w:t>
      </w:r>
      <w:r>
        <w:rPr>
          <w:lang w:val="ru-RU"/>
        </w:rPr>
        <w:t>переменных.</w:t>
      </w:r>
    </w:p>
    <w:p w14:paraId="3C93347E" w14:textId="476C7CA3" w:rsidR="00FF487A" w:rsidRDefault="000C2C97" w:rsidP="00923E69">
      <w:pPr>
        <w:rPr>
          <w:lang w:val="ru-RU"/>
        </w:rPr>
      </w:pPr>
      <w:r>
        <w:rPr>
          <w:lang w:val="ru-RU"/>
        </w:rPr>
        <w:t>Теперь нужно проверить модель на наличие линейной связи между независимыми переменными, которая может сильно повлиять на адекватную оценку значимости параметров.</w:t>
      </w:r>
      <w:r w:rsidR="0076162C" w:rsidRPr="0076162C">
        <w:rPr>
          <w:lang w:val="ru-RU"/>
        </w:rPr>
        <w:t xml:space="preserve"> </w:t>
      </w:r>
      <w:r w:rsidR="0076162C">
        <w:rPr>
          <w:lang w:val="ru-RU"/>
        </w:rPr>
        <w:t xml:space="preserve">Сделать это можно посредством </w:t>
      </w:r>
      <w:r w:rsidR="00923E69">
        <w:rPr>
          <w:lang w:val="ru-RU"/>
        </w:rPr>
        <w:t xml:space="preserve">меры </w:t>
      </w:r>
      <w:proofErr w:type="spellStart"/>
      <w:r w:rsidR="00923E69">
        <w:rPr>
          <w:lang w:val="ru-RU"/>
        </w:rPr>
        <w:t>мультиколлинеарности</w:t>
      </w:r>
      <w:proofErr w:type="spellEnd"/>
      <w:r w:rsidR="00923E69" w:rsidRPr="00923E69">
        <w:rPr>
          <w:color w:val="000000" w:themeColor="text1"/>
          <w:lang w:val="ru-RU"/>
        </w:rPr>
        <w:t xml:space="preserve"> </w:t>
      </w:r>
      <w:r w:rsidR="00923E69">
        <w:rPr>
          <w:color w:val="000000" w:themeColor="text1"/>
          <w:lang w:val="en-US"/>
        </w:rPr>
        <w:t>VIF</w:t>
      </w:r>
      <w:r w:rsidR="00923E69" w:rsidRPr="00923E69">
        <w:rPr>
          <w:color w:val="000000" w:themeColor="text1"/>
          <w:lang w:val="ru-RU"/>
        </w:rPr>
        <w:t xml:space="preserve"> - </w:t>
      </w:r>
      <w:r w:rsidR="00923E69" w:rsidRPr="00923E69">
        <w:rPr>
          <w:color w:val="000000" w:themeColor="text1"/>
          <w:lang w:val="en-US"/>
        </w:rPr>
        <w:t>V</w:t>
      </w:r>
      <w:r w:rsidR="00923E69" w:rsidRPr="00923E69">
        <w:rPr>
          <w:color w:val="000000" w:themeColor="text1"/>
          <w:shd w:val="clear" w:color="auto" w:fill="FFFFFF"/>
        </w:rPr>
        <w:t>ariance Inflation Factor</w:t>
      </w:r>
      <w:r w:rsidR="00923E69" w:rsidRPr="00923E69">
        <w:rPr>
          <w:color w:val="000000" w:themeColor="text1"/>
          <w:shd w:val="clear" w:color="auto" w:fill="FFFFFF"/>
          <w:lang w:val="ru-RU"/>
        </w:rPr>
        <w:t xml:space="preserve">. </w:t>
      </w:r>
      <w:r w:rsidR="00923E69">
        <w:rPr>
          <w:color w:val="000000" w:themeColor="text1"/>
          <w:shd w:val="clear" w:color="auto" w:fill="FFFFFF"/>
          <w:lang w:val="ru-RU"/>
        </w:rPr>
        <w:t xml:space="preserve">Если значение коэффициента </w:t>
      </w:r>
      <w:r w:rsidR="00923E69">
        <w:rPr>
          <w:color w:val="000000" w:themeColor="text1"/>
          <w:shd w:val="clear" w:color="auto" w:fill="FFFFFF"/>
          <w:lang w:val="en-US"/>
        </w:rPr>
        <w:t>VIF</w:t>
      </w:r>
      <w:r w:rsidR="00923E69">
        <w:rPr>
          <w:color w:val="000000" w:themeColor="text1"/>
          <w:shd w:val="clear" w:color="auto" w:fill="FFFFFF"/>
          <w:lang w:val="ru-RU"/>
        </w:rPr>
        <w:t xml:space="preserve"> меньше 5, значит </w:t>
      </w:r>
      <w:proofErr w:type="spellStart"/>
      <w:r w:rsidR="00923E69">
        <w:rPr>
          <w:color w:val="000000" w:themeColor="text1"/>
          <w:shd w:val="clear" w:color="auto" w:fill="FFFFFF"/>
          <w:lang w:val="ru-RU"/>
        </w:rPr>
        <w:t>мультиколлинеарность</w:t>
      </w:r>
      <w:proofErr w:type="spellEnd"/>
      <w:r w:rsidR="00923E69">
        <w:rPr>
          <w:color w:val="000000" w:themeColor="text1"/>
          <w:shd w:val="clear" w:color="auto" w:fill="FFFFFF"/>
          <w:lang w:val="ru-RU"/>
        </w:rPr>
        <w:t xml:space="preserve"> отсутствует. В таблице 8 представлены значения данного коэффициента для каждой переменной, и все они меньше 5, значит между переменными нет линейной связи.</w:t>
      </w:r>
    </w:p>
    <w:p w14:paraId="30C7855A" w14:textId="3D39FA54" w:rsidR="00FF487A" w:rsidRPr="0076162C" w:rsidRDefault="0076162C" w:rsidP="0076162C">
      <w:pPr>
        <w:spacing w:before="29"/>
        <w:jc w:val="right"/>
        <w:rPr>
          <w:color w:val="000000"/>
          <w:lang w:val="ru-RU"/>
        </w:rPr>
      </w:pPr>
      <w:r w:rsidRPr="007717B1">
        <w:rPr>
          <w:b/>
          <w:bCs/>
          <w:color w:val="000000"/>
        </w:rPr>
        <w:t xml:space="preserve">Таблица </w:t>
      </w:r>
      <w:r w:rsidRPr="00923E69">
        <w:rPr>
          <w:b/>
          <w:bCs/>
          <w:color w:val="000000"/>
          <w:lang w:val="ru-RU"/>
        </w:rPr>
        <w:t>8</w:t>
      </w:r>
      <w:r w:rsidRPr="007717B1">
        <w:rPr>
          <w:b/>
          <w:bCs/>
          <w:color w:val="000000"/>
        </w:rPr>
        <w:t>.</w:t>
      </w:r>
      <w:r w:rsidRPr="0084759D">
        <w:rPr>
          <w:color w:val="000000"/>
        </w:rPr>
        <w:t xml:space="preserve"> </w:t>
      </w:r>
      <w:r w:rsidRPr="0076162C">
        <w:rPr>
          <w:color w:val="000000"/>
          <w:lang w:val="ru-RU"/>
        </w:rPr>
        <w:t xml:space="preserve">Регрессионная модель </w:t>
      </w:r>
      <w:r w:rsidRPr="0076162C">
        <w:rPr>
          <w:rFonts w:eastAsiaTheme="minorHAnsi"/>
          <w:color w:val="18191B"/>
          <w:lang w:val="ru-RU" w:eastAsia="en-US"/>
        </w:rPr>
        <w:t xml:space="preserve">№ </w:t>
      </w:r>
      <w:r w:rsidRPr="0076162C">
        <w:rPr>
          <w:color w:val="000000"/>
          <w:lang w:val="ru-RU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4"/>
        <w:gridCol w:w="1474"/>
        <w:gridCol w:w="1408"/>
        <w:gridCol w:w="1333"/>
        <w:gridCol w:w="1408"/>
        <w:gridCol w:w="1277"/>
        <w:gridCol w:w="1167"/>
      </w:tblGrid>
      <w:tr w:rsidR="004E65C1" w:rsidRPr="00145C64" w14:paraId="7BFBDFB0" w14:textId="4A464F62" w:rsidTr="00CC2318">
        <w:tc>
          <w:tcPr>
            <w:tcW w:w="9571" w:type="dxa"/>
            <w:gridSpan w:val="7"/>
          </w:tcPr>
          <w:p w14:paraId="066035ED" w14:textId="64EB437C" w:rsidR="004E65C1" w:rsidRPr="00145C64" w:rsidRDefault="004E65C1" w:rsidP="00B15A1A">
            <w:pPr>
              <w:pStyle w:val="aff0"/>
            </w:pPr>
            <w:r w:rsidRPr="00145C64">
              <w:t>Online learning satisfaction ~ v1 + v2 + v3 + v4 + v5 + v6 + v7 + v8 + v9 + v10 + v11 + v12</w:t>
            </w:r>
          </w:p>
        </w:tc>
      </w:tr>
      <w:tr w:rsidR="004E65C1" w:rsidRPr="00145C64" w14:paraId="49EABDC8" w14:textId="340177FA" w:rsidTr="004E65C1">
        <w:tc>
          <w:tcPr>
            <w:tcW w:w="1504" w:type="dxa"/>
          </w:tcPr>
          <w:p w14:paraId="3F666ABE" w14:textId="2720EE10" w:rsidR="004E65C1" w:rsidRPr="00145C64" w:rsidRDefault="004E65C1" w:rsidP="00B15A1A">
            <w:pPr>
              <w:pStyle w:val="aff0"/>
            </w:pPr>
            <w:r w:rsidRPr="00145C64">
              <w:t>Coefficients:</w:t>
            </w:r>
          </w:p>
        </w:tc>
        <w:tc>
          <w:tcPr>
            <w:tcW w:w="1474" w:type="dxa"/>
          </w:tcPr>
          <w:p w14:paraId="5719C580" w14:textId="38E8BF0C" w:rsidR="004E65C1" w:rsidRPr="00145C64" w:rsidRDefault="004E65C1" w:rsidP="00B15A1A">
            <w:pPr>
              <w:pStyle w:val="aff0"/>
            </w:pPr>
            <w:r w:rsidRPr="00145C64">
              <w:t>Estimate</w:t>
            </w:r>
          </w:p>
        </w:tc>
        <w:tc>
          <w:tcPr>
            <w:tcW w:w="1408" w:type="dxa"/>
          </w:tcPr>
          <w:p w14:paraId="12BAAE79" w14:textId="13876338" w:rsidR="004E65C1" w:rsidRPr="00145C64" w:rsidRDefault="004E65C1" w:rsidP="00B15A1A">
            <w:pPr>
              <w:pStyle w:val="aff0"/>
            </w:pPr>
            <w:r w:rsidRPr="00145C64">
              <w:t>Std. Error</w:t>
            </w:r>
          </w:p>
        </w:tc>
        <w:tc>
          <w:tcPr>
            <w:tcW w:w="1333" w:type="dxa"/>
          </w:tcPr>
          <w:p w14:paraId="1EC40BCF" w14:textId="4BF6182F" w:rsidR="004E65C1" w:rsidRPr="00145C64" w:rsidRDefault="004E65C1" w:rsidP="00B15A1A">
            <w:pPr>
              <w:pStyle w:val="aff0"/>
            </w:pPr>
            <w:r w:rsidRPr="00145C64">
              <w:t>t value</w:t>
            </w:r>
          </w:p>
        </w:tc>
        <w:tc>
          <w:tcPr>
            <w:tcW w:w="2685" w:type="dxa"/>
            <w:gridSpan w:val="2"/>
          </w:tcPr>
          <w:p w14:paraId="14638B7C" w14:textId="2E6B625D" w:rsidR="004E65C1" w:rsidRPr="00145C64" w:rsidRDefault="004E65C1" w:rsidP="00B15A1A">
            <w:pPr>
              <w:pStyle w:val="aff0"/>
              <w:rPr>
                <w:lang w:val="en-US"/>
              </w:rPr>
            </w:pPr>
            <w:r w:rsidRPr="00145C64">
              <w:t>Pr(&gt;|t|)</w:t>
            </w:r>
          </w:p>
        </w:tc>
        <w:tc>
          <w:tcPr>
            <w:tcW w:w="1167" w:type="dxa"/>
          </w:tcPr>
          <w:p w14:paraId="3764721C" w14:textId="4E91125B" w:rsidR="004E65C1" w:rsidRPr="004E65C1" w:rsidRDefault="004E65C1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VIF</w:t>
            </w:r>
          </w:p>
        </w:tc>
      </w:tr>
      <w:tr w:rsidR="004E65C1" w:rsidRPr="00145C64" w14:paraId="17452295" w14:textId="237A702B" w:rsidTr="004E65C1">
        <w:tc>
          <w:tcPr>
            <w:tcW w:w="1504" w:type="dxa"/>
          </w:tcPr>
          <w:p w14:paraId="345CDFEB" w14:textId="2F05C3D4" w:rsidR="004E65C1" w:rsidRPr="00145C64" w:rsidRDefault="004E65C1" w:rsidP="00B15A1A">
            <w:pPr>
              <w:pStyle w:val="aff0"/>
            </w:pPr>
            <w:r w:rsidRPr="00145C64">
              <w:t>(Intercept)</w:t>
            </w:r>
          </w:p>
        </w:tc>
        <w:tc>
          <w:tcPr>
            <w:tcW w:w="1474" w:type="dxa"/>
          </w:tcPr>
          <w:p w14:paraId="6A06F6E9" w14:textId="0B36714A" w:rsidR="004E65C1" w:rsidRPr="00145C64" w:rsidRDefault="004E65C1" w:rsidP="00B15A1A">
            <w:pPr>
              <w:pStyle w:val="aff0"/>
            </w:pPr>
            <w:r w:rsidRPr="00145C64">
              <w:t>-1.17831</w:t>
            </w:r>
          </w:p>
        </w:tc>
        <w:tc>
          <w:tcPr>
            <w:tcW w:w="1408" w:type="dxa"/>
          </w:tcPr>
          <w:p w14:paraId="283B3FDB" w14:textId="42A4CC1F" w:rsidR="004E65C1" w:rsidRPr="00145C64" w:rsidRDefault="004E65C1" w:rsidP="00B15A1A">
            <w:pPr>
              <w:pStyle w:val="aff0"/>
            </w:pPr>
            <w:r w:rsidRPr="00145C64">
              <w:t>0.46681</w:t>
            </w:r>
          </w:p>
        </w:tc>
        <w:tc>
          <w:tcPr>
            <w:tcW w:w="1333" w:type="dxa"/>
          </w:tcPr>
          <w:p w14:paraId="040D8E07" w14:textId="4737897E" w:rsidR="004E65C1" w:rsidRPr="00145C64" w:rsidRDefault="004E65C1" w:rsidP="00B15A1A">
            <w:pPr>
              <w:pStyle w:val="aff0"/>
            </w:pPr>
            <w:r w:rsidRPr="00145C64">
              <w:t>-2.524</w:t>
            </w:r>
          </w:p>
        </w:tc>
        <w:tc>
          <w:tcPr>
            <w:tcW w:w="1408" w:type="dxa"/>
          </w:tcPr>
          <w:p w14:paraId="170E5160" w14:textId="38A28482" w:rsidR="004E65C1" w:rsidRPr="00145C64" w:rsidRDefault="004E65C1" w:rsidP="00B15A1A">
            <w:pPr>
              <w:pStyle w:val="aff0"/>
            </w:pPr>
            <w:r w:rsidRPr="00145C64">
              <w:t>0.01322</w:t>
            </w:r>
          </w:p>
        </w:tc>
        <w:tc>
          <w:tcPr>
            <w:tcW w:w="1277" w:type="dxa"/>
          </w:tcPr>
          <w:p w14:paraId="1B549782" w14:textId="4DC251FB" w:rsidR="004E65C1" w:rsidRPr="00145C64" w:rsidRDefault="004E65C1" w:rsidP="00B15A1A">
            <w:pPr>
              <w:pStyle w:val="aff0"/>
            </w:pPr>
            <w:r w:rsidRPr="00145C64">
              <w:t>*</w:t>
            </w:r>
          </w:p>
        </w:tc>
        <w:tc>
          <w:tcPr>
            <w:tcW w:w="1167" w:type="dxa"/>
          </w:tcPr>
          <w:p w14:paraId="2B2DECDA" w14:textId="0EC6DE4B" w:rsidR="004E65C1" w:rsidRPr="00145C64" w:rsidRDefault="004E65C1" w:rsidP="00B15A1A">
            <w:pPr>
              <w:pStyle w:val="aff0"/>
            </w:pPr>
          </w:p>
        </w:tc>
      </w:tr>
      <w:tr w:rsidR="00FF487A" w:rsidRPr="00145C64" w14:paraId="78CF1564" w14:textId="1BE428C3" w:rsidTr="004E65C1">
        <w:tc>
          <w:tcPr>
            <w:tcW w:w="1504" w:type="dxa"/>
          </w:tcPr>
          <w:p w14:paraId="4D7F822A" w14:textId="242A8AC1" w:rsidR="00FF487A" w:rsidRPr="00145C64" w:rsidRDefault="00FF487A" w:rsidP="00B15A1A">
            <w:pPr>
              <w:pStyle w:val="aff0"/>
            </w:pPr>
            <w:r w:rsidRPr="00145C64">
              <w:t>V1</w:t>
            </w:r>
          </w:p>
        </w:tc>
        <w:tc>
          <w:tcPr>
            <w:tcW w:w="1474" w:type="dxa"/>
          </w:tcPr>
          <w:p w14:paraId="2FB15D4D" w14:textId="75A62800" w:rsidR="00FF487A" w:rsidRPr="00145C64" w:rsidRDefault="00FF487A" w:rsidP="00B15A1A">
            <w:pPr>
              <w:pStyle w:val="aff0"/>
            </w:pPr>
            <w:r w:rsidRPr="00145C64">
              <w:t>0.16156</w:t>
            </w:r>
          </w:p>
        </w:tc>
        <w:tc>
          <w:tcPr>
            <w:tcW w:w="1408" w:type="dxa"/>
          </w:tcPr>
          <w:p w14:paraId="425516DC" w14:textId="78F76F90" w:rsidR="00FF487A" w:rsidRPr="00145C64" w:rsidRDefault="00FF487A" w:rsidP="00B15A1A">
            <w:pPr>
              <w:pStyle w:val="aff0"/>
            </w:pPr>
            <w:r w:rsidRPr="00145C64">
              <w:t>0.04913</w:t>
            </w:r>
          </w:p>
        </w:tc>
        <w:tc>
          <w:tcPr>
            <w:tcW w:w="1333" w:type="dxa"/>
          </w:tcPr>
          <w:p w14:paraId="555ABF20" w14:textId="6B9BEB03" w:rsidR="00FF487A" w:rsidRPr="00145C64" w:rsidRDefault="00FF487A" w:rsidP="00B15A1A">
            <w:pPr>
              <w:pStyle w:val="aff0"/>
            </w:pPr>
            <w:r w:rsidRPr="00145C64">
              <w:t>3.288</w:t>
            </w:r>
          </w:p>
        </w:tc>
        <w:tc>
          <w:tcPr>
            <w:tcW w:w="1408" w:type="dxa"/>
          </w:tcPr>
          <w:p w14:paraId="15631A3A" w14:textId="0F9C77C3" w:rsidR="00FF487A" w:rsidRPr="00145C64" w:rsidRDefault="00FF487A" w:rsidP="00B15A1A">
            <w:pPr>
              <w:pStyle w:val="aff0"/>
            </w:pPr>
            <w:r w:rsidRPr="00145C64">
              <w:t>0.00141</w:t>
            </w:r>
          </w:p>
        </w:tc>
        <w:tc>
          <w:tcPr>
            <w:tcW w:w="1277" w:type="dxa"/>
          </w:tcPr>
          <w:p w14:paraId="15F1D041" w14:textId="0BD0C9ED" w:rsidR="00FF487A" w:rsidRPr="00145C64" w:rsidRDefault="00FF487A" w:rsidP="00B15A1A">
            <w:pPr>
              <w:pStyle w:val="aff0"/>
            </w:pPr>
            <w:r w:rsidRPr="00145C64">
              <w:t>**</w:t>
            </w:r>
          </w:p>
        </w:tc>
        <w:tc>
          <w:tcPr>
            <w:tcW w:w="1167" w:type="dxa"/>
          </w:tcPr>
          <w:p w14:paraId="1AFC71D8" w14:textId="72DD75E5" w:rsidR="00FF487A" w:rsidRPr="00145C64" w:rsidRDefault="00FF487A" w:rsidP="00B15A1A">
            <w:pPr>
              <w:pStyle w:val="aff0"/>
            </w:pPr>
            <w:r w:rsidRPr="00FF487A">
              <w:t>1.265445</w:t>
            </w:r>
          </w:p>
        </w:tc>
      </w:tr>
      <w:tr w:rsidR="00FF487A" w:rsidRPr="00145C64" w14:paraId="1CBFAE70" w14:textId="61A83D5D" w:rsidTr="004E65C1">
        <w:tc>
          <w:tcPr>
            <w:tcW w:w="1504" w:type="dxa"/>
          </w:tcPr>
          <w:p w14:paraId="3B749DFB" w14:textId="0F19DC6B" w:rsidR="00FF487A" w:rsidRPr="00145C64" w:rsidRDefault="00FF487A" w:rsidP="00B15A1A">
            <w:pPr>
              <w:pStyle w:val="aff0"/>
            </w:pPr>
            <w:r w:rsidRPr="00145C64">
              <w:t>V2</w:t>
            </w:r>
          </w:p>
        </w:tc>
        <w:tc>
          <w:tcPr>
            <w:tcW w:w="1474" w:type="dxa"/>
          </w:tcPr>
          <w:p w14:paraId="03DD7B62" w14:textId="68D517B9" w:rsidR="00FF487A" w:rsidRPr="00145C64" w:rsidRDefault="00FF487A" w:rsidP="00B15A1A">
            <w:pPr>
              <w:pStyle w:val="aff0"/>
            </w:pPr>
            <w:r w:rsidRPr="00145C64">
              <w:t>0.11864</w:t>
            </w:r>
          </w:p>
        </w:tc>
        <w:tc>
          <w:tcPr>
            <w:tcW w:w="1408" w:type="dxa"/>
          </w:tcPr>
          <w:p w14:paraId="62D2FFDE" w14:textId="6BBA4C9B" w:rsidR="00FF487A" w:rsidRPr="00145C64" w:rsidRDefault="00FF487A" w:rsidP="00B15A1A">
            <w:pPr>
              <w:pStyle w:val="aff0"/>
            </w:pPr>
            <w:r w:rsidRPr="00145C64">
              <w:t>0.04164</w:t>
            </w:r>
          </w:p>
        </w:tc>
        <w:tc>
          <w:tcPr>
            <w:tcW w:w="1333" w:type="dxa"/>
          </w:tcPr>
          <w:p w14:paraId="53AEDA5D" w14:textId="651364B5" w:rsidR="00FF487A" w:rsidRPr="00145C64" w:rsidRDefault="00FF487A" w:rsidP="00B15A1A">
            <w:pPr>
              <w:pStyle w:val="aff0"/>
            </w:pPr>
            <w:r w:rsidRPr="00145C64">
              <w:t>2.849</w:t>
            </w:r>
          </w:p>
        </w:tc>
        <w:tc>
          <w:tcPr>
            <w:tcW w:w="1408" w:type="dxa"/>
          </w:tcPr>
          <w:p w14:paraId="75FBFF25" w14:textId="0AFFBBF6" w:rsidR="00FF487A" w:rsidRPr="00145C64" w:rsidRDefault="00FF487A" w:rsidP="00B15A1A">
            <w:pPr>
              <w:pStyle w:val="aff0"/>
            </w:pPr>
            <w:r w:rsidRPr="00145C64">
              <w:t>0.00536</w:t>
            </w:r>
          </w:p>
        </w:tc>
        <w:tc>
          <w:tcPr>
            <w:tcW w:w="1277" w:type="dxa"/>
          </w:tcPr>
          <w:p w14:paraId="5F7814B8" w14:textId="63DF4AA6" w:rsidR="00FF487A" w:rsidRPr="00145C64" w:rsidRDefault="00FF487A" w:rsidP="00B15A1A">
            <w:pPr>
              <w:pStyle w:val="aff0"/>
            </w:pPr>
            <w:r w:rsidRPr="00145C64">
              <w:t>**</w:t>
            </w:r>
          </w:p>
        </w:tc>
        <w:tc>
          <w:tcPr>
            <w:tcW w:w="1167" w:type="dxa"/>
          </w:tcPr>
          <w:p w14:paraId="0E470715" w14:textId="3500C402" w:rsidR="00FF487A" w:rsidRPr="00145C64" w:rsidRDefault="00FF487A" w:rsidP="00B15A1A">
            <w:pPr>
              <w:pStyle w:val="aff0"/>
            </w:pPr>
            <w:r w:rsidRPr="00FF487A">
              <w:t>1.445974</w:t>
            </w:r>
          </w:p>
        </w:tc>
      </w:tr>
      <w:tr w:rsidR="00FF487A" w:rsidRPr="00145C64" w14:paraId="68755817" w14:textId="55E7727D" w:rsidTr="004E65C1">
        <w:tc>
          <w:tcPr>
            <w:tcW w:w="1504" w:type="dxa"/>
          </w:tcPr>
          <w:p w14:paraId="0093BF21" w14:textId="6E29A13A" w:rsidR="00FF487A" w:rsidRPr="00145C64" w:rsidRDefault="00FF487A" w:rsidP="00B15A1A">
            <w:pPr>
              <w:pStyle w:val="aff0"/>
            </w:pPr>
            <w:r w:rsidRPr="00145C64">
              <w:t>V3</w:t>
            </w:r>
          </w:p>
        </w:tc>
        <w:tc>
          <w:tcPr>
            <w:tcW w:w="1474" w:type="dxa"/>
          </w:tcPr>
          <w:p w14:paraId="3F18108F" w14:textId="645FAE7A" w:rsidR="00FF487A" w:rsidRPr="00145C64" w:rsidRDefault="00FF487A" w:rsidP="00B15A1A">
            <w:pPr>
              <w:pStyle w:val="aff0"/>
            </w:pPr>
            <w:r w:rsidRPr="00145C64">
              <w:t>0.12221</w:t>
            </w:r>
          </w:p>
        </w:tc>
        <w:tc>
          <w:tcPr>
            <w:tcW w:w="1408" w:type="dxa"/>
          </w:tcPr>
          <w:p w14:paraId="194000F0" w14:textId="6BEA25A5" w:rsidR="00FF487A" w:rsidRPr="00145C64" w:rsidRDefault="00FF487A" w:rsidP="00B15A1A">
            <w:pPr>
              <w:pStyle w:val="aff0"/>
            </w:pPr>
            <w:r w:rsidRPr="00145C64">
              <w:t>0.05216</w:t>
            </w:r>
          </w:p>
        </w:tc>
        <w:tc>
          <w:tcPr>
            <w:tcW w:w="1333" w:type="dxa"/>
          </w:tcPr>
          <w:p w14:paraId="4770C4F7" w14:textId="3D44EFF4" w:rsidR="00FF487A" w:rsidRPr="00145C64" w:rsidRDefault="00FF487A" w:rsidP="00B15A1A">
            <w:pPr>
              <w:pStyle w:val="aff0"/>
            </w:pPr>
            <w:r w:rsidRPr="00145C64">
              <w:t>2.343</w:t>
            </w:r>
          </w:p>
        </w:tc>
        <w:tc>
          <w:tcPr>
            <w:tcW w:w="1408" w:type="dxa"/>
          </w:tcPr>
          <w:p w14:paraId="4C410009" w14:textId="6002231C" w:rsidR="00FF487A" w:rsidRPr="00145C64" w:rsidRDefault="00FF487A" w:rsidP="00B15A1A">
            <w:pPr>
              <w:pStyle w:val="aff0"/>
            </w:pPr>
            <w:r w:rsidRPr="00145C64">
              <w:t>0.02118</w:t>
            </w:r>
          </w:p>
        </w:tc>
        <w:tc>
          <w:tcPr>
            <w:tcW w:w="1277" w:type="dxa"/>
          </w:tcPr>
          <w:p w14:paraId="74AB3DF8" w14:textId="083FB0C8" w:rsidR="00FF487A" w:rsidRPr="00145C64" w:rsidRDefault="00FF487A" w:rsidP="00B15A1A">
            <w:pPr>
              <w:pStyle w:val="aff0"/>
            </w:pPr>
            <w:r w:rsidRPr="00145C64">
              <w:t>*</w:t>
            </w:r>
          </w:p>
        </w:tc>
        <w:tc>
          <w:tcPr>
            <w:tcW w:w="1167" w:type="dxa"/>
          </w:tcPr>
          <w:p w14:paraId="2B2018A7" w14:textId="796C5744" w:rsidR="00FF487A" w:rsidRPr="00145C64" w:rsidRDefault="00FF487A" w:rsidP="00B15A1A">
            <w:pPr>
              <w:pStyle w:val="aff0"/>
            </w:pPr>
            <w:r w:rsidRPr="00FF487A">
              <w:t>1.433804</w:t>
            </w:r>
          </w:p>
        </w:tc>
      </w:tr>
      <w:tr w:rsidR="00FF487A" w:rsidRPr="00145C64" w14:paraId="41F898E9" w14:textId="095E8016" w:rsidTr="004E65C1">
        <w:tc>
          <w:tcPr>
            <w:tcW w:w="1504" w:type="dxa"/>
          </w:tcPr>
          <w:p w14:paraId="78C15413" w14:textId="4E1B1C4A" w:rsidR="00FF487A" w:rsidRPr="00145C64" w:rsidRDefault="00FF487A" w:rsidP="00B15A1A">
            <w:pPr>
              <w:pStyle w:val="aff0"/>
            </w:pPr>
            <w:r w:rsidRPr="00145C64">
              <w:t>V4</w:t>
            </w:r>
          </w:p>
        </w:tc>
        <w:tc>
          <w:tcPr>
            <w:tcW w:w="1474" w:type="dxa"/>
          </w:tcPr>
          <w:p w14:paraId="2BC3686C" w14:textId="6ACE33E3" w:rsidR="00FF487A" w:rsidRPr="00145C64" w:rsidRDefault="00FF487A" w:rsidP="00B15A1A">
            <w:pPr>
              <w:pStyle w:val="aff0"/>
            </w:pPr>
            <w:r w:rsidRPr="00145C64">
              <w:t>-0.01424</w:t>
            </w:r>
          </w:p>
        </w:tc>
        <w:tc>
          <w:tcPr>
            <w:tcW w:w="1408" w:type="dxa"/>
          </w:tcPr>
          <w:p w14:paraId="0289B31B" w14:textId="01E9CA12" w:rsidR="00FF487A" w:rsidRPr="00145C64" w:rsidRDefault="00FF487A" w:rsidP="00B15A1A">
            <w:pPr>
              <w:pStyle w:val="aff0"/>
            </w:pPr>
            <w:r w:rsidRPr="00145C64">
              <w:t>0.03357</w:t>
            </w:r>
          </w:p>
        </w:tc>
        <w:tc>
          <w:tcPr>
            <w:tcW w:w="1333" w:type="dxa"/>
          </w:tcPr>
          <w:p w14:paraId="77A8CB4D" w14:textId="437E9DFD" w:rsidR="00FF487A" w:rsidRPr="00145C64" w:rsidRDefault="00FF487A" w:rsidP="00B15A1A">
            <w:pPr>
              <w:pStyle w:val="aff0"/>
            </w:pPr>
            <w:r w:rsidRPr="00145C64">
              <w:t>-0.424</w:t>
            </w:r>
          </w:p>
        </w:tc>
        <w:tc>
          <w:tcPr>
            <w:tcW w:w="1408" w:type="dxa"/>
          </w:tcPr>
          <w:p w14:paraId="218C4788" w14:textId="327A7867" w:rsidR="00FF487A" w:rsidRPr="00145C64" w:rsidRDefault="00FF487A" w:rsidP="00B15A1A">
            <w:pPr>
              <w:pStyle w:val="aff0"/>
            </w:pPr>
            <w:r w:rsidRPr="00145C64">
              <w:t>0.67244</w:t>
            </w:r>
          </w:p>
        </w:tc>
        <w:tc>
          <w:tcPr>
            <w:tcW w:w="1277" w:type="dxa"/>
          </w:tcPr>
          <w:p w14:paraId="1DA0EEDF" w14:textId="0E6D9983" w:rsidR="00FF487A" w:rsidRPr="00145C64" w:rsidRDefault="00FF487A" w:rsidP="00B15A1A">
            <w:pPr>
              <w:pStyle w:val="aff0"/>
            </w:pPr>
            <w:r w:rsidRPr="00145C64">
              <w:t>-</w:t>
            </w:r>
          </w:p>
        </w:tc>
        <w:tc>
          <w:tcPr>
            <w:tcW w:w="1167" w:type="dxa"/>
          </w:tcPr>
          <w:p w14:paraId="09646F10" w14:textId="4FEEA630" w:rsidR="00FF487A" w:rsidRPr="00145C64" w:rsidRDefault="00FF487A" w:rsidP="00B15A1A">
            <w:pPr>
              <w:pStyle w:val="aff0"/>
            </w:pPr>
            <w:r>
              <w:rPr>
                <w:lang w:val="en-US"/>
              </w:rPr>
              <w:t>1</w:t>
            </w:r>
            <w:r w:rsidRPr="00FF487A">
              <w:t>.210459</w:t>
            </w:r>
          </w:p>
        </w:tc>
      </w:tr>
      <w:tr w:rsidR="00FF487A" w:rsidRPr="00145C64" w14:paraId="0943C920" w14:textId="6D056C96" w:rsidTr="004E65C1">
        <w:tc>
          <w:tcPr>
            <w:tcW w:w="1504" w:type="dxa"/>
          </w:tcPr>
          <w:p w14:paraId="790EE973" w14:textId="01192438" w:rsidR="00FF487A" w:rsidRPr="00145C64" w:rsidRDefault="00FF487A" w:rsidP="00B15A1A">
            <w:pPr>
              <w:pStyle w:val="aff0"/>
            </w:pPr>
            <w:r w:rsidRPr="00145C64">
              <w:t>V5</w:t>
            </w:r>
          </w:p>
        </w:tc>
        <w:tc>
          <w:tcPr>
            <w:tcW w:w="1474" w:type="dxa"/>
          </w:tcPr>
          <w:p w14:paraId="4C1ED391" w14:textId="69825625" w:rsidR="00FF487A" w:rsidRPr="00145C64" w:rsidRDefault="00FF487A" w:rsidP="00B15A1A">
            <w:pPr>
              <w:pStyle w:val="aff0"/>
            </w:pPr>
            <w:r w:rsidRPr="00145C64">
              <w:t>0.19217</w:t>
            </w:r>
          </w:p>
        </w:tc>
        <w:tc>
          <w:tcPr>
            <w:tcW w:w="1408" w:type="dxa"/>
          </w:tcPr>
          <w:p w14:paraId="55A74601" w14:textId="5D02FB65" w:rsidR="00FF487A" w:rsidRPr="00145C64" w:rsidRDefault="00FF487A" w:rsidP="00B15A1A">
            <w:pPr>
              <w:pStyle w:val="aff0"/>
            </w:pPr>
            <w:r w:rsidRPr="00145C64">
              <w:t>0.06900</w:t>
            </w:r>
          </w:p>
        </w:tc>
        <w:tc>
          <w:tcPr>
            <w:tcW w:w="1333" w:type="dxa"/>
          </w:tcPr>
          <w:p w14:paraId="0D357686" w14:textId="7AB27177" w:rsidR="00FF487A" w:rsidRPr="00145C64" w:rsidRDefault="00FF487A" w:rsidP="00B15A1A">
            <w:pPr>
              <w:pStyle w:val="aff0"/>
            </w:pPr>
            <w:r w:rsidRPr="00145C64">
              <w:t>2.785</w:t>
            </w:r>
          </w:p>
        </w:tc>
        <w:tc>
          <w:tcPr>
            <w:tcW w:w="1408" w:type="dxa"/>
          </w:tcPr>
          <w:p w14:paraId="5710A435" w14:textId="1D6CDA6D" w:rsidR="00FF487A" w:rsidRPr="00145C64" w:rsidRDefault="00FF487A" w:rsidP="00B15A1A">
            <w:pPr>
              <w:pStyle w:val="aff0"/>
            </w:pPr>
            <w:r w:rsidRPr="00145C64">
              <w:t>0.00644</w:t>
            </w:r>
          </w:p>
        </w:tc>
        <w:tc>
          <w:tcPr>
            <w:tcW w:w="1277" w:type="dxa"/>
          </w:tcPr>
          <w:p w14:paraId="34786191" w14:textId="1DA6FA8D" w:rsidR="00FF487A" w:rsidRPr="00145C64" w:rsidRDefault="00FF487A" w:rsidP="00B15A1A">
            <w:pPr>
              <w:pStyle w:val="aff0"/>
            </w:pPr>
            <w:r w:rsidRPr="00145C64">
              <w:t>**</w:t>
            </w:r>
          </w:p>
        </w:tc>
        <w:tc>
          <w:tcPr>
            <w:tcW w:w="1167" w:type="dxa"/>
          </w:tcPr>
          <w:p w14:paraId="0423A40B" w14:textId="5B26D412" w:rsidR="00FF487A" w:rsidRPr="00145C64" w:rsidRDefault="00FF487A" w:rsidP="00B15A1A">
            <w:pPr>
              <w:pStyle w:val="aff0"/>
            </w:pPr>
            <w:r w:rsidRPr="00FF487A">
              <w:t>1.216817</w:t>
            </w:r>
          </w:p>
        </w:tc>
      </w:tr>
      <w:tr w:rsidR="00FF487A" w:rsidRPr="00145C64" w14:paraId="6EEE0E2F" w14:textId="6658DCB0" w:rsidTr="004E65C1">
        <w:tc>
          <w:tcPr>
            <w:tcW w:w="1504" w:type="dxa"/>
          </w:tcPr>
          <w:p w14:paraId="769CE359" w14:textId="3DA31896" w:rsidR="00FF487A" w:rsidRPr="00145C64" w:rsidRDefault="00FF487A" w:rsidP="00B15A1A">
            <w:pPr>
              <w:pStyle w:val="aff0"/>
            </w:pPr>
            <w:r w:rsidRPr="00145C64">
              <w:t>V6</w:t>
            </w:r>
          </w:p>
        </w:tc>
        <w:tc>
          <w:tcPr>
            <w:tcW w:w="1474" w:type="dxa"/>
          </w:tcPr>
          <w:p w14:paraId="7BCAB8BD" w14:textId="28E56E5C" w:rsidR="00FF487A" w:rsidRPr="00145C64" w:rsidRDefault="00FF487A" w:rsidP="00B15A1A">
            <w:pPr>
              <w:pStyle w:val="aff0"/>
            </w:pPr>
            <w:r w:rsidRPr="00145C64">
              <w:t>0.18645</w:t>
            </w:r>
          </w:p>
        </w:tc>
        <w:tc>
          <w:tcPr>
            <w:tcW w:w="1408" w:type="dxa"/>
          </w:tcPr>
          <w:p w14:paraId="2B1E265E" w14:textId="34798E1B" w:rsidR="00FF487A" w:rsidRPr="00145C64" w:rsidRDefault="00FF487A" w:rsidP="00B15A1A">
            <w:pPr>
              <w:pStyle w:val="aff0"/>
            </w:pPr>
            <w:r w:rsidRPr="00145C64">
              <w:t>0.05509</w:t>
            </w:r>
          </w:p>
        </w:tc>
        <w:tc>
          <w:tcPr>
            <w:tcW w:w="1333" w:type="dxa"/>
          </w:tcPr>
          <w:p w14:paraId="3EB2B9CB" w14:textId="5FA533D0" w:rsidR="00FF487A" w:rsidRPr="00145C64" w:rsidRDefault="00FF487A" w:rsidP="00B15A1A">
            <w:pPr>
              <w:pStyle w:val="aff0"/>
            </w:pPr>
            <w:r w:rsidRPr="00145C64">
              <w:t>3.385</w:t>
            </w:r>
          </w:p>
        </w:tc>
        <w:tc>
          <w:tcPr>
            <w:tcW w:w="1408" w:type="dxa"/>
          </w:tcPr>
          <w:p w14:paraId="698E6BD2" w14:textId="4B8BFA92" w:rsidR="00FF487A" w:rsidRPr="00145C64" w:rsidRDefault="00FF487A" w:rsidP="00B15A1A">
            <w:pPr>
              <w:pStyle w:val="aff0"/>
            </w:pPr>
            <w:r w:rsidRPr="00145C64">
              <w:t>0.00103</w:t>
            </w:r>
          </w:p>
        </w:tc>
        <w:tc>
          <w:tcPr>
            <w:tcW w:w="1277" w:type="dxa"/>
          </w:tcPr>
          <w:p w14:paraId="17CB57A5" w14:textId="29E6C366" w:rsidR="00FF487A" w:rsidRPr="00145C64" w:rsidRDefault="00FF487A" w:rsidP="00B15A1A">
            <w:pPr>
              <w:pStyle w:val="aff0"/>
            </w:pPr>
            <w:r w:rsidRPr="00145C64">
              <w:t>***</w:t>
            </w:r>
          </w:p>
        </w:tc>
        <w:tc>
          <w:tcPr>
            <w:tcW w:w="1167" w:type="dxa"/>
          </w:tcPr>
          <w:p w14:paraId="7A172998" w14:textId="6CEE405E" w:rsidR="00FF487A" w:rsidRPr="00145C64" w:rsidRDefault="00FF487A" w:rsidP="00B15A1A">
            <w:pPr>
              <w:pStyle w:val="aff0"/>
            </w:pPr>
            <w:r w:rsidRPr="00FF487A">
              <w:t>1.503434</w:t>
            </w:r>
          </w:p>
        </w:tc>
      </w:tr>
      <w:tr w:rsidR="00FF487A" w:rsidRPr="00145C64" w14:paraId="04812FD2" w14:textId="65A3AE5E" w:rsidTr="004E65C1">
        <w:tc>
          <w:tcPr>
            <w:tcW w:w="1504" w:type="dxa"/>
          </w:tcPr>
          <w:p w14:paraId="3A11364E" w14:textId="6B144116" w:rsidR="00FF487A" w:rsidRPr="00145C64" w:rsidRDefault="00FF487A" w:rsidP="00B15A1A">
            <w:pPr>
              <w:pStyle w:val="aff0"/>
            </w:pPr>
            <w:r w:rsidRPr="00145C64">
              <w:t>V7</w:t>
            </w:r>
          </w:p>
        </w:tc>
        <w:tc>
          <w:tcPr>
            <w:tcW w:w="1474" w:type="dxa"/>
          </w:tcPr>
          <w:p w14:paraId="415D2674" w14:textId="7E08DF69" w:rsidR="00FF487A" w:rsidRPr="00145C64" w:rsidRDefault="00FF487A" w:rsidP="00B15A1A">
            <w:pPr>
              <w:pStyle w:val="aff0"/>
            </w:pPr>
            <w:r w:rsidRPr="00145C64">
              <w:t>0.00105</w:t>
            </w:r>
          </w:p>
        </w:tc>
        <w:tc>
          <w:tcPr>
            <w:tcW w:w="1408" w:type="dxa"/>
          </w:tcPr>
          <w:p w14:paraId="2D98FAFF" w14:textId="7EB97290" w:rsidR="00FF487A" w:rsidRPr="00145C64" w:rsidRDefault="00FF487A" w:rsidP="00B15A1A">
            <w:pPr>
              <w:pStyle w:val="aff0"/>
            </w:pPr>
            <w:r w:rsidRPr="00145C64">
              <w:t>0.06431</w:t>
            </w:r>
          </w:p>
        </w:tc>
        <w:tc>
          <w:tcPr>
            <w:tcW w:w="1333" w:type="dxa"/>
          </w:tcPr>
          <w:p w14:paraId="60E1CDB8" w14:textId="16EBAAC3" w:rsidR="00FF487A" w:rsidRPr="00145C64" w:rsidRDefault="00FF487A" w:rsidP="00B15A1A">
            <w:pPr>
              <w:pStyle w:val="aff0"/>
            </w:pPr>
            <w:r w:rsidRPr="00145C64">
              <w:t>0.016</w:t>
            </w:r>
          </w:p>
        </w:tc>
        <w:tc>
          <w:tcPr>
            <w:tcW w:w="1408" w:type="dxa"/>
          </w:tcPr>
          <w:p w14:paraId="519DF7D1" w14:textId="4AB66845" w:rsidR="00FF487A" w:rsidRPr="00145C64" w:rsidRDefault="00FF487A" w:rsidP="00B15A1A">
            <w:pPr>
              <w:pStyle w:val="aff0"/>
            </w:pPr>
            <w:r w:rsidRPr="00145C64">
              <w:t>0.98700</w:t>
            </w:r>
          </w:p>
        </w:tc>
        <w:tc>
          <w:tcPr>
            <w:tcW w:w="1277" w:type="dxa"/>
          </w:tcPr>
          <w:p w14:paraId="3438DCF3" w14:textId="14E2E12C" w:rsidR="00FF487A" w:rsidRPr="00145C64" w:rsidRDefault="00FF487A" w:rsidP="00B15A1A">
            <w:pPr>
              <w:pStyle w:val="aff0"/>
            </w:pPr>
            <w:r w:rsidRPr="00145C64">
              <w:t>-</w:t>
            </w:r>
          </w:p>
        </w:tc>
        <w:tc>
          <w:tcPr>
            <w:tcW w:w="1167" w:type="dxa"/>
          </w:tcPr>
          <w:p w14:paraId="5365399E" w14:textId="567200D3" w:rsidR="00FF487A" w:rsidRPr="00145C64" w:rsidRDefault="00FF487A" w:rsidP="00B15A1A">
            <w:pPr>
              <w:pStyle w:val="aff0"/>
            </w:pPr>
            <w:r w:rsidRPr="00FF487A">
              <w:t>1.675839</w:t>
            </w:r>
          </w:p>
        </w:tc>
      </w:tr>
      <w:tr w:rsidR="00FF487A" w:rsidRPr="00145C64" w14:paraId="6D6B83E6" w14:textId="6D604AB2" w:rsidTr="004E65C1">
        <w:tc>
          <w:tcPr>
            <w:tcW w:w="1504" w:type="dxa"/>
          </w:tcPr>
          <w:p w14:paraId="7BC83141" w14:textId="50B00565" w:rsidR="00FF487A" w:rsidRPr="00145C64" w:rsidRDefault="00FF487A" w:rsidP="00B15A1A">
            <w:pPr>
              <w:pStyle w:val="aff0"/>
            </w:pPr>
            <w:r w:rsidRPr="00145C64">
              <w:t>V8</w:t>
            </w:r>
          </w:p>
        </w:tc>
        <w:tc>
          <w:tcPr>
            <w:tcW w:w="1474" w:type="dxa"/>
          </w:tcPr>
          <w:p w14:paraId="4A1677DC" w14:textId="140D9B21" w:rsidR="00FF487A" w:rsidRPr="00145C64" w:rsidRDefault="00FF487A" w:rsidP="00B15A1A">
            <w:pPr>
              <w:pStyle w:val="aff0"/>
            </w:pPr>
            <w:r w:rsidRPr="00145C64">
              <w:t>-0.05067</w:t>
            </w:r>
          </w:p>
        </w:tc>
        <w:tc>
          <w:tcPr>
            <w:tcW w:w="1408" w:type="dxa"/>
          </w:tcPr>
          <w:p w14:paraId="5B010677" w14:textId="2F41A4B7" w:rsidR="00FF487A" w:rsidRPr="00145C64" w:rsidRDefault="00FF487A" w:rsidP="00B15A1A">
            <w:pPr>
              <w:pStyle w:val="aff0"/>
            </w:pPr>
            <w:r w:rsidRPr="00145C64">
              <w:t>0.07514</w:t>
            </w:r>
          </w:p>
        </w:tc>
        <w:tc>
          <w:tcPr>
            <w:tcW w:w="1333" w:type="dxa"/>
          </w:tcPr>
          <w:p w14:paraId="5161F160" w14:textId="550CF06F" w:rsidR="00FF487A" w:rsidRPr="00145C64" w:rsidRDefault="00FF487A" w:rsidP="00B15A1A">
            <w:pPr>
              <w:pStyle w:val="aff0"/>
            </w:pPr>
            <w:r w:rsidRPr="00145C64">
              <w:t>-0.674</w:t>
            </w:r>
          </w:p>
        </w:tc>
        <w:tc>
          <w:tcPr>
            <w:tcW w:w="1408" w:type="dxa"/>
          </w:tcPr>
          <w:p w14:paraId="3575CA2A" w14:textId="290DCEA9" w:rsidR="00FF487A" w:rsidRPr="00145C64" w:rsidRDefault="00FF487A" w:rsidP="00B15A1A">
            <w:pPr>
              <w:pStyle w:val="aff0"/>
            </w:pPr>
            <w:r w:rsidRPr="00145C64">
              <w:t>0.50169</w:t>
            </w:r>
          </w:p>
        </w:tc>
        <w:tc>
          <w:tcPr>
            <w:tcW w:w="1277" w:type="dxa"/>
          </w:tcPr>
          <w:p w14:paraId="02D98261" w14:textId="5EE5028A" w:rsidR="00FF487A" w:rsidRPr="00145C64" w:rsidRDefault="00FF487A" w:rsidP="00B15A1A">
            <w:pPr>
              <w:pStyle w:val="aff0"/>
            </w:pPr>
            <w:r w:rsidRPr="00145C64">
              <w:t>-</w:t>
            </w:r>
          </w:p>
        </w:tc>
        <w:tc>
          <w:tcPr>
            <w:tcW w:w="1167" w:type="dxa"/>
          </w:tcPr>
          <w:p w14:paraId="221E88E0" w14:textId="65FBA484" w:rsidR="00FF487A" w:rsidRPr="00145C64" w:rsidRDefault="00FF487A" w:rsidP="00B15A1A">
            <w:pPr>
              <w:pStyle w:val="aff0"/>
            </w:pPr>
            <w:r w:rsidRPr="00FF487A">
              <w:t>1.361987</w:t>
            </w:r>
          </w:p>
        </w:tc>
      </w:tr>
      <w:tr w:rsidR="00FF487A" w:rsidRPr="00145C64" w14:paraId="78292A2E" w14:textId="0875B6BF" w:rsidTr="004E65C1">
        <w:tc>
          <w:tcPr>
            <w:tcW w:w="1504" w:type="dxa"/>
          </w:tcPr>
          <w:p w14:paraId="2E41E160" w14:textId="5E4423C4" w:rsidR="00FF487A" w:rsidRPr="00145C64" w:rsidRDefault="00FF487A" w:rsidP="00B15A1A">
            <w:pPr>
              <w:pStyle w:val="aff0"/>
            </w:pPr>
            <w:r w:rsidRPr="00145C64">
              <w:t>V9</w:t>
            </w:r>
          </w:p>
        </w:tc>
        <w:tc>
          <w:tcPr>
            <w:tcW w:w="1474" w:type="dxa"/>
          </w:tcPr>
          <w:p w14:paraId="306FFDE9" w14:textId="213CAAC7" w:rsidR="00FF487A" w:rsidRPr="00145C64" w:rsidRDefault="00FF487A" w:rsidP="00B15A1A">
            <w:pPr>
              <w:pStyle w:val="aff0"/>
            </w:pPr>
            <w:r w:rsidRPr="00145C64">
              <w:t>0.21252</w:t>
            </w:r>
          </w:p>
        </w:tc>
        <w:tc>
          <w:tcPr>
            <w:tcW w:w="1408" w:type="dxa"/>
          </w:tcPr>
          <w:p w14:paraId="536CABE9" w14:textId="31551F9E" w:rsidR="00FF487A" w:rsidRPr="00145C64" w:rsidRDefault="00FF487A" w:rsidP="00B15A1A">
            <w:pPr>
              <w:pStyle w:val="aff0"/>
            </w:pPr>
            <w:r w:rsidRPr="00145C64">
              <w:t>0.05038</w:t>
            </w:r>
          </w:p>
        </w:tc>
        <w:tc>
          <w:tcPr>
            <w:tcW w:w="1333" w:type="dxa"/>
          </w:tcPr>
          <w:p w14:paraId="0B0BE270" w14:textId="4962AB91" w:rsidR="00FF487A" w:rsidRPr="00145C64" w:rsidRDefault="00FF487A" w:rsidP="00B15A1A">
            <w:pPr>
              <w:pStyle w:val="aff0"/>
            </w:pPr>
            <w:r w:rsidRPr="00145C64">
              <w:t>4.218</w:t>
            </w:r>
          </w:p>
        </w:tc>
        <w:tc>
          <w:tcPr>
            <w:tcW w:w="1408" w:type="dxa"/>
          </w:tcPr>
          <w:p w14:paraId="61FA9F87" w14:textId="77B9380A" w:rsidR="00FF487A" w:rsidRPr="00145C64" w:rsidRDefault="00FF487A" w:rsidP="00B15A1A">
            <w:pPr>
              <w:pStyle w:val="aff0"/>
            </w:pPr>
            <w:r w:rsidRPr="00145C64">
              <w:t>5.53e-05</w:t>
            </w:r>
          </w:p>
        </w:tc>
        <w:tc>
          <w:tcPr>
            <w:tcW w:w="1277" w:type="dxa"/>
          </w:tcPr>
          <w:p w14:paraId="66C6EAC3" w14:textId="129F52C2" w:rsidR="00FF487A" w:rsidRPr="00145C64" w:rsidRDefault="00FF487A" w:rsidP="00B15A1A">
            <w:pPr>
              <w:pStyle w:val="aff0"/>
            </w:pPr>
            <w:r w:rsidRPr="00145C64">
              <w:t>***</w:t>
            </w:r>
          </w:p>
        </w:tc>
        <w:tc>
          <w:tcPr>
            <w:tcW w:w="1167" w:type="dxa"/>
          </w:tcPr>
          <w:p w14:paraId="26F067CC" w14:textId="6BA46CD2" w:rsidR="00FF487A" w:rsidRPr="00145C64" w:rsidRDefault="00FF487A" w:rsidP="00B15A1A">
            <w:pPr>
              <w:pStyle w:val="aff0"/>
            </w:pPr>
            <w:r w:rsidRPr="00FF487A">
              <w:t>1.411361</w:t>
            </w:r>
          </w:p>
        </w:tc>
      </w:tr>
      <w:tr w:rsidR="00FF487A" w:rsidRPr="00145C64" w14:paraId="394158E6" w14:textId="6FCACF9A" w:rsidTr="004E65C1">
        <w:tc>
          <w:tcPr>
            <w:tcW w:w="1504" w:type="dxa"/>
          </w:tcPr>
          <w:p w14:paraId="370BF5FC" w14:textId="1AFC41AE" w:rsidR="00FF487A" w:rsidRPr="00145C64" w:rsidRDefault="00FF487A" w:rsidP="00B15A1A">
            <w:pPr>
              <w:pStyle w:val="aff0"/>
            </w:pPr>
            <w:r w:rsidRPr="00145C64">
              <w:t>V10</w:t>
            </w:r>
          </w:p>
        </w:tc>
        <w:tc>
          <w:tcPr>
            <w:tcW w:w="1474" w:type="dxa"/>
          </w:tcPr>
          <w:p w14:paraId="60E8A700" w14:textId="64A903BD" w:rsidR="00FF487A" w:rsidRPr="00145C64" w:rsidRDefault="00FF487A" w:rsidP="00B15A1A">
            <w:pPr>
              <w:pStyle w:val="aff0"/>
            </w:pPr>
            <w:r w:rsidRPr="00145C64">
              <w:t>0.11676</w:t>
            </w:r>
          </w:p>
        </w:tc>
        <w:tc>
          <w:tcPr>
            <w:tcW w:w="1408" w:type="dxa"/>
          </w:tcPr>
          <w:p w14:paraId="585B9EC3" w14:textId="704F7A96" w:rsidR="00FF487A" w:rsidRPr="00145C64" w:rsidRDefault="00FF487A" w:rsidP="00B15A1A">
            <w:pPr>
              <w:pStyle w:val="aff0"/>
            </w:pPr>
            <w:r w:rsidRPr="00145C64">
              <w:t>0.04009</w:t>
            </w:r>
          </w:p>
        </w:tc>
        <w:tc>
          <w:tcPr>
            <w:tcW w:w="1333" w:type="dxa"/>
          </w:tcPr>
          <w:p w14:paraId="4DE69108" w14:textId="11114D12" w:rsidR="00FF487A" w:rsidRPr="00145C64" w:rsidRDefault="00FF487A" w:rsidP="00B15A1A">
            <w:pPr>
              <w:pStyle w:val="aff0"/>
            </w:pPr>
            <w:r w:rsidRPr="00145C64">
              <w:t>2.913</w:t>
            </w:r>
          </w:p>
        </w:tc>
        <w:tc>
          <w:tcPr>
            <w:tcW w:w="1408" w:type="dxa"/>
          </w:tcPr>
          <w:p w14:paraId="2156B2DB" w14:textId="30E3D61E" w:rsidR="00FF487A" w:rsidRPr="00145C64" w:rsidRDefault="00FF487A" w:rsidP="00B15A1A">
            <w:pPr>
              <w:pStyle w:val="aff0"/>
            </w:pPr>
            <w:r w:rsidRPr="00145C64">
              <w:t>0.00445</w:t>
            </w:r>
          </w:p>
        </w:tc>
        <w:tc>
          <w:tcPr>
            <w:tcW w:w="1277" w:type="dxa"/>
          </w:tcPr>
          <w:p w14:paraId="161831F6" w14:textId="0536A22A" w:rsidR="00FF487A" w:rsidRPr="00145C64" w:rsidRDefault="00FF487A" w:rsidP="00B15A1A">
            <w:pPr>
              <w:pStyle w:val="aff0"/>
            </w:pPr>
            <w:r w:rsidRPr="00145C64">
              <w:t>**</w:t>
            </w:r>
          </w:p>
        </w:tc>
        <w:tc>
          <w:tcPr>
            <w:tcW w:w="1167" w:type="dxa"/>
          </w:tcPr>
          <w:p w14:paraId="528B469F" w14:textId="7341BE77" w:rsidR="00FF487A" w:rsidRPr="00145C64" w:rsidRDefault="00FF487A" w:rsidP="00B15A1A">
            <w:pPr>
              <w:pStyle w:val="aff0"/>
            </w:pPr>
            <w:r w:rsidRPr="00FF487A">
              <w:t>1.112273</w:t>
            </w:r>
          </w:p>
        </w:tc>
      </w:tr>
      <w:tr w:rsidR="00FF487A" w:rsidRPr="00145C64" w14:paraId="0096393E" w14:textId="44212F62" w:rsidTr="004E65C1">
        <w:tc>
          <w:tcPr>
            <w:tcW w:w="1504" w:type="dxa"/>
          </w:tcPr>
          <w:p w14:paraId="1779CA9D" w14:textId="1E1EA8BD" w:rsidR="00FF487A" w:rsidRPr="00145C64" w:rsidRDefault="00FF487A" w:rsidP="00B15A1A">
            <w:pPr>
              <w:pStyle w:val="aff0"/>
            </w:pPr>
            <w:r w:rsidRPr="00145C64">
              <w:t>V11</w:t>
            </w:r>
          </w:p>
        </w:tc>
        <w:tc>
          <w:tcPr>
            <w:tcW w:w="1474" w:type="dxa"/>
          </w:tcPr>
          <w:p w14:paraId="365EAFC5" w14:textId="187FC494" w:rsidR="00FF487A" w:rsidRPr="00145C64" w:rsidRDefault="00FF487A" w:rsidP="00B15A1A">
            <w:pPr>
              <w:pStyle w:val="aff0"/>
            </w:pPr>
            <w:r w:rsidRPr="00145C64">
              <w:t>0.14129</w:t>
            </w:r>
          </w:p>
        </w:tc>
        <w:tc>
          <w:tcPr>
            <w:tcW w:w="1408" w:type="dxa"/>
          </w:tcPr>
          <w:p w14:paraId="6989DE06" w14:textId="1CC98797" w:rsidR="00FF487A" w:rsidRPr="00145C64" w:rsidRDefault="00FF487A" w:rsidP="00B15A1A">
            <w:pPr>
              <w:pStyle w:val="aff0"/>
            </w:pPr>
            <w:r w:rsidRPr="00145C64">
              <w:t>0.06232</w:t>
            </w:r>
          </w:p>
        </w:tc>
        <w:tc>
          <w:tcPr>
            <w:tcW w:w="1333" w:type="dxa"/>
          </w:tcPr>
          <w:p w14:paraId="691774A1" w14:textId="666DF5B6" w:rsidR="00FF487A" w:rsidRPr="00145C64" w:rsidRDefault="00FF487A" w:rsidP="00B15A1A">
            <w:pPr>
              <w:pStyle w:val="aff0"/>
            </w:pPr>
            <w:r w:rsidRPr="00145C64">
              <w:t>2.267</w:t>
            </w:r>
          </w:p>
        </w:tc>
        <w:tc>
          <w:tcPr>
            <w:tcW w:w="1408" w:type="dxa"/>
          </w:tcPr>
          <w:p w14:paraId="43E22645" w14:textId="624B10F1" w:rsidR="00FF487A" w:rsidRPr="00145C64" w:rsidRDefault="00FF487A" w:rsidP="00B15A1A">
            <w:pPr>
              <w:pStyle w:val="aff0"/>
            </w:pPr>
            <w:r w:rsidRPr="00145C64">
              <w:t>0.02560</w:t>
            </w:r>
          </w:p>
        </w:tc>
        <w:tc>
          <w:tcPr>
            <w:tcW w:w="1277" w:type="dxa"/>
          </w:tcPr>
          <w:p w14:paraId="55E3007A" w14:textId="1BF7D5E4" w:rsidR="00FF487A" w:rsidRPr="00145C64" w:rsidRDefault="00FF487A" w:rsidP="00B15A1A">
            <w:pPr>
              <w:pStyle w:val="aff0"/>
            </w:pPr>
            <w:r w:rsidRPr="00145C64">
              <w:t>*</w:t>
            </w:r>
          </w:p>
        </w:tc>
        <w:tc>
          <w:tcPr>
            <w:tcW w:w="1167" w:type="dxa"/>
          </w:tcPr>
          <w:p w14:paraId="4823927A" w14:textId="41CBC83B" w:rsidR="00FF487A" w:rsidRPr="00145C64" w:rsidRDefault="00FF487A" w:rsidP="00B15A1A">
            <w:pPr>
              <w:pStyle w:val="aff0"/>
            </w:pPr>
            <w:r w:rsidRPr="00FF487A">
              <w:t>1.227414</w:t>
            </w:r>
          </w:p>
        </w:tc>
      </w:tr>
      <w:tr w:rsidR="00FF487A" w:rsidRPr="00145C64" w14:paraId="2571FDF0" w14:textId="17B71DED" w:rsidTr="004E65C1">
        <w:tc>
          <w:tcPr>
            <w:tcW w:w="1504" w:type="dxa"/>
          </w:tcPr>
          <w:p w14:paraId="099F701F" w14:textId="2127AA85" w:rsidR="00FF487A" w:rsidRPr="00145C64" w:rsidRDefault="00FF487A" w:rsidP="00B15A1A">
            <w:pPr>
              <w:pStyle w:val="aff0"/>
            </w:pPr>
            <w:r w:rsidRPr="00145C64">
              <w:t>V12</w:t>
            </w:r>
          </w:p>
        </w:tc>
        <w:tc>
          <w:tcPr>
            <w:tcW w:w="1474" w:type="dxa"/>
          </w:tcPr>
          <w:p w14:paraId="449D04C4" w14:textId="08C657D8" w:rsidR="00FF487A" w:rsidRPr="00145C64" w:rsidRDefault="00FF487A" w:rsidP="00B15A1A">
            <w:pPr>
              <w:pStyle w:val="aff0"/>
            </w:pPr>
            <w:r w:rsidRPr="00145C64">
              <w:t>0.05049</w:t>
            </w:r>
          </w:p>
        </w:tc>
        <w:tc>
          <w:tcPr>
            <w:tcW w:w="1408" w:type="dxa"/>
          </w:tcPr>
          <w:p w14:paraId="56CCB32F" w14:textId="5B8D8033" w:rsidR="00FF487A" w:rsidRPr="00145C64" w:rsidRDefault="00FF487A" w:rsidP="00B15A1A">
            <w:pPr>
              <w:pStyle w:val="aff0"/>
            </w:pPr>
            <w:r w:rsidRPr="00145C64">
              <w:t>0.05039</w:t>
            </w:r>
          </w:p>
        </w:tc>
        <w:tc>
          <w:tcPr>
            <w:tcW w:w="1333" w:type="dxa"/>
          </w:tcPr>
          <w:p w14:paraId="06030611" w14:textId="198EE6A3" w:rsidR="00FF487A" w:rsidRPr="00145C64" w:rsidRDefault="00FF487A" w:rsidP="00B15A1A">
            <w:pPr>
              <w:pStyle w:val="aff0"/>
            </w:pPr>
            <w:r w:rsidRPr="00145C64">
              <w:t>1.002</w:t>
            </w:r>
          </w:p>
        </w:tc>
        <w:tc>
          <w:tcPr>
            <w:tcW w:w="1408" w:type="dxa"/>
          </w:tcPr>
          <w:p w14:paraId="3D0C748C" w14:textId="549294DB" w:rsidR="00FF487A" w:rsidRPr="00145C64" w:rsidRDefault="00FF487A" w:rsidP="00B15A1A">
            <w:pPr>
              <w:pStyle w:val="aff0"/>
            </w:pPr>
            <w:r w:rsidRPr="00145C64">
              <w:t>0.31893</w:t>
            </w:r>
          </w:p>
        </w:tc>
        <w:tc>
          <w:tcPr>
            <w:tcW w:w="1277" w:type="dxa"/>
          </w:tcPr>
          <w:p w14:paraId="21DFE572" w14:textId="0DD53AE3" w:rsidR="00FF487A" w:rsidRPr="00145C64" w:rsidRDefault="00FF487A" w:rsidP="00B15A1A">
            <w:pPr>
              <w:pStyle w:val="aff0"/>
            </w:pPr>
            <w:r w:rsidRPr="00145C64">
              <w:t>-</w:t>
            </w:r>
          </w:p>
        </w:tc>
        <w:tc>
          <w:tcPr>
            <w:tcW w:w="1167" w:type="dxa"/>
          </w:tcPr>
          <w:p w14:paraId="6703CB23" w14:textId="79156583" w:rsidR="00FF487A" w:rsidRPr="00145C64" w:rsidRDefault="00FF487A" w:rsidP="00B15A1A">
            <w:pPr>
              <w:pStyle w:val="aff0"/>
            </w:pPr>
            <w:r w:rsidRPr="00FF487A">
              <w:t>1.152365</w:t>
            </w:r>
          </w:p>
        </w:tc>
      </w:tr>
      <w:tr w:rsidR="00FF487A" w:rsidRPr="00145C64" w14:paraId="0D6E9A54" w14:textId="1794E6D8" w:rsidTr="004E65C1">
        <w:tc>
          <w:tcPr>
            <w:tcW w:w="2978" w:type="dxa"/>
            <w:gridSpan w:val="2"/>
          </w:tcPr>
          <w:p w14:paraId="167E31A3" w14:textId="7BDD1A8A" w:rsidR="00FF487A" w:rsidRPr="00145C64" w:rsidRDefault="00FF487A" w:rsidP="00B15A1A">
            <w:pPr>
              <w:pStyle w:val="aff0"/>
            </w:pPr>
            <w:r w:rsidRPr="00145C64">
              <w:t>Multiple R-squared:</w:t>
            </w:r>
          </w:p>
        </w:tc>
        <w:tc>
          <w:tcPr>
            <w:tcW w:w="5426" w:type="dxa"/>
            <w:gridSpan w:val="4"/>
          </w:tcPr>
          <w:p w14:paraId="5BF97E49" w14:textId="2FA5973C" w:rsidR="00FF487A" w:rsidRPr="00145C64" w:rsidRDefault="00FF487A" w:rsidP="00B15A1A">
            <w:pPr>
              <w:pStyle w:val="aff0"/>
            </w:pPr>
            <w:r w:rsidRPr="00145C64">
              <w:t>0.7161</w:t>
            </w:r>
          </w:p>
        </w:tc>
        <w:tc>
          <w:tcPr>
            <w:tcW w:w="1167" w:type="dxa"/>
          </w:tcPr>
          <w:p w14:paraId="466899E0" w14:textId="77777777" w:rsidR="00FF487A" w:rsidRPr="00145C64" w:rsidRDefault="00FF487A" w:rsidP="00B15A1A">
            <w:pPr>
              <w:pStyle w:val="aff0"/>
            </w:pPr>
          </w:p>
        </w:tc>
      </w:tr>
      <w:tr w:rsidR="00FF487A" w:rsidRPr="00145C64" w14:paraId="551C46BF" w14:textId="35E40310" w:rsidTr="004E65C1">
        <w:tc>
          <w:tcPr>
            <w:tcW w:w="2978" w:type="dxa"/>
            <w:gridSpan w:val="2"/>
          </w:tcPr>
          <w:p w14:paraId="26A09166" w14:textId="211C1488" w:rsidR="00FF487A" w:rsidRPr="00145C64" w:rsidRDefault="00FF487A" w:rsidP="00B15A1A">
            <w:pPr>
              <w:pStyle w:val="aff0"/>
            </w:pPr>
            <w:r w:rsidRPr="00145C64">
              <w:t>Adjusted R-squared:</w:t>
            </w:r>
          </w:p>
        </w:tc>
        <w:tc>
          <w:tcPr>
            <w:tcW w:w="5426" w:type="dxa"/>
            <w:gridSpan w:val="4"/>
          </w:tcPr>
          <w:p w14:paraId="13AC53EC" w14:textId="6347F60D" w:rsidR="00FF487A" w:rsidRPr="00145C64" w:rsidRDefault="00FF487A" w:rsidP="00B15A1A">
            <w:pPr>
              <w:pStyle w:val="aff0"/>
            </w:pPr>
            <w:r w:rsidRPr="00145C64">
              <w:t>0.6809</w:t>
            </w:r>
          </w:p>
        </w:tc>
        <w:tc>
          <w:tcPr>
            <w:tcW w:w="1167" w:type="dxa"/>
          </w:tcPr>
          <w:p w14:paraId="07564ABE" w14:textId="77777777" w:rsidR="00FF487A" w:rsidRPr="00145C64" w:rsidRDefault="00FF487A" w:rsidP="00B15A1A">
            <w:pPr>
              <w:pStyle w:val="aff0"/>
            </w:pPr>
          </w:p>
        </w:tc>
      </w:tr>
    </w:tbl>
    <w:p w14:paraId="7F8AC6F5" w14:textId="77777777" w:rsidR="00B15A1A" w:rsidRPr="002A3482" w:rsidRDefault="00B15A1A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468DD009" w14:textId="2F93843D" w:rsidR="00151DE6" w:rsidRPr="005431EE" w:rsidRDefault="0069659D" w:rsidP="005431EE">
      <w:pPr>
        <w:rPr>
          <w:color w:val="000000" w:themeColor="text1"/>
          <w:lang w:val="ru-RU"/>
        </w:rPr>
      </w:pPr>
      <w:r w:rsidRPr="005431EE">
        <w:rPr>
          <w:color w:val="000000" w:themeColor="text1"/>
          <w:lang w:val="ru-RU"/>
        </w:rPr>
        <w:t xml:space="preserve">Заключительный шагом проверки качественности регрессионной модели является </w:t>
      </w:r>
      <w:r w:rsidR="005431EE" w:rsidRPr="005431EE">
        <w:rPr>
          <w:color w:val="000000" w:themeColor="text1"/>
          <w:lang w:val="ru-RU"/>
        </w:rPr>
        <w:t>определение</w:t>
      </w:r>
      <w:r w:rsidRPr="005431EE">
        <w:rPr>
          <w:color w:val="000000" w:themeColor="text1"/>
          <w:lang w:val="ru-RU"/>
        </w:rPr>
        <w:t xml:space="preserve"> коэффициента </w:t>
      </w:r>
      <w:r w:rsidR="005431EE" w:rsidRPr="005431EE">
        <w:rPr>
          <w:color w:val="000000" w:themeColor="text1"/>
          <w:lang w:val="ru-RU"/>
        </w:rPr>
        <w:t>детерминации</w:t>
      </w:r>
      <w:r w:rsidR="00151DE6" w:rsidRPr="005431EE">
        <w:rPr>
          <w:color w:val="000000" w:themeColor="text1"/>
          <w:lang w:val="ru-RU"/>
        </w:rPr>
        <w:t>, который представляет собой долю дисперсии зависимой переменной, объясняем</w:t>
      </w:r>
      <w:r w:rsidR="005431EE">
        <w:rPr>
          <w:color w:val="000000" w:themeColor="text1"/>
          <w:lang w:val="ru-RU"/>
        </w:rPr>
        <w:t>ую</w:t>
      </w:r>
      <w:r w:rsidR="00151DE6" w:rsidRPr="005431EE">
        <w:rPr>
          <w:color w:val="000000" w:themeColor="text1"/>
          <w:lang w:val="ru-RU"/>
        </w:rPr>
        <w:t xml:space="preserve"> регрессорами модели. Значения коэффициента может варьироваться от 0 до 1, и чем выше данное значение, тем более качественная модель. Чаще всего модель считают качественной, если значение коэффициента больше 0.7.  </w:t>
      </w:r>
    </w:p>
    <w:p w14:paraId="25005A3E" w14:textId="1F58D702" w:rsidR="005431EE" w:rsidRPr="005431EE" w:rsidRDefault="00151DE6" w:rsidP="005431EE">
      <w:pPr>
        <w:rPr>
          <w:color w:val="000000" w:themeColor="text1"/>
          <w:lang w:val="ru-RU"/>
        </w:rPr>
      </w:pPr>
      <w:r w:rsidRPr="005431EE">
        <w:rPr>
          <w:color w:val="000000" w:themeColor="text1"/>
          <w:lang w:val="ru-RU"/>
        </w:rPr>
        <w:t xml:space="preserve">В таблице 8 приведено значение </w:t>
      </w:r>
      <w:r w:rsidRPr="005431EE">
        <w:rPr>
          <w:color w:val="000000" w:themeColor="text1"/>
        </w:rPr>
        <w:t>Multiple R-squared</w:t>
      </w:r>
      <w:r w:rsidRPr="005431EE">
        <w:rPr>
          <w:color w:val="000000" w:themeColor="text1"/>
          <w:lang w:val="ru-RU"/>
        </w:rPr>
        <w:t>=</w:t>
      </w:r>
      <w:r w:rsidRPr="005431EE">
        <w:rPr>
          <w:color w:val="000000" w:themeColor="text1"/>
        </w:rPr>
        <w:t>0.7</w:t>
      </w:r>
      <w:r w:rsidR="005431EE">
        <w:rPr>
          <w:color w:val="000000" w:themeColor="text1"/>
          <w:lang w:val="ru-RU"/>
        </w:rPr>
        <w:t>2</w:t>
      </w:r>
      <w:r w:rsidRPr="005431EE">
        <w:rPr>
          <w:color w:val="000000" w:themeColor="text1"/>
          <w:lang w:val="ru-RU"/>
        </w:rPr>
        <w:t>, котор</w:t>
      </w:r>
      <w:r w:rsidR="007129B5">
        <w:rPr>
          <w:color w:val="000000" w:themeColor="text1"/>
          <w:lang w:val="ru-RU"/>
        </w:rPr>
        <w:t>ое</w:t>
      </w:r>
      <w:r w:rsidR="005431EE" w:rsidRPr="005431EE">
        <w:rPr>
          <w:color w:val="000000" w:themeColor="text1"/>
          <w:lang w:val="ru-RU"/>
        </w:rPr>
        <w:t xml:space="preserve"> больше порогового значения, а значит модель можно считать достоверной. </w:t>
      </w:r>
      <w:r w:rsidR="005431EE">
        <w:rPr>
          <w:color w:val="000000" w:themeColor="text1"/>
          <w:lang w:val="ru-RU"/>
        </w:rPr>
        <w:t xml:space="preserve">Еще одной вариацией данного коэффициента является скорректированный коэффициент детерминации, который корректирует статистику на количество регрессоров в модели. При наличии ненужных независимых переменных, данный коэффициент будет снижаться. В созданной модели </w:t>
      </w:r>
      <w:r w:rsidR="005431EE" w:rsidRPr="00145C64">
        <w:rPr>
          <w:color w:val="000000" w:themeColor="text1"/>
        </w:rPr>
        <w:t>Adjusted R-squared</w:t>
      </w:r>
      <w:r w:rsidR="005431EE">
        <w:rPr>
          <w:color w:val="000000" w:themeColor="text1"/>
          <w:lang w:val="ru-RU"/>
        </w:rPr>
        <w:t>=</w:t>
      </w:r>
      <w:r w:rsidR="005431EE" w:rsidRPr="00145C64">
        <w:rPr>
          <w:color w:val="000000" w:themeColor="text1"/>
        </w:rPr>
        <w:t>0.68</w:t>
      </w:r>
      <w:r w:rsidR="005431EE">
        <w:rPr>
          <w:color w:val="000000" w:themeColor="text1"/>
          <w:lang w:val="ru-RU"/>
        </w:rPr>
        <w:t xml:space="preserve"> – значит модель можно немного улучшить, убрав из нее некоторые регрессоры.</w:t>
      </w:r>
    </w:p>
    <w:p w14:paraId="5BF4E1C9" w14:textId="74D9B541" w:rsidR="00151DE6" w:rsidRDefault="00AA2BCA" w:rsidP="005431EE">
      <w:pPr>
        <w:rPr>
          <w:lang w:val="ru-RU"/>
        </w:rPr>
      </w:pPr>
      <w:r>
        <w:rPr>
          <w:lang w:val="ru-RU"/>
        </w:rPr>
        <w:t xml:space="preserve">Теперь перейдем к оценке значимости независимых переменных регрессионной модели. В таблице 8 представлена информация </w:t>
      </w:r>
      <w:r w:rsidR="007129B5">
        <w:rPr>
          <w:lang w:val="ru-RU"/>
        </w:rPr>
        <w:t xml:space="preserve">о значимости </w:t>
      </w:r>
      <w:r>
        <w:rPr>
          <w:lang w:val="ru-RU"/>
        </w:rPr>
        <w:t>каждо</w:t>
      </w:r>
      <w:r w:rsidR="007129B5">
        <w:rPr>
          <w:lang w:val="ru-RU"/>
        </w:rPr>
        <w:t>го</w:t>
      </w:r>
      <w:r>
        <w:rPr>
          <w:lang w:val="ru-RU"/>
        </w:rPr>
        <w:t xml:space="preserve"> регрессор</w:t>
      </w:r>
      <w:r w:rsidR="007129B5">
        <w:rPr>
          <w:lang w:val="ru-RU"/>
        </w:rPr>
        <w:t>а</w:t>
      </w:r>
      <w:r>
        <w:rPr>
          <w:lang w:val="ru-RU"/>
        </w:rPr>
        <w:t xml:space="preserve"> с помощью специального обозначения:</w:t>
      </w:r>
    </w:p>
    <w:p w14:paraId="6B3B633F" w14:textId="626FB4D4" w:rsidR="00AA2BCA" w:rsidRDefault="00AA2BCA" w:rsidP="005431EE">
      <w:pPr>
        <w:rPr>
          <w:lang w:val="ru-RU"/>
        </w:rPr>
      </w:pPr>
      <w:r w:rsidRPr="00AA2BCA">
        <w:rPr>
          <w:lang w:val="ru-RU"/>
        </w:rPr>
        <w:t>***</w:t>
      </w:r>
      <w:r>
        <w:rPr>
          <w:lang w:val="ru-RU"/>
        </w:rPr>
        <w:t xml:space="preserve"> - переменная значимая при уровне значимости </w:t>
      </w:r>
      <w:r>
        <w:rPr>
          <w:lang w:val="en-US"/>
        </w:rPr>
        <w:t>p</w:t>
      </w:r>
      <w:r w:rsidRPr="00E93569">
        <w:rPr>
          <w:lang w:val="ru-RU"/>
        </w:rPr>
        <w:t>-</w:t>
      </w:r>
      <w:r>
        <w:rPr>
          <w:lang w:val="en-US"/>
        </w:rPr>
        <w:t>value</w:t>
      </w:r>
      <w:r w:rsidRPr="00E93569">
        <w:rPr>
          <w:lang w:val="ru-RU"/>
        </w:rPr>
        <w:t>=0.0</w:t>
      </w:r>
      <w:r>
        <w:rPr>
          <w:lang w:val="ru-RU"/>
        </w:rPr>
        <w:t>01;</w:t>
      </w:r>
    </w:p>
    <w:p w14:paraId="5D91E910" w14:textId="7C72D055" w:rsidR="00AA2BCA" w:rsidRDefault="00AA2BCA" w:rsidP="00AA2BCA">
      <w:pPr>
        <w:rPr>
          <w:lang w:val="ru-RU"/>
        </w:rPr>
      </w:pPr>
      <w:r w:rsidRPr="00AA2BCA">
        <w:rPr>
          <w:lang w:val="ru-RU"/>
        </w:rPr>
        <w:t>**</w:t>
      </w:r>
      <w:r>
        <w:rPr>
          <w:lang w:val="ru-RU"/>
        </w:rPr>
        <w:t xml:space="preserve"> - переменная значимая при уровне значимости </w:t>
      </w:r>
      <w:r>
        <w:rPr>
          <w:lang w:val="en-US"/>
        </w:rPr>
        <w:t>p</w:t>
      </w:r>
      <w:r w:rsidRPr="00E93569">
        <w:rPr>
          <w:lang w:val="ru-RU"/>
        </w:rPr>
        <w:t>-</w:t>
      </w:r>
      <w:r>
        <w:rPr>
          <w:lang w:val="en-US"/>
        </w:rPr>
        <w:t>value</w:t>
      </w:r>
      <w:r w:rsidRPr="00E93569">
        <w:rPr>
          <w:lang w:val="ru-RU"/>
        </w:rPr>
        <w:t>=0.0</w:t>
      </w:r>
      <w:r>
        <w:rPr>
          <w:lang w:val="ru-RU"/>
        </w:rPr>
        <w:t>1;</w:t>
      </w:r>
    </w:p>
    <w:p w14:paraId="6FAB6AAF" w14:textId="125454F3" w:rsidR="00AA2BCA" w:rsidRDefault="00AA2BCA" w:rsidP="00AA2BCA">
      <w:pPr>
        <w:rPr>
          <w:lang w:val="ru-RU"/>
        </w:rPr>
      </w:pPr>
      <w:r w:rsidRPr="00AA2BCA">
        <w:rPr>
          <w:lang w:val="ru-RU"/>
        </w:rPr>
        <w:t>*</w:t>
      </w:r>
      <w:r>
        <w:rPr>
          <w:lang w:val="ru-RU"/>
        </w:rPr>
        <w:t xml:space="preserve"> - переменная значимая при уровне значимости </w:t>
      </w:r>
      <w:r>
        <w:rPr>
          <w:lang w:val="en-US"/>
        </w:rPr>
        <w:t>p</w:t>
      </w:r>
      <w:r w:rsidRPr="00E93569">
        <w:rPr>
          <w:lang w:val="ru-RU"/>
        </w:rPr>
        <w:t>-</w:t>
      </w:r>
      <w:r>
        <w:rPr>
          <w:lang w:val="en-US"/>
        </w:rPr>
        <w:t>value</w:t>
      </w:r>
      <w:r w:rsidRPr="00E93569">
        <w:rPr>
          <w:lang w:val="ru-RU"/>
        </w:rPr>
        <w:t>=0.0</w:t>
      </w:r>
      <w:r w:rsidRPr="00AA2BCA">
        <w:rPr>
          <w:lang w:val="ru-RU"/>
        </w:rPr>
        <w:t>5</w:t>
      </w:r>
      <w:r>
        <w:rPr>
          <w:lang w:val="ru-RU"/>
        </w:rPr>
        <w:t>.</w:t>
      </w:r>
    </w:p>
    <w:p w14:paraId="484BB6A8" w14:textId="2F0CFCA6" w:rsidR="00AA2BCA" w:rsidRDefault="00AA2BCA" w:rsidP="00AA2BCA">
      <w:pPr>
        <w:rPr>
          <w:lang w:val="ru-RU"/>
        </w:rPr>
      </w:pPr>
      <w:r>
        <w:rPr>
          <w:lang w:val="ru-RU"/>
        </w:rPr>
        <w:lastRenderedPageBreak/>
        <w:t>Таким образом, 4 фактора из 12 являются статистически незначимыми, то есть не оказывают влияние на удовлетворенность студентов онлайн обучением, в частности:</w:t>
      </w:r>
    </w:p>
    <w:p w14:paraId="204526FA" w14:textId="27D2B8EF" w:rsidR="00AA2BCA" w:rsidRPr="00CB2E83" w:rsidRDefault="00CB2E83" w:rsidP="002C579E">
      <w:pPr>
        <w:pStyle w:val="a9"/>
        <w:numPr>
          <w:ilvl w:val="0"/>
          <w:numId w:val="12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</w:t>
      </w:r>
      <w:r w:rsidR="00AA2BCA" w:rsidRPr="00CB2E83">
        <w:rPr>
          <w:color w:val="000000" w:themeColor="text1"/>
          <w:lang w:val="ru-RU"/>
        </w:rPr>
        <w:t>заимодействие с сокурсниками после занятий</w:t>
      </w:r>
      <w:r w:rsidRPr="00CB2E83">
        <w:rPr>
          <w:color w:val="000000" w:themeColor="text1"/>
          <w:lang w:val="ru-RU"/>
        </w:rPr>
        <w:t>;</w:t>
      </w:r>
    </w:p>
    <w:p w14:paraId="0715B19C" w14:textId="527D2F63" w:rsidR="00AA2BCA" w:rsidRPr="00CB2E83" w:rsidRDefault="00CB2E83" w:rsidP="002C579E">
      <w:pPr>
        <w:pStyle w:val="a9"/>
        <w:numPr>
          <w:ilvl w:val="0"/>
          <w:numId w:val="12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к</w:t>
      </w:r>
      <w:r w:rsidR="00AA2BCA" w:rsidRPr="00CB2E83">
        <w:rPr>
          <w:color w:val="000000" w:themeColor="text1"/>
          <w:lang w:val="ru-RU"/>
        </w:rPr>
        <w:t>ачество звука во время онлайн занятий</w:t>
      </w:r>
      <w:r w:rsidRPr="00CB2E83">
        <w:rPr>
          <w:color w:val="000000" w:themeColor="text1"/>
          <w:lang w:val="ru-RU"/>
        </w:rPr>
        <w:t>;</w:t>
      </w:r>
    </w:p>
    <w:p w14:paraId="15040176" w14:textId="52AF794E" w:rsidR="00AA2BCA" w:rsidRPr="00CB2E83" w:rsidRDefault="00CB2E83" w:rsidP="002C579E">
      <w:pPr>
        <w:pStyle w:val="a9"/>
        <w:numPr>
          <w:ilvl w:val="0"/>
          <w:numId w:val="12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к</w:t>
      </w:r>
      <w:r w:rsidR="00AA2BCA" w:rsidRPr="00CB2E83">
        <w:rPr>
          <w:color w:val="000000" w:themeColor="text1"/>
          <w:lang w:val="ru-RU"/>
        </w:rPr>
        <w:t>ачество демонстрации учебных материалов</w:t>
      </w:r>
      <w:r w:rsidRPr="00CB2E83">
        <w:rPr>
          <w:color w:val="000000" w:themeColor="text1"/>
          <w:lang w:val="ru-RU"/>
        </w:rPr>
        <w:t>;</w:t>
      </w:r>
    </w:p>
    <w:p w14:paraId="7557D2A9" w14:textId="5A9CA497" w:rsidR="00CB2E83" w:rsidRPr="00CB2E83" w:rsidRDefault="00CB2E83" w:rsidP="002C579E">
      <w:pPr>
        <w:pStyle w:val="a9"/>
        <w:numPr>
          <w:ilvl w:val="0"/>
          <w:numId w:val="12"/>
        </w:numPr>
        <w:rPr>
          <w:lang w:val="ru-RU"/>
        </w:rPr>
      </w:pPr>
      <w:r>
        <w:rPr>
          <w:color w:val="000000" w:themeColor="text1"/>
          <w:lang w:val="ru-RU"/>
        </w:rPr>
        <w:t>о</w:t>
      </w:r>
      <w:r w:rsidRPr="00CB2E83">
        <w:rPr>
          <w:color w:val="000000" w:themeColor="text1"/>
          <w:lang w:val="ru-RU"/>
        </w:rPr>
        <w:t>тсутствие проблем в работе техники.</w:t>
      </w:r>
    </w:p>
    <w:p w14:paraId="16A43E37" w14:textId="77777777" w:rsidR="00CB2E83" w:rsidRDefault="00CB2E83" w:rsidP="00CB2E83">
      <w:pPr>
        <w:rPr>
          <w:lang w:val="ru-RU"/>
        </w:rPr>
      </w:pPr>
      <w:r>
        <w:rPr>
          <w:lang w:val="ru-RU"/>
        </w:rPr>
        <w:t xml:space="preserve">Можно предположить, что незначимость факторов </w:t>
      </w:r>
      <w:r>
        <w:rPr>
          <w:lang w:val="en-US"/>
        </w:rPr>
        <w:t>V</w:t>
      </w:r>
      <w:r w:rsidRPr="00CB2E83">
        <w:rPr>
          <w:lang w:val="ru-RU"/>
        </w:rPr>
        <w:t xml:space="preserve">7 </w:t>
      </w:r>
      <w:r>
        <w:rPr>
          <w:lang w:val="ru-RU"/>
        </w:rPr>
        <w:t xml:space="preserve">и </w:t>
      </w:r>
      <w:r>
        <w:rPr>
          <w:lang w:val="en-US"/>
        </w:rPr>
        <w:t>V</w:t>
      </w:r>
      <w:r w:rsidRPr="00CB2E83">
        <w:rPr>
          <w:lang w:val="ru-RU"/>
        </w:rPr>
        <w:t>8</w:t>
      </w:r>
      <w:r>
        <w:rPr>
          <w:lang w:val="ru-RU"/>
        </w:rPr>
        <w:t xml:space="preserve">, связано с тем, что студенты редко испытывают проблемы с качеством звука или демонстрации материала во время занятий, и возникновение подобных проблем является случайным и не влияет на отношение студентов к онлайн обучению. </w:t>
      </w:r>
    </w:p>
    <w:p w14:paraId="611B3962" w14:textId="54F921AC" w:rsidR="00AA2BCA" w:rsidRDefault="00CB2E83" w:rsidP="00CB2E83">
      <w:pPr>
        <w:rPr>
          <w:lang w:val="ru-RU"/>
        </w:rPr>
      </w:pPr>
      <w:r>
        <w:rPr>
          <w:lang w:val="ru-RU"/>
        </w:rPr>
        <w:t xml:space="preserve">Несмотря на то, что среднее значение фактора </w:t>
      </w:r>
      <w:r>
        <w:rPr>
          <w:lang w:val="en-US"/>
        </w:rPr>
        <w:t>V</w:t>
      </w:r>
      <w:r w:rsidRPr="00CB2E83">
        <w:rPr>
          <w:lang w:val="ru-RU"/>
        </w:rPr>
        <w:t>12</w:t>
      </w:r>
      <w:r>
        <w:rPr>
          <w:lang w:val="ru-RU"/>
        </w:rPr>
        <w:t xml:space="preserve"> не такое высокое как</w:t>
      </w:r>
      <w:r w:rsidR="007129B5">
        <w:rPr>
          <w:lang w:val="ru-RU"/>
        </w:rPr>
        <w:t xml:space="preserve"> у</w:t>
      </w:r>
      <w:r>
        <w:rPr>
          <w:lang w:val="ru-RU"/>
        </w:rPr>
        <w:t xml:space="preserve"> предыдущих переменных, возникновение проблем с компьютером не коррелирует с мнением респондентов об онлайн обучении. Это может объясняться тем, что проблемы с техникой могут доставлять сильным дискомфорт не только при дистанционном обучении, но и при очном формате.</w:t>
      </w:r>
    </w:p>
    <w:p w14:paraId="725A57A6" w14:textId="1637E930" w:rsidR="00CB2E83" w:rsidRDefault="003E3774" w:rsidP="00CB2E83">
      <w:pPr>
        <w:rPr>
          <w:lang w:val="ru-RU"/>
        </w:rPr>
      </w:pPr>
      <w:r>
        <w:rPr>
          <w:lang w:val="ru-RU"/>
        </w:rPr>
        <w:t>Последний фактор,</w:t>
      </w:r>
      <w:r w:rsidR="00CB2E83">
        <w:rPr>
          <w:lang w:val="ru-RU"/>
        </w:rPr>
        <w:t xml:space="preserve"> который можно исключить из модели, так как он не явля</w:t>
      </w:r>
      <w:r>
        <w:rPr>
          <w:lang w:val="ru-RU"/>
        </w:rPr>
        <w:t xml:space="preserve">ется значимым – фактор </w:t>
      </w:r>
      <w:r>
        <w:rPr>
          <w:lang w:val="en-US"/>
        </w:rPr>
        <w:t>V</w:t>
      </w:r>
      <w:r>
        <w:rPr>
          <w:lang w:val="ru-RU"/>
        </w:rPr>
        <w:t>4. Обусловлено это тем, что студенты могут общаться и помогать друг другу в выполнении заданий после занятий посредством социальных сетей или неформальных встреч, и в отличии от взаимодействия во время занятий данный фактор не коррелирует с удовлетворённостью студентов онлайн обучением.</w:t>
      </w:r>
    </w:p>
    <w:p w14:paraId="75A5ED62" w14:textId="45095F00" w:rsidR="00A1415C" w:rsidRPr="003E3774" w:rsidRDefault="003E3774" w:rsidP="00A1415C">
      <w:pPr>
        <w:rPr>
          <w:lang w:val="ru-RU"/>
        </w:rPr>
      </w:pPr>
      <w:r>
        <w:rPr>
          <w:lang w:val="ru-RU"/>
        </w:rPr>
        <w:t xml:space="preserve">Таким образом можно создать вторую модель, которая будет включать только значимые переменные. В таблице 2 представлена модель с исключенными </w:t>
      </w:r>
      <w:r w:rsidR="00A1415C">
        <w:rPr>
          <w:lang w:val="ru-RU"/>
        </w:rPr>
        <w:t xml:space="preserve">незначимыми </w:t>
      </w:r>
      <w:r>
        <w:rPr>
          <w:lang w:val="ru-RU"/>
        </w:rPr>
        <w:t>факторами</w:t>
      </w:r>
      <w:r w:rsidR="0067779F">
        <w:rPr>
          <w:lang w:val="ru-RU"/>
        </w:rPr>
        <w:t xml:space="preserve">, </w:t>
      </w:r>
      <w:r w:rsidR="00A1415C">
        <w:rPr>
          <w:lang w:val="ru-RU"/>
        </w:rPr>
        <w:t xml:space="preserve">где 3 фактора значимы при </w:t>
      </w:r>
      <w:r w:rsidR="00A1415C">
        <w:rPr>
          <w:lang w:val="en-US"/>
        </w:rPr>
        <w:t>p</w:t>
      </w:r>
      <w:r w:rsidR="00A1415C" w:rsidRPr="00E93569">
        <w:rPr>
          <w:lang w:val="ru-RU"/>
        </w:rPr>
        <w:t>-</w:t>
      </w:r>
      <w:r w:rsidR="00A1415C">
        <w:rPr>
          <w:lang w:val="en-US"/>
        </w:rPr>
        <w:t>value</w:t>
      </w:r>
      <w:r w:rsidR="00A1415C" w:rsidRPr="00E93569">
        <w:rPr>
          <w:lang w:val="ru-RU"/>
        </w:rPr>
        <w:t>=0.0</w:t>
      </w:r>
      <w:r w:rsidR="00A1415C">
        <w:rPr>
          <w:lang w:val="ru-RU"/>
        </w:rPr>
        <w:t>01:</w:t>
      </w:r>
    </w:p>
    <w:p w14:paraId="6A984B36" w14:textId="05069143" w:rsidR="00CB2E83" w:rsidRPr="00A1415C" w:rsidRDefault="00A1415C" w:rsidP="002C579E">
      <w:pPr>
        <w:pStyle w:val="a9"/>
        <w:numPr>
          <w:ilvl w:val="0"/>
          <w:numId w:val="13"/>
        </w:numPr>
        <w:rPr>
          <w:color w:val="000000" w:themeColor="text1"/>
          <w:lang w:val="ru-RU"/>
        </w:rPr>
      </w:pPr>
      <w:r w:rsidRPr="00A1415C">
        <w:rPr>
          <w:i/>
          <w:iCs/>
          <w:color w:val="000000" w:themeColor="text1"/>
          <w:lang w:val="ru-RU"/>
        </w:rPr>
        <w:t>Взаимодействие с преподавателем во время занятий</w:t>
      </w:r>
      <w:r>
        <w:rPr>
          <w:color w:val="000000" w:themeColor="text1"/>
          <w:lang w:val="ru-RU"/>
        </w:rPr>
        <w:t xml:space="preserve"> – возможность взаимодействовать с преподавателем, задавать интересующие вопросы и получать мгновенную обратную связь может сильно сказаться на мнении студента о дистанционном формате обучения</w:t>
      </w:r>
      <w:r w:rsidRPr="00A1415C">
        <w:rPr>
          <w:color w:val="000000" w:themeColor="text1"/>
          <w:lang w:val="ru-RU"/>
        </w:rPr>
        <w:t>;</w:t>
      </w:r>
    </w:p>
    <w:p w14:paraId="7B8BEC96" w14:textId="617EE3C7" w:rsidR="00A1415C" w:rsidRPr="00A1415C" w:rsidRDefault="00A1415C" w:rsidP="002C579E">
      <w:pPr>
        <w:pStyle w:val="a9"/>
        <w:numPr>
          <w:ilvl w:val="0"/>
          <w:numId w:val="13"/>
        </w:numPr>
        <w:rPr>
          <w:color w:val="000000" w:themeColor="text1"/>
          <w:lang w:val="ru-RU"/>
        </w:rPr>
      </w:pPr>
      <w:r w:rsidRPr="00A1415C">
        <w:rPr>
          <w:i/>
          <w:iCs/>
          <w:color w:val="000000" w:themeColor="text1"/>
          <w:lang w:val="ru-RU"/>
        </w:rPr>
        <w:t xml:space="preserve">Бесперебойная работа платформы в процессе онлайн занятий, тестов, экзаменов </w:t>
      </w:r>
      <w:r>
        <w:rPr>
          <w:color w:val="000000" w:themeColor="text1"/>
          <w:lang w:val="ru-RU"/>
        </w:rPr>
        <w:t>– наличие проблем в работе платформы может вызывать раздражение у студентов, приводить к нарушению нормального учебного процесса и несправедливости оценки знаний на итоговых работах;</w:t>
      </w:r>
    </w:p>
    <w:p w14:paraId="31B47C8D" w14:textId="62086175" w:rsidR="00923E69" w:rsidRPr="00E27036" w:rsidRDefault="00A1415C" w:rsidP="002C579E">
      <w:pPr>
        <w:pStyle w:val="a9"/>
        <w:numPr>
          <w:ilvl w:val="0"/>
          <w:numId w:val="13"/>
        </w:numPr>
        <w:rPr>
          <w:lang w:val="ru-RU"/>
        </w:rPr>
      </w:pPr>
      <w:r w:rsidRPr="00E27036">
        <w:rPr>
          <w:i/>
          <w:iCs/>
          <w:color w:val="000000" w:themeColor="text1"/>
          <w:lang w:val="ru-RU"/>
        </w:rPr>
        <w:t>Отсутствие внешних факторов, отвлекающих внимание (социальные сети, работа и другое)</w:t>
      </w:r>
      <w:r>
        <w:rPr>
          <w:color w:val="000000" w:themeColor="text1"/>
          <w:lang w:val="ru-RU"/>
        </w:rPr>
        <w:t xml:space="preserve"> – является самым главным минусом онлайн обучения по мнению большинства стороннико</w:t>
      </w:r>
      <w:r w:rsidR="00E27036">
        <w:rPr>
          <w:color w:val="000000" w:themeColor="text1"/>
          <w:lang w:val="ru-RU"/>
        </w:rPr>
        <w:t>в</w:t>
      </w:r>
      <w:r>
        <w:rPr>
          <w:color w:val="000000" w:themeColor="text1"/>
          <w:lang w:val="ru-RU"/>
        </w:rPr>
        <w:t xml:space="preserve"> традиционного формата, так как у </w:t>
      </w:r>
      <w:r>
        <w:rPr>
          <w:color w:val="000000" w:themeColor="text1"/>
          <w:lang w:val="ru-RU"/>
        </w:rPr>
        <w:lastRenderedPageBreak/>
        <w:t xml:space="preserve">учащихся присутствует соблазн одновременно заниматься иной деятельностью, пропуская важную </w:t>
      </w:r>
      <w:r w:rsidR="00E27036">
        <w:rPr>
          <w:color w:val="000000" w:themeColor="text1"/>
          <w:lang w:val="ru-RU"/>
        </w:rPr>
        <w:t>информацию во время занятия</w:t>
      </w:r>
      <w:r>
        <w:rPr>
          <w:color w:val="000000" w:themeColor="text1"/>
          <w:lang w:val="ru-RU"/>
        </w:rPr>
        <w:t xml:space="preserve"> и в лучшем случае просто </w:t>
      </w:r>
      <w:r w:rsidR="00E27036">
        <w:rPr>
          <w:color w:val="000000" w:themeColor="text1"/>
          <w:lang w:val="ru-RU"/>
        </w:rPr>
        <w:t>пересмотреть</w:t>
      </w:r>
      <w:r>
        <w:rPr>
          <w:color w:val="000000" w:themeColor="text1"/>
          <w:lang w:val="ru-RU"/>
        </w:rPr>
        <w:t xml:space="preserve"> запись.</w:t>
      </w:r>
    </w:p>
    <w:p w14:paraId="484D2C21" w14:textId="55D102F3" w:rsidR="00923E69" w:rsidRPr="006C1060" w:rsidRDefault="003E3774" w:rsidP="00B15A1A">
      <w:pPr>
        <w:pStyle w:val="aff4"/>
      </w:pPr>
      <w:r w:rsidRPr="007717B1">
        <w:rPr>
          <w:b/>
          <w:bCs/>
        </w:rPr>
        <w:t xml:space="preserve">Таблица </w:t>
      </w:r>
      <w:r w:rsidR="006C1060">
        <w:rPr>
          <w:b/>
          <w:bCs/>
        </w:rPr>
        <w:t>9</w:t>
      </w:r>
      <w:r w:rsidRPr="007717B1">
        <w:rPr>
          <w:b/>
          <w:bCs/>
        </w:rPr>
        <w:t>.</w:t>
      </w:r>
      <w:r w:rsidRPr="0084759D">
        <w:t xml:space="preserve"> </w:t>
      </w:r>
      <w:r w:rsidRPr="0076162C">
        <w:t xml:space="preserve">Регрессионная модель </w:t>
      </w:r>
      <w:r w:rsidRPr="0076162C">
        <w:rPr>
          <w:rFonts w:eastAsiaTheme="minorHAnsi"/>
          <w:color w:val="18191B"/>
          <w:lang w:eastAsia="en-US"/>
        </w:rPr>
        <w:t>№</w:t>
      </w:r>
      <w:r w:rsidR="00AD3975"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36687" w:rsidRPr="00145C64" w14:paraId="70844B28" w14:textId="77777777" w:rsidTr="00CC2318">
        <w:tc>
          <w:tcPr>
            <w:tcW w:w="9571" w:type="dxa"/>
            <w:gridSpan w:val="6"/>
          </w:tcPr>
          <w:p w14:paraId="29A66BDA" w14:textId="5670B597" w:rsidR="00636687" w:rsidRPr="00410F74" w:rsidRDefault="00636687" w:rsidP="00B15A1A">
            <w:pPr>
              <w:pStyle w:val="aff0"/>
            </w:pPr>
            <w:r w:rsidRPr="00410F74">
              <w:t>Online</w:t>
            </w:r>
            <w:r w:rsidR="007B244F" w:rsidRPr="00410F74">
              <w:t xml:space="preserve"> </w:t>
            </w:r>
            <w:r w:rsidRPr="00410F74">
              <w:t>learning</w:t>
            </w:r>
            <w:r w:rsidR="007B244F" w:rsidRPr="00410F74">
              <w:t xml:space="preserve"> </w:t>
            </w:r>
            <w:r w:rsidRPr="00410F74">
              <w:t>satisfaction ~ v1 + v2 + v3 + v5 + v6 + v9 + v10 + v11</w:t>
            </w:r>
          </w:p>
        </w:tc>
      </w:tr>
      <w:tr w:rsidR="00636687" w:rsidRPr="00145C64" w14:paraId="1DA36C7D" w14:textId="77777777" w:rsidTr="00CC2318">
        <w:tc>
          <w:tcPr>
            <w:tcW w:w="1595" w:type="dxa"/>
          </w:tcPr>
          <w:p w14:paraId="1E4429E1" w14:textId="30DD2290" w:rsidR="00636687" w:rsidRPr="00410F74" w:rsidRDefault="00636687" w:rsidP="00B15A1A">
            <w:pPr>
              <w:pStyle w:val="aff0"/>
            </w:pPr>
            <w:r w:rsidRPr="00410F74">
              <w:t>Coefficients:</w:t>
            </w:r>
          </w:p>
        </w:tc>
        <w:tc>
          <w:tcPr>
            <w:tcW w:w="1595" w:type="dxa"/>
          </w:tcPr>
          <w:p w14:paraId="38076964" w14:textId="2E83C4DC" w:rsidR="00636687" w:rsidRPr="00410F74" w:rsidRDefault="00636687" w:rsidP="00B15A1A">
            <w:pPr>
              <w:pStyle w:val="aff0"/>
            </w:pPr>
            <w:r w:rsidRPr="00410F74">
              <w:t>Estimate</w:t>
            </w:r>
          </w:p>
        </w:tc>
        <w:tc>
          <w:tcPr>
            <w:tcW w:w="1595" w:type="dxa"/>
          </w:tcPr>
          <w:p w14:paraId="0F62F434" w14:textId="1023EE89" w:rsidR="00636687" w:rsidRPr="00410F74" w:rsidRDefault="00636687" w:rsidP="00B15A1A">
            <w:pPr>
              <w:pStyle w:val="aff0"/>
            </w:pPr>
            <w:r w:rsidRPr="00410F74">
              <w:t>Std. Error</w:t>
            </w:r>
          </w:p>
        </w:tc>
        <w:tc>
          <w:tcPr>
            <w:tcW w:w="1595" w:type="dxa"/>
          </w:tcPr>
          <w:p w14:paraId="623F1E52" w14:textId="4D82C39A" w:rsidR="00636687" w:rsidRPr="00410F74" w:rsidRDefault="00636687" w:rsidP="00B15A1A">
            <w:pPr>
              <w:pStyle w:val="aff0"/>
            </w:pPr>
            <w:r w:rsidRPr="00410F74">
              <w:t>t value</w:t>
            </w:r>
          </w:p>
        </w:tc>
        <w:tc>
          <w:tcPr>
            <w:tcW w:w="3191" w:type="dxa"/>
            <w:gridSpan w:val="2"/>
          </w:tcPr>
          <w:p w14:paraId="4D0D9895" w14:textId="02306D3E" w:rsidR="00636687" w:rsidRPr="00410F74" w:rsidRDefault="00636687" w:rsidP="00B15A1A">
            <w:pPr>
              <w:pStyle w:val="aff0"/>
            </w:pPr>
            <w:r w:rsidRPr="00410F74">
              <w:t>Pr(&gt;|t|)</w:t>
            </w:r>
          </w:p>
        </w:tc>
      </w:tr>
      <w:tr w:rsidR="00636687" w:rsidRPr="00145C64" w14:paraId="6B22D70F" w14:textId="77777777" w:rsidTr="00636687">
        <w:tc>
          <w:tcPr>
            <w:tcW w:w="1595" w:type="dxa"/>
          </w:tcPr>
          <w:p w14:paraId="2185C184" w14:textId="2D15AEC7" w:rsidR="00636687" w:rsidRPr="00410F74" w:rsidRDefault="00EC34C8" w:rsidP="00B15A1A">
            <w:pPr>
              <w:pStyle w:val="aff0"/>
            </w:pPr>
            <w:r w:rsidRPr="00410F74">
              <w:t>(Intercept)</w:t>
            </w:r>
          </w:p>
        </w:tc>
        <w:tc>
          <w:tcPr>
            <w:tcW w:w="1595" w:type="dxa"/>
          </w:tcPr>
          <w:p w14:paraId="235DB115" w14:textId="35590E2D" w:rsidR="00636687" w:rsidRPr="00410F74" w:rsidRDefault="00EC34C8" w:rsidP="00B15A1A">
            <w:pPr>
              <w:pStyle w:val="aff0"/>
            </w:pPr>
            <w:r w:rsidRPr="00410F74">
              <w:t>-1.24492</w:t>
            </w:r>
          </w:p>
        </w:tc>
        <w:tc>
          <w:tcPr>
            <w:tcW w:w="1595" w:type="dxa"/>
          </w:tcPr>
          <w:p w14:paraId="5C5F3B15" w14:textId="55108101" w:rsidR="00636687" w:rsidRPr="00410F74" w:rsidRDefault="00EC34C8" w:rsidP="00B15A1A">
            <w:pPr>
              <w:pStyle w:val="aff0"/>
            </w:pPr>
            <w:r w:rsidRPr="00410F74">
              <w:t>0.36798</w:t>
            </w:r>
          </w:p>
        </w:tc>
        <w:tc>
          <w:tcPr>
            <w:tcW w:w="1595" w:type="dxa"/>
          </w:tcPr>
          <w:p w14:paraId="4C6A8745" w14:textId="2742DA30" w:rsidR="00636687" w:rsidRPr="00410F74" w:rsidRDefault="00EC34C8" w:rsidP="00B15A1A">
            <w:pPr>
              <w:pStyle w:val="aff0"/>
            </w:pPr>
            <w:r w:rsidRPr="00410F74">
              <w:t>-3.383</w:t>
            </w:r>
          </w:p>
        </w:tc>
        <w:tc>
          <w:tcPr>
            <w:tcW w:w="1595" w:type="dxa"/>
          </w:tcPr>
          <w:p w14:paraId="2DD43876" w14:textId="1D8C20A7" w:rsidR="00636687" w:rsidRPr="00410F74" w:rsidRDefault="00EC34C8" w:rsidP="00B15A1A">
            <w:pPr>
              <w:pStyle w:val="aff0"/>
            </w:pPr>
            <w:r w:rsidRPr="00410F74">
              <w:t>0.001021</w:t>
            </w:r>
          </w:p>
        </w:tc>
        <w:tc>
          <w:tcPr>
            <w:tcW w:w="1596" w:type="dxa"/>
          </w:tcPr>
          <w:p w14:paraId="4186CAE7" w14:textId="6B7C5D3D" w:rsidR="00636687" w:rsidRPr="00410F74" w:rsidRDefault="00EC34C8" w:rsidP="00B15A1A">
            <w:pPr>
              <w:pStyle w:val="aff0"/>
            </w:pPr>
            <w:r w:rsidRPr="00410F74">
              <w:t>**</w:t>
            </w:r>
          </w:p>
        </w:tc>
      </w:tr>
      <w:tr w:rsidR="00EC34C8" w:rsidRPr="00145C64" w14:paraId="612FBD4E" w14:textId="77777777" w:rsidTr="00636687">
        <w:tc>
          <w:tcPr>
            <w:tcW w:w="1595" w:type="dxa"/>
          </w:tcPr>
          <w:p w14:paraId="32A13DCE" w14:textId="5E08EA39" w:rsidR="00EC34C8" w:rsidRPr="00410F74" w:rsidRDefault="00EC34C8" w:rsidP="00B15A1A">
            <w:pPr>
              <w:pStyle w:val="aff0"/>
            </w:pPr>
            <w:r w:rsidRPr="00410F74">
              <w:t>V1</w:t>
            </w:r>
          </w:p>
        </w:tc>
        <w:tc>
          <w:tcPr>
            <w:tcW w:w="1595" w:type="dxa"/>
          </w:tcPr>
          <w:p w14:paraId="6ECCDC47" w14:textId="1D886254" w:rsidR="00EC34C8" w:rsidRPr="00410F74" w:rsidRDefault="00EC34C8" w:rsidP="00B15A1A">
            <w:pPr>
              <w:pStyle w:val="aff0"/>
            </w:pPr>
            <w:r w:rsidRPr="00410F74">
              <w:t>0.17358</w:t>
            </w:r>
          </w:p>
        </w:tc>
        <w:tc>
          <w:tcPr>
            <w:tcW w:w="1595" w:type="dxa"/>
          </w:tcPr>
          <w:p w14:paraId="442B84D5" w14:textId="1201DFEE" w:rsidR="00EC34C8" w:rsidRPr="00410F74" w:rsidRDefault="00EC34C8" w:rsidP="00B15A1A">
            <w:pPr>
              <w:pStyle w:val="aff0"/>
            </w:pPr>
            <w:r w:rsidRPr="00410F74">
              <w:t>0.04737</w:t>
            </w:r>
          </w:p>
        </w:tc>
        <w:tc>
          <w:tcPr>
            <w:tcW w:w="1595" w:type="dxa"/>
          </w:tcPr>
          <w:p w14:paraId="5493AEBA" w14:textId="5EF8890C" w:rsidR="00EC34C8" w:rsidRPr="00410F74" w:rsidRDefault="00EC34C8" w:rsidP="00B15A1A">
            <w:pPr>
              <w:pStyle w:val="aff0"/>
            </w:pPr>
            <w:r w:rsidRPr="00410F74">
              <w:t>3.665</w:t>
            </w:r>
          </w:p>
        </w:tc>
        <w:tc>
          <w:tcPr>
            <w:tcW w:w="1595" w:type="dxa"/>
          </w:tcPr>
          <w:p w14:paraId="40A2FD1F" w14:textId="375363BE" w:rsidR="00EC34C8" w:rsidRPr="00410F74" w:rsidRDefault="00EC34C8" w:rsidP="00B15A1A">
            <w:pPr>
              <w:pStyle w:val="aff0"/>
            </w:pPr>
            <w:r w:rsidRPr="00410F74">
              <w:t>0.000397</w:t>
            </w:r>
          </w:p>
        </w:tc>
        <w:tc>
          <w:tcPr>
            <w:tcW w:w="1596" w:type="dxa"/>
          </w:tcPr>
          <w:p w14:paraId="47D56926" w14:textId="19BC08C2" w:rsidR="00EC34C8" w:rsidRPr="00410F74" w:rsidRDefault="00EC34C8" w:rsidP="00B15A1A">
            <w:pPr>
              <w:pStyle w:val="aff0"/>
            </w:pPr>
            <w:r w:rsidRPr="00410F74">
              <w:t>***</w:t>
            </w:r>
          </w:p>
        </w:tc>
      </w:tr>
      <w:tr w:rsidR="00EC34C8" w:rsidRPr="00145C64" w14:paraId="4104409D" w14:textId="77777777" w:rsidTr="00636687">
        <w:tc>
          <w:tcPr>
            <w:tcW w:w="1595" w:type="dxa"/>
          </w:tcPr>
          <w:p w14:paraId="7F7E45C1" w14:textId="2312C5E6" w:rsidR="00EC34C8" w:rsidRPr="00410F74" w:rsidRDefault="00EC34C8" w:rsidP="00B15A1A">
            <w:pPr>
              <w:pStyle w:val="aff0"/>
            </w:pPr>
            <w:r w:rsidRPr="00410F74">
              <w:t>V2</w:t>
            </w:r>
          </w:p>
        </w:tc>
        <w:tc>
          <w:tcPr>
            <w:tcW w:w="1595" w:type="dxa"/>
          </w:tcPr>
          <w:p w14:paraId="2A46F6F3" w14:textId="1225BCDF" w:rsidR="00EC34C8" w:rsidRPr="00410F74" w:rsidRDefault="00EC34C8" w:rsidP="00B15A1A">
            <w:pPr>
              <w:pStyle w:val="aff0"/>
            </w:pPr>
            <w:r w:rsidRPr="00410F74">
              <w:t>0.11030</w:t>
            </w:r>
          </w:p>
        </w:tc>
        <w:tc>
          <w:tcPr>
            <w:tcW w:w="1595" w:type="dxa"/>
          </w:tcPr>
          <w:p w14:paraId="7F7C893D" w14:textId="3D1D9952" w:rsidR="00EC34C8" w:rsidRPr="00410F74" w:rsidRDefault="00EC34C8" w:rsidP="00B15A1A">
            <w:pPr>
              <w:pStyle w:val="aff0"/>
            </w:pPr>
            <w:r w:rsidRPr="00410F74">
              <w:t>0.03805</w:t>
            </w:r>
          </w:p>
        </w:tc>
        <w:tc>
          <w:tcPr>
            <w:tcW w:w="1595" w:type="dxa"/>
          </w:tcPr>
          <w:p w14:paraId="67A9D581" w14:textId="393FE023" w:rsidR="00EC34C8" w:rsidRPr="00410F74" w:rsidRDefault="00EC34C8" w:rsidP="00B15A1A">
            <w:pPr>
              <w:pStyle w:val="aff0"/>
            </w:pPr>
            <w:r w:rsidRPr="00410F74">
              <w:t>2.899</w:t>
            </w:r>
          </w:p>
        </w:tc>
        <w:tc>
          <w:tcPr>
            <w:tcW w:w="1595" w:type="dxa"/>
          </w:tcPr>
          <w:p w14:paraId="7970A8E0" w14:textId="3C5F8966" w:rsidR="00EC34C8" w:rsidRPr="00410F74" w:rsidRDefault="00EC34C8" w:rsidP="00B15A1A">
            <w:pPr>
              <w:pStyle w:val="aff0"/>
            </w:pPr>
            <w:r w:rsidRPr="00410F74">
              <w:t>0.004591</w:t>
            </w:r>
          </w:p>
        </w:tc>
        <w:tc>
          <w:tcPr>
            <w:tcW w:w="1596" w:type="dxa"/>
          </w:tcPr>
          <w:p w14:paraId="720B929B" w14:textId="6324622B" w:rsidR="00EC34C8" w:rsidRPr="00410F74" w:rsidRDefault="007B244F" w:rsidP="00B15A1A">
            <w:pPr>
              <w:pStyle w:val="aff0"/>
            </w:pPr>
            <w:r w:rsidRPr="00410F74">
              <w:t>**</w:t>
            </w:r>
          </w:p>
        </w:tc>
      </w:tr>
      <w:tr w:rsidR="00EC34C8" w:rsidRPr="00145C64" w14:paraId="78D3D94D" w14:textId="77777777" w:rsidTr="00636687">
        <w:tc>
          <w:tcPr>
            <w:tcW w:w="1595" w:type="dxa"/>
          </w:tcPr>
          <w:p w14:paraId="5B2FAE0F" w14:textId="5D4A1EDC" w:rsidR="00EC34C8" w:rsidRPr="00410F74" w:rsidRDefault="00EC34C8" w:rsidP="00B15A1A">
            <w:pPr>
              <w:pStyle w:val="aff0"/>
            </w:pPr>
            <w:r w:rsidRPr="00410F74">
              <w:t>V3</w:t>
            </w:r>
          </w:p>
        </w:tc>
        <w:tc>
          <w:tcPr>
            <w:tcW w:w="1595" w:type="dxa"/>
          </w:tcPr>
          <w:p w14:paraId="4F356C49" w14:textId="0C4A9AC8" w:rsidR="00EC34C8" w:rsidRPr="00410F74" w:rsidRDefault="00EC34C8" w:rsidP="00B15A1A">
            <w:pPr>
              <w:pStyle w:val="aff0"/>
            </w:pPr>
            <w:r w:rsidRPr="00410F74">
              <w:t>0.11750</w:t>
            </w:r>
          </w:p>
        </w:tc>
        <w:tc>
          <w:tcPr>
            <w:tcW w:w="1595" w:type="dxa"/>
          </w:tcPr>
          <w:p w14:paraId="4F880981" w14:textId="42C422AB" w:rsidR="00EC34C8" w:rsidRPr="00410F74" w:rsidRDefault="00EC34C8" w:rsidP="00B15A1A">
            <w:pPr>
              <w:pStyle w:val="aff0"/>
            </w:pPr>
            <w:r w:rsidRPr="00410F74">
              <w:t>0.05028</w:t>
            </w:r>
          </w:p>
        </w:tc>
        <w:tc>
          <w:tcPr>
            <w:tcW w:w="1595" w:type="dxa"/>
          </w:tcPr>
          <w:p w14:paraId="30E183AA" w14:textId="63E022D8" w:rsidR="00EC34C8" w:rsidRPr="00410F74" w:rsidRDefault="00EC34C8" w:rsidP="00B15A1A">
            <w:pPr>
              <w:pStyle w:val="aff0"/>
            </w:pPr>
            <w:r w:rsidRPr="00410F74">
              <w:t>2.337</w:t>
            </w:r>
          </w:p>
        </w:tc>
        <w:tc>
          <w:tcPr>
            <w:tcW w:w="1595" w:type="dxa"/>
          </w:tcPr>
          <w:p w14:paraId="5684D684" w14:textId="6324E87E" w:rsidR="00EC34C8" w:rsidRPr="00410F74" w:rsidRDefault="00EC34C8" w:rsidP="00B15A1A">
            <w:pPr>
              <w:pStyle w:val="aff0"/>
            </w:pPr>
            <w:r w:rsidRPr="00410F74">
              <w:t>0.021424</w:t>
            </w:r>
          </w:p>
        </w:tc>
        <w:tc>
          <w:tcPr>
            <w:tcW w:w="1596" w:type="dxa"/>
          </w:tcPr>
          <w:p w14:paraId="412663EA" w14:textId="05D6E517" w:rsidR="00EC34C8" w:rsidRPr="00410F74" w:rsidRDefault="007B244F" w:rsidP="00B15A1A">
            <w:pPr>
              <w:pStyle w:val="aff0"/>
            </w:pPr>
            <w:r w:rsidRPr="00410F74">
              <w:t>*</w:t>
            </w:r>
          </w:p>
        </w:tc>
      </w:tr>
      <w:tr w:rsidR="00EC34C8" w:rsidRPr="00145C64" w14:paraId="6D298157" w14:textId="77777777" w:rsidTr="00636687">
        <w:tc>
          <w:tcPr>
            <w:tcW w:w="1595" w:type="dxa"/>
          </w:tcPr>
          <w:p w14:paraId="7244623F" w14:textId="22BC138A" w:rsidR="00EC34C8" w:rsidRPr="00410F74" w:rsidRDefault="00EC34C8" w:rsidP="00B15A1A">
            <w:pPr>
              <w:pStyle w:val="aff0"/>
            </w:pPr>
            <w:r w:rsidRPr="00410F74">
              <w:t>V5</w:t>
            </w:r>
          </w:p>
        </w:tc>
        <w:tc>
          <w:tcPr>
            <w:tcW w:w="1595" w:type="dxa"/>
          </w:tcPr>
          <w:p w14:paraId="4479EDB8" w14:textId="47EA0E5C" w:rsidR="00EC34C8" w:rsidRPr="00410F74" w:rsidRDefault="00EC34C8" w:rsidP="00B15A1A">
            <w:pPr>
              <w:pStyle w:val="aff0"/>
            </w:pPr>
            <w:r w:rsidRPr="00410F74">
              <w:t>0.18574</w:t>
            </w:r>
          </w:p>
        </w:tc>
        <w:tc>
          <w:tcPr>
            <w:tcW w:w="1595" w:type="dxa"/>
          </w:tcPr>
          <w:p w14:paraId="14A175CD" w14:textId="7259D5EB" w:rsidR="00EC34C8" w:rsidRPr="00410F74" w:rsidRDefault="00EC34C8" w:rsidP="00B15A1A">
            <w:pPr>
              <w:pStyle w:val="aff0"/>
            </w:pPr>
            <w:r w:rsidRPr="00410F74">
              <w:t>0.06726</w:t>
            </w:r>
          </w:p>
        </w:tc>
        <w:tc>
          <w:tcPr>
            <w:tcW w:w="1595" w:type="dxa"/>
          </w:tcPr>
          <w:p w14:paraId="1130F7AB" w14:textId="0763AD48" w:rsidR="00EC34C8" w:rsidRPr="00410F74" w:rsidRDefault="00EC34C8" w:rsidP="00B15A1A">
            <w:pPr>
              <w:pStyle w:val="aff0"/>
            </w:pPr>
            <w:r w:rsidRPr="00410F74">
              <w:t>2.762</w:t>
            </w:r>
          </w:p>
        </w:tc>
        <w:tc>
          <w:tcPr>
            <w:tcW w:w="1595" w:type="dxa"/>
          </w:tcPr>
          <w:p w14:paraId="1E9A0575" w14:textId="09717E2A" w:rsidR="00EC34C8" w:rsidRPr="00410F74" w:rsidRDefault="00EC34C8" w:rsidP="00B15A1A">
            <w:pPr>
              <w:pStyle w:val="aff0"/>
            </w:pPr>
            <w:r w:rsidRPr="00410F74">
              <w:t>0.006835</w:t>
            </w:r>
          </w:p>
        </w:tc>
        <w:tc>
          <w:tcPr>
            <w:tcW w:w="1596" w:type="dxa"/>
          </w:tcPr>
          <w:p w14:paraId="15D02509" w14:textId="6CA0C311" w:rsidR="00EC34C8" w:rsidRPr="00410F74" w:rsidRDefault="007B244F" w:rsidP="00B15A1A">
            <w:pPr>
              <w:pStyle w:val="aff0"/>
            </w:pPr>
            <w:r w:rsidRPr="00410F74">
              <w:t>**</w:t>
            </w:r>
          </w:p>
        </w:tc>
      </w:tr>
      <w:tr w:rsidR="00EC34C8" w:rsidRPr="00145C64" w14:paraId="3D033891" w14:textId="77777777" w:rsidTr="00636687">
        <w:tc>
          <w:tcPr>
            <w:tcW w:w="1595" w:type="dxa"/>
          </w:tcPr>
          <w:p w14:paraId="6C53D3D9" w14:textId="37B29677" w:rsidR="00EC34C8" w:rsidRPr="00410F74" w:rsidRDefault="00EC34C8" w:rsidP="00B15A1A">
            <w:pPr>
              <w:pStyle w:val="aff0"/>
            </w:pPr>
            <w:r w:rsidRPr="00410F74">
              <w:t>V6</w:t>
            </w:r>
          </w:p>
        </w:tc>
        <w:tc>
          <w:tcPr>
            <w:tcW w:w="1595" w:type="dxa"/>
          </w:tcPr>
          <w:p w14:paraId="66F325BD" w14:textId="19907060" w:rsidR="00EC34C8" w:rsidRPr="00410F74" w:rsidRDefault="00EC34C8" w:rsidP="00B15A1A">
            <w:pPr>
              <w:pStyle w:val="aff0"/>
            </w:pPr>
            <w:r w:rsidRPr="00410F74">
              <w:t>0.19170</w:t>
            </w:r>
          </w:p>
        </w:tc>
        <w:tc>
          <w:tcPr>
            <w:tcW w:w="1595" w:type="dxa"/>
          </w:tcPr>
          <w:p w14:paraId="18FBB1E2" w14:textId="15484C95" w:rsidR="00EC34C8" w:rsidRPr="00410F74" w:rsidRDefault="00EC34C8" w:rsidP="00B15A1A">
            <w:pPr>
              <w:pStyle w:val="aff0"/>
            </w:pPr>
            <w:r w:rsidRPr="00410F74">
              <w:t>0.05369</w:t>
            </w:r>
          </w:p>
        </w:tc>
        <w:tc>
          <w:tcPr>
            <w:tcW w:w="1595" w:type="dxa"/>
          </w:tcPr>
          <w:p w14:paraId="0AE3E600" w14:textId="4EA51BC9" w:rsidR="00EC34C8" w:rsidRPr="00410F74" w:rsidRDefault="00EC34C8" w:rsidP="00B15A1A">
            <w:pPr>
              <w:pStyle w:val="aff0"/>
            </w:pPr>
            <w:r w:rsidRPr="00410F74">
              <w:t>3.570</w:t>
            </w:r>
          </w:p>
        </w:tc>
        <w:tc>
          <w:tcPr>
            <w:tcW w:w="1595" w:type="dxa"/>
          </w:tcPr>
          <w:p w14:paraId="63FB38A2" w14:textId="017DAD87" w:rsidR="00EC34C8" w:rsidRPr="00410F74" w:rsidRDefault="00EC34C8" w:rsidP="00B15A1A">
            <w:pPr>
              <w:pStyle w:val="aff0"/>
            </w:pPr>
            <w:r w:rsidRPr="00410F74">
              <w:t>0.000548</w:t>
            </w:r>
          </w:p>
        </w:tc>
        <w:tc>
          <w:tcPr>
            <w:tcW w:w="1596" w:type="dxa"/>
          </w:tcPr>
          <w:p w14:paraId="37B88641" w14:textId="18089CAA" w:rsidR="00EC34C8" w:rsidRPr="00410F74" w:rsidRDefault="007B244F" w:rsidP="00B15A1A">
            <w:pPr>
              <w:pStyle w:val="aff0"/>
            </w:pPr>
            <w:r w:rsidRPr="00410F74">
              <w:t>***</w:t>
            </w:r>
          </w:p>
        </w:tc>
      </w:tr>
      <w:tr w:rsidR="00EC34C8" w:rsidRPr="00145C64" w14:paraId="33CCF8CC" w14:textId="77777777" w:rsidTr="00636687">
        <w:tc>
          <w:tcPr>
            <w:tcW w:w="1595" w:type="dxa"/>
          </w:tcPr>
          <w:p w14:paraId="6A97D2CA" w14:textId="7FCBECBA" w:rsidR="00EC34C8" w:rsidRPr="00410F74" w:rsidRDefault="00EC34C8" w:rsidP="00B15A1A">
            <w:pPr>
              <w:pStyle w:val="aff0"/>
            </w:pPr>
            <w:r w:rsidRPr="00410F74">
              <w:t>V9</w:t>
            </w:r>
          </w:p>
        </w:tc>
        <w:tc>
          <w:tcPr>
            <w:tcW w:w="1595" w:type="dxa"/>
          </w:tcPr>
          <w:p w14:paraId="5D7E795E" w14:textId="2A31EFE6" w:rsidR="00EC34C8" w:rsidRPr="00410F74" w:rsidRDefault="00EC34C8" w:rsidP="00B15A1A">
            <w:pPr>
              <w:pStyle w:val="aff0"/>
            </w:pPr>
            <w:r w:rsidRPr="00410F74">
              <w:t>0.21797</w:t>
            </w:r>
          </w:p>
        </w:tc>
        <w:tc>
          <w:tcPr>
            <w:tcW w:w="1595" w:type="dxa"/>
          </w:tcPr>
          <w:p w14:paraId="5802F58C" w14:textId="53E8CECF" w:rsidR="00EC34C8" w:rsidRPr="00410F74" w:rsidRDefault="00EC34C8" w:rsidP="00B15A1A">
            <w:pPr>
              <w:pStyle w:val="aff0"/>
            </w:pPr>
            <w:r w:rsidRPr="00410F74">
              <w:t>0.04722</w:t>
            </w:r>
          </w:p>
        </w:tc>
        <w:tc>
          <w:tcPr>
            <w:tcW w:w="1595" w:type="dxa"/>
          </w:tcPr>
          <w:p w14:paraId="0492D301" w14:textId="31313E2A" w:rsidR="00EC34C8" w:rsidRPr="00410F74" w:rsidRDefault="00EC34C8" w:rsidP="00B15A1A">
            <w:pPr>
              <w:pStyle w:val="aff0"/>
            </w:pPr>
            <w:r w:rsidRPr="00410F74">
              <w:t>4.616</w:t>
            </w:r>
          </w:p>
        </w:tc>
        <w:tc>
          <w:tcPr>
            <w:tcW w:w="1595" w:type="dxa"/>
          </w:tcPr>
          <w:p w14:paraId="0FB58A5C" w14:textId="2B6A7EC3" w:rsidR="00EC34C8" w:rsidRPr="00410F74" w:rsidRDefault="00EC34C8" w:rsidP="00B15A1A">
            <w:pPr>
              <w:pStyle w:val="aff0"/>
            </w:pPr>
            <w:r w:rsidRPr="00410F74">
              <w:t>1.15e-05</w:t>
            </w:r>
          </w:p>
        </w:tc>
        <w:tc>
          <w:tcPr>
            <w:tcW w:w="1596" w:type="dxa"/>
          </w:tcPr>
          <w:p w14:paraId="4289995A" w14:textId="0BEF4E39" w:rsidR="00EC34C8" w:rsidRPr="00410F74" w:rsidRDefault="007B244F" w:rsidP="00B15A1A">
            <w:pPr>
              <w:pStyle w:val="aff0"/>
            </w:pPr>
            <w:r w:rsidRPr="00410F74">
              <w:t>***</w:t>
            </w:r>
          </w:p>
        </w:tc>
      </w:tr>
      <w:tr w:rsidR="00EC34C8" w:rsidRPr="00145C64" w14:paraId="76007DE8" w14:textId="77777777" w:rsidTr="00636687">
        <w:tc>
          <w:tcPr>
            <w:tcW w:w="1595" w:type="dxa"/>
          </w:tcPr>
          <w:p w14:paraId="7511B49F" w14:textId="01C394B3" w:rsidR="00EC34C8" w:rsidRPr="00410F74" w:rsidRDefault="00EC34C8" w:rsidP="00B15A1A">
            <w:pPr>
              <w:pStyle w:val="aff0"/>
            </w:pPr>
            <w:r w:rsidRPr="00410F74">
              <w:t>V10</w:t>
            </w:r>
          </w:p>
        </w:tc>
        <w:tc>
          <w:tcPr>
            <w:tcW w:w="1595" w:type="dxa"/>
          </w:tcPr>
          <w:p w14:paraId="434B1E57" w14:textId="3B8917B0" w:rsidR="00EC34C8" w:rsidRPr="00410F74" w:rsidRDefault="00EC34C8" w:rsidP="00B15A1A">
            <w:pPr>
              <w:pStyle w:val="aff0"/>
            </w:pPr>
            <w:r w:rsidRPr="00410F74">
              <w:t>0.11161</w:t>
            </w:r>
          </w:p>
        </w:tc>
        <w:tc>
          <w:tcPr>
            <w:tcW w:w="1595" w:type="dxa"/>
          </w:tcPr>
          <w:p w14:paraId="33D7BCB5" w14:textId="1EE5CDDC" w:rsidR="00EC34C8" w:rsidRPr="00410F74" w:rsidRDefault="00EC34C8" w:rsidP="00B15A1A">
            <w:pPr>
              <w:pStyle w:val="aff0"/>
            </w:pPr>
            <w:r w:rsidRPr="00410F74">
              <w:t>0.03806</w:t>
            </w:r>
          </w:p>
        </w:tc>
        <w:tc>
          <w:tcPr>
            <w:tcW w:w="1595" w:type="dxa"/>
          </w:tcPr>
          <w:p w14:paraId="766F4211" w14:textId="52306B2E" w:rsidR="00EC34C8" w:rsidRPr="00410F74" w:rsidRDefault="00EC34C8" w:rsidP="00B15A1A">
            <w:pPr>
              <w:pStyle w:val="aff0"/>
            </w:pPr>
            <w:r w:rsidRPr="00410F74">
              <w:t>2.932</w:t>
            </w:r>
          </w:p>
        </w:tc>
        <w:tc>
          <w:tcPr>
            <w:tcW w:w="1595" w:type="dxa"/>
          </w:tcPr>
          <w:p w14:paraId="25468FF9" w14:textId="75B8D221" w:rsidR="00EC34C8" w:rsidRPr="00410F74" w:rsidRDefault="00EC34C8" w:rsidP="00B15A1A">
            <w:pPr>
              <w:pStyle w:val="aff0"/>
            </w:pPr>
            <w:r w:rsidRPr="00410F74">
              <w:t>0.004164</w:t>
            </w:r>
          </w:p>
        </w:tc>
        <w:tc>
          <w:tcPr>
            <w:tcW w:w="1596" w:type="dxa"/>
          </w:tcPr>
          <w:p w14:paraId="1F0DF86F" w14:textId="5520B044" w:rsidR="00EC34C8" w:rsidRPr="00410F74" w:rsidRDefault="007B244F" w:rsidP="00B15A1A">
            <w:pPr>
              <w:pStyle w:val="aff0"/>
            </w:pPr>
            <w:r w:rsidRPr="00410F74">
              <w:t>**</w:t>
            </w:r>
          </w:p>
        </w:tc>
      </w:tr>
      <w:tr w:rsidR="00EC34C8" w:rsidRPr="00145C64" w14:paraId="031B9292" w14:textId="77777777" w:rsidTr="00636687">
        <w:tc>
          <w:tcPr>
            <w:tcW w:w="1595" w:type="dxa"/>
          </w:tcPr>
          <w:p w14:paraId="37F1AF6A" w14:textId="472C43FC" w:rsidR="00EC34C8" w:rsidRPr="00410F74" w:rsidRDefault="00EC34C8" w:rsidP="00B15A1A">
            <w:pPr>
              <w:pStyle w:val="aff0"/>
            </w:pPr>
            <w:r w:rsidRPr="00410F74">
              <w:t>V11</w:t>
            </w:r>
          </w:p>
        </w:tc>
        <w:tc>
          <w:tcPr>
            <w:tcW w:w="1595" w:type="dxa"/>
          </w:tcPr>
          <w:p w14:paraId="4DE33CB0" w14:textId="5C602FB2" w:rsidR="00EC34C8" w:rsidRPr="00410F74" w:rsidRDefault="00EC34C8" w:rsidP="00B15A1A">
            <w:pPr>
              <w:pStyle w:val="aff0"/>
            </w:pPr>
            <w:r w:rsidRPr="00410F74">
              <w:t>0.14078</w:t>
            </w:r>
          </w:p>
        </w:tc>
        <w:tc>
          <w:tcPr>
            <w:tcW w:w="1595" w:type="dxa"/>
          </w:tcPr>
          <w:p w14:paraId="219C1B35" w14:textId="3CD79671" w:rsidR="00EC34C8" w:rsidRPr="00410F74" w:rsidRDefault="00EC34C8" w:rsidP="00B15A1A">
            <w:pPr>
              <w:pStyle w:val="aff0"/>
            </w:pPr>
            <w:r w:rsidRPr="00410F74">
              <w:t>0.06105</w:t>
            </w:r>
          </w:p>
        </w:tc>
        <w:tc>
          <w:tcPr>
            <w:tcW w:w="1595" w:type="dxa"/>
          </w:tcPr>
          <w:p w14:paraId="7CCC8FF9" w14:textId="157B6A47" w:rsidR="00EC34C8" w:rsidRPr="00410F74" w:rsidRDefault="00EC34C8" w:rsidP="00B15A1A">
            <w:pPr>
              <w:pStyle w:val="aff0"/>
            </w:pPr>
            <w:r w:rsidRPr="00410F74">
              <w:t>2.306</w:t>
            </w:r>
          </w:p>
        </w:tc>
        <w:tc>
          <w:tcPr>
            <w:tcW w:w="1595" w:type="dxa"/>
          </w:tcPr>
          <w:p w14:paraId="4EBC4DD9" w14:textId="2590B258" w:rsidR="00EC34C8" w:rsidRPr="00410F74" w:rsidRDefault="00EC34C8" w:rsidP="00B15A1A">
            <w:pPr>
              <w:pStyle w:val="aff0"/>
            </w:pPr>
            <w:r w:rsidRPr="00410F74">
              <w:t>0.023163</w:t>
            </w:r>
          </w:p>
        </w:tc>
        <w:tc>
          <w:tcPr>
            <w:tcW w:w="1596" w:type="dxa"/>
          </w:tcPr>
          <w:p w14:paraId="29036A8E" w14:textId="6216F60B" w:rsidR="00EC34C8" w:rsidRPr="00410F74" w:rsidRDefault="007B244F" w:rsidP="00B15A1A">
            <w:pPr>
              <w:pStyle w:val="aff0"/>
            </w:pPr>
            <w:r w:rsidRPr="00410F74">
              <w:t>*</w:t>
            </w:r>
          </w:p>
        </w:tc>
      </w:tr>
      <w:tr w:rsidR="007B244F" w:rsidRPr="00145C64" w14:paraId="38A12264" w14:textId="77777777" w:rsidTr="00CC2318">
        <w:tc>
          <w:tcPr>
            <w:tcW w:w="3190" w:type="dxa"/>
            <w:gridSpan w:val="2"/>
          </w:tcPr>
          <w:p w14:paraId="2131C7E5" w14:textId="1D17D76B" w:rsidR="007B244F" w:rsidRPr="00410F74" w:rsidRDefault="007B244F" w:rsidP="00B15A1A">
            <w:pPr>
              <w:pStyle w:val="aff0"/>
            </w:pPr>
            <w:r w:rsidRPr="00410F74">
              <w:t>Multiple R-squared:</w:t>
            </w:r>
          </w:p>
        </w:tc>
        <w:tc>
          <w:tcPr>
            <w:tcW w:w="6381" w:type="dxa"/>
            <w:gridSpan w:val="4"/>
          </w:tcPr>
          <w:p w14:paraId="360D55CB" w14:textId="3AEB8B0F" w:rsidR="007B244F" w:rsidRPr="00410F74" w:rsidRDefault="007B244F" w:rsidP="00B15A1A">
            <w:pPr>
              <w:pStyle w:val="aff0"/>
            </w:pPr>
            <w:r w:rsidRPr="00410F74">
              <w:t>0.7116</w:t>
            </w:r>
          </w:p>
        </w:tc>
      </w:tr>
      <w:tr w:rsidR="007B244F" w:rsidRPr="00145C64" w14:paraId="2201D19E" w14:textId="77777777" w:rsidTr="00CC2318">
        <w:tc>
          <w:tcPr>
            <w:tcW w:w="3190" w:type="dxa"/>
            <w:gridSpan w:val="2"/>
          </w:tcPr>
          <w:p w14:paraId="3EBD122D" w14:textId="36AFE8F5" w:rsidR="007B244F" w:rsidRPr="00410F74" w:rsidRDefault="007B244F" w:rsidP="00B15A1A">
            <w:pPr>
              <w:pStyle w:val="aff0"/>
            </w:pPr>
            <w:r w:rsidRPr="00410F74">
              <w:t>Adjusted R-squared:</w:t>
            </w:r>
          </w:p>
        </w:tc>
        <w:tc>
          <w:tcPr>
            <w:tcW w:w="6381" w:type="dxa"/>
            <w:gridSpan w:val="4"/>
          </w:tcPr>
          <w:p w14:paraId="0C292875" w14:textId="0DA91991" w:rsidR="007B244F" w:rsidRPr="00410F74" w:rsidRDefault="007B244F" w:rsidP="00B15A1A">
            <w:pPr>
              <w:pStyle w:val="aff0"/>
            </w:pPr>
            <w:r w:rsidRPr="00410F74">
              <w:t>0.6887</w:t>
            </w:r>
          </w:p>
        </w:tc>
      </w:tr>
    </w:tbl>
    <w:p w14:paraId="53A23B35" w14:textId="77777777" w:rsidR="00B15A1A" w:rsidRPr="002A3482" w:rsidRDefault="00B15A1A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7F25C189" w14:textId="591EE3AC" w:rsidR="00E27036" w:rsidRPr="006C1060" w:rsidRDefault="00AD3975" w:rsidP="006C1060">
      <w:pPr>
        <w:rPr>
          <w:lang w:val="ru-RU"/>
        </w:rPr>
      </w:pPr>
      <w:r>
        <w:rPr>
          <w:lang w:val="ru-RU"/>
        </w:rPr>
        <w:t xml:space="preserve">Далее рассмотрим факторы, оказывающие влияние при уровне значимости </w:t>
      </w:r>
      <w:r>
        <w:rPr>
          <w:lang w:val="en-US"/>
        </w:rPr>
        <w:t>p</w:t>
      </w:r>
      <w:r w:rsidRPr="00E93569">
        <w:rPr>
          <w:lang w:val="ru-RU"/>
        </w:rPr>
        <w:t>-</w:t>
      </w:r>
      <w:r>
        <w:rPr>
          <w:lang w:val="en-US"/>
        </w:rPr>
        <w:t>value</w:t>
      </w:r>
      <w:r w:rsidRPr="00E93569">
        <w:rPr>
          <w:lang w:val="ru-RU"/>
        </w:rPr>
        <w:t>=0.0</w:t>
      </w:r>
      <w:r>
        <w:rPr>
          <w:lang w:val="ru-RU"/>
        </w:rPr>
        <w:t xml:space="preserve">1, </w:t>
      </w:r>
      <w:r w:rsidR="0067779F">
        <w:rPr>
          <w:lang w:val="ru-RU"/>
        </w:rPr>
        <w:t xml:space="preserve">в </w:t>
      </w:r>
      <w:r>
        <w:rPr>
          <w:lang w:val="ru-RU"/>
        </w:rPr>
        <w:t>частности:</w:t>
      </w:r>
    </w:p>
    <w:p w14:paraId="195FB587" w14:textId="4F7E364A" w:rsidR="00AD3975" w:rsidRDefault="00AD3975" w:rsidP="002C579E">
      <w:pPr>
        <w:pStyle w:val="a9"/>
        <w:numPr>
          <w:ilvl w:val="0"/>
          <w:numId w:val="14"/>
        </w:numPr>
        <w:rPr>
          <w:color w:val="000000" w:themeColor="text1"/>
          <w:lang w:val="ru-RU"/>
        </w:rPr>
      </w:pPr>
      <w:r w:rsidRPr="00AD3975">
        <w:rPr>
          <w:i/>
          <w:iCs/>
          <w:color w:val="000000" w:themeColor="text1"/>
          <w:lang w:val="ru-RU"/>
        </w:rPr>
        <w:t>Взаимодействие с преподавателем после занятий –</w:t>
      </w:r>
      <w:r>
        <w:rPr>
          <w:color w:val="000000" w:themeColor="text1"/>
          <w:lang w:val="ru-RU"/>
        </w:rPr>
        <w:t xml:space="preserve"> также как и при очном обучении студентам важно иметь возможность консультироваться с преподавателем вне занятий: при дополнительном изучении учебного материала, подготовке к проверочным работам посредством групповых встреч или личных сообщений;</w:t>
      </w:r>
    </w:p>
    <w:p w14:paraId="37F59E62" w14:textId="734DD4B1" w:rsidR="006C1060" w:rsidRPr="00AD3975" w:rsidRDefault="006C1060" w:rsidP="002C579E">
      <w:pPr>
        <w:pStyle w:val="a9"/>
        <w:numPr>
          <w:ilvl w:val="0"/>
          <w:numId w:val="14"/>
        </w:numPr>
        <w:rPr>
          <w:color w:val="000000" w:themeColor="text1"/>
          <w:lang w:val="ru-RU"/>
        </w:rPr>
      </w:pPr>
      <w:r w:rsidRPr="00812E4C">
        <w:rPr>
          <w:i/>
          <w:iCs/>
          <w:color w:val="000000" w:themeColor="text1"/>
          <w:lang w:val="ru-RU"/>
        </w:rPr>
        <w:t>Умения пользоваться дистанционными технологиями</w:t>
      </w:r>
      <w:r>
        <w:rPr>
          <w:color w:val="000000" w:themeColor="text1"/>
          <w:lang w:val="ru-RU"/>
        </w:rPr>
        <w:t xml:space="preserve"> – способность разобраться в </w:t>
      </w:r>
      <w:r w:rsidR="00812E4C">
        <w:rPr>
          <w:color w:val="000000" w:themeColor="text1"/>
          <w:lang w:val="ru-RU"/>
        </w:rPr>
        <w:t xml:space="preserve">инструкции по использованию техники и программного обеспечения напрямую влияет на отношение респондентов к данному формату обучения, в особенности если речь идет о программах </w:t>
      </w:r>
      <w:proofErr w:type="spellStart"/>
      <w:r w:rsidR="00812E4C">
        <w:rPr>
          <w:color w:val="000000" w:themeColor="text1"/>
          <w:lang w:val="ru-RU"/>
        </w:rPr>
        <w:t>прокторинга</w:t>
      </w:r>
      <w:proofErr w:type="spellEnd"/>
      <w:r w:rsidR="00812E4C">
        <w:rPr>
          <w:color w:val="000000" w:themeColor="text1"/>
          <w:lang w:val="ru-RU"/>
        </w:rPr>
        <w:t xml:space="preserve"> или совместной работы на занятиях;</w:t>
      </w:r>
    </w:p>
    <w:p w14:paraId="438F4E32" w14:textId="042E5270" w:rsidR="00AD3975" w:rsidRDefault="00AD3975" w:rsidP="002C579E">
      <w:pPr>
        <w:pStyle w:val="a9"/>
        <w:numPr>
          <w:ilvl w:val="0"/>
          <w:numId w:val="14"/>
        </w:numPr>
      </w:pPr>
      <w:r w:rsidRPr="00812E4C">
        <w:rPr>
          <w:i/>
          <w:iCs/>
          <w:color w:val="000000" w:themeColor="text1"/>
          <w:lang w:val="ru-RU"/>
        </w:rPr>
        <w:t>Отсутствие шумовых помех, препятствующих нормальной учебной деятельности (шум соседей, члены семьи и другое</w:t>
      </w:r>
      <w:r w:rsidRPr="00AD3975">
        <w:rPr>
          <w:color w:val="000000" w:themeColor="text1"/>
          <w:lang w:val="ru-RU"/>
        </w:rPr>
        <w:t>)</w:t>
      </w:r>
      <w:r>
        <w:rPr>
          <w:color w:val="000000" w:themeColor="text1"/>
          <w:lang w:val="ru-RU"/>
        </w:rPr>
        <w:t xml:space="preserve"> – наличие комфортных условий для обучения является</w:t>
      </w:r>
      <w:r w:rsidR="006C1060">
        <w:rPr>
          <w:color w:val="000000" w:themeColor="text1"/>
          <w:lang w:val="ru-RU"/>
        </w:rPr>
        <w:t xml:space="preserve"> важным с точки зрения сохранения концентрации и вовлеченности, благодаря возможности участвовать в обсуждениях во время занятий.</w:t>
      </w:r>
    </w:p>
    <w:p w14:paraId="202D5D01" w14:textId="1F34DEDE" w:rsidR="00E27036" w:rsidRDefault="006C1060" w:rsidP="00892C8C">
      <w:pPr>
        <w:rPr>
          <w:lang w:val="ru-RU"/>
        </w:rPr>
      </w:pPr>
      <w:r>
        <w:rPr>
          <w:lang w:val="ru-RU"/>
        </w:rPr>
        <w:t>Перейдем к рассмотрению оставшихся факторов, которые способны</w:t>
      </w:r>
      <w:r w:rsidR="0067779F">
        <w:rPr>
          <w:lang w:val="ru-RU"/>
        </w:rPr>
        <w:t xml:space="preserve"> </w:t>
      </w:r>
      <w:r>
        <w:rPr>
          <w:lang w:val="ru-RU"/>
        </w:rPr>
        <w:t xml:space="preserve">повлиять на общую удовлетворенность студентов онлайн обучением при уровне значимости </w:t>
      </w:r>
      <w:r>
        <w:rPr>
          <w:lang w:val="en-US"/>
        </w:rPr>
        <w:t>p</w:t>
      </w:r>
      <w:r w:rsidRPr="00E93569">
        <w:rPr>
          <w:lang w:val="ru-RU"/>
        </w:rPr>
        <w:t>-</w:t>
      </w:r>
      <w:r>
        <w:rPr>
          <w:lang w:val="en-US"/>
        </w:rPr>
        <w:t>value</w:t>
      </w:r>
      <w:r w:rsidRPr="00E93569">
        <w:rPr>
          <w:lang w:val="ru-RU"/>
        </w:rPr>
        <w:t>=0.0</w:t>
      </w:r>
      <w:r w:rsidR="0067779F">
        <w:rPr>
          <w:lang w:val="ru-RU"/>
        </w:rPr>
        <w:t>5</w:t>
      </w:r>
      <w:r>
        <w:rPr>
          <w:lang w:val="ru-RU"/>
        </w:rPr>
        <w:t>:</w:t>
      </w:r>
    </w:p>
    <w:p w14:paraId="22D9A3A3" w14:textId="01025BAD" w:rsidR="00812E4C" w:rsidRPr="00892C8C" w:rsidRDefault="00812E4C" w:rsidP="002C579E">
      <w:pPr>
        <w:pStyle w:val="a9"/>
        <w:numPr>
          <w:ilvl w:val="0"/>
          <w:numId w:val="15"/>
        </w:numPr>
        <w:rPr>
          <w:color w:val="000000" w:themeColor="text1"/>
          <w:lang w:val="ru-RU"/>
        </w:rPr>
      </w:pPr>
      <w:r w:rsidRPr="00892C8C">
        <w:rPr>
          <w:i/>
          <w:iCs/>
          <w:color w:val="000000" w:themeColor="text1"/>
          <w:lang w:val="ru-RU"/>
        </w:rPr>
        <w:lastRenderedPageBreak/>
        <w:t>Взаимодействие с сокурсниками во время занятий –</w:t>
      </w:r>
      <w:r w:rsidRPr="00892C8C">
        <w:rPr>
          <w:color w:val="000000" w:themeColor="text1"/>
          <w:lang w:val="ru-RU"/>
        </w:rPr>
        <w:t xml:space="preserve"> для качественного усвоения материала студентам необходимо иметь возможность взаимодействовать между собой во время занятий: работать над решением кейса, готовиться к презентациям или просто обмениваться мнением. Такие коммуникации отчасти помогают возместить отсутствие социальной жизни</w:t>
      </w:r>
      <w:r w:rsidR="00892C8C">
        <w:rPr>
          <w:color w:val="000000" w:themeColor="text1"/>
          <w:lang w:val="ru-RU"/>
        </w:rPr>
        <w:t xml:space="preserve"> </w:t>
      </w:r>
      <w:r w:rsidR="00892C8C" w:rsidRPr="00892C8C">
        <w:rPr>
          <w:color w:val="000000" w:themeColor="text1"/>
          <w:lang w:val="ru-RU"/>
        </w:rPr>
        <w:t>при онлайн занятиях</w:t>
      </w:r>
      <w:r w:rsidR="00892C8C">
        <w:rPr>
          <w:color w:val="000000" w:themeColor="text1"/>
          <w:lang w:val="ru-RU"/>
        </w:rPr>
        <w:t>, развивая навык работы в команде</w:t>
      </w:r>
      <w:r w:rsidRPr="00892C8C">
        <w:rPr>
          <w:color w:val="000000" w:themeColor="text1"/>
          <w:lang w:val="ru-RU"/>
        </w:rPr>
        <w:t>;</w:t>
      </w:r>
    </w:p>
    <w:p w14:paraId="5DC86573" w14:textId="292414BE" w:rsidR="00812E4C" w:rsidRPr="00892C8C" w:rsidRDefault="00812E4C" w:rsidP="002C579E">
      <w:pPr>
        <w:pStyle w:val="a9"/>
        <w:numPr>
          <w:ilvl w:val="0"/>
          <w:numId w:val="15"/>
        </w:numPr>
        <w:rPr>
          <w:color w:val="000000" w:themeColor="text1"/>
          <w:lang w:val="ru-RU"/>
        </w:rPr>
      </w:pPr>
      <w:r w:rsidRPr="00892C8C">
        <w:rPr>
          <w:i/>
          <w:iCs/>
          <w:color w:val="000000" w:themeColor="text1"/>
          <w:lang w:val="ru-RU"/>
        </w:rPr>
        <w:t>Отсутствие проблем в работе программного обеспечения</w:t>
      </w:r>
      <w:r w:rsidR="00892C8C">
        <w:rPr>
          <w:color w:val="000000" w:themeColor="text1"/>
          <w:lang w:val="ru-RU"/>
        </w:rPr>
        <w:t xml:space="preserve"> – одним из ключевых минусов онлайн обучения является прямая зависимость нормального проведения занятий от качества программного обеспечения, как корпоративного </w:t>
      </w:r>
      <w:proofErr w:type="spellStart"/>
      <w:r w:rsidR="00892C8C">
        <w:rPr>
          <w:color w:val="000000" w:themeColor="text1"/>
          <w:lang w:val="en-US"/>
        </w:rPr>
        <w:t>BlackBoard</w:t>
      </w:r>
      <w:proofErr w:type="spellEnd"/>
      <w:r w:rsidR="00892C8C">
        <w:rPr>
          <w:color w:val="000000" w:themeColor="text1"/>
          <w:lang w:val="ru-RU"/>
        </w:rPr>
        <w:t xml:space="preserve">, так и персонального – программы </w:t>
      </w:r>
      <w:r w:rsidR="00892C8C">
        <w:rPr>
          <w:color w:val="000000" w:themeColor="text1"/>
          <w:lang w:val="en-US"/>
        </w:rPr>
        <w:t>Microsoft</w:t>
      </w:r>
      <w:r w:rsidR="00892C8C" w:rsidRPr="00892C8C">
        <w:rPr>
          <w:color w:val="000000" w:themeColor="text1"/>
          <w:lang w:val="ru-RU"/>
        </w:rPr>
        <w:t xml:space="preserve"> </w:t>
      </w:r>
      <w:r w:rsidR="00892C8C">
        <w:rPr>
          <w:color w:val="000000" w:themeColor="text1"/>
          <w:lang w:val="ru-RU"/>
        </w:rPr>
        <w:t>на личном компьютере студента. И любые ошибки в работе софта могут оказать влияние на восприятие студентом дистанционного формата.</w:t>
      </w:r>
    </w:p>
    <w:p w14:paraId="56F39426" w14:textId="0B877C4A" w:rsidR="00410F74" w:rsidRDefault="00E115A7" w:rsidP="00C51635">
      <w:pPr>
        <w:spacing w:before="29"/>
        <w:rPr>
          <w:color w:val="000000"/>
          <w:lang w:val="ru-RU"/>
        </w:rPr>
      </w:pPr>
      <w:r>
        <w:rPr>
          <w:color w:val="000000" w:themeColor="text1"/>
          <w:lang w:val="ru-RU"/>
        </w:rPr>
        <w:t xml:space="preserve">Также необходимо оценить качество новой регрессионной модели с использованием того же статистического инструментария, что и при проверке модели </w:t>
      </w:r>
      <w:r w:rsidRPr="0076162C">
        <w:rPr>
          <w:rFonts w:eastAsiaTheme="minorHAnsi"/>
          <w:color w:val="18191B"/>
          <w:lang w:val="ru-RU" w:eastAsia="en-US"/>
        </w:rPr>
        <w:t>№</w:t>
      </w:r>
      <w:r>
        <w:rPr>
          <w:color w:val="000000"/>
          <w:lang w:val="ru-RU"/>
        </w:rPr>
        <w:t xml:space="preserve">1. Результаты тестирования представлены в таблице 9, </w:t>
      </w:r>
      <w:r w:rsidR="0067779F">
        <w:rPr>
          <w:color w:val="000000"/>
          <w:lang w:val="ru-RU"/>
        </w:rPr>
        <w:t>и</w:t>
      </w:r>
      <w:r>
        <w:rPr>
          <w:color w:val="000000"/>
          <w:lang w:val="ru-RU"/>
        </w:rPr>
        <w:t xml:space="preserve"> свидетельству</w:t>
      </w:r>
      <w:r w:rsidR="0067779F">
        <w:rPr>
          <w:color w:val="000000"/>
          <w:lang w:val="ru-RU"/>
        </w:rPr>
        <w:t>ю</w:t>
      </w:r>
      <w:r>
        <w:rPr>
          <w:color w:val="000000"/>
          <w:lang w:val="ru-RU"/>
        </w:rPr>
        <w:t xml:space="preserve">т о том, что случайные ошибки имеют нормальное распределение, проблемы </w:t>
      </w:r>
      <w:proofErr w:type="spellStart"/>
      <w:r>
        <w:rPr>
          <w:color w:val="000000"/>
          <w:lang w:val="ru-RU"/>
        </w:rPr>
        <w:t>гетероскидастичности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мультиколлениарности</w:t>
      </w:r>
      <w:proofErr w:type="spellEnd"/>
      <w:r>
        <w:rPr>
          <w:color w:val="000000"/>
          <w:lang w:val="ru-RU"/>
        </w:rPr>
        <w:t xml:space="preserve"> отсутству</w:t>
      </w:r>
      <w:r w:rsidR="0067779F">
        <w:rPr>
          <w:color w:val="000000"/>
          <w:lang w:val="ru-RU"/>
        </w:rPr>
        <w:t>ю</w:t>
      </w:r>
      <w:r>
        <w:rPr>
          <w:color w:val="000000"/>
          <w:lang w:val="ru-RU"/>
        </w:rPr>
        <w:t xml:space="preserve">т, спецификация </w:t>
      </w:r>
      <w:r w:rsidR="00097870">
        <w:rPr>
          <w:color w:val="000000"/>
          <w:lang w:val="ru-RU"/>
        </w:rPr>
        <w:t>модели правильная, коэффициент детерминации не изменился, а скорректированный коэффициент детерминации немного повысился и равен 0.69</w:t>
      </w:r>
      <w:r w:rsidR="008338B9">
        <w:rPr>
          <w:color w:val="000000"/>
          <w:lang w:val="ru-RU"/>
        </w:rPr>
        <w:t>.</w:t>
      </w:r>
    </w:p>
    <w:p w14:paraId="33BF5750" w14:textId="4C1D92DC" w:rsidR="00097870" w:rsidRDefault="0025682E" w:rsidP="0025682E">
      <w:pPr>
        <w:spacing w:before="29"/>
        <w:jc w:val="right"/>
        <w:rPr>
          <w:color w:val="000000"/>
          <w:lang w:val="ru-RU"/>
        </w:rPr>
      </w:pPr>
      <w:r w:rsidRPr="007717B1">
        <w:rPr>
          <w:b/>
          <w:bCs/>
          <w:color w:val="000000"/>
        </w:rPr>
        <w:t xml:space="preserve">Таблица </w:t>
      </w:r>
      <w:r w:rsidR="003E4203">
        <w:rPr>
          <w:b/>
          <w:bCs/>
          <w:color w:val="000000"/>
          <w:lang w:val="ru-RU"/>
        </w:rPr>
        <w:t>10</w:t>
      </w:r>
      <w:r w:rsidRPr="007717B1">
        <w:rPr>
          <w:b/>
          <w:bCs/>
          <w:color w:val="000000"/>
        </w:rPr>
        <w:t>.</w:t>
      </w:r>
      <w:r w:rsidRPr="0084759D">
        <w:rPr>
          <w:color w:val="000000"/>
        </w:rPr>
        <w:t xml:space="preserve"> </w:t>
      </w:r>
      <w:r>
        <w:rPr>
          <w:color w:val="000000"/>
          <w:lang w:val="ru-RU"/>
        </w:rPr>
        <w:t>Проверка качества р</w:t>
      </w:r>
      <w:r w:rsidRPr="0076162C">
        <w:rPr>
          <w:color w:val="000000"/>
          <w:lang w:val="ru-RU"/>
        </w:rPr>
        <w:t>егрессионн</w:t>
      </w:r>
      <w:r>
        <w:rPr>
          <w:color w:val="000000"/>
          <w:lang w:val="ru-RU"/>
        </w:rPr>
        <w:t>ой</w:t>
      </w:r>
      <w:r w:rsidRPr="0076162C">
        <w:rPr>
          <w:color w:val="000000"/>
          <w:lang w:val="ru-RU"/>
        </w:rPr>
        <w:t xml:space="preserve"> модел</w:t>
      </w:r>
      <w:r>
        <w:rPr>
          <w:color w:val="000000"/>
          <w:lang w:val="ru-RU"/>
        </w:rPr>
        <w:t xml:space="preserve">и </w:t>
      </w:r>
      <w:r w:rsidRPr="0076162C">
        <w:rPr>
          <w:rFonts w:eastAsiaTheme="minorHAnsi"/>
          <w:color w:val="18191B"/>
          <w:lang w:val="ru-RU" w:eastAsia="en-US"/>
        </w:rPr>
        <w:t>№</w:t>
      </w:r>
      <w:r>
        <w:rPr>
          <w:color w:val="000000"/>
          <w:lang w:val="ru-RU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1868"/>
        <w:gridCol w:w="3235"/>
        <w:gridCol w:w="1808"/>
      </w:tblGrid>
      <w:tr w:rsidR="0025682E" w14:paraId="2233D8AB" w14:textId="77777777" w:rsidTr="0025682E">
        <w:tc>
          <w:tcPr>
            <w:tcW w:w="2660" w:type="dxa"/>
          </w:tcPr>
          <w:p w14:paraId="0EBF0BE2" w14:textId="1791D5DC" w:rsidR="00097870" w:rsidRDefault="00097870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1868" w:type="dxa"/>
          </w:tcPr>
          <w:p w14:paraId="5237A029" w14:textId="47C57A82" w:rsidR="00097870" w:rsidRDefault="00097870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Статистический тест</w:t>
            </w:r>
          </w:p>
        </w:tc>
        <w:tc>
          <w:tcPr>
            <w:tcW w:w="3235" w:type="dxa"/>
          </w:tcPr>
          <w:p w14:paraId="3B08348A" w14:textId="06B54FBA" w:rsidR="00097870" w:rsidRDefault="00097870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Проверка гипотезы</w:t>
            </w:r>
          </w:p>
        </w:tc>
        <w:tc>
          <w:tcPr>
            <w:tcW w:w="1808" w:type="dxa"/>
          </w:tcPr>
          <w:p w14:paraId="44D45E56" w14:textId="7E6441F3" w:rsidR="00097870" w:rsidRDefault="00097870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Вывод</w:t>
            </w:r>
          </w:p>
        </w:tc>
      </w:tr>
      <w:tr w:rsidR="0025682E" w14:paraId="7FEB2751" w14:textId="77777777" w:rsidTr="0025682E">
        <w:tc>
          <w:tcPr>
            <w:tcW w:w="2660" w:type="dxa"/>
          </w:tcPr>
          <w:p w14:paraId="3A0BE047" w14:textId="6F905737" w:rsidR="00097870" w:rsidRDefault="00097870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Нормальность распределения случайных ошибок</w:t>
            </w:r>
          </w:p>
        </w:tc>
        <w:tc>
          <w:tcPr>
            <w:tcW w:w="1868" w:type="dxa"/>
          </w:tcPr>
          <w:p w14:paraId="74A7DA8F" w14:textId="7AD8F132" w:rsidR="00097870" w:rsidRDefault="00097870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Харке – Бера</w:t>
            </w:r>
          </w:p>
        </w:tc>
        <w:tc>
          <w:tcPr>
            <w:tcW w:w="3235" w:type="dxa"/>
          </w:tcPr>
          <w:p w14:paraId="147E33C1" w14:textId="77777777" w:rsidR="0006734A" w:rsidRDefault="00097870" w:rsidP="00B15A1A">
            <w:pPr>
              <w:pStyle w:val="aff0"/>
              <w:rPr>
                <w:lang w:val="ru-RU"/>
              </w:rPr>
            </w:pPr>
            <w:r w:rsidRPr="00097870">
              <w:rPr>
                <w:lang w:val="ru-RU"/>
              </w:rPr>
              <w:t xml:space="preserve">JB = 0.045616, </w:t>
            </w:r>
          </w:p>
          <w:p w14:paraId="5651FFE7" w14:textId="40B90193" w:rsidR="00097870" w:rsidRDefault="00097870" w:rsidP="00B15A1A">
            <w:pPr>
              <w:pStyle w:val="aff0"/>
              <w:rPr>
                <w:lang w:val="ru-RU"/>
              </w:rPr>
            </w:pPr>
            <w:r w:rsidRPr="00097870">
              <w:rPr>
                <w:lang w:val="ru-RU"/>
              </w:rPr>
              <w:t>p-</w:t>
            </w:r>
            <w:proofErr w:type="spellStart"/>
            <w:r w:rsidRPr="00097870">
              <w:rPr>
                <w:lang w:val="ru-RU"/>
              </w:rPr>
              <w:t>value</w:t>
            </w:r>
            <w:proofErr w:type="spellEnd"/>
            <w:r w:rsidRPr="00097870">
              <w:rPr>
                <w:lang w:val="ru-RU"/>
              </w:rPr>
              <w:t xml:space="preserve"> = 0.9775</w:t>
            </w:r>
          </w:p>
          <w:p w14:paraId="667886D3" w14:textId="29BA483B" w:rsidR="0006734A" w:rsidRPr="0006734A" w:rsidRDefault="0006734A" w:rsidP="00B15A1A">
            <w:pPr>
              <w:pStyle w:val="aff0"/>
              <w:rPr>
                <w:lang w:val="ru-RU"/>
              </w:rPr>
            </w:pPr>
            <w:r>
              <w:rPr>
                <w:lang w:val="en-US"/>
              </w:rPr>
              <w:t>H</w:t>
            </w:r>
            <w:r w:rsidRPr="0006734A">
              <w:rPr>
                <w:lang w:val="ru-RU"/>
              </w:rPr>
              <w:t>0</w:t>
            </w:r>
            <w:r>
              <w:rPr>
                <w:lang w:val="ru-RU"/>
              </w:rPr>
              <w:t>: подтверждается</w:t>
            </w:r>
          </w:p>
        </w:tc>
        <w:tc>
          <w:tcPr>
            <w:tcW w:w="1808" w:type="dxa"/>
          </w:tcPr>
          <w:p w14:paraId="38D935A1" w14:textId="5904DC4C" w:rsidR="00097870" w:rsidRDefault="0006734A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 xml:space="preserve">Случайные ошибки имеют нормальное распределение </w:t>
            </w:r>
          </w:p>
        </w:tc>
      </w:tr>
      <w:tr w:rsidR="0025682E" w14:paraId="1FB683D9" w14:textId="77777777" w:rsidTr="0025682E">
        <w:tc>
          <w:tcPr>
            <w:tcW w:w="2660" w:type="dxa"/>
          </w:tcPr>
          <w:p w14:paraId="7B5059B7" w14:textId="61E56E72" w:rsidR="00097870" w:rsidRDefault="0006734A" w:rsidP="00B15A1A">
            <w:pPr>
              <w:pStyle w:val="aff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Гетероскидастичность</w:t>
            </w:r>
            <w:proofErr w:type="spellEnd"/>
          </w:p>
        </w:tc>
        <w:tc>
          <w:tcPr>
            <w:tcW w:w="1868" w:type="dxa"/>
          </w:tcPr>
          <w:p w14:paraId="548EB518" w14:textId="31050D7A" w:rsidR="00097870" w:rsidRDefault="0006734A" w:rsidP="00B15A1A">
            <w:pPr>
              <w:pStyle w:val="aff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Бройша-Пагана</w:t>
            </w:r>
            <w:proofErr w:type="spellEnd"/>
          </w:p>
        </w:tc>
        <w:tc>
          <w:tcPr>
            <w:tcW w:w="3235" w:type="dxa"/>
          </w:tcPr>
          <w:p w14:paraId="24ABEA5D" w14:textId="77777777" w:rsidR="0006734A" w:rsidRDefault="0006734A" w:rsidP="00B15A1A">
            <w:pPr>
              <w:pStyle w:val="aff0"/>
              <w:rPr>
                <w:lang w:val="ru-RU"/>
              </w:rPr>
            </w:pPr>
            <w:r w:rsidRPr="0006734A">
              <w:rPr>
                <w:lang w:val="ru-RU"/>
              </w:rPr>
              <w:t xml:space="preserve">BP = 15.36, </w:t>
            </w:r>
          </w:p>
          <w:p w14:paraId="373F4FA8" w14:textId="77777777" w:rsidR="0006734A" w:rsidRDefault="0006734A" w:rsidP="00B15A1A">
            <w:pPr>
              <w:pStyle w:val="aff0"/>
              <w:rPr>
                <w:lang w:val="ru-RU"/>
              </w:rPr>
            </w:pPr>
            <w:proofErr w:type="spellStart"/>
            <w:r w:rsidRPr="0006734A">
              <w:rPr>
                <w:lang w:val="ru-RU"/>
              </w:rPr>
              <w:t>df</w:t>
            </w:r>
            <w:proofErr w:type="spellEnd"/>
            <w:r w:rsidRPr="0006734A">
              <w:rPr>
                <w:lang w:val="ru-RU"/>
              </w:rPr>
              <w:t xml:space="preserve"> = 8, </w:t>
            </w:r>
          </w:p>
          <w:p w14:paraId="0A57CC00" w14:textId="77777777" w:rsidR="00097870" w:rsidRDefault="0006734A" w:rsidP="00B15A1A">
            <w:pPr>
              <w:pStyle w:val="aff0"/>
              <w:rPr>
                <w:lang w:val="ru-RU"/>
              </w:rPr>
            </w:pPr>
            <w:r w:rsidRPr="0006734A">
              <w:rPr>
                <w:lang w:val="ru-RU"/>
              </w:rPr>
              <w:t>p-</w:t>
            </w:r>
            <w:proofErr w:type="spellStart"/>
            <w:r w:rsidRPr="0006734A">
              <w:rPr>
                <w:lang w:val="ru-RU"/>
              </w:rPr>
              <w:t>value</w:t>
            </w:r>
            <w:proofErr w:type="spellEnd"/>
            <w:r w:rsidRPr="0006734A">
              <w:rPr>
                <w:lang w:val="ru-RU"/>
              </w:rPr>
              <w:t xml:space="preserve"> = 0.05251</w:t>
            </w:r>
          </w:p>
          <w:p w14:paraId="01C63E0D" w14:textId="6539D638" w:rsidR="0006734A" w:rsidRDefault="0006734A" w:rsidP="00B15A1A">
            <w:pPr>
              <w:pStyle w:val="aff0"/>
              <w:rPr>
                <w:lang w:val="ru-RU"/>
              </w:rPr>
            </w:pPr>
            <w:r>
              <w:rPr>
                <w:lang w:val="en-US"/>
              </w:rPr>
              <w:t>H</w:t>
            </w:r>
            <w:r w:rsidRPr="0006734A">
              <w:rPr>
                <w:lang w:val="ru-RU"/>
              </w:rPr>
              <w:t>0</w:t>
            </w:r>
            <w:r>
              <w:rPr>
                <w:lang w:val="ru-RU"/>
              </w:rPr>
              <w:t>: подтверждается</w:t>
            </w:r>
          </w:p>
        </w:tc>
        <w:tc>
          <w:tcPr>
            <w:tcW w:w="1808" w:type="dxa"/>
          </w:tcPr>
          <w:p w14:paraId="2D473484" w14:textId="0B85ADD5" w:rsidR="00097870" w:rsidRPr="0006734A" w:rsidRDefault="0006734A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Проблема отсутствует</w:t>
            </w:r>
          </w:p>
        </w:tc>
      </w:tr>
      <w:tr w:rsidR="0025682E" w:rsidRPr="0025682E" w14:paraId="571060A7" w14:textId="77777777" w:rsidTr="0025682E">
        <w:tc>
          <w:tcPr>
            <w:tcW w:w="2660" w:type="dxa"/>
          </w:tcPr>
          <w:p w14:paraId="37ECE8C9" w14:textId="4C951C4B" w:rsidR="00097870" w:rsidRDefault="0006734A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Спецификация модели</w:t>
            </w:r>
          </w:p>
        </w:tc>
        <w:tc>
          <w:tcPr>
            <w:tcW w:w="1868" w:type="dxa"/>
          </w:tcPr>
          <w:p w14:paraId="16AB2F67" w14:textId="7B85884C" w:rsidR="00097870" w:rsidRDefault="0006734A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Рамсея</w:t>
            </w:r>
          </w:p>
        </w:tc>
        <w:tc>
          <w:tcPr>
            <w:tcW w:w="3235" w:type="dxa"/>
          </w:tcPr>
          <w:p w14:paraId="37689223" w14:textId="77777777" w:rsidR="00760DB7" w:rsidRDefault="0025682E" w:rsidP="00B15A1A">
            <w:pPr>
              <w:pStyle w:val="aff0"/>
              <w:rPr>
                <w:lang w:val="en-US"/>
              </w:rPr>
            </w:pPr>
            <w:r w:rsidRPr="0025682E">
              <w:rPr>
                <w:lang w:val="en-US"/>
              </w:rPr>
              <w:t xml:space="preserve">RESET = 0.93884, </w:t>
            </w:r>
          </w:p>
          <w:p w14:paraId="55BAD081" w14:textId="24BE6655" w:rsidR="0025682E" w:rsidRDefault="0025682E" w:rsidP="00B15A1A">
            <w:pPr>
              <w:pStyle w:val="aff0"/>
              <w:rPr>
                <w:lang w:val="en-US"/>
              </w:rPr>
            </w:pPr>
            <w:r w:rsidRPr="0025682E">
              <w:rPr>
                <w:lang w:val="en-US"/>
              </w:rPr>
              <w:t xml:space="preserve">df1 = 2, df2 = 99, </w:t>
            </w:r>
          </w:p>
          <w:p w14:paraId="72D73DCA" w14:textId="77777777" w:rsidR="00097870" w:rsidRDefault="0025682E" w:rsidP="00B15A1A">
            <w:pPr>
              <w:pStyle w:val="aff0"/>
              <w:rPr>
                <w:lang w:val="en-US"/>
              </w:rPr>
            </w:pPr>
            <w:r w:rsidRPr="0025682E">
              <w:rPr>
                <w:lang w:val="en-US"/>
              </w:rPr>
              <w:t>p-value = 0.3945</w:t>
            </w:r>
          </w:p>
          <w:p w14:paraId="404647BA" w14:textId="466A74E1" w:rsidR="0025682E" w:rsidRPr="0025682E" w:rsidRDefault="0025682E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06734A">
              <w:rPr>
                <w:lang w:val="ru-RU"/>
              </w:rPr>
              <w:t>0</w:t>
            </w:r>
            <w:r>
              <w:rPr>
                <w:lang w:val="ru-RU"/>
              </w:rPr>
              <w:t>: подтверждается</w:t>
            </w:r>
          </w:p>
        </w:tc>
        <w:tc>
          <w:tcPr>
            <w:tcW w:w="1808" w:type="dxa"/>
          </w:tcPr>
          <w:p w14:paraId="633A8515" w14:textId="20D3DAC8" w:rsidR="00097870" w:rsidRPr="0025682E" w:rsidRDefault="0025682E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В модели нет пропущенных существенных переменных</w:t>
            </w:r>
          </w:p>
        </w:tc>
      </w:tr>
      <w:tr w:rsidR="0006734A" w14:paraId="604B0A53" w14:textId="77777777" w:rsidTr="0025682E">
        <w:tc>
          <w:tcPr>
            <w:tcW w:w="2660" w:type="dxa"/>
          </w:tcPr>
          <w:p w14:paraId="7F181152" w14:textId="7A2EF701" w:rsidR="0006734A" w:rsidRDefault="0006734A" w:rsidP="00B15A1A">
            <w:pPr>
              <w:pStyle w:val="aff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Мультиколлениарность</w:t>
            </w:r>
            <w:proofErr w:type="spellEnd"/>
          </w:p>
        </w:tc>
        <w:tc>
          <w:tcPr>
            <w:tcW w:w="1868" w:type="dxa"/>
          </w:tcPr>
          <w:p w14:paraId="595D623C" w14:textId="7927CE95" w:rsidR="0006734A" w:rsidRPr="0025682E" w:rsidRDefault="0025682E" w:rsidP="00B15A1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VIF</w:t>
            </w:r>
          </w:p>
        </w:tc>
        <w:tc>
          <w:tcPr>
            <w:tcW w:w="3235" w:type="dxa"/>
          </w:tcPr>
          <w:p w14:paraId="58E92940" w14:textId="4805966F" w:rsidR="0025682E" w:rsidRPr="0025682E" w:rsidRDefault="0025682E" w:rsidP="00B15A1A">
            <w:pPr>
              <w:pStyle w:val="aff0"/>
              <w:rPr>
                <w:lang w:val="ru-RU"/>
              </w:rPr>
            </w:pPr>
            <w:r>
              <w:rPr>
                <w:lang w:val="en-US"/>
              </w:rPr>
              <w:t>V</w:t>
            </w:r>
            <w:r w:rsidRPr="0025682E">
              <w:rPr>
                <w:lang w:val="ru-RU"/>
              </w:rPr>
              <w:t>1=1.2</w:t>
            </w:r>
            <w:r>
              <w:rPr>
                <w:lang w:val="ru-RU"/>
              </w:rPr>
              <w:t>; V</w:t>
            </w:r>
            <w:r w:rsidRPr="0025682E">
              <w:rPr>
                <w:lang w:val="ru-RU"/>
              </w:rPr>
              <w:t>2=1.24</w:t>
            </w:r>
            <w:r>
              <w:rPr>
                <w:lang w:val="ru-RU"/>
              </w:rPr>
              <w:t>;</w:t>
            </w:r>
            <w:r w:rsidRPr="0025682E">
              <w:rPr>
                <w:lang w:val="ru-RU"/>
              </w:rPr>
              <w:t xml:space="preserve"> </w:t>
            </w:r>
            <w:r>
              <w:rPr>
                <w:lang w:val="en-US"/>
              </w:rPr>
              <w:t>V</w:t>
            </w:r>
            <w:r w:rsidRPr="0025682E">
              <w:rPr>
                <w:lang w:val="ru-RU"/>
              </w:rPr>
              <w:t>3=1.37</w:t>
            </w:r>
            <w:r>
              <w:rPr>
                <w:lang w:val="ru-RU"/>
              </w:rPr>
              <w:t>; V4=1</w:t>
            </w:r>
            <w:r w:rsidRPr="0025682E">
              <w:rPr>
                <w:lang w:val="ru-RU"/>
              </w:rPr>
              <w:t>.19</w:t>
            </w:r>
            <w:r>
              <w:rPr>
                <w:lang w:val="ru-RU"/>
              </w:rPr>
              <w:t xml:space="preserve">8; </w:t>
            </w:r>
            <w:r>
              <w:rPr>
                <w:lang w:val="en-US"/>
              </w:rPr>
              <w:t>V</w:t>
            </w:r>
            <w:r w:rsidRPr="0025682E">
              <w:rPr>
                <w:lang w:val="ru-RU"/>
              </w:rPr>
              <w:t>6=1.46</w:t>
            </w:r>
            <w:r>
              <w:rPr>
                <w:lang w:val="ru-RU"/>
              </w:rPr>
              <w:t>;</w:t>
            </w:r>
            <w:r w:rsidRPr="0025682E">
              <w:rPr>
                <w:lang w:val="ru-RU"/>
              </w:rPr>
              <w:t xml:space="preserve"> </w:t>
            </w:r>
            <w:r>
              <w:rPr>
                <w:lang w:val="en-US"/>
              </w:rPr>
              <w:t>V</w:t>
            </w:r>
            <w:r w:rsidRPr="0025682E">
              <w:rPr>
                <w:lang w:val="ru-RU"/>
              </w:rPr>
              <w:t>9=1.27</w:t>
            </w:r>
            <w:r>
              <w:rPr>
                <w:lang w:val="ru-RU"/>
              </w:rPr>
              <w:t>;</w:t>
            </w:r>
            <w:r w:rsidRPr="0025682E">
              <w:rPr>
                <w:lang w:val="ru-RU"/>
              </w:rPr>
              <w:t xml:space="preserve"> </w:t>
            </w:r>
            <w:r>
              <w:rPr>
                <w:lang w:val="en-US"/>
              </w:rPr>
              <w:t>V</w:t>
            </w:r>
            <w:r w:rsidRPr="0025682E">
              <w:rPr>
                <w:lang w:val="ru-RU"/>
              </w:rPr>
              <w:t>10=1.03</w:t>
            </w:r>
            <w:r>
              <w:rPr>
                <w:lang w:val="ru-RU"/>
              </w:rPr>
              <w:t>;</w:t>
            </w:r>
            <w:r w:rsidRPr="0025682E">
              <w:rPr>
                <w:lang w:val="ru-RU"/>
              </w:rPr>
              <w:t xml:space="preserve"> </w:t>
            </w:r>
            <w:r>
              <w:rPr>
                <w:lang w:val="en-US"/>
              </w:rPr>
              <w:t>V</w:t>
            </w:r>
            <w:r w:rsidRPr="0025682E">
              <w:rPr>
                <w:lang w:val="ru-RU"/>
              </w:rPr>
              <w:t>11=1.21</w:t>
            </w:r>
          </w:p>
          <w:p w14:paraId="6E8E83EA" w14:textId="7EC57E1C" w:rsidR="0006734A" w:rsidRPr="0025682E" w:rsidRDefault="0025682E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Все значения меньше 5</w:t>
            </w:r>
          </w:p>
        </w:tc>
        <w:tc>
          <w:tcPr>
            <w:tcW w:w="1808" w:type="dxa"/>
          </w:tcPr>
          <w:p w14:paraId="6C67AC54" w14:textId="4D8FAC19" w:rsidR="0006734A" w:rsidRDefault="0025682E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Проблема отсутствует</w:t>
            </w:r>
          </w:p>
        </w:tc>
      </w:tr>
    </w:tbl>
    <w:p w14:paraId="13E187A4" w14:textId="77777777" w:rsidR="00B15A1A" w:rsidRPr="002A3482" w:rsidRDefault="00B15A1A" w:rsidP="00F67442">
      <w:pPr>
        <w:pStyle w:val="aff2"/>
        <w:rPr>
          <w:color w:val="000000"/>
        </w:rPr>
      </w:pPr>
      <w:r w:rsidRPr="003D6D1C">
        <w:t xml:space="preserve">Источник: </w:t>
      </w:r>
      <w:r w:rsidRPr="00B15A1A">
        <w:t>Составлено по расчетам автора</w:t>
      </w:r>
    </w:p>
    <w:p w14:paraId="03614271" w14:textId="77777777" w:rsidR="0067779F" w:rsidRDefault="00760DB7" w:rsidP="00011755">
      <w:pPr>
        <w:spacing w:before="29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Заключительным этапом </w:t>
      </w:r>
      <w:r w:rsidR="00011755">
        <w:rPr>
          <w:color w:val="000000"/>
          <w:lang w:val="ru-RU"/>
        </w:rPr>
        <w:t>является проверка 3 исследовательских гипотез, приведенных в таблице 1</w:t>
      </w:r>
      <w:r w:rsidR="007E60DD">
        <w:rPr>
          <w:color w:val="000000"/>
          <w:lang w:val="ru-RU"/>
        </w:rPr>
        <w:t>1</w:t>
      </w:r>
      <w:r w:rsidR="00011755">
        <w:rPr>
          <w:color w:val="000000"/>
          <w:lang w:val="ru-RU"/>
        </w:rPr>
        <w:t xml:space="preserve"> с использованием </w:t>
      </w:r>
      <w:r w:rsidR="00011755">
        <w:rPr>
          <w:lang w:val="en-US"/>
        </w:rPr>
        <w:t>t</w:t>
      </w:r>
      <w:r w:rsidR="00011755" w:rsidRPr="00640AD9">
        <w:rPr>
          <w:lang w:val="ru-RU"/>
        </w:rPr>
        <w:t>-</w:t>
      </w:r>
      <w:r w:rsidR="00011755">
        <w:rPr>
          <w:lang w:val="ru-RU"/>
        </w:rPr>
        <w:t>критерия Уэлча</w:t>
      </w:r>
      <w:r w:rsidR="00C23107">
        <w:rPr>
          <w:lang w:val="ru-RU"/>
        </w:rPr>
        <w:t>, описанного ранее посредством нахождения значимой разницы средних значений</w:t>
      </w:r>
      <w:r w:rsidR="00011755">
        <w:rPr>
          <w:color w:val="000000"/>
          <w:lang w:val="ru-RU"/>
        </w:rPr>
        <w:t xml:space="preserve">. </w:t>
      </w:r>
    </w:p>
    <w:p w14:paraId="3338C615" w14:textId="4F0B5123" w:rsidR="00812E4C" w:rsidRPr="00011755" w:rsidRDefault="0067779F" w:rsidP="00011755">
      <w:pPr>
        <w:spacing w:before="29"/>
        <w:rPr>
          <w:color w:val="000000"/>
          <w:lang w:val="ru-RU"/>
        </w:rPr>
      </w:pPr>
      <w:r>
        <w:rPr>
          <w:color w:val="000000"/>
          <w:lang w:val="ru-RU"/>
        </w:rPr>
        <w:t>По результатам проверки р</w:t>
      </w:r>
      <w:r w:rsidR="00011755">
        <w:rPr>
          <w:color w:val="000000"/>
          <w:lang w:val="ru-RU"/>
        </w:rPr>
        <w:t>азницы в удовлетворенности студентов разных полов онлайн обучением ожидаемо не наблюдается.</w:t>
      </w:r>
    </w:p>
    <w:p w14:paraId="0D151861" w14:textId="469918A0" w:rsidR="005364CA" w:rsidRPr="00011755" w:rsidRDefault="00011755" w:rsidP="00B15A1A">
      <w:pPr>
        <w:pStyle w:val="aff4"/>
      </w:pPr>
      <w:r w:rsidRPr="007717B1">
        <w:rPr>
          <w:b/>
          <w:bCs/>
        </w:rPr>
        <w:t xml:space="preserve">Таблица </w:t>
      </w:r>
      <w:r>
        <w:rPr>
          <w:b/>
          <w:bCs/>
        </w:rPr>
        <w:t>1</w:t>
      </w:r>
      <w:r w:rsidR="007E60DD">
        <w:rPr>
          <w:b/>
          <w:bCs/>
        </w:rPr>
        <w:t>1</w:t>
      </w:r>
      <w:r w:rsidRPr="007717B1">
        <w:rPr>
          <w:b/>
          <w:bCs/>
        </w:rPr>
        <w:t>.</w:t>
      </w:r>
      <w:r w:rsidRPr="0084759D">
        <w:t xml:space="preserve"> </w:t>
      </w:r>
      <w:r>
        <w:t>Проверка исследовательских гипотез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1418"/>
        <w:gridCol w:w="1087"/>
        <w:gridCol w:w="1855"/>
      </w:tblGrid>
      <w:tr w:rsidR="003E4203" w:rsidRPr="003E4203" w14:paraId="6E2490AB" w14:textId="77777777" w:rsidTr="008338B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7D54F409" w14:textId="18647DE8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Гипотеза</w:t>
            </w:r>
          </w:p>
        </w:tc>
        <w:tc>
          <w:tcPr>
            <w:tcW w:w="2835" w:type="dxa"/>
            <w:gridSpan w:val="2"/>
          </w:tcPr>
          <w:p w14:paraId="3F230351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Среднее значение</w:t>
            </w:r>
          </w:p>
        </w:tc>
        <w:tc>
          <w:tcPr>
            <w:tcW w:w="1087" w:type="dxa"/>
          </w:tcPr>
          <w:p w14:paraId="3D43129E" w14:textId="77777777" w:rsidR="003E4203" w:rsidRPr="003E4203" w:rsidRDefault="003E4203" w:rsidP="00B15A1A">
            <w:pPr>
              <w:pStyle w:val="aff0"/>
              <w:rPr>
                <w:lang w:val="en-US"/>
              </w:rPr>
            </w:pPr>
            <w:r w:rsidRPr="003E4203">
              <w:t>p-value</w:t>
            </w:r>
          </w:p>
        </w:tc>
        <w:tc>
          <w:tcPr>
            <w:tcW w:w="1855" w:type="dxa"/>
          </w:tcPr>
          <w:p w14:paraId="512E0938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Вывод</w:t>
            </w:r>
          </w:p>
        </w:tc>
      </w:tr>
      <w:tr w:rsidR="008338B9" w:rsidRPr="003E4203" w14:paraId="0DFF6F3B" w14:textId="77777777" w:rsidTr="00011755">
        <w:trPr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825" w14:textId="77777777" w:rsidR="003E4203" w:rsidRDefault="003E4203" w:rsidP="00B15A1A">
            <w:pPr>
              <w:pStyle w:val="aff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268" w14:textId="24719F6C" w:rsidR="003E4203" w:rsidRPr="003E4203" w:rsidRDefault="003E4203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A1CF66" w14:textId="4B9AF05D" w:rsidR="003E4203" w:rsidRPr="003E4203" w:rsidRDefault="003E4203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1418" w:type="dxa"/>
          </w:tcPr>
          <w:p w14:paraId="6F9E37B2" w14:textId="377A4610" w:rsidR="003E4203" w:rsidRPr="003E4203" w:rsidRDefault="003E4203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1087" w:type="dxa"/>
          </w:tcPr>
          <w:p w14:paraId="23CB97FC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</w:p>
        </w:tc>
        <w:tc>
          <w:tcPr>
            <w:tcW w:w="1855" w:type="dxa"/>
          </w:tcPr>
          <w:p w14:paraId="54925CD0" w14:textId="77777777" w:rsidR="003E4203" w:rsidRPr="003E4203" w:rsidRDefault="003E4203" w:rsidP="00B15A1A">
            <w:pPr>
              <w:pStyle w:val="aff0"/>
            </w:pPr>
          </w:p>
        </w:tc>
      </w:tr>
      <w:tr w:rsidR="008338B9" w:rsidRPr="003E4203" w14:paraId="79F8AD3A" w14:textId="77777777" w:rsidTr="00C4396E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6C7E1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C8D3C" w14:textId="618E28F9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Студенты мужского и женского пола одинаково удовлетворены онлайн форматом обучения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8300E6" w14:textId="77777777" w:rsidR="003E4203" w:rsidRPr="003E4203" w:rsidRDefault="003E4203" w:rsidP="00B15A1A">
            <w:pPr>
              <w:pStyle w:val="aff0"/>
              <w:rPr>
                <w:b/>
                <w:bCs/>
                <w:lang w:val="ru-RU"/>
              </w:rPr>
            </w:pPr>
            <w:r w:rsidRPr="003E4203">
              <w:rPr>
                <w:lang w:val="ru-RU"/>
              </w:rPr>
              <w:t>3.146552</w:t>
            </w:r>
          </w:p>
        </w:tc>
        <w:tc>
          <w:tcPr>
            <w:tcW w:w="1418" w:type="dxa"/>
          </w:tcPr>
          <w:p w14:paraId="6DC66A0B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3.154321</w:t>
            </w:r>
          </w:p>
        </w:tc>
        <w:tc>
          <w:tcPr>
            <w:tcW w:w="1087" w:type="dxa"/>
          </w:tcPr>
          <w:p w14:paraId="6FDF16D0" w14:textId="77777777" w:rsidR="003E4203" w:rsidRPr="003E4203" w:rsidRDefault="003E4203" w:rsidP="00B15A1A">
            <w:pPr>
              <w:pStyle w:val="aff0"/>
              <w:rPr>
                <w:b/>
                <w:bCs/>
                <w:lang w:val="ru-RU"/>
              </w:rPr>
            </w:pPr>
            <w:r w:rsidRPr="003E4203">
              <w:rPr>
                <w:lang w:val="ru-RU"/>
              </w:rPr>
              <w:t>0.9598</w:t>
            </w:r>
          </w:p>
        </w:tc>
        <w:tc>
          <w:tcPr>
            <w:tcW w:w="1855" w:type="dxa"/>
          </w:tcPr>
          <w:p w14:paraId="5C7B1C47" w14:textId="77777777" w:rsidR="003E4203" w:rsidRPr="003E4203" w:rsidRDefault="003E4203" w:rsidP="00B15A1A">
            <w:pPr>
              <w:pStyle w:val="aff0"/>
              <w:rPr>
                <w:b/>
                <w:bCs/>
              </w:rPr>
            </w:pPr>
            <w:r w:rsidRPr="003E4203">
              <w:t>H0</w:t>
            </w:r>
            <w:r w:rsidRPr="003E4203">
              <w:rPr>
                <w:lang w:val="ru-RU"/>
              </w:rPr>
              <w:t>: подтверждается</w:t>
            </w:r>
          </w:p>
        </w:tc>
      </w:tr>
      <w:tr w:rsidR="008338B9" w:rsidRPr="003E4203" w14:paraId="7B1B09F6" w14:textId="77777777" w:rsidTr="00011755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70F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AA89F" w14:textId="4847FBD0" w:rsidR="003E4203" w:rsidRPr="003E4203" w:rsidRDefault="003E4203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Год обучения</w:t>
            </w:r>
          </w:p>
        </w:tc>
        <w:tc>
          <w:tcPr>
            <w:tcW w:w="1417" w:type="dxa"/>
          </w:tcPr>
          <w:p w14:paraId="1893D3BA" w14:textId="53C4D194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1-2 курс</w:t>
            </w:r>
          </w:p>
        </w:tc>
        <w:tc>
          <w:tcPr>
            <w:tcW w:w="1418" w:type="dxa"/>
          </w:tcPr>
          <w:p w14:paraId="7A2E32B3" w14:textId="40A9096F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3-4 курс</w:t>
            </w:r>
          </w:p>
        </w:tc>
        <w:tc>
          <w:tcPr>
            <w:tcW w:w="1087" w:type="dxa"/>
          </w:tcPr>
          <w:p w14:paraId="595BFCB4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</w:p>
        </w:tc>
        <w:tc>
          <w:tcPr>
            <w:tcW w:w="1855" w:type="dxa"/>
          </w:tcPr>
          <w:p w14:paraId="38FA7303" w14:textId="77777777" w:rsidR="003E4203" w:rsidRPr="003E4203" w:rsidRDefault="003E4203" w:rsidP="00B15A1A">
            <w:pPr>
              <w:pStyle w:val="aff0"/>
            </w:pPr>
          </w:p>
        </w:tc>
      </w:tr>
      <w:tr w:rsidR="008338B9" w:rsidRPr="003E4203" w14:paraId="26BEE5FD" w14:textId="77777777" w:rsidTr="00C4396E">
        <w:trPr>
          <w:trHeight w:val="8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ABD03" w14:textId="77777777" w:rsidR="003E4203" w:rsidRPr="003E4203" w:rsidRDefault="003E4203" w:rsidP="00B15A1A">
            <w:pPr>
              <w:pStyle w:val="aff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8654" w14:textId="08D8517C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Студенты младших и старших курсов одинаково удовлетворены онлайн форматом обучения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ECDEA1E" w14:textId="61DC1584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3.106481</w:t>
            </w:r>
          </w:p>
        </w:tc>
        <w:tc>
          <w:tcPr>
            <w:tcW w:w="1418" w:type="dxa"/>
          </w:tcPr>
          <w:p w14:paraId="6C9B78E2" w14:textId="1F7E0AAB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3.196429</w:t>
            </w:r>
          </w:p>
        </w:tc>
        <w:tc>
          <w:tcPr>
            <w:tcW w:w="1087" w:type="dxa"/>
          </w:tcPr>
          <w:p w14:paraId="2379764E" w14:textId="416C08DB" w:rsidR="003E4203" w:rsidRPr="003E4203" w:rsidRDefault="003E4203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0.5023</w:t>
            </w:r>
          </w:p>
        </w:tc>
        <w:tc>
          <w:tcPr>
            <w:tcW w:w="1855" w:type="dxa"/>
          </w:tcPr>
          <w:p w14:paraId="05BC6016" w14:textId="689C7F04" w:rsidR="003E4203" w:rsidRPr="003E4203" w:rsidRDefault="003E4203" w:rsidP="00B15A1A">
            <w:pPr>
              <w:pStyle w:val="aff0"/>
            </w:pPr>
            <w:r w:rsidRPr="003E4203">
              <w:t>H0</w:t>
            </w:r>
            <w:r w:rsidRPr="003E4203">
              <w:rPr>
                <w:lang w:val="ru-RU"/>
              </w:rPr>
              <w:t>: подтверждается</w:t>
            </w:r>
          </w:p>
        </w:tc>
      </w:tr>
      <w:tr w:rsidR="008338B9" w:rsidRPr="003E4203" w14:paraId="71DE3199" w14:textId="77777777" w:rsidTr="00011755">
        <w:trPr>
          <w:trHeight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3FF" w14:textId="77777777" w:rsidR="008338B9" w:rsidRPr="003E4203" w:rsidRDefault="008338B9" w:rsidP="00B15A1A">
            <w:pPr>
              <w:pStyle w:val="aff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BD3" w14:textId="0D51D245" w:rsidR="008338B9" w:rsidRPr="003E4203" w:rsidRDefault="008338B9" w:rsidP="00B15A1A">
            <w:pPr>
              <w:pStyle w:val="aff0"/>
              <w:rPr>
                <w:lang w:val="ru-RU"/>
              </w:rPr>
            </w:pPr>
            <w:r>
              <w:rPr>
                <w:lang w:val="ru-RU"/>
              </w:rPr>
              <w:t>Средний балл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83ED7F" w14:textId="35FE9299" w:rsidR="008338B9" w:rsidRPr="003E4203" w:rsidRDefault="008338B9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Ниже 4</w:t>
            </w:r>
          </w:p>
        </w:tc>
        <w:tc>
          <w:tcPr>
            <w:tcW w:w="1418" w:type="dxa"/>
          </w:tcPr>
          <w:p w14:paraId="543ACB52" w14:textId="024ABE2B" w:rsidR="008338B9" w:rsidRPr="003E4203" w:rsidRDefault="008338B9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4 и выше 4</w:t>
            </w:r>
          </w:p>
        </w:tc>
        <w:tc>
          <w:tcPr>
            <w:tcW w:w="1087" w:type="dxa"/>
          </w:tcPr>
          <w:p w14:paraId="6E96ECBE" w14:textId="77777777" w:rsidR="008338B9" w:rsidRPr="003E4203" w:rsidRDefault="008338B9" w:rsidP="00B15A1A">
            <w:pPr>
              <w:pStyle w:val="aff0"/>
              <w:rPr>
                <w:lang w:val="ru-RU"/>
              </w:rPr>
            </w:pPr>
          </w:p>
        </w:tc>
        <w:tc>
          <w:tcPr>
            <w:tcW w:w="1855" w:type="dxa"/>
          </w:tcPr>
          <w:p w14:paraId="2F051AB4" w14:textId="77777777" w:rsidR="008338B9" w:rsidRPr="003E4203" w:rsidRDefault="008338B9" w:rsidP="00B15A1A">
            <w:pPr>
              <w:pStyle w:val="aff0"/>
            </w:pPr>
          </w:p>
        </w:tc>
      </w:tr>
      <w:tr w:rsidR="008338B9" w:rsidRPr="003E4203" w14:paraId="728BFFF9" w14:textId="77777777" w:rsidTr="008338B9">
        <w:trPr>
          <w:trHeight w:val="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84744" w14:textId="77777777" w:rsidR="008338B9" w:rsidRPr="003E4203" w:rsidRDefault="008338B9" w:rsidP="00B15A1A">
            <w:pPr>
              <w:pStyle w:val="aff0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E488" w14:textId="420E9949" w:rsidR="008338B9" w:rsidRDefault="008338B9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Средний балл студента не влияет на его</w:t>
            </w:r>
            <w:r>
              <w:rPr>
                <w:lang w:val="ru-RU"/>
              </w:rPr>
              <w:t xml:space="preserve"> </w:t>
            </w:r>
            <w:r w:rsidRPr="003E4203">
              <w:rPr>
                <w:lang w:val="ru-RU"/>
              </w:rPr>
              <w:t>удовлетворенность онлайн форматом обучения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A65ED4E" w14:textId="07E3ACE3" w:rsidR="008338B9" w:rsidRPr="003E4203" w:rsidRDefault="008338B9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3.075758</w:t>
            </w:r>
          </w:p>
        </w:tc>
        <w:tc>
          <w:tcPr>
            <w:tcW w:w="1418" w:type="dxa"/>
          </w:tcPr>
          <w:p w14:paraId="534D9024" w14:textId="446C2C99" w:rsidR="008338B9" w:rsidRPr="003E4203" w:rsidRDefault="008338B9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3.185065</w:t>
            </w:r>
          </w:p>
        </w:tc>
        <w:tc>
          <w:tcPr>
            <w:tcW w:w="1087" w:type="dxa"/>
          </w:tcPr>
          <w:p w14:paraId="619FA7DE" w14:textId="04F7C2E7" w:rsidR="008338B9" w:rsidRPr="003E4203" w:rsidRDefault="008338B9" w:rsidP="00B15A1A">
            <w:pPr>
              <w:pStyle w:val="aff0"/>
              <w:rPr>
                <w:lang w:val="ru-RU"/>
              </w:rPr>
            </w:pPr>
            <w:r w:rsidRPr="003E4203">
              <w:rPr>
                <w:lang w:val="ru-RU"/>
              </w:rPr>
              <w:t>0.4622</w:t>
            </w:r>
          </w:p>
        </w:tc>
        <w:tc>
          <w:tcPr>
            <w:tcW w:w="1855" w:type="dxa"/>
          </w:tcPr>
          <w:p w14:paraId="44F7D3FA" w14:textId="2FFCB8D0" w:rsidR="008338B9" w:rsidRPr="003E4203" w:rsidRDefault="008338B9" w:rsidP="00B15A1A">
            <w:pPr>
              <w:pStyle w:val="aff0"/>
            </w:pPr>
            <w:r w:rsidRPr="003E4203">
              <w:t>H0</w:t>
            </w:r>
            <w:r w:rsidRPr="003E4203">
              <w:rPr>
                <w:lang w:val="ru-RU"/>
              </w:rPr>
              <w:t>: подтверждается</w:t>
            </w:r>
          </w:p>
        </w:tc>
      </w:tr>
    </w:tbl>
    <w:p w14:paraId="4120F682" w14:textId="77777777" w:rsidR="00B15A1A" w:rsidRPr="002A3482" w:rsidRDefault="00B15A1A" w:rsidP="00B15A1A">
      <w:pPr>
        <w:ind w:firstLine="0"/>
        <w:contextualSpacing/>
        <w:rPr>
          <w:color w:val="000000"/>
          <w:sz w:val="20"/>
          <w:szCs w:val="20"/>
          <w:lang w:val="ru-RU"/>
        </w:rPr>
      </w:pPr>
      <w:r w:rsidRPr="003D6D1C">
        <w:rPr>
          <w:i/>
          <w:iCs/>
          <w:color w:val="548DD4" w:themeColor="text2" w:themeTint="99"/>
          <w:sz w:val="20"/>
          <w:szCs w:val="20"/>
          <w:lang w:val="ru-RU"/>
        </w:rPr>
        <w:t xml:space="preserve">Источник: </w:t>
      </w:r>
      <w:r w:rsidRPr="00B15A1A">
        <w:rPr>
          <w:i/>
          <w:iCs/>
          <w:color w:val="000000" w:themeColor="text1"/>
          <w:sz w:val="20"/>
          <w:szCs w:val="20"/>
          <w:lang w:val="ru-RU"/>
        </w:rPr>
        <w:t>Составлено по расчетам автора</w:t>
      </w:r>
    </w:p>
    <w:p w14:paraId="3B4FD125" w14:textId="6DCFCE33" w:rsidR="005364CA" w:rsidRDefault="00011755" w:rsidP="00C23107">
      <w:pPr>
        <w:rPr>
          <w:lang w:val="ru-RU"/>
        </w:rPr>
      </w:pPr>
      <w:r>
        <w:rPr>
          <w:lang w:val="ru-RU"/>
        </w:rPr>
        <w:t>Более интересно посмотреть на отношение к дистанционному формату занятий студентов младших и старших курсов, из-за распространённого мнения, что студенты 3-4 курса более лояльно относятся к онлайн обучению и предпочитают его из-за возможности совмещения с работой. Но результ</w:t>
      </w:r>
      <w:r w:rsidR="00C23107">
        <w:rPr>
          <w:lang w:val="ru-RU"/>
        </w:rPr>
        <w:t xml:space="preserve">аты проверки показывают, что удовлетворенность дистанционным обучением никак не зависит от курса обучения. </w:t>
      </w:r>
    </w:p>
    <w:p w14:paraId="5826612E" w14:textId="6808FC2A" w:rsidR="00C23107" w:rsidRDefault="00C23107" w:rsidP="00C23107">
      <w:pPr>
        <w:rPr>
          <w:lang w:val="ru-RU"/>
        </w:rPr>
      </w:pPr>
      <w:r>
        <w:rPr>
          <w:lang w:val="ru-RU"/>
        </w:rPr>
        <w:t xml:space="preserve">Аналогичная ситуация наблюдается и касательно среднего балла студента. </w:t>
      </w:r>
      <w:r w:rsidR="00FF44A5">
        <w:rPr>
          <w:lang w:val="ru-RU"/>
        </w:rPr>
        <w:t xml:space="preserve">Принято считать, что студенты с более высокой успеваемостью негативно относятся к онлайн-обучению, так как оно не способно обеспечить должный уровень справедливости оценки знаний, в том числе поддерживать «честность» при сдаче проверочных работ. Однако статистический тест показывает, что средний балл не оказывает статически </w:t>
      </w:r>
      <w:r w:rsidR="0067779F">
        <w:rPr>
          <w:lang w:val="ru-RU"/>
        </w:rPr>
        <w:t>значимого</w:t>
      </w:r>
      <w:r w:rsidR="00FF44A5">
        <w:rPr>
          <w:lang w:val="ru-RU"/>
        </w:rPr>
        <w:t xml:space="preserve"> влияния на отношения респондентов к данному формату.</w:t>
      </w:r>
    </w:p>
    <w:p w14:paraId="2AAFC354" w14:textId="2040EA41" w:rsidR="00FF44A5" w:rsidRDefault="00FF44A5" w:rsidP="00C23107">
      <w:pPr>
        <w:rPr>
          <w:lang w:val="ru-RU"/>
        </w:rPr>
      </w:pPr>
      <w:r>
        <w:rPr>
          <w:lang w:val="ru-RU"/>
        </w:rPr>
        <w:t xml:space="preserve">Таким образом, в этом параграфе </w:t>
      </w:r>
      <w:r w:rsidR="007E60DD">
        <w:rPr>
          <w:lang w:val="ru-RU"/>
        </w:rPr>
        <w:t>были использованы количественные методы исследования для сравнения очного и онлайн формата, определения значимых факторов, влияющих на удовлетворенность студентов онлайн обучением и проверки исследовательских гипотез. В следующем параграфе будут использован качественный метод, в частности глубинное интервью, для выяснения мнений преподавателей относительно дистанционных занятий.</w:t>
      </w:r>
    </w:p>
    <w:p w14:paraId="5791E7A2" w14:textId="7DCA4E8D" w:rsidR="002A3482" w:rsidRPr="00175156" w:rsidRDefault="002A3482" w:rsidP="002A3482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7" w:name="_Toc10479219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3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="00F54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</w:t>
      </w:r>
      <w:r w:rsidRPr="00E56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качественного исследования и рекомендации по совершенствованию онлайн формата обучения</w:t>
      </w:r>
      <w:bookmarkEnd w:id="1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4E25A818" w14:textId="23ED3374" w:rsidR="00F07A52" w:rsidRDefault="00206CC6" w:rsidP="00206CC6">
      <w:pPr>
        <w:pStyle w:val="a9"/>
        <w:ind w:left="0"/>
        <w:rPr>
          <w:lang w:val="ru-RU"/>
        </w:rPr>
      </w:pPr>
      <w:r>
        <w:rPr>
          <w:lang w:val="ru-RU"/>
        </w:rPr>
        <w:t>В этой части исследования был</w:t>
      </w:r>
      <w:r w:rsidR="002B46B9">
        <w:rPr>
          <w:lang w:val="ru-RU"/>
        </w:rPr>
        <w:t>и</w:t>
      </w:r>
      <w:r>
        <w:rPr>
          <w:lang w:val="ru-RU"/>
        </w:rPr>
        <w:t xml:space="preserve"> проведены глубинные интервью с 2 преподавателями Высшей школы менеджмента. Выбор преподавателей был не случайным, и основывался на наличии опыта активного использования цифровых технология до введения </w:t>
      </w:r>
      <w:proofErr w:type="spellStart"/>
      <w:r>
        <w:rPr>
          <w:lang w:val="ru-RU"/>
        </w:rPr>
        <w:t>пандемийных</w:t>
      </w:r>
      <w:proofErr w:type="spellEnd"/>
      <w:r>
        <w:rPr>
          <w:lang w:val="ru-RU"/>
        </w:rPr>
        <w:t xml:space="preserve"> </w:t>
      </w:r>
      <w:r w:rsidR="00F02A54">
        <w:rPr>
          <w:lang w:val="ru-RU"/>
        </w:rPr>
        <w:t>ограничений</w:t>
      </w:r>
      <w:r>
        <w:rPr>
          <w:lang w:val="ru-RU"/>
        </w:rPr>
        <w:t xml:space="preserve">, при этом один из преподавателей имел релевантный опыт. </w:t>
      </w:r>
      <w:r w:rsidR="00F02A54">
        <w:rPr>
          <w:lang w:val="ru-RU"/>
        </w:rPr>
        <w:t>Основные задачи проведения интервью состояли в том, чтобы:</w:t>
      </w:r>
    </w:p>
    <w:p w14:paraId="6E70F0D0" w14:textId="34CE9BD8" w:rsidR="00F02A54" w:rsidRDefault="00F02A54" w:rsidP="002C579E">
      <w:pPr>
        <w:pStyle w:val="a9"/>
        <w:numPr>
          <w:ilvl w:val="0"/>
          <w:numId w:val="20"/>
        </w:numPr>
        <w:rPr>
          <w:lang w:val="ru-RU"/>
        </w:rPr>
      </w:pPr>
      <w:r>
        <w:rPr>
          <w:lang w:val="ru-RU"/>
        </w:rPr>
        <w:t>выявить основные проблемы перехода на онлайн формат обучения по мнению преподавателей;</w:t>
      </w:r>
    </w:p>
    <w:p w14:paraId="7C0D6B1A" w14:textId="1BFEC712" w:rsidR="00F02A54" w:rsidRDefault="00F02A54" w:rsidP="002C579E">
      <w:pPr>
        <w:pStyle w:val="a9"/>
        <w:numPr>
          <w:ilvl w:val="0"/>
          <w:numId w:val="20"/>
        </w:numPr>
        <w:rPr>
          <w:lang w:val="ru-RU"/>
        </w:rPr>
      </w:pPr>
      <w:r>
        <w:rPr>
          <w:lang w:val="ru-RU"/>
        </w:rPr>
        <w:t>выяснить отношение преподавателей к онлайн обучению и его эффективности, с точки зрения подготовки профессиональных кадров;</w:t>
      </w:r>
    </w:p>
    <w:p w14:paraId="1827CA7E" w14:textId="0D2DF532" w:rsidR="00F02A54" w:rsidRDefault="00F02A54" w:rsidP="002C579E">
      <w:pPr>
        <w:pStyle w:val="a9"/>
        <w:numPr>
          <w:ilvl w:val="0"/>
          <w:numId w:val="20"/>
        </w:numPr>
        <w:rPr>
          <w:lang w:val="ru-RU"/>
        </w:rPr>
      </w:pPr>
      <w:r>
        <w:rPr>
          <w:lang w:val="ru-RU"/>
        </w:rPr>
        <w:t>обсудить проблемы студентов, которые возникают на дистанционных занятиях.</w:t>
      </w:r>
    </w:p>
    <w:p w14:paraId="6238602A" w14:textId="7EC7B8BF" w:rsidR="00F02A54" w:rsidRDefault="00F02A54" w:rsidP="00BE054C">
      <w:pPr>
        <w:rPr>
          <w:lang w:val="ru-RU"/>
        </w:rPr>
      </w:pPr>
      <w:r w:rsidRPr="00F02A54">
        <w:rPr>
          <w:lang w:val="ru-RU"/>
        </w:rPr>
        <w:t>Для выполнения последней задачи перед проведением интервью был проведен опрос студентов Высшей школы менеджмента</w:t>
      </w:r>
      <w:r w:rsidR="001267EC">
        <w:rPr>
          <w:lang w:val="ru-RU"/>
        </w:rPr>
        <w:t xml:space="preserve"> по</w:t>
      </w:r>
      <w:r w:rsidR="00BE054C">
        <w:rPr>
          <w:lang w:val="ru-RU"/>
        </w:rPr>
        <w:t xml:space="preserve"> выявлени</w:t>
      </w:r>
      <w:r w:rsidR="001267EC">
        <w:rPr>
          <w:lang w:val="ru-RU"/>
        </w:rPr>
        <w:t>ю</w:t>
      </w:r>
      <w:r w:rsidR="00BE054C">
        <w:rPr>
          <w:lang w:val="ru-RU"/>
        </w:rPr>
        <w:t xml:space="preserve"> основных проблем, с которыми сталкиваются студенты и предложений по их решению. Полученная информация также будет </w:t>
      </w:r>
      <w:r w:rsidR="001267EC">
        <w:rPr>
          <w:lang w:val="ru-RU"/>
        </w:rPr>
        <w:t>использоваться</w:t>
      </w:r>
      <w:r w:rsidR="00BE054C">
        <w:rPr>
          <w:lang w:val="ru-RU"/>
        </w:rPr>
        <w:t xml:space="preserve"> для разработки рекомендаций. </w:t>
      </w:r>
      <w:r w:rsidR="001267EC">
        <w:rPr>
          <w:lang w:val="ru-RU"/>
        </w:rPr>
        <w:t>Мнение студентов о недостатках онлайн обучения</w:t>
      </w:r>
      <w:r w:rsidR="00BE054C">
        <w:rPr>
          <w:lang w:val="ru-RU"/>
        </w:rPr>
        <w:t xml:space="preserve"> можно разделить на</w:t>
      </w:r>
      <w:r w:rsidR="007F5169">
        <w:rPr>
          <w:lang w:val="ru-RU"/>
        </w:rPr>
        <w:t xml:space="preserve"> 5</w:t>
      </w:r>
      <w:r w:rsidR="00BE054C">
        <w:rPr>
          <w:lang w:val="ru-RU"/>
        </w:rPr>
        <w:t xml:space="preserve"> категори</w:t>
      </w:r>
      <w:r w:rsidR="007F5169">
        <w:rPr>
          <w:lang w:val="ru-RU"/>
        </w:rPr>
        <w:t>й</w:t>
      </w:r>
      <w:r w:rsidR="00BE054C">
        <w:rPr>
          <w:lang w:val="ru-RU"/>
        </w:rPr>
        <w:t>:</w:t>
      </w:r>
    </w:p>
    <w:p w14:paraId="73FB534F" w14:textId="10882951" w:rsidR="00BE054C" w:rsidRPr="00CF47B0" w:rsidRDefault="00BE054C" w:rsidP="002C579E">
      <w:pPr>
        <w:pStyle w:val="a9"/>
        <w:numPr>
          <w:ilvl w:val="0"/>
          <w:numId w:val="21"/>
        </w:numPr>
        <w:rPr>
          <w:lang w:val="ru-RU"/>
        </w:rPr>
      </w:pPr>
      <w:r w:rsidRPr="00CF47B0">
        <w:rPr>
          <w:lang w:val="ru-RU"/>
        </w:rPr>
        <w:t>низкая вовлеченность – отсутствие на большинстве заняти</w:t>
      </w:r>
      <w:r w:rsidR="00CF47B0">
        <w:rPr>
          <w:lang w:val="ru-RU"/>
        </w:rPr>
        <w:t>й</w:t>
      </w:r>
      <w:r w:rsidRPr="00CF47B0">
        <w:rPr>
          <w:lang w:val="ru-RU"/>
        </w:rPr>
        <w:t xml:space="preserve"> интерактивной составляющей</w:t>
      </w:r>
      <w:r w:rsidR="00CF47B0">
        <w:rPr>
          <w:lang w:val="ru-RU"/>
        </w:rPr>
        <w:t>: дискуссий, опросов, тестов, разборов кейсов</w:t>
      </w:r>
      <w:r w:rsidRPr="00CF47B0">
        <w:rPr>
          <w:lang w:val="ru-RU"/>
        </w:rPr>
        <w:t>;</w:t>
      </w:r>
    </w:p>
    <w:p w14:paraId="1DBB3F88" w14:textId="2B871872" w:rsidR="00BE054C" w:rsidRPr="00CF47B0" w:rsidRDefault="00BE054C" w:rsidP="002C579E">
      <w:pPr>
        <w:pStyle w:val="a9"/>
        <w:numPr>
          <w:ilvl w:val="0"/>
          <w:numId w:val="21"/>
        </w:numPr>
        <w:rPr>
          <w:lang w:val="ru-RU"/>
        </w:rPr>
      </w:pPr>
      <w:r w:rsidRPr="00CF47B0">
        <w:rPr>
          <w:lang w:val="ru-RU"/>
        </w:rPr>
        <w:t>пассивное поведение преподавателей – невозможность задавать вопросы после окончания пары, игнорирование студентов, которые находятся в «зале ожидания»;</w:t>
      </w:r>
    </w:p>
    <w:p w14:paraId="54FAFC03" w14:textId="6BC24DCC" w:rsidR="00BE054C" w:rsidRDefault="00BE054C" w:rsidP="002C579E">
      <w:pPr>
        <w:pStyle w:val="a9"/>
        <w:numPr>
          <w:ilvl w:val="0"/>
          <w:numId w:val="21"/>
        </w:numPr>
        <w:rPr>
          <w:lang w:val="ru-RU"/>
        </w:rPr>
      </w:pPr>
      <w:r w:rsidRPr="00CF47B0">
        <w:rPr>
          <w:lang w:val="ru-RU"/>
        </w:rPr>
        <w:t>непроработанная структура экзамен</w:t>
      </w:r>
      <w:r w:rsidR="00CF47B0">
        <w:rPr>
          <w:lang w:val="ru-RU"/>
        </w:rPr>
        <w:t>а</w:t>
      </w:r>
      <w:r w:rsidRPr="00CF47B0">
        <w:rPr>
          <w:lang w:val="ru-RU"/>
        </w:rPr>
        <w:t xml:space="preserve"> </w:t>
      </w:r>
      <w:r w:rsidR="00CF47B0" w:rsidRPr="00CF47B0">
        <w:rPr>
          <w:lang w:val="ru-RU"/>
        </w:rPr>
        <w:t>–</w:t>
      </w:r>
      <w:r w:rsidRPr="00CF47B0">
        <w:rPr>
          <w:lang w:val="ru-RU"/>
        </w:rPr>
        <w:t xml:space="preserve"> </w:t>
      </w:r>
      <w:r w:rsidR="00CF47B0" w:rsidRPr="00CF47B0">
        <w:rPr>
          <w:lang w:val="ru-RU"/>
        </w:rPr>
        <w:t>рандомно расположенные вопросы без возможности возврата к предыдущими вопросу мешают качественному выполнению работы, так как иногда самые объемные задания могут располагаться в конце теста</w:t>
      </w:r>
      <w:r w:rsidR="00CF47B0">
        <w:rPr>
          <w:lang w:val="ru-RU"/>
        </w:rPr>
        <w:t>;</w:t>
      </w:r>
    </w:p>
    <w:p w14:paraId="182F7A9B" w14:textId="258C7DE3" w:rsidR="00CF47B0" w:rsidRDefault="00CF47B0" w:rsidP="002C579E">
      <w:pPr>
        <w:pStyle w:val="a9"/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неудобная цифровая платформа – отсутствие единой платформы с четкой структурой расположения учебных материалов, проблемы в работе </w:t>
      </w:r>
      <w:proofErr w:type="spellStart"/>
      <w:r>
        <w:rPr>
          <w:lang w:val="en-US"/>
        </w:rPr>
        <w:t>BlackBoard</w:t>
      </w:r>
      <w:proofErr w:type="spellEnd"/>
      <w:r>
        <w:rPr>
          <w:lang w:val="ru-RU"/>
        </w:rPr>
        <w:t>, ограниченные возможности образовательной платформы;</w:t>
      </w:r>
    </w:p>
    <w:p w14:paraId="5798B69B" w14:textId="2B14C3ED" w:rsidR="00CF47B0" w:rsidRDefault="00CF47B0" w:rsidP="002C579E">
      <w:pPr>
        <w:pStyle w:val="a9"/>
        <w:numPr>
          <w:ilvl w:val="0"/>
          <w:numId w:val="21"/>
        </w:numPr>
        <w:rPr>
          <w:lang w:val="ru-RU"/>
        </w:rPr>
      </w:pPr>
      <w:r>
        <w:rPr>
          <w:lang w:val="ru-RU"/>
        </w:rPr>
        <w:t>неудобств</w:t>
      </w:r>
      <w:r w:rsidR="003A43A4">
        <w:rPr>
          <w:lang w:val="ru-RU"/>
        </w:rPr>
        <w:t>о</w:t>
      </w:r>
      <w:r>
        <w:rPr>
          <w:lang w:val="ru-RU"/>
        </w:rPr>
        <w:t xml:space="preserve"> в коммуникаци</w:t>
      </w:r>
      <w:r w:rsidR="003A43A4">
        <w:rPr>
          <w:lang w:val="ru-RU"/>
        </w:rPr>
        <w:t>и</w:t>
      </w:r>
      <w:r>
        <w:rPr>
          <w:lang w:val="ru-RU"/>
        </w:rPr>
        <w:t xml:space="preserve"> студентов на занятиях </w:t>
      </w:r>
      <w:r w:rsidR="003A43A4">
        <w:rPr>
          <w:lang w:val="ru-RU"/>
        </w:rPr>
        <w:t>–</w:t>
      </w:r>
      <w:r>
        <w:rPr>
          <w:lang w:val="ru-RU"/>
        </w:rPr>
        <w:t xml:space="preserve"> </w:t>
      </w:r>
      <w:r w:rsidR="003A43A4">
        <w:rPr>
          <w:lang w:val="ru-RU"/>
        </w:rPr>
        <w:t xml:space="preserve">нет возможности отслеживать «реальное» присутствие студентов на занятиях, и при распределении на группы </w:t>
      </w:r>
      <w:proofErr w:type="spellStart"/>
      <w:r w:rsidR="003A43A4">
        <w:rPr>
          <w:lang w:val="ru-RU"/>
        </w:rPr>
        <w:t>рандомным</w:t>
      </w:r>
      <w:proofErr w:type="spellEnd"/>
      <w:r w:rsidR="003A43A4">
        <w:rPr>
          <w:lang w:val="ru-RU"/>
        </w:rPr>
        <w:t xml:space="preserve"> способом при выполнении заданий эффективная работа в команде становится невозможной.</w:t>
      </w:r>
    </w:p>
    <w:p w14:paraId="56AD16BD" w14:textId="7D9B7F2B" w:rsidR="003A43A4" w:rsidRDefault="003A43A4" w:rsidP="003A43A4">
      <w:pPr>
        <w:pStyle w:val="a9"/>
        <w:ind w:left="0"/>
        <w:rPr>
          <w:lang w:val="ru-RU"/>
        </w:rPr>
      </w:pPr>
      <w:r>
        <w:rPr>
          <w:lang w:val="ru-RU"/>
        </w:rPr>
        <w:lastRenderedPageBreak/>
        <w:t>При учете мнения студентов был составлен пул вопросов для проведения глубинного интервью, который представлен в Приложении 4.</w:t>
      </w:r>
      <w:r w:rsidR="00902CDC">
        <w:rPr>
          <w:lang w:val="ru-RU"/>
        </w:rPr>
        <w:t xml:space="preserve"> Далее </w:t>
      </w:r>
      <w:r w:rsidR="007F5169">
        <w:rPr>
          <w:lang w:val="ru-RU"/>
        </w:rPr>
        <w:t>будет приведен</w:t>
      </w:r>
      <w:r w:rsidR="00902CDC">
        <w:rPr>
          <w:lang w:val="ru-RU"/>
        </w:rPr>
        <w:t xml:space="preserve"> перечень основных выводов, которые были получены по результатам интервью</w:t>
      </w:r>
      <w:r w:rsidR="009B1FD3">
        <w:rPr>
          <w:lang w:val="ru-RU"/>
        </w:rPr>
        <w:t>.</w:t>
      </w:r>
    </w:p>
    <w:p w14:paraId="5E4EEFA8" w14:textId="6F261E08" w:rsidR="00F41132" w:rsidRDefault="009B1FD3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>С</w:t>
      </w:r>
      <w:r w:rsidR="00902CDC">
        <w:rPr>
          <w:lang w:val="ru-RU"/>
        </w:rPr>
        <w:t>туденты высших учебных заведений могут сами принимать решение о присутствии</w:t>
      </w:r>
      <w:r w:rsidRPr="009B1FD3">
        <w:rPr>
          <w:lang w:val="ru-RU"/>
        </w:rPr>
        <w:t xml:space="preserve"> </w:t>
      </w:r>
      <w:r>
        <w:rPr>
          <w:lang w:val="ru-RU"/>
        </w:rPr>
        <w:t>на занятиях</w:t>
      </w:r>
      <w:r w:rsidR="00902CDC">
        <w:rPr>
          <w:lang w:val="ru-RU"/>
        </w:rPr>
        <w:t xml:space="preserve">, </w:t>
      </w:r>
      <w:r w:rsidR="001267EC">
        <w:rPr>
          <w:lang w:val="ru-RU"/>
        </w:rPr>
        <w:t xml:space="preserve">следовательно </w:t>
      </w:r>
      <w:r w:rsidR="00902CDC">
        <w:rPr>
          <w:lang w:val="ru-RU"/>
        </w:rPr>
        <w:t>нет необходимости ведени</w:t>
      </w:r>
      <w:r>
        <w:rPr>
          <w:lang w:val="ru-RU"/>
        </w:rPr>
        <w:t>я</w:t>
      </w:r>
      <w:r w:rsidR="00902CDC">
        <w:rPr>
          <w:lang w:val="ru-RU"/>
        </w:rPr>
        <w:t xml:space="preserve"> требования обязательного посещения занятий и включения камер</w:t>
      </w:r>
      <w:r w:rsidR="007F5169">
        <w:rPr>
          <w:lang w:val="ru-RU"/>
        </w:rPr>
        <w:t>;</w:t>
      </w:r>
    </w:p>
    <w:p w14:paraId="1D6110E4" w14:textId="52B1C84B" w:rsidR="009B1FD3" w:rsidRDefault="00F41132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>Н</w:t>
      </w:r>
      <w:r w:rsidR="009B1FD3" w:rsidRPr="009B1FD3">
        <w:rPr>
          <w:lang w:val="ru-RU"/>
        </w:rPr>
        <w:t>а практике наблюдается разница в осознанности студентов старших и младших курсов. В случае первых введение</w:t>
      </w:r>
      <w:r w:rsidR="009B1FD3">
        <w:rPr>
          <w:lang w:val="ru-RU"/>
        </w:rPr>
        <w:t xml:space="preserve"> преимущественно</w:t>
      </w:r>
      <w:r w:rsidR="009B1FD3" w:rsidRPr="009B1FD3">
        <w:rPr>
          <w:lang w:val="ru-RU"/>
        </w:rPr>
        <w:t xml:space="preserve"> онлайн-формата обучения может оказать пагубное влияние на </w:t>
      </w:r>
      <w:r w:rsidR="009B1FD3">
        <w:rPr>
          <w:lang w:val="ru-RU"/>
        </w:rPr>
        <w:t>усвояемость учебного материала из-за отсутствия необходимо</w:t>
      </w:r>
      <w:r w:rsidR="001267EC">
        <w:rPr>
          <w:lang w:val="ru-RU"/>
        </w:rPr>
        <w:t>й мотивации</w:t>
      </w:r>
      <w:r w:rsidR="009B1FD3">
        <w:rPr>
          <w:lang w:val="ru-RU"/>
        </w:rPr>
        <w:t>. В этом случае дистанционный формат может полностью заменить лекционную часть, где не предусмотрено проведение дискуссий и интерактивных работ. Для студентов старших курсов введение онлайн формата может быть эффективн</w:t>
      </w:r>
      <w:r w:rsidR="0076151E">
        <w:rPr>
          <w:lang w:val="ru-RU"/>
        </w:rPr>
        <w:t>ым, так как на 3-4 курсе студенты начинают осознавать ценность получаемых знаний и более ответственно относится к обучению вне зависимости от формата;</w:t>
      </w:r>
    </w:p>
    <w:p w14:paraId="06620D4E" w14:textId="77777777" w:rsidR="007632EF" w:rsidRDefault="0076151E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 xml:space="preserve">Самой главной проблемой </w:t>
      </w:r>
      <w:r w:rsidR="007632EF">
        <w:rPr>
          <w:lang w:val="ru-RU"/>
        </w:rPr>
        <w:t xml:space="preserve">дистанционного </w:t>
      </w:r>
      <w:r>
        <w:rPr>
          <w:lang w:val="ru-RU"/>
        </w:rPr>
        <w:t>обучения остается низкая вовлеченность студентов</w:t>
      </w:r>
      <w:r w:rsidR="007632EF">
        <w:rPr>
          <w:lang w:val="ru-RU"/>
        </w:rPr>
        <w:t xml:space="preserve"> в образовательный процесс. Главным преимуществом является широкий инструментарий, дающий возможность разнообразить формы участия студентов и использовать новые методы обучения;</w:t>
      </w:r>
    </w:p>
    <w:p w14:paraId="2CCA23BF" w14:textId="30983C06" w:rsidR="0076151E" w:rsidRDefault="007632EF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>Устаревшая образовательная платформа</w:t>
      </w:r>
      <w:r w:rsidR="00F41132">
        <w:rPr>
          <w:lang w:val="ru-RU"/>
        </w:rPr>
        <w:t xml:space="preserve"> с ограниченными возможностями для размещения материалов. Отсутствие возможности использования программы </w:t>
      </w:r>
      <w:proofErr w:type="spellStart"/>
      <w:r w:rsidR="00F41132">
        <w:rPr>
          <w:lang w:val="ru-RU"/>
        </w:rPr>
        <w:t>прокторинга</w:t>
      </w:r>
      <w:proofErr w:type="spellEnd"/>
      <w:r w:rsidR="00F41132">
        <w:rPr>
          <w:lang w:val="ru-RU"/>
        </w:rPr>
        <w:t xml:space="preserve"> при проведении проверочных работ для обеспечения честности результатов </w:t>
      </w:r>
      <w:r w:rsidR="003D12FA">
        <w:rPr>
          <w:lang w:val="ru-RU"/>
        </w:rPr>
        <w:t xml:space="preserve">как следствие </w:t>
      </w:r>
      <w:r w:rsidR="00F41132">
        <w:rPr>
          <w:lang w:val="ru-RU"/>
        </w:rPr>
        <w:t>ограниченных финансовых ресурсов университета</w:t>
      </w:r>
      <w:r w:rsidR="003D12FA">
        <w:rPr>
          <w:lang w:val="ru-RU"/>
        </w:rPr>
        <w:t>;</w:t>
      </w:r>
    </w:p>
    <w:p w14:paraId="5B438CFE" w14:textId="3D7C8867" w:rsidR="00F21247" w:rsidRDefault="00F21247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>Наблюдается низкая цифровая грамотность преподавателей как при использовании цифровых технологий, так и при поиске новых инструментов способных разнообразить учебный процесс;</w:t>
      </w:r>
    </w:p>
    <w:p w14:paraId="6D899DFF" w14:textId="02C11F84" w:rsidR="002B46B9" w:rsidRDefault="002B46B9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>Гибридный формат является неудобным, так как преподавателю сложно взаимодействовать одновременно с традиционной и онлайн аудиторией;</w:t>
      </w:r>
    </w:p>
    <w:p w14:paraId="2E8C3904" w14:textId="1410A61C" w:rsidR="00D20ED1" w:rsidRDefault="00D20ED1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>Все консультационные формы взаимодействия, перед экзаменом или по поводу написания курсовых и дипломных работ, можно проводить полностью в онлайн формате;</w:t>
      </w:r>
    </w:p>
    <w:p w14:paraId="0BBA02AC" w14:textId="1DFC0CDF" w:rsidR="003D12FA" w:rsidRPr="009B1FD3" w:rsidRDefault="003D12FA" w:rsidP="002C579E">
      <w:pPr>
        <w:pStyle w:val="a9"/>
        <w:numPr>
          <w:ilvl w:val="0"/>
          <w:numId w:val="22"/>
        </w:numPr>
        <w:rPr>
          <w:lang w:val="ru-RU"/>
        </w:rPr>
      </w:pPr>
      <w:r>
        <w:rPr>
          <w:lang w:val="ru-RU"/>
        </w:rPr>
        <w:t xml:space="preserve">Отмена </w:t>
      </w:r>
      <w:proofErr w:type="spellStart"/>
      <w:r>
        <w:rPr>
          <w:lang w:val="ru-RU"/>
        </w:rPr>
        <w:t>пандемийных</w:t>
      </w:r>
      <w:proofErr w:type="spellEnd"/>
      <w:r>
        <w:rPr>
          <w:lang w:val="ru-RU"/>
        </w:rPr>
        <w:t xml:space="preserve"> ограничений вряд ли приведет к полному отказу от онлайн обучения, так как данный формат показал свою эффективность, которая </w:t>
      </w:r>
      <w:r w:rsidR="00F21247">
        <w:rPr>
          <w:lang w:val="ru-RU"/>
        </w:rPr>
        <w:t>в некоторых случаях</w:t>
      </w:r>
      <w:r>
        <w:rPr>
          <w:lang w:val="ru-RU"/>
        </w:rPr>
        <w:t xml:space="preserve"> даже </w:t>
      </w:r>
      <w:r w:rsidR="00F21247">
        <w:rPr>
          <w:lang w:val="ru-RU"/>
        </w:rPr>
        <w:t>выше,</w:t>
      </w:r>
      <w:r>
        <w:rPr>
          <w:lang w:val="ru-RU"/>
        </w:rPr>
        <w:t xml:space="preserve"> </w:t>
      </w:r>
      <w:r w:rsidR="00F21247">
        <w:rPr>
          <w:lang w:val="ru-RU"/>
        </w:rPr>
        <w:t>чем у традиционных занятий.</w:t>
      </w:r>
      <w:r>
        <w:rPr>
          <w:lang w:val="ru-RU"/>
        </w:rPr>
        <w:t xml:space="preserve"> </w:t>
      </w:r>
    </w:p>
    <w:p w14:paraId="2EBD2BD2" w14:textId="77777777" w:rsidR="00F21247" w:rsidRDefault="00F21247" w:rsidP="00BE054C">
      <w:pPr>
        <w:rPr>
          <w:lang w:val="ru-RU"/>
        </w:rPr>
      </w:pPr>
      <w:r>
        <w:rPr>
          <w:lang w:val="ru-RU"/>
        </w:rPr>
        <w:lastRenderedPageBreak/>
        <w:t>Основываясь на обзоре литературы, количественном и качественном исследовании, приведенных в настоящей работе можно составить список рекомендаций по совершенствованию онлайн-формата обучения.</w:t>
      </w:r>
    </w:p>
    <w:p w14:paraId="2A7D4A04" w14:textId="29398A5F" w:rsidR="00F02A54" w:rsidRDefault="00F21247" w:rsidP="00BE054C">
      <w:pPr>
        <w:rPr>
          <w:lang w:val="ru-RU"/>
        </w:rPr>
      </w:pPr>
      <w:r>
        <w:rPr>
          <w:lang w:val="ru-RU"/>
        </w:rPr>
        <w:t xml:space="preserve">По мнению преподавателей и студентов проблема низкой вовлеченности студентов </w:t>
      </w:r>
      <w:r w:rsidR="009A5163">
        <w:rPr>
          <w:lang w:val="ru-RU"/>
        </w:rPr>
        <w:t>может быть решена</w:t>
      </w:r>
      <w:r>
        <w:rPr>
          <w:lang w:val="ru-RU"/>
        </w:rPr>
        <w:t xml:space="preserve"> </w:t>
      </w:r>
      <w:r w:rsidR="009A5163">
        <w:rPr>
          <w:lang w:val="ru-RU"/>
        </w:rPr>
        <w:t xml:space="preserve">ведением большого количества интерактивных занятий. Данное суждение подтверждается тем, что на тех дисциплинах, где использовались разнообразные формы участия уровень вовлеченности студентов был выше. Поэтому при проведении дистанционных занятий необходимо использовать </w:t>
      </w:r>
      <w:r w:rsidR="00B351E2">
        <w:rPr>
          <w:lang w:val="ru-RU"/>
        </w:rPr>
        <w:t>различную методики обучения:</w:t>
      </w:r>
    </w:p>
    <w:p w14:paraId="1F7E17D6" w14:textId="3F4084CA" w:rsidR="00B351E2" w:rsidRDefault="00B351E2" w:rsidP="002C579E">
      <w:pPr>
        <w:pStyle w:val="a9"/>
        <w:numPr>
          <w:ilvl w:val="0"/>
          <w:numId w:val="23"/>
        </w:numPr>
        <w:rPr>
          <w:lang w:val="ru-RU"/>
        </w:rPr>
      </w:pPr>
      <w:r w:rsidRPr="00B351E2">
        <w:rPr>
          <w:lang w:val="ru-RU"/>
        </w:rPr>
        <w:t>разбор мини-кейсов</w:t>
      </w:r>
      <w:r>
        <w:rPr>
          <w:lang w:val="ru-RU"/>
        </w:rPr>
        <w:t xml:space="preserve"> в группе</w:t>
      </w:r>
      <w:r w:rsidRPr="00B351E2">
        <w:rPr>
          <w:lang w:val="ru-RU"/>
        </w:rPr>
        <w:t>, не требующих большого количества затрачиваемого времени</w:t>
      </w:r>
      <w:r>
        <w:rPr>
          <w:lang w:val="ru-RU"/>
        </w:rPr>
        <w:t xml:space="preserve">. Чтобы не возникало проблем с формированием групп, преподавателю следует сообщать о проведении работы заблаговременно до начала занятия, или сформировать постоянные команды. Для простоты взаимодействия и демонстрации результатов эффективно использовать программы для совместной работы, например </w:t>
      </w:r>
      <w:r>
        <w:rPr>
          <w:lang w:val="en-US"/>
        </w:rPr>
        <w:t>Miro</w:t>
      </w:r>
      <w:r w:rsidRPr="00B351E2">
        <w:rPr>
          <w:lang w:val="ru-RU"/>
        </w:rPr>
        <w:t>;</w:t>
      </w:r>
    </w:p>
    <w:p w14:paraId="702FC99A" w14:textId="2CA59043" w:rsidR="00B351E2" w:rsidRDefault="00B351E2" w:rsidP="002C579E">
      <w:pPr>
        <w:pStyle w:val="a9"/>
        <w:numPr>
          <w:ilvl w:val="0"/>
          <w:numId w:val="23"/>
        </w:numPr>
        <w:rPr>
          <w:lang w:val="ru-RU"/>
        </w:rPr>
      </w:pPr>
      <w:r>
        <w:rPr>
          <w:lang w:val="ru-RU"/>
        </w:rPr>
        <w:t>проведение опросов</w:t>
      </w:r>
      <w:r w:rsidR="003C1EA0">
        <w:rPr>
          <w:lang w:val="ru-RU"/>
        </w:rPr>
        <w:t xml:space="preserve">, викторин с использования программ </w:t>
      </w:r>
      <w:r w:rsidR="003C1EA0">
        <w:rPr>
          <w:lang w:val="en-US"/>
        </w:rPr>
        <w:t>Kahoot</w:t>
      </w:r>
      <w:r w:rsidR="003C1EA0">
        <w:rPr>
          <w:lang w:val="ru-RU"/>
        </w:rPr>
        <w:t xml:space="preserve">, </w:t>
      </w:r>
      <w:proofErr w:type="spellStart"/>
      <w:r w:rsidR="003C1EA0">
        <w:rPr>
          <w:lang w:val="en-US"/>
        </w:rPr>
        <w:t>Menti</w:t>
      </w:r>
      <w:proofErr w:type="spellEnd"/>
      <w:r w:rsidR="003C1EA0">
        <w:rPr>
          <w:lang w:val="ru-RU"/>
        </w:rPr>
        <w:t>. По данным опроса, сспользование данной методики может повышать вовлеченность двумя способами: если опрос анонимный, направлен</w:t>
      </w:r>
      <w:r w:rsidR="0068737B">
        <w:rPr>
          <w:lang w:val="ru-RU"/>
        </w:rPr>
        <w:t xml:space="preserve"> на выявление мнения студента по поводу какого</w:t>
      </w:r>
      <w:r w:rsidR="007F5169">
        <w:rPr>
          <w:lang w:val="ru-RU"/>
        </w:rPr>
        <w:t>-либо</w:t>
      </w:r>
      <w:r w:rsidR="0068737B">
        <w:rPr>
          <w:lang w:val="ru-RU"/>
        </w:rPr>
        <w:t xml:space="preserve"> явления</w:t>
      </w:r>
      <w:r w:rsidR="0092664B">
        <w:rPr>
          <w:lang w:val="ru-RU"/>
        </w:rPr>
        <w:t>, когда</w:t>
      </w:r>
      <w:r w:rsidR="003C1EA0">
        <w:rPr>
          <w:lang w:val="ru-RU"/>
        </w:rPr>
        <w:t xml:space="preserve"> студенты видят результаты в режиме реального времени или проведение виктор</w:t>
      </w:r>
      <w:r w:rsidR="0068737B">
        <w:rPr>
          <w:lang w:val="ru-RU"/>
        </w:rPr>
        <w:t xml:space="preserve">ин в конце занятия на выявление уровня усвоения новой темы, где демонстрируются все результаты, и студенты с наиболее высокими результатами получают дополнительные баллы. При этом в отличии от контрольных работ подобные викторины можно проводить каждые </w:t>
      </w:r>
      <w:r w:rsidR="0092664B">
        <w:rPr>
          <w:lang w:val="ru-RU"/>
        </w:rPr>
        <w:t>2</w:t>
      </w:r>
      <w:r w:rsidR="0068737B">
        <w:rPr>
          <w:lang w:val="ru-RU"/>
        </w:rPr>
        <w:t>-</w:t>
      </w:r>
      <w:r w:rsidR="0092664B">
        <w:rPr>
          <w:lang w:val="ru-RU"/>
        </w:rPr>
        <w:t>3</w:t>
      </w:r>
      <w:r w:rsidR="0068737B">
        <w:rPr>
          <w:lang w:val="ru-RU"/>
        </w:rPr>
        <w:t xml:space="preserve"> занятия;</w:t>
      </w:r>
    </w:p>
    <w:p w14:paraId="11F0FE77" w14:textId="1AFF0EC3" w:rsidR="0068737B" w:rsidRDefault="0068737B" w:rsidP="002C579E">
      <w:pPr>
        <w:pStyle w:val="a9"/>
        <w:numPr>
          <w:ilvl w:val="0"/>
          <w:numId w:val="23"/>
        </w:numPr>
        <w:rPr>
          <w:lang w:val="ru-RU"/>
        </w:rPr>
      </w:pPr>
      <w:r>
        <w:rPr>
          <w:lang w:val="ru-RU"/>
        </w:rPr>
        <w:t xml:space="preserve">использование </w:t>
      </w:r>
      <w:r w:rsidR="001F0B5C">
        <w:rPr>
          <w:lang w:val="ru-RU"/>
        </w:rPr>
        <w:t>«</w:t>
      </w:r>
      <w:r>
        <w:rPr>
          <w:lang w:val="ru-RU"/>
        </w:rPr>
        <w:t>перевернутого</w:t>
      </w:r>
      <w:r w:rsidR="001F0B5C">
        <w:rPr>
          <w:lang w:val="ru-RU"/>
        </w:rPr>
        <w:t>»</w:t>
      </w:r>
      <w:r>
        <w:rPr>
          <w:lang w:val="ru-RU"/>
        </w:rPr>
        <w:t xml:space="preserve"> обучения. </w:t>
      </w:r>
      <w:r w:rsidR="001F0B5C">
        <w:rPr>
          <w:lang w:val="ru-RU"/>
        </w:rPr>
        <w:t xml:space="preserve">Студенты, участвовавшие в опросе, заявили, что уровень вовлеченности значительно повышался если преподаватель предоставлял материалы для самостоятельного изучения перед началом новой темы. При этом они могут быть представлены в виде коротких видео-лекций, по принципу микро-обучения, так и в виде статей. Главное, чтобы </w:t>
      </w:r>
      <w:r w:rsidR="007F5169">
        <w:rPr>
          <w:lang w:val="ru-RU"/>
        </w:rPr>
        <w:t>время,</w:t>
      </w:r>
      <w:r w:rsidR="001F0B5C">
        <w:rPr>
          <w:lang w:val="ru-RU"/>
        </w:rPr>
        <w:t xml:space="preserve"> </w:t>
      </w:r>
      <w:r w:rsidR="007F5169">
        <w:rPr>
          <w:lang w:val="ru-RU"/>
        </w:rPr>
        <w:t xml:space="preserve">затрачиваемое </w:t>
      </w:r>
      <w:r w:rsidR="001F0B5C">
        <w:rPr>
          <w:lang w:val="ru-RU"/>
        </w:rPr>
        <w:t xml:space="preserve">на изучение </w:t>
      </w:r>
      <w:r w:rsidR="007F5169">
        <w:rPr>
          <w:lang w:val="ru-RU"/>
        </w:rPr>
        <w:t>материалов,</w:t>
      </w:r>
      <w:r w:rsidR="001F0B5C">
        <w:rPr>
          <w:lang w:val="ru-RU"/>
        </w:rPr>
        <w:t xml:space="preserve"> не превышало 1-2 часа, так как в </w:t>
      </w:r>
      <w:r w:rsidR="007F5169">
        <w:rPr>
          <w:lang w:val="ru-RU"/>
        </w:rPr>
        <w:t>противном случае</w:t>
      </w:r>
      <w:r w:rsidR="001F0B5C">
        <w:rPr>
          <w:lang w:val="ru-RU"/>
        </w:rPr>
        <w:t xml:space="preserve"> мотивация сильно снижается. В качестве дополнительного стимула можно проводить мини-</w:t>
      </w:r>
      <w:r w:rsidR="001F0B5C">
        <w:rPr>
          <w:lang w:val="ru-RU"/>
        </w:rPr>
        <w:lastRenderedPageBreak/>
        <w:t xml:space="preserve">тесты в начале занятия для проверки </w:t>
      </w:r>
      <w:r w:rsidR="007E54EB">
        <w:rPr>
          <w:lang w:val="ru-RU"/>
        </w:rPr>
        <w:t>подготовки к занятию, как это реализовано на некоторых дисциплинах</w:t>
      </w:r>
      <w:r w:rsidR="0092664B">
        <w:rPr>
          <w:lang w:val="ru-RU"/>
        </w:rPr>
        <w:t>;</w:t>
      </w:r>
    </w:p>
    <w:p w14:paraId="45E60C0E" w14:textId="47AD5A70" w:rsidR="0092664B" w:rsidRPr="00B351E2" w:rsidRDefault="0092664B" w:rsidP="002C579E">
      <w:pPr>
        <w:pStyle w:val="a9"/>
        <w:numPr>
          <w:ilvl w:val="0"/>
          <w:numId w:val="23"/>
        </w:numPr>
        <w:rPr>
          <w:lang w:val="ru-RU"/>
        </w:rPr>
      </w:pPr>
      <w:r>
        <w:rPr>
          <w:lang w:val="ru-RU"/>
        </w:rPr>
        <w:t>создание уникальности знаний. В отличии от очного формата онлайн обучение позволяет взаимодействовать друг с другом вне зависимости от месторасположения. Таким образом, ВУЗы имеют возможность привлекать для участия в лекциях различных спикеров (руководителей компаний, экспертов), тем самым повышая уникальность получаемых знаний и вовлеченность студентов на онлайн занятии.</w:t>
      </w:r>
    </w:p>
    <w:p w14:paraId="48B0929A" w14:textId="6CC8965D" w:rsidR="008E6F01" w:rsidRDefault="008E6F01" w:rsidP="00BE054C">
      <w:pPr>
        <w:rPr>
          <w:lang w:val="ru-RU"/>
        </w:rPr>
      </w:pPr>
      <w:r>
        <w:rPr>
          <w:lang w:val="ru-RU"/>
        </w:rPr>
        <w:t xml:space="preserve">Использование такого инструментария может быть </w:t>
      </w:r>
      <w:r w:rsidR="006C65B4">
        <w:rPr>
          <w:lang w:val="ru-RU"/>
        </w:rPr>
        <w:t>для преподавателей затруднительным при отсутстви</w:t>
      </w:r>
      <w:r w:rsidR="00001660">
        <w:rPr>
          <w:lang w:val="ru-RU"/>
        </w:rPr>
        <w:t>и</w:t>
      </w:r>
      <w:r w:rsidR="006C65B4">
        <w:rPr>
          <w:lang w:val="ru-RU"/>
        </w:rPr>
        <w:t xml:space="preserve"> высокого уровня цифровой грамотности, поэтому необходимо внедрить обучающие курсы с подробным описанием каждого инструмента и инструкцией по его использованию. Сделать это можно на уровне университета посредством записи онлайн курса</w:t>
      </w:r>
      <w:r w:rsidR="00001660">
        <w:rPr>
          <w:lang w:val="ru-RU"/>
        </w:rPr>
        <w:t xml:space="preserve"> на образовательной платформе</w:t>
      </w:r>
      <w:r w:rsidR="006C65B4">
        <w:rPr>
          <w:lang w:val="ru-RU"/>
        </w:rPr>
        <w:t xml:space="preserve">. Помимо различных сервисов необходимо </w:t>
      </w:r>
      <w:r w:rsidR="00001660">
        <w:rPr>
          <w:lang w:val="ru-RU"/>
        </w:rPr>
        <w:t xml:space="preserve">сообщать и об эффективных методиках обучения (например, </w:t>
      </w:r>
      <w:proofErr w:type="spellStart"/>
      <w:r w:rsidR="00001660">
        <w:rPr>
          <w:lang w:val="ru-RU"/>
        </w:rPr>
        <w:t>микрообучение</w:t>
      </w:r>
      <w:proofErr w:type="spellEnd"/>
      <w:r w:rsidR="00001660">
        <w:rPr>
          <w:lang w:val="ru-RU"/>
        </w:rPr>
        <w:t>) так как с</w:t>
      </w:r>
      <w:r w:rsidR="006C65B4">
        <w:rPr>
          <w:lang w:val="ru-RU"/>
        </w:rPr>
        <w:t>тандартны</w:t>
      </w:r>
      <w:r w:rsidR="00001660">
        <w:rPr>
          <w:lang w:val="ru-RU"/>
        </w:rPr>
        <w:t>е</w:t>
      </w:r>
      <w:r w:rsidR="006C65B4">
        <w:rPr>
          <w:lang w:val="ru-RU"/>
        </w:rPr>
        <w:t xml:space="preserve"> </w:t>
      </w:r>
      <w:r w:rsidR="007F5169">
        <w:rPr>
          <w:lang w:val="ru-RU"/>
        </w:rPr>
        <w:t>материалы</w:t>
      </w:r>
      <w:r w:rsidR="00001660">
        <w:rPr>
          <w:lang w:val="ru-RU"/>
        </w:rPr>
        <w:t>,</w:t>
      </w:r>
      <w:r w:rsidR="006C65B4">
        <w:rPr>
          <w:lang w:val="ru-RU"/>
        </w:rPr>
        <w:t xml:space="preserve"> используемы</w:t>
      </w:r>
      <w:r w:rsidR="00001660">
        <w:rPr>
          <w:lang w:val="ru-RU"/>
        </w:rPr>
        <w:t>е</w:t>
      </w:r>
      <w:r w:rsidR="006C65B4">
        <w:rPr>
          <w:lang w:val="ru-RU"/>
        </w:rPr>
        <w:t xml:space="preserve"> </w:t>
      </w:r>
      <w:r w:rsidR="00001660">
        <w:rPr>
          <w:lang w:val="ru-RU"/>
        </w:rPr>
        <w:t>при очных занятиях,</w:t>
      </w:r>
      <w:r w:rsidR="006C65B4">
        <w:rPr>
          <w:lang w:val="ru-RU"/>
        </w:rPr>
        <w:t xml:space="preserve"> могут оказаться неэффективными </w:t>
      </w:r>
      <w:r w:rsidR="00001660">
        <w:rPr>
          <w:lang w:val="ru-RU"/>
        </w:rPr>
        <w:t>в онлайн формате.</w:t>
      </w:r>
    </w:p>
    <w:p w14:paraId="533577BE" w14:textId="60735C9E" w:rsidR="00B351E2" w:rsidRDefault="007E54EB" w:rsidP="00BE054C">
      <w:pPr>
        <w:rPr>
          <w:lang w:val="ru-RU"/>
        </w:rPr>
      </w:pPr>
      <w:r>
        <w:rPr>
          <w:lang w:val="ru-RU"/>
        </w:rPr>
        <w:t>Описанные выше метод</w:t>
      </w:r>
      <w:r w:rsidR="008E6F01">
        <w:rPr>
          <w:lang w:val="ru-RU"/>
        </w:rPr>
        <w:t>ы</w:t>
      </w:r>
      <w:r>
        <w:rPr>
          <w:lang w:val="ru-RU"/>
        </w:rPr>
        <w:t xml:space="preserve"> могут увеличить уровень взаимодействия не только между студентами, но и между студентом и преподавателем. При это важно, чтобы у обучающегося была возможность обращаться к преподавателю за помощью как во время занятий, так и после него. </w:t>
      </w:r>
      <w:r w:rsidR="008E6F01">
        <w:rPr>
          <w:lang w:val="ru-RU"/>
        </w:rPr>
        <w:t xml:space="preserve">Для выявления непрофессионального отношения со стороны </w:t>
      </w:r>
      <w:r w:rsidR="00001660">
        <w:rPr>
          <w:lang w:val="ru-RU"/>
        </w:rPr>
        <w:t>преподавателя,</w:t>
      </w:r>
      <w:r w:rsidR="008E6F01">
        <w:rPr>
          <w:lang w:val="ru-RU"/>
        </w:rPr>
        <w:t xml:space="preserve"> описанного </w:t>
      </w:r>
      <w:r w:rsidR="00001660">
        <w:rPr>
          <w:lang w:val="ru-RU"/>
        </w:rPr>
        <w:t>выше,</w:t>
      </w:r>
      <w:r w:rsidR="008E6F01">
        <w:rPr>
          <w:lang w:val="ru-RU"/>
        </w:rPr>
        <w:t xml:space="preserve"> можно включить дополнительный вопрос в опрос</w:t>
      </w:r>
      <w:r w:rsidR="00001660">
        <w:rPr>
          <w:lang w:val="ru-RU"/>
        </w:rPr>
        <w:t>ник</w:t>
      </w:r>
      <w:r w:rsidR="008E6F01">
        <w:rPr>
          <w:lang w:val="ru-RU"/>
        </w:rPr>
        <w:t xml:space="preserve">, который предлагается пройти студенту по окончанию изучения дисциплины и перед семестром </w:t>
      </w:r>
      <w:r w:rsidR="00001660">
        <w:rPr>
          <w:lang w:val="ru-RU"/>
        </w:rPr>
        <w:t xml:space="preserve">дополнительно сообщить </w:t>
      </w:r>
      <w:r w:rsidR="008E6F01">
        <w:rPr>
          <w:lang w:val="ru-RU"/>
        </w:rPr>
        <w:t>о возможности направления анонимной жалобы.</w:t>
      </w:r>
    </w:p>
    <w:p w14:paraId="44B502BF" w14:textId="4FB7B4D8" w:rsidR="0092664B" w:rsidRDefault="0092664B" w:rsidP="00BE054C">
      <w:pPr>
        <w:rPr>
          <w:lang w:val="ru-RU"/>
        </w:rPr>
      </w:pPr>
      <w:r>
        <w:rPr>
          <w:lang w:val="ru-RU"/>
        </w:rPr>
        <w:t xml:space="preserve">Для повышения уровня </w:t>
      </w:r>
      <w:r w:rsidR="00B75B7E">
        <w:rPr>
          <w:lang w:val="ru-RU"/>
        </w:rPr>
        <w:t>усвоения материала можно внедрить в процесс обучение использование виртуальных тренажеров, которые помогают получать практически знания по дисциплине, позволяя применять новую информацию для решения кейсов.</w:t>
      </w:r>
    </w:p>
    <w:p w14:paraId="68F5B994" w14:textId="1597AB56" w:rsidR="000C59A9" w:rsidRDefault="000C59A9" w:rsidP="00CB3DA7">
      <w:pPr>
        <w:rPr>
          <w:lang w:val="ru-RU"/>
        </w:rPr>
      </w:pPr>
      <w:r>
        <w:rPr>
          <w:lang w:val="ru-RU"/>
        </w:rPr>
        <w:t>Одной из наиболее волнующих проблем для студентов при переходе на онлайн формат является схема проведения экзаменационных работ. При этом, обеспечить высокий уровень честности написания работы можно</w:t>
      </w:r>
      <w:r w:rsidR="0044115B">
        <w:rPr>
          <w:lang w:val="ru-RU"/>
        </w:rPr>
        <w:t xml:space="preserve"> при</w:t>
      </w:r>
      <w:r>
        <w:rPr>
          <w:lang w:val="ru-RU"/>
        </w:rPr>
        <w:t xml:space="preserve"> </w:t>
      </w:r>
      <w:r w:rsidR="00CB3DA7">
        <w:rPr>
          <w:lang w:val="ru-RU"/>
        </w:rPr>
        <w:t>грамотн</w:t>
      </w:r>
      <w:r w:rsidR="0044115B">
        <w:rPr>
          <w:lang w:val="ru-RU"/>
        </w:rPr>
        <w:t>ом</w:t>
      </w:r>
      <w:r w:rsidR="00CB3DA7">
        <w:rPr>
          <w:lang w:val="ru-RU"/>
        </w:rPr>
        <w:t xml:space="preserve"> составлении структуры экзамена. По мнению преподавателей в условиях ограниченного времени неподготовленному студенту сложно написать работу на высокий балл из-за отсутствия времени на поиск информации на сторонних ресурсах. Использование </w:t>
      </w:r>
      <w:proofErr w:type="spellStart"/>
      <w:r w:rsidR="00CB3DA7">
        <w:rPr>
          <w:lang w:val="ru-RU"/>
        </w:rPr>
        <w:t>прокторинга</w:t>
      </w:r>
      <w:proofErr w:type="spellEnd"/>
      <w:r w:rsidR="00CB3DA7">
        <w:rPr>
          <w:lang w:val="ru-RU"/>
        </w:rPr>
        <w:t xml:space="preserve"> не является обязательным, так как даже при ее наличии невозможно отследить действия студента, происходящие за камерой. </w:t>
      </w:r>
    </w:p>
    <w:p w14:paraId="323BD0CB" w14:textId="6358E0B3" w:rsidR="00D20ED1" w:rsidRDefault="00CB3DA7" w:rsidP="00D20ED1">
      <w:pPr>
        <w:rPr>
          <w:lang w:val="ru-RU"/>
        </w:rPr>
      </w:pPr>
      <w:r>
        <w:rPr>
          <w:lang w:val="ru-RU"/>
        </w:rPr>
        <w:lastRenderedPageBreak/>
        <w:t xml:space="preserve">Наиболее эффективным будет составление </w:t>
      </w:r>
      <w:r w:rsidR="00485A8D">
        <w:rPr>
          <w:lang w:val="ru-RU"/>
        </w:rPr>
        <w:t xml:space="preserve">для </w:t>
      </w:r>
      <w:r>
        <w:rPr>
          <w:lang w:val="ru-RU"/>
        </w:rPr>
        <w:t>экзамена</w:t>
      </w:r>
      <w:r w:rsidR="00485A8D">
        <w:rPr>
          <w:lang w:val="ru-RU"/>
        </w:rPr>
        <w:t xml:space="preserve"> таких вопросов</w:t>
      </w:r>
      <w:r>
        <w:rPr>
          <w:lang w:val="ru-RU"/>
        </w:rPr>
        <w:t xml:space="preserve">, </w:t>
      </w:r>
      <w:r w:rsidR="00485A8D">
        <w:rPr>
          <w:lang w:val="ru-RU"/>
        </w:rPr>
        <w:t xml:space="preserve">которые </w:t>
      </w:r>
      <w:r>
        <w:rPr>
          <w:lang w:val="ru-RU"/>
        </w:rPr>
        <w:t>требую</w:t>
      </w:r>
      <w:r w:rsidR="00485A8D">
        <w:rPr>
          <w:lang w:val="ru-RU"/>
        </w:rPr>
        <w:t>т</w:t>
      </w:r>
      <w:r>
        <w:rPr>
          <w:lang w:val="ru-RU"/>
        </w:rPr>
        <w:t xml:space="preserve"> размышлений студента</w:t>
      </w:r>
      <w:r w:rsidR="00485A8D">
        <w:rPr>
          <w:lang w:val="ru-RU"/>
        </w:rPr>
        <w:t>,</w:t>
      </w:r>
      <w:r>
        <w:rPr>
          <w:lang w:val="ru-RU"/>
        </w:rPr>
        <w:t xml:space="preserve"> </w:t>
      </w:r>
      <w:r w:rsidR="00485A8D">
        <w:rPr>
          <w:lang w:val="ru-RU"/>
        </w:rPr>
        <w:t>по поводу изученной темы или разбора кейса. Такая структура позволит определить реальный уровень знаний студента и способность применять новые знания на практике.</w:t>
      </w:r>
      <w:r w:rsidR="0044115B">
        <w:rPr>
          <w:lang w:val="ru-RU"/>
        </w:rPr>
        <w:t xml:space="preserve"> </w:t>
      </w:r>
    </w:p>
    <w:p w14:paraId="7EC40F1D" w14:textId="77777777" w:rsidR="00833411" w:rsidRDefault="00001660" w:rsidP="00BE054C">
      <w:pPr>
        <w:rPr>
          <w:lang w:val="ru-RU"/>
        </w:rPr>
      </w:pPr>
      <w:r>
        <w:rPr>
          <w:lang w:val="ru-RU"/>
        </w:rPr>
        <w:t xml:space="preserve">Для повышения эффективности онлайн занятий необходимо внедрения единой цифровой платформы. Использование преподавателями на различных дисциплинах нескольких платформ создает неудобства для учащихся. При этом используемая в Высшей школы менеджмента платформа </w:t>
      </w:r>
      <w:proofErr w:type="spellStart"/>
      <w:r>
        <w:rPr>
          <w:lang w:val="en-US"/>
        </w:rPr>
        <w:t>BlackBoard</w:t>
      </w:r>
      <w:proofErr w:type="spellEnd"/>
      <w:r>
        <w:rPr>
          <w:lang w:val="ru-RU"/>
        </w:rPr>
        <w:t xml:space="preserve"> является устаревшей как с точки зрения студентов, так и преподавателей.</w:t>
      </w:r>
      <w:r w:rsidR="00E17D33">
        <w:rPr>
          <w:lang w:val="ru-RU"/>
        </w:rPr>
        <w:t xml:space="preserve"> Необходима разработка или приобретения новой цифровой платформы, которая была бы более привычной и удобной, и позволяла добавлять материалы различного формата. Самым оптимальным вариантом по мнению преподавателей и студентов является платформа</w:t>
      </w:r>
      <w:r w:rsidR="00833411">
        <w:rPr>
          <w:lang w:val="ru-RU"/>
        </w:rPr>
        <w:t>, которая имеет следующие особенности:</w:t>
      </w:r>
    </w:p>
    <w:p w14:paraId="12FF8FC2" w14:textId="55768B0A" w:rsidR="00001660" w:rsidRDefault="00A842A8" w:rsidP="002C579E">
      <w:pPr>
        <w:pStyle w:val="a9"/>
        <w:numPr>
          <w:ilvl w:val="0"/>
          <w:numId w:val="24"/>
        </w:numPr>
        <w:rPr>
          <w:lang w:val="ru-RU"/>
        </w:rPr>
      </w:pPr>
      <w:r>
        <w:rPr>
          <w:lang w:val="ru-RU"/>
        </w:rPr>
        <w:t xml:space="preserve">на </w:t>
      </w:r>
      <w:r w:rsidR="00833411" w:rsidRPr="00A842A8">
        <w:rPr>
          <w:lang w:val="ru-RU"/>
        </w:rPr>
        <w:t>одной платформе представлены все материалы по всем дисциплинам, которые разделены на блоки: один блок – одна дисциплина;</w:t>
      </w:r>
    </w:p>
    <w:p w14:paraId="3FC0D147" w14:textId="2891A0CB" w:rsidR="00A842A8" w:rsidRPr="00A842A8" w:rsidRDefault="00A842A8" w:rsidP="002C579E">
      <w:pPr>
        <w:pStyle w:val="a9"/>
        <w:numPr>
          <w:ilvl w:val="0"/>
          <w:numId w:val="24"/>
        </w:numPr>
        <w:rPr>
          <w:lang w:val="ru-RU"/>
        </w:rPr>
      </w:pPr>
      <w:r>
        <w:rPr>
          <w:lang w:val="ru-RU"/>
        </w:rPr>
        <w:t>все онлайн занятия и тестовые работы проходят на единой платформе;</w:t>
      </w:r>
    </w:p>
    <w:p w14:paraId="1FD7E54C" w14:textId="3B664A47" w:rsidR="00A842A8" w:rsidRPr="00A842A8" w:rsidRDefault="00833411" w:rsidP="002C579E">
      <w:pPr>
        <w:pStyle w:val="a9"/>
        <w:numPr>
          <w:ilvl w:val="0"/>
          <w:numId w:val="24"/>
        </w:numPr>
        <w:rPr>
          <w:lang w:val="ru-RU"/>
        </w:rPr>
      </w:pPr>
      <w:r w:rsidRPr="00A842A8">
        <w:rPr>
          <w:lang w:val="ru-RU"/>
        </w:rPr>
        <w:t xml:space="preserve">по каждой дисциплине есть </w:t>
      </w:r>
      <w:proofErr w:type="spellStart"/>
      <w:r w:rsidRPr="00A842A8">
        <w:rPr>
          <w:lang w:val="ru-RU"/>
        </w:rPr>
        <w:t>трекер</w:t>
      </w:r>
      <w:proofErr w:type="spellEnd"/>
      <w:r w:rsidRPr="00A842A8">
        <w:rPr>
          <w:lang w:val="ru-RU"/>
        </w:rPr>
        <w:t xml:space="preserve"> позволяющий отслеживать процент прохождения курса, где также отражены результаты проверочных работ (например, как в сервисе «Открытое образование»</w:t>
      </w:r>
      <w:r w:rsidR="00A842A8">
        <w:rPr>
          <w:lang w:val="ru-RU"/>
        </w:rPr>
        <w:t>)</w:t>
      </w:r>
      <w:r w:rsidRPr="00A842A8">
        <w:rPr>
          <w:lang w:val="ru-RU"/>
        </w:rPr>
        <w:t>;</w:t>
      </w:r>
    </w:p>
    <w:p w14:paraId="51EFCDB2" w14:textId="0C675287" w:rsidR="00833411" w:rsidRDefault="00833411" w:rsidP="002C579E">
      <w:pPr>
        <w:pStyle w:val="a9"/>
        <w:numPr>
          <w:ilvl w:val="0"/>
          <w:numId w:val="24"/>
        </w:numPr>
        <w:rPr>
          <w:lang w:val="ru-RU"/>
        </w:rPr>
      </w:pPr>
      <w:r w:rsidRPr="00A842A8">
        <w:rPr>
          <w:lang w:val="ru-RU"/>
        </w:rPr>
        <w:t>платформа должна быть организована в виде «блога», где сохраняются записи всех лекций с возможностью оставлять комментарии для обсуждения темы</w:t>
      </w:r>
      <w:r w:rsidR="00A842A8">
        <w:rPr>
          <w:lang w:val="ru-RU"/>
        </w:rPr>
        <w:t>;</w:t>
      </w:r>
    </w:p>
    <w:p w14:paraId="09A28443" w14:textId="60B7387A" w:rsidR="00CA23EC" w:rsidRDefault="00A842A8" w:rsidP="00F54DFC">
      <w:pPr>
        <w:rPr>
          <w:lang w:val="ru-RU"/>
        </w:rPr>
      </w:pPr>
      <w:r>
        <w:rPr>
          <w:lang w:val="ru-RU"/>
        </w:rPr>
        <w:t xml:space="preserve">Создание или приобретение подобных </w:t>
      </w:r>
      <w:r>
        <w:rPr>
          <w:lang w:val="en-US"/>
        </w:rPr>
        <w:t>LMS</w:t>
      </w:r>
      <w:r>
        <w:rPr>
          <w:lang w:val="ru-RU"/>
        </w:rPr>
        <w:t>-систем может быть осложнен</w:t>
      </w:r>
      <w:r w:rsidR="00517B94">
        <w:rPr>
          <w:lang w:val="ru-RU"/>
        </w:rPr>
        <w:t>о</w:t>
      </w:r>
      <w:r>
        <w:rPr>
          <w:lang w:val="ru-RU"/>
        </w:rPr>
        <w:t xml:space="preserve"> из-за отсутствия у университета финансовых ресурсов. </w:t>
      </w:r>
      <w:r w:rsidR="00517B94">
        <w:rPr>
          <w:lang w:val="ru-RU"/>
        </w:rPr>
        <w:t xml:space="preserve">Решение данной проблемы возможно при получении государственной поддержки. Учитывая то, что одной из ключевых задач программы «ПРИОРИТЕТ-2030» является создание инновационных продуктов, в том числе цифровых, государство может </w:t>
      </w:r>
      <w:r w:rsidR="000C59A9">
        <w:rPr>
          <w:lang w:val="ru-RU"/>
        </w:rPr>
        <w:t xml:space="preserve">выделить на создание образовательной платформы специальную часть гранта и провести в рамках программы отбор ВУЗов, которые способны ее разработать. Сделать это можно посредством сотрудничества нескольких университетов, как это было реализовано при создании ««Национальной платформы онлайн образования». </w:t>
      </w:r>
    </w:p>
    <w:p w14:paraId="69ABAC3F" w14:textId="3FC8294F" w:rsidR="0086252E" w:rsidRDefault="00B75B7E" w:rsidP="00F54DFC">
      <w:pPr>
        <w:rPr>
          <w:lang w:val="ru-RU"/>
        </w:rPr>
      </w:pPr>
      <w:r>
        <w:rPr>
          <w:lang w:val="ru-RU"/>
        </w:rPr>
        <w:t>Еще одной рекомендацией для повышения эффективности онлайн обучения является понимание уровня осознанности студентов старших и младших курсов. Несмотря на то, что данные опроса говорят об одинаковом отношении к дистанционной форме образования студентов всех курсов</w:t>
      </w:r>
      <w:r w:rsidR="0086252E">
        <w:rPr>
          <w:lang w:val="ru-RU"/>
        </w:rPr>
        <w:t xml:space="preserve">, уровень мотивации у них может сильно </w:t>
      </w:r>
      <w:r w:rsidR="0086252E">
        <w:rPr>
          <w:lang w:val="ru-RU"/>
        </w:rPr>
        <w:lastRenderedPageBreak/>
        <w:t>различаться. Таким образом, для студентов 1-2 курсов будет оптимально</w:t>
      </w:r>
      <w:r w:rsidR="0086252E" w:rsidRPr="0086252E">
        <w:rPr>
          <w:lang w:val="ru-RU"/>
        </w:rPr>
        <w:t xml:space="preserve"> </w:t>
      </w:r>
      <w:r w:rsidR="0086252E">
        <w:rPr>
          <w:lang w:val="ru-RU"/>
        </w:rPr>
        <w:t>проводить в онлайн формате:</w:t>
      </w:r>
    </w:p>
    <w:p w14:paraId="781D0D5A" w14:textId="347BFC33" w:rsidR="00B75B7E" w:rsidRPr="0086252E" w:rsidRDefault="0086252E" w:rsidP="0086252E">
      <w:pPr>
        <w:pStyle w:val="a9"/>
        <w:numPr>
          <w:ilvl w:val="0"/>
          <w:numId w:val="62"/>
        </w:numPr>
        <w:rPr>
          <w:lang w:val="ru-RU"/>
        </w:rPr>
      </w:pPr>
      <w:r>
        <w:rPr>
          <w:lang w:val="ru-RU"/>
        </w:rPr>
        <w:t>в</w:t>
      </w:r>
      <w:r w:rsidRPr="0086252E">
        <w:rPr>
          <w:lang w:val="ru-RU"/>
        </w:rPr>
        <w:t>се непрофильные дисциплины;</w:t>
      </w:r>
    </w:p>
    <w:p w14:paraId="2C6347FA" w14:textId="2E0FF7BB" w:rsidR="0086252E" w:rsidRDefault="0086252E" w:rsidP="0086252E">
      <w:pPr>
        <w:pStyle w:val="a9"/>
        <w:numPr>
          <w:ilvl w:val="0"/>
          <w:numId w:val="62"/>
        </w:numPr>
        <w:rPr>
          <w:lang w:val="ru-RU"/>
        </w:rPr>
      </w:pPr>
      <w:r>
        <w:rPr>
          <w:lang w:val="ru-RU"/>
        </w:rPr>
        <w:t>л</w:t>
      </w:r>
      <w:r w:rsidRPr="0086252E">
        <w:rPr>
          <w:lang w:val="ru-RU"/>
        </w:rPr>
        <w:t>екции, не требующие взаимодейств</w:t>
      </w:r>
      <w:r>
        <w:rPr>
          <w:lang w:val="ru-RU"/>
        </w:rPr>
        <w:t>ия преподавателя и студентов.</w:t>
      </w:r>
    </w:p>
    <w:p w14:paraId="611A4569" w14:textId="118AE3B5" w:rsidR="0086252E" w:rsidRPr="0086252E" w:rsidRDefault="0086252E" w:rsidP="00134959">
      <w:pPr>
        <w:rPr>
          <w:lang w:val="ru-RU"/>
        </w:rPr>
      </w:pPr>
      <w:r>
        <w:rPr>
          <w:lang w:val="ru-RU"/>
        </w:rPr>
        <w:t>Для 3-4 курсов в онлайн форме можно проводить все занятия, так как старшие курсы обладают понимание</w:t>
      </w:r>
      <w:r w:rsidR="00640E91">
        <w:rPr>
          <w:lang w:val="ru-RU"/>
        </w:rPr>
        <w:t>м</w:t>
      </w:r>
      <w:r>
        <w:rPr>
          <w:lang w:val="ru-RU"/>
        </w:rPr>
        <w:t xml:space="preserve"> ценности информации и ее необходимости для профессиональной деятельности.</w:t>
      </w:r>
    </w:p>
    <w:p w14:paraId="6FFE9308" w14:textId="0F1C9D04" w:rsidR="00485A8D" w:rsidRDefault="00485A8D" w:rsidP="00134959">
      <w:pPr>
        <w:rPr>
          <w:lang w:val="ru-RU"/>
        </w:rPr>
      </w:pPr>
      <w:r>
        <w:rPr>
          <w:lang w:val="ru-RU"/>
        </w:rPr>
        <w:t xml:space="preserve">Перечисленные рекомендации могут быть использованы для совершенствования онлайн обучения не только в Высшей школе менеджмента, но и во всех высших учебных заведениях России.  </w:t>
      </w:r>
      <w:r w:rsidR="00134959">
        <w:rPr>
          <w:lang w:val="ru-RU"/>
        </w:rPr>
        <w:t>При этом они наиболее актуальны для гуманитарных и математических направлений, где присутствие в аудитории является не обязательным. Для направлений медицины, естествознания, искусств</w:t>
      </w:r>
      <w:r w:rsidR="00872C60">
        <w:rPr>
          <w:lang w:val="ru-RU"/>
        </w:rPr>
        <w:t>а</w:t>
      </w:r>
      <w:r w:rsidR="00134959">
        <w:rPr>
          <w:lang w:val="ru-RU"/>
        </w:rPr>
        <w:t xml:space="preserve"> можно использовать те же рекомендации, что приведены для </w:t>
      </w:r>
      <w:r w:rsidR="00872C60">
        <w:rPr>
          <w:lang w:val="ru-RU"/>
        </w:rPr>
        <w:t xml:space="preserve">обучающихся </w:t>
      </w:r>
      <w:r w:rsidR="00134959">
        <w:rPr>
          <w:lang w:val="ru-RU"/>
        </w:rPr>
        <w:t>1-2 курс</w:t>
      </w:r>
      <w:r w:rsidR="00872C60">
        <w:rPr>
          <w:lang w:val="ru-RU"/>
        </w:rPr>
        <w:t>ов</w:t>
      </w:r>
      <w:r w:rsidR="00134959">
        <w:rPr>
          <w:lang w:val="ru-RU"/>
        </w:rPr>
        <w:t>.</w:t>
      </w:r>
    </w:p>
    <w:p w14:paraId="3283C30C" w14:textId="77777777" w:rsidR="00B15A1A" w:rsidRPr="004627F8" w:rsidRDefault="00B15A1A" w:rsidP="00B15A1A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8" w:name="_Toc104792197"/>
      <w:r w:rsidRPr="002C4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Выводы</w:t>
      </w:r>
      <w:bookmarkEnd w:id="18"/>
    </w:p>
    <w:p w14:paraId="52AEA04F" w14:textId="04E573C4" w:rsidR="00B15A1A" w:rsidRDefault="00B15A1A" w:rsidP="00B15A1A">
      <w:pPr>
        <w:rPr>
          <w:lang w:val="ru-RU"/>
        </w:rPr>
      </w:pPr>
      <w:r w:rsidRPr="002C40E3">
        <w:rPr>
          <w:lang w:val="ru-RU"/>
        </w:rPr>
        <w:t>Таким образом, в этой главе был</w:t>
      </w:r>
      <w:r>
        <w:rPr>
          <w:lang w:val="ru-RU"/>
        </w:rPr>
        <w:t xml:space="preserve"> проведен сравнительный анализ очного и онлайн формата обучения, выявлены факторы, оказывающие значительно</w:t>
      </w:r>
      <w:r w:rsidR="00E81142">
        <w:rPr>
          <w:lang w:val="ru-RU"/>
        </w:rPr>
        <w:t>е</w:t>
      </w:r>
      <w:r>
        <w:rPr>
          <w:lang w:val="ru-RU"/>
        </w:rPr>
        <w:t xml:space="preserve"> влияние на удовлетворенность студентов онлайн обучением и сформулированы рекомендации по совершенствованию дистанционного формата, на основе данных опроса и глубинного интервью.</w:t>
      </w:r>
    </w:p>
    <w:p w14:paraId="0E74D107" w14:textId="77777777" w:rsidR="00B15A1A" w:rsidRDefault="00B15A1A" w:rsidP="00485A8D">
      <w:pPr>
        <w:rPr>
          <w:lang w:val="ru-RU"/>
        </w:rPr>
      </w:pPr>
    </w:p>
    <w:p w14:paraId="4386F4E2" w14:textId="77777777" w:rsidR="00B15A1A" w:rsidRPr="00485A8D" w:rsidRDefault="00B15A1A" w:rsidP="00485A8D">
      <w:pPr>
        <w:rPr>
          <w:lang w:val="ru-RU"/>
        </w:rPr>
      </w:pPr>
    </w:p>
    <w:p w14:paraId="69E69FF5" w14:textId="77777777" w:rsidR="00134959" w:rsidRDefault="00134959" w:rsidP="00255ABD">
      <w:pPr>
        <w:pStyle w:val="2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9" w:name="_Toc10479219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0E8C9B0F" w14:textId="505BB975" w:rsidR="00E81142" w:rsidRDefault="00E81142" w:rsidP="00255ABD">
      <w:pPr>
        <w:pStyle w:val="2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ЗАКЛЮЧЕНИЕ</w:t>
      </w:r>
      <w:bookmarkEnd w:id="19"/>
    </w:p>
    <w:p w14:paraId="389080DD" w14:textId="1BC6C2EF" w:rsidR="00E81142" w:rsidRPr="006C5A29" w:rsidRDefault="00134959" w:rsidP="00134959">
      <w:pPr>
        <w:rPr>
          <w:lang w:val="ru-RU"/>
        </w:rPr>
      </w:pPr>
      <w:r>
        <w:rPr>
          <w:lang w:val="ru-RU"/>
        </w:rPr>
        <w:t>Несмотря на то, что сейчас не стоит проблема вынужденного перехода в дистанционный формат практика показала высокую эффективность данной формы обучения при грамотном подходе, и скорее всего большая часть ВУЗов добровольно перейдут на частично онлайн форму обучения в ближайшие несколько лет. И результаты исследования могут иметь практическую пользу при решении вопроса эффективного проведения онлайн занятий. Поэтому в</w:t>
      </w:r>
      <w:r w:rsidR="00255ABD" w:rsidRPr="006C5A29">
        <w:rPr>
          <w:lang w:val="ru-RU"/>
        </w:rPr>
        <w:t xml:space="preserve"> на</w:t>
      </w:r>
      <w:r w:rsidR="00E81142" w:rsidRPr="006C5A29">
        <w:rPr>
          <w:lang w:val="ru-RU"/>
        </w:rPr>
        <w:t>стоящей работе:</w:t>
      </w:r>
    </w:p>
    <w:p w14:paraId="293B284A" w14:textId="24F1DBFE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color w:val="000000"/>
          <w:lang w:val="ru-RU"/>
        </w:rPr>
        <w:t>была представлена общая информация о системе высшего образования в России, ее структуре, основных функциях и особенностях</w:t>
      </w:r>
      <w:r w:rsidR="006C5A29">
        <w:rPr>
          <w:color w:val="000000"/>
          <w:lang w:val="ru-RU"/>
        </w:rPr>
        <w:t>, в том числе провалов сферы высшего образования</w:t>
      </w:r>
      <w:r w:rsidRPr="006C5A29">
        <w:rPr>
          <w:color w:val="000000"/>
          <w:lang w:val="ru-RU"/>
        </w:rPr>
        <w:t>;</w:t>
      </w:r>
    </w:p>
    <w:p w14:paraId="7C664098" w14:textId="11CFBE6F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color w:val="000000"/>
          <w:lang w:val="ru-RU"/>
        </w:rPr>
        <w:t xml:space="preserve">были определены количественные характеристики </w:t>
      </w:r>
      <w:r w:rsidR="006C5A29">
        <w:rPr>
          <w:color w:val="000000"/>
          <w:lang w:val="ru-RU"/>
        </w:rPr>
        <w:t xml:space="preserve">сферы высшего образования, </w:t>
      </w:r>
      <w:r w:rsidRPr="006C5A29">
        <w:rPr>
          <w:color w:val="000000"/>
          <w:lang w:val="ru-RU"/>
        </w:rPr>
        <w:t>динамика их изменений за последние 10 лет</w:t>
      </w:r>
      <w:r w:rsidR="006C5A29">
        <w:rPr>
          <w:color w:val="000000"/>
          <w:lang w:val="ru-RU"/>
        </w:rPr>
        <w:t xml:space="preserve"> и возможные причины</w:t>
      </w:r>
      <w:r w:rsidRPr="006C5A29">
        <w:rPr>
          <w:color w:val="000000"/>
          <w:lang w:val="ru-RU"/>
        </w:rPr>
        <w:t>;</w:t>
      </w:r>
    </w:p>
    <w:p w14:paraId="25B5514B" w14:textId="090AE107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color w:val="000000"/>
          <w:lang w:val="ru-RU"/>
        </w:rPr>
        <w:t>представлены ключевые тренды в сфере высшего образования в России</w:t>
      </w:r>
      <w:r w:rsidR="006C5A29">
        <w:rPr>
          <w:color w:val="000000"/>
          <w:lang w:val="ru-RU"/>
        </w:rPr>
        <w:t>, появившиеся благодаря развитию цифровых технологий</w:t>
      </w:r>
      <w:r w:rsidRPr="006C5A29">
        <w:rPr>
          <w:color w:val="000000"/>
          <w:lang w:val="ru-RU"/>
        </w:rPr>
        <w:t>;</w:t>
      </w:r>
    </w:p>
    <w:p w14:paraId="51ACC8D3" w14:textId="2368E797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color w:val="000000"/>
          <w:lang w:val="ru-RU"/>
        </w:rPr>
        <w:t>приведена информация о действующей в России программе развития высшего образования «ПРИОРИТЕТ-2030»</w:t>
      </w:r>
      <w:r w:rsidR="006C5A29">
        <w:rPr>
          <w:color w:val="000000"/>
          <w:lang w:val="ru-RU"/>
        </w:rPr>
        <w:t xml:space="preserve"> и ее ключевых зад</w:t>
      </w:r>
      <w:r w:rsidR="00F67442">
        <w:rPr>
          <w:color w:val="000000"/>
          <w:lang w:val="ru-RU"/>
        </w:rPr>
        <w:t>а</w:t>
      </w:r>
      <w:r w:rsidR="006C5A29">
        <w:rPr>
          <w:color w:val="000000"/>
          <w:lang w:val="ru-RU"/>
        </w:rPr>
        <w:t>чах</w:t>
      </w:r>
      <w:r w:rsidRPr="006C5A29">
        <w:rPr>
          <w:color w:val="000000"/>
          <w:lang w:val="ru-RU"/>
        </w:rPr>
        <w:t>;</w:t>
      </w:r>
    </w:p>
    <w:p w14:paraId="53B9770A" w14:textId="77777777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lang w:val="ru-RU"/>
        </w:rPr>
        <w:t>сформулированы значение понятия «онлайн образования» и ее основные виды;</w:t>
      </w:r>
    </w:p>
    <w:p w14:paraId="0F895BD3" w14:textId="77777777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lang w:val="ru-RU"/>
        </w:rPr>
        <w:t>рассмотрены основные недостатки и преимущества дистанционного обучения в сравнении с очными занятиями;</w:t>
      </w:r>
    </w:p>
    <w:p w14:paraId="52CA4598" w14:textId="77777777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lang w:val="ru-RU"/>
        </w:rPr>
        <w:t>приведена информации об основных проблемах, с которыми сталкивались студенты, преподаватели ВУЗов и их отношение к онлайн обучению;</w:t>
      </w:r>
    </w:p>
    <w:p w14:paraId="30D0A159" w14:textId="1C977572" w:rsidR="00E81142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lang w:val="ru-RU"/>
        </w:rPr>
        <w:t>представлен обзор исследований на тему эффективности онлайн образования</w:t>
      </w:r>
      <w:r w:rsidR="006C5A29">
        <w:rPr>
          <w:lang w:val="ru-RU"/>
        </w:rPr>
        <w:t>, который стал основой для проведения количественного исследования</w:t>
      </w:r>
      <w:r w:rsidRPr="006C5A29">
        <w:rPr>
          <w:lang w:val="ru-RU"/>
        </w:rPr>
        <w:t>;</w:t>
      </w:r>
    </w:p>
    <w:p w14:paraId="0953768C" w14:textId="41F837A6" w:rsid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lang w:val="ru-RU"/>
        </w:rPr>
        <w:t>проведен сравнительный анализ</w:t>
      </w:r>
      <w:r w:rsidR="006C5A29">
        <w:rPr>
          <w:lang w:val="ru-RU"/>
        </w:rPr>
        <w:t xml:space="preserve"> удовлетворенности студентов</w:t>
      </w:r>
      <w:r w:rsidRPr="006C5A29">
        <w:rPr>
          <w:lang w:val="ru-RU"/>
        </w:rPr>
        <w:t xml:space="preserve"> очн</w:t>
      </w:r>
      <w:r w:rsidR="006C5A29">
        <w:rPr>
          <w:lang w:val="ru-RU"/>
        </w:rPr>
        <w:t>ым и</w:t>
      </w:r>
      <w:r w:rsidRPr="006C5A29">
        <w:rPr>
          <w:lang w:val="ru-RU"/>
        </w:rPr>
        <w:t xml:space="preserve"> </w:t>
      </w:r>
      <w:proofErr w:type="spellStart"/>
      <w:r w:rsidRPr="006C5A29">
        <w:rPr>
          <w:lang w:val="ru-RU"/>
        </w:rPr>
        <w:t>и</w:t>
      </w:r>
      <w:proofErr w:type="spellEnd"/>
      <w:r w:rsidRPr="006C5A29">
        <w:rPr>
          <w:lang w:val="ru-RU"/>
        </w:rPr>
        <w:t xml:space="preserve"> онлайн формат</w:t>
      </w:r>
      <w:r w:rsidR="006C5A29">
        <w:rPr>
          <w:lang w:val="ru-RU"/>
        </w:rPr>
        <w:t>ом</w:t>
      </w:r>
      <w:r w:rsidRPr="006C5A29">
        <w:rPr>
          <w:lang w:val="ru-RU"/>
        </w:rPr>
        <w:t xml:space="preserve"> обучения</w:t>
      </w:r>
      <w:r w:rsidR="006C5A29">
        <w:rPr>
          <w:lang w:val="ru-RU"/>
        </w:rPr>
        <w:t>;</w:t>
      </w:r>
    </w:p>
    <w:p w14:paraId="27095C4E" w14:textId="24BC3FA2" w:rsidR="006C5A29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lang w:val="ru-RU"/>
        </w:rPr>
        <w:t>выявлены факторы, оказывающие значительное влияние на удовлетворенность студентов онлайн обучением;</w:t>
      </w:r>
    </w:p>
    <w:p w14:paraId="1630DAFB" w14:textId="3AF9B47A" w:rsidR="00885810" w:rsidRPr="006C5A29" w:rsidRDefault="00E81142" w:rsidP="002C579E">
      <w:pPr>
        <w:pStyle w:val="a9"/>
        <w:numPr>
          <w:ilvl w:val="0"/>
          <w:numId w:val="34"/>
        </w:numPr>
        <w:rPr>
          <w:lang w:val="ru-RU"/>
        </w:rPr>
      </w:pPr>
      <w:r w:rsidRPr="006C5A29">
        <w:rPr>
          <w:lang w:val="ru-RU"/>
        </w:rPr>
        <w:t>сформулированы рекомендации по совершенствованию дистанционного формата, на основе данных опроса и глубинного интервью.</w:t>
      </w:r>
    </w:p>
    <w:p w14:paraId="012A73DB" w14:textId="5AA471E1" w:rsidR="005364CA" w:rsidRPr="00E81142" w:rsidRDefault="00134959" w:rsidP="006C5A29">
      <w:pPr>
        <w:rPr>
          <w:lang w:val="ru-RU"/>
        </w:rPr>
      </w:pPr>
      <w:r>
        <w:rPr>
          <w:lang w:val="ru-RU"/>
        </w:rPr>
        <w:t>Следовательно</w:t>
      </w:r>
      <w:r w:rsidR="00E81142">
        <w:rPr>
          <w:lang w:val="ru-RU"/>
        </w:rPr>
        <w:t xml:space="preserve"> все задачи</w:t>
      </w:r>
      <w:r w:rsidR="006C5A29">
        <w:rPr>
          <w:lang w:val="ru-RU"/>
        </w:rPr>
        <w:t xml:space="preserve">, сформулированные в рамках </w:t>
      </w:r>
      <w:r>
        <w:rPr>
          <w:lang w:val="ru-RU"/>
        </w:rPr>
        <w:t xml:space="preserve">выпускной квалификационной </w:t>
      </w:r>
      <w:r w:rsidR="006C5A29">
        <w:rPr>
          <w:lang w:val="ru-RU"/>
        </w:rPr>
        <w:t>работы, можно считать выполненными, а цель достигнутой.</w:t>
      </w:r>
    </w:p>
    <w:p w14:paraId="118DA15B" w14:textId="5D4B69A9" w:rsidR="00C23EB1" w:rsidRDefault="00C23EB1" w:rsidP="00890E9C">
      <w:pPr>
        <w:pStyle w:val="1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0" w:name="_Toc10479219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СПИСОК ЛИТЕРАТУРЫ</w:t>
      </w:r>
      <w:bookmarkEnd w:id="20"/>
    </w:p>
    <w:p w14:paraId="757B2135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rPr>
          <w:lang w:val="ru-RU"/>
        </w:rPr>
        <w:t>А</w:t>
      </w:r>
      <w:r w:rsidRPr="00157C5D">
        <w:t>налитический доклад-дайджест</w:t>
      </w:r>
      <w:r w:rsidRPr="00157C5D">
        <w:rPr>
          <w:lang w:val="ru-RU"/>
        </w:rPr>
        <w:t xml:space="preserve"> «</w:t>
      </w:r>
      <w:r w:rsidRPr="00157C5D">
        <w:t xml:space="preserve">тенденции развития высшего образования в мире и в </w:t>
      </w:r>
      <w:r w:rsidRPr="00157C5D">
        <w:rPr>
          <w:lang w:val="ru-RU"/>
        </w:rPr>
        <w:t>Р</w:t>
      </w:r>
      <w:r w:rsidRPr="00157C5D">
        <w:t>оссии</w:t>
      </w:r>
      <w:r w:rsidRPr="00157C5D">
        <w:rPr>
          <w:lang w:val="ru-RU"/>
        </w:rPr>
        <w:t xml:space="preserve"> </w:t>
      </w:r>
      <w:r w:rsidRPr="00157C5D">
        <w:rPr>
          <w:color w:val="000000" w:themeColor="text1"/>
          <w:lang w:val="ru-RU"/>
        </w:rPr>
        <w:t>[Электронный ресурс]</w:t>
      </w:r>
      <w:r w:rsidRPr="00157C5D">
        <w:rPr>
          <w:color w:val="000000" w:themeColor="text1"/>
        </w:rPr>
        <w:t xml:space="preserve"> </w:t>
      </w:r>
      <w:r w:rsidRPr="00157C5D">
        <w:rPr>
          <w:color w:val="000000" w:themeColor="text1"/>
          <w:lang w:val="ru-RU"/>
        </w:rPr>
        <w:t>//</w:t>
      </w:r>
      <w:r w:rsidRPr="00157C5D">
        <w:rPr>
          <w:rStyle w:val="citation"/>
          <w:color w:val="202122"/>
        </w:rPr>
        <w:t xml:space="preserve"> </w:t>
      </w:r>
      <w:r w:rsidRPr="00157C5D">
        <w:t>Научно-исследовательский институт развития образования</w:t>
      </w:r>
      <w:r w:rsidRPr="00157C5D">
        <w:rPr>
          <w:lang w:val="ru-RU"/>
        </w:rPr>
        <w:t>, 2021</w:t>
      </w:r>
      <w:r w:rsidRPr="00157C5D">
        <w:t xml:space="preserve"> </w:t>
      </w:r>
      <w:r w:rsidRPr="00157C5D">
        <w:rPr>
          <w:lang w:val="ru-RU"/>
        </w:rPr>
        <w:t xml:space="preserve">- </w:t>
      </w:r>
      <w:r w:rsidRPr="00157C5D">
        <w:t>Российский экономический университет имени Г.В. Плеханова</w:t>
      </w:r>
      <w:r w:rsidRPr="00157C5D">
        <w:rPr>
          <w:lang w:val="ru-RU"/>
        </w:rPr>
        <w:t xml:space="preserve"> // </w:t>
      </w:r>
      <w:r w:rsidRPr="00157C5D">
        <w:t xml:space="preserve">— </w:t>
      </w:r>
      <w:r w:rsidRPr="00157C5D">
        <w:rPr>
          <w:lang w:val="ru-RU"/>
        </w:rPr>
        <w:t>Р</w:t>
      </w:r>
      <w:r w:rsidRPr="00157C5D">
        <w:t xml:space="preserve">ежим доступа: </w:t>
      </w:r>
      <w:r w:rsidRPr="00157C5D">
        <w:rPr>
          <w:lang w:val="ru-RU"/>
        </w:rPr>
        <w:t xml:space="preserve"> </w:t>
      </w:r>
      <w:hyperlink r:id="rId33" w:history="1">
        <w:r w:rsidRPr="00157C5D">
          <w:rPr>
            <w:rStyle w:val="aa"/>
            <w:lang w:val="ru-RU"/>
          </w:rPr>
          <w:t>https://inlnk.ru/68wRXA</w:t>
        </w:r>
      </w:hyperlink>
      <w:r w:rsidRPr="00157C5D">
        <w:rPr>
          <w:lang w:val="ru-RU"/>
        </w:rPr>
        <w:t xml:space="preserve"> (дата обращения: 04.04.2022)</w:t>
      </w:r>
    </w:p>
    <w:p w14:paraId="0FB5E4DE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В МГПУ создали сервис для прогнозирования успеваемости по цифровому следу» </w:t>
      </w:r>
      <w:r w:rsidRPr="00157C5D">
        <w:rPr>
          <w:color w:val="000000" w:themeColor="text1"/>
        </w:rPr>
        <w:t>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rPr>
          <w:i/>
          <w:iCs/>
        </w:rPr>
        <w:t xml:space="preserve">Образование в России </w:t>
      </w:r>
      <w:r w:rsidRPr="00157C5D">
        <w:t xml:space="preserve">// — Режим доступа:  </w:t>
      </w:r>
      <w:hyperlink r:id="rId34" w:history="1">
        <w:r w:rsidRPr="00157C5D">
          <w:rPr>
            <w:rStyle w:val="aa"/>
            <w:lang w:val="ru-RU"/>
          </w:rPr>
          <w:t>https://russiaedu.ru/news/v-mgpu-sozdali-servis-dlia-prognozirovaniia-uspevaemosti-po-tsifrovomu-sledu</w:t>
        </w:r>
      </w:hyperlink>
      <w:r w:rsidRPr="00157C5D">
        <w:t xml:space="preserve"> </w:t>
      </w:r>
      <w:r w:rsidRPr="00157C5D">
        <w:rPr>
          <w:lang w:val="ru-RU"/>
        </w:rPr>
        <w:t>(дата обращения: 20.04.2022)</w:t>
      </w:r>
    </w:p>
    <w:p w14:paraId="5019E0CE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В чем разница между дистанционным и онлайн-обучением </w:t>
      </w:r>
      <w:r w:rsidRPr="00157C5D">
        <w:rPr>
          <w:color w:val="000000" w:themeColor="text1"/>
        </w:rPr>
        <w:t>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rPr>
          <w:i/>
          <w:iCs/>
        </w:rPr>
        <w:t>Официальный сайт образовательной организации «Русская школа управления</w:t>
      </w:r>
      <w:r w:rsidRPr="00157C5D">
        <w:t xml:space="preserve">» // — Режим доступа:   </w:t>
      </w:r>
      <w:hyperlink r:id="rId35" w:history="1">
        <w:r w:rsidRPr="00157C5D">
          <w:rPr>
            <w:rStyle w:val="aa"/>
          </w:rPr>
          <w:t>https</w:t>
        </w:r>
        <w:r w:rsidRPr="00157C5D">
          <w:rPr>
            <w:rStyle w:val="aa"/>
            <w:lang w:val="ru-RU"/>
          </w:rPr>
          <w:t>://</w:t>
        </w:r>
        <w:r w:rsidRPr="00157C5D">
          <w:rPr>
            <w:rStyle w:val="aa"/>
          </w:rPr>
          <w:t>uprav</w:t>
        </w:r>
        <w:r w:rsidRPr="00157C5D">
          <w:rPr>
            <w:rStyle w:val="aa"/>
            <w:lang w:val="ru-RU"/>
          </w:rPr>
          <w:t>.</w:t>
        </w:r>
        <w:r w:rsidRPr="00157C5D">
          <w:rPr>
            <w:rStyle w:val="aa"/>
          </w:rPr>
          <w:t>ru</w:t>
        </w:r>
        <w:r w:rsidRPr="00157C5D">
          <w:rPr>
            <w:rStyle w:val="aa"/>
            <w:lang w:val="ru-RU"/>
          </w:rPr>
          <w:t>/</w:t>
        </w:r>
        <w:r w:rsidRPr="00157C5D">
          <w:rPr>
            <w:rStyle w:val="aa"/>
          </w:rPr>
          <w:t>blog</w:t>
        </w:r>
        <w:r w:rsidRPr="00157C5D">
          <w:rPr>
            <w:rStyle w:val="aa"/>
            <w:lang w:val="ru-RU"/>
          </w:rPr>
          <w:t>/</w:t>
        </w:r>
        <w:r w:rsidRPr="00157C5D">
          <w:rPr>
            <w:rStyle w:val="aa"/>
          </w:rPr>
          <w:t>v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chem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raznitsa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mezhdu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distantsionnym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i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onlayn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obucheniem</w:t>
        </w:r>
        <w:r w:rsidRPr="00157C5D">
          <w:rPr>
            <w:rStyle w:val="aa"/>
            <w:lang w:val="ru-RU"/>
          </w:rPr>
          <w:t>/</w:t>
        </w:r>
      </w:hyperlink>
      <w:r w:rsidRPr="00157C5D">
        <w:t xml:space="preserve"> </w:t>
      </w:r>
      <w:r w:rsidRPr="00157C5D">
        <w:rPr>
          <w:lang w:val="ru-RU"/>
        </w:rPr>
        <w:t>(дата обращения: 20.04.2022)</w:t>
      </w:r>
    </w:p>
    <w:p w14:paraId="0BD2159B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rPr>
          <w:i/>
          <w:iCs/>
        </w:rPr>
        <w:t>Гриншкун</w:t>
      </w:r>
      <w:r w:rsidRPr="00157C5D">
        <w:rPr>
          <w:i/>
          <w:iCs/>
          <w:lang w:val="ru-RU"/>
        </w:rPr>
        <w:t xml:space="preserve"> </w:t>
      </w:r>
      <w:r w:rsidRPr="00157C5D">
        <w:rPr>
          <w:i/>
          <w:iCs/>
        </w:rPr>
        <w:t>В.</w:t>
      </w:r>
      <w:r w:rsidRPr="00157C5D">
        <w:rPr>
          <w:i/>
          <w:iCs/>
          <w:lang w:val="ru-RU"/>
        </w:rPr>
        <w:t>,</w:t>
      </w:r>
      <w:r w:rsidRPr="00157C5D">
        <w:rPr>
          <w:i/>
          <w:iCs/>
        </w:rPr>
        <w:t xml:space="preserve"> </w:t>
      </w:r>
      <w:r w:rsidRPr="00157C5D">
        <w:rPr>
          <w:i/>
          <w:iCs/>
          <w:lang w:val="ru-RU"/>
        </w:rPr>
        <w:t xml:space="preserve"> </w:t>
      </w:r>
      <w:r w:rsidRPr="00157C5D">
        <w:rPr>
          <w:i/>
          <w:iCs/>
        </w:rPr>
        <w:t>Куклин</w:t>
      </w:r>
      <w:r w:rsidRPr="00157C5D">
        <w:rPr>
          <w:i/>
          <w:iCs/>
          <w:lang w:val="ru-RU"/>
        </w:rPr>
        <w:t xml:space="preserve"> </w:t>
      </w:r>
      <w:r w:rsidRPr="00157C5D">
        <w:rPr>
          <w:i/>
          <w:iCs/>
        </w:rPr>
        <w:t>В.</w:t>
      </w:r>
      <w:r w:rsidRPr="00157C5D">
        <w:rPr>
          <w:i/>
          <w:iCs/>
          <w:lang w:val="ru-RU"/>
        </w:rPr>
        <w:t xml:space="preserve">, </w:t>
      </w:r>
      <w:r w:rsidRPr="00157C5D">
        <w:rPr>
          <w:i/>
          <w:iCs/>
        </w:rPr>
        <w:t xml:space="preserve"> Шутикова</w:t>
      </w:r>
      <w:r w:rsidRPr="00157C5D">
        <w:rPr>
          <w:i/>
          <w:iCs/>
          <w:lang w:val="ru-RU"/>
        </w:rPr>
        <w:t xml:space="preserve"> </w:t>
      </w:r>
      <w:r w:rsidRPr="00157C5D">
        <w:rPr>
          <w:i/>
          <w:iCs/>
        </w:rPr>
        <w:t>М.</w:t>
      </w:r>
      <w:r w:rsidRPr="00157C5D">
        <w:rPr>
          <w:i/>
          <w:iCs/>
          <w:lang w:val="ru-RU"/>
        </w:rPr>
        <w:t xml:space="preserve"> 2020. </w:t>
      </w:r>
      <w:r w:rsidRPr="00157C5D">
        <w:rPr>
          <w:lang w:val="ru-RU"/>
        </w:rPr>
        <w:t>О</w:t>
      </w:r>
      <w:r w:rsidRPr="00157C5D">
        <w:t>беспечение модульности, адаптивности и гибкости образовательных программ в системе высшего образования</w:t>
      </w:r>
      <w:r w:rsidRPr="00157C5D">
        <w:rPr>
          <w:lang w:val="ru-RU"/>
        </w:rPr>
        <w:t xml:space="preserve"> </w:t>
      </w:r>
      <w:r w:rsidRPr="00157C5D">
        <w:rPr>
          <w:i/>
          <w:iCs/>
          <w:lang w:val="ru-RU"/>
        </w:rPr>
        <w:t xml:space="preserve">- </w:t>
      </w:r>
      <w:r w:rsidRPr="00157C5D">
        <w:rPr>
          <w:i/>
          <w:iCs/>
        </w:rPr>
        <w:t>Университетское управление: практика и анализ</w:t>
      </w:r>
      <w:r w:rsidRPr="00157C5D">
        <w:rPr>
          <w:i/>
          <w:iCs/>
          <w:lang w:val="ru-RU"/>
        </w:rPr>
        <w:t>.</w:t>
      </w:r>
      <w:r w:rsidRPr="00157C5D">
        <w:t xml:space="preserve"> 24(1): 60–67</w:t>
      </w:r>
    </w:p>
    <w:p w14:paraId="15939BD3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Как изменилось высшее образование в пост-COVID: 5 трендов» </w:t>
      </w:r>
      <w:r w:rsidRPr="00157C5D">
        <w:rPr>
          <w:color w:val="000000" w:themeColor="text1"/>
        </w:rPr>
        <w:t>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t xml:space="preserve"> </w:t>
      </w:r>
      <w:r w:rsidRPr="00157C5D">
        <w:rPr>
          <w:i/>
          <w:iCs/>
        </w:rPr>
        <w:t>Журнал Forbes</w:t>
      </w:r>
      <w:r w:rsidRPr="00157C5D">
        <w:rPr>
          <w:i/>
          <w:iCs/>
          <w:lang w:val="ru-RU"/>
        </w:rPr>
        <w:t xml:space="preserve"> </w:t>
      </w:r>
      <w:r w:rsidRPr="00157C5D">
        <w:rPr>
          <w:lang w:val="ru-RU"/>
        </w:rPr>
        <w:t xml:space="preserve">// </w:t>
      </w:r>
      <w:r w:rsidRPr="00157C5D">
        <w:t xml:space="preserve">— Режим доступа:  </w:t>
      </w:r>
      <w:hyperlink r:id="rId36" w:history="1">
        <w:r w:rsidRPr="00157C5D">
          <w:rPr>
            <w:rStyle w:val="aa"/>
          </w:rPr>
          <w:t>https</w:t>
        </w:r>
        <w:r w:rsidRPr="00157C5D">
          <w:rPr>
            <w:rStyle w:val="aa"/>
            <w:lang w:val="ru-RU"/>
          </w:rPr>
          <w:t>://</w:t>
        </w:r>
        <w:r w:rsidRPr="00157C5D">
          <w:rPr>
            <w:rStyle w:val="aa"/>
          </w:rPr>
          <w:t>education</w:t>
        </w:r>
        <w:r w:rsidRPr="00157C5D">
          <w:rPr>
            <w:rStyle w:val="aa"/>
            <w:lang w:val="ru-RU"/>
          </w:rPr>
          <w:t>.</w:t>
        </w:r>
        <w:r w:rsidRPr="00157C5D">
          <w:rPr>
            <w:rStyle w:val="aa"/>
          </w:rPr>
          <w:t>forbes</w:t>
        </w:r>
        <w:r w:rsidRPr="00157C5D">
          <w:rPr>
            <w:rStyle w:val="aa"/>
            <w:lang w:val="ru-RU"/>
          </w:rPr>
          <w:t>.</w:t>
        </w:r>
        <w:r w:rsidRPr="00157C5D">
          <w:rPr>
            <w:rStyle w:val="aa"/>
          </w:rPr>
          <w:t>ru</w:t>
        </w:r>
        <w:r w:rsidRPr="00157C5D">
          <w:rPr>
            <w:rStyle w:val="aa"/>
            <w:lang w:val="ru-RU"/>
          </w:rPr>
          <w:t>/</w:t>
        </w:r>
        <w:r w:rsidRPr="00157C5D">
          <w:rPr>
            <w:rStyle w:val="aa"/>
          </w:rPr>
          <w:t>authors</w:t>
        </w:r>
        <w:r w:rsidRPr="00157C5D">
          <w:rPr>
            <w:rStyle w:val="aa"/>
            <w:lang w:val="ru-RU"/>
          </w:rPr>
          <w:t>/5-</w:t>
        </w:r>
        <w:r w:rsidRPr="00157C5D">
          <w:rPr>
            <w:rStyle w:val="aa"/>
          </w:rPr>
          <w:t>trendov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vysshee</w:t>
        </w:r>
        <w:r w:rsidRPr="00157C5D">
          <w:rPr>
            <w:rStyle w:val="aa"/>
            <w:lang w:val="ru-RU"/>
          </w:rPr>
          <w:t>-</w:t>
        </w:r>
        <w:r w:rsidRPr="00157C5D">
          <w:rPr>
            <w:rStyle w:val="aa"/>
          </w:rPr>
          <w:t>obrazovanie</w:t>
        </w:r>
      </w:hyperlink>
      <w:r w:rsidRPr="00157C5D">
        <w:t xml:space="preserve"> </w:t>
      </w:r>
      <w:r w:rsidRPr="00157C5D">
        <w:rPr>
          <w:lang w:val="ru-RU"/>
        </w:rPr>
        <w:t>(дата обращения: 20.04.2022)</w:t>
      </w:r>
    </w:p>
    <w:p w14:paraId="5ACDB030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Как изменилась стоимость обучения в вузах за 10 лет </w:t>
      </w:r>
      <w:r w:rsidRPr="00157C5D">
        <w:rPr>
          <w:color w:val="000000" w:themeColor="text1"/>
        </w:rPr>
        <w:t>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rPr>
          <w:i/>
          <w:iCs/>
        </w:rPr>
        <w:t>«Журнал Тинькофф»</w:t>
      </w:r>
      <w:r w:rsidRPr="00157C5D">
        <w:t xml:space="preserve"> // </w:t>
      </w:r>
      <w:r w:rsidRPr="00157C5D">
        <w:rPr>
          <w:lang w:val="ru-RU"/>
        </w:rPr>
        <w:t xml:space="preserve"> </w:t>
      </w:r>
      <w:r w:rsidRPr="00157C5D">
        <w:t xml:space="preserve">— Режим доступа: </w:t>
      </w:r>
      <w:r w:rsidRPr="00157C5D">
        <w:fldChar w:fldCharType="begin"/>
      </w:r>
      <w:r w:rsidRPr="00157C5D">
        <w:instrText xml:space="preserve"> HYPERLINK "https://journal.tinkoff.ru/edu-price-stat/" </w:instrText>
      </w:r>
      <w:r w:rsidRPr="00157C5D">
        <w:fldChar w:fldCharType="separate"/>
      </w:r>
      <w:r w:rsidRPr="00157C5D">
        <w:rPr>
          <w:rStyle w:val="aa"/>
        </w:rPr>
        <w:t>https</w:t>
      </w:r>
      <w:r w:rsidRPr="00157C5D">
        <w:rPr>
          <w:rStyle w:val="aa"/>
          <w:lang w:val="ru-RU"/>
        </w:rPr>
        <w:t>://</w:t>
      </w:r>
      <w:r w:rsidRPr="00157C5D">
        <w:rPr>
          <w:rStyle w:val="aa"/>
        </w:rPr>
        <w:t>journal</w:t>
      </w:r>
      <w:r w:rsidRPr="00157C5D">
        <w:rPr>
          <w:rStyle w:val="aa"/>
          <w:lang w:val="ru-RU"/>
        </w:rPr>
        <w:t>.</w:t>
      </w:r>
      <w:r w:rsidRPr="00157C5D">
        <w:rPr>
          <w:rStyle w:val="aa"/>
        </w:rPr>
        <w:t>tinkoff</w:t>
      </w:r>
      <w:r w:rsidRPr="00157C5D">
        <w:rPr>
          <w:rStyle w:val="aa"/>
          <w:lang w:val="ru-RU"/>
        </w:rPr>
        <w:t>.</w:t>
      </w:r>
      <w:r w:rsidRPr="00157C5D">
        <w:rPr>
          <w:rStyle w:val="aa"/>
        </w:rPr>
        <w:t>ru</w:t>
      </w:r>
      <w:r w:rsidRPr="00157C5D">
        <w:rPr>
          <w:rStyle w:val="aa"/>
          <w:lang w:val="ru-RU"/>
        </w:rPr>
        <w:t>/</w:t>
      </w:r>
      <w:r w:rsidRPr="00157C5D">
        <w:rPr>
          <w:rStyle w:val="aa"/>
        </w:rPr>
        <w:t>edu</w:t>
      </w:r>
      <w:r w:rsidRPr="00157C5D">
        <w:rPr>
          <w:rStyle w:val="aa"/>
          <w:lang w:val="ru-RU"/>
        </w:rPr>
        <w:t>-</w:t>
      </w:r>
      <w:r w:rsidRPr="00157C5D">
        <w:rPr>
          <w:rStyle w:val="aa"/>
        </w:rPr>
        <w:t>price</w:t>
      </w:r>
      <w:r w:rsidRPr="00157C5D">
        <w:rPr>
          <w:rStyle w:val="aa"/>
          <w:lang w:val="ru-RU"/>
        </w:rPr>
        <w:t>-</w:t>
      </w:r>
      <w:r w:rsidRPr="00157C5D">
        <w:rPr>
          <w:rStyle w:val="aa"/>
        </w:rPr>
        <w:t>stat</w:t>
      </w:r>
      <w:r w:rsidRPr="00157C5D">
        <w:rPr>
          <w:rStyle w:val="aa"/>
          <w:lang w:val="ru-RU"/>
        </w:rPr>
        <w:t>/</w:t>
      </w:r>
      <w:r w:rsidRPr="00157C5D">
        <w:rPr>
          <w:rStyle w:val="aa"/>
          <w:lang w:val="ru-RU"/>
        </w:rPr>
        <w:fldChar w:fldCharType="end"/>
      </w:r>
      <w:r w:rsidRPr="00157C5D">
        <w:t xml:space="preserve"> (дата обращения: 20.04.2022)</w:t>
      </w:r>
    </w:p>
    <w:p w14:paraId="1FED06AB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>Качество образования в российских университетах: что мы поняли в пандемию: Аналитический доклад / науч. ред. Е. А. Суханова, И. Д. Фрумин. – Томск: Издательство Томского государственного университета, 2021. – 46 с.</w:t>
      </w:r>
    </w:p>
    <w:p w14:paraId="632590CE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rPr>
          <w:lang w:val="ru-RU"/>
        </w:rPr>
        <w:t xml:space="preserve">Качество приема в российские вузы: 2021 </w:t>
      </w:r>
      <w:r w:rsidRPr="00157C5D">
        <w:rPr>
          <w:color w:val="000000" w:themeColor="text1"/>
          <w:lang w:val="ru-RU"/>
        </w:rPr>
        <w:t>[Электронный ресурс]</w:t>
      </w:r>
      <w:r w:rsidRPr="00157C5D">
        <w:rPr>
          <w:color w:val="000000" w:themeColor="text1"/>
        </w:rPr>
        <w:t xml:space="preserve"> </w:t>
      </w:r>
      <w:r w:rsidRPr="00157C5D">
        <w:rPr>
          <w:color w:val="000000" w:themeColor="text1"/>
          <w:lang w:val="ru-RU"/>
        </w:rPr>
        <w:t>//</w:t>
      </w:r>
      <w:r w:rsidRPr="00157C5D">
        <w:rPr>
          <w:lang w:val="ru-RU"/>
        </w:rPr>
        <w:t xml:space="preserve"> </w:t>
      </w:r>
      <w:r w:rsidRPr="00157C5D">
        <w:rPr>
          <w:i/>
          <w:iCs/>
          <w:lang w:val="ru-RU"/>
        </w:rPr>
        <w:t>Национальный исследовательский университет «Высшая школа экономики»</w:t>
      </w:r>
      <w:r w:rsidRPr="00157C5D">
        <w:rPr>
          <w:lang w:val="ru-RU"/>
        </w:rPr>
        <w:t xml:space="preserve"> // </w:t>
      </w:r>
      <w:r w:rsidRPr="00157C5D">
        <w:t xml:space="preserve">— Режим доступа: </w:t>
      </w:r>
      <w:r w:rsidRPr="00157C5D">
        <w:rPr>
          <w:lang w:val="ru-RU"/>
        </w:rPr>
        <w:t xml:space="preserve"> </w:t>
      </w:r>
      <w:hyperlink r:id="rId37" w:history="1">
        <w:r w:rsidRPr="00157C5D">
          <w:rPr>
            <w:rStyle w:val="aa"/>
          </w:rPr>
          <w:t>https</w:t>
        </w:r>
        <w:r w:rsidRPr="00157C5D">
          <w:rPr>
            <w:rStyle w:val="aa"/>
            <w:lang w:val="ru-RU"/>
          </w:rPr>
          <w:t>://</w:t>
        </w:r>
        <w:r w:rsidRPr="00157C5D">
          <w:rPr>
            <w:rStyle w:val="aa"/>
          </w:rPr>
          <w:t>www</w:t>
        </w:r>
        <w:r w:rsidRPr="00157C5D">
          <w:rPr>
            <w:rStyle w:val="aa"/>
            <w:lang w:val="ru-RU"/>
          </w:rPr>
          <w:t>.</w:t>
        </w:r>
        <w:r w:rsidRPr="00157C5D">
          <w:rPr>
            <w:rStyle w:val="aa"/>
          </w:rPr>
          <w:t>hse</w:t>
        </w:r>
        <w:r w:rsidRPr="00157C5D">
          <w:rPr>
            <w:rStyle w:val="aa"/>
            <w:lang w:val="ru-RU"/>
          </w:rPr>
          <w:t>.</w:t>
        </w:r>
        <w:r w:rsidRPr="00157C5D">
          <w:rPr>
            <w:rStyle w:val="aa"/>
          </w:rPr>
          <w:t>ru</w:t>
        </w:r>
        <w:r w:rsidRPr="00157C5D">
          <w:rPr>
            <w:rStyle w:val="aa"/>
            <w:lang w:val="ru-RU"/>
          </w:rPr>
          <w:t>/</w:t>
        </w:r>
        <w:r w:rsidRPr="00157C5D">
          <w:rPr>
            <w:rStyle w:val="aa"/>
          </w:rPr>
          <w:t>ege</w:t>
        </w:r>
        <w:r w:rsidRPr="00157C5D">
          <w:rPr>
            <w:rStyle w:val="aa"/>
            <w:lang w:val="ru-RU"/>
          </w:rPr>
          <w:t>2021/</w:t>
        </w:r>
      </w:hyperlink>
      <w:r w:rsidRPr="00157C5D">
        <w:rPr>
          <w:lang w:val="ru-RU"/>
        </w:rPr>
        <w:t xml:space="preserve"> (дата обращения: 20.04.2022)</w:t>
      </w:r>
    </w:p>
    <w:p w14:paraId="33312200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Отбор участников в программу «ПРИОРИТЕТ-2030» </w:t>
      </w:r>
      <w:r w:rsidRPr="00157C5D">
        <w:rPr>
          <w:color w:val="000000" w:themeColor="text1"/>
        </w:rPr>
        <w:t>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rPr>
          <w:i/>
          <w:iCs/>
        </w:rPr>
        <w:t>Официальный сайт «Министерства науки высшего образования»</w:t>
      </w:r>
      <w:r w:rsidRPr="00157C5D">
        <w:t xml:space="preserve"> // — Режим доступа:  </w:t>
      </w:r>
      <w:r w:rsidR="0063405A">
        <w:fldChar w:fldCharType="begin"/>
      </w:r>
      <w:r w:rsidR="0063405A">
        <w:instrText xml:space="preserve"> HYPERLINK "https://priority2030.ru/upload/medialibrary/629/3mhkzikbyq4471gtyy83i19lxgzo2r3n/Otbor-uchastnikov-v-programmu.pdf" </w:instrText>
      </w:r>
      <w:r w:rsidR="0063405A">
        <w:fldChar w:fldCharType="separate"/>
      </w:r>
      <w:r w:rsidRPr="00157C5D">
        <w:rPr>
          <w:rStyle w:val="aa"/>
          <w:lang w:val="en-US"/>
        </w:rPr>
        <w:t>https</w:t>
      </w:r>
      <w:r w:rsidRPr="00157C5D">
        <w:rPr>
          <w:rStyle w:val="aa"/>
          <w:lang w:val="ru-RU"/>
        </w:rPr>
        <w:t>://</w:t>
      </w:r>
      <w:r w:rsidRPr="00157C5D">
        <w:rPr>
          <w:rStyle w:val="aa"/>
          <w:lang w:val="en-US"/>
        </w:rPr>
        <w:t>priority</w:t>
      </w:r>
      <w:r w:rsidRPr="00157C5D">
        <w:rPr>
          <w:rStyle w:val="aa"/>
          <w:lang w:val="ru-RU"/>
        </w:rPr>
        <w:t>2030.</w:t>
      </w:r>
      <w:proofErr w:type="spellStart"/>
      <w:r w:rsidRPr="00157C5D">
        <w:rPr>
          <w:rStyle w:val="aa"/>
          <w:lang w:val="en-US"/>
        </w:rPr>
        <w:t>ru</w:t>
      </w:r>
      <w:proofErr w:type="spellEnd"/>
      <w:r w:rsidRPr="00157C5D">
        <w:rPr>
          <w:rStyle w:val="aa"/>
          <w:lang w:val="ru-RU"/>
        </w:rPr>
        <w:t>/</w:t>
      </w:r>
      <w:r w:rsidRPr="00157C5D">
        <w:rPr>
          <w:rStyle w:val="aa"/>
          <w:lang w:val="en-US"/>
        </w:rPr>
        <w:t>upload</w:t>
      </w:r>
      <w:r w:rsidRPr="00157C5D">
        <w:rPr>
          <w:rStyle w:val="aa"/>
          <w:lang w:val="ru-RU"/>
        </w:rPr>
        <w:t>/</w:t>
      </w:r>
      <w:proofErr w:type="spellStart"/>
      <w:r w:rsidRPr="00157C5D">
        <w:rPr>
          <w:rStyle w:val="aa"/>
          <w:lang w:val="en-US"/>
        </w:rPr>
        <w:t>medialibrary</w:t>
      </w:r>
      <w:proofErr w:type="spellEnd"/>
      <w:r w:rsidRPr="00157C5D">
        <w:rPr>
          <w:rStyle w:val="aa"/>
          <w:lang w:val="ru-RU"/>
        </w:rPr>
        <w:t>/629/3</w:t>
      </w:r>
      <w:proofErr w:type="spellStart"/>
      <w:r w:rsidRPr="00157C5D">
        <w:rPr>
          <w:rStyle w:val="aa"/>
          <w:lang w:val="en-US"/>
        </w:rPr>
        <w:t>mhkzikbyq</w:t>
      </w:r>
      <w:proofErr w:type="spellEnd"/>
      <w:r w:rsidRPr="00157C5D">
        <w:rPr>
          <w:rStyle w:val="aa"/>
          <w:lang w:val="ru-RU"/>
        </w:rPr>
        <w:t>4471</w:t>
      </w:r>
      <w:proofErr w:type="spellStart"/>
      <w:r w:rsidRPr="00157C5D">
        <w:rPr>
          <w:rStyle w:val="aa"/>
          <w:lang w:val="en-US"/>
        </w:rPr>
        <w:t>gtyy</w:t>
      </w:r>
      <w:proofErr w:type="spellEnd"/>
      <w:r w:rsidRPr="00157C5D">
        <w:rPr>
          <w:rStyle w:val="aa"/>
          <w:lang w:val="ru-RU"/>
        </w:rPr>
        <w:t>83</w:t>
      </w:r>
      <w:proofErr w:type="spellStart"/>
      <w:r w:rsidRPr="00157C5D">
        <w:rPr>
          <w:rStyle w:val="aa"/>
          <w:lang w:val="en-US"/>
        </w:rPr>
        <w:t>i</w:t>
      </w:r>
      <w:proofErr w:type="spellEnd"/>
      <w:r w:rsidRPr="00157C5D">
        <w:rPr>
          <w:rStyle w:val="aa"/>
          <w:lang w:val="ru-RU"/>
        </w:rPr>
        <w:t>19</w:t>
      </w:r>
      <w:proofErr w:type="spellStart"/>
      <w:r w:rsidRPr="00157C5D">
        <w:rPr>
          <w:rStyle w:val="aa"/>
          <w:lang w:val="en-US"/>
        </w:rPr>
        <w:t>lxgzo</w:t>
      </w:r>
      <w:proofErr w:type="spellEnd"/>
      <w:r w:rsidRPr="00157C5D">
        <w:rPr>
          <w:rStyle w:val="aa"/>
          <w:lang w:val="ru-RU"/>
        </w:rPr>
        <w:t>2</w:t>
      </w:r>
      <w:r w:rsidRPr="00157C5D">
        <w:rPr>
          <w:rStyle w:val="aa"/>
          <w:lang w:val="en-US"/>
        </w:rPr>
        <w:t>r</w:t>
      </w:r>
      <w:r w:rsidRPr="00157C5D">
        <w:rPr>
          <w:rStyle w:val="aa"/>
          <w:lang w:val="ru-RU"/>
        </w:rPr>
        <w:t>3</w:t>
      </w:r>
      <w:r w:rsidRPr="00157C5D">
        <w:rPr>
          <w:rStyle w:val="aa"/>
          <w:lang w:val="en-US"/>
        </w:rPr>
        <w:t>n</w:t>
      </w:r>
      <w:r w:rsidRPr="00157C5D">
        <w:rPr>
          <w:rStyle w:val="aa"/>
          <w:lang w:val="ru-RU"/>
        </w:rPr>
        <w:t>/</w:t>
      </w:r>
      <w:proofErr w:type="spellStart"/>
      <w:r w:rsidRPr="00157C5D">
        <w:rPr>
          <w:rStyle w:val="aa"/>
          <w:lang w:val="en-US"/>
        </w:rPr>
        <w:t>Otbor</w:t>
      </w:r>
      <w:proofErr w:type="spellEnd"/>
      <w:r w:rsidRPr="00157C5D">
        <w:rPr>
          <w:rStyle w:val="aa"/>
          <w:lang w:val="ru-RU"/>
        </w:rPr>
        <w:t>-</w:t>
      </w:r>
      <w:proofErr w:type="spellStart"/>
      <w:r w:rsidRPr="00157C5D">
        <w:rPr>
          <w:rStyle w:val="aa"/>
          <w:lang w:val="en-US"/>
        </w:rPr>
        <w:t>uchastnikov</w:t>
      </w:r>
      <w:proofErr w:type="spellEnd"/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v</w:t>
      </w:r>
      <w:r w:rsidRPr="00157C5D">
        <w:rPr>
          <w:rStyle w:val="aa"/>
          <w:lang w:val="ru-RU"/>
        </w:rPr>
        <w:t>-</w:t>
      </w:r>
      <w:proofErr w:type="spellStart"/>
      <w:r w:rsidRPr="00157C5D">
        <w:rPr>
          <w:rStyle w:val="aa"/>
          <w:lang w:val="en-US"/>
        </w:rPr>
        <w:t>programmu</w:t>
      </w:r>
      <w:proofErr w:type="spellEnd"/>
      <w:r w:rsidRPr="00157C5D">
        <w:rPr>
          <w:rStyle w:val="aa"/>
          <w:lang w:val="ru-RU"/>
        </w:rPr>
        <w:t>.</w:t>
      </w:r>
      <w:r w:rsidRPr="00157C5D">
        <w:rPr>
          <w:rStyle w:val="aa"/>
          <w:lang w:val="en-US"/>
        </w:rPr>
        <w:t>pdf</w:t>
      </w:r>
      <w:r w:rsidR="0063405A">
        <w:rPr>
          <w:rStyle w:val="aa"/>
          <w:lang w:val="en-US"/>
        </w:rPr>
        <w:fldChar w:fldCharType="end"/>
      </w:r>
      <w:r w:rsidRPr="00157C5D">
        <w:t xml:space="preserve"> </w:t>
      </w:r>
      <w:r w:rsidRPr="00157C5D">
        <w:rPr>
          <w:lang w:val="ru-RU"/>
        </w:rPr>
        <w:t>(дата обращения: 29.04.2022)</w:t>
      </w:r>
    </w:p>
    <w:p w14:paraId="7EF23ACE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«Приоритет-2030»: как построить экономику знаний </w:t>
      </w:r>
      <w:r w:rsidRPr="00157C5D">
        <w:rPr>
          <w:color w:val="000000" w:themeColor="text1"/>
        </w:rPr>
        <w:t>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t xml:space="preserve"> </w:t>
      </w:r>
      <w:r w:rsidRPr="00157C5D">
        <w:rPr>
          <w:i/>
          <w:iCs/>
        </w:rPr>
        <w:t>интернет-сайт холдинга «РБК»</w:t>
      </w:r>
      <w:r w:rsidRPr="00157C5D">
        <w:t xml:space="preserve"> // — Режим доступа:  </w:t>
      </w:r>
      <w:hyperlink r:id="rId38" w:history="1">
        <w:r w:rsidRPr="00157C5D">
          <w:rPr>
            <w:rStyle w:val="aa"/>
          </w:rPr>
          <w:t>https://www.rbc.ru/opinions/society/13/10/2021/61669cd39a79477d504c2fda</w:t>
        </w:r>
      </w:hyperlink>
      <w:r w:rsidRPr="00157C5D">
        <w:t xml:space="preserve"> </w:t>
      </w:r>
      <w:r w:rsidRPr="00157C5D">
        <w:rPr>
          <w:lang w:val="ru-RU"/>
        </w:rPr>
        <w:t>(дата обращения: 25.04.2022)</w:t>
      </w:r>
    </w:p>
    <w:p w14:paraId="2DC6E4C0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>«Программа «Приоритет-2030»</w:t>
      </w:r>
      <w:r w:rsidRPr="00157C5D">
        <w:rPr>
          <w:color w:val="000000" w:themeColor="text1"/>
        </w:rPr>
        <w:t xml:space="preserve"> 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t xml:space="preserve">Официальный сайт Министерства науки и высшего образования России // — Режим доступа:  </w:t>
      </w:r>
      <w:hyperlink r:id="rId39" w:history="1">
        <w:r w:rsidRPr="00157C5D">
          <w:rPr>
            <w:rStyle w:val="aa"/>
            <w:lang w:val="ru-RU"/>
          </w:rPr>
          <w:t>https://minobrnauki.gov.ru/action/priority2030/</w:t>
        </w:r>
      </w:hyperlink>
      <w:r w:rsidRPr="00157C5D">
        <w:t xml:space="preserve"> </w:t>
      </w:r>
      <w:r w:rsidRPr="00157C5D">
        <w:rPr>
          <w:lang w:val="ru-RU"/>
        </w:rPr>
        <w:t>(дата обращения: 20.04.2022)</w:t>
      </w:r>
    </w:p>
    <w:p w14:paraId="42427397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«Проект 5-100» умер, да здравствует «Приоритет-2030» </w:t>
      </w:r>
      <w:r w:rsidRPr="00157C5D">
        <w:rPr>
          <w:color w:val="000000" w:themeColor="text1"/>
        </w:rPr>
        <w:t>[Электронный ресурс] //</w:t>
      </w:r>
      <w:r w:rsidRPr="00157C5D">
        <w:rPr>
          <w:rStyle w:val="citation"/>
          <w:color w:val="202122"/>
        </w:rPr>
        <w:t xml:space="preserve"> </w:t>
      </w:r>
      <w:r w:rsidRPr="00157C5D">
        <w:rPr>
          <w:i/>
          <w:iCs/>
        </w:rPr>
        <w:t>интернет-издание «</w:t>
      </w:r>
      <w:r w:rsidRPr="00157C5D">
        <w:rPr>
          <w:i/>
          <w:iCs/>
          <w:lang w:val="en-US"/>
        </w:rPr>
        <w:t>Indicator</w:t>
      </w:r>
      <w:r w:rsidRPr="00157C5D">
        <w:rPr>
          <w:i/>
          <w:iCs/>
        </w:rPr>
        <w:t>»</w:t>
      </w:r>
      <w:r w:rsidRPr="00157C5D">
        <w:t xml:space="preserve"> // — Режим доступа:  </w:t>
      </w:r>
      <w:hyperlink r:id="rId40" w:history="1">
        <w:r w:rsidRPr="00157C5D">
          <w:rPr>
            <w:rStyle w:val="aa"/>
            <w:lang w:val="ru-RU"/>
          </w:rPr>
          <w:t>https://indicator.ru/humanitarian-science/proekt-5-100-umer-da-zdravstvuet-prioritet-2030.htm</w:t>
        </w:r>
      </w:hyperlink>
      <w:r w:rsidRPr="00157C5D">
        <w:t xml:space="preserve"> </w:t>
      </w:r>
      <w:r w:rsidRPr="00157C5D">
        <w:rPr>
          <w:lang w:val="ru-RU"/>
        </w:rPr>
        <w:t>(дата обращения: 20.04.2022)</w:t>
      </w:r>
    </w:p>
    <w:p w14:paraId="0A593988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rPr>
          <w:color w:val="000000" w:themeColor="text1"/>
          <w:lang w:val="ru-RU"/>
        </w:rPr>
        <w:t xml:space="preserve">Федеральный закон "Об образовании в Российской Федерации" от 29.12.2012 </w:t>
      </w:r>
      <w:r w:rsidRPr="00157C5D">
        <w:rPr>
          <w:color w:val="000000" w:themeColor="text1"/>
        </w:rPr>
        <w:t>N</w:t>
      </w:r>
      <w:r w:rsidRPr="00157C5D">
        <w:rPr>
          <w:color w:val="000000" w:themeColor="text1"/>
          <w:lang w:val="ru-RU"/>
        </w:rPr>
        <w:t xml:space="preserve"> 273-ФЗ [Электронный ресурс]</w:t>
      </w:r>
      <w:r w:rsidRPr="00157C5D">
        <w:rPr>
          <w:color w:val="000000" w:themeColor="text1"/>
        </w:rPr>
        <w:t xml:space="preserve"> </w:t>
      </w:r>
      <w:r w:rsidRPr="00157C5D">
        <w:rPr>
          <w:color w:val="000000" w:themeColor="text1"/>
          <w:lang w:val="ru-RU"/>
        </w:rPr>
        <w:t>//</w:t>
      </w:r>
      <w:r w:rsidRPr="00157C5D">
        <w:rPr>
          <w:rStyle w:val="citation"/>
          <w:color w:val="202122"/>
        </w:rPr>
        <w:t xml:space="preserve"> </w:t>
      </w:r>
      <w:r w:rsidRPr="00157C5D">
        <w:rPr>
          <w:i/>
          <w:iCs/>
          <w:color w:val="000000" w:themeColor="text1"/>
          <w:lang w:val="ru-RU"/>
        </w:rPr>
        <w:t xml:space="preserve"> Консультант-Плюс</w:t>
      </w:r>
      <w:r w:rsidRPr="00157C5D">
        <w:rPr>
          <w:color w:val="000000" w:themeColor="text1"/>
          <w:lang w:val="ru-RU"/>
        </w:rPr>
        <w:t xml:space="preserve"> // </w:t>
      </w:r>
      <w:r w:rsidRPr="00157C5D">
        <w:rPr>
          <w:color w:val="000000" w:themeColor="text1"/>
        </w:rPr>
        <w:t xml:space="preserve">— Режим доступа: </w:t>
      </w:r>
      <w:r w:rsidRPr="00157C5D">
        <w:rPr>
          <w:color w:val="000000" w:themeColor="text1"/>
          <w:lang w:val="ru-RU"/>
        </w:rPr>
        <w:t xml:space="preserve"> </w:t>
      </w:r>
      <w:hyperlink r:id="rId41" w:history="1">
        <w:r w:rsidRPr="00157C5D">
          <w:rPr>
            <w:rStyle w:val="aa"/>
            <w:lang w:val="ru-RU"/>
          </w:rPr>
          <w:t>https://www.consultant.ru/document/cons_doc_LAW_140174/9ab9b85e5291f25d6986b5301ab79c23f0055ca4/</w:t>
        </w:r>
      </w:hyperlink>
      <w:r w:rsidRPr="00157C5D">
        <w:rPr>
          <w:color w:val="000000" w:themeColor="text1"/>
          <w:lang w:val="ru-RU"/>
        </w:rPr>
        <w:t xml:space="preserve"> </w:t>
      </w:r>
      <w:r w:rsidRPr="00157C5D">
        <w:rPr>
          <w:lang w:val="ru-RU"/>
        </w:rPr>
        <w:t>(дата обращения: 26.04.2022)</w:t>
      </w:r>
    </w:p>
    <w:p w14:paraId="1C00C96F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Что такое иммерсивные технологии и как их использовать для развития 5G-сервисов </w:t>
      </w:r>
      <w:r w:rsidRPr="00157C5D">
        <w:rPr>
          <w:color w:val="000000" w:themeColor="text1"/>
        </w:rPr>
        <w:t>[Электронный ресурс] //</w:t>
      </w:r>
      <w:r w:rsidRPr="00157C5D">
        <w:rPr>
          <w:i/>
          <w:iCs/>
        </w:rPr>
        <w:t xml:space="preserve"> IT-World</w:t>
      </w:r>
      <w:r w:rsidRPr="00157C5D">
        <w:t xml:space="preserve"> // — Режим доступа:  </w:t>
      </w:r>
      <w:hyperlink r:id="rId42" w:history="1">
        <w:r w:rsidRPr="00157C5D">
          <w:rPr>
            <w:rStyle w:val="aa"/>
          </w:rPr>
          <w:t>https://www.it-world.ru/it-news/tech/170439.html</w:t>
        </w:r>
      </w:hyperlink>
      <w:r w:rsidRPr="00157C5D">
        <w:t xml:space="preserve"> </w:t>
      </w:r>
      <w:r w:rsidRPr="00157C5D">
        <w:rPr>
          <w:lang w:val="ru-RU"/>
        </w:rPr>
        <w:t>(дата обращения: 20.04.2022</w:t>
      </w:r>
    </w:p>
    <w:p w14:paraId="653C758C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proofErr w:type="spellStart"/>
      <w:r w:rsidRPr="00157C5D">
        <w:rPr>
          <w:lang w:val="en-US"/>
        </w:rPr>
        <w:t>Abuhassna</w:t>
      </w:r>
      <w:proofErr w:type="spellEnd"/>
      <w:r w:rsidRPr="00157C5D">
        <w:rPr>
          <w:lang w:val="en-US"/>
        </w:rPr>
        <w:t>, H., Al-</w:t>
      </w:r>
      <w:proofErr w:type="spellStart"/>
      <w:r w:rsidRPr="00157C5D">
        <w:rPr>
          <w:lang w:val="en-US"/>
        </w:rPr>
        <w:t>Rahmi</w:t>
      </w:r>
      <w:proofErr w:type="spellEnd"/>
      <w:r w:rsidRPr="00157C5D">
        <w:rPr>
          <w:lang w:val="en-US"/>
        </w:rPr>
        <w:t xml:space="preserve">, W.M., Yahya, N. </w:t>
      </w:r>
      <w:r w:rsidRPr="00157C5D">
        <w:rPr>
          <w:color w:val="000000" w:themeColor="text1"/>
          <w:lang w:val="en-US"/>
        </w:rPr>
        <w:t>[</w:t>
      </w:r>
      <w:r w:rsidRPr="00157C5D">
        <w:rPr>
          <w:color w:val="000000" w:themeColor="text1"/>
          <w:lang w:val="ru-RU"/>
        </w:rPr>
        <w:t>Электронный</w:t>
      </w:r>
      <w:r w:rsidRPr="00157C5D">
        <w:rPr>
          <w:color w:val="000000" w:themeColor="text1"/>
          <w:lang w:val="en-US"/>
        </w:rPr>
        <w:t xml:space="preserve"> </w:t>
      </w:r>
      <w:r w:rsidRPr="00157C5D">
        <w:rPr>
          <w:color w:val="000000" w:themeColor="text1"/>
          <w:lang w:val="ru-RU"/>
        </w:rPr>
        <w:t>ресурс</w:t>
      </w:r>
      <w:r w:rsidRPr="00157C5D">
        <w:rPr>
          <w:color w:val="000000" w:themeColor="text1"/>
          <w:lang w:val="en-US"/>
        </w:rPr>
        <w:t>] //</w:t>
      </w:r>
      <w:r w:rsidRPr="00157C5D">
        <w:rPr>
          <w:rStyle w:val="citation"/>
          <w:color w:val="202122"/>
          <w:lang w:val="en-US"/>
        </w:rPr>
        <w:t xml:space="preserve"> </w:t>
      </w:r>
      <w:r w:rsidRPr="00157C5D">
        <w:rPr>
          <w:lang w:val="en-US"/>
        </w:rPr>
        <w:t>Development of a new model on utilizing online learning platforms to improve students’ academic achievements and satisfaction. Int</w:t>
      </w:r>
      <w:r w:rsidRPr="00157C5D">
        <w:rPr>
          <w:lang w:val="ru-RU"/>
        </w:rPr>
        <w:t xml:space="preserve"> </w:t>
      </w:r>
      <w:r w:rsidRPr="00157C5D">
        <w:rPr>
          <w:lang w:val="en-US"/>
        </w:rPr>
        <w:t>J</w:t>
      </w:r>
      <w:r w:rsidRPr="00157C5D">
        <w:rPr>
          <w:lang w:val="ru-RU"/>
        </w:rPr>
        <w:t xml:space="preserve"> </w:t>
      </w:r>
      <w:r w:rsidRPr="00157C5D">
        <w:rPr>
          <w:lang w:val="en-US"/>
        </w:rPr>
        <w:t>Educ</w:t>
      </w:r>
      <w:r w:rsidRPr="00157C5D">
        <w:rPr>
          <w:lang w:val="ru-RU"/>
        </w:rPr>
        <w:t xml:space="preserve"> </w:t>
      </w:r>
      <w:r w:rsidRPr="00157C5D">
        <w:rPr>
          <w:lang w:val="en-US"/>
        </w:rPr>
        <w:t>Technol</w:t>
      </w:r>
      <w:r w:rsidRPr="00157C5D">
        <w:rPr>
          <w:lang w:val="ru-RU"/>
        </w:rPr>
        <w:t xml:space="preserve"> </w:t>
      </w:r>
      <w:r w:rsidRPr="00157C5D">
        <w:rPr>
          <w:lang w:val="en-US"/>
        </w:rPr>
        <w:t>High</w:t>
      </w:r>
      <w:r w:rsidRPr="00157C5D">
        <w:rPr>
          <w:lang w:val="ru-RU"/>
        </w:rPr>
        <w:t xml:space="preserve"> </w:t>
      </w:r>
      <w:r w:rsidRPr="00157C5D">
        <w:rPr>
          <w:lang w:val="en-US"/>
        </w:rPr>
        <w:t>Educ</w:t>
      </w:r>
      <w:r w:rsidRPr="00157C5D">
        <w:rPr>
          <w:lang w:val="ru-RU"/>
        </w:rPr>
        <w:t>, 2020.</w:t>
      </w:r>
      <w:r w:rsidRPr="00157C5D">
        <w:rPr>
          <w:shd w:val="clear" w:color="auto" w:fill="FFFFFF"/>
          <w:lang w:val="ru-RU"/>
        </w:rPr>
        <w:t xml:space="preserve"> // </w:t>
      </w:r>
      <w:r w:rsidRPr="00157C5D">
        <w:rPr>
          <w:lang w:val="ru-RU"/>
        </w:rPr>
        <w:t xml:space="preserve">— </w:t>
      </w:r>
      <w:r w:rsidRPr="00157C5D">
        <w:t>Режим</w:t>
      </w:r>
      <w:r w:rsidRPr="00157C5D">
        <w:rPr>
          <w:lang w:val="ru-RU"/>
        </w:rPr>
        <w:t xml:space="preserve"> </w:t>
      </w:r>
      <w:r w:rsidRPr="00157C5D">
        <w:t>доступа</w:t>
      </w:r>
      <w:r w:rsidRPr="00157C5D">
        <w:rPr>
          <w:lang w:val="ru-RU"/>
        </w:rPr>
        <w:t>:</w:t>
      </w:r>
      <w:r w:rsidRPr="00157C5D">
        <w:rPr>
          <w:color w:val="222222"/>
          <w:shd w:val="clear" w:color="auto" w:fill="FFFFFF"/>
          <w:lang w:val="ru-RU"/>
        </w:rPr>
        <w:t xml:space="preserve"> </w:t>
      </w:r>
      <w:r w:rsidRPr="00157C5D">
        <w:rPr>
          <w:lang w:val="ru-RU"/>
        </w:rPr>
        <w:t xml:space="preserve"> </w:t>
      </w:r>
      <w:hyperlink r:id="rId43" w:history="1">
        <w:r w:rsidRPr="00157C5D">
          <w:rPr>
            <w:rStyle w:val="aa"/>
            <w:lang w:val="en-US"/>
          </w:rPr>
          <w:t>https</w:t>
        </w:r>
        <w:r w:rsidRPr="00157C5D">
          <w:rPr>
            <w:rStyle w:val="aa"/>
            <w:lang w:val="ru-RU"/>
          </w:rPr>
          <w:t>://</w:t>
        </w:r>
        <w:proofErr w:type="spellStart"/>
        <w:r w:rsidRPr="00157C5D">
          <w:rPr>
            <w:rStyle w:val="aa"/>
            <w:lang w:val="en-US"/>
          </w:rPr>
          <w:t>educationaltechnologyjournal</w:t>
        </w:r>
        <w:proofErr w:type="spellEnd"/>
        <w:r w:rsidRPr="00157C5D">
          <w:rPr>
            <w:rStyle w:val="aa"/>
            <w:lang w:val="ru-RU"/>
          </w:rPr>
          <w:t>.</w:t>
        </w:r>
        <w:proofErr w:type="spellStart"/>
        <w:r w:rsidRPr="00157C5D">
          <w:rPr>
            <w:rStyle w:val="aa"/>
            <w:lang w:val="en-US"/>
          </w:rPr>
          <w:t>springeropen</w:t>
        </w:r>
        <w:proofErr w:type="spellEnd"/>
        <w:r w:rsidRPr="00157C5D">
          <w:rPr>
            <w:rStyle w:val="aa"/>
            <w:lang w:val="ru-RU"/>
          </w:rPr>
          <w:t>.</w:t>
        </w:r>
        <w:r w:rsidRPr="00157C5D">
          <w:rPr>
            <w:rStyle w:val="aa"/>
            <w:lang w:val="en-US"/>
          </w:rPr>
          <w:t>com</w:t>
        </w:r>
        <w:r w:rsidRPr="00157C5D">
          <w:rPr>
            <w:rStyle w:val="aa"/>
            <w:lang w:val="ru-RU"/>
          </w:rPr>
          <w:t>/</w:t>
        </w:r>
        <w:r w:rsidRPr="00157C5D">
          <w:rPr>
            <w:rStyle w:val="aa"/>
            <w:lang w:val="en-US"/>
          </w:rPr>
          <w:t>articles</w:t>
        </w:r>
        <w:r w:rsidRPr="00157C5D">
          <w:rPr>
            <w:rStyle w:val="aa"/>
            <w:lang w:val="ru-RU"/>
          </w:rPr>
          <w:t>/10.1186/</w:t>
        </w:r>
        <w:r w:rsidRPr="00157C5D">
          <w:rPr>
            <w:rStyle w:val="aa"/>
            <w:lang w:val="en-US"/>
          </w:rPr>
          <w:t>s</w:t>
        </w:r>
        <w:r w:rsidRPr="00157C5D">
          <w:rPr>
            <w:rStyle w:val="aa"/>
            <w:lang w:val="ru-RU"/>
          </w:rPr>
          <w:t>41239-020-00216-</w:t>
        </w:r>
        <w:r w:rsidRPr="00157C5D">
          <w:rPr>
            <w:rStyle w:val="aa"/>
            <w:lang w:val="en-US"/>
          </w:rPr>
          <w:t>z</w:t>
        </w:r>
      </w:hyperlink>
      <w:r w:rsidRPr="00157C5D">
        <w:rPr>
          <w:lang w:val="ru-RU"/>
        </w:rPr>
        <w:t xml:space="preserve"> (</w:t>
      </w:r>
      <w:r w:rsidRPr="00157C5D">
        <w:t>дата</w:t>
      </w:r>
      <w:r w:rsidRPr="00157C5D">
        <w:rPr>
          <w:lang w:val="ru-RU"/>
        </w:rPr>
        <w:t xml:space="preserve"> </w:t>
      </w:r>
      <w:r w:rsidRPr="00157C5D">
        <w:t>обращения</w:t>
      </w:r>
      <w:r w:rsidRPr="00157C5D">
        <w:rPr>
          <w:lang w:val="ru-RU"/>
        </w:rPr>
        <w:t>: 21.05.2022)</w:t>
      </w:r>
    </w:p>
    <w:p w14:paraId="5B766DF9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t xml:space="preserve">Acemoglu D. A microfoundation for social increasing returns in human capital accumulation // Quarterly Journal of Economics. 1996. – Vol.111. – P. 779–804. </w:t>
      </w:r>
    </w:p>
    <w:p w14:paraId="6965DBCC" w14:textId="74D7B014" w:rsidR="00157C5D" w:rsidRPr="00157C5D" w:rsidRDefault="00157C5D" w:rsidP="002C579E">
      <w:pPr>
        <w:pStyle w:val="a9"/>
        <w:numPr>
          <w:ilvl w:val="1"/>
          <w:numId w:val="55"/>
        </w:numPr>
        <w:rPr>
          <w:lang w:val="en-US"/>
        </w:rPr>
      </w:pPr>
      <w:r w:rsidRPr="00157C5D">
        <w:rPr>
          <w:lang w:val="en-US"/>
        </w:rPr>
        <w:t>Education in the Russian Federation [</w:t>
      </w:r>
      <w:r w:rsidRPr="00157C5D">
        <w:t>Электронный</w:t>
      </w:r>
      <w:r w:rsidRPr="00157C5D">
        <w:rPr>
          <w:lang w:val="en-US"/>
        </w:rPr>
        <w:t xml:space="preserve"> </w:t>
      </w:r>
      <w:r w:rsidRPr="00157C5D">
        <w:t>ресурс</w:t>
      </w:r>
      <w:r w:rsidRPr="00157C5D">
        <w:rPr>
          <w:lang w:val="en-US"/>
        </w:rPr>
        <w:t>] //</w:t>
      </w:r>
      <w:r w:rsidRPr="00157C5D">
        <w:rPr>
          <w:rStyle w:val="citation"/>
          <w:color w:val="202122"/>
          <w:lang w:val="en-US"/>
        </w:rPr>
        <w:t xml:space="preserve"> </w:t>
      </w:r>
      <w:r w:rsidRPr="00157C5D">
        <w:rPr>
          <w:i/>
          <w:iCs/>
          <w:lang w:val="en-US"/>
        </w:rPr>
        <w:t>Education system profiles – WENR</w:t>
      </w:r>
      <w:r w:rsidRPr="00157C5D">
        <w:rPr>
          <w:lang w:val="en-US"/>
        </w:rPr>
        <w:t xml:space="preserve">, 2017 // — </w:t>
      </w:r>
      <w:r w:rsidRPr="00157C5D">
        <w:t>Режим</w:t>
      </w:r>
      <w:r w:rsidRPr="00157C5D">
        <w:rPr>
          <w:lang w:val="en-US"/>
        </w:rPr>
        <w:t xml:space="preserve"> </w:t>
      </w:r>
      <w:r w:rsidRPr="00157C5D">
        <w:t>доступа</w:t>
      </w:r>
      <w:r w:rsidRPr="00157C5D">
        <w:rPr>
          <w:lang w:val="en-US"/>
        </w:rPr>
        <w:t xml:space="preserve">: </w:t>
      </w:r>
      <w:hyperlink r:id="rId44" w:history="1">
        <w:r w:rsidRPr="00157C5D">
          <w:rPr>
            <w:rStyle w:val="aa"/>
            <w:lang w:val="en-US"/>
          </w:rPr>
          <w:t>https://wenr.wes.org/2017/06/education-in-the-russian-federation</w:t>
        </w:r>
      </w:hyperlink>
      <w:r w:rsidRPr="00157C5D">
        <w:rPr>
          <w:lang w:val="en-US"/>
        </w:rPr>
        <w:t xml:space="preserve"> (</w:t>
      </w:r>
      <w:r w:rsidRPr="00157C5D">
        <w:t>дата</w:t>
      </w:r>
      <w:r w:rsidRPr="00157C5D">
        <w:rPr>
          <w:lang w:val="en-US"/>
        </w:rPr>
        <w:t xml:space="preserve"> </w:t>
      </w:r>
      <w:r w:rsidRPr="00157C5D">
        <w:t>обращения</w:t>
      </w:r>
      <w:r w:rsidRPr="00157C5D">
        <w:rPr>
          <w:lang w:val="en-US"/>
        </w:rPr>
        <w:t>: 04.03.2022)</w:t>
      </w:r>
    </w:p>
    <w:p w14:paraId="03AE01FF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en-US"/>
        </w:rPr>
      </w:pPr>
      <w:r w:rsidRPr="00157C5D">
        <w:t xml:space="preserve">Gillick, Mitchell. </w:t>
      </w:r>
      <w:r w:rsidRPr="00157C5D">
        <w:rPr>
          <w:color w:val="000000" w:themeColor="text1"/>
          <w:lang w:val="en-US"/>
        </w:rPr>
        <w:t>[</w:t>
      </w:r>
      <w:r w:rsidRPr="00157C5D">
        <w:rPr>
          <w:color w:val="000000" w:themeColor="text1"/>
          <w:lang w:val="ru-RU"/>
        </w:rPr>
        <w:t>Электронный</w:t>
      </w:r>
      <w:r w:rsidRPr="00157C5D">
        <w:rPr>
          <w:color w:val="000000" w:themeColor="text1"/>
          <w:lang w:val="en-US"/>
        </w:rPr>
        <w:t xml:space="preserve"> </w:t>
      </w:r>
      <w:r w:rsidRPr="00157C5D">
        <w:rPr>
          <w:color w:val="000000" w:themeColor="text1"/>
          <w:lang w:val="ru-RU"/>
        </w:rPr>
        <w:t>ресурс</w:t>
      </w:r>
      <w:r w:rsidRPr="00157C5D">
        <w:rPr>
          <w:color w:val="000000" w:themeColor="text1"/>
          <w:lang w:val="en-US"/>
        </w:rPr>
        <w:t>] //</w:t>
      </w:r>
      <w:r w:rsidRPr="00157C5D">
        <w:rPr>
          <w:rStyle w:val="citation"/>
          <w:color w:val="202122"/>
          <w:lang w:val="en-US"/>
        </w:rPr>
        <w:t xml:space="preserve"> </w:t>
      </w:r>
      <w:r w:rsidRPr="00157C5D">
        <w:rPr>
          <w:lang w:val="en-US"/>
        </w:rPr>
        <w:t xml:space="preserve"> Competing Against Outside Distractions in Online Classrooms for Grade-School Students, 2020 </w:t>
      </w:r>
      <w:hyperlink r:id="rId45" w:history="1">
        <w:r w:rsidRPr="00157C5D">
          <w:rPr>
            <w:shd w:val="clear" w:color="auto" w:fill="FFFFFF"/>
            <w:lang w:val="en-US"/>
          </w:rPr>
          <w:t xml:space="preserve">// </w:t>
        </w:r>
        <w:r w:rsidRPr="00157C5D">
          <w:rPr>
            <w:lang w:val="en-US"/>
          </w:rPr>
          <w:t xml:space="preserve">— </w:t>
        </w:r>
        <w:r w:rsidRPr="00157C5D">
          <w:t>Режим</w:t>
        </w:r>
        <w:r w:rsidRPr="00157C5D">
          <w:rPr>
            <w:lang w:val="en-US"/>
          </w:rPr>
          <w:t xml:space="preserve"> </w:t>
        </w:r>
        <w:r w:rsidRPr="00157C5D">
          <w:t>доступа</w:t>
        </w:r>
        <w:r w:rsidRPr="00157C5D">
          <w:rPr>
            <w:lang w:val="en-US"/>
          </w:rPr>
          <w:t>:</w:t>
        </w:r>
        <w:r w:rsidRPr="00157C5D">
          <w:rPr>
            <w:color w:val="222222"/>
            <w:shd w:val="clear" w:color="auto" w:fill="FFFFFF"/>
            <w:lang w:val="en-US"/>
          </w:rPr>
          <w:t xml:space="preserve"> </w:t>
        </w:r>
        <w:r w:rsidRPr="00157C5D">
          <w:rPr>
            <w:rStyle w:val="aa"/>
            <w:lang w:val="en-US"/>
          </w:rPr>
          <w:t>https://www.researchgate.net/publication/348741938_Competing_Against_Outside_Distractions_in_Online_Classrooms_for_Grade-School_Students</w:t>
        </w:r>
      </w:hyperlink>
      <w:r w:rsidRPr="00157C5D">
        <w:rPr>
          <w:lang w:val="en-US"/>
        </w:rPr>
        <w:t xml:space="preserve"> (</w:t>
      </w:r>
      <w:r w:rsidRPr="00157C5D">
        <w:t>дата</w:t>
      </w:r>
      <w:r w:rsidRPr="00157C5D">
        <w:rPr>
          <w:lang w:val="en-US"/>
        </w:rPr>
        <w:t xml:space="preserve"> </w:t>
      </w:r>
      <w:r w:rsidRPr="00157C5D">
        <w:t>обращения</w:t>
      </w:r>
      <w:r w:rsidRPr="00157C5D">
        <w:rPr>
          <w:lang w:val="en-US"/>
        </w:rPr>
        <w:t>: 21.05.2022)</w:t>
      </w:r>
    </w:p>
    <w:p w14:paraId="458F41CB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en-US"/>
        </w:rPr>
      </w:pPr>
      <w:r w:rsidRPr="00157C5D">
        <w:rPr>
          <w:lang w:val="en-US"/>
        </w:rPr>
        <w:t xml:space="preserve">Mendoza, Jessica &amp; </w:t>
      </w:r>
      <w:proofErr w:type="spellStart"/>
      <w:r w:rsidRPr="00157C5D">
        <w:rPr>
          <w:lang w:val="en-US"/>
        </w:rPr>
        <w:t>Pody</w:t>
      </w:r>
      <w:proofErr w:type="spellEnd"/>
      <w:r w:rsidRPr="00157C5D">
        <w:rPr>
          <w:lang w:val="en-US"/>
        </w:rPr>
        <w:t xml:space="preserve">, Benjamin &amp; Lee, </w:t>
      </w:r>
      <w:proofErr w:type="spellStart"/>
      <w:r w:rsidRPr="00157C5D">
        <w:rPr>
          <w:lang w:val="en-US"/>
        </w:rPr>
        <w:t>Seungyeon</w:t>
      </w:r>
      <w:proofErr w:type="spellEnd"/>
      <w:r w:rsidRPr="00157C5D">
        <w:rPr>
          <w:lang w:val="en-US"/>
        </w:rPr>
        <w:t xml:space="preserve"> &amp; Kim, </w:t>
      </w:r>
      <w:proofErr w:type="spellStart"/>
      <w:r w:rsidRPr="00157C5D">
        <w:rPr>
          <w:lang w:val="en-US"/>
        </w:rPr>
        <w:t>Minsung</w:t>
      </w:r>
      <w:proofErr w:type="spellEnd"/>
      <w:r w:rsidRPr="00157C5D">
        <w:rPr>
          <w:lang w:val="en-US"/>
        </w:rPr>
        <w:t xml:space="preserve"> &amp; </w:t>
      </w:r>
      <w:proofErr w:type="spellStart"/>
      <w:r w:rsidRPr="00157C5D">
        <w:rPr>
          <w:lang w:val="en-US"/>
        </w:rPr>
        <w:t>Mcdonough</w:t>
      </w:r>
      <w:proofErr w:type="spellEnd"/>
      <w:r w:rsidRPr="00157C5D">
        <w:rPr>
          <w:lang w:val="en-US"/>
        </w:rPr>
        <w:t>, Ian [</w:t>
      </w:r>
      <w:r w:rsidRPr="00157C5D">
        <w:t>Электронный</w:t>
      </w:r>
      <w:r w:rsidRPr="00157C5D">
        <w:rPr>
          <w:lang w:val="en-US"/>
        </w:rPr>
        <w:t xml:space="preserve"> </w:t>
      </w:r>
      <w:r w:rsidRPr="00157C5D">
        <w:t>ресурс</w:t>
      </w:r>
      <w:r w:rsidRPr="00157C5D">
        <w:rPr>
          <w:lang w:val="en-US"/>
        </w:rPr>
        <w:t>]</w:t>
      </w:r>
      <w:r w:rsidRPr="00157C5D">
        <w:rPr>
          <w:color w:val="000000" w:themeColor="text1"/>
          <w:lang w:val="en-US"/>
        </w:rPr>
        <w:t xml:space="preserve"> //</w:t>
      </w:r>
      <w:r w:rsidRPr="00157C5D">
        <w:rPr>
          <w:lang w:val="en-US"/>
        </w:rPr>
        <w:t xml:space="preserve"> The Effect of Cellphones on Attention and Learning: The Influences of Time, Distraction, and Nomophobia. ​</w:t>
      </w:r>
      <w:r w:rsidRPr="00157C5D">
        <w:rPr>
          <w:i/>
          <w:iCs/>
          <w:lang w:val="en-US"/>
        </w:rPr>
        <w:t xml:space="preserve">Computers in Human </w:t>
      </w:r>
      <w:proofErr w:type="spellStart"/>
      <w:r w:rsidRPr="00157C5D">
        <w:rPr>
          <w:i/>
          <w:iCs/>
          <w:lang w:val="en-US"/>
        </w:rPr>
        <w:t>Behavio</w:t>
      </w:r>
      <w:proofErr w:type="spellEnd"/>
      <w:r w:rsidRPr="00157C5D">
        <w:rPr>
          <w:i/>
          <w:iCs/>
          <w:lang w:val="en-US"/>
        </w:rPr>
        <w:t xml:space="preserve">, </w:t>
      </w:r>
      <w:proofErr w:type="gramStart"/>
      <w:r w:rsidRPr="00157C5D">
        <w:rPr>
          <w:i/>
          <w:iCs/>
          <w:lang w:val="en-US"/>
        </w:rPr>
        <w:t xml:space="preserve">2018 </w:t>
      </w:r>
      <w:r w:rsidRPr="00157C5D">
        <w:rPr>
          <w:lang w:val="en-US"/>
        </w:rPr>
        <w:t>.</w:t>
      </w:r>
      <w:proofErr w:type="gramEnd"/>
      <w:r w:rsidRPr="00157C5D">
        <w:rPr>
          <w:shd w:val="clear" w:color="auto" w:fill="FFFFFF"/>
          <w:lang w:val="en-US"/>
        </w:rPr>
        <w:t xml:space="preserve"> // </w:t>
      </w:r>
      <w:r w:rsidRPr="00157C5D">
        <w:rPr>
          <w:lang w:val="en-US"/>
        </w:rPr>
        <w:t xml:space="preserve">— </w:t>
      </w:r>
      <w:r w:rsidRPr="00157C5D">
        <w:t>Режим</w:t>
      </w:r>
      <w:r w:rsidRPr="00157C5D">
        <w:rPr>
          <w:lang w:val="en-US"/>
        </w:rPr>
        <w:t xml:space="preserve"> </w:t>
      </w:r>
      <w:r w:rsidRPr="00157C5D">
        <w:t>доступа</w:t>
      </w:r>
      <w:r w:rsidRPr="00157C5D">
        <w:rPr>
          <w:lang w:val="en-US"/>
        </w:rPr>
        <w:t>:</w:t>
      </w:r>
      <w:r w:rsidRPr="00157C5D">
        <w:rPr>
          <w:color w:val="222222"/>
          <w:shd w:val="clear" w:color="auto" w:fill="FFFFFF"/>
          <w:lang w:val="en-US"/>
        </w:rPr>
        <w:t xml:space="preserve"> </w:t>
      </w:r>
      <w:r w:rsidRPr="00157C5D">
        <w:rPr>
          <w:lang w:val="en-US"/>
        </w:rPr>
        <w:t xml:space="preserve"> </w:t>
      </w:r>
      <w:hyperlink r:id="rId46" w:history="1">
        <w:r w:rsidRPr="00157C5D">
          <w:rPr>
            <w:rStyle w:val="aa"/>
            <w:i/>
            <w:iCs/>
            <w:lang w:val="en-US"/>
          </w:rPr>
          <w:t>https://www.researchgate.net/publication/324518994_The_effect_of_cellphones_on_attentio</w:t>
        </w:r>
        <w:r w:rsidRPr="00157C5D">
          <w:rPr>
            <w:rStyle w:val="aa"/>
            <w:i/>
            <w:iCs/>
            <w:lang w:val="en-US"/>
          </w:rPr>
          <w:lastRenderedPageBreak/>
          <w:t>n_and_learning_The_influences_of_time_distraction_and_nomophobia</w:t>
        </w:r>
      </w:hyperlink>
      <w:r w:rsidRPr="00157C5D">
        <w:rPr>
          <w:i/>
          <w:iCs/>
          <w:lang w:val="en-US"/>
        </w:rPr>
        <w:t xml:space="preserve"> </w:t>
      </w:r>
      <w:r w:rsidRPr="00157C5D">
        <w:rPr>
          <w:lang w:val="en-US"/>
        </w:rPr>
        <w:t>(</w:t>
      </w:r>
      <w:r w:rsidRPr="00157C5D">
        <w:t>дата</w:t>
      </w:r>
      <w:r w:rsidRPr="00157C5D">
        <w:rPr>
          <w:lang w:val="en-US"/>
        </w:rPr>
        <w:t xml:space="preserve"> </w:t>
      </w:r>
      <w:r w:rsidRPr="00157C5D">
        <w:t>обращения</w:t>
      </w:r>
      <w:r w:rsidRPr="00157C5D">
        <w:rPr>
          <w:lang w:val="en-US"/>
        </w:rPr>
        <w:t>: 21.05.2022)</w:t>
      </w:r>
    </w:p>
    <w:p w14:paraId="23DBDE64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rPr>
          <w:lang w:val="en-US"/>
        </w:rPr>
        <w:t xml:space="preserve">Hodges, C.; Moore, S.; </w:t>
      </w:r>
      <w:proofErr w:type="spellStart"/>
      <w:r w:rsidRPr="00157C5D">
        <w:rPr>
          <w:lang w:val="en-US"/>
        </w:rPr>
        <w:t>Lockee</w:t>
      </w:r>
      <w:proofErr w:type="spellEnd"/>
      <w:r w:rsidRPr="00157C5D">
        <w:rPr>
          <w:lang w:val="en-US"/>
        </w:rPr>
        <w:t xml:space="preserve">, B.; Trust, T.; Bond, A. </w:t>
      </w:r>
      <w:r w:rsidRPr="00157C5D">
        <w:rPr>
          <w:color w:val="000000" w:themeColor="text1"/>
          <w:lang w:val="en-US"/>
        </w:rPr>
        <w:t>[</w:t>
      </w:r>
      <w:r w:rsidRPr="00157C5D">
        <w:rPr>
          <w:color w:val="000000" w:themeColor="text1"/>
        </w:rPr>
        <w:t>Электронный</w:t>
      </w:r>
      <w:r w:rsidRPr="00157C5D">
        <w:rPr>
          <w:color w:val="000000" w:themeColor="text1"/>
          <w:lang w:val="en-US"/>
        </w:rPr>
        <w:t xml:space="preserve"> </w:t>
      </w:r>
      <w:r w:rsidRPr="00157C5D">
        <w:rPr>
          <w:color w:val="000000" w:themeColor="text1"/>
        </w:rPr>
        <w:t>ресурс</w:t>
      </w:r>
      <w:r w:rsidRPr="00157C5D">
        <w:rPr>
          <w:color w:val="000000" w:themeColor="text1"/>
          <w:lang w:val="en-US"/>
        </w:rPr>
        <w:t>] //</w:t>
      </w:r>
      <w:r w:rsidRPr="00157C5D">
        <w:rPr>
          <w:lang w:val="en-US"/>
        </w:rPr>
        <w:t xml:space="preserve"> The Difference Between Emergency Remote Teaching and Online Learning. </w:t>
      </w:r>
      <w:proofErr w:type="spellStart"/>
      <w:r w:rsidRPr="00157C5D">
        <w:rPr>
          <w:lang w:val="en-US"/>
        </w:rPr>
        <w:t>Educase</w:t>
      </w:r>
      <w:proofErr w:type="spellEnd"/>
      <w:r w:rsidRPr="00157C5D">
        <w:t xml:space="preserve">, 2020 // — Режим доступа:  </w:t>
      </w:r>
      <w:r w:rsidR="0032473A">
        <w:fldChar w:fldCharType="begin"/>
      </w:r>
      <w:r w:rsidR="0032473A">
        <w:instrText xml:space="preserve"> HYPERLINK "https://er.educause.edu/articles/2020/3/the-difference-between-emergency-remote-teaching-and-online-learning" \l "fn3" </w:instrText>
      </w:r>
      <w:r w:rsidR="0032473A">
        <w:fldChar w:fldCharType="separate"/>
      </w:r>
      <w:r w:rsidRPr="00157C5D">
        <w:rPr>
          <w:rStyle w:val="aa"/>
          <w:lang w:val="en-US"/>
        </w:rPr>
        <w:t>https</w:t>
      </w:r>
      <w:r w:rsidRPr="00157C5D">
        <w:rPr>
          <w:rStyle w:val="aa"/>
          <w:lang w:val="ru-RU"/>
        </w:rPr>
        <w:t>://</w:t>
      </w:r>
      <w:r w:rsidRPr="00157C5D">
        <w:rPr>
          <w:rStyle w:val="aa"/>
          <w:lang w:val="en-US"/>
        </w:rPr>
        <w:t>er</w:t>
      </w:r>
      <w:r w:rsidRPr="00157C5D">
        <w:rPr>
          <w:rStyle w:val="aa"/>
          <w:lang w:val="ru-RU"/>
        </w:rPr>
        <w:t>.</w:t>
      </w:r>
      <w:proofErr w:type="spellStart"/>
      <w:r w:rsidRPr="00157C5D">
        <w:rPr>
          <w:rStyle w:val="aa"/>
          <w:lang w:val="en-US"/>
        </w:rPr>
        <w:t>educause</w:t>
      </w:r>
      <w:proofErr w:type="spellEnd"/>
      <w:r w:rsidRPr="00157C5D">
        <w:rPr>
          <w:rStyle w:val="aa"/>
          <w:lang w:val="ru-RU"/>
        </w:rPr>
        <w:t>.</w:t>
      </w:r>
      <w:proofErr w:type="spellStart"/>
      <w:r w:rsidRPr="00157C5D">
        <w:rPr>
          <w:rStyle w:val="aa"/>
          <w:lang w:val="en-US"/>
        </w:rPr>
        <w:t>edu</w:t>
      </w:r>
      <w:proofErr w:type="spellEnd"/>
      <w:r w:rsidRPr="00157C5D">
        <w:rPr>
          <w:rStyle w:val="aa"/>
          <w:lang w:val="ru-RU"/>
        </w:rPr>
        <w:t>/</w:t>
      </w:r>
      <w:r w:rsidRPr="00157C5D">
        <w:rPr>
          <w:rStyle w:val="aa"/>
          <w:lang w:val="en-US"/>
        </w:rPr>
        <w:t>articles</w:t>
      </w:r>
      <w:r w:rsidRPr="00157C5D">
        <w:rPr>
          <w:rStyle w:val="aa"/>
          <w:lang w:val="ru-RU"/>
        </w:rPr>
        <w:t>/2020/3/</w:t>
      </w:r>
      <w:r w:rsidRPr="00157C5D">
        <w:rPr>
          <w:rStyle w:val="aa"/>
          <w:lang w:val="en-US"/>
        </w:rPr>
        <w:t>the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difference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between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emergency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remote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teaching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and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online</w:t>
      </w:r>
      <w:r w:rsidRPr="00157C5D">
        <w:rPr>
          <w:rStyle w:val="aa"/>
          <w:lang w:val="ru-RU"/>
        </w:rPr>
        <w:t>-</w:t>
      </w:r>
      <w:r w:rsidRPr="00157C5D">
        <w:rPr>
          <w:rStyle w:val="aa"/>
          <w:lang w:val="en-US"/>
        </w:rPr>
        <w:t>learning</w:t>
      </w:r>
      <w:r w:rsidRPr="00157C5D">
        <w:rPr>
          <w:rStyle w:val="aa"/>
          <w:lang w:val="ru-RU"/>
        </w:rPr>
        <w:t>#</w:t>
      </w:r>
      <w:proofErr w:type="spellStart"/>
      <w:r w:rsidRPr="00157C5D">
        <w:rPr>
          <w:rStyle w:val="aa"/>
          <w:lang w:val="en-US"/>
        </w:rPr>
        <w:t>fn</w:t>
      </w:r>
      <w:proofErr w:type="spellEnd"/>
      <w:r w:rsidRPr="00157C5D">
        <w:rPr>
          <w:rStyle w:val="aa"/>
          <w:lang w:val="ru-RU"/>
        </w:rPr>
        <w:t>3</w:t>
      </w:r>
      <w:r w:rsidR="0032473A">
        <w:rPr>
          <w:rStyle w:val="aa"/>
          <w:lang w:val="ru-RU"/>
        </w:rPr>
        <w:fldChar w:fldCharType="end"/>
      </w:r>
      <w:r w:rsidRPr="00157C5D">
        <w:t xml:space="preserve"> (дата обращения: 21.05.2022)</w:t>
      </w:r>
    </w:p>
    <w:p w14:paraId="44EF6D68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en-US"/>
        </w:rPr>
      </w:pPr>
      <w:r w:rsidRPr="00157C5D">
        <w:rPr>
          <w:lang w:val="en-US"/>
        </w:rPr>
        <w:t>Hussein E., Daoud S., </w:t>
      </w:r>
      <w:proofErr w:type="spellStart"/>
      <w:r w:rsidRPr="00157C5D">
        <w:rPr>
          <w:lang w:val="en-US"/>
        </w:rPr>
        <w:t>Alrabaiah</w:t>
      </w:r>
      <w:proofErr w:type="spellEnd"/>
      <w:r w:rsidRPr="00157C5D">
        <w:rPr>
          <w:lang w:val="en-US"/>
        </w:rPr>
        <w:t xml:space="preserve"> H., Badawi</w:t>
      </w:r>
      <w:r w:rsidRPr="00157C5D">
        <w:rPr>
          <w:color w:val="000000" w:themeColor="text1"/>
          <w:lang w:val="en-US"/>
        </w:rPr>
        <w:t>.</w:t>
      </w:r>
      <w:r w:rsidRPr="00157C5D">
        <w:rPr>
          <w:lang w:val="en-US"/>
        </w:rPr>
        <w:t xml:space="preserve"> </w:t>
      </w:r>
      <w:proofErr w:type="spellStart"/>
      <w:proofErr w:type="gramStart"/>
      <w:r w:rsidRPr="00157C5D">
        <w:rPr>
          <w:lang w:val="en-US"/>
        </w:rPr>
        <w:t>R.Exploring</w:t>
      </w:r>
      <w:proofErr w:type="spellEnd"/>
      <w:proofErr w:type="gramEnd"/>
      <w:r w:rsidRPr="00157C5D">
        <w:rPr>
          <w:lang w:val="en-US"/>
        </w:rPr>
        <w:t xml:space="preserve"> undergraduate students’ attitudes towards emergency online learning during COVID-19: A case from the UAE</w:t>
      </w:r>
      <w:r w:rsidRPr="00157C5D">
        <w:rPr>
          <w:color w:val="000000" w:themeColor="text1"/>
          <w:lang w:val="en-US"/>
        </w:rPr>
        <w:t xml:space="preserve"> </w:t>
      </w:r>
      <w:r w:rsidRPr="00157C5D">
        <w:rPr>
          <w:lang w:val="en-US"/>
        </w:rPr>
        <w:t>Children and Youth Services Review, 119  (2020), p. 105699</w:t>
      </w:r>
    </w:p>
    <w:p w14:paraId="304508C5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en-US"/>
        </w:rPr>
      </w:pPr>
      <w:r w:rsidRPr="00157C5D">
        <w:t xml:space="preserve">Jovanovic B., Rob R. The growth and diffusion of knowledge // Review of Economic Studies. 1989. – Vol. 56. – P. 569–582. </w:t>
      </w:r>
    </w:p>
    <w:p w14:paraId="636E4D2C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lang w:val="ru-RU"/>
        </w:rPr>
      </w:pPr>
      <w:r w:rsidRPr="00157C5D">
        <w:rPr>
          <w:shd w:val="clear" w:color="auto" w:fill="FFFFFF"/>
          <w:lang w:val="en-US"/>
        </w:rPr>
        <w:t>Sun H-L, Sun T, Sha F-Y, Gu X-Y, Hou X-R, Zhu F-Y and Fang P-T [</w:t>
      </w:r>
      <w:r w:rsidRPr="00157C5D">
        <w:rPr>
          <w:shd w:val="clear" w:color="auto" w:fill="FFFFFF"/>
        </w:rPr>
        <w:t>Электронный</w:t>
      </w:r>
      <w:r w:rsidRPr="00157C5D">
        <w:rPr>
          <w:shd w:val="clear" w:color="auto" w:fill="FFFFFF"/>
          <w:lang w:val="en-US"/>
        </w:rPr>
        <w:t xml:space="preserve"> </w:t>
      </w:r>
      <w:r w:rsidRPr="00157C5D">
        <w:rPr>
          <w:shd w:val="clear" w:color="auto" w:fill="FFFFFF"/>
        </w:rPr>
        <w:t>ресурс</w:t>
      </w:r>
      <w:r w:rsidRPr="00157C5D">
        <w:rPr>
          <w:shd w:val="clear" w:color="auto" w:fill="FFFFFF"/>
          <w:lang w:val="en-US"/>
        </w:rPr>
        <w:t>] The Influence of Teacher–Student Interaction on the Effects of Online Learning: Based on a Serial Mediating Model //</w:t>
      </w:r>
      <w:r w:rsidRPr="00157C5D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157C5D">
        <w:rPr>
          <w:i/>
          <w:iCs/>
          <w:lang w:val="en-US"/>
        </w:rPr>
        <w:t>Front. Psycho</w:t>
      </w:r>
      <w:r w:rsidRPr="00157C5D">
        <w:rPr>
          <w:i/>
          <w:iCs/>
        </w:rPr>
        <w:t>, 2022</w:t>
      </w:r>
      <w:r w:rsidRPr="00157C5D">
        <w:rPr>
          <w:i/>
          <w:iCs/>
          <w:lang w:val="en-US"/>
        </w:rPr>
        <w:t>l</w:t>
      </w:r>
      <w:r w:rsidRPr="00157C5D">
        <w:rPr>
          <w:shd w:val="clear" w:color="auto" w:fill="FFFFFF"/>
          <w:lang w:val="ru-RU"/>
        </w:rPr>
        <w:t xml:space="preserve"> //</w:t>
      </w:r>
      <w:r w:rsidRPr="00157C5D">
        <w:rPr>
          <w:shd w:val="clear" w:color="auto" w:fill="FFFFFF"/>
        </w:rPr>
        <w:t xml:space="preserve"> </w:t>
      </w:r>
      <w:r w:rsidRPr="00157C5D">
        <w:t xml:space="preserve">— Режим доступа: </w:t>
      </w:r>
      <w:hyperlink r:id="rId47" w:history="1">
        <w:r w:rsidRPr="00157C5D">
          <w:rPr>
            <w:rStyle w:val="aa"/>
          </w:rPr>
          <w:t>https://www.frontiersin.org/articles/10.3389/fpsyg.2022.779217/full</w:t>
        </w:r>
      </w:hyperlink>
      <w:r w:rsidRPr="00157C5D">
        <w:t xml:space="preserve"> (дата обращения: 21.05.2022)</w:t>
      </w:r>
    </w:p>
    <w:p w14:paraId="1993887F" w14:textId="77777777" w:rsidR="00157C5D" w:rsidRPr="00157C5D" w:rsidRDefault="00157C5D" w:rsidP="002C579E">
      <w:pPr>
        <w:pStyle w:val="a9"/>
        <w:numPr>
          <w:ilvl w:val="1"/>
          <w:numId w:val="55"/>
        </w:numPr>
        <w:rPr>
          <w:rStyle w:val="citation"/>
          <w:lang w:val="en-US"/>
        </w:rPr>
      </w:pPr>
      <w:r w:rsidRPr="00157C5D">
        <w:rPr>
          <w:rStyle w:val="citation"/>
          <w:color w:val="202122"/>
          <w:lang w:val="en"/>
        </w:rPr>
        <w:t>The Bologna Process and the European Higher Education Area</w:t>
      </w:r>
      <w:r w:rsidRPr="00157C5D">
        <w:rPr>
          <w:rStyle w:val="citation"/>
          <w:color w:val="202122"/>
          <w:lang w:val="en-US"/>
        </w:rPr>
        <w:t xml:space="preserve"> </w:t>
      </w:r>
      <w:r w:rsidRPr="00157C5D">
        <w:rPr>
          <w:color w:val="000000" w:themeColor="text1"/>
          <w:lang w:val="en-US"/>
        </w:rPr>
        <w:t>[</w:t>
      </w:r>
      <w:r w:rsidRPr="00157C5D">
        <w:rPr>
          <w:color w:val="000000" w:themeColor="text1"/>
          <w:lang w:val="ru-RU"/>
        </w:rPr>
        <w:t>Электронный</w:t>
      </w:r>
      <w:r w:rsidRPr="00157C5D">
        <w:rPr>
          <w:color w:val="000000" w:themeColor="text1"/>
          <w:lang w:val="en-US"/>
        </w:rPr>
        <w:t xml:space="preserve"> </w:t>
      </w:r>
      <w:r w:rsidRPr="00157C5D">
        <w:rPr>
          <w:color w:val="000000" w:themeColor="text1"/>
          <w:lang w:val="ru-RU"/>
        </w:rPr>
        <w:t>ресурс</w:t>
      </w:r>
      <w:r w:rsidRPr="00157C5D">
        <w:rPr>
          <w:color w:val="000000" w:themeColor="text1"/>
          <w:lang w:val="en-US"/>
        </w:rPr>
        <w:t>]</w:t>
      </w:r>
      <w:r w:rsidRPr="00157C5D">
        <w:rPr>
          <w:color w:val="000000" w:themeColor="text1"/>
        </w:rPr>
        <w:t xml:space="preserve"> </w:t>
      </w:r>
      <w:r w:rsidRPr="00157C5D">
        <w:rPr>
          <w:color w:val="000000" w:themeColor="text1"/>
          <w:lang w:val="en-US"/>
        </w:rPr>
        <w:t>//</w:t>
      </w:r>
      <w:r w:rsidRPr="00157C5D">
        <w:rPr>
          <w:rStyle w:val="citation"/>
          <w:color w:val="202122"/>
        </w:rPr>
        <w:t xml:space="preserve"> </w:t>
      </w:r>
      <w:r w:rsidRPr="00157C5D">
        <w:rPr>
          <w:rStyle w:val="citation"/>
          <w:i/>
          <w:iCs/>
          <w:color w:val="202122"/>
        </w:rPr>
        <w:t>Education and Training — European Commission</w:t>
      </w:r>
      <w:r w:rsidRPr="00157C5D">
        <w:rPr>
          <w:rStyle w:val="apple-converted-space"/>
          <w:color w:val="202122"/>
          <w:lang w:val="en-US"/>
        </w:rPr>
        <w:t>,</w:t>
      </w:r>
      <w:r w:rsidRPr="00157C5D">
        <w:rPr>
          <w:rStyle w:val="citation"/>
          <w:color w:val="202122"/>
        </w:rPr>
        <w:t xml:space="preserve"> 2018 // — </w:t>
      </w:r>
      <w:r w:rsidRPr="00157C5D">
        <w:rPr>
          <w:rStyle w:val="citation"/>
          <w:color w:val="202122"/>
          <w:lang w:val="ru-RU"/>
        </w:rPr>
        <w:t>Р</w:t>
      </w:r>
      <w:r w:rsidRPr="00157C5D">
        <w:rPr>
          <w:rStyle w:val="citation"/>
          <w:color w:val="202122"/>
        </w:rPr>
        <w:t xml:space="preserve">ежим доступа:  </w:t>
      </w:r>
      <w:hyperlink r:id="rId48" w:history="1">
        <w:r w:rsidRPr="00157C5D">
          <w:rPr>
            <w:rStyle w:val="aa"/>
          </w:rPr>
          <w:t>https://education.ec.europa.eu/education-levels/higher-education/higher-education-initiatives/inclusive-and-connected-higher-education/bologna-process</w:t>
        </w:r>
      </w:hyperlink>
      <w:r w:rsidRPr="00157C5D">
        <w:rPr>
          <w:rStyle w:val="citation"/>
          <w:color w:val="202122"/>
        </w:rPr>
        <w:t xml:space="preserve">   </w:t>
      </w:r>
      <w:r w:rsidRPr="00157C5D">
        <w:rPr>
          <w:rStyle w:val="apple-converted-space"/>
          <w:color w:val="202122"/>
        </w:rPr>
        <w:t>(</w:t>
      </w:r>
      <w:r w:rsidRPr="00157C5D">
        <w:rPr>
          <w:rStyle w:val="citation"/>
          <w:color w:val="202122"/>
        </w:rPr>
        <w:t>Дата обращения: 05.01. 2022)</w:t>
      </w:r>
    </w:p>
    <w:p w14:paraId="44875BC6" w14:textId="72473DC1" w:rsidR="00E7150D" w:rsidRPr="00157C5D" w:rsidRDefault="00157C5D" w:rsidP="002C579E">
      <w:pPr>
        <w:pStyle w:val="a9"/>
        <w:numPr>
          <w:ilvl w:val="1"/>
          <w:numId w:val="55"/>
        </w:numPr>
        <w:rPr>
          <w:lang w:val="en-US"/>
        </w:rPr>
      </w:pPr>
      <w:proofErr w:type="spellStart"/>
      <w:r w:rsidRPr="00157C5D">
        <w:rPr>
          <w:shd w:val="clear" w:color="auto" w:fill="FFFFFF"/>
          <w:lang w:val="en-US"/>
        </w:rPr>
        <w:t>Ferri</w:t>
      </w:r>
      <w:proofErr w:type="spellEnd"/>
      <w:r w:rsidRPr="00157C5D">
        <w:rPr>
          <w:shd w:val="clear" w:color="auto" w:fill="FFFFFF"/>
          <w:lang w:val="en-US"/>
        </w:rPr>
        <w:t xml:space="preserve">, F.; </w:t>
      </w:r>
      <w:proofErr w:type="spellStart"/>
      <w:r w:rsidRPr="00157C5D">
        <w:rPr>
          <w:shd w:val="clear" w:color="auto" w:fill="FFFFFF"/>
          <w:lang w:val="en-US"/>
        </w:rPr>
        <w:t>Grifoni</w:t>
      </w:r>
      <w:proofErr w:type="spellEnd"/>
      <w:r w:rsidRPr="00157C5D">
        <w:rPr>
          <w:shd w:val="clear" w:color="auto" w:fill="FFFFFF"/>
          <w:lang w:val="en-US"/>
        </w:rPr>
        <w:t xml:space="preserve">, P.; </w:t>
      </w:r>
      <w:proofErr w:type="spellStart"/>
      <w:r w:rsidRPr="00157C5D">
        <w:rPr>
          <w:shd w:val="clear" w:color="auto" w:fill="FFFFFF"/>
          <w:lang w:val="en-US"/>
        </w:rPr>
        <w:t>Guzzo</w:t>
      </w:r>
      <w:proofErr w:type="spellEnd"/>
      <w:r w:rsidRPr="00157C5D">
        <w:rPr>
          <w:shd w:val="clear" w:color="auto" w:fill="FFFFFF"/>
          <w:lang w:val="en-US"/>
        </w:rPr>
        <w:t xml:space="preserve">, T. </w:t>
      </w:r>
      <w:r w:rsidRPr="00157C5D">
        <w:rPr>
          <w:lang w:val="en-US"/>
        </w:rPr>
        <w:t>[</w:t>
      </w:r>
      <w:r w:rsidRPr="00157C5D">
        <w:t>Электронный</w:t>
      </w:r>
      <w:r w:rsidRPr="00157C5D">
        <w:rPr>
          <w:lang w:val="en-US"/>
        </w:rPr>
        <w:t xml:space="preserve"> </w:t>
      </w:r>
      <w:r w:rsidRPr="00157C5D">
        <w:t>ресурс</w:t>
      </w:r>
      <w:r w:rsidRPr="00157C5D">
        <w:rPr>
          <w:lang w:val="en-US"/>
        </w:rPr>
        <w:t>] //</w:t>
      </w:r>
      <w:r w:rsidRPr="00157C5D">
        <w:rPr>
          <w:rStyle w:val="citation"/>
          <w:color w:val="202122"/>
          <w:lang w:val="en-US"/>
        </w:rPr>
        <w:t xml:space="preserve"> </w:t>
      </w:r>
      <w:r w:rsidRPr="00157C5D">
        <w:rPr>
          <w:shd w:val="clear" w:color="auto" w:fill="FFFFFF"/>
          <w:lang w:val="en-US"/>
        </w:rPr>
        <w:t>Online Learning and Emergency Remote Teaching: Opportunities and Challenges in Emergency Situations. </w:t>
      </w:r>
      <w:r w:rsidRPr="00157C5D">
        <w:rPr>
          <w:rStyle w:val="aff"/>
          <w:color w:val="000000" w:themeColor="text1"/>
          <w:shd w:val="clear" w:color="auto" w:fill="FFFFFF"/>
          <w:lang w:val="en-US"/>
        </w:rPr>
        <w:t>Societies</w:t>
      </w:r>
      <w:r w:rsidRPr="00157C5D">
        <w:rPr>
          <w:shd w:val="clear" w:color="auto" w:fill="FFFFFF"/>
          <w:lang w:val="en-US"/>
        </w:rPr>
        <w:t> 2020, </w:t>
      </w:r>
      <w:r w:rsidRPr="00157C5D">
        <w:rPr>
          <w:rStyle w:val="aff"/>
          <w:i w:val="0"/>
          <w:iCs w:val="0"/>
          <w:color w:val="000000" w:themeColor="text1"/>
          <w:shd w:val="clear" w:color="auto" w:fill="FFFFFF"/>
          <w:lang w:val="en-US"/>
        </w:rPr>
        <w:t>10</w:t>
      </w:r>
      <w:r w:rsidRPr="00157C5D">
        <w:rPr>
          <w:shd w:val="clear" w:color="auto" w:fill="FFFFFF"/>
          <w:lang w:val="en-US"/>
        </w:rPr>
        <w:t>, 86</w:t>
      </w:r>
      <w:r w:rsidRPr="00157C5D">
        <w:rPr>
          <w:shd w:val="clear" w:color="auto" w:fill="FFFFFF"/>
          <w:lang w:val="ru-RU"/>
        </w:rPr>
        <w:t xml:space="preserve"> //</w:t>
      </w:r>
      <w:r w:rsidRPr="00157C5D">
        <w:rPr>
          <w:shd w:val="clear" w:color="auto" w:fill="FFFFFF"/>
          <w:lang w:val="en-US"/>
        </w:rPr>
        <w:t xml:space="preserve"> </w:t>
      </w:r>
      <w:r w:rsidRPr="00157C5D">
        <w:rPr>
          <w:lang w:val="en-US"/>
        </w:rPr>
        <w:t xml:space="preserve">— </w:t>
      </w:r>
      <w:r w:rsidRPr="00157C5D">
        <w:t>Режим</w:t>
      </w:r>
      <w:r w:rsidRPr="00157C5D">
        <w:rPr>
          <w:lang w:val="en-US"/>
        </w:rPr>
        <w:t xml:space="preserve"> </w:t>
      </w:r>
      <w:r w:rsidRPr="00157C5D">
        <w:t>доступа</w:t>
      </w:r>
      <w:r w:rsidRPr="00157C5D">
        <w:rPr>
          <w:lang w:val="en-US"/>
        </w:rPr>
        <w:t>:</w:t>
      </w:r>
      <w:r w:rsidRPr="00157C5D">
        <w:rPr>
          <w:color w:val="222222"/>
          <w:shd w:val="clear" w:color="auto" w:fill="FFFFFF"/>
          <w:lang w:val="en-US"/>
        </w:rPr>
        <w:t xml:space="preserve"> </w:t>
      </w:r>
      <w:hyperlink r:id="rId49" w:history="1">
        <w:r w:rsidRPr="00157C5D">
          <w:rPr>
            <w:rStyle w:val="aa"/>
            <w:shd w:val="clear" w:color="auto" w:fill="FFFFFF"/>
            <w:lang w:val="en-US"/>
          </w:rPr>
          <w:t>https://doi.org/10.3390/soc10040086</w:t>
        </w:r>
      </w:hyperlink>
      <w:r w:rsidRPr="00157C5D">
        <w:rPr>
          <w:color w:val="222222"/>
          <w:shd w:val="clear" w:color="auto" w:fill="FFFFFF"/>
          <w:lang w:val="en-US"/>
        </w:rPr>
        <w:t xml:space="preserve"> </w:t>
      </w:r>
      <w:r w:rsidRPr="00157C5D">
        <w:rPr>
          <w:lang w:val="en-US"/>
        </w:rPr>
        <w:t>(</w:t>
      </w:r>
      <w:r w:rsidRPr="00157C5D">
        <w:t>дата</w:t>
      </w:r>
      <w:r w:rsidRPr="00157C5D">
        <w:rPr>
          <w:lang w:val="en-US"/>
        </w:rPr>
        <w:t xml:space="preserve"> </w:t>
      </w:r>
      <w:r w:rsidRPr="00157C5D">
        <w:t>обращения</w:t>
      </w:r>
      <w:r w:rsidRPr="00157C5D">
        <w:rPr>
          <w:lang w:val="en-US"/>
        </w:rPr>
        <w:t>: 21.05.2022)</w:t>
      </w:r>
    </w:p>
    <w:p w14:paraId="4888E823" w14:textId="3081DC3A" w:rsidR="00C23EB1" w:rsidRPr="004D3525" w:rsidRDefault="00C23EB1" w:rsidP="00C23EB1">
      <w:pPr>
        <w:pStyle w:val="af6"/>
        <w:rPr>
          <w:lang w:val="en-US"/>
        </w:rPr>
      </w:pPr>
    </w:p>
    <w:p w14:paraId="3CD05381" w14:textId="77777777" w:rsidR="00157C5D" w:rsidRDefault="00157C5D" w:rsidP="00E932A3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5A3B3AAC" w14:textId="3775C9ED" w:rsidR="00E932A3" w:rsidRDefault="00E932A3" w:rsidP="00157C5D">
      <w:pPr>
        <w:pStyle w:val="1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1" w:name="_Toc10479220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ПРИЛОЖЕНИ</w:t>
      </w:r>
      <w:r w:rsidR="00F54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Я</w:t>
      </w:r>
      <w:bookmarkEnd w:id="21"/>
    </w:p>
    <w:p w14:paraId="3AB381D2" w14:textId="13882205" w:rsidR="00F54DFC" w:rsidRDefault="00F54DFC" w:rsidP="00F54DFC">
      <w:pPr>
        <w:rPr>
          <w:lang w:val="ru-RU"/>
        </w:rPr>
      </w:pPr>
    </w:p>
    <w:p w14:paraId="688DCD4A" w14:textId="2737442D" w:rsidR="00F54DFC" w:rsidRPr="00F54DFC" w:rsidRDefault="00F54DFC" w:rsidP="00157C5D">
      <w:pPr>
        <w:ind w:firstLine="0"/>
        <w:rPr>
          <w:lang w:val="ru-RU"/>
        </w:rPr>
      </w:pPr>
      <w:bookmarkStart w:id="22" w:name="_Toc104792201"/>
      <w:r w:rsidRPr="002B46B9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Приложение № 1</w:t>
      </w:r>
      <w:bookmarkEnd w:id="22"/>
      <w:r>
        <w:rPr>
          <w:lang w:val="ru-RU"/>
        </w:rPr>
        <w:t xml:space="preserve"> – Анкета для опроса студентов Высшей школы менеджмента</w:t>
      </w:r>
    </w:p>
    <w:p w14:paraId="0D4C9083" w14:textId="77777777" w:rsidR="00E932A3" w:rsidRPr="00E932A3" w:rsidRDefault="00E932A3" w:rsidP="00E932A3">
      <w:pPr>
        <w:rPr>
          <w:lang w:val="ru-RU"/>
        </w:rPr>
      </w:pPr>
    </w:p>
    <w:p w14:paraId="1651BE69" w14:textId="57C068F6" w:rsidR="00E932A3" w:rsidRPr="00E932A3" w:rsidRDefault="00E932A3" w:rsidP="00872C60">
      <w:r w:rsidRPr="00E932A3">
        <w:rPr>
          <w:b/>
          <w:bCs/>
          <w:color w:val="000000"/>
        </w:rPr>
        <w:t>Раздел 1:</w:t>
      </w:r>
    </w:p>
    <w:p w14:paraId="590273F8" w14:textId="77777777" w:rsidR="00E932A3" w:rsidRPr="00E932A3" w:rsidRDefault="00E932A3" w:rsidP="00E932A3">
      <w:r w:rsidRPr="00E932A3">
        <w:rPr>
          <w:color w:val="000000"/>
        </w:rPr>
        <w:t>1- Ваш пол</w:t>
      </w:r>
    </w:p>
    <w:p w14:paraId="4E27E947" w14:textId="77777777" w:rsidR="00E932A3" w:rsidRPr="00E932A3" w:rsidRDefault="00E932A3" w:rsidP="002C579E">
      <w:pPr>
        <w:numPr>
          <w:ilvl w:val="0"/>
          <w:numId w:val="35"/>
        </w:numPr>
        <w:textAlignment w:val="baseline"/>
        <w:rPr>
          <w:color w:val="000000"/>
        </w:rPr>
      </w:pPr>
      <w:r w:rsidRPr="00E932A3">
        <w:rPr>
          <w:color w:val="000000"/>
        </w:rPr>
        <w:t>женский</w:t>
      </w:r>
    </w:p>
    <w:p w14:paraId="6C2D301E" w14:textId="77777777" w:rsidR="00E932A3" w:rsidRPr="00E932A3" w:rsidRDefault="00E932A3" w:rsidP="002C579E">
      <w:pPr>
        <w:numPr>
          <w:ilvl w:val="0"/>
          <w:numId w:val="35"/>
        </w:numPr>
        <w:textAlignment w:val="baseline"/>
        <w:rPr>
          <w:color w:val="000000"/>
        </w:rPr>
      </w:pPr>
      <w:r w:rsidRPr="00E932A3">
        <w:rPr>
          <w:color w:val="000000"/>
        </w:rPr>
        <w:t>мужской</w:t>
      </w:r>
    </w:p>
    <w:p w14:paraId="1C9BDB3F" w14:textId="77777777" w:rsidR="00E932A3" w:rsidRPr="00E932A3" w:rsidRDefault="00E932A3" w:rsidP="00E932A3"/>
    <w:p w14:paraId="2236CC8A" w14:textId="77777777" w:rsidR="00E932A3" w:rsidRPr="00E932A3" w:rsidRDefault="00E932A3" w:rsidP="00E932A3">
      <w:r w:rsidRPr="00E932A3">
        <w:rPr>
          <w:color w:val="000000"/>
        </w:rPr>
        <w:t>2 - Курс обучения</w:t>
      </w:r>
    </w:p>
    <w:p w14:paraId="2B519D01" w14:textId="77777777" w:rsidR="00E932A3" w:rsidRPr="00E932A3" w:rsidRDefault="00E932A3" w:rsidP="002C579E">
      <w:pPr>
        <w:numPr>
          <w:ilvl w:val="0"/>
          <w:numId w:val="36"/>
        </w:numPr>
        <w:textAlignment w:val="baseline"/>
        <w:rPr>
          <w:color w:val="000000"/>
        </w:rPr>
      </w:pPr>
      <w:r w:rsidRPr="00E932A3">
        <w:rPr>
          <w:color w:val="000000"/>
        </w:rPr>
        <w:t>1 курс</w:t>
      </w:r>
    </w:p>
    <w:p w14:paraId="75010527" w14:textId="77777777" w:rsidR="00E932A3" w:rsidRPr="00E932A3" w:rsidRDefault="00E932A3" w:rsidP="002C579E">
      <w:pPr>
        <w:numPr>
          <w:ilvl w:val="0"/>
          <w:numId w:val="36"/>
        </w:numPr>
        <w:textAlignment w:val="baseline"/>
        <w:rPr>
          <w:color w:val="000000"/>
        </w:rPr>
      </w:pPr>
      <w:r w:rsidRPr="00E932A3">
        <w:rPr>
          <w:color w:val="000000"/>
        </w:rPr>
        <w:t>2 курс</w:t>
      </w:r>
    </w:p>
    <w:p w14:paraId="432FA88C" w14:textId="77777777" w:rsidR="00E932A3" w:rsidRPr="00E932A3" w:rsidRDefault="00E932A3" w:rsidP="002C579E">
      <w:pPr>
        <w:numPr>
          <w:ilvl w:val="0"/>
          <w:numId w:val="36"/>
        </w:numPr>
        <w:textAlignment w:val="baseline"/>
        <w:rPr>
          <w:color w:val="000000"/>
        </w:rPr>
      </w:pPr>
      <w:r w:rsidRPr="00E932A3">
        <w:rPr>
          <w:color w:val="000000"/>
        </w:rPr>
        <w:t>3 курс</w:t>
      </w:r>
    </w:p>
    <w:p w14:paraId="1661D49C" w14:textId="77777777" w:rsidR="00E932A3" w:rsidRPr="00E932A3" w:rsidRDefault="00E932A3" w:rsidP="002C579E">
      <w:pPr>
        <w:numPr>
          <w:ilvl w:val="0"/>
          <w:numId w:val="36"/>
        </w:numPr>
        <w:textAlignment w:val="baseline"/>
        <w:rPr>
          <w:color w:val="000000"/>
        </w:rPr>
      </w:pPr>
      <w:r w:rsidRPr="00E932A3">
        <w:rPr>
          <w:color w:val="000000"/>
        </w:rPr>
        <w:t>4 курс</w:t>
      </w:r>
    </w:p>
    <w:p w14:paraId="42261EAB" w14:textId="77777777" w:rsidR="00E932A3" w:rsidRPr="00E932A3" w:rsidRDefault="00E932A3" w:rsidP="00E932A3"/>
    <w:p w14:paraId="4B73503A" w14:textId="77777777" w:rsidR="00E932A3" w:rsidRPr="00E932A3" w:rsidRDefault="00E932A3" w:rsidP="00E932A3">
      <w:r w:rsidRPr="00E932A3">
        <w:rPr>
          <w:color w:val="000000"/>
        </w:rPr>
        <w:t>3 - Ваш средний балл</w:t>
      </w:r>
    </w:p>
    <w:p w14:paraId="21D98D33" w14:textId="77777777" w:rsidR="00E932A3" w:rsidRPr="00E932A3" w:rsidRDefault="00E932A3" w:rsidP="002C579E">
      <w:pPr>
        <w:numPr>
          <w:ilvl w:val="0"/>
          <w:numId w:val="37"/>
        </w:numPr>
        <w:textAlignment w:val="baseline"/>
        <w:rPr>
          <w:color w:val="000000"/>
        </w:rPr>
      </w:pPr>
      <w:r w:rsidRPr="00E932A3">
        <w:rPr>
          <w:color w:val="000000"/>
        </w:rPr>
        <w:t>выше 4 (или 4)</w:t>
      </w:r>
    </w:p>
    <w:p w14:paraId="320AA5FC" w14:textId="77777777" w:rsidR="00E932A3" w:rsidRPr="00E932A3" w:rsidRDefault="00E932A3" w:rsidP="002C579E">
      <w:pPr>
        <w:numPr>
          <w:ilvl w:val="0"/>
          <w:numId w:val="37"/>
        </w:numPr>
        <w:textAlignment w:val="baseline"/>
        <w:rPr>
          <w:color w:val="000000"/>
        </w:rPr>
      </w:pPr>
      <w:r w:rsidRPr="00E932A3">
        <w:rPr>
          <w:color w:val="000000"/>
        </w:rPr>
        <w:t>ниже 4</w:t>
      </w:r>
    </w:p>
    <w:p w14:paraId="5D8E80D3" w14:textId="77777777" w:rsidR="00E932A3" w:rsidRPr="00E932A3" w:rsidRDefault="00E932A3" w:rsidP="00E932A3"/>
    <w:p w14:paraId="3EF0F50C" w14:textId="77777777" w:rsidR="00E932A3" w:rsidRPr="00E932A3" w:rsidRDefault="00E932A3" w:rsidP="00E932A3">
      <w:r w:rsidRPr="00E932A3">
        <w:rPr>
          <w:color w:val="000000"/>
        </w:rPr>
        <w:t>5 - Есть ли у вас опыт обучения в Высшей школе менеджмента в очном формате</w:t>
      </w:r>
    </w:p>
    <w:p w14:paraId="3CF59165" w14:textId="77777777" w:rsidR="00E932A3" w:rsidRPr="00E932A3" w:rsidRDefault="00E932A3" w:rsidP="002C579E">
      <w:pPr>
        <w:numPr>
          <w:ilvl w:val="0"/>
          <w:numId w:val="38"/>
        </w:numPr>
        <w:textAlignment w:val="baseline"/>
        <w:rPr>
          <w:color w:val="000000"/>
        </w:rPr>
      </w:pPr>
      <w:r w:rsidRPr="00E932A3">
        <w:rPr>
          <w:color w:val="000000"/>
        </w:rPr>
        <w:t>да</w:t>
      </w:r>
    </w:p>
    <w:p w14:paraId="33D7A6D6" w14:textId="77777777" w:rsidR="00E932A3" w:rsidRPr="00E932A3" w:rsidRDefault="00E932A3" w:rsidP="002C579E">
      <w:pPr>
        <w:numPr>
          <w:ilvl w:val="0"/>
          <w:numId w:val="38"/>
        </w:numPr>
        <w:textAlignment w:val="baseline"/>
        <w:rPr>
          <w:color w:val="000000"/>
        </w:rPr>
      </w:pPr>
      <w:r w:rsidRPr="00E932A3">
        <w:rPr>
          <w:color w:val="000000"/>
        </w:rPr>
        <w:t>нет</w:t>
      </w:r>
    </w:p>
    <w:p w14:paraId="73281CBB" w14:textId="77777777" w:rsidR="00E932A3" w:rsidRPr="00E932A3" w:rsidRDefault="00E932A3" w:rsidP="00E932A3">
      <w:r w:rsidRPr="00E932A3">
        <w:rPr>
          <w:color w:val="000000"/>
        </w:rPr>
        <w:t>6 - Есть ли у вас опыт обучения в Высшей школе менеджмента в онлайн формате</w:t>
      </w:r>
    </w:p>
    <w:p w14:paraId="64E32C97" w14:textId="77777777" w:rsidR="00E932A3" w:rsidRPr="00E932A3" w:rsidRDefault="00E932A3" w:rsidP="002C579E">
      <w:pPr>
        <w:numPr>
          <w:ilvl w:val="0"/>
          <w:numId w:val="39"/>
        </w:numPr>
        <w:textAlignment w:val="baseline"/>
        <w:rPr>
          <w:color w:val="000000"/>
        </w:rPr>
      </w:pPr>
      <w:r w:rsidRPr="00E932A3">
        <w:rPr>
          <w:color w:val="000000"/>
        </w:rPr>
        <w:t>да</w:t>
      </w:r>
    </w:p>
    <w:p w14:paraId="7A328407" w14:textId="77777777" w:rsidR="00E932A3" w:rsidRPr="00E932A3" w:rsidRDefault="00E932A3" w:rsidP="002C579E">
      <w:pPr>
        <w:numPr>
          <w:ilvl w:val="0"/>
          <w:numId w:val="39"/>
        </w:numPr>
        <w:textAlignment w:val="baseline"/>
        <w:rPr>
          <w:color w:val="000000"/>
        </w:rPr>
      </w:pPr>
      <w:r w:rsidRPr="00E932A3">
        <w:rPr>
          <w:color w:val="000000"/>
        </w:rPr>
        <w:t>нет</w:t>
      </w:r>
    </w:p>
    <w:p w14:paraId="7F000550" w14:textId="77777777" w:rsidR="00E932A3" w:rsidRPr="00E932A3" w:rsidRDefault="00E932A3" w:rsidP="00E932A3"/>
    <w:p w14:paraId="3ED8C92C" w14:textId="77777777" w:rsidR="00E932A3" w:rsidRPr="00E932A3" w:rsidRDefault="00E932A3" w:rsidP="00E932A3">
      <w:r w:rsidRPr="00E932A3">
        <w:rPr>
          <w:color w:val="000000"/>
        </w:rPr>
        <w:t>8 - Где вы проживаете?</w:t>
      </w:r>
    </w:p>
    <w:p w14:paraId="1DAA613F" w14:textId="77777777" w:rsidR="00E932A3" w:rsidRPr="00E932A3" w:rsidRDefault="00E932A3" w:rsidP="002C579E">
      <w:pPr>
        <w:numPr>
          <w:ilvl w:val="0"/>
          <w:numId w:val="40"/>
        </w:numPr>
        <w:textAlignment w:val="baseline"/>
        <w:rPr>
          <w:color w:val="000000"/>
        </w:rPr>
      </w:pPr>
      <w:r w:rsidRPr="00E932A3">
        <w:rPr>
          <w:color w:val="000000"/>
        </w:rPr>
        <w:t>В доме родителей/в своей квартире</w:t>
      </w:r>
    </w:p>
    <w:p w14:paraId="2C617392" w14:textId="77777777" w:rsidR="00E932A3" w:rsidRPr="00E932A3" w:rsidRDefault="00E932A3" w:rsidP="002C579E">
      <w:pPr>
        <w:numPr>
          <w:ilvl w:val="0"/>
          <w:numId w:val="40"/>
        </w:numPr>
        <w:textAlignment w:val="baseline"/>
        <w:rPr>
          <w:color w:val="000000"/>
        </w:rPr>
      </w:pPr>
      <w:r w:rsidRPr="00E932A3">
        <w:rPr>
          <w:color w:val="000000"/>
        </w:rPr>
        <w:t>В общежитии</w:t>
      </w:r>
    </w:p>
    <w:p w14:paraId="319B7F08" w14:textId="77777777" w:rsidR="00E932A3" w:rsidRPr="00E932A3" w:rsidRDefault="00E932A3" w:rsidP="00E932A3"/>
    <w:p w14:paraId="35652B53" w14:textId="77777777" w:rsidR="00E932A3" w:rsidRPr="00E932A3" w:rsidRDefault="00E932A3" w:rsidP="00E932A3">
      <w:r w:rsidRPr="00E932A3">
        <w:rPr>
          <w:b/>
          <w:bCs/>
          <w:color w:val="000000"/>
        </w:rPr>
        <w:t>Раздел 2 - Сравнение очного и онлайн формата обучения</w:t>
      </w:r>
    </w:p>
    <w:p w14:paraId="053BEBB1" w14:textId="77777777" w:rsidR="00E932A3" w:rsidRPr="00E932A3" w:rsidRDefault="00E932A3" w:rsidP="00E932A3"/>
    <w:p w14:paraId="66CDA54A" w14:textId="77777777" w:rsidR="00E932A3" w:rsidRPr="00E932A3" w:rsidRDefault="00E932A3" w:rsidP="00E932A3">
      <w:r w:rsidRPr="00E932A3">
        <w:rPr>
          <w:color w:val="000000"/>
        </w:rPr>
        <w:t>9 - Уровень концентрации во время занятий:</w:t>
      </w:r>
    </w:p>
    <w:p w14:paraId="7A4AE65D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26747FDD" w14:textId="77777777" w:rsidR="00E932A3" w:rsidRPr="00E932A3" w:rsidRDefault="00E932A3" w:rsidP="002C579E">
      <w:pPr>
        <w:numPr>
          <w:ilvl w:val="0"/>
          <w:numId w:val="41"/>
        </w:numPr>
        <w:textAlignment w:val="baseline"/>
        <w:rPr>
          <w:color w:val="000000"/>
        </w:rPr>
      </w:pPr>
      <w:r w:rsidRPr="00E932A3">
        <w:rPr>
          <w:color w:val="000000"/>
        </w:rPr>
        <w:lastRenderedPageBreak/>
        <w:t>Онлайн формат</w:t>
      </w:r>
    </w:p>
    <w:p w14:paraId="5E5A0159" w14:textId="77777777" w:rsidR="00E932A3" w:rsidRPr="00E932A3" w:rsidRDefault="00E932A3" w:rsidP="002C579E">
      <w:pPr>
        <w:numPr>
          <w:ilvl w:val="0"/>
          <w:numId w:val="41"/>
        </w:numPr>
        <w:textAlignment w:val="baseline"/>
        <w:rPr>
          <w:color w:val="000000"/>
        </w:rPr>
      </w:pPr>
      <w:r w:rsidRPr="00E932A3">
        <w:rPr>
          <w:color w:val="000000"/>
        </w:rPr>
        <w:t>Очный формат</w:t>
      </w:r>
    </w:p>
    <w:p w14:paraId="3DF298C9" w14:textId="77777777" w:rsidR="00E932A3" w:rsidRPr="00E932A3" w:rsidRDefault="00E932A3" w:rsidP="00E932A3"/>
    <w:p w14:paraId="1EDC2E9D" w14:textId="77777777" w:rsidR="00E932A3" w:rsidRPr="00E932A3" w:rsidRDefault="00E932A3" w:rsidP="00E932A3">
      <w:r w:rsidRPr="00E932A3">
        <w:rPr>
          <w:color w:val="000000"/>
        </w:rPr>
        <w:t>10 - Уровень понимания/усвоения учебного материала во время занятий:</w:t>
      </w:r>
    </w:p>
    <w:p w14:paraId="7FF4FD78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74ACECE3" w14:textId="77777777" w:rsidR="00E932A3" w:rsidRPr="00E932A3" w:rsidRDefault="00E932A3" w:rsidP="002C579E">
      <w:pPr>
        <w:numPr>
          <w:ilvl w:val="0"/>
          <w:numId w:val="42"/>
        </w:numPr>
        <w:textAlignment w:val="baseline"/>
        <w:rPr>
          <w:color w:val="000000"/>
        </w:rPr>
      </w:pPr>
      <w:r w:rsidRPr="00E932A3">
        <w:rPr>
          <w:color w:val="000000"/>
        </w:rPr>
        <w:t>Онлайн формат</w:t>
      </w:r>
    </w:p>
    <w:p w14:paraId="2908A9E4" w14:textId="77777777" w:rsidR="00E932A3" w:rsidRPr="00E932A3" w:rsidRDefault="00E932A3" w:rsidP="002C579E">
      <w:pPr>
        <w:numPr>
          <w:ilvl w:val="0"/>
          <w:numId w:val="42"/>
        </w:numPr>
        <w:textAlignment w:val="baseline"/>
        <w:rPr>
          <w:color w:val="000000"/>
        </w:rPr>
      </w:pPr>
      <w:r w:rsidRPr="00E932A3">
        <w:rPr>
          <w:color w:val="000000"/>
        </w:rPr>
        <w:t>Очный формат</w:t>
      </w:r>
    </w:p>
    <w:p w14:paraId="4C6A592F" w14:textId="77777777" w:rsidR="00E932A3" w:rsidRPr="00E932A3" w:rsidRDefault="00E932A3" w:rsidP="00E932A3"/>
    <w:p w14:paraId="26EC333F" w14:textId="77777777" w:rsidR="00E932A3" w:rsidRPr="00E932A3" w:rsidRDefault="00E932A3" w:rsidP="00E932A3">
      <w:r w:rsidRPr="00E932A3">
        <w:rPr>
          <w:color w:val="202124"/>
        </w:rPr>
        <w:t>11 - Уровень вовлеченности  во время занятий:</w:t>
      </w:r>
    </w:p>
    <w:p w14:paraId="4E76C330" w14:textId="77777777" w:rsidR="00E932A3" w:rsidRPr="00E932A3" w:rsidRDefault="00E932A3" w:rsidP="00E932A3">
      <w:r w:rsidRPr="00E932A3">
        <w:rPr>
          <w:i/>
          <w:iCs/>
          <w:color w:val="202124"/>
        </w:rPr>
        <w:t>(по 5-балльной шкале)</w:t>
      </w:r>
    </w:p>
    <w:p w14:paraId="3D2AF755" w14:textId="77777777" w:rsidR="00E932A3" w:rsidRPr="00E932A3" w:rsidRDefault="00E932A3" w:rsidP="002C579E">
      <w:pPr>
        <w:numPr>
          <w:ilvl w:val="0"/>
          <w:numId w:val="43"/>
        </w:numPr>
        <w:textAlignment w:val="baseline"/>
        <w:rPr>
          <w:color w:val="202124"/>
        </w:rPr>
      </w:pPr>
      <w:r w:rsidRPr="00E932A3">
        <w:rPr>
          <w:color w:val="202124"/>
        </w:rPr>
        <w:t>Онлайн формат</w:t>
      </w:r>
    </w:p>
    <w:p w14:paraId="345F4B20" w14:textId="77777777" w:rsidR="00E932A3" w:rsidRPr="00E932A3" w:rsidRDefault="00E932A3" w:rsidP="002C579E">
      <w:pPr>
        <w:numPr>
          <w:ilvl w:val="0"/>
          <w:numId w:val="43"/>
        </w:numPr>
        <w:textAlignment w:val="baseline"/>
        <w:rPr>
          <w:color w:val="202124"/>
        </w:rPr>
      </w:pPr>
      <w:r w:rsidRPr="00E932A3">
        <w:rPr>
          <w:color w:val="202124"/>
        </w:rPr>
        <w:t>Очный формат</w:t>
      </w:r>
    </w:p>
    <w:p w14:paraId="46D1DCE5" w14:textId="77777777" w:rsidR="00E932A3" w:rsidRPr="00E932A3" w:rsidRDefault="00E932A3" w:rsidP="00E932A3"/>
    <w:p w14:paraId="7C1427F6" w14:textId="77777777" w:rsidR="00E932A3" w:rsidRPr="00E932A3" w:rsidRDefault="00E932A3" w:rsidP="00E932A3">
      <w:r w:rsidRPr="00E932A3">
        <w:rPr>
          <w:color w:val="202124"/>
        </w:rPr>
        <w:t>12 - Уровень мотивации для дальнейшего изучения учебного материала после окончания занятия:</w:t>
      </w:r>
    </w:p>
    <w:p w14:paraId="2C4E025A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47BD0572" w14:textId="77777777" w:rsidR="00E932A3" w:rsidRPr="00E932A3" w:rsidRDefault="00E932A3" w:rsidP="002C579E">
      <w:pPr>
        <w:numPr>
          <w:ilvl w:val="0"/>
          <w:numId w:val="44"/>
        </w:numPr>
        <w:textAlignment w:val="baseline"/>
        <w:rPr>
          <w:color w:val="000000"/>
        </w:rPr>
      </w:pPr>
      <w:r w:rsidRPr="00E932A3">
        <w:rPr>
          <w:color w:val="000000"/>
        </w:rPr>
        <w:t>Онлайн формат</w:t>
      </w:r>
    </w:p>
    <w:p w14:paraId="3986BC95" w14:textId="77777777" w:rsidR="00E932A3" w:rsidRPr="00E932A3" w:rsidRDefault="00E932A3" w:rsidP="002C579E">
      <w:pPr>
        <w:numPr>
          <w:ilvl w:val="0"/>
          <w:numId w:val="44"/>
        </w:numPr>
        <w:textAlignment w:val="baseline"/>
        <w:rPr>
          <w:color w:val="000000"/>
        </w:rPr>
      </w:pPr>
      <w:r w:rsidRPr="00E932A3">
        <w:rPr>
          <w:color w:val="000000"/>
        </w:rPr>
        <w:t>Очный формат</w:t>
      </w:r>
    </w:p>
    <w:p w14:paraId="00FD75A0" w14:textId="77777777" w:rsidR="00E932A3" w:rsidRPr="00E932A3" w:rsidRDefault="00E932A3" w:rsidP="00E932A3"/>
    <w:p w14:paraId="16963845" w14:textId="77777777" w:rsidR="00E932A3" w:rsidRPr="00E932A3" w:rsidRDefault="00E932A3" w:rsidP="00E932A3">
      <w:r w:rsidRPr="00E932A3">
        <w:rPr>
          <w:color w:val="000000"/>
        </w:rPr>
        <w:t>13 - Уровень удобства изучения учебного материала во время занятий:</w:t>
      </w:r>
    </w:p>
    <w:p w14:paraId="1BF96AF0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4A883D2F" w14:textId="77777777" w:rsidR="00E932A3" w:rsidRPr="00E932A3" w:rsidRDefault="00E932A3" w:rsidP="002C579E">
      <w:pPr>
        <w:numPr>
          <w:ilvl w:val="0"/>
          <w:numId w:val="45"/>
        </w:numPr>
        <w:textAlignment w:val="baseline"/>
        <w:rPr>
          <w:color w:val="000000"/>
        </w:rPr>
      </w:pPr>
      <w:r w:rsidRPr="00E932A3">
        <w:rPr>
          <w:color w:val="000000"/>
        </w:rPr>
        <w:t>Онлайн формат</w:t>
      </w:r>
    </w:p>
    <w:p w14:paraId="67A01AE9" w14:textId="77777777" w:rsidR="00E932A3" w:rsidRPr="00E932A3" w:rsidRDefault="00E932A3" w:rsidP="002C579E">
      <w:pPr>
        <w:numPr>
          <w:ilvl w:val="0"/>
          <w:numId w:val="45"/>
        </w:numPr>
        <w:textAlignment w:val="baseline"/>
        <w:rPr>
          <w:color w:val="000000"/>
        </w:rPr>
      </w:pPr>
      <w:r w:rsidRPr="00E932A3">
        <w:rPr>
          <w:color w:val="000000"/>
        </w:rPr>
        <w:t>Очный формат</w:t>
      </w:r>
    </w:p>
    <w:p w14:paraId="04355548" w14:textId="77777777" w:rsidR="00E932A3" w:rsidRPr="00E932A3" w:rsidRDefault="00E932A3" w:rsidP="00E932A3"/>
    <w:p w14:paraId="0D156F92" w14:textId="77777777" w:rsidR="00E932A3" w:rsidRPr="00E932A3" w:rsidRDefault="00E932A3" w:rsidP="00E932A3">
      <w:r w:rsidRPr="00E932A3">
        <w:rPr>
          <w:color w:val="202124"/>
          <w:shd w:val="clear" w:color="auto" w:fill="FFFFFF"/>
        </w:rPr>
        <w:t>14- Уровень возможности списывания во время экзаменов или тестов:</w:t>
      </w:r>
    </w:p>
    <w:p w14:paraId="0A65E14D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0180EF5D" w14:textId="77777777" w:rsidR="00E932A3" w:rsidRPr="00E932A3" w:rsidRDefault="00E932A3" w:rsidP="002C579E">
      <w:pPr>
        <w:numPr>
          <w:ilvl w:val="0"/>
          <w:numId w:val="46"/>
        </w:numPr>
        <w:textAlignment w:val="baseline"/>
        <w:rPr>
          <w:color w:val="000000"/>
        </w:rPr>
      </w:pPr>
      <w:r w:rsidRPr="00E932A3">
        <w:rPr>
          <w:color w:val="000000"/>
        </w:rPr>
        <w:t>Онлайн формат</w:t>
      </w:r>
    </w:p>
    <w:p w14:paraId="4A6B7297" w14:textId="77777777" w:rsidR="00E932A3" w:rsidRPr="00E932A3" w:rsidRDefault="00E932A3" w:rsidP="002C579E">
      <w:pPr>
        <w:numPr>
          <w:ilvl w:val="0"/>
          <w:numId w:val="46"/>
        </w:numPr>
        <w:textAlignment w:val="baseline"/>
        <w:rPr>
          <w:color w:val="000000"/>
        </w:rPr>
      </w:pPr>
      <w:r w:rsidRPr="00E932A3">
        <w:rPr>
          <w:color w:val="000000"/>
        </w:rPr>
        <w:t>Очный формат</w:t>
      </w:r>
    </w:p>
    <w:p w14:paraId="1717E05A" w14:textId="77777777" w:rsidR="00E932A3" w:rsidRPr="00E932A3" w:rsidRDefault="00E932A3" w:rsidP="00E932A3"/>
    <w:p w14:paraId="0A06A54E" w14:textId="77777777" w:rsidR="00E932A3" w:rsidRPr="00E932A3" w:rsidRDefault="00E932A3" w:rsidP="00E932A3">
      <w:r w:rsidRPr="00E932A3">
        <w:rPr>
          <w:color w:val="000000"/>
        </w:rPr>
        <w:t>15 - Уровень удобства повторения изученного материала (запись, конспекты. др):</w:t>
      </w:r>
    </w:p>
    <w:p w14:paraId="3C005530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73D0E096" w14:textId="77777777" w:rsidR="00E932A3" w:rsidRPr="00E932A3" w:rsidRDefault="00E932A3" w:rsidP="002C579E">
      <w:pPr>
        <w:numPr>
          <w:ilvl w:val="0"/>
          <w:numId w:val="47"/>
        </w:numPr>
        <w:textAlignment w:val="baseline"/>
        <w:rPr>
          <w:color w:val="000000"/>
        </w:rPr>
      </w:pPr>
      <w:r w:rsidRPr="00E932A3">
        <w:rPr>
          <w:color w:val="000000"/>
        </w:rPr>
        <w:t>Онлайн формат</w:t>
      </w:r>
    </w:p>
    <w:p w14:paraId="2F44C5A4" w14:textId="77777777" w:rsidR="00E932A3" w:rsidRPr="00E932A3" w:rsidRDefault="00E932A3" w:rsidP="002C579E">
      <w:pPr>
        <w:numPr>
          <w:ilvl w:val="0"/>
          <w:numId w:val="47"/>
        </w:numPr>
        <w:textAlignment w:val="baseline"/>
        <w:rPr>
          <w:color w:val="000000"/>
        </w:rPr>
      </w:pPr>
      <w:r w:rsidRPr="00E932A3">
        <w:rPr>
          <w:color w:val="000000"/>
        </w:rPr>
        <w:t>Очный формат</w:t>
      </w:r>
    </w:p>
    <w:p w14:paraId="7C5EF4D3" w14:textId="77777777" w:rsidR="00E932A3" w:rsidRPr="00E932A3" w:rsidRDefault="00E932A3" w:rsidP="00E932A3"/>
    <w:p w14:paraId="61E33118" w14:textId="77777777" w:rsidR="00E932A3" w:rsidRPr="00E932A3" w:rsidRDefault="00E932A3" w:rsidP="00E932A3">
      <w:r w:rsidRPr="00E932A3">
        <w:rPr>
          <w:color w:val="000000"/>
        </w:rPr>
        <w:lastRenderedPageBreak/>
        <w:t>16 - Уровень общей удовлетворенности обучением:</w:t>
      </w:r>
    </w:p>
    <w:p w14:paraId="63DF5C07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0ADA717B" w14:textId="77777777" w:rsidR="00E932A3" w:rsidRPr="00E932A3" w:rsidRDefault="00E932A3" w:rsidP="002C579E">
      <w:pPr>
        <w:numPr>
          <w:ilvl w:val="0"/>
          <w:numId w:val="48"/>
        </w:numPr>
        <w:textAlignment w:val="baseline"/>
        <w:rPr>
          <w:color w:val="000000"/>
        </w:rPr>
      </w:pPr>
      <w:r w:rsidRPr="00E932A3">
        <w:rPr>
          <w:color w:val="000000"/>
        </w:rPr>
        <w:t>Онлайн формат</w:t>
      </w:r>
    </w:p>
    <w:p w14:paraId="7940359A" w14:textId="77777777" w:rsidR="00E932A3" w:rsidRPr="00E932A3" w:rsidRDefault="00E932A3" w:rsidP="002C579E">
      <w:pPr>
        <w:numPr>
          <w:ilvl w:val="0"/>
          <w:numId w:val="48"/>
        </w:numPr>
        <w:textAlignment w:val="baseline"/>
        <w:rPr>
          <w:color w:val="000000"/>
        </w:rPr>
      </w:pPr>
      <w:r w:rsidRPr="00E932A3">
        <w:rPr>
          <w:color w:val="000000"/>
        </w:rPr>
        <w:t>Очный формат</w:t>
      </w:r>
    </w:p>
    <w:p w14:paraId="2F553E72" w14:textId="77777777" w:rsidR="00E932A3" w:rsidRPr="00E932A3" w:rsidRDefault="00E932A3" w:rsidP="00E932A3"/>
    <w:p w14:paraId="74496BA9" w14:textId="77777777" w:rsidR="00E932A3" w:rsidRPr="00E932A3" w:rsidRDefault="00E932A3" w:rsidP="00E932A3">
      <w:r w:rsidRPr="00E932A3">
        <w:rPr>
          <w:color w:val="000000"/>
        </w:rPr>
        <w:t>17 - Если бы у Вас была возможность выбора варианта обучения чтобы Вы предпочли?</w:t>
      </w:r>
    </w:p>
    <w:p w14:paraId="3FB420D7" w14:textId="77777777" w:rsidR="00E932A3" w:rsidRPr="00E932A3" w:rsidRDefault="00E932A3" w:rsidP="002C579E">
      <w:pPr>
        <w:numPr>
          <w:ilvl w:val="0"/>
          <w:numId w:val="49"/>
        </w:numPr>
        <w:textAlignment w:val="baseline"/>
        <w:rPr>
          <w:color w:val="000000"/>
        </w:rPr>
      </w:pPr>
      <w:r w:rsidRPr="00E932A3">
        <w:rPr>
          <w:color w:val="000000"/>
        </w:rPr>
        <w:t>Полностью онлайн формат</w:t>
      </w:r>
    </w:p>
    <w:p w14:paraId="7C5CA80D" w14:textId="77777777" w:rsidR="00E932A3" w:rsidRPr="00E932A3" w:rsidRDefault="00E932A3" w:rsidP="002C579E">
      <w:pPr>
        <w:numPr>
          <w:ilvl w:val="0"/>
          <w:numId w:val="49"/>
        </w:numPr>
        <w:textAlignment w:val="baseline"/>
        <w:rPr>
          <w:color w:val="000000"/>
        </w:rPr>
      </w:pPr>
      <w:r w:rsidRPr="00E932A3">
        <w:rPr>
          <w:color w:val="000000"/>
        </w:rPr>
        <w:t>70% - онлайн, 30% - очно</w:t>
      </w:r>
    </w:p>
    <w:p w14:paraId="09A7F3A9" w14:textId="77777777" w:rsidR="00E932A3" w:rsidRPr="00E932A3" w:rsidRDefault="00E932A3" w:rsidP="002C579E">
      <w:pPr>
        <w:numPr>
          <w:ilvl w:val="0"/>
          <w:numId w:val="49"/>
        </w:numPr>
        <w:textAlignment w:val="baseline"/>
        <w:rPr>
          <w:color w:val="000000"/>
        </w:rPr>
      </w:pPr>
      <w:r w:rsidRPr="00E932A3">
        <w:rPr>
          <w:color w:val="000000"/>
        </w:rPr>
        <w:t>50% - онлайн, 50% - очно</w:t>
      </w:r>
    </w:p>
    <w:p w14:paraId="0B3B5478" w14:textId="77777777" w:rsidR="00E932A3" w:rsidRPr="00E932A3" w:rsidRDefault="00E932A3" w:rsidP="002C579E">
      <w:pPr>
        <w:numPr>
          <w:ilvl w:val="0"/>
          <w:numId w:val="49"/>
        </w:numPr>
        <w:textAlignment w:val="baseline"/>
        <w:rPr>
          <w:color w:val="000000"/>
        </w:rPr>
      </w:pPr>
      <w:r w:rsidRPr="00E932A3">
        <w:rPr>
          <w:color w:val="000000"/>
        </w:rPr>
        <w:t>30% - онлайн, 70% - очно</w:t>
      </w:r>
    </w:p>
    <w:p w14:paraId="7E242A4D" w14:textId="77777777" w:rsidR="00E932A3" w:rsidRPr="00E932A3" w:rsidRDefault="00E932A3" w:rsidP="002C579E">
      <w:pPr>
        <w:numPr>
          <w:ilvl w:val="0"/>
          <w:numId w:val="49"/>
        </w:numPr>
        <w:textAlignment w:val="baseline"/>
        <w:rPr>
          <w:color w:val="000000"/>
        </w:rPr>
      </w:pPr>
      <w:r w:rsidRPr="00E932A3">
        <w:rPr>
          <w:color w:val="000000"/>
        </w:rPr>
        <w:t>Полностью очный формат</w:t>
      </w:r>
    </w:p>
    <w:p w14:paraId="4C77BA57" w14:textId="77777777" w:rsidR="00E932A3" w:rsidRPr="00E932A3" w:rsidRDefault="00E932A3" w:rsidP="00E932A3"/>
    <w:p w14:paraId="28348AE0" w14:textId="77777777" w:rsidR="00E932A3" w:rsidRPr="00E932A3" w:rsidRDefault="00E932A3" w:rsidP="00E932A3">
      <w:r w:rsidRPr="00E932A3">
        <w:rPr>
          <w:b/>
          <w:bCs/>
          <w:color w:val="000000"/>
        </w:rPr>
        <w:t>Раздел 3</w:t>
      </w:r>
    </w:p>
    <w:p w14:paraId="02C0831A" w14:textId="77777777" w:rsidR="00E932A3" w:rsidRPr="00E932A3" w:rsidRDefault="00E932A3" w:rsidP="00E932A3"/>
    <w:p w14:paraId="2E723A1D" w14:textId="77777777" w:rsidR="00E932A3" w:rsidRPr="00E932A3" w:rsidRDefault="00E932A3" w:rsidP="00E932A3">
      <w:r w:rsidRPr="00E932A3">
        <w:rPr>
          <w:color w:val="000000"/>
        </w:rPr>
        <w:t>18 - Уровень поддержки со стороны преподавателей (онлайн формат):</w:t>
      </w:r>
    </w:p>
    <w:p w14:paraId="6F2C30D1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0D59C14F" w14:textId="77777777" w:rsidR="00E932A3" w:rsidRPr="00E932A3" w:rsidRDefault="00E932A3" w:rsidP="002C579E">
      <w:pPr>
        <w:numPr>
          <w:ilvl w:val="0"/>
          <w:numId w:val="50"/>
        </w:numPr>
        <w:textAlignment w:val="baseline"/>
        <w:rPr>
          <w:color w:val="000000"/>
        </w:rPr>
      </w:pPr>
      <w:r w:rsidRPr="00E932A3">
        <w:rPr>
          <w:color w:val="000000"/>
        </w:rPr>
        <w:t>Во время занятий </w:t>
      </w:r>
    </w:p>
    <w:p w14:paraId="47599F15" w14:textId="77777777" w:rsidR="00E932A3" w:rsidRPr="00E932A3" w:rsidRDefault="00E932A3" w:rsidP="002C579E">
      <w:pPr>
        <w:numPr>
          <w:ilvl w:val="0"/>
          <w:numId w:val="50"/>
        </w:numPr>
        <w:textAlignment w:val="baseline"/>
        <w:rPr>
          <w:color w:val="000000"/>
        </w:rPr>
      </w:pPr>
      <w:r w:rsidRPr="00E932A3">
        <w:rPr>
          <w:color w:val="000000"/>
        </w:rPr>
        <w:t>После занятий </w:t>
      </w:r>
    </w:p>
    <w:p w14:paraId="5438C8FC" w14:textId="77777777" w:rsidR="00E932A3" w:rsidRPr="00E932A3" w:rsidRDefault="00E932A3" w:rsidP="00E932A3"/>
    <w:p w14:paraId="21835C04" w14:textId="77777777" w:rsidR="00E932A3" w:rsidRPr="00E932A3" w:rsidRDefault="00E932A3" w:rsidP="00E932A3">
      <w:r w:rsidRPr="00E932A3">
        <w:rPr>
          <w:color w:val="000000"/>
        </w:rPr>
        <w:t>19 - Уровень поддержки со стороны сокурсников (онлайн формат):</w:t>
      </w:r>
    </w:p>
    <w:p w14:paraId="476DD195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5B0E0995" w14:textId="77777777" w:rsidR="00E932A3" w:rsidRPr="00E932A3" w:rsidRDefault="00E932A3" w:rsidP="002C579E">
      <w:pPr>
        <w:numPr>
          <w:ilvl w:val="0"/>
          <w:numId w:val="51"/>
        </w:numPr>
        <w:textAlignment w:val="baseline"/>
        <w:rPr>
          <w:color w:val="000000"/>
        </w:rPr>
      </w:pPr>
      <w:r w:rsidRPr="00E932A3">
        <w:rPr>
          <w:color w:val="000000"/>
        </w:rPr>
        <w:t>Во время занятий </w:t>
      </w:r>
    </w:p>
    <w:p w14:paraId="44928BC5" w14:textId="77777777" w:rsidR="00E932A3" w:rsidRPr="00E932A3" w:rsidRDefault="00E932A3" w:rsidP="002C579E">
      <w:pPr>
        <w:numPr>
          <w:ilvl w:val="0"/>
          <w:numId w:val="51"/>
        </w:numPr>
        <w:textAlignment w:val="baseline"/>
        <w:rPr>
          <w:color w:val="000000"/>
        </w:rPr>
      </w:pPr>
      <w:r w:rsidRPr="00E932A3">
        <w:rPr>
          <w:color w:val="000000"/>
        </w:rPr>
        <w:t>После занятий </w:t>
      </w:r>
    </w:p>
    <w:p w14:paraId="4508DAF5" w14:textId="77777777" w:rsidR="00E932A3" w:rsidRPr="00E932A3" w:rsidRDefault="00E932A3" w:rsidP="00E932A3"/>
    <w:p w14:paraId="7FC4D366" w14:textId="77777777" w:rsidR="00E932A3" w:rsidRPr="00E932A3" w:rsidRDefault="00E932A3" w:rsidP="00E932A3">
      <w:r w:rsidRPr="00E932A3">
        <w:rPr>
          <w:color w:val="000000"/>
        </w:rPr>
        <w:t>20 - Оцените Ваш уровень умения пользоваться устройствами и следовать инструкциям во время онлайн занятий (программы, платформы, прокторинг и др.): </w:t>
      </w:r>
    </w:p>
    <w:p w14:paraId="3CEEED8F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351C6A61" w14:textId="77777777" w:rsidR="00E932A3" w:rsidRPr="00E932A3" w:rsidRDefault="00E932A3" w:rsidP="00E932A3"/>
    <w:p w14:paraId="1E29E681" w14:textId="77777777" w:rsidR="00E932A3" w:rsidRPr="00E932A3" w:rsidRDefault="00E932A3" w:rsidP="00E932A3">
      <w:r w:rsidRPr="00E932A3">
        <w:rPr>
          <w:color w:val="000000"/>
        </w:rPr>
        <w:t>21 - Как часто Вы сталкивались с проблемами в работе платформы в процессе онлайн занятия, тестов, экзаменов?</w:t>
      </w:r>
    </w:p>
    <w:p w14:paraId="487C9F7B" w14:textId="77777777" w:rsidR="00E932A3" w:rsidRPr="00E932A3" w:rsidRDefault="00E932A3" w:rsidP="002C579E">
      <w:pPr>
        <w:numPr>
          <w:ilvl w:val="0"/>
          <w:numId w:val="52"/>
        </w:numPr>
        <w:textAlignment w:val="baseline"/>
        <w:rPr>
          <w:color w:val="000000"/>
        </w:rPr>
      </w:pPr>
      <w:r w:rsidRPr="00E932A3">
        <w:rPr>
          <w:color w:val="000000"/>
        </w:rPr>
        <w:t>Всегда</w:t>
      </w:r>
    </w:p>
    <w:p w14:paraId="6FFF097F" w14:textId="77777777" w:rsidR="00E932A3" w:rsidRPr="00E932A3" w:rsidRDefault="00E932A3" w:rsidP="002C579E">
      <w:pPr>
        <w:numPr>
          <w:ilvl w:val="0"/>
          <w:numId w:val="52"/>
        </w:numPr>
        <w:textAlignment w:val="baseline"/>
        <w:rPr>
          <w:color w:val="000000"/>
        </w:rPr>
      </w:pPr>
      <w:r w:rsidRPr="00E932A3">
        <w:rPr>
          <w:color w:val="000000"/>
        </w:rPr>
        <w:t>Часто</w:t>
      </w:r>
    </w:p>
    <w:p w14:paraId="261C48D8" w14:textId="77777777" w:rsidR="00E932A3" w:rsidRPr="00E932A3" w:rsidRDefault="00E932A3" w:rsidP="002C579E">
      <w:pPr>
        <w:numPr>
          <w:ilvl w:val="0"/>
          <w:numId w:val="52"/>
        </w:numPr>
        <w:textAlignment w:val="baseline"/>
        <w:rPr>
          <w:color w:val="000000"/>
        </w:rPr>
      </w:pPr>
      <w:r w:rsidRPr="00E932A3">
        <w:rPr>
          <w:color w:val="000000"/>
        </w:rPr>
        <w:t>Иногда</w:t>
      </w:r>
    </w:p>
    <w:p w14:paraId="26235C1D" w14:textId="77777777" w:rsidR="00E932A3" w:rsidRPr="00E932A3" w:rsidRDefault="00E932A3" w:rsidP="002C579E">
      <w:pPr>
        <w:numPr>
          <w:ilvl w:val="0"/>
          <w:numId w:val="52"/>
        </w:numPr>
        <w:textAlignment w:val="baseline"/>
        <w:rPr>
          <w:color w:val="000000"/>
        </w:rPr>
      </w:pPr>
      <w:r w:rsidRPr="00E932A3">
        <w:rPr>
          <w:color w:val="000000"/>
        </w:rPr>
        <w:lastRenderedPageBreak/>
        <w:t>Редко </w:t>
      </w:r>
    </w:p>
    <w:p w14:paraId="35918F9D" w14:textId="77777777" w:rsidR="00E932A3" w:rsidRPr="00E932A3" w:rsidRDefault="00E932A3" w:rsidP="002C579E">
      <w:pPr>
        <w:numPr>
          <w:ilvl w:val="0"/>
          <w:numId w:val="52"/>
        </w:numPr>
        <w:textAlignment w:val="baseline"/>
        <w:rPr>
          <w:color w:val="000000"/>
        </w:rPr>
      </w:pPr>
      <w:r w:rsidRPr="00E932A3">
        <w:rPr>
          <w:color w:val="000000"/>
        </w:rPr>
        <w:t>Никогда</w:t>
      </w:r>
    </w:p>
    <w:p w14:paraId="2C3F5407" w14:textId="77777777" w:rsidR="00E932A3" w:rsidRPr="00E932A3" w:rsidRDefault="00E932A3" w:rsidP="00E932A3"/>
    <w:p w14:paraId="148749CB" w14:textId="77777777" w:rsidR="00E932A3" w:rsidRPr="00E932A3" w:rsidRDefault="00E932A3" w:rsidP="00E932A3">
      <w:r w:rsidRPr="00E932A3">
        <w:rPr>
          <w:color w:val="000000"/>
        </w:rPr>
        <w:t>22 - Оцените уровень качества звука во время онлайн занятий - насколько чётко вы слышите речь преподавателя?</w:t>
      </w:r>
    </w:p>
    <w:p w14:paraId="25269B88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55297F61" w14:textId="77777777" w:rsidR="00E932A3" w:rsidRPr="00E932A3" w:rsidRDefault="00E932A3" w:rsidP="00E932A3"/>
    <w:p w14:paraId="34089750" w14:textId="77777777" w:rsidR="00E932A3" w:rsidRPr="00E932A3" w:rsidRDefault="00E932A3" w:rsidP="00E932A3">
      <w:r w:rsidRPr="00E932A3">
        <w:rPr>
          <w:color w:val="000000"/>
        </w:rPr>
        <w:t>23 - Оцените уровень качества демонстрации учебных материалов - насколько четко они видны (онлайн формат):</w:t>
      </w:r>
    </w:p>
    <w:p w14:paraId="48A1A131" w14:textId="77777777" w:rsidR="00E932A3" w:rsidRPr="00E932A3" w:rsidRDefault="00E932A3" w:rsidP="00E932A3">
      <w:r w:rsidRPr="00E932A3">
        <w:rPr>
          <w:i/>
          <w:iCs/>
          <w:color w:val="000000"/>
        </w:rPr>
        <w:t>(по 5-балльной шкале)</w:t>
      </w:r>
    </w:p>
    <w:p w14:paraId="7BB1B96D" w14:textId="77777777" w:rsidR="00E932A3" w:rsidRPr="00E932A3" w:rsidRDefault="00E932A3" w:rsidP="00E932A3"/>
    <w:p w14:paraId="6C2388A0" w14:textId="77777777" w:rsidR="00E932A3" w:rsidRPr="00E932A3" w:rsidRDefault="00E932A3" w:rsidP="00E932A3">
      <w:r w:rsidRPr="00E932A3">
        <w:rPr>
          <w:color w:val="000000"/>
        </w:rPr>
        <w:t>24 - Как часто Вы отвлекаетесь на внешние факторы во время онлайн занятий (соц сети, - разговоры и др.)</w:t>
      </w:r>
    </w:p>
    <w:p w14:paraId="2A3D500C" w14:textId="77777777" w:rsidR="00E932A3" w:rsidRPr="00E932A3" w:rsidRDefault="00E932A3" w:rsidP="002C579E">
      <w:pPr>
        <w:numPr>
          <w:ilvl w:val="0"/>
          <w:numId w:val="53"/>
        </w:numPr>
        <w:textAlignment w:val="baseline"/>
        <w:rPr>
          <w:color w:val="000000"/>
        </w:rPr>
      </w:pPr>
      <w:r w:rsidRPr="00E932A3">
        <w:rPr>
          <w:color w:val="000000"/>
        </w:rPr>
        <w:t>Всегда</w:t>
      </w:r>
    </w:p>
    <w:p w14:paraId="0D34A1D2" w14:textId="77777777" w:rsidR="00E932A3" w:rsidRPr="00E932A3" w:rsidRDefault="00E932A3" w:rsidP="002C579E">
      <w:pPr>
        <w:numPr>
          <w:ilvl w:val="0"/>
          <w:numId w:val="53"/>
        </w:numPr>
        <w:textAlignment w:val="baseline"/>
        <w:rPr>
          <w:color w:val="000000"/>
        </w:rPr>
      </w:pPr>
      <w:r w:rsidRPr="00E932A3">
        <w:rPr>
          <w:color w:val="000000"/>
        </w:rPr>
        <w:t>Часто</w:t>
      </w:r>
    </w:p>
    <w:p w14:paraId="3730B760" w14:textId="77777777" w:rsidR="00E932A3" w:rsidRPr="00E932A3" w:rsidRDefault="00E932A3" w:rsidP="002C579E">
      <w:pPr>
        <w:numPr>
          <w:ilvl w:val="0"/>
          <w:numId w:val="53"/>
        </w:numPr>
        <w:textAlignment w:val="baseline"/>
        <w:rPr>
          <w:color w:val="000000"/>
        </w:rPr>
      </w:pPr>
      <w:r w:rsidRPr="00E932A3">
        <w:rPr>
          <w:color w:val="000000"/>
        </w:rPr>
        <w:t>Иногда</w:t>
      </w:r>
    </w:p>
    <w:p w14:paraId="62F7BFA8" w14:textId="77777777" w:rsidR="00E932A3" w:rsidRPr="00E932A3" w:rsidRDefault="00E932A3" w:rsidP="002C579E">
      <w:pPr>
        <w:numPr>
          <w:ilvl w:val="0"/>
          <w:numId w:val="53"/>
        </w:numPr>
        <w:textAlignment w:val="baseline"/>
        <w:rPr>
          <w:color w:val="000000"/>
        </w:rPr>
      </w:pPr>
      <w:r w:rsidRPr="00E932A3">
        <w:rPr>
          <w:color w:val="000000"/>
        </w:rPr>
        <w:t>Редко </w:t>
      </w:r>
    </w:p>
    <w:p w14:paraId="55806B71" w14:textId="77777777" w:rsidR="00E932A3" w:rsidRPr="00E932A3" w:rsidRDefault="00E932A3" w:rsidP="002C579E">
      <w:pPr>
        <w:numPr>
          <w:ilvl w:val="0"/>
          <w:numId w:val="53"/>
        </w:numPr>
        <w:textAlignment w:val="baseline"/>
        <w:rPr>
          <w:color w:val="000000"/>
        </w:rPr>
      </w:pPr>
      <w:r w:rsidRPr="00E932A3">
        <w:rPr>
          <w:color w:val="000000"/>
        </w:rPr>
        <w:t>Никогда</w:t>
      </w:r>
    </w:p>
    <w:p w14:paraId="3AA6BEF8" w14:textId="77777777" w:rsidR="00E932A3" w:rsidRPr="00E932A3" w:rsidRDefault="00E932A3" w:rsidP="00E932A3"/>
    <w:p w14:paraId="29F8FFAB" w14:textId="77777777" w:rsidR="00E932A3" w:rsidRPr="00E932A3" w:rsidRDefault="00E932A3" w:rsidP="00E932A3">
      <w:r w:rsidRPr="00E932A3">
        <w:rPr>
          <w:color w:val="000000"/>
        </w:rPr>
        <w:t>25 - Как часто вы сталкиваетесь с шумом во время онлайн занятий (семья, ремонт соседей и др.):</w:t>
      </w:r>
    </w:p>
    <w:p w14:paraId="50751937" w14:textId="77777777" w:rsidR="00E932A3" w:rsidRPr="00E932A3" w:rsidRDefault="00E932A3" w:rsidP="002C579E">
      <w:pPr>
        <w:numPr>
          <w:ilvl w:val="0"/>
          <w:numId w:val="54"/>
        </w:numPr>
        <w:textAlignment w:val="baseline"/>
        <w:rPr>
          <w:color w:val="000000"/>
        </w:rPr>
      </w:pPr>
      <w:r w:rsidRPr="00E932A3">
        <w:rPr>
          <w:color w:val="000000"/>
        </w:rPr>
        <w:t>Всегда</w:t>
      </w:r>
    </w:p>
    <w:p w14:paraId="37552182" w14:textId="77777777" w:rsidR="00E932A3" w:rsidRPr="00E932A3" w:rsidRDefault="00E932A3" w:rsidP="002C579E">
      <w:pPr>
        <w:numPr>
          <w:ilvl w:val="0"/>
          <w:numId w:val="54"/>
        </w:numPr>
        <w:textAlignment w:val="baseline"/>
        <w:rPr>
          <w:color w:val="000000"/>
        </w:rPr>
      </w:pPr>
      <w:r w:rsidRPr="00E932A3">
        <w:rPr>
          <w:color w:val="000000"/>
        </w:rPr>
        <w:t>Часто</w:t>
      </w:r>
    </w:p>
    <w:p w14:paraId="57F3397D" w14:textId="77777777" w:rsidR="00E932A3" w:rsidRPr="00E932A3" w:rsidRDefault="00E932A3" w:rsidP="002C579E">
      <w:pPr>
        <w:numPr>
          <w:ilvl w:val="0"/>
          <w:numId w:val="54"/>
        </w:numPr>
        <w:textAlignment w:val="baseline"/>
        <w:rPr>
          <w:color w:val="000000"/>
        </w:rPr>
      </w:pPr>
      <w:r w:rsidRPr="00E932A3">
        <w:rPr>
          <w:color w:val="000000"/>
        </w:rPr>
        <w:t>Иногда</w:t>
      </w:r>
    </w:p>
    <w:p w14:paraId="28F15245" w14:textId="77777777" w:rsidR="00E932A3" w:rsidRPr="00E932A3" w:rsidRDefault="00E932A3" w:rsidP="002C579E">
      <w:pPr>
        <w:numPr>
          <w:ilvl w:val="0"/>
          <w:numId w:val="54"/>
        </w:numPr>
        <w:textAlignment w:val="baseline"/>
        <w:rPr>
          <w:color w:val="000000"/>
        </w:rPr>
      </w:pPr>
      <w:r w:rsidRPr="00E932A3">
        <w:rPr>
          <w:color w:val="000000"/>
        </w:rPr>
        <w:t>Редко </w:t>
      </w:r>
    </w:p>
    <w:p w14:paraId="4CEDDD15" w14:textId="77777777" w:rsidR="00E932A3" w:rsidRPr="00E932A3" w:rsidRDefault="00E932A3" w:rsidP="002C579E">
      <w:pPr>
        <w:numPr>
          <w:ilvl w:val="0"/>
          <w:numId w:val="54"/>
        </w:numPr>
        <w:textAlignment w:val="baseline"/>
        <w:rPr>
          <w:color w:val="000000"/>
        </w:rPr>
      </w:pPr>
      <w:r w:rsidRPr="00E932A3">
        <w:rPr>
          <w:color w:val="000000"/>
        </w:rPr>
        <w:t>Никогда</w:t>
      </w:r>
    </w:p>
    <w:p w14:paraId="5C475B6C" w14:textId="77777777" w:rsidR="00E932A3" w:rsidRPr="00E932A3" w:rsidRDefault="00E932A3" w:rsidP="00E932A3"/>
    <w:p w14:paraId="388B348C" w14:textId="77777777" w:rsidR="00E932A3" w:rsidRPr="00E932A3" w:rsidRDefault="00E932A3" w:rsidP="00E932A3">
      <w:r w:rsidRPr="00E932A3">
        <w:rPr>
          <w:color w:val="000000"/>
        </w:rPr>
        <w:t>26 - Как часто Вы сталкиваетесь с проблемами работы программного обеспечения (Microsoft Teams, Открытое образование, BlackBoard и др.)? </w:t>
      </w:r>
    </w:p>
    <w:p w14:paraId="4F6BB16E" w14:textId="77777777" w:rsidR="00E932A3" w:rsidRPr="00E932A3" w:rsidRDefault="00E932A3" w:rsidP="002C579E">
      <w:pPr>
        <w:numPr>
          <w:ilvl w:val="0"/>
          <w:numId w:val="55"/>
        </w:numPr>
        <w:textAlignment w:val="baseline"/>
        <w:rPr>
          <w:color w:val="000000"/>
        </w:rPr>
      </w:pPr>
      <w:r w:rsidRPr="00E932A3">
        <w:rPr>
          <w:color w:val="000000"/>
        </w:rPr>
        <w:t>Всегда</w:t>
      </w:r>
    </w:p>
    <w:p w14:paraId="7182A93E" w14:textId="77777777" w:rsidR="00E932A3" w:rsidRPr="00E932A3" w:rsidRDefault="00E932A3" w:rsidP="002C579E">
      <w:pPr>
        <w:numPr>
          <w:ilvl w:val="0"/>
          <w:numId w:val="55"/>
        </w:numPr>
        <w:textAlignment w:val="baseline"/>
        <w:rPr>
          <w:color w:val="000000"/>
        </w:rPr>
      </w:pPr>
      <w:r w:rsidRPr="00E932A3">
        <w:rPr>
          <w:color w:val="000000"/>
        </w:rPr>
        <w:t>Часто</w:t>
      </w:r>
    </w:p>
    <w:p w14:paraId="3CA39906" w14:textId="77777777" w:rsidR="00E932A3" w:rsidRPr="00E932A3" w:rsidRDefault="00E932A3" w:rsidP="002C579E">
      <w:pPr>
        <w:numPr>
          <w:ilvl w:val="0"/>
          <w:numId w:val="55"/>
        </w:numPr>
        <w:textAlignment w:val="baseline"/>
        <w:rPr>
          <w:color w:val="000000"/>
        </w:rPr>
      </w:pPr>
      <w:r w:rsidRPr="00E932A3">
        <w:rPr>
          <w:color w:val="000000"/>
        </w:rPr>
        <w:t>Иногда</w:t>
      </w:r>
    </w:p>
    <w:p w14:paraId="6B324B6D" w14:textId="77777777" w:rsidR="00E932A3" w:rsidRPr="00E932A3" w:rsidRDefault="00E932A3" w:rsidP="002C579E">
      <w:pPr>
        <w:numPr>
          <w:ilvl w:val="0"/>
          <w:numId w:val="55"/>
        </w:numPr>
        <w:textAlignment w:val="baseline"/>
        <w:rPr>
          <w:color w:val="000000"/>
        </w:rPr>
      </w:pPr>
      <w:r w:rsidRPr="00E932A3">
        <w:rPr>
          <w:color w:val="000000"/>
        </w:rPr>
        <w:t>Редко </w:t>
      </w:r>
    </w:p>
    <w:p w14:paraId="0384830C" w14:textId="77777777" w:rsidR="00E932A3" w:rsidRPr="00E932A3" w:rsidRDefault="00E932A3" w:rsidP="002C579E">
      <w:pPr>
        <w:numPr>
          <w:ilvl w:val="0"/>
          <w:numId w:val="55"/>
        </w:numPr>
        <w:textAlignment w:val="baseline"/>
        <w:rPr>
          <w:color w:val="000000"/>
        </w:rPr>
      </w:pPr>
      <w:r w:rsidRPr="00E932A3">
        <w:rPr>
          <w:color w:val="000000"/>
        </w:rPr>
        <w:t>Никогда</w:t>
      </w:r>
    </w:p>
    <w:p w14:paraId="0DA40CF3" w14:textId="77777777" w:rsidR="00E932A3" w:rsidRPr="00E932A3" w:rsidRDefault="00E932A3" w:rsidP="00E932A3"/>
    <w:p w14:paraId="6991727C" w14:textId="77777777" w:rsidR="00E932A3" w:rsidRPr="00E932A3" w:rsidRDefault="00E932A3" w:rsidP="00E932A3">
      <w:r w:rsidRPr="00E932A3">
        <w:rPr>
          <w:color w:val="000000"/>
        </w:rPr>
        <w:t>27 - Как часто Вы сталкиваетесь с техническими проблемами работы компьютера/ноутбука во время онлайн занятий?</w:t>
      </w:r>
    </w:p>
    <w:p w14:paraId="0BE1DF55" w14:textId="77777777" w:rsidR="00E932A3" w:rsidRPr="00E932A3" w:rsidRDefault="00E932A3" w:rsidP="002C579E">
      <w:pPr>
        <w:numPr>
          <w:ilvl w:val="0"/>
          <w:numId w:val="56"/>
        </w:numPr>
        <w:textAlignment w:val="baseline"/>
        <w:rPr>
          <w:color w:val="000000"/>
        </w:rPr>
      </w:pPr>
      <w:r w:rsidRPr="00E932A3">
        <w:rPr>
          <w:color w:val="000000"/>
        </w:rPr>
        <w:t>Всегда</w:t>
      </w:r>
    </w:p>
    <w:p w14:paraId="73418303" w14:textId="77777777" w:rsidR="00E932A3" w:rsidRPr="00E932A3" w:rsidRDefault="00E932A3" w:rsidP="002C579E">
      <w:pPr>
        <w:numPr>
          <w:ilvl w:val="0"/>
          <w:numId w:val="56"/>
        </w:numPr>
        <w:textAlignment w:val="baseline"/>
        <w:rPr>
          <w:color w:val="000000"/>
        </w:rPr>
      </w:pPr>
      <w:r w:rsidRPr="00E932A3">
        <w:rPr>
          <w:color w:val="000000"/>
        </w:rPr>
        <w:t>Часто</w:t>
      </w:r>
    </w:p>
    <w:p w14:paraId="334C00B4" w14:textId="77777777" w:rsidR="00E932A3" w:rsidRPr="00E932A3" w:rsidRDefault="00E932A3" w:rsidP="002C579E">
      <w:pPr>
        <w:numPr>
          <w:ilvl w:val="0"/>
          <w:numId w:val="56"/>
        </w:numPr>
        <w:textAlignment w:val="baseline"/>
        <w:rPr>
          <w:color w:val="000000"/>
        </w:rPr>
      </w:pPr>
      <w:r w:rsidRPr="00E932A3">
        <w:rPr>
          <w:color w:val="000000"/>
        </w:rPr>
        <w:t>Иногда</w:t>
      </w:r>
    </w:p>
    <w:p w14:paraId="05C3C18D" w14:textId="77777777" w:rsidR="00E932A3" w:rsidRPr="00E932A3" w:rsidRDefault="00E932A3" w:rsidP="002C579E">
      <w:pPr>
        <w:numPr>
          <w:ilvl w:val="0"/>
          <w:numId w:val="56"/>
        </w:numPr>
        <w:textAlignment w:val="baseline"/>
        <w:rPr>
          <w:color w:val="000000"/>
        </w:rPr>
      </w:pPr>
      <w:r w:rsidRPr="00E932A3">
        <w:rPr>
          <w:color w:val="000000"/>
        </w:rPr>
        <w:t>Редко </w:t>
      </w:r>
    </w:p>
    <w:p w14:paraId="41E4EEA0" w14:textId="77777777" w:rsidR="00E932A3" w:rsidRPr="00E932A3" w:rsidRDefault="00E932A3" w:rsidP="002C579E">
      <w:pPr>
        <w:numPr>
          <w:ilvl w:val="0"/>
          <w:numId w:val="56"/>
        </w:numPr>
        <w:textAlignment w:val="baseline"/>
        <w:rPr>
          <w:color w:val="000000"/>
        </w:rPr>
      </w:pPr>
      <w:r w:rsidRPr="00E932A3">
        <w:rPr>
          <w:color w:val="000000"/>
        </w:rPr>
        <w:t>Никогда</w:t>
      </w:r>
    </w:p>
    <w:p w14:paraId="06A35701" w14:textId="77777777" w:rsidR="00E932A3" w:rsidRPr="00E932A3" w:rsidRDefault="00E932A3" w:rsidP="00E932A3"/>
    <w:p w14:paraId="434D83E6" w14:textId="77777777" w:rsidR="00E932A3" w:rsidRPr="00E932A3" w:rsidRDefault="00E932A3" w:rsidP="00E932A3">
      <w:r w:rsidRPr="00E932A3">
        <w:rPr>
          <w:color w:val="202124"/>
        </w:rPr>
        <w:t>28 - Ваши рекомендации по совершенствованию методов обучения в рамках онлайн-формата?</w:t>
      </w:r>
    </w:p>
    <w:p w14:paraId="0FC9F3C9" w14:textId="77777777" w:rsidR="00E932A3" w:rsidRPr="00E932A3" w:rsidRDefault="00E932A3" w:rsidP="00E932A3"/>
    <w:p w14:paraId="3711884A" w14:textId="0E2AD069" w:rsidR="00E932A3" w:rsidRPr="00F54DFC" w:rsidRDefault="00E932A3" w:rsidP="00F54DFC">
      <w:r w:rsidRPr="00E932A3">
        <w:rPr>
          <w:color w:val="202124"/>
        </w:rPr>
        <w:t>29 -  Использование каких интерактивных методов обучения при онлайн занятиях вам кажется наиболее эффективным?</w:t>
      </w:r>
    </w:p>
    <w:p w14:paraId="1EB7492D" w14:textId="4ACD1174" w:rsidR="00C23EB1" w:rsidRDefault="00157C5D" w:rsidP="00157C5D">
      <w:pPr>
        <w:ind w:firstLine="0"/>
        <w:rPr>
          <w:color w:val="2E2E2E"/>
          <w:sz w:val="20"/>
          <w:szCs w:val="20"/>
          <w:lang w:val="en-US"/>
        </w:rPr>
      </w:pPr>
      <w:bookmarkStart w:id="23" w:name="_Toc104792202"/>
      <w:proofErr w:type="spellStart"/>
      <w:r w:rsidRPr="00157C5D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  <w:proofErr w:type="spellEnd"/>
      <w:r w:rsidRPr="00157C5D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bookmarkEnd w:id="23"/>
      <w:r>
        <w:rPr>
          <w:lang w:val="ru-RU"/>
        </w:rPr>
        <w:t xml:space="preserve"> </w:t>
      </w:r>
      <w:r w:rsidR="00F54DFC">
        <w:rPr>
          <w:lang w:val="ru-RU"/>
        </w:rPr>
        <w:t xml:space="preserve">– Регрессионные </w:t>
      </w:r>
      <w:r w:rsidR="00F54DFC" w:rsidRPr="00C4396E">
        <w:t>модели в RStudio</w:t>
      </w:r>
    </w:p>
    <w:p w14:paraId="17B49CC5" w14:textId="09E91FBF" w:rsidR="00D1776E" w:rsidRDefault="00D1776E" w:rsidP="00D1776E">
      <w:pPr>
        <w:jc w:val="center"/>
        <w:rPr>
          <w:color w:val="2E2E2E"/>
          <w:sz w:val="20"/>
          <w:szCs w:val="20"/>
          <w:lang w:val="en-US"/>
        </w:rPr>
      </w:pPr>
      <w:r>
        <w:rPr>
          <w:noProof/>
          <w:color w:val="000000" w:themeColor="text1"/>
        </w:rPr>
        <w:drawing>
          <wp:inline distT="0" distB="0" distL="0" distR="0" wp14:anchorId="4F7390C4" wp14:editId="6E17276C">
            <wp:extent cx="2735580" cy="29183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86" cy="293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255F" w14:textId="6F57E323" w:rsidR="00D1776E" w:rsidRDefault="00D1776E" w:rsidP="00D1776E">
      <w:pPr>
        <w:pStyle w:val="aff3"/>
      </w:pPr>
      <w:r w:rsidRPr="00493449">
        <w:rPr>
          <w:b/>
          <w:bCs/>
          <w:i/>
          <w:iCs/>
        </w:rPr>
        <w:t>Рис.</w:t>
      </w:r>
      <w:r>
        <w:t xml:space="preserve"> Регрессионная модель № 1</w:t>
      </w:r>
    </w:p>
    <w:p w14:paraId="32C2CB32" w14:textId="77777777" w:rsidR="00F54DFC" w:rsidRPr="00F54DFC" w:rsidRDefault="00F54DFC" w:rsidP="00C23EB1">
      <w:pPr>
        <w:rPr>
          <w:color w:val="000000" w:themeColor="text1"/>
          <w:sz w:val="20"/>
          <w:szCs w:val="20"/>
          <w:lang w:val="ru-RU"/>
        </w:rPr>
      </w:pPr>
    </w:p>
    <w:p w14:paraId="2EF1ED61" w14:textId="6DD54D96" w:rsidR="00A14806" w:rsidRDefault="00A14806" w:rsidP="00D1776E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22C7EA1" wp14:editId="484AF84C">
            <wp:extent cx="3177540" cy="28915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159" cy="289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C6AA" w14:textId="379D7735" w:rsidR="002C40E3" w:rsidRDefault="00F54DFC" w:rsidP="0033586A">
      <w:pPr>
        <w:pStyle w:val="aff3"/>
      </w:pPr>
      <w:r w:rsidRPr="00493449">
        <w:rPr>
          <w:b/>
          <w:bCs/>
          <w:i/>
          <w:iCs/>
        </w:rPr>
        <w:t>Рис.</w:t>
      </w:r>
      <w:r w:rsidR="00D1776E">
        <w:t xml:space="preserve"> Р</w:t>
      </w:r>
      <w:r>
        <w:t>егрессионн</w:t>
      </w:r>
      <w:r w:rsidR="00D1776E">
        <w:t>ая</w:t>
      </w:r>
      <w:r>
        <w:t xml:space="preserve"> модел</w:t>
      </w:r>
      <w:r w:rsidR="00D1776E">
        <w:t>ь № 2</w:t>
      </w:r>
    </w:p>
    <w:p w14:paraId="311CAEB1" w14:textId="000689DA" w:rsidR="00F54DFC" w:rsidRPr="00F54DFC" w:rsidRDefault="00157C5D" w:rsidP="00157C5D">
      <w:pPr>
        <w:ind w:firstLine="0"/>
        <w:rPr>
          <w:color w:val="2E2E2E"/>
          <w:sz w:val="20"/>
          <w:szCs w:val="20"/>
          <w:lang w:val="ru-RU"/>
        </w:rPr>
      </w:pPr>
      <w:bookmarkStart w:id="24" w:name="_Toc104792203"/>
      <w:r w:rsidRPr="00157C5D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Приложение № 3</w:t>
      </w:r>
      <w:bookmarkEnd w:id="24"/>
      <w:r>
        <w:rPr>
          <w:lang w:val="ru-RU"/>
        </w:rPr>
        <w:t xml:space="preserve"> </w:t>
      </w:r>
      <w:r w:rsidR="00F54DFC" w:rsidRPr="00F54DFC">
        <w:rPr>
          <w:lang w:val="ru-RU"/>
        </w:rPr>
        <w:t xml:space="preserve">– </w:t>
      </w:r>
      <w:r w:rsidR="00F54DFC">
        <w:rPr>
          <w:lang w:val="ru-RU"/>
        </w:rPr>
        <w:t>Вопросы для глубинного интервью?</w:t>
      </w:r>
    </w:p>
    <w:p w14:paraId="230CC36B" w14:textId="77777777" w:rsidR="00F54DFC" w:rsidRPr="00F54DFC" w:rsidRDefault="00F54DFC" w:rsidP="00F54DFC">
      <w:pPr>
        <w:rPr>
          <w:color w:val="2E2E2E"/>
          <w:sz w:val="20"/>
          <w:szCs w:val="20"/>
          <w:lang w:val="ru-RU"/>
        </w:rPr>
      </w:pPr>
    </w:p>
    <w:p w14:paraId="0B01FFBC" w14:textId="1FC0AC32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С какими проблемами Вы столкнулись при переходе полностью на дистанционный формат?</w:t>
      </w:r>
    </w:p>
    <w:p w14:paraId="66BC902F" w14:textId="169DF429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Какой формат обучения студентов кажется вам наиболее комфортным: онлайн, очный или гибридный?</w:t>
      </w:r>
    </w:p>
    <w:p w14:paraId="6AF44073" w14:textId="53F4C864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Чувствуете ли вы во время онлайн-занятий отличие в вовлеченности студентов от очного формата?</w:t>
      </w:r>
    </w:p>
    <w:p w14:paraId="375972C4" w14:textId="26910E64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Кажется ли Вам что вовлеченность могла бы быть выше если все студенты включали камеры?</w:t>
      </w:r>
    </w:p>
    <w:p w14:paraId="7D948DC2" w14:textId="646B8014" w:rsidR="00F41132" w:rsidRPr="00E932A3" w:rsidRDefault="00F41132" w:rsidP="002C579E">
      <w:pPr>
        <w:pStyle w:val="a9"/>
        <w:numPr>
          <w:ilvl w:val="0"/>
          <w:numId w:val="57"/>
        </w:numPr>
      </w:pPr>
      <w:r w:rsidRPr="0076151E">
        <w:t xml:space="preserve">Как вы относитесь к отсутствию студентов на паре при любом из форматов </w:t>
      </w:r>
      <w:r w:rsidRPr="00E932A3">
        <w:t>обучения?</w:t>
      </w:r>
    </w:p>
    <w:p w14:paraId="470F5365" w14:textId="6643F063" w:rsidR="00F41132" w:rsidRPr="00E932A3" w:rsidRDefault="00F41132" w:rsidP="002C579E">
      <w:pPr>
        <w:pStyle w:val="a9"/>
        <w:numPr>
          <w:ilvl w:val="0"/>
          <w:numId w:val="57"/>
        </w:numPr>
        <w:rPr>
          <w:lang w:val="ru-RU"/>
        </w:rPr>
      </w:pPr>
      <w:r w:rsidRPr="00E932A3">
        <w:rPr>
          <w:lang w:val="ru-RU"/>
        </w:rPr>
        <w:t xml:space="preserve">Как вы оцениваете степень </w:t>
      </w:r>
      <w:r w:rsidR="00E932A3" w:rsidRPr="00E932A3">
        <w:rPr>
          <w:lang w:val="ru-RU"/>
        </w:rPr>
        <w:t>самостоятельности</w:t>
      </w:r>
      <w:r w:rsidRPr="00E932A3">
        <w:rPr>
          <w:lang w:val="ru-RU"/>
        </w:rPr>
        <w:t xml:space="preserve"> студентов для принятия решения о посещении занятий</w:t>
      </w:r>
      <w:r w:rsidRPr="00E932A3">
        <w:t>?</w:t>
      </w:r>
      <w:r w:rsidRPr="00E932A3">
        <w:rPr>
          <w:lang w:val="ru-RU"/>
        </w:rPr>
        <w:t xml:space="preserve"> Нужно ли сделать </w:t>
      </w:r>
      <w:r w:rsidR="00E932A3" w:rsidRPr="00E932A3">
        <w:rPr>
          <w:lang w:val="ru-RU"/>
        </w:rPr>
        <w:t>присутствие</w:t>
      </w:r>
      <w:r w:rsidRPr="00E932A3">
        <w:rPr>
          <w:lang w:val="ru-RU"/>
        </w:rPr>
        <w:t xml:space="preserve"> на занятиях обязательным?</w:t>
      </w:r>
    </w:p>
    <w:p w14:paraId="26E2C8F9" w14:textId="1D054CB1" w:rsidR="00F41132" w:rsidRPr="00E932A3" w:rsidRDefault="00F41132" w:rsidP="002C579E">
      <w:pPr>
        <w:pStyle w:val="a9"/>
        <w:numPr>
          <w:ilvl w:val="0"/>
          <w:numId w:val="57"/>
        </w:numPr>
      </w:pPr>
      <w:r w:rsidRPr="00E932A3">
        <w:t>Готовы ли использовать при проведении своих занятий сторонние программы по типу Miro, мини-тесты, опросы? Насколько Вам это кажется эффективным с точки зрения освоения материала?</w:t>
      </w:r>
    </w:p>
    <w:p w14:paraId="6544BEAA" w14:textId="6DE2B068" w:rsidR="00F41132" w:rsidRPr="00E932A3" w:rsidRDefault="00F41132" w:rsidP="002C579E">
      <w:pPr>
        <w:pStyle w:val="a9"/>
        <w:numPr>
          <w:ilvl w:val="0"/>
          <w:numId w:val="57"/>
        </w:numPr>
        <w:rPr>
          <w:lang w:val="ru-RU"/>
        </w:rPr>
      </w:pPr>
      <w:r w:rsidRPr="00E932A3">
        <w:t>Студенты предпочитают онлайн формат чаще всего потому что он позволяет совмещать учебой с работой или иной деятельностью? Как вы к этому относитесь? Может ли это являться веским аргументом по внедрению онлайн формата</w:t>
      </w:r>
      <w:r w:rsidRPr="00E932A3">
        <w:rPr>
          <w:lang w:val="ru-RU"/>
        </w:rPr>
        <w:t>?</w:t>
      </w:r>
    </w:p>
    <w:p w14:paraId="1953612B" w14:textId="03C5AB89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E932A3">
        <w:lastRenderedPageBreak/>
        <w:t xml:space="preserve">Считаете ли Вы что онлайн формат проигрывает в </w:t>
      </w:r>
      <w:r w:rsidRPr="00E932A3">
        <w:rPr>
          <w:lang w:val="ru-RU"/>
        </w:rPr>
        <w:t>«</w:t>
      </w:r>
      <w:r w:rsidRPr="00E932A3">
        <w:t>честности</w:t>
      </w:r>
      <w:r w:rsidRPr="00E932A3">
        <w:rPr>
          <w:lang w:val="ru-RU"/>
        </w:rPr>
        <w:t xml:space="preserve">» </w:t>
      </w:r>
      <w:r w:rsidRPr="00E932A3">
        <w:t>написания тестовых работ по сравнению с очным форматом? Программы прокторинга и специальная структура экзаменов способны</w:t>
      </w:r>
      <w:r w:rsidRPr="0076151E">
        <w:t xml:space="preserve"> решить данную проблему?</w:t>
      </w:r>
    </w:p>
    <w:p w14:paraId="2EC36731" w14:textId="72DF94E6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Как вы относитесь к записи лекций? Для вас есть сильное отличие в том что студенты посещают пары или смотрят лекции в записи?</w:t>
      </w:r>
    </w:p>
    <w:p w14:paraId="195AA1F6" w14:textId="7BB329DA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Считаете ли вы что посещаемость сильно сказывается на успеваемость студентов?</w:t>
      </w:r>
    </w:p>
    <w:p w14:paraId="45042811" w14:textId="626D5E82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Кажется ли Вам что онлайн обучения при переходе на него хотя бы на 50%, способно обеспечить тот же уровень эффективности, что и очный формат?</w:t>
      </w:r>
    </w:p>
    <w:p w14:paraId="4B81FBE0" w14:textId="10C279DE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Какие у вас главные опасения касательно перехода в онлайн формат? Какие плюсы и минусы Вы выявили для себя по личному опыту?</w:t>
      </w:r>
    </w:p>
    <w:p w14:paraId="54A8A933" w14:textId="00818CAD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Что на Ваш взгляд поможет преподавателям повысить комфортность в обучении студентов? Необходимо ли какое-то дополнительное обучение в использование программ?</w:t>
      </w:r>
    </w:p>
    <w:p w14:paraId="656FE7C9" w14:textId="2ECBA646" w:rsidR="00F41132" w:rsidRPr="00E932A3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Что на Ваш взгляд помогло бы студентам повысить вовлеченность и усвояемость учебного материала на онлайн занятиях?</w:t>
      </w:r>
    </w:p>
    <w:p w14:paraId="5E1EC9C0" w14:textId="2A896F2F" w:rsidR="00B360F6" w:rsidRPr="00157C5D" w:rsidRDefault="00F41132" w:rsidP="002C579E">
      <w:pPr>
        <w:pStyle w:val="a9"/>
        <w:numPr>
          <w:ilvl w:val="0"/>
          <w:numId w:val="57"/>
        </w:numPr>
        <w:rPr>
          <w:sz w:val="21"/>
          <w:szCs w:val="21"/>
        </w:rPr>
      </w:pPr>
      <w:r w:rsidRPr="0076151E">
        <w:t>Какие рекомендации Вы бы хотели донести до администрации ВШМ или органов гос власти в сфере образования касательно онлайн формата обучения?</w:t>
      </w:r>
    </w:p>
    <w:sectPr w:rsidR="00B360F6" w:rsidRPr="00157C5D">
      <w:head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5B99" w14:textId="77777777" w:rsidR="0063405A" w:rsidRDefault="0063405A" w:rsidP="004D4BED">
      <w:r>
        <w:separator/>
      </w:r>
    </w:p>
  </w:endnote>
  <w:endnote w:type="continuationSeparator" w:id="0">
    <w:p w14:paraId="7B17AD34" w14:textId="77777777" w:rsidR="0063405A" w:rsidRDefault="0063405A" w:rsidP="004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-Regular">
    <w:panose1 w:val="020B0604020202020204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2870" w14:textId="28DDDF63" w:rsidR="0036191D" w:rsidRPr="0036191D" w:rsidRDefault="0036191D">
    <w:pPr>
      <w:pStyle w:val="a7"/>
      <w:jc w:val="right"/>
      <w:rPr>
        <w:color w:val="000000" w:themeColor="text1"/>
      </w:rPr>
    </w:pPr>
    <w:r w:rsidRPr="0036191D">
      <w:rPr>
        <w:color w:val="000000" w:themeColor="text1"/>
      </w:rPr>
      <w:t xml:space="preserve"> </w:t>
    </w:r>
    <w:r w:rsidRPr="0036191D">
      <w:rPr>
        <w:color w:val="000000" w:themeColor="text1"/>
      </w:rPr>
      <w:fldChar w:fldCharType="begin"/>
    </w:r>
    <w:r w:rsidRPr="0036191D">
      <w:rPr>
        <w:color w:val="000000" w:themeColor="text1"/>
      </w:rPr>
      <w:instrText>PAGE  \* арабский</w:instrText>
    </w:r>
    <w:r w:rsidRPr="0036191D">
      <w:rPr>
        <w:color w:val="000000" w:themeColor="text1"/>
      </w:rPr>
      <w:fldChar w:fldCharType="separate"/>
    </w:r>
    <w:r w:rsidRPr="0036191D">
      <w:rPr>
        <w:color w:val="000000" w:themeColor="text1"/>
      </w:rPr>
      <w:t>1</w:t>
    </w:r>
    <w:r w:rsidRPr="0036191D">
      <w:rPr>
        <w:color w:val="000000" w:themeColor="text1"/>
      </w:rPr>
      <w:fldChar w:fldCharType="end"/>
    </w:r>
  </w:p>
  <w:p w14:paraId="68BC415A" w14:textId="77777777" w:rsidR="0036191D" w:rsidRDefault="003619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11A0" w14:textId="77777777" w:rsidR="0063405A" w:rsidRDefault="0063405A" w:rsidP="004D4BED">
      <w:r>
        <w:separator/>
      </w:r>
    </w:p>
  </w:footnote>
  <w:footnote w:type="continuationSeparator" w:id="0">
    <w:p w14:paraId="582014AF" w14:textId="77777777" w:rsidR="0063405A" w:rsidRDefault="0063405A" w:rsidP="004D4BED">
      <w:r>
        <w:continuationSeparator/>
      </w:r>
    </w:p>
  </w:footnote>
  <w:footnote w:id="1">
    <w:p w14:paraId="0A953CF1" w14:textId="65C90FED" w:rsidR="00905525" w:rsidRPr="00A57DC9" w:rsidRDefault="00905525" w:rsidP="00A57DC9">
      <w:pPr>
        <w:spacing w:line="240" w:lineRule="auto"/>
        <w:ind w:firstLine="0"/>
        <w:rPr>
          <w:sz w:val="20"/>
          <w:szCs w:val="20"/>
          <w:lang w:val="ru-RU"/>
        </w:rPr>
      </w:pPr>
      <w:r w:rsidRPr="00A57DC9">
        <w:rPr>
          <w:rStyle w:val="af8"/>
          <w:sz w:val="20"/>
          <w:szCs w:val="20"/>
        </w:rPr>
        <w:footnoteRef/>
      </w:r>
      <w:r w:rsidRPr="00A57DC9">
        <w:rPr>
          <w:sz w:val="20"/>
          <w:szCs w:val="20"/>
          <w:lang w:val="ru-RU"/>
        </w:rPr>
        <w:t xml:space="preserve"> </w:t>
      </w:r>
      <w:r w:rsidRPr="00A57DC9">
        <w:rPr>
          <w:sz w:val="20"/>
          <w:szCs w:val="20"/>
        </w:rPr>
        <w:t>Аналитический доклад-дайджест</w:t>
      </w:r>
      <w:r w:rsidRPr="00A57DC9">
        <w:rPr>
          <w:sz w:val="20"/>
          <w:szCs w:val="20"/>
          <w:lang w:val="ru-RU"/>
        </w:rPr>
        <w:t xml:space="preserve"> «</w:t>
      </w:r>
      <w:r w:rsidR="008807F8" w:rsidRPr="00A57DC9">
        <w:rPr>
          <w:sz w:val="20"/>
          <w:szCs w:val="20"/>
        </w:rPr>
        <w:t xml:space="preserve">тенденции развития высшего образования в мире и в </w:t>
      </w:r>
      <w:r w:rsidR="008807F8" w:rsidRPr="00A57DC9">
        <w:rPr>
          <w:sz w:val="20"/>
          <w:szCs w:val="20"/>
          <w:lang w:val="ru-RU"/>
        </w:rPr>
        <w:t>Р</w:t>
      </w:r>
      <w:r w:rsidR="008807F8" w:rsidRPr="00A57DC9">
        <w:rPr>
          <w:sz w:val="20"/>
          <w:szCs w:val="20"/>
        </w:rPr>
        <w:t>оссии</w:t>
      </w:r>
      <w:r w:rsidR="008807F8" w:rsidRPr="00A57DC9">
        <w:rPr>
          <w:sz w:val="20"/>
          <w:szCs w:val="20"/>
          <w:lang w:val="ru-RU"/>
        </w:rPr>
        <w:t>»</w:t>
      </w:r>
      <w:r w:rsidR="00D1776E">
        <w:rPr>
          <w:sz w:val="20"/>
          <w:szCs w:val="20"/>
          <w:lang w:val="ru-RU"/>
        </w:rPr>
        <w:t xml:space="preserve"> </w:t>
      </w:r>
      <w:r w:rsidR="00D1776E" w:rsidRPr="00D1776E">
        <w:rPr>
          <w:color w:val="000000" w:themeColor="text1"/>
          <w:sz w:val="20"/>
          <w:szCs w:val="20"/>
          <w:lang w:val="ru-RU"/>
        </w:rPr>
        <w:t>[</w:t>
      </w:r>
      <w:r w:rsidR="00D1776E">
        <w:rPr>
          <w:color w:val="000000" w:themeColor="text1"/>
          <w:sz w:val="20"/>
          <w:szCs w:val="20"/>
          <w:lang w:val="ru-RU"/>
        </w:rPr>
        <w:t>Электронный</w:t>
      </w:r>
      <w:r w:rsidR="00D1776E" w:rsidRPr="00D1776E">
        <w:rPr>
          <w:color w:val="000000" w:themeColor="text1"/>
          <w:sz w:val="20"/>
          <w:szCs w:val="20"/>
          <w:lang w:val="ru-RU"/>
        </w:rPr>
        <w:t xml:space="preserve"> </w:t>
      </w:r>
      <w:r w:rsidR="00D1776E">
        <w:rPr>
          <w:color w:val="000000" w:themeColor="text1"/>
          <w:sz w:val="20"/>
          <w:szCs w:val="20"/>
          <w:lang w:val="ru-RU"/>
        </w:rPr>
        <w:t>ресурс</w:t>
      </w:r>
      <w:r w:rsidR="00D1776E" w:rsidRPr="00D1776E">
        <w:rPr>
          <w:color w:val="000000" w:themeColor="text1"/>
          <w:sz w:val="20"/>
          <w:szCs w:val="20"/>
          <w:lang w:val="ru-RU"/>
        </w:rPr>
        <w:t>]</w:t>
      </w:r>
      <w:r w:rsidR="00D1776E" w:rsidRPr="00A57DC9">
        <w:rPr>
          <w:color w:val="000000" w:themeColor="text1"/>
          <w:sz w:val="20"/>
          <w:szCs w:val="20"/>
        </w:rPr>
        <w:t xml:space="preserve"> </w:t>
      </w:r>
      <w:r w:rsidR="00D1776E" w:rsidRPr="00D1776E">
        <w:rPr>
          <w:color w:val="000000" w:themeColor="text1"/>
          <w:sz w:val="20"/>
          <w:szCs w:val="20"/>
          <w:lang w:val="ru-RU"/>
        </w:rPr>
        <w:t>//</w:t>
      </w:r>
      <w:r w:rsidR="00D1776E" w:rsidRPr="00A57DC9">
        <w:rPr>
          <w:rStyle w:val="citation"/>
          <w:color w:val="202122"/>
          <w:sz w:val="20"/>
          <w:szCs w:val="20"/>
        </w:rPr>
        <w:t xml:space="preserve"> </w:t>
      </w:r>
      <w:r w:rsidRPr="00A57DC9">
        <w:rPr>
          <w:sz w:val="20"/>
          <w:szCs w:val="20"/>
        </w:rPr>
        <w:t xml:space="preserve">Научно-исследовательский институт развития образования </w:t>
      </w:r>
      <w:r w:rsidR="008807F8" w:rsidRPr="00A57DC9">
        <w:rPr>
          <w:sz w:val="20"/>
          <w:szCs w:val="20"/>
          <w:lang w:val="ru-RU"/>
        </w:rPr>
        <w:t xml:space="preserve">- </w:t>
      </w:r>
      <w:r w:rsidRPr="00A57DC9">
        <w:rPr>
          <w:sz w:val="20"/>
          <w:szCs w:val="20"/>
        </w:rPr>
        <w:t>Российский экономический университет имени Г.В. Плеханова</w:t>
      </w:r>
      <w:r w:rsidR="004E4E41" w:rsidRPr="004E4E41">
        <w:rPr>
          <w:sz w:val="20"/>
          <w:szCs w:val="20"/>
          <w:lang w:val="ru-RU"/>
        </w:rPr>
        <w:t>, 2021</w:t>
      </w:r>
      <w:r w:rsidRPr="00A57DC9">
        <w:rPr>
          <w:sz w:val="20"/>
          <w:szCs w:val="20"/>
          <w:lang w:val="ru-RU"/>
        </w:rPr>
        <w:t xml:space="preserve"> // </w:t>
      </w:r>
      <w:r w:rsidR="004D3525">
        <w:rPr>
          <w:sz w:val="20"/>
          <w:szCs w:val="20"/>
        </w:rPr>
        <w:t xml:space="preserve">— </w:t>
      </w:r>
      <w:r w:rsidR="004D3525">
        <w:rPr>
          <w:sz w:val="20"/>
          <w:szCs w:val="20"/>
          <w:lang w:val="ru-RU"/>
        </w:rPr>
        <w:t>Р</w:t>
      </w:r>
      <w:r w:rsidR="004D3525">
        <w:rPr>
          <w:sz w:val="20"/>
          <w:szCs w:val="20"/>
        </w:rPr>
        <w:t xml:space="preserve">ежим доступа: </w:t>
      </w:r>
      <w:r w:rsidRPr="00A57DC9">
        <w:rPr>
          <w:sz w:val="20"/>
          <w:szCs w:val="20"/>
          <w:lang w:val="ru-RU"/>
        </w:rPr>
        <w:t xml:space="preserve"> </w:t>
      </w:r>
      <w:hyperlink r:id="rId1" w:history="1">
        <w:r w:rsidRPr="00A57DC9">
          <w:rPr>
            <w:rStyle w:val="aa"/>
            <w:sz w:val="20"/>
            <w:szCs w:val="20"/>
            <w:lang w:val="ru-RU"/>
          </w:rPr>
          <w:t>https://inlnk.ru/68wRXA</w:t>
        </w:r>
      </w:hyperlink>
      <w:r w:rsidRPr="00A57DC9">
        <w:rPr>
          <w:sz w:val="20"/>
          <w:szCs w:val="20"/>
          <w:lang w:val="ru-RU"/>
        </w:rPr>
        <w:t xml:space="preserve"> (дата обращения: 04.04.2022)</w:t>
      </w:r>
    </w:p>
  </w:footnote>
  <w:footnote w:id="2">
    <w:p w14:paraId="5769D01C" w14:textId="2E5FAEB7" w:rsidR="00F50A82" w:rsidRPr="00A57DC9" w:rsidRDefault="00F50A82" w:rsidP="00A57DC9">
      <w:pPr>
        <w:spacing w:line="240" w:lineRule="auto"/>
        <w:ind w:firstLine="0"/>
        <w:rPr>
          <w:color w:val="202122"/>
          <w:sz w:val="20"/>
          <w:szCs w:val="20"/>
        </w:rPr>
      </w:pPr>
      <w:r w:rsidRPr="00A57DC9">
        <w:rPr>
          <w:rStyle w:val="af8"/>
          <w:sz w:val="20"/>
          <w:szCs w:val="20"/>
        </w:rPr>
        <w:footnoteRef/>
      </w:r>
      <w:r w:rsidRPr="00A57DC9">
        <w:rPr>
          <w:sz w:val="20"/>
          <w:szCs w:val="20"/>
        </w:rPr>
        <w:t xml:space="preserve"> </w:t>
      </w:r>
      <w:r w:rsidRPr="00A57DC9">
        <w:rPr>
          <w:rStyle w:val="citation"/>
          <w:color w:val="202122"/>
          <w:sz w:val="20"/>
          <w:szCs w:val="20"/>
          <w:lang w:val="en"/>
        </w:rPr>
        <w:t>The Bologna Process and the European Higher Education Area</w:t>
      </w:r>
      <w:r w:rsidR="00D1776E" w:rsidRPr="00D1776E">
        <w:rPr>
          <w:rStyle w:val="citation"/>
          <w:color w:val="202122"/>
          <w:sz w:val="20"/>
          <w:szCs w:val="20"/>
          <w:lang w:val="en-US"/>
        </w:rPr>
        <w:t xml:space="preserve"> </w:t>
      </w:r>
      <w:r w:rsidR="00D1776E">
        <w:rPr>
          <w:color w:val="000000" w:themeColor="text1"/>
          <w:sz w:val="20"/>
          <w:szCs w:val="20"/>
          <w:lang w:val="en-US"/>
        </w:rPr>
        <w:t>[</w:t>
      </w:r>
      <w:r w:rsidR="00D1776E">
        <w:rPr>
          <w:color w:val="000000" w:themeColor="text1"/>
          <w:sz w:val="20"/>
          <w:szCs w:val="20"/>
          <w:lang w:val="ru-RU"/>
        </w:rPr>
        <w:t>Электронный</w:t>
      </w:r>
      <w:r w:rsidR="00D1776E" w:rsidRPr="00D1776E">
        <w:rPr>
          <w:color w:val="000000" w:themeColor="text1"/>
          <w:sz w:val="20"/>
          <w:szCs w:val="20"/>
          <w:lang w:val="en-US"/>
        </w:rPr>
        <w:t xml:space="preserve"> </w:t>
      </w:r>
      <w:r w:rsidR="00D1776E">
        <w:rPr>
          <w:color w:val="000000" w:themeColor="text1"/>
          <w:sz w:val="20"/>
          <w:szCs w:val="20"/>
          <w:lang w:val="ru-RU"/>
        </w:rPr>
        <w:t>ресурс</w:t>
      </w:r>
      <w:r w:rsidR="00D1776E">
        <w:rPr>
          <w:color w:val="000000" w:themeColor="text1"/>
          <w:sz w:val="20"/>
          <w:szCs w:val="20"/>
          <w:lang w:val="en-US"/>
        </w:rPr>
        <w:t>]</w:t>
      </w:r>
      <w:r w:rsidR="00D1776E" w:rsidRPr="00A57DC9">
        <w:rPr>
          <w:color w:val="000000" w:themeColor="text1"/>
          <w:sz w:val="20"/>
          <w:szCs w:val="20"/>
        </w:rPr>
        <w:t xml:space="preserve"> </w:t>
      </w:r>
      <w:r w:rsidR="00D1776E" w:rsidRPr="00D1776E">
        <w:rPr>
          <w:color w:val="000000" w:themeColor="text1"/>
          <w:sz w:val="20"/>
          <w:szCs w:val="20"/>
          <w:lang w:val="en-US"/>
        </w:rPr>
        <w:t>//</w:t>
      </w:r>
      <w:r w:rsidRPr="00A57DC9">
        <w:rPr>
          <w:rStyle w:val="citation"/>
          <w:color w:val="202122"/>
          <w:sz w:val="20"/>
          <w:szCs w:val="20"/>
        </w:rPr>
        <w:t xml:space="preserve"> </w:t>
      </w:r>
      <w:r w:rsidRPr="00A57DC9">
        <w:rPr>
          <w:rStyle w:val="citation"/>
          <w:i/>
          <w:iCs/>
          <w:color w:val="202122"/>
          <w:sz w:val="20"/>
          <w:szCs w:val="20"/>
        </w:rPr>
        <w:t>Education and Training — European Commission</w:t>
      </w:r>
      <w:r w:rsidRPr="00A57DC9">
        <w:rPr>
          <w:rStyle w:val="apple-converted-space"/>
          <w:color w:val="202122"/>
          <w:sz w:val="20"/>
          <w:szCs w:val="20"/>
        </w:rPr>
        <w:t> </w:t>
      </w:r>
      <w:r w:rsidRPr="00A57DC9">
        <w:rPr>
          <w:rStyle w:val="citation"/>
          <w:color w:val="202122"/>
          <w:sz w:val="20"/>
          <w:szCs w:val="20"/>
        </w:rPr>
        <w:t>(21 сент</w:t>
      </w:r>
      <w:r w:rsidR="00C463A8" w:rsidRPr="00A57DC9">
        <w:rPr>
          <w:rStyle w:val="citation"/>
          <w:color w:val="202122"/>
          <w:sz w:val="20"/>
          <w:szCs w:val="20"/>
          <w:lang w:val="ru-RU"/>
        </w:rPr>
        <w:t>я</w:t>
      </w:r>
      <w:r w:rsidRPr="00A57DC9">
        <w:rPr>
          <w:rStyle w:val="citation"/>
          <w:color w:val="202122"/>
          <w:sz w:val="20"/>
          <w:szCs w:val="20"/>
        </w:rPr>
        <w:t xml:space="preserve">бря 2018) // </w:t>
      </w:r>
      <w:r w:rsidR="004D3525">
        <w:rPr>
          <w:rStyle w:val="citation"/>
          <w:color w:val="202122"/>
          <w:sz w:val="20"/>
          <w:szCs w:val="20"/>
        </w:rPr>
        <w:t xml:space="preserve">— </w:t>
      </w:r>
      <w:r w:rsidR="004D3525">
        <w:rPr>
          <w:rStyle w:val="citation"/>
          <w:color w:val="202122"/>
          <w:sz w:val="20"/>
          <w:szCs w:val="20"/>
          <w:lang w:val="ru-RU"/>
        </w:rPr>
        <w:t>Р</w:t>
      </w:r>
      <w:r w:rsidR="004D3525">
        <w:rPr>
          <w:rStyle w:val="citation"/>
          <w:color w:val="202122"/>
          <w:sz w:val="20"/>
          <w:szCs w:val="20"/>
        </w:rPr>
        <w:t xml:space="preserve">ежим доступа: </w:t>
      </w:r>
      <w:r w:rsidRPr="00A57DC9">
        <w:rPr>
          <w:rStyle w:val="citation"/>
          <w:color w:val="202122"/>
          <w:sz w:val="20"/>
          <w:szCs w:val="20"/>
        </w:rPr>
        <w:t xml:space="preserve"> </w:t>
      </w:r>
      <w:hyperlink r:id="rId2" w:history="1">
        <w:r w:rsidRPr="00A57DC9">
          <w:rPr>
            <w:rStyle w:val="aa"/>
            <w:sz w:val="20"/>
            <w:szCs w:val="20"/>
          </w:rPr>
          <w:t>https://education.ec.europa.eu/education-levels/higher-education/higher-education-initiatives/inclusive-and-connected-higher-education/bologna-process</w:t>
        </w:r>
      </w:hyperlink>
      <w:r w:rsidRPr="00A57DC9">
        <w:rPr>
          <w:rStyle w:val="citation"/>
          <w:color w:val="202122"/>
          <w:sz w:val="20"/>
          <w:szCs w:val="20"/>
        </w:rPr>
        <w:t xml:space="preserve">   </w:t>
      </w:r>
      <w:r w:rsidRPr="00A57DC9">
        <w:rPr>
          <w:rStyle w:val="apple-converted-space"/>
          <w:color w:val="202122"/>
          <w:sz w:val="20"/>
          <w:szCs w:val="20"/>
        </w:rPr>
        <w:t>(</w:t>
      </w:r>
      <w:r w:rsidRPr="00A57DC9">
        <w:rPr>
          <w:rStyle w:val="citation"/>
          <w:color w:val="202122"/>
          <w:sz w:val="20"/>
          <w:szCs w:val="20"/>
        </w:rPr>
        <w:t>Дата обращения: 05.01. 2022)</w:t>
      </w:r>
    </w:p>
    <w:p w14:paraId="193B64A7" w14:textId="1161A24F" w:rsidR="00F50A82" w:rsidRPr="00F50A82" w:rsidRDefault="00F50A82">
      <w:pPr>
        <w:pStyle w:val="af6"/>
      </w:pPr>
    </w:p>
  </w:footnote>
  <w:footnote w:id="3">
    <w:p w14:paraId="374BB5E8" w14:textId="09427605" w:rsidR="009226A4" w:rsidRPr="002B46B9" w:rsidRDefault="009226A4" w:rsidP="00F67442">
      <w:pPr>
        <w:pStyle w:val="aff2"/>
        <w:rPr>
          <w:color w:val="auto"/>
          <w:sz w:val="24"/>
          <w:szCs w:val="24"/>
          <w:lang w:val="en-US"/>
        </w:rPr>
      </w:pPr>
      <w:r w:rsidRPr="00A57DC9">
        <w:rPr>
          <w:rStyle w:val="af8"/>
        </w:rPr>
        <w:footnoteRef/>
      </w:r>
      <w:r w:rsidRPr="002B46B9">
        <w:rPr>
          <w:lang w:val="en-US"/>
        </w:rPr>
        <w:t xml:space="preserve"> Education in the Russian Federation</w:t>
      </w:r>
      <w:r w:rsidR="00D1776E" w:rsidRPr="002B46B9">
        <w:rPr>
          <w:lang w:val="en-US"/>
        </w:rPr>
        <w:t xml:space="preserve"> [</w:t>
      </w:r>
      <w:r w:rsidR="00D1776E">
        <w:t>Электронный</w:t>
      </w:r>
      <w:r w:rsidR="00D1776E" w:rsidRPr="002B46B9">
        <w:rPr>
          <w:lang w:val="en-US"/>
        </w:rPr>
        <w:t xml:space="preserve"> </w:t>
      </w:r>
      <w:r w:rsidR="00D1776E">
        <w:t>ресурс</w:t>
      </w:r>
      <w:r w:rsidR="00D1776E" w:rsidRPr="002B46B9">
        <w:rPr>
          <w:lang w:val="en-US"/>
        </w:rPr>
        <w:t>] //</w:t>
      </w:r>
      <w:r w:rsidR="00D1776E" w:rsidRPr="004E4E41">
        <w:rPr>
          <w:rStyle w:val="citation"/>
          <w:color w:val="202122"/>
          <w:lang w:val="en-US"/>
        </w:rPr>
        <w:t xml:space="preserve"> </w:t>
      </w:r>
      <w:r w:rsidRPr="002B46B9">
        <w:rPr>
          <w:i/>
          <w:iCs/>
          <w:lang w:val="en-US"/>
        </w:rPr>
        <w:t>Education system profiles – WENR</w:t>
      </w:r>
      <w:r w:rsidR="004E4E41" w:rsidRPr="002B46B9">
        <w:rPr>
          <w:lang w:val="en-US"/>
        </w:rPr>
        <w:t xml:space="preserve">, 2017 </w:t>
      </w:r>
      <w:r w:rsidRPr="002B46B9">
        <w:rPr>
          <w:lang w:val="en-US"/>
        </w:rPr>
        <w:t xml:space="preserve">// </w:t>
      </w:r>
      <w:r w:rsidR="00D1776E" w:rsidRPr="002B46B9">
        <w:rPr>
          <w:lang w:val="en-US"/>
        </w:rPr>
        <w:t xml:space="preserve">— </w:t>
      </w:r>
      <w:r w:rsidR="00D1776E">
        <w:t>Режим</w:t>
      </w:r>
      <w:r w:rsidR="00D1776E" w:rsidRPr="002B46B9">
        <w:rPr>
          <w:lang w:val="en-US"/>
        </w:rPr>
        <w:t xml:space="preserve"> </w:t>
      </w:r>
      <w:r w:rsidR="00D1776E">
        <w:t>доступа</w:t>
      </w:r>
      <w:r w:rsidRPr="002B46B9">
        <w:rPr>
          <w:lang w:val="en-US"/>
        </w:rPr>
        <w:t xml:space="preserve">: </w:t>
      </w:r>
      <w:r w:rsidR="0063405A">
        <w:fldChar w:fldCharType="begin"/>
      </w:r>
      <w:r w:rsidR="0063405A" w:rsidRPr="00C4396E">
        <w:rPr>
          <w:lang w:val="en-US"/>
        </w:rPr>
        <w:instrText xml:space="preserve"> HYPERLINK "https://wenr.wes.org/2017/06/education-in-the-russian-federation" </w:instrText>
      </w:r>
      <w:r w:rsidR="0063405A">
        <w:fldChar w:fldCharType="separate"/>
      </w:r>
      <w:r w:rsidRPr="004E4E41">
        <w:rPr>
          <w:rStyle w:val="aa"/>
          <w:lang w:val="en-US"/>
        </w:rPr>
        <w:t>https://wenr.wes.org/2017/06/education-in-the-russian-federation</w:t>
      </w:r>
      <w:r w:rsidR="0063405A">
        <w:rPr>
          <w:rStyle w:val="aa"/>
          <w:lang w:val="en-US"/>
        </w:rPr>
        <w:fldChar w:fldCharType="end"/>
      </w:r>
      <w:r w:rsidRPr="002B46B9">
        <w:rPr>
          <w:lang w:val="en-US"/>
        </w:rPr>
        <w:t xml:space="preserve"> (</w:t>
      </w:r>
      <w:r w:rsidRPr="00A57DC9">
        <w:t>дата</w:t>
      </w:r>
      <w:r w:rsidRPr="002B46B9">
        <w:rPr>
          <w:lang w:val="en-US"/>
        </w:rPr>
        <w:t xml:space="preserve"> </w:t>
      </w:r>
      <w:r w:rsidRPr="00A57DC9">
        <w:t>обращения</w:t>
      </w:r>
      <w:r w:rsidRPr="002B46B9">
        <w:rPr>
          <w:lang w:val="en-US"/>
        </w:rPr>
        <w:t>: 04.03.2022)</w:t>
      </w:r>
    </w:p>
    <w:p w14:paraId="0DFDE0AB" w14:textId="6E8E4DA9" w:rsidR="009226A4" w:rsidRPr="009226A4" w:rsidRDefault="009226A4" w:rsidP="009226A4">
      <w:pPr>
        <w:pStyle w:val="af6"/>
      </w:pPr>
    </w:p>
  </w:footnote>
  <w:footnote w:id="4">
    <w:p w14:paraId="756CF5E4" w14:textId="65A11A61" w:rsidR="00D80016" w:rsidRPr="005920BF" w:rsidRDefault="00D80016" w:rsidP="00A57DC9">
      <w:pPr>
        <w:pStyle w:val="afa"/>
        <w:spacing w:line="240" w:lineRule="auto"/>
        <w:ind w:firstLine="0"/>
        <w:contextualSpacing/>
        <w:rPr>
          <w:sz w:val="20"/>
          <w:szCs w:val="20"/>
        </w:rPr>
      </w:pPr>
      <w:r w:rsidRPr="005920BF">
        <w:rPr>
          <w:rStyle w:val="af8"/>
          <w:sz w:val="20"/>
          <w:szCs w:val="20"/>
        </w:rPr>
        <w:footnoteRef/>
      </w:r>
      <w:r w:rsidRPr="005920BF">
        <w:rPr>
          <w:sz w:val="20"/>
          <w:szCs w:val="20"/>
        </w:rPr>
        <w:t xml:space="preserve"> </w:t>
      </w:r>
      <w:r w:rsidRPr="005920BF">
        <w:rPr>
          <w:i/>
          <w:iCs/>
          <w:sz w:val="20"/>
          <w:szCs w:val="20"/>
        </w:rPr>
        <w:t>Гриншкун</w:t>
      </w:r>
      <w:r w:rsidRPr="005920BF">
        <w:rPr>
          <w:i/>
          <w:iCs/>
          <w:sz w:val="20"/>
          <w:szCs w:val="20"/>
          <w:lang w:val="ru-RU"/>
        </w:rPr>
        <w:t xml:space="preserve"> </w:t>
      </w:r>
      <w:r w:rsidRPr="005920BF">
        <w:rPr>
          <w:i/>
          <w:iCs/>
          <w:sz w:val="20"/>
          <w:szCs w:val="20"/>
        </w:rPr>
        <w:t>В.</w:t>
      </w:r>
      <w:r w:rsidRPr="005920BF">
        <w:rPr>
          <w:i/>
          <w:iCs/>
          <w:sz w:val="20"/>
          <w:szCs w:val="20"/>
          <w:lang w:val="ru-RU"/>
        </w:rPr>
        <w:t>,</w:t>
      </w:r>
      <w:r w:rsidRPr="005920BF">
        <w:rPr>
          <w:i/>
          <w:iCs/>
          <w:sz w:val="20"/>
          <w:szCs w:val="20"/>
        </w:rPr>
        <w:t xml:space="preserve"> </w:t>
      </w:r>
      <w:r w:rsidRPr="005920BF">
        <w:rPr>
          <w:i/>
          <w:iCs/>
          <w:sz w:val="20"/>
          <w:szCs w:val="20"/>
          <w:lang w:val="ru-RU"/>
        </w:rPr>
        <w:t xml:space="preserve"> </w:t>
      </w:r>
      <w:r w:rsidRPr="005920BF">
        <w:rPr>
          <w:i/>
          <w:iCs/>
          <w:sz w:val="20"/>
          <w:szCs w:val="20"/>
        </w:rPr>
        <w:t>Куклин</w:t>
      </w:r>
      <w:r w:rsidRPr="005920BF">
        <w:rPr>
          <w:i/>
          <w:iCs/>
          <w:sz w:val="20"/>
          <w:szCs w:val="20"/>
          <w:lang w:val="ru-RU"/>
        </w:rPr>
        <w:t xml:space="preserve"> </w:t>
      </w:r>
      <w:r w:rsidRPr="005920BF">
        <w:rPr>
          <w:i/>
          <w:iCs/>
          <w:sz w:val="20"/>
          <w:szCs w:val="20"/>
        </w:rPr>
        <w:t>В.</w:t>
      </w:r>
      <w:r w:rsidRPr="005920BF">
        <w:rPr>
          <w:i/>
          <w:iCs/>
          <w:sz w:val="20"/>
          <w:szCs w:val="20"/>
          <w:lang w:val="ru-RU"/>
        </w:rPr>
        <w:t xml:space="preserve">, </w:t>
      </w:r>
      <w:r w:rsidRPr="005920BF">
        <w:rPr>
          <w:i/>
          <w:iCs/>
          <w:sz w:val="20"/>
          <w:szCs w:val="20"/>
        </w:rPr>
        <w:t xml:space="preserve"> Шутикова</w:t>
      </w:r>
      <w:r w:rsidRPr="005920BF">
        <w:rPr>
          <w:i/>
          <w:iCs/>
          <w:sz w:val="20"/>
          <w:szCs w:val="20"/>
          <w:lang w:val="ru-RU"/>
        </w:rPr>
        <w:t xml:space="preserve"> </w:t>
      </w:r>
      <w:r w:rsidRPr="005920BF">
        <w:rPr>
          <w:i/>
          <w:iCs/>
          <w:sz w:val="20"/>
          <w:szCs w:val="20"/>
        </w:rPr>
        <w:t>М.</w:t>
      </w:r>
      <w:r w:rsidRPr="005920BF">
        <w:rPr>
          <w:i/>
          <w:iCs/>
          <w:sz w:val="20"/>
          <w:szCs w:val="20"/>
          <w:lang w:val="ru-RU"/>
        </w:rPr>
        <w:t xml:space="preserve"> 2020. </w:t>
      </w:r>
      <w:r w:rsidRPr="005920BF">
        <w:rPr>
          <w:sz w:val="20"/>
          <w:szCs w:val="20"/>
          <w:lang w:val="ru-RU"/>
        </w:rPr>
        <w:t>О</w:t>
      </w:r>
      <w:r w:rsidRPr="005920BF">
        <w:rPr>
          <w:sz w:val="20"/>
          <w:szCs w:val="20"/>
        </w:rPr>
        <w:t>беспечение модульности, адаптивности и гибкости образовательных программ в системе высшего образования</w:t>
      </w:r>
      <w:r w:rsidRPr="005920BF">
        <w:rPr>
          <w:sz w:val="20"/>
          <w:szCs w:val="20"/>
          <w:lang w:val="ru-RU"/>
        </w:rPr>
        <w:t xml:space="preserve"> </w:t>
      </w:r>
      <w:r w:rsidRPr="005920BF">
        <w:rPr>
          <w:i/>
          <w:iCs/>
          <w:sz w:val="20"/>
          <w:szCs w:val="20"/>
          <w:lang w:val="ru-RU"/>
        </w:rPr>
        <w:t xml:space="preserve">- </w:t>
      </w:r>
      <w:r w:rsidRPr="005920BF">
        <w:rPr>
          <w:i/>
          <w:iCs/>
          <w:sz w:val="20"/>
          <w:szCs w:val="20"/>
        </w:rPr>
        <w:t>Университетское управление: практика и анализ</w:t>
      </w:r>
      <w:r w:rsidRPr="005920BF">
        <w:rPr>
          <w:i/>
          <w:iCs/>
          <w:sz w:val="20"/>
          <w:szCs w:val="20"/>
          <w:lang w:val="ru-RU"/>
        </w:rPr>
        <w:t>.</w:t>
      </w:r>
      <w:r w:rsidRPr="005920BF">
        <w:rPr>
          <w:sz w:val="20"/>
          <w:szCs w:val="20"/>
        </w:rPr>
        <w:t xml:space="preserve"> 24(1): 60–67</w:t>
      </w:r>
    </w:p>
  </w:footnote>
  <w:footnote w:id="5">
    <w:p w14:paraId="1A85A9A9" w14:textId="69F6D7C7" w:rsidR="00A70DD4" w:rsidRPr="005920BF" w:rsidRDefault="00A70DD4" w:rsidP="00A57DC9">
      <w:pPr>
        <w:pStyle w:val="afa"/>
        <w:spacing w:line="240" w:lineRule="auto"/>
        <w:ind w:firstLine="0"/>
        <w:contextualSpacing/>
        <w:rPr>
          <w:sz w:val="20"/>
          <w:szCs w:val="20"/>
        </w:rPr>
      </w:pPr>
      <w:r w:rsidRPr="005920BF">
        <w:rPr>
          <w:rStyle w:val="af8"/>
          <w:sz w:val="20"/>
          <w:szCs w:val="20"/>
        </w:rPr>
        <w:footnoteRef/>
      </w:r>
      <w:r w:rsidRPr="005920BF">
        <w:rPr>
          <w:sz w:val="20"/>
          <w:szCs w:val="20"/>
        </w:rPr>
        <w:t xml:space="preserve"> Jovanovic B., Rob R. The growth and diffusion of knowledge // Review of Economic Studies. 1989. – Vol. 56. – P. 569–582. </w:t>
      </w:r>
    </w:p>
  </w:footnote>
  <w:footnote w:id="6">
    <w:p w14:paraId="7386F397" w14:textId="77777777" w:rsidR="005920BF" w:rsidRPr="005920BF" w:rsidRDefault="005920BF" w:rsidP="00A57DC9">
      <w:pPr>
        <w:pStyle w:val="afa"/>
        <w:spacing w:line="240" w:lineRule="auto"/>
        <w:ind w:firstLine="0"/>
        <w:contextualSpacing/>
        <w:rPr>
          <w:sz w:val="20"/>
          <w:szCs w:val="20"/>
        </w:rPr>
      </w:pPr>
      <w:r w:rsidRPr="005920BF">
        <w:rPr>
          <w:rStyle w:val="af8"/>
          <w:sz w:val="20"/>
          <w:szCs w:val="20"/>
        </w:rPr>
        <w:footnoteRef/>
      </w:r>
      <w:r w:rsidRPr="005920BF">
        <w:rPr>
          <w:sz w:val="20"/>
          <w:szCs w:val="20"/>
        </w:rPr>
        <w:t xml:space="preserve"> Acemoglu D. A microfoundation for social increasing returns in human capital accumulation // Quarterly Journal of Economics. 1996. – Vol.111. – P. 779–804. </w:t>
      </w:r>
    </w:p>
    <w:p w14:paraId="428776AE" w14:textId="40AA8D2D" w:rsidR="005920BF" w:rsidRPr="00EE5326" w:rsidRDefault="005920BF">
      <w:pPr>
        <w:pStyle w:val="af6"/>
        <w:rPr>
          <w:lang w:val="ru-RU"/>
        </w:rPr>
      </w:pPr>
      <w:r w:rsidRPr="00EE5326">
        <w:rPr>
          <w:lang w:val="ru-RU"/>
        </w:rPr>
        <w:t xml:space="preserve"> </w:t>
      </w:r>
    </w:p>
  </w:footnote>
  <w:footnote w:id="7">
    <w:p w14:paraId="7EDEE976" w14:textId="6E3E59C7" w:rsidR="00A40633" w:rsidRPr="006F67BA" w:rsidRDefault="003800A0" w:rsidP="00F67442">
      <w:pPr>
        <w:pStyle w:val="aff2"/>
      </w:pPr>
      <w:r w:rsidRPr="006F67BA">
        <w:rPr>
          <w:rStyle w:val="af8"/>
        </w:rPr>
        <w:footnoteRef/>
      </w:r>
      <w:r w:rsidRPr="006F67BA">
        <w:t xml:space="preserve"> Как изменилась стоимость обучения в вузах за 10 лет </w:t>
      </w:r>
      <w:r w:rsidR="00D1776E" w:rsidRPr="00D1776E">
        <w:t>[</w:t>
      </w:r>
      <w:r w:rsidR="00D1776E">
        <w:t>Электронный</w:t>
      </w:r>
      <w:r w:rsidR="00D1776E" w:rsidRPr="00D1776E">
        <w:t xml:space="preserve"> </w:t>
      </w:r>
      <w:r w:rsidR="00D1776E">
        <w:t>ресурс</w:t>
      </w:r>
      <w:r w:rsidR="00D1776E" w:rsidRPr="00D1776E">
        <w:t>]</w:t>
      </w:r>
      <w:r w:rsidR="00D1776E" w:rsidRPr="00A57DC9">
        <w:t xml:space="preserve"> </w:t>
      </w:r>
      <w:r w:rsidR="00D1776E" w:rsidRPr="00D1776E">
        <w:t>//</w:t>
      </w:r>
      <w:r w:rsidR="00D1776E" w:rsidRPr="00A57DC9">
        <w:rPr>
          <w:rStyle w:val="citation"/>
          <w:color w:val="202122"/>
        </w:rPr>
        <w:t xml:space="preserve"> </w:t>
      </w:r>
      <w:r w:rsidRPr="006F67BA">
        <w:rPr>
          <w:i/>
          <w:iCs/>
        </w:rPr>
        <w:t>«Журнал Тинькофф»</w:t>
      </w:r>
      <w:r w:rsidRPr="006F67BA">
        <w:t xml:space="preserve"> // </w:t>
      </w:r>
    </w:p>
    <w:p w14:paraId="13345543" w14:textId="286CF5C4" w:rsidR="003800A0" w:rsidRPr="003800A0" w:rsidRDefault="004D3525" w:rsidP="00F67442">
      <w:pPr>
        <w:pStyle w:val="aff2"/>
      </w:pPr>
      <w:r w:rsidRPr="00D1776E">
        <w:t xml:space="preserve">— </w:t>
      </w:r>
      <w:r>
        <w:t>Режим</w:t>
      </w:r>
      <w:r w:rsidRPr="004D3525">
        <w:t xml:space="preserve"> </w:t>
      </w:r>
      <w:r>
        <w:t>доступа</w:t>
      </w:r>
      <w:r w:rsidR="003800A0" w:rsidRPr="006F67BA">
        <w:t xml:space="preserve">: </w:t>
      </w:r>
      <w:hyperlink r:id="rId3" w:history="1">
        <w:r w:rsidR="003800A0" w:rsidRPr="006F67BA">
          <w:rPr>
            <w:rStyle w:val="aa"/>
          </w:rPr>
          <w:t>https://journal.tinkoff.ru/edu-price-stat</w:t>
        </w:r>
        <w:r w:rsidR="003800A0" w:rsidRPr="00AA2753">
          <w:rPr>
            <w:rStyle w:val="aa"/>
          </w:rPr>
          <w:t>/</w:t>
        </w:r>
      </w:hyperlink>
      <w:r w:rsidR="003800A0" w:rsidRPr="006F67BA">
        <w:t xml:space="preserve"> (дата обращения: 20.04.2022)</w:t>
      </w:r>
    </w:p>
  </w:footnote>
  <w:footnote w:id="8">
    <w:p w14:paraId="17BBD5CD" w14:textId="089788FF" w:rsidR="00CA62E4" w:rsidRPr="00CA62E4" w:rsidRDefault="00CA62E4" w:rsidP="00D1776E">
      <w:pPr>
        <w:pStyle w:val="af6"/>
        <w:jc w:val="left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 w:rsidRPr="00CA62E4">
        <w:rPr>
          <w:lang w:val="ru-RU"/>
        </w:rPr>
        <w:t xml:space="preserve">Качество приема в российские вузы: 2021 </w:t>
      </w:r>
      <w:r w:rsidR="00D1776E" w:rsidRPr="00D1776E">
        <w:rPr>
          <w:color w:val="000000" w:themeColor="text1"/>
          <w:lang w:val="ru-RU"/>
        </w:rPr>
        <w:t>[</w:t>
      </w:r>
      <w:r w:rsidR="00D1776E">
        <w:rPr>
          <w:color w:val="000000" w:themeColor="text1"/>
          <w:lang w:val="ru-RU"/>
        </w:rPr>
        <w:t>Электронный</w:t>
      </w:r>
      <w:r w:rsidR="00D1776E" w:rsidRPr="00D1776E">
        <w:rPr>
          <w:color w:val="000000" w:themeColor="text1"/>
          <w:lang w:val="ru-RU"/>
        </w:rPr>
        <w:t xml:space="preserve"> </w:t>
      </w:r>
      <w:r w:rsidR="00D1776E">
        <w:rPr>
          <w:color w:val="000000" w:themeColor="text1"/>
          <w:lang w:val="ru-RU"/>
        </w:rPr>
        <w:t>ресурс</w:t>
      </w:r>
      <w:r w:rsidR="00D1776E" w:rsidRPr="00D1776E">
        <w:rPr>
          <w:color w:val="000000" w:themeColor="text1"/>
          <w:lang w:val="ru-RU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  <w:lang w:val="ru-RU"/>
        </w:rPr>
        <w:t>//</w:t>
      </w:r>
      <w:r w:rsidRPr="00CA62E4">
        <w:rPr>
          <w:lang w:val="ru-RU"/>
        </w:rPr>
        <w:t xml:space="preserve"> </w:t>
      </w:r>
      <w:r w:rsidRPr="00CA62E4">
        <w:rPr>
          <w:i/>
          <w:iCs/>
          <w:lang w:val="ru-RU"/>
        </w:rPr>
        <w:t>Национальный исследовательский университет «Высшая школа экономики»</w:t>
      </w:r>
      <w:r w:rsidRPr="00CA62E4">
        <w:rPr>
          <w:lang w:val="ru-RU"/>
        </w:rPr>
        <w:t xml:space="preserve"> // </w:t>
      </w:r>
      <w:r w:rsidR="004D3525">
        <w:t xml:space="preserve">— Режим доступа: </w:t>
      </w:r>
      <w:r w:rsidRPr="00CA62E4">
        <w:rPr>
          <w:lang w:val="ru-RU"/>
        </w:rPr>
        <w:t xml:space="preserve"> </w:t>
      </w:r>
      <w:hyperlink r:id="rId4" w:history="1">
        <w:r w:rsidRPr="00CA62E4">
          <w:rPr>
            <w:rStyle w:val="aa"/>
          </w:rPr>
          <w:t>https</w:t>
        </w:r>
        <w:r w:rsidRPr="00CA62E4">
          <w:rPr>
            <w:rStyle w:val="aa"/>
            <w:lang w:val="ru-RU"/>
          </w:rPr>
          <w:t>://</w:t>
        </w:r>
        <w:r w:rsidRPr="00CA62E4">
          <w:rPr>
            <w:rStyle w:val="aa"/>
          </w:rPr>
          <w:t>www</w:t>
        </w:r>
        <w:r w:rsidRPr="00CA62E4">
          <w:rPr>
            <w:rStyle w:val="aa"/>
            <w:lang w:val="ru-RU"/>
          </w:rPr>
          <w:t>.</w:t>
        </w:r>
        <w:r w:rsidRPr="00CA62E4">
          <w:rPr>
            <w:rStyle w:val="aa"/>
          </w:rPr>
          <w:t>hse</w:t>
        </w:r>
        <w:r w:rsidRPr="00CA62E4">
          <w:rPr>
            <w:rStyle w:val="aa"/>
            <w:lang w:val="ru-RU"/>
          </w:rPr>
          <w:t>.</w:t>
        </w:r>
        <w:r w:rsidRPr="00CA62E4">
          <w:rPr>
            <w:rStyle w:val="aa"/>
          </w:rPr>
          <w:t>ru</w:t>
        </w:r>
        <w:r w:rsidRPr="00CA62E4">
          <w:rPr>
            <w:rStyle w:val="aa"/>
            <w:lang w:val="ru-RU"/>
          </w:rPr>
          <w:t>/</w:t>
        </w:r>
        <w:r w:rsidRPr="00CA62E4">
          <w:rPr>
            <w:rStyle w:val="aa"/>
          </w:rPr>
          <w:t>ege</w:t>
        </w:r>
        <w:r w:rsidRPr="00CA62E4">
          <w:rPr>
            <w:rStyle w:val="aa"/>
            <w:lang w:val="ru-RU"/>
          </w:rPr>
          <w:t>2021/</w:t>
        </w:r>
      </w:hyperlink>
      <w:r>
        <w:rPr>
          <w:lang w:val="ru-RU"/>
        </w:rPr>
        <w:t xml:space="preserve"> </w:t>
      </w:r>
      <w:r w:rsidRPr="003800A0">
        <w:rPr>
          <w:lang w:val="ru-RU"/>
        </w:rPr>
        <w:t>(дата обращения: 20.04.2022)</w:t>
      </w:r>
    </w:p>
  </w:footnote>
  <w:footnote w:id="9">
    <w:p w14:paraId="10CEDDF7" w14:textId="6B03464F" w:rsidR="00CC36F6" w:rsidRPr="004D3525" w:rsidRDefault="00CC36F6" w:rsidP="004D3525">
      <w:pPr>
        <w:pStyle w:val="af6"/>
        <w:jc w:val="left"/>
        <w:rPr>
          <w:lang w:val="ru-RU"/>
        </w:rPr>
      </w:pPr>
      <w:r w:rsidRPr="00CC36F6">
        <w:rPr>
          <w:rStyle w:val="af8"/>
        </w:rPr>
        <w:footnoteRef/>
      </w:r>
      <w:r w:rsidRPr="00CC36F6">
        <w:t xml:space="preserve"> «В МГПУ создали сервис для прогнозирования успеваемости по цифровому следу» </w:t>
      </w:r>
      <w:r w:rsidR="00D1776E" w:rsidRPr="00D1776E">
        <w:rPr>
          <w:color w:val="000000" w:themeColor="text1"/>
        </w:rPr>
        <w:t>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 w:rsidRPr="00CC36F6">
        <w:rPr>
          <w:i/>
          <w:iCs/>
        </w:rPr>
        <w:t xml:space="preserve">Образование в России </w:t>
      </w:r>
      <w:r w:rsidRPr="00CC36F6">
        <w:t xml:space="preserve">// </w:t>
      </w:r>
      <w:r w:rsidR="004D3525">
        <w:t xml:space="preserve">— Режим доступа: </w:t>
      </w:r>
      <w:r w:rsidRPr="00CC36F6">
        <w:t xml:space="preserve"> </w:t>
      </w:r>
      <w:hyperlink r:id="rId5" w:history="1">
        <w:r w:rsidRPr="00CC36F6">
          <w:rPr>
            <w:rStyle w:val="aa"/>
            <w:lang w:val="ru-RU"/>
          </w:rPr>
          <w:t>https://russiaedu.ru/news/v-mgpu-sozdali-servis-dlia-prognozirovaniia-uspevaemosti-po-tsifrovomu-sledu</w:t>
        </w:r>
      </w:hyperlink>
      <w:r w:rsidRPr="00CC36F6">
        <w:t xml:space="preserve"> </w:t>
      </w:r>
      <w:r w:rsidR="004D3525" w:rsidRPr="003800A0">
        <w:rPr>
          <w:lang w:val="ru-RU"/>
        </w:rPr>
        <w:t>(дата обращения: 20.04.2022)</w:t>
      </w:r>
    </w:p>
  </w:footnote>
  <w:footnote w:id="10">
    <w:p w14:paraId="37F3753F" w14:textId="0B4CBD8B" w:rsidR="00CC36F6" w:rsidRPr="004D3525" w:rsidRDefault="00CC36F6" w:rsidP="004D3525">
      <w:pPr>
        <w:pStyle w:val="af6"/>
        <w:jc w:val="left"/>
        <w:rPr>
          <w:lang w:val="ru-RU"/>
        </w:rPr>
      </w:pPr>
      <w:r w:rsidRPr="00B778E3">
        <w:rPr>
          <w:rStyle w:val="af8"/>
          <w:color w:val="000000" w:themeColor="text1"/>
        </w:rPr>
        <w:footnoteRef/>
      </w:r>
      <w:r w:rsidRPr="00B778E3">
        <w:t xml:space="preserve"> «Что такое иммерсивные технологии и как их использовать для развития 5G-сервисов» </w:t>
      </w:r>
      <w:r w:rsidR="00D1776E" w:rsidRPr="00D1776E">
        <w:rPr>
          <w:color w:val="000000" w:themeColor="text1"/>
        </w:rPr>
        <w:t>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Pr="00B778E3">
        <w:rPr>
          <w:i/>
          <w:iCs/>
        </w:rPr>
        <w:t xml:space="preserve"> IT-World</w:t>
      </w:r>
      <w:r w:rsidRPr="00B778E3">
        <w:t xml:space="preserve"> // </w:t>
      </w:r>
      <w:r w:rsidR="004D3525">
        <w:t xml:space="preserve">— Режим доступа: </w:t>
      </w:r>
      <w:r w:rsidRPr="00B778E3">
        <w:t xml:space="preserve"> </w:t>
      </w:r>
      <w:hyperlink r:id="rId6" w:history="1">
        <w:r w:rsidRPr="00B778E3">
          <w:rPr>
            <w:rStyle w:val="aa"/>
          </w:rPr>
          <w:t>https://www.it-world.ru/it-news/tech/170439.html</w:t>
        </w:r>
      </w:hyperlink>
      <w:r w:rsidRPr="00B778E3">
        <w:t xml:space="preserve"> </w:t>
      </w:r>
      <w:r w:rsidR="004D3525" w:rsidRPr="003800A0">
        <w:rPr>
          <w:lang w:val="ru-RU"/>
        </w:rPr>
        <w:t>(дата обращения: 20.04.2022)</w:t>
      </w:r>
    </w:p>
  </w:footnote>
  <w:footnote w:id="11">
    <w:p w14:paraId="41B6E6CA" w14:textId="77777777" w:rsidR="004D3525" w:rsidRPr="00CA62E4" w:rsidRDefault="00B778E3" w:rsidP="004D3525">
      <w:pPr>
        <w:pStyle w:val="af6"/>
        <w:jc w:val="left"/>
        <w:rPr>
          <w:lang w:val="ru-RU"/>
        </w:rPr>
      </w:pPr>
      <w:r w:rsidRPr="00B778E3">
        <w:rPr>
          <w:rStyle w:val="af8"/>
        </w:rPr>
        <w:footnoteRef/>
      </w:r>
      <w:r w:rsidRPr="00B778E3">
        <w:t xml:space="preserve"> «Как изменилось высшее образование в пост-COVID: 5 трендов» </w:t>
      </w:r>
      <w:r w:rsidR="00D1776E" w:rsidRPr="00D1776E">
        <w:rPr>
          <w:color w:val="000000" w:themeColor="text1"/>
        </w:rPr>
        <w:t>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 w:rsidRPr="00B778E3">
        <w:t xml:space="preserve"> </w:t>
      </w:r>
      <w:r w:rsidRPr="00B778E3">
        <w:rPr>
          <w:i/>
          <w:iCs/>
        </w:rPr>
        <w:t>Журнал Forbes</w:t>
      </w:r>
      <w:r w:rsidR="004D3525" w:rsidRPr="004D3525">
        <w:rPr>
          <w:i/>
          <w:iCs/>
          <w:lang w:val="ru-RU"/>
        </w:rPr>
        <w:t xml:space="preserve"> </w:t>
      </w:r>
      <w:r w:rsidR="004D3525" w:rsidRPr="004D3525">
        <w:rPr>
          <w:lang w:val="ru-RU"/>
        </w:rPr>
        <w:t xml:space="preserve">// </w:t>
      </w:r>
      <w:r w:rsidR="004D3525">
        <w:t xml:space="preserve">— Режим доступа: </w:t>
      </w:r>
      <w:r w:rsidRPr="00B778E3">
        <w:t xml:space="preserve"> </w:t>
      </w:r>
      <w:hyperlink r:id="rId7" w:history="1">
        <w:r w:rsidRPr="00B778E3">
          <w:rPr>
            <w:rStyle w:val="aa"/>
          </w:rPr>
          <w:t>https</w:t>
        </w:r>
        <w:r w:rsidRPr="00B778E3">
          <w:rPr>
            <w:rStyle w:val="aa"/>
            <w:lang w:val="ru-RU"/>
          </w:rPr>
          <w:t>://</w:t>
        </w:r>
        <w:r w:rsidRPr="00B778E3">
          <w:rPr>
            <w:rStyle w:val="aa"/>
          </w:rPr>
          <w:t>education</w:t>
        </w:r>
        <w:r w:rsidRPr="00B778E3">
          <w:rPr>
            <w:rStyle w:val="aa"/>
            <w:lang w:val="ru-RU"/>
          </w:rPr>
          <w:t>.</w:t>
        </w:r>
        <w:r w:rsidRPr="00B778E3">
          <w:rPr>
            <w:rStyle w:val="aa"/>
          </w:rPr>
          <w:t>forbes</w:t>
        </w:r>
        <w:r w:rsidRPr="00B778E3">
          <w:rPr>
            <w:rStyle w:val="aa"/>
            <w:lang w:val="ru-RU"/>
          </w:rPr>
          <w:t>.</w:t>
        </w:r>
        <w:r w:rsidRPr="00B778E3">
          <w:rPr>
            <w:rStyle w:val="aa"/>
          </w:rPr>
          <w:t>ru</w:t>
        </w:r>
        <w:r w:rsidRPr="00B778E3">
          <w:rPr>
            <w:rStyle w:val="aa"/>
            <w:lang w:val="ru-RU"/>
          </w:rPr>
          <w:t>/</w:t>
        </w:r>
        <w:r w:rsidRPr="00B778E3">
          <w:rPr>
            <w:rStyle w:val="aa"/>
          </w:rPr>
          <w:t>authors</w:t>
        </w:r>
        <w:r w:rsidRPr="00B778E3">
          <w:rPr>
            <w:rStyle w:val="aa"/>
            <w:lang w:val="ru-RU"/>
          </w:rPr>
          <w:t>/5-</w:t>
        </w:r>
        <w:r w:rsidRPr="00B778E3">
          <w:rPr>
            <w:rStyle w:val="aa"/>
          </w:rPr>
          <w:t>trendov</w:t>
        </w:r>
        <w:r w:rsidRPr="00B778E3">
          <w:rPr>
            <w:rStyle w:val="aa"/>
            <w:lang w:val="ru-RU"/>
          </w:rPr>
          <w:t>-</w:t>
        </w:r>
        <w:r w:rsidRPr="00B778E3">
          <w:rPr>
            <w:rStyle w:val="aa"/>
          </w:rPr>
          <w:t>vysshee</w:t>
        </w:r>
        <w:r w:rsidRPr="00B778E3">
          <w:rPr>
            <w:rStyle w:val="aa"/>
            <w:lang w:val="ru-RU"/>
          </w:rPr>
          <w:t>-</w:t>
        </w:r>
        <w:r w:rsidRPr="00B778E3">
          <w:rPr>
            <w:rStyle w:val="aa"/>
          </w:rPr>
          <w:t>obrazovanie</w:t>
        </w:r>
      </w:hyperlink>
      <w:r w:rsidRPr="00B778E3">
        <w:t xml:space="preserve"> </w:t>
      </w:r>
      <w:r w:rsidR="004D3525" w:rsidRPr="003800A0">
        <w:rPr>
          <w:lang w:val="ru-RU"/>
        </w:rPr>
        <w:t>(дата обращения: 20.04.2022)</w:t>
      </w:r>
    </w:p>
    <w:p w14:paraId="3CAA8177" w14:textId="20C09B2B" w:rsidR="00B778E3" w:rsidRPr="00B778E3" w:rsidRDefault="00B778E3" w:rsidP="00F67442">
      <w:pPr>
        <w:pStyle w:val="aff2"/>
      </w:pPr>
    </w:p>
  </w:footnote>
  <w:footnote w:id="12">
    <w:p w14:paraId="47845924" w14:textId="12F12F9E" w:rsidR="0020047D" w:rsidRPr="004D3525" w:rsidRDefault="002A6A5D" w:rsidP="004D3525">
      <w:pPr>
        <w:pStyle w:val="af6"/>
        <w:jc w:val="left"/>
        <w:rPr>
          <w:lang w:val="ru-RU"/>
        </w:rPr>
      </w:pPr>
      <w:r>
        <w:rPr>
          <w:rStyle w:val="af8"/>
        </w:rPr>
        <w:footnoteRef/>
      </w:r>
      <w:r w:rsidR="0020047D" w:rsidRPr="0020047D">
        <w:t xml:space="preserve">««Проект 5-100» умер, да здравствует «Приоритет-2030»» </w:t>
      </w:r>
      <w:r w:rsidR="00D1776E" w:rsidRPr="00D1776E">
        <w:rPr>
          <w:color w:val="000000" w:themeColor="text1"/>
        </w:rPr>
        <w:t>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 w:rsidR="0020047D" w:rsidRPr="0020047D">
        <w:rPr>
          <w:i/>
          <w:iCs/>
        </w:rPr>
        <w:t>интернет-издание «</w:t>
      </w:r>
      <w:r w:rsidR="0020047D" w:rsidRPr="0020047D">
        <w:rPr>
          <w:i/>
          <w:iCs/>
          <w:lang w:val="en-US"/>
        </w:rPr>
        <w:t>Indicator</w:t>
      </w:r>
      <w:r w:rsidR="0020047D" w:rsidRPr="0020047D">
        <w:rPr>
          <w:i/>
          <w:iCs/>
        </w:rPr>
        <w:t>»</w:t>
      </w:r>
      <w:r w:rsidR="0020047D" w:rsidRPr="0020047D">
        <w:t xml:space="preserve"> // </w:t>
      </w:r>
      <w:r w:rsidR="004D3525" w:rsidRPr="004D3525">
        <w:t xml:space="preserve">— Режим доступа: </w:t>
      </w:r>
      <w:r w:rsidR="0020047D" w:rsidRPr="0020047D">
        <w:t xml:space="preserve"> </w:t>
      </w:r>
      <w:hyperlink r:id="rId8" w:history="1">
        <w:r w:rsidR="0020047D" w:rsidRPr="0020047D">
          <w:rPr>
            <w:rStyle w:val="aa"/>
            <w:lang w:val="ru-RU"/>
          </w:rPr>
          <w:t>https://indicator.ru/humanitarian-science/proekt-5-100-umer-da-zdravstvuet-prioritet-2030.htm</w:t>
        </w:r>
      </w:hyperlink>
      <w:r w:rsidR="0020047D" w:rsidRPr="0020047D">
        <w:t xml:space="preserve"> </w:t>
      </w:r>
      <w:r w:rsidR="004D3525" w:rsidRPr="003800A0">
        <w:rPr>
          <w:lang w:val="ru-RU"/>
        </w:rPr>
        <w:t>(дата обращения: 20.04.2022)</w:t>
      </w:r>
    </w:p>
    <w:p w14:paraId="3A49E179" w14:textId="3B5CA680" w:rsidR="002A6A5D" w:rsidRPr="0020047D" w:rsidRDefault="002A6A5D" w:rsidP="0020047D">
      <w:pPr>
        <w:rPr>
          <w:lang w:val="ru-RU"/>
        </w:rPr>
      </w:pPr>
    </w:p>
  </w:footnote>
  <w:footnote w:id="13">
    <w:p w14:paraId="471F8EE9" w14:textId="608EF9B4" w:rsidR="000A4A5C" w:rsidRPr="004D3525" w:rsidRDefault="000A4A5C" w:rsidP="004D3525">
      <w:pPr>
        <w:pStyle w:val="af6"/>
        <w:jc w:val="left"/>
        <w:rPr>
          <w:lang w:val="ru-RU"/>
        </w:rPr>
      </w:pPr>
      <w:r w:rsidRPr="00A54310">
        <w:rPr>
          <w:rStyle w:val="af8"/>
        </w:rPr>
        <w:footnoteRef/>
      </w:r>
      <w:r w:rsidRPr="00A54310">
        <w:t xml:space="preserve"> </w:t>
      </w:r>
      <w:r w:rsidRPr="00A54310">
        <w:t xml:space="preserve">Отбор участников в программу «ПРИОРИТЕТ-2030» </w:t>
      </w:r>
      <w:r w:rsidR="00D1776E" w:rsidRPr="00D1776E">
        <w:rPr>
          <w:color w:val="000000" w:themeColor="text1"/>
        </w:rPr>
        <w:t>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 w:rsidRPr="00A54310">
        <w:rPr>
          <w:i/>
          <w:iCs/>
        </w:rPr>
        <w:t>Официальный сайт «Министерства науки высшего образования»</w:t>
      </w:r>
      <w:r w:rsidRPr="00A54310">
        <w:t xml:space="preserve"> //</w:t>
      </w:r>
      <w:r w:rsidR="00A54310">
        <w:t xml:space="preserve"> </w:t>
      </w:r>
      <w:r w:rsidR="004D3525" w:rsidRPr="004D3525">
        <w:t xml:space="preserve">— Режим доступа: </w:t>
      </w:r>
      <w:r w:rsidR="00A54310" w:rsidRPr="00A54310">
        <w:t xml:space="preserve"> </w:t>
      </w:r>
      <w:hyperlink r:id="rId9" w:history="1">
        <w:r w:rsidR="00A54310" w:rsidRPr="00A54310">
          <w:rPr>
            <w:rStyle w:val="aa"/>
            <w:lang w:val="en-US"/>
          </w:rPr>
          <w:t>https</w:t>
        </w:r>
        <w:r w:rsidR="00A54310" w:rsidRPr="00A54310">
          <w:rPr>
            <w:rStyle w:val="aa"/>
            <w:lang w:val="ru-RU"/>
          </w:rPr>
          <w:t>://</w:t>
        </w:r>
        <w:r w:rsidR="00A54310" w:rsidRPr="00A54310">
          <w:rPr>
            <w:rStyle w:val="aa"/>
            <w:lang w:val="en-US"/>
          </w:rPr>
          <w:t>priority</w:t>
        </w:r>
        <w:r w:rsidR="00A54310" w:rsidRPr="00A54310">
          <w:rPr>
            <w:rStyle w:val="aa"/>
            <w:lang w:val="ru-RU"/>
          </w:rPr>
          <w:t>2030.</w:t>
        </w:r>
        <w:proofErr w:type="spellStart"/>
        <w:r w:rsidR="00A54310" w:rsidRPr="00A54310">
          <w:rPr>
            <w:rStyle w:val="aa"/>
            <w:lang w:val="en-US"/>
          </w:rPr>
          <w:t>ru</w:t>
        </w:r>
        <w:proofErr w:type="spellEnd"/>
        <w:r w:rsidR="00A54310" w:rsidRPr="00A54310">
          <w:rPr>
            <w:rStyle w:val="aa"/>
            <w:lang w:val="ru-RU"/>
          </w:rPr>
          <w:t>/</w:t>
        </w:r>
        <w:r w:rsidR="00A54310" w:rsidRPr="00A54310">
          <w:rPr>
            <w:rStyle w:val="aa"/>
            <w:lang w:val="en-US"/>
          </w:rPr>
          <w:t>upload</w:t>
        </w:r>
        <w:r w:rsidR="00A54310" w:rsidRPr="00A54310">
          <w:rPr>
            <w:rStyle w:val="aa"/>
            <w:lang w:val="ru-RU"/>
          </w:rPr>
          <w:t>/</w:t>
        </w:r>
        <w:proofErr w:type="spellStart"/>
        <w:r w:rsidR="00A54310" w:rsidRPr="00A54310">
          <w:rPr>
            <w:rStyle w:val="aa"/>
            <w:lang w:val="en-US"/>
          </w:rPr>
          <w:t>medialibrary</w:t>
        </w:r>
        <w:proofErr w:type="spellEnd"/>
        <w:r w:rsidR="00A54310" w:rsidRPr="00A54310">
          <w:rPr>
            <w:rStyle w:val="aa"/>
            <w:lang w:val="ru-RU"/>
          </w:rPr>
          <w:t>/629/3</w:t>
        </w:r>
        <w:proofErr w:type="spellStart"/>
        <w:r w:rsidR="00A54310" w:rsidRPr="00A54310">
          <w:rPr>
            <w:rStyle w:val="aa"/>
            <w:lang w:val="en-US"/>
          </w:rPr>
          <w:t>mhkzikbyq</w:t>
        </w:r>
        <w:proofErr w:type="spellEnd"/>
        <w:r w:rsidR="00A54310" w:rsidRPr="00A54310">
          <w:rPr>
            <w:rStyle w:val="aa"/>
            <w:lang w:val="ru-RU"/>
          </w:rPr>
          <w:t>4471</w:t>
        </w:r>
        <w:proofErr w:type="spellStart"/>
        <w:r w:rsidR="00A54310" w:rsidRPr="00A54310">
          <w:rPr>
            <w:rStyle w:val="aa"/>
            <w:lang w:val="en-US"/>
          </w:rPr>
          <w:t>gtyy</w:t>
        </w:r>
        <w:proofErr w:type="spellEnd"/>
        <w:r w:rsidR="00A54310" w:rsidRPr="00A54310">
          <w:rPr>
            <w:rStyle w:val="aa"/>
            <w:lang w:val="ru-RU"/>
          </w:rPr>
          <w:t>83</w:t>
        </w:r>
        <w:proofErr w:type="spellStart"/>
        <w:r w:rsidR="00A54310" w:rsidRPr="00A54310">
          <w:rPr>
            <w:rStyle w:val="aa"/>
            <w:lang w:val="en-US"/>
          </w:rPr>
          <w:t>i</w:t>
        </w:r>
        <w:proofErr w:type="spellEnd"/>
        <w:r w:rsidR="00A54310" w:rsidRPr="00A54310">
          <w:rPr>
            <w:rStyle w:val="aa"/>
            <w:lang w:val="ru-RU"/>
          </w:rPr>
          <w:t>19</w:t>
        </w:r>
        <w:proofErr w:type="spellStart"/>
        <w:r w:rsidR="00A54310" w:rsidRPr="00A54310">
          <w:rPr>
            <w:rStyle w:val="aa"/>
            <w:lang w:val="en-US"/>
          </w:rPr>
          <w:t>lxgzo</w:t>
        </w:r>
        <w:proofErr w:type="spellEnd"/>
        <w:r w:rsidR="00A54310" w:rsidRPr="00A54310">
          <w:rPr>
            <w:rStyle w:val="aa"/>
            <w:lang w:val="ru-RU"/>
          </w:rPr>
          <w:t>2</w:t>
        </w:r>
        <w:r w:rsidR="00A54310" w:rsidRPr="00A54310">
          <w:rPr>
            <w:rStyle w:val="aa"/>
            <w:lang w:val="en-US"/>
          </w:rPr>
          <w:t>r</w:t>
        </w:r>
        <w:r w:rsidR="00A54310" w:rsidRPr="00A54310">
          <w:rPr>
            <w:rStyle w:val="aa"/>
            <w:lang w:val="ru-RU"/>
          </w:rPr>
          <w:t>3</w:t>
        </w:r>
        <w:r w:rsidR="00A54310" w:rsidRPr="00A54310">
          <w:rPr>
            <w:rStyle w:val="aa"/>
            <w:lang w:val="en-US"/>
          </w:rPr>
          <w:t>n</w:t>
        </w:r>
        <w:r w:rsidR="00A54310" w:rsidRPr="00A54310">
          <w:rPr>
            <w:rStyle w:val="aa"/>
            <w:lang w:val="ru-RU"/>
          </w:rPr>
          <w:t>/</w:t>
        </w:r>
        <w:proofErr w:type="spellStart"/>
        <w:r w:rsidR="00A54310" w:rsidRPr="00A54310">
          <w:rPr>
            <w:rStyle w:val="aa"/>
            <w:lang w:val="en-US"/>
          </w:rPr>
          <w:t>Otbor</w:t>
        </w:r>
        <w:proofErr w:type="spellEnd"/>
        <w:r w:rsidR="00A54310" w:rsidRPr="00A54310">
          <w:rPr>
            <w:rStyle w:val="aa"/>
            <w:lang w:val="ru-RU"/>
          </w:rPr>
          <w:t>-</w:t>
        </w:r>
        <w:proofErr w:type="spellStart"/>
        <w:r w:rsidR="00A54310" w:rsidRPr="00A54310">
          <w:rPr>
            <w:rStyle w:val="aa"/>
            <w:lang w:val="en-US"/>
          </w:rPr>
          <w:t>uchastnikov</w:t>
        </w:r>
        <w:proofErr w:type="spellEnd"/>
        <w:r w:rsidR="00A54310" w:rsidRPr="00A54310">
          <w:rPr>
            <w:rStyle w:val="aa"/>
            <w:lang w:val="ru-RU"/>
          </w:rPr>
          <w:t>-</w:t>
        </w:r>
        <w:r w:rsidR="00A54310" w:rsidRPr="00A54310">
          <w:rPr>
            <w:rStyle w:val="aa"/>
            <w:lang w:val="en-US"/>
          </w:rPr>
          <w:t>v</w:t>
        </w:r>
        <w:r w:rsidR="00A54310" w:rsidRPr="00A54310">
          <w:rPr>
            <w:rStyle w:val="aa"/>
            <w:lang w:val="ru-RU"/>
          </w:rPr>
          <w:t>-</w:t>
        </w:r>
        <w:proofErr w:type="spellStart"/>
        <w:r w:rsidR="00A54310" w:rsidRPr="00A54310">
          <w:rPr>
            <w:rStyle w:val="aa"/>
            <w:lang w:val="en-US"/>
          </w:rPr>
          <w:t>programmu</w:t>
        </w:r>
        <w:proofErr w:type="spellEnd"/>
        <w:r w:rsidR="00A54310" w:rsidRPr="00A54310">
          <w:rPr>
            <w:rStyle w:val="aa"/>
            <w:lang w:val="ru-RU"/>
          </w:rPr>
          <w:t>.</w:t>
        </w:r>
        <w:r w:rsidR="00A54310" w:rsidRPr="00A54310">
          <w:rPr>
            <w:rStyle w:val="aa"/>
            <w:lang w:val="en-US"/>
          </w:rPr>
          <w:t>pdf</w:t>
        </w:r>
      </w:hyperlink>
      <w:r w:rsidR="00A54310" w:rsidRPr="00A54310">
        <w:t xml:space="preserve"> </w:t>
      </w:r>
      <w:r w:rsidR="004D3525" w:rsidRPr="003800A0">
        <w:rPr>
          <w:lang w:val="ru-RU"/>
        </w:rPr>
        <w:t>(дата обращения: 2</w:t>
      </w:r>
      <w:r w:rsidR="004D3525" w:rsidRPr="004D3525">
        <w:rPr>
          <w:lang w:val="ru-RU"/>
        </w:rPr>
        <w:t>9</w:t>
      </w:r>
      <w:r w:rsidR="004D3525" w:rsidRPr="003800A0">
        <w:rPr>
          <w:lang w:val="ru-RU"/>
        </w:rPr>
        <w:t>.04.2022)</w:t>
      </w:r>
    </w:p>
  </w:footnote>
  <w:footnote w:id="14">
    <w:p w14:paraId="08D2794F" w14:textId="1659542C" w:rsidR="00B82706" w:rsidRPr="004D3525" w:rsidRDefault="00B82706" w:rsidP="004D3525">
      <w:pPr>
        <w:pStyle w:val="af6"/>
        <w:jc w:val="left"/>
        <w:rPr>
          <w:lang w:val="ru-RU"/>
        </w:rPr>
      </w:pPr>
      <w:r>
        <w:rPr>
          <w:rStyle w:val="af8"/>
        </w:rPr>
        <w:footnoteRef/>
      </w:r>
      <w:r>
        <w:t xml:space="preserve"> «Приоритет-2030»: как построить экономику знаний </w:t>
      </w:r>
      <w:r w:rsidR="00D1776E" w:rsidRPr="00D1776E">
        <w:rPr>
          <w:color w:val="000000" w:themeColor="text1"/>
        </w:rPr>
        <w:t>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>
        <w:t xml:space="preserve"> </w:t>
      </w:r>
      <w:r w:rsidRPr="00B82706">
        <w:rPr>
          <w:i/>
          <w:iCs/>
        </w:rPr>
        <w:t>интернет-сайт холдинга «РБК»</w:t>
      </w:r>
      <w:r>
        <w:t xml:space="preserve"> // </w:t>
      </w:r>
      <w:r w:rsidR="004D3525" w:rsidRPr="004D3525">
        <w:t xml:space="preserve">— Режим доступа: </w:t>
      </w:r>
      <w:r>
        <w:t xml:space="preserve"> </w:t>
      </w:r>
      <w:hyperlink r:id="rId10" w:history="1">
        <w:r w:rsidRPr="00130DB5">
          <w:rPr>
            <w:rStyle w:val="aa"/>
          </w:rPr>
          <w:t>https://www.rbc.ru/opinions/society/13/10/2021/61669cd39a79477d504c2fda</w:t>
        </w:r>
      </w:hyperlink>
      <w:r>
        <w:t xml:space="preserve"> </w:t>
      </w:r>
      <w:r w:rsidR="004D3525" w:rsidRPr="003800A0">
        <w:rPr>
          <w:lang w:val="ru-RU"/>
        </w:rPr>
        <w:t>(дата обращения: 2</w:t>
      </w:r>
      <w:r w:rsidR="004D3525" w:rsidRPr="004D3525">
        <w:rPr>
          <w:lang w:val="ru-RU"/>
        </w:rPr>
        <w:t>5</w:t>
      </w:r>
      <w:r w:rsidR="004D3525" w:rsidRPr="003800A0">
        <w:rPr>
          <w:lang w:val="ru-RU"/>
        </w:rPr>
        <w:t>.04.2022)</w:t>
      </w:r>
    </w:p>
  </w:footnote>
  <w:footnote w:id="15">
    <w:p w14:paraId="3D6CEE8B" w14:textId="158E713E" w:rsidR="00162443" w:rsidRPr="004D3525" w:rsidRDefault="00162443" w:rsidP="004D3525">
      <w:pPr>
        <w:pStyle w:val="af6"/>
        <w:jc w:val="left"/>
        <w:rPr>
          <w:lang w:val="ru-RU"/>
        </w:rPr>
      </w:pPr>
      <w:r>
        <w:rPr>
          <w:rStyle w:val="af8"/>
        </w:rPr>
        <w:footnoteRef/>
      </w:r>
      <w:r>
        <w:t xml:space="preserve"> «Программа «</w:t>
      </w:r>
      <w:r w:rsidR="00F0085A">
        <w:t>Приоритет-2030»</w:t>
      </w:r>
      <w:r w:rsidR="00D1776E" w:rsidRPr="00D1776E">
        <w:rPr>
          <w:color w:val="000000" w:themeColor="text1"/>
        </w:rPr>
        <w:t xml:space="preserve"> 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 w:rsidR="00F0085A">
        <w:t xml:space="preserve">Официальный сайт Министерства науки и высшего образования России // </w:t>
      </w:r>
      <w:r w:rsidR="004D3525" w:rsidRPr="004D3525">
        <w:t xml:space="preserve">— Режим доступа: </w:t>
      </w:r>
      <w:r w:rsidR="00F0085A">
        <w:t xml:space="preserve"> </w:t>
      </w:r>
      <w:hyperlink r:id="rId11" w:history="1">
        <w:r w:rsidR="00F0085A" w:rsidRPr="00130DB5">
          <w:rPr>
            <w:rStyle w:val="aa"/>
            <w:lang w:val="ru-RU"/>
          </w:rPr>
          <w:t>https://minobrnauki.gov.ru/action/priority2030/</w:t>
        </w:r>
      </w:hyperlink>
      <w:r w:rsidR="00F0085A">
        <w:t xml:space="preserve"> </w:t>
      </w:r>
      <w:r w:rsidR="004D3525" w:rsidRPr="003800A0">
        <w:rPr>
          <w:lang w:val="ru-RU"/>
        </w:rPr>
        <w:t>(дата обращения: 20.04.2022)</w:t>
      </w:r>
    </w:p>
  </w:footnote>
  <w:footnote w:id="16">
    <w:p w14:paraId="791A1DF7" w14:textId="2E3FE3BD" w:rsidR="00C22E36" w:rsidRPr="00B363E7" w:rsidRDefault="00C22E36" w:rsidP="00763657">
      <w:pPr>
        <w:pStyle w:val="af6"/>
        <w:jc w:val="left"/>
        <w:rPr>
          <w:lang w:val="ru-RU"/>
        </w:rPr>
      </w:pPr>
      <w:r w:rsidRPr="00B363E7">
        <w:rPr>
          <w:rStyle w:val="af8"/>
        </w:rPr>
        <w:footnoteRef/>
      </w:r>
      <w:r w:rsidRPr="00B363E7">
        <w:rPr>
          <w:lang w:val="ru-RU"/>
        </w:rPr>
        <w:t xml:space="preserve"> </w:t>
      </w:r>
      <w:r w:rsidRPr="00B363E7">
        <w:rPr>
          <w:color w:val="000000" w:themeColor="text1"/>
          <w:lang w:val="ru-RU"/>
        </w:rPr>
        <w:t xml:space="preserve">Федеральный закон "Об образовании в Российской Федерации" от 29.12.2012 </w:t>
      </w:r>
      <w:r w:rsidRPr="00B363E7">
        <w:rPr>
          <w:color w:val="000000" w:themeColor="text1"/>
        </w:rPr>
        <w:t>N</w:t>
      </w:r>
      <w:r w:rsidRPr="00B363E7">
        <w:rPr>
          <w:color w:val="000000" w:themeColor="text1"/>
          <w:lang w:val="ru-RU"/>
        </w:rPr>
        <w:t xml:space="preserve"> 273-ФЗ </w:t>
      </w:r>
      <w:r w:rsidR="00D1776E" w:rsidRPr="00D1776E">
        <w:rPr>
          <w:color w:val="000000" w:themeColor="text1"/>
          <w:lang w:val="ru-RU"/>
        </w:rPr>
        <w:t>[</w:t>
      </w:r>
      <w:r w:rsidR="00D1776E">
        <w:rPr>
          <w:color w:val="000000" w:themeColor="text1"/>
          <w:lang w:val="ru-RU"/>
        </w:rPr>
        <w:t>Электронный</w:t>
      </w:r>
      <w:r w:rsidR="00D1776E" w:rsidRPr="00D1776E">
        <w:rPr>
          <w:color w:val="000000" w:themeColor="text1"/>
          <w:lang w:val="ru-RU"/>
        </w:rPr>
        <w:t xml:space="preserve"> </w:t>
      </w:r>
      <w:r w:rsidR="00D1776E">
        <w:rPr>
          <w:color w:val="000000" w:themeColor="text1"/>
          <w:lang w:val="ru-RU"/>
        </w:rPr>
        <w:t>ресурс</w:t>
      </w:r>
      <w:r w:rsidR="00D1776E" w:rsidRPr="00D1776E">
        <w:rPr>
          <w:color w:val="000000" w:themeColor="text1"/>
          <w:lang w:val="ru-RU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  <w:lang w:val="ru-RU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 w:rsidRPr="00B363E7">
        <w:rPr>
          <w:i/>
          <w:iCs/>
          <w:color w:val="000000" w:themeColor="text1"/>
          <w:lang w:val="ru-RU"/>
        </w:rPr>
        <w:t xml:space="preserve"> Консультант-Плюс</w:t>
      </w:r>
      <w:r w:rsidRPr="00B363E7">
        <w:rPr>
          <w:color w:val="000000" w:themeColor="text1"/>
          <w:lang w:val="ru-RU"/>
        </w:rPr>
        <w:t xml:space="preserve"> // </w:t>
      </w:r>
      <w:r w:rsidR="004D3525">
        <w:rPr>
          <w:color w:val="000000" w:themeColor="text1"/>
        </w:rPr>
        <w:t xml:space="preserve">— Режим доступа: </w:t>
      </w:r>
      <w:r w:rsidRPr="00B363E7">
        <w:rPr>
          <w:color w:val="000000" w:themeColor="text1"/>
          <w:lang w:val="ru-RU"/>
        </w:rPr>
        <w:t xml:space="preserve"> </w:t>
      </w:r>
      <w:hyperlink r:id="rId12" w:history="1">
        <w:r w:rsidR="005B2D07" w:rsidRPr="00B363E7">
          <w:rPr>
            <w:rStyle w:val="aa"/>
            <w:lang w:val="ru-RU"/>
          </w:rPr>
          <w:t>https://www.consultant.ru/document/cons_doc_LAW_140174/9ab9b85e5291f25d6986b5301ab79c23f0055ca4/</w:t>
        </w:r>
      </w:hyperlink>
      <w:r w:rsidR="005B2D07" w:rsidRPr="00B363E7">
        <w:rPr>
          <w:color w:val="000000" w:themeColor="text1"/>
          <w:lang w:val="ru-RU"/>
        </w:rPr>
        <w:t xml:space="preserve"> </w:t>
      </w:r>
      <w:r w:rsidR="004D3525" w:rsidRPr="003800A0">
        <w:rPr>
          <w:lang w:val="ru-RU"/>
        </w:rPr>
        <w:t>(дата обращения: 2</w:t>
      </w:r>
      <w:r w:rsidR="004D3525" w:rsidRPr="004D3525">
        <w:rPr>
          <w:lang w:val="ru-RU"/>
        </w:rPr>
        <w:t>6</w:t>
      </w:r>
      <w:r w:rsidR="004D3525" w:rsidRPr="003800A0">
        <w:rPr>
          <w:lang w:val="ru-RU"/>
        </w:rPr>
        <w:t>.04.2022)</w:t>
      </w:r>
    </w:p>
  </w:footnote>
  <w:footnote w:id="17">
    <w:p w14:paraId="6A49FFBE" w14:textId="279C1F02" w:rsidR="00B634A4" w:rsidRPr="004D3525" w:rsidRDefault="00B634A4" w:rsidP="004D3525">
      <w:pPr>
        <w:pStyle w:val="af6"/>
        <w:jc w:val="left"/>
        <w:rPr>
          <w:lang w:val="ru-RU"/>
        </w:rPr>
      </w:pPr>
      <w:r w:rsidRPr="00B363E7">
        <w:rPr>
          <w:rStyle w:val="af8"/>
        </w:rPr>
        <w:footnoteRef/>
      </w:r>
      <w:r w:rsidR="0028076F" w:rsidRPr="00B363E7">
        <w:t xml:space="preserve">В чем разница между дистанционным и онлайн-обучением </w:t>
      </w:r>
      <w:r w:rsidR="00D1776E" w:rsidRPr="00D1776E">
        <w:rPr>
          <w:color w:val="000000" w:themeColor="text1"/>
        </w:rPr>
        <w:t>[</w:t>
      </w:r>
      <w:r w:rsidR="00D1776E">
        <w:rPr>
          <w:color w:val="000000" w:themeColor="text1"/>
        </w:rPr>
        <w:t>Электронный</w:t>
      </w:r>
      <w:r w:rsidR="00D1776E" w:rsidRPr="00D1776E">
        <w:rPr>
          <w:color w:val="000000" w:themeColor="text1"/>
        </w:rPr>
        <w:t xml:space="preserve"> </w:t>
      </w:r>
      <w:r w:rsidR="00D1776E">
        <w:rPr>
          <w:color w:val="000000" w:themeColor="text1"/>
        </w:rPr>
        <w:t>ресурс</w:t>
      </w:r>
      <w:r w:rsidR="00D1776E" w:rsidRPr="00D1776E">
        <w:rPr>
          <w:color w:val="000000" w:themeColor="text1"/>
        </w:rPr>
        <w:t>]</w:t>
      </w:r>
      <w:r w:rsidR="00D1776E" w:rsidRPr="00A57DC9">
        <w:rPr>
          <w:color w:val="000000" w:themeColor="text1"/>
        </w:rPr>
        <w:t xml:space="preserve"> </w:t>
      </w:r>
      <w:r w:rsidR="00D1776E" w:rsidRPr="00D1776E">
        <w:rPr>
          <w:color w:val="000000" w:themeColor="text1"/>
        </w:rPr>
        <w:t>//</w:t>
      </w:r>
      <w:r w:rsidR="00D1776E" w:rsidRPr="00A57DC9">
        <w:rPr>
          <w:rStyle w:val="citation"/>
          <w:color w:val="202122"/>
        </w:rPr>
        <w:t xml:space="preserve"> </w:t>
      </w:r>
      <w:r w:rsidR="0028076F" w:rsidRPr="00D1776E">
        <w:rPr>
          <w:i/>
          <w:iCs/>
        </w:rPr>
        <w:t>Официальный сайт образовательной ор</w:t>
      </w:r>
      <w:r w:rsidR="00B363E7" w:rsidRPr="00D1776E">
        <w:rPr>
          <w:i/>
          <w:iCs/>
        </w:rPr>
        <w:t>ганизации «Русская школа управления</w:t>
      </w:r>
      <w:r w:rsidR="00B363E7" w:rsidRPr="00B363E7">
        <w:t xml:space="preserve">» // </w:t>
      </w:r>
      <w:r w:rsidR="004D3525">
        <w:t xml:space="preserve">— Режим доступа: </w:t>
      </w:r>
      <w:r w:rsidR="00B363E7" w:rsidRPr="00B363E7">
        <w:t xml:space="preserve"> </w:t>
      </w:r>
      <w:r w:rsidRPr="00B363E7">
        <w:t xml:space="preserve"> </w:t>
      </w:r>
      <w:hyperlink r:id="rId13" w:history="1">
        <w:r w:rsidR="0028076F" w:rsidRPr="00B363E7">
          <w:rPr>
            <w:rStyle w:val="aa"/>
          </w:rPr>
          <w:t>https</w:t>
        </w:r>
        <w:r w:rsidR="0028076F" w:rsidRPr="00B363E7">
          <w:rPr>
            <w:rStyle w:val="aa"/>
            <w:lang w:val="ru-RU"/>
          </w:rPr>
          <w:t>://</w:t>
        </w:r>
        <w:r w:rsidR="0028076F" w:rsidRPr="00B363E7">
          <w:rPr>
            <w:rStyle w:val="aa"/>
          </w:rPr>
          <w:t>uprav</w:t>
        </w:r>
        <w:r w:rsidR="0028076F" w:rsidRPr="00B363E7">
          <w:rPr>
            <w:rStyle w:val="aa"/>
            <w:lang w:val="ru-RU"/>
          </w:rPr>
          <w:t>.</w:t>
        </w:r>
        <w:r w:rsidR="0028076F" w:rsidRPr="00B363E7">
          <w:rPr>
            <w:rStyle w:val="aa"/>
          </w:rPr>
          <w:t>ru</w:t>
        </w:r>
        <w:r w:rsidR="0028076F" w:rsidRPr="00B363E7">
          <w:rPr>
            <w:rStyle w:val="aa"/>
            <w:lang w:val="ru-RU"/>
          </w:rPr>
          <w:t>/</w:t>
        </w:r>
        <w:r w:rsidR="0028076F" w:rsidRPr="00B363E7">
          <w:rPr>
            <w:rStyle w:val="aa"/>
          </w:rPr>
          <w:t>blog</w:t>
        </w:r>
        <w:r w:rsidR="0028076F" w:rsidRPr="00B363E7">
          <w:rPr>
            <w:rStyle w:val="aa"/>
            <w:lang w:val="ru-RU"/>
          </w:rPr>
          <w:t>/</w:t>
        </w:r>
        <w:r w:rsidR="0028076F" w:rsidRPr="00B363E7">
          <w:rPr>
            <w:rStyle w:val="aa"/>
          </w:rPr>
          <w:t>v</w:t>
        </w:r>
        <w:r w:rsidR="0028076F" w:rsidRPr="00B363E7">
          <w:rPr>
            <w:rStyle w:val="aa"/>
            <w:lang w:val="ru-RU"/>
          </w:rPr>
          <w:t>-</w:t>
        </w:r>
        <w:r w:rsidR="0028076F" w:rsidRPr="00B363E7">
          <w:rPr>
            <w:rStyle w:val="aa"/>
          </w:rPr>
          <w:t>chem</w:t>
        </w:r>
        <w:r w:rsidR="0028076F" w:rsidRPr="00B363E7">
          <w:rPr>
            <w:rStyle w:val="aa"/>
            <w:lang w:val="ru-RU"/>
          </w:rPr>
          <w:t>-</w:t>
        </w:r>
        <w:r w:rsidR="0028076F" w:rsidRPr="00B363E7">
          <w:rPr>
            <w:rStyle w:val="aa"/>
          </w:rPr>
          <w:t>raznitsa</w:t>
        </w:r>
        <w:r w:rsidR="0028076F" w:rsidRPr="00B363E7">
          <w:rPr>
            <w:rStyle w:val="aa"/>
            <w:lang w:val="ru-RU"/>
          </w:rPr>
          <w:t>-</w:t>
        </w:r>
        <w:r w:rsidR="0028076F" w:rsidRPr="00B363E7">
          <w:rPr>
            <w:rStyle w:val="aa"/>
          </w:rPr>
          <w:t>mezhdu</w:t>
        </w:r>
        <w:r w:rsidR="0028076F" w:rsidRPr="00B363E7">
          <w:rPr>
            <w:rStyle w:val="aa"/>
            <w:lang w:val="ru-RU"/>
          </w:rPr>
          <w:t>-</w:t>
        </w:r>
        <w:r w:rsidR="0028076F" w:rsidRPr="00B363E7">
          <w:rPr>
            <w:rStyle w:val="aa"/>
          </w:rPr>
          <w:t>distantsionnym</w:t>
        </w:r>
        <w:r w:rsidR="0028076F" w:rsidRPr="00B363E7">
          <w:rPr>
            <w:rStyle w:val="aa"/>
            <w:lang w:val="ru-RU"/>
          </w:rPr>
          <w:t>-</w:t>
        </w:r>
        <w:r w:rsidR="0028076F" w:rsidRPr="00B363E7">
          <w:rPr>
            <w:rStyle w:val="aa"/>
          </w:rPr>
          <w:t>i</w:t>
        </w:r>
        <w:r w:rsidR="0028076F" w:rsidRPr="00B363E7">
          <w:rPr>
            <w:rStyle w:val="aa"/>
            <w:lang w:val="ru-RU"/>
          </w:rPr>
          <w:t>-</w:t>
        </w:r>
        <w:r w:rsidR="0028076F" w:rsidRPr="00B363E7">
          <w:rPr>
            <w:rStyle w:val="aa"/>
          </w:rPr>
          <w:t>onlayn</w:t>
        </w:r>
        <w:r w:rsidR="0028076F" w:rsidRPr="00B363E7">
          <w:rPr>
            <w:rStyle w:val="aa"/>
            <w:lang w:val="ru-RU"/>
          </w:rPr>
          <w:t>-</w:t>
        </w:r>
        <w:r w:rsidR="0028076F" w:rsidRPr="00B363E7">
          <w:rPr>
            <w:rStyle w:val="aa"/>
          </w:rPr>
          <w:t>obucheniem</w:t>
        </w:r>
        <w:r w:rsidR="0028076F" w:rsidRPr="00AA2753">
          <w:rPr>
            <w:rStyle w:val="aa"/>
            <w:lang w:val="ru-RU"/>
          </w:rPr>
          <w:t>/</w:t>
        </w:r>
      </w:hyperlink>
      <w:r w:rsidR="0028076F" w:rsidRPr="00B363E7">
        <w:t xml:space="preserve"> </w:t>
      </w:r>
      <w:r w:rsidR="004D3525" w:rsidRPr="003800A0">
        <w:rPr>
          <w:lang w:val="ru-RU"/>
        </w:rPr>
        <w:t>(дата обращения: 20.04.2022)</w:t>
      </w:r>
    </w:p>
  </w:footnote>
  <w:footnote w:id="18">
    <w:p w14:paraId="25B9D902" w14:textId="79C733FF" w:rsidR="0027794F" w:rsidRPr="002B46B9" w:rsidRDefault="0027794F" w:rsidP="00F67442">
      <w:pPr>
        <w:pStyle w:val="aff2"/>
        <w:rPr>
          <w:lang w:val="en-US"/>
        </w:rPr>
      </w:pPr>
      <w:r w:rsidRPr="002F44D2">
        <w:rPr>
          <w:rStyle w:val="af8"/>
        </w:rPr>
        <w:footnoteRef/>
      </w:r>
      <w:r w:rsidRPr="002B46B9">
        <w:rPr>
          <w:lang w:val="en-US"/>
        </w:rPr>
        <w:t xml:space="preserve"> Hussein E., Daoud S., Alrabaiah H., Badawi. </w:t>
      </w:r>
      <w:proofErr w:type="gramStart"/>
      <w:r w:rsidRPr="002B46B9">
        <w:rPr>
          <w:lang w:val="en-US"/>
        </w:rPr>
        <w:t>R.Exploring</w:t>
      </w:r>
      <w:proofErr w:type="gramEnd"/>
      <w:r w:rsidRPr="002B46B9">
        <w:rPr>
          <w:lang w:val="en-US"/>
        </w:rPr>
        <w:t xml:space="preserve"> undergraduate students’ attitudes towards emergency online learning during COVID-19: A case from the UAE Children and Youth Services Review, 119 </w:t>
      </w:r>
      <w:r w:rsidR="00D3161D" w:rsidRPr="002B46B9">
        <w:rPr>
          <w:lang w:val="en-US"/>
        </w:rPr>
        <w:t xml:space="preserve"> </w:t>
      </w:r>
      <w:r w:rsidRPr="002B46B9">
        <w:rPr>
          <w:lang w:val="en-US"/>
        </w:rPr>
        <w:t>(2020), p. 105699</w:t>
      </w:r>
    </w:p>
    <w:p w14:paraId="0ED69913" w14:textId="65C6E8C2" w:rsidR="0027794F" w:rsidRPr="00D3161D" w:rsidRDefault="0027794F">
      <w:pPr>
        <w:pStyle w:val="af6"/>
        <w:rPr>
          <w:lang w:val="en-US"/>
        </w:rPr>
      </w:pPr>
    </w:p>
  </w:footnote>
  <w:footnote w:id="19">
    <w:p w14:paraId="3E0FEE3B" w14:textId="58A92B39" w:rsidR="004E4E41" w:rsidRPr="004E4E41" w:rsidRDefault="00C23EB1" w:rsidP="00F67442">
      <w:pPr>
        <w:pStyle w:val="aff2"/>
      </w:pPr>
      <w:r w:rsidRPr="00C23EB1">
        <w:rPr>
          <w:rStyle w:val="af8"/>
          <w:sz w:val="24"/>
          <w:szCs w:val="24"/>
        </w:rPr>
        <w:footnoteRef/>
      </w:r>
      <w:r w:rsidR="004E4E41" w:rsidRPr="004E4E41">
        <w:t xml:space="preserve">Качество образования в </w:t>
      </w:r>
      <w:proofErr w:type="spellStart"/>
      <w:r w:rsidR="004E4E41" w:rsidRPr="004E4E41">
        <w:t>российских</w:t>
      </w:r>
      <w:proofErr w:type="spellEnd"/>
      <w:r w:rsidR="004E4E41" w:rsidRPr="004E4E41">
        <w:t xml:space="preserve"> университетах: что мы поняли в пандемию: </w:t>
      </w:r>
      <w:proofErr w:type="spellStart"/>
      <w:r w:rsidR="004E4E41" w:rsidRPr="004E4E41">
        <w:t>Аналитическии</w:t>
      </w:r>
      <w:proofErr w:type="spellEnd"/>
      <w:r w:rsidR="004E4E41" w:rsidRPr="004E4E41">
        <w:t xml:space="preserve">̆ доклад / науч. ред. Е. А. Суханова, И. Д. Фрумин. – Томск: Издательство Томского государственного университета, 2021. – 46 с. </w:t>
      </w:r>
    </w:p>
    <w:p w14:paraId="56081A9B" w14:textId="04332CF9" w:rsidR="00C23EB1" w:rsidRPr="00C23EB1" w:rsidRDefault="00C23EB1" w:rsidP="00F67442">
      <w:pPr>
        <w:pStyle w:val="aff2"/>
      </w:pPr>
    </w:p>
  </w:footnote>
  <w:footnote w:id="20">
    <w:p w14:paraId="55A17F81" w14:textId="3D31F2BC" w:rsidR="00B56B7D" w:rsidRPr="00D3161D" w:rsidRDefault="00B56B7D" w:rsidP="00F67442">
      <w:pPr>
        <w:pStyle w:val="aff2"/>
      </w:pPr>
      <w:r w:rsidRPr="00B56B7D">
        <w:rPr>
          <w:rStyle w:val="af8"/>
        </w:rPr>
        <w:footnoteRef/>
      </w:r>
      <w:r w:rsidRPr="002B46B9">
        <w:rPr>
          <w:lang w:val="en-US"/>
        </w:rPr>
        <w:t xml:space="preserve"> </w:t>
      </w:r>
      <w:r w:rsidRPr="002B46B9">
        <w:rPr>
          <w:shd w:val="clear" w:color="auto" w:fill="FFFFFF"/>
          <w:lang w:val="en-US"/>
        </w:rPr>
        <w:t xml:space="preserve">Sun H-L, Sun T, Sha F-Y, Gu X-Y, Hou X-R, Zhu F-Y and Fang P-T </w:t>
      </w:r>
      <w:r w:rsidR="00D3161D" w:rsidRPr="002B46B9">
        <w:rPr>
          <w:shd w:val="clear" w:color="auto" w:fill="FFFFFF"/>
          <w:lang w:val="en-US"/>
        </w:rPr>
        <w:t>[</w:t>
      </w:r>
      <w:r w:rsidR="00D3161D">
        <w:rPr>
          <w:shd w:val="clear" w:color="auto" w:fill="FFFFFF"/>
        </w:rPr>
        <w:t>Электронный</w:t>
      </w:r>
      <w:r w:rsidR="00D3161D" w:rsidRPr="002B46B9">
        <w:rPr>
          <w:shd w:val="clear" w:color="auto" w:fill="FFFFFF"/>
          <w:lang w:val="en-US"/>
        </w:rPr>
        <w:t xml:space="preserve"> </w:t>
      </w:r>
      <w:r w:rsidR="00D3161D">
        <w:rPr>
          <w:shd w:val="clear" w:color="auto" w:fill="FFFFFF"/>
        </w:rPr>
        <w:t>ресурс</w:t>
      </w:r>
      <w:r w:rsidR="00D3161D" w:rsidRPr="002B46B9">
        <w:rPr>
          <w:shd w:val="clear" w:color="auto" w:fill="FFFFFF"/>
          <w:lang w:val="en-US"/>
        </w:rPr>
        <w:t>]</w:t>
      </w:r>
      <w:r w:rsidRPr="002B46B9">
        <w:rPr>
          <w:shd w:val="clear" w:color="auto" w:fill="FFFFFF"/>
          <w:lang w:val="en-US"/>
        </w:rPr>
        <w:t xml:space="preserve"> The Influence of Teacher–Student Interaction on the Effects of Online Learning: Based on a Serial Mediating Model</w:t>
      </w:r>
      <w:r w:rsidR="004E4E41" w:rsidRPr="002B46B9">
        <w:rPr>
          <w:shd w:val="clear" w:color="auto" w:fill="FFFFFF"/>
          <w:lang w:val="en-US"/>
        </w:rPr>
        <w:t xml:space="preserve"> //</w:t>
      </w:r>
      <w:r w:rsidRPr="004E4E41">
        <w:rPr>
          <w:rStyle w:val="apple-converted-space"/>
          <w:shd w:val="clear" w:color="auto" w:fill="FFFFFF"/>
          <w:lang w:val="en-US"/>
        </w:rPr>
        <w:t> </w:t>
      </w:r>
      <w:r w:rsidRPr="002B46B9">
        <w:rPr>
          <w:i/>
          <w:iCs/>
          <w:lang w:val="en-US"/>
        </w:rPr>
        <w:t xml:space="preserve">Front. </w:t>
      </w:r>
      <w:r w:rsidRPr="004E4E41">
        <w:rPr>
          <w:i/>
          <w:iCs/>
        </w:rPr>
        <w:t>Psycho</w:t>
      </w:r>
      <w:r w:rsidR="001D2554">
        <w:rPr>
          <w:i/>
          <w:iCs/>
        </w:rPr>
        <w:t>, 202</w:t>
      </w:r>
      <w:r w:rsidRPr="004E4E41">
        <w:rPr>
          <w:i/>
          <w:iCs/>
        </w:rPr>
        <w:t>l</w:t>
      </w:r>
      <w:r w:rsidR="004E4E41" w:rsidRPr="001D2554">
        <w:rPr>
          <w:shd w:val="clear" w:color="auto" w:fill="FFFFFF"/>
        </w:rPr>
        <w:t xml:space="preserve"> //</w:t>
      </w:r>
      <w:r w:rsidR="00D3161D">
        <w:rPr>
          <w:shd w:val="clear" w:color="auto" w:fill="FFFFFF"/>
        </w:rPr>
        <w:t xml:space="preserve"> </w:t>
      </w:r>
      <w:r w:rsidR="00D3161D">
        <w:t>— Режим доступа:</w:t>
      </w:r>
      <w:r w:rsidR="001D2554" w:rsidRPr="001D2554">
        <w:t xml:space="preserve"> </w:t>
      </w:r>
      <w:hyperlink r:id="rId14" w:history="1">
        <w:r w:rsidR="001D2554" w:rsidRPr="00DA0851">
          <w:rPr>
            <w:rStyle w:val="aa"/>
          </w:rPr>
          <w:t>https://www.frontiersin.org/articles/10.3389/fpsyg.2022.779217/full</w:t>
        </w:r>
      </w:hyperlink>
      <w:r w:rsidR="001D2554">
        <w:t xml:space="preserve"> (дата обращения: 21.05.2022)</w:t>
      </w:r>
    </w:p>
    <w:p w14:paraId="51B2709F" w14:textId="2C81FB0E" w:rsidR="00B56B7D" w:rsidRPr="00D3161D" w:rsidRDefault="00B56B7D" w:rsidP="00E16D62">
      <w:pPr>
        <w:pStyle w:val="af6"/>
        <w:contextualSpacing/>
        <w:rPr>
          <w:lang w:val="ru-RU"/>
        </w:rPr>
      </w:pPr>
    </w:p>
  </w:footnote>
  <w:footnote w:id="21">
    <w:p w14:paraId="7D93E767" w14:textId="1440CAAB" w:rsidR="00E16D62" w:rsidRPr="004D3525" w:rsidRDefault="00E16D62" w:rsidP="00F67442">
      <w:pPr>
        <w:pStyle w:val="aff2"/>
      </w:pPr>
      <w:r>
        <w:rPr>
          <w:rStyle w:val="af8"/>
        </w:rPr>
        <w:footnoteRef/>
      </w:r>
      <w:r w:rsidRPr="002B46B9">
        <w:rPr>
          <w:lang w:val="en-US"/>
        </w:rPr>
        <w:t xml:space="preserve"> </w:t>
      </w:r>
      <w:r w:rsidR="008C0161" w:rsidRPr="002B46B9">
        <w:rPr>
          <w:lang w:val="en-US"/>
        </w:rPr>
        <w:t xml:space="preserve">Hodges, C.; Moore, S.; Lockee, B.; Trust, T.; Bond, A. </w:t>
      </w:r>
      <w:r w:rsidR="004D3525" w:rsidRPr="002B46B9">
        <w:rPr>
          <w:lang w:val="en-US"/>
        </w:rPr>
        <w:t>[</w:t>
      </w:r>
      <w:r w:rsidR="004D3525">
        <w:t>Электронный</w:t>
      </w:r>
      <w:r w:rsidR="004D3525" w:rsidRPr="002B46B9">
        <w:rPr>
          <w:lang w:val="en-US"/>
        </w:rPr>
        <w:t xml:space="preserve"> </w:t>
      </w:r>
      <w:r w:rsidR="004D3525">
        <w:t>ресурс</w:t>
      </w:r>
      <w:r w:rsidR="004D3525" w:rsidRPr="002B46B9">
        <w:rPr>
          <w:lang w:val="en-US"/>
        </w:rPr>
        <w:t xml:space="preserve">] // </w:t>
      </w:r>
      <w:r w:rsidRPr="002B46B9">
        <w:rPr>
          <w:lang w:val="en-US"/>
        </w:rPr>
        <w:t xml:space="preserve">The Difference Between Emergency Remote Teaching and Online Learning. </w:t>
      </w:r>
      <w:proofErr w:type="spellStart"/>
      <w:r w:rsidRPr="00E16D62">
        <w:t>Educase</w:t>
      </w:r>
      <w:proofErr w:type="spellEnd"/>
      <w:r w:rsidR="001D2554">
        <w:t>, 2020</w:t>
      </w:r>
      <w:r w:rsidRPr="004D3525">
        <w:t xml:space="preserve"> // </w:t>
      </w:r>
      <w:r w:rsidR="004D3525" w:rsidRPr="004D3525">
        <w:t>— Р</w:t>
      </w:r>
      <w:r w:rsidR="001D2554">
        <w:t>ежим доступа</w:t>
      </w:r>
      <w:r w:rsidR="004D3525" w:rsidRPr="004D3525">
        <w:t xml:space="preserve">: </w:t>
      </w:r>
      <w:r w:rsidRPr="00E16D62">
        <w:t xml:space="preserve"> </w:t>
      </w:r>
      <w:hyperlink r:id="rId15" w:anchor="fn3" w:history="1">
        <w:r w:rsidRPr="00E16D62">
          <w:rPr>
            <w:rStyle w:val="aa"/>
            <w:lang w:val="en-US"/>
          </w:rPr>
          <w:t>https</w:t>
        </w:r>
        <w:r w:rsidRPr="004D3525">
          <w:rPr>
            <w:rStyle w:val="aa"/>
          </w:rPr>
          <w:t>://</w:t>
        </w:r>
        <w:r w:rsidRPr="00E16D62">
          <w:rPr>
            <w:rStyle w:val="aa"/>
            <w:lang w:val="en-US"/>
          </w:rPr>
          <w:t>er</w:t>
        </w:r>
        <w:r w:rsidRPr="004D3525">
          <w:rPr>
            <w:rStyle w:val="aa"/>
          </w:rPr>
          <w:t>.</w:t>
        </w:r>
        <w:proofErr w:type="spellStart"/>
        <w:r w:rsidRPr="00E16D62">
          <w:rPr>
            <w:rStyle w:val="aa"/>
            <w:lang w:val="en-US"/>
          </w:rPr>
          <w:t>educause</w:t>
        </w:r>
        <w:proofErr w:type="spellEnd"/>
        <w:r w:rsidRPr="004D3525">
          <w:rPr>
            <w:rStyle w:val="aa"/>
          </w:rPr>
          <w:t>.</w:t>
        </w:r>
        <w:proofErr w:type="spellStart"/>
        <w:r w:rsidRPr="00E16D62">
          <w:rPr>
            <w:rStyle w:val="aa"/>
            <w:lang w:val="en-US"/>
          </w:rPr>
          <w:t>edu</w:t>
        </w:r>
        <w:proofErr w:type="spellEnd"/>
        <w:r w:rsidRPr="004D3525">
          <w:rPr>
            <w:rStyle w:val="aa"/>
          </w:rPr>
          <w:t>/</w:t>
        </w:r>
        <w:r w:rsidRPr="00E16D62">
          <w:rPr>
            <w:rStyle w:val="aa"/>
            <w:lang w:val="en-US"/>
          </w:rPr>
          <w:t>articles</w:t>
        </w:r>
        <w:r w:rsidRPr="004D3525">
          <w:rPr>
            <w:rStyle w:val="aa"/>
          </w:rPr>
          <w:t>/2020/3/</w:t>
        </w:r>
        <w:r w:rsidRPr="00E16D62">
          <w:rPr>
            <w:rStyle w:val="aa"/>
            <w:lang w:val="en-US"/>
          </w:rPr>
          <w:t>the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difference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between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emergency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remote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teaching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and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online</w:t>
        </w:r>
        <w:r w:rsidRPr="004D3525">
          <w:rPr>
            <w:rStyle w:val="aa"/>
          </w:rPr>
          <w:t>-</w:t>
        </w:r>
        <w:r w:rsidRPr="00E16D62">
          <w:rPr>
            <w:rStyle w:val="aa"/>
            <w:lang w:val="en-US"/>
          </w:rPr>
          <w:t>learning</w:t>
        </w:r>
        <w:r w:rsidRPr="004D3525">
          <w:rPr>
            <w:rStyle w:val="aa"/>
          </w:rPr>
          <w:t>#</w:t>
        </w:r>
        <w:proofErr w:type="spellStart"/>
        <w:r w:rsidRPr="00E16D62">
          <w:rPr>
            <w:rStyle w:val="aa"/>
            <w:lang w:val="en-US"/>
          </w:rPr>
          <w:t>fn</w:t>
        </w:r>
        <w:proofErr w:type="spellEnd"/>
        <w:r w:rsidRPr="004D3525">
          <w:rPr>
            <w:rStyle w:val="aa"/>
          </w:rPr>
          <w:t>3</w:t>
        </w:r>
      </w:hyperlink>
      <w:r w:rsidRPr="004D3525">
        <w:t xml:space="preserve"> </w:t>
      </w:r>
      <w:r w:rsidR="001D2554">
        <w:t>(дата обращения: 21.05.2022)</w:t>
      </w:r>
    </w:p>
  </w:footnote>
  <w:footnote w:id="22">
    <w:p w14:paraId="5E036F9C" w14:textId="73E4A3D5" w:rsidR="001D2554" w:rsidRPr="00157C5D" w:rsidRDefault="007343F6" w:rsidP="00F67442">
      <w:pPr>
        <w:pStyle w:val="aff2"/>
      </w:pPr>
      <w:r w:rsidRPr="008D5ED9">
        <w:rPr>
          <w:rStyle w:val="af8"/>
        </w:rPr>
        <w:footnoteRef/>
      </w:r>
      <w:r w:rsidRPr="002B46B9">
        <w:rPr>
          <w:lang w:val="en-US"/>
        </w:rPr>
        <w:t xml:space="preserve">  </w:t>
      </w:r>
      <w:r w:rsidRPr="002B46B9">
        <w:rPr>
          <w:shd w:val="clear" w:color="auto" w:fill="FFFFFF"/>
          <w:lang w:val="en-US"/>
        </w:rPr>
        <w:t xml:space="preserve">Ferri, F.; Grifoni, P.; Guzzo, T. </w:t>
      </w:r>
      <w:r w:rsidR="004D3525" w:rsidRPr="002B46B9">
        <w:rPr>
          <w:lang w:val="en-US"/>
        </w:rPr>
        <w:t>[</w:t>
      </w:r>
      <w:r w:rsidR="004D3525">
        <w:t>Электронный</w:t>
      </w:r>
      <w:r w:rsidR="004D3525" w:rsidRPr="002B46B9">
        <w:rPr>
          <w:lang w:val="en-US"/>
        </w:rPr>
        <w:t xml:space="preserve"> </w:t>
      </w:r>
      <w:r w:rsidR="004D3525">
        <w:t>ресурс</w:t>
      </w:r>
      <w:r w:rsidR="004D3525" w:rsidRPr="002B46B9">
        <w:rPr>
          <w:lang w:val="en-US"/>
        </w:rPr>
        <w:t>] //</w:t>
      </w:r>
      <w:r w:rsidR="004D3525" w:rsidRPr="001D2554">
        <w:rPr>
          <w:rStyle w:val="citation"/>
          <w:color w:val="202122"/>
          <w:lang w:val="en-US"/>
        </w:rPr>
        <w:t xml:space="preserve"> </w:t>
      </w:r>
      <w:r w:rsidRPr="002B46B9">
        <w:rPr>
          <w:shd w:val="clear" w:color="auto" w:fill="FFFFFF"/>
          <w:lang w:val="en-US"/>
        </w:rPr>
        <w:t>Online Learning and Emergency Remote Teaching: Opportunities and Challenges in Emergency Situations. </w:t>
      </w:r>
      <w:proofErr w:type="spellStart"/>
      <w:proofErr w:type="gramStart"/>
      <w:r w:rsidRPr="001D2554">
        <w:rPr>
          <w:rStyle w:val="aff"/>
          <w:shd w:val="clear" w:color="auto" w:fill="FFFFFF"/>
          <w:lang w:val="en-US"/>
        </w:rPr>
        <w:t>Societie</w:t>
      </w:r>
      <w:proofErr w:type="spellEnd"/>
      <w:r w:rsidR="00157C5D">
        <w:rPr>
          <w:rStyle w:val="aff"/>
          <w:shd w:val="clear" w:color="auto" w:fill="FFFFFF"/>
        </w:rPr>
        <w:t>,</w:t>
      </w:r>
      <w:r w:rsidRPr="001D2554">
        <w:rPr>
          <w:rStyle w:val="aff"/>
          <w:shd w:val="clear" w:color="auto" w:fill="FFFFFF"/>
          <w:lang w:val="en-US"/>
        </w:rPr>
        <w:t>s</w:t>
      </w:r>
      <w:proofErr w:type="gramEnd"/>
      <w:r w:rsidRPr="001D2554">
        <w:rPr>
          <w:shd w:val="clear" w:color="auto" w:fill="FFFFFF"/>
        </w:rPr>
        <w:t> </w:t>
      </w:r>
      <w:r w:rsidRPr="00157C5D">
        <w:rPr>
          <w:shd w:val="clear" w:color="auto" w:fill="FFFFFF"/>
        </w:rPr>
        <w:t>2020</w:t>
      </w:r>
      <w:r w:rsidR="00157C5D">
        <w:rPr>
          <w:shd w:val="clear" w:color="auto" w:fill="FFFFFF"/>
        </w:rPr>
        <w:t xml:space="preserve"> // </w:t>
      </w:r>
      <w:r w:rsidR="001D2554" w:rsidRPr="00157C5D">
        <w:t xml:space="preserve">— </w:t>
      </w:r>
      <w:r w:rsidR="001D2554" w:rsidRPr="004D3525">
        <w:t>Р</w:t>
      </w:r>
      <w:r w:rsidR="001D2554">
        <w:t>ежим</w:t>
      </w:r>
      <w:r w:rsidR="001D2554" w:rsidRPr="00157C5D">
        <w:t xml:space="preserve"> </w:t>
      </w:r>
      <w:r w:rsidR="001D2554">
        <w:t>доступа</w:t>
      </w:r>
      <w:r w:rsidR="001D2554" w:rsidRPr="00157C5D">
        <w:t>:</w:t>
      </w:r>
      <w:r w:rsidRPr="00157C5D">
        <w:rPr>
          <w:color w:val="222222"/>
          <w:shd w:val="clear" w:color="auto" w:fill="FFFFFF"/>
        </w:rPr>
        <w:t xml:space="preserve"> </w:t>
      </w:r>
      <w:hyperlink r:id="rId16" w:history="1">
        <w:r w:rsidRPr="001D2554">
          <w:rPr>
            <w:rStyle w:val="aa"/>
            <w:shd w:val="clear" w:color="auto" w:fill="FFFFFF"/>
            <w:lang w:val="en-US"/>
          </w:rPr>
          <w:t>https</w:t>
        </w:r>
        <w:r w:rsidRPr="00157C5D">
          <w:rPr>
            <w:rStyle w:val="aa"/>
            <w:shd w:val="clear" w:color="auto" w:fill="FFFFFF"/>
          </w:rPr>
          <w:t>://</w:t>
        </w:r>
        <w:proofErr w:type="spellStart"/>
        <w:r w:rsidRPr="001D2554">
          <w:rPr>
            <w:rStyle w:val="aa"/>
            <w:shd w:val="clear" w:color="auto" w:fill="FFFFFF"/>
            <w:lang w:val="en-US"/>
          </w:rPr>
          <w:t>doi</w:t>
        </w:r>
        <w:proofErr w:type="spellEnd"/>
        <w:r w:rsidRPr="00157C5D">
          <w:rPr>
            <w:rStyle w:val="aa"/>
            <w:shd w:val="clear" w:color="auto" w:fill="FFFFFF"/>
          </w:rPr>
          <w:t>.</w:t>
        </w:r>
        <w:r w:rsidRPr="001D2554">
          <w:rPr>
            <w:rStyle w:val="aa"/>
            <w:shd w:val="clear" w:color="auto" w:fill="FFFFFF"/>
            <w:lang w:val="en-US"/>
          </w:rPr>
          <w:t>org</w:t>
        </w:r>
        <w:r w:rsidRPr="00157C5D">
          <w:rPr>
            <w:rStyle w:val="aa"/>
            <w:shd w:val="clear" w:color="auto" w:fill="FFFFFF"/>
          </w:rPr>
          <w:t>/10.3390/</w:t>
        </w:r>
        <w:r w:rsidRPr="001D2554">
          <w:rPr>
            <w:rStyle w:val="aa"/>
            <w:shd w:val="clear" w:color="auto" w:fill="FFFFFF"/>
            <w:lang w:val="en-US"/>
          </w:rPr>
          <w:t>soc</w:t>
        </w:r>
        <w:r w:rsidRPr="00157C5D">
          <w:rPr>
            <w:rStyle w:val="aa"/>
            <w:shd w:val="clear" w:color="auto" w:fill="FFFFFF"/>
          </w:rPr>
          <w:t>10040086</w:t>
        </w:r>
      </w:hyperlink>
      <w:r w:rsidRPr="00157C5D">
        <w:rPr>
          <w:color w:val="222222"/>
          <w:shd w:val="clear" w:color="auto" w:fill="FFFFFF"/>
        </w:rPr>
        <w:t xml:space="preserve"> </w:t>
      </w:r>
      <w:r w:rsidR="001D2554" w:rsidRPr="00157C5D">
        <w:t>(</w:t>
      </w:r>
      <w:r w:rsidR="001D2554">
        <w:t>дата</w:t>
      </w:r>
      <w:r w:rsidR="001D2554" w:rsidRPr="00157C5D">
        <w:t xml:space="preserve"> </w:t>
      </w:r>
      <w:r w:rsidR="001D2554">
        <w:t>обращения</w:t>
      </w:r>
      <w:r w:rsidR="001D2554" w:rsidRPr="00157C5D">
        <w:t>: 21.05.2022)</w:t>
      </w:r>
    </w:p>
    <w:p w14:paraId="164A1160" w14:textId="44DD9E98" w:rsidR="007343F6" w:rsidRPr="00157C5D" w:rsidRDefault="007343F6" w:rsidP="00F67442">
      <w:pPr>
        <w:pStyle w:val="aff2"/>
      </w:pPr>
    </w:p>
    <w:p w14:paraId="296A0B83" w14:textId="32893F75" w:rsidR="007343F6" w:rsidRPr="00157C5D" w:rsidRDefault="007343F6">
      <w:pPr>
        <w:pStyle w:val="af6"/>
        <w:rPr>
          <w:lang w:val="ru-RU"/>
        </w:rPr>
      </w:pPr>
    </w:p>
  </w:footnote>
  <w:footnote w:id="23">
    <w:p w14:paraId="3AD70E00" w14:textId="6D27DA14" w:rsidR="003C1E05" w:rsidRPr="00157C5D" w:rsidRDefault="003C1E05" w:rsidP="00F67442">
      <w:pPr>
        <w:pStyle w:val="aff2"/>
      </w:pPr>
      <w:r w:rsidRPr="00AF7B56">
        <w:rPr>
          <w:rStyle w:val="af8"/>
        </w:rPr>
        <w:footnoteRef/>
      </w:r>
      <w:r w:rsidRPr="002B46B9">
        <w:rPr>
          <w:lang w:val="en-US"/>
        </w:rPr>
        <w:t xml:space="preserve"> Abuhassna, H., Al-Rahmi, W.M., Yahya, N. </w:t>
      </w:r>
      <w:r w:rsidR="001D2554" w:rsidRPr="002B46B9">
        <w:rPr>
          <w:lang w:val="en-US"/>
        </w:rPr>
        <w:t>[</w:t>
      </w:r>
      <w:r w:rsidR="001D2554">
        <w:t>Электронный</w:t>
      </w:r>
      <w:r w:rsidR="001D2554" w:rsidRPr="002B46B9">
        <w:rPr>
          <w:lang w:val="en-US"/>
        </w:rPr>
        <w:t xml:space="preserve"> </w:t>
      </w:r>
      <w:r w:rsidR="001D2554">
        <w:t>ресурс</w:t>
      </w:r>
      <w:r w:rsidR="001D2554" w:rsidRPr="002B46B9">
        <w:rPr>
          <w:lang w:val="en-US"/>
        </w:rPr>
        <w:t xml:space="preserve">] </w:t>
      </w:r>
      <w:r w:rsidR="004D3525" w:rsidRPr="002B46B9">
        <w:rPr>
          <w:lang w:val="en-US"/>
        </w:rPr>
        <w:t>//</w:t>
      </w:r>
      <w:r w:rsidR="004D3525" w:rsidRPr="001D2554">
        <w:rPr>
          <w:rStyle w:val="citation"/>
          <w:color w:val="202122"/>
          <w:lang w:val="en-US"/>
        </w:rPr>
        <w:t xml:space="preserve"> </w:t>
      </w:r>
      <w:r w:rsidRPr="002B46B9">
        <w:rPr>
          <w:lang w:val="en-US"/>
        </w:rPr>
        <w:t xml:space="preserve">Development of a new model on utilizing online learning platforms to improve students’ academic achievements and satisfaction. </w:t>
      </w:r>
      <w:r w:rsidRPr="001D2554">
        <w:t>Int</w:t>
      </w:r>
      <w:r w:rsidRPr="00157C5D">
        <w:t xml:space="preserve"> </w:t>
      </w:r>
      <w:r w:rsidRPr="001D2554">
        <w:t>J</w:t>
      </w:r>
      <w:r w:rsidRPr="00157C5D">
        <w:t xml:space="preserve"> </w:t>
      </w:r>
      <w:r w:rsidRPr="001D2554">
        <w:t>Educ</w:t>
      </w:r>
      <w:r w:rsidRPr="00157C5D">
        <w:t xml:space="preserve"> </w:t>
      </w:r>
      <w:r w:rsidRPr="001D2554">
        <w:t>Technol</w:t>
      </w:r>
      <w:r w:rsidRPr="00157C5D">
        <w:t xml:space="preserve"> </w:t>
      </w:r>
      <w:r w:rsidRPr="001D2554">
        <w:t>High</w:t>
      </w:r>
      <w:r w:rsidRPr="00157C5D">
        <w:t xml:space="preserve"> </w:t>
      </w:r>
      <w:r w:rsidRPr="001D2554">
        <w:t>Educ</w:t>
      </w:r>
      <w:r w:rsidR="001D2554" w:rsidRPr="00157C5D">
        <w:t>, 2020</w:t>
      </w:r>
      <w:r w:rsidR="00AF7B56" w:rsidRPr="00157C5D">
        <w:t>.</w:t>
      </w:r>
      <w:r w:rsidR="00157C5D" w:rsidRPr="00157C5D">
        <w:rPr>
          <w:shd w:val="clear" w:color="auto" w:fill="FFFFFF"/>
        </w:rPr>
        <w:t xml:space="preserve"> // </w:t>
      </w:r>
      <w:r w:rsidR="00157C5D" w:rsidRPr="00157C5D">
        <w:t xml:space="preserve">— </w:t>
      </w:r>
      <w:r w:rsidR="00157C5D" w:rsidRPr="004D3525">
        <w:t>Р</w:t>
      </w:r>
      <w:r w:rsidR="00157C5D">
        <w:t>ежим</w:t>
      </w:r>
      <w:r w:rsidR="00157C5D" w:rsidRPr="00157C5D">
        <w:t xml:space="preserve"> </w:t>
      </w:r>
      <w:r w:rsidR="00157C5D">
        <w:t>доступа</w:t>
      </w:r>
      <w:r w:rsidR="00157C5D" w:rsidRPr="00157C5D">
        <w:t>:</w:t>
      </w:r>
      <w:r w:rsidR="00157C5D" w:rsidRPr="00157C5D">
        <w:rPr>
          <w:color w:val="222222"/>
          <w:shd w:val="clear" w:color="auto" w:fill="FFFFFF"/>
        </w:rPr>
        <w:t xml:space="preserve"> </w:t>
      </w:r>
      <w:r w:rsidR="001D2554" w:rsidRPr="00157C5D">
        <w:t xml:space="preserve"> </w:t>
      </w:r>
      <w:hyperlink r:id="rId17" w:history="1">
        <w:r w:rsidR="001D2554" w:rsidRPr="00DA0851">
          <w:rPr>
            <w:rStyle w:val="aa"/>
            <w:lang w:val="en-US"/>
          </w:rPr>
          <w:t>https</w:t>
        </w:r>
        <w:r w:rsidR="001D2554" w:rsidRPr="00157C5D">
          <w:rPr>
            <w:rStyle w:val="aa"/>
          </w:rPr>
          <w:t>://</w:t>
        </w:r>
        <w:proofErr w:type="spellStart"/>
        <w:r w:rsidR="001D2554" w:rsidRPr="00DA0851">
          <w:rPr>
            <w:rStyle w:val="aa"/>
            <w:lang w:val="en-US"/>
          </w:rPr>
          <w:t>educationaltechnologyjournal</w:t>
        </w:r>
        <w:proofErr w:type="spellEnd"/>
        <w:r w:rsidR="001D2554" w:rsidRPr="00157C5D">
          <w:rPr>
            <w:rStyle w:val="aa"/>
          </w:rPr>
          <w:t>.</w:t>
        </w:r>
        <w:proofErr w:type="spellStart"/>
        <w:r w:rsidR="001D2554" w:rsidRPr="00DA0851">
          <w:rPr>
            <w:rStyle w:val="aa"/>
            <w:lang w:val="en-US"/>
          </w:rPr>
          <w:t>springeropen</w:t>
        </w:r>
        <w:proofErr w:type="spellEnd"/>
        <w:r w:rsidR="001D2554" w:rsidRPr="00157C5D">
          <w:rPr>
            <w:rStyle w:val="aa"/>
          </w:rPr>
          <w:t>.</w:t>
        </w:r>
        <w:r w:rsidR="001D2554" w:rsidRPr="00DA0851">
          <w:rPr>
            <w:rStyle w:val="aa"/>
            <w:lang w:val="en-US"/>
          </w:rPr>
          <w:t>com</w:t>
        </w:r>
        <w:r w:rsidR="001D2554" w:rsidRPr="00157C5D">
          <w:rPr>
            <w:rStyle w:val="aa"/>
          </w:rPr>
          <w:t>/</w:t>
        </w:r>
        <w:r w:rsidR="001D2554" w:rsidRPr="00DA0851">
          <w:rPr>
            <w:rStyle w:val="aa"/>
            <w:lang w:val="en-US"/>
          </w:rPr>
          <w:t>articles</w:t>
        </w:r>
        <w:r w:rsidR="001D2554" w:rsidRPr="00157C5D">
          <w:rPr>
            <w:rStyle w:val="aa"/>
          </w:rPr>
          <w:t>/10.1186/</w:t>
        </w:r>
        <w:r w:rsidR="001D2554" w:rsidRPr="00DA0851">
          <w:rPr>
            <w:rStyle w:val="aa"/>
            <w:lang w:val="en-US"/>
          </w:rPr>
          <w:t>s</w:t>
        </w:r>
        <w:r w:rsidR="001D2554" w:rsidRPr="00157C5D">
          <w:rPr>
            <w:rStyle w:val="aa"/>
          </w:rPr>
          <w:t>41239-020-00216-</w:t>
        </w:r>
        <w:r w:rsidR="001D2554" w:rsidRPr="00DA0851">
          <w:rPr>
            <w:rStyle w:val="aa"/>
            <w:lang w:val="en-US"/>
          </w:rPr>
          <w:t>z</w:t>
        </w:r>
      </w:hyperlink>
      <w:r w:rsidR="001D2554" w:rsidRPr="00157C5D">
        <w:t xml:space="preserve"> </w:t>
      </w:r>
      <w:r w:rsidR="00157C5D" w:rsidRPr="00157C5D">
        <w:t>(</w:t>
      </w:r>
      <w:r w:rsidR="00157C5D">
        <w:t>дата</w:t>
      </w:r>
      <w:r w:rsidR="00157C5D" w:rsidRPr="00157C5D">
        <w:t xml:space="preserve"> </w:t>
      </w:r>
      <w:r w:rsidR="00157C5D">
        <w:t>обращения</w:t>
      </w:r>
      <w:r w:rsidR="00157C5D" w:rsidRPr="00157C5D">
        <w:t>: 21.05.2022)</w:t>
      </w:r>
    </w:p>
  </w:footnote>
  <w:footnote w:id="24">
    <w:p w14:paraId="63A09B57" w14:textId="2CE61479" w:rsidR="004627F8" w:rsidRPr="002B46B9" w:rsidRDefault="004627F8" w:rsidP="00F67442">
      <w:pPr>
        <w:pStyle w:val="aff2"/>
        <w:rPr>
          <w:lang w:val="en-US"/>
        </w:rPr>
      </w:pPr>
      <w:r w:rsidRPr="00AF7B56">
        <w:rPr>
          <w:rStyle w:val="af8"/>
        </w:rPr>
        <w:footnoteRef/>
      </w:r>
      <w:r w:rsidRPr="002B46B9">
        <w:rPr>
          <w:lang w:val="en-US"/>
        </w:rPr>
        <w:t xml:space="preserve"> Gillick, Mitchell. </w:t>
      </w:r>
      <w:r w:rsidR="004D3525" w:rsidRPr="002B46B9">
        <w:rPr>
          <w:lang w:val="en-US"/>
        </w:rPr>
        <w:t>[</w:t>
      </w:r>
      <w:r w:rsidR="004D3525">
        <w:t>Электронный</w:t>
      </w:r>
      <w:r w:rsidR="004D3525" w:rsidRPr="002B46B9">
        <w:rPr>
          <w:lang w:val="en-US"/>
        </w:rPr>
        <w:t xml:space="preserve"> </w:t>
      </w:r>
      <w:r w:rsidR="004D3525">
        <w:t>ресурс</w:t>
      </w:r>
      <w:r w:rsidR="004D3525" w:rsidRPr="002B46B9">
        <w:rPr>
          <w:lang w:val="en-US"/>
        </w:rPr>
        <w:t>] //</w:t>
      </w:r>
      <w:r w:rsidR="004D3525" w:rsidRPr="001D2554">
        <w:rPr>
          <w:rStyle w:val="citation"/>
          <w:color w:val="202122"/>
          <w:lang w:val="en-US"/>
        </w:rPr>
        <w:t xml:space="preserve"> </w:t>
      </w:r>
      <w:r w:rsidRPr="002B46B9">
        <w:rPr>
          <w:lang w:val="en-US"/>
        </w:rPr>
        <w:t xml:space="preserve"> Competing Against Outside Distractions in Online Classrooms for Grade-School Students</w:t>
      </w:r>
      <w:r w:rsidR="001D2554" w:rsidRPr="002B46B9">
        <w:rPr>
          <w:lang w:val="en-US"/>
        </w:rPr>
        <w:t xml:space="preserve">, 2020 </w:t>
      </w:r>
      <w:r w:rsidR="0063405A">
        <w:fldChar w:fldCharType="begin"/>
      </w:r>
      <w:r w:rsidR="0063405A" w:rsidRPr="00C4396E">
        <w:rPr>
          <w:lang w:val="en-US"/>
        </w:rPr>
        <w:instrText xml:space="preserve"> HYPERLINK "https://www.researchgate.net/publication/348741938_Competing_Against_Outside_Distractions_in_Online_Class</w:instrText>
      </w:r>
      <w:r w:rsidR="0063405A" w:rsidRPr="00C4396E">
        <w:rPr>
          <w:lang w:val="en-US"/>
        </w:rPr>
        <w:instrText xml:space="preserve">rooms_for_Grade-School_Students" </w:instrText>
      </w:r>
      <w:r w:rsidR="0063405A">
        <w:fldChar w:fldCharType="separate"/>
      </w:r>
      <w:r w:rsidR="00157C5D" w:rsidRPr="002B46B9">
        <w:rPr>
          <w:shd w:val="clear" w:color="auto" w:fill="FFFFFF"/>
          <w:lang w:val="en-US"/>
        </w:rPr>
        <w:t xml:space="preserve">// </w:t>
      </w:r>
      <w:r w:rsidR="00157C5D" w:rsidRPr="002B46B9">
        <w:rPr>
          <w:lang w:val="en-US"/>
        </w:rPr>
        <w:t xml:space="preserve">— </w:t>
      </w:r>
      <w:r w:rsidR="00157C5D" w:rsidRPr="004D3525">
        <w:t>Р</w:t>
      </w:r>
      <w:r w:rsidR="00157C5D">
        <w:t>ежим</w:t>
      </w:r>
      <w:r w:rsidR="00157C5D" w:rsidRPr="002B46B9">
        <w:rPr>
          <w:lang w:val="en-US"/>
        </w:rPr>
        <w:t xml:space="preserve"> </w:t>
      </w:r>
      <w:r w:rsidR="00157C5D">
        <w:t>доступа</w:t>
      </w:r>
      <w:r w:rsidR="00157C5D" w:rsidRPr="002B46B9">
        <w:rPr>
          <w:lang w:val="en-US"/>
        </w:rPr>
        <w:t>:</w:t>
      </w:r>
      <w:r w:rsidR="00157C5D" w:rsidRPr="002B46B9">
        <w:rPr>
          <w:color w:val="222222"/>
          <w:shd w:val="clear" w:color="auto" w:fill="FFFFFF"/>
          <w:lang w:val="en-US"/>
        </w:rPr>
        <w:t xml:space="preserve"> </w:t>
      </w:r>
      <w:r w:rsidR="001D2554" w:rsidRPr="00DA0851">
        <w:rPr>
          <w:rStyle w:val="aa"/>
          <w:lang w:val="en-US"/>
        </w:rPr>
        <w:t>https://www.researchgate.net/publication/348741938_Competing_Against_Outside_Distractions_in_Online_Classrooms_for_Grade-School_Students</w:t>
      </w:r>
      <w:r w:rsidR="0063405A">
        <w:rPr>
          <w:rStyle w:val="aa"/>
          <w:lang w:val="en-US"/>
        </w:rPr>
        <w:fldChar w:fldCharType="end"/>
      </w:r>
      <w:r w:rsidR="001D2554" w:rsidRPr="002B46B9">
        <w:rPr>
          <w:lang w:val="en-US"/>
        </w:rPr>
        <w:t xml:space="preserve"> </w:t>
      </w:r>
      <w:r w:rsidR="00157C5D" w:rsidRPr="002B46B9">
        <w:rPr>
          <w:lang w:val="en-US"/>
        </w:rPr>
        <w:t>(</w:t>
      </w:r>
      <w:r w:rsidR="00157C5D">
        <w:t>дата</w:t>
      </w:r>
      <w:r w:rsidR="00157C5D" w:rsidRPr="002B46B9">
        <w:rPr>
          <w:lang w:val="en-US"/>
        </w:rPr>
        <w:t xml:space="preserve"> </w:t>
      </w:r>
      <w:r w:rsidR="00157C5D">
        <w:t>обращения</w:t>
      </w:r>
      <w:r w:rsidR="00157C5D" w:rsidRPr="002B46B9">
        <w:rPr>
          <w:lang w:val="en-US"/>
        </w:rPr>
        <w:t>: 21.05.2022)</w:t>
      </w:r>
    </w:p>
  </w:footnote>
  <w:footnote w:id="25">
    <w:p w14:paraId="0AB63450" w14:textId="7F1F9907" w:rsidR="00AF7B56" w:rsidRPr="002B46B9" w:rsidRDefault="00AF7B56" w:rsidP="00F67442">
      <w:pPr>
        <w:pStyle w:val="aff2"/>
        <w:rPr>
          <w:lang w:val="en-US"/>
        </w:rPr>
      </w:pPr>
      <w:r w:rsidRPr="00AF7B56">
        <w:rPr>
          <w:rStyle w:val="af8"/>
        </w:rPr>
        <w:footnoteRef/>
      </w:r>
      <w:r w:rsidRPr="002B46B9">
        <w:rPr>
          <w:lang w:val="en-US"/>
        </w:rPr>
        <w:t xml:space="preserve"> Mendoza, Jessica &amp; Pody, Benjamin &amp; Lee, Seungyeon &amp; Kim, Minsung &amp; Mcdonough, Ian</w:t>
      </w:r>
      <w:r w:rsidR="00157C5D" w:rsidRPr="002B46B9">
        <w:rPr>
          <w:lang w:val="en-US"/>
        </w:rPr>
        <w:t xml:space="preserve"> [</w:t>
      </w:r>
      <w:r w:rsidR="00157C5D">
        <w:t>Электронный</w:t>
      </w:r>
      <w:r w:rsidR="00157C5D" w:rsidRPr="002B46B9">
        <w:rPr>
          <w:lang w:val="en-US"/>
        </w:rPr>
        <w:t xml:space="preserve"> </w:t>
      </w:r>
      <w:r w:rsidR="00157C5D">
        <w:t>ресурс</w:t>
      </w:r>
      <w:r w:rsidR="00157C5D" w:rsidRPr="002B46B9">
        <w:rPr>
          <w:lang w:val="en-US"/>
        </w:rPr>
        <w:t>]</w:t>
      </w:r>
      <w:r w:rsidR="004D3525" w:rsidRPr="002B46B9">
        <w:rPr>
          <w:lang w:val="en-US"/>
        </w:rPr>
        <w:t xml:space="preserve"> //</w:t>
      </w:r>
      <w:r w:rsidRPr="002B46B9">
        <w:rPr>
          <w:lang w:val="en-US"/>
        </w:rPr>
        <w:t xml:space="preserve"> The Effect of Cellphones on Attention and Learning: The Influences of Time, Distraction, and Nomophobia. ​</w:t>
      </w:r>
      <w:r w:rsidRPr="002B46B9">
        <w:rPr>
          <w:i/>
          <w:iCs/>
          <w:lang w:val="en-US"/>
        </w:rPr>
        <w:t>Computers in Human Behavio</w:t>
      </w:r>
      <w:r w:rsidR="00157C5D" w:rsidRPr="002B46B9">
        <w:rPr>
          <w:i/>
          <w:iCs/>
          <w:lang w:val="en-US"/>
        </w:rPr>
        <w:t xml:space="preserve">, 2018 </w:t>
      </w:r>
      <w:r w:rsidR="00157C5D" w:rsidRPr="002B46B9">
        <w:rPr>
          <w:lang w:val="en-US"/>
        </w:rPr>
        <w:t>.</w:t>
      </w:r>
      <w:r w:rsidR="00157C5D" w:rsidRPr="002B46B9">
        <w:rPr>
          <w:shd w:val="clear" w:color="auto" w:fill="FFFFFF"/>
          <w:lang w:val="en-US"/>
        </w:rPr>
        <w:t xml:space="preserve"> // </w:t>
      </w:r>
      <w:r w:rsidR="00157C5D" w:rsidRPr="002B46B9">
        <w:rPr>
          <w:lang w:val="en-US"/>
        </w:rPr>
        <w:t xml:space="preserve">— </w:t>
      </w:r>
      <w:r w:rsidR="00157C5D" w:rsidRPr="004D3525">
        <w:t>Р</w:t>
      </w:r>
      <w:r w:rsidR="00157C5D">
        <w:t>ежим</w:t>
      </w:r>
      <w:r w:rsidR="00157C5D" w:rsidRPr="002B46B9">
        <w:rPr>
          <w:lang w:val="en-US"/>
        </w:rPr>
        <w:t xml:space="preserve"> </w:t>
      </w:r>
      <w:r w:rsidR="00157C5D">
        <w:t>доступа</w:t>
      </w:r>
      <w:r w:rsidR="00157C5D" w:rsidRPr="002B46B9">
        <w:rPr>
          <w:lang w:val="en-US"/>
        </w:rPr>
        <w:t>:</w:t>
      </w:r>
      <w:r w:rsidR="00157C5D" w:rsidRPr="002B46B9">
        <w:rPr>
          <w:color w:val="222222"/>
          <w:shd w:val="clear" w:color="auto" w:fill="FFFFFF"/>
          <w:lang w:val="en-US"/>
        </w:rPr>
        <w:t xml:space="preserve"> </w:t>
      </w:r>
      <w:r w:rsidR="00157C5D" w:rsidRPr="002B46B9">
        <w:rPr>
          <w:lang w:val="en-US"/>
        </w:rPr>
        <w:t xml:space="preserve"> </w:t>
      </w:r>
      <w:r w:rsidR="0063405A">
        <w:fldChar w:fldCharType="begin"/>
      </w:r>
      <w:r w:rsidR="0063405A" w:rsidRPr="00C4396E">
        <w:rPr>
          <w:lang w:val="en-US"/>
        </w:rPr>
        <w:instrText xml:space="preserve"> HYPERLINK "https://www.researchgate.net/publication/324518994_The_effect_of_cellphones_on_</w:instrText>
      </w:r>
      <w:r w:rsidR="0063405A" w:rsidRPr="00C4396E">
        <w:rPr>
          <w:lang w:val="en-US"/>
        </w:rPr>
        <w:instrText xml:space="preserve">attention_and_learning_The_influences_of_time_distraction_and_nomophobia" </w:instrText>
      </w:r>
      <w:r w:rsidR="0063405A">
        <w:fldChar w:fldCharType="separate"/>
      </w:r>
      <w:r w:rsidR="00157C5D" w:rsidRPr="00DA0851">
        <w:rPr>
          <w:rStyle w:val="aa"/>
          <w:i/>
          <w:iCs/>
          <w:lang w:val="en-US"/>
        </w:rPr>
        <w:t>https://www.researchgate.net/publication/324518994_The_effect_of_cellphones_on_attention_and_learning_The_influences_of_time_distraction_and_nomophobia</w:t>
      </w:r>
      <w:r w:rsidR="0063405A">
        <w:rPr>
          <w:rStyle w:val="aa"/>
          <w:i/>
          <w:iCs/>
          <w:lang w:val="en-US"/>
        </w:rPr>
        <w:fldChar w:fldCharType="end"/>
      </w:r>
      <w:r w:rsidR="00157C5D" w:rsidRPr="002B46B9">
        <w:rPr>
          <w:i/>
          <w:iCs/>
          <w:lang w:val="en-US"/>
        </w:rPr>
        <w:t xml:space="preserve"> </w:t>
      </w:r>
      <w:r w:rsidR="00157C5D" w:rsidRPr="002B46B9">
        <w:rPr>
          <w:lang w:val="en-US"/>
        </w:rPr>
        <w:t>(</w:t>
      </w:r>
      <w:r w:rsidR="00157C5D">
        <w:t>дата</w:t>
      </w:r>
      <w:r w:rsidR="00157C5D" w:rsidRPr="002B46B9">
        <w:rPr>
          <w:lang w:val="en-US"/>
        </w:rPr>
        <w:t xml:space="preserve"> </w:t>
      </w:r>
      <w:r w:rsidR="00157C5D">
        <w:t>обращения</w:t>
      </w:r>
      <w:r w:rsidR="00157C5D" w:rsidRPr="002B46B9">
        <w:rPr>
          <w:lang w:val="en-US"/>
        </w:rPr>
        <w:t>: 21.05.2022)</w:t>
      </w:r>
    </w:p>
  </w:footnote>
  <w:footnote w:id="26">
    <w:p w14:paraId="19B4F177" w14:textId="1965D7A9" w:rsidR="00C51635" w:rsidRDefault="00C51635" w:rsidP="00C51635">
      <w:pPr>
        <w:pStyle w:val="af6"/>
      </w:pPr>
      <w:r>
        <w:rPr>
          <w:rStyle w:val="af8"/>
        </w:rPr>
        <w:footnoteRef/>
      </w:r>
      <w:r w:rsidRPr="007343F6">
        <w:rPr>
          <w:lang w:val="en-US"/>
        </w:rPr>
        <w:t xml:space="preserve"> </w:t>
      </w:r>
      <w:r w:rsidRPr="005479E3">
        <w:t>Janmaimool</w:t>
      </w:r>
      <w:r w:rsidRPr="007343F6">
        <w:rPr>
          <w:lang w:val="en-US"/>
        </w:rPr>
        <w:t xml:space="preserve">, </w:t>
      </w:r>
      <w:r w:rsidRPr="005479E3">
        <w:t>Piyapong</w:t>
      </w:r>
      <w:r w:rsidRPr="007343F6">
        <w:rPr>
          <w:lang w:val="en-US"/>
        </w:rPr>
        <w:t xml:space="preserve"> &amp; </w:t>
      </w:r>
      <w:r w:rsidRPr="005479E3">
        <w:t>Nunsunanon</w:t>
      </w:r>
      <w:r w:rsidRPr="007343F6">
        <w:rPr>
          <w:lang w:val="en-US"/>
        </w:rPr>
        <w:t xml:space="preserve">, </w:t>
      </w:r>
      <w:r w:rsidRPr="005479E3">
        <w:t>Siriphan</w:t>
      </w:r>
      <w:r w:rsidRPr="007343F6">
        <w:rPr>
          <w:lang w:val="en-US"/>
        </w:rPr>
        <w:t xml:space="preserve">. </w:t>
      </w:r>
      <w:r w:rsidRPr="005479E3">
        <w:t>(2021) Online vs. Face-to-Face Lecture Courses: Factors Impacting the Effectiveness of Online Learning. 10.20944/preprints202107.0306.v1.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9840" w14:textId="77777777" w:rsidR="00A75E7B" w:rsidRDefault="00A75E7B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5C6A" w14:textId="77777777" w:rsidR="00A75E7B" w:rsidRDefault="00A75E7B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06E4" w14:textId="77777777" w:rsidR="00A75E7B" w:rsidRDefault="00A75E7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C4"/>
    <w:multiLevelType w:val="hybridMultilevel"/>
    <w:tmpl w:val="BAE2F608"/>
    <w:lvl w:ilvl="0" w:tplc="5270F60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F80"/>
    <w:multiLevelType w:val="hybridMultilevel"/>
    <w:tmpl w:val="C2720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A3F23"/>
    <w:multiLevelType w:val="hybridMultilevel"/>
    <w:tmpl w:val="B10C9F76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A5DE1"/>
    <w:multiLevelType w:val="multilevel"/>
    <w:tmpl w:val="80CC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661D2"/>
    <w:multiLevelType w:val="hybridMultilevel"/>
    <w:tmpl w:val="C242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06B2F"/>
    <w:multiLevelType w:val="hybridMultilevel"/>
    <w:tmpl w:val="5D1C554C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54907"/>
    <w:multiLevelType w:val="hybridMultilevel"/>
    <w:tmpl w:val="86C49F4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3DC1"/>
    <w:multiLevelType w:val="hybridMultilevel"/>
    <w:tmpl w:val="8612ED86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5D4E26"/>
    <w:multiLevelType w:val="hybridMultilevel"/>
    <w:tmpl w:val="8668A786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6C179A"/>
    <w:multiLevelType w:val="multilevel"/>
    <w:tmpl w:val="37B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E5270"/>
    <w:multiLevelType w:val="hybridMultilevel"/>
    <w:tmpl w:val="8F7E3E9A"/>
    <w:lvl w:ilvl="0" w:tplc="5270F60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51A9B"/>
    <w:multiLevelType w:val="multilevel"/>
    <w:tmpl w:val="BBA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04B82"/>
    <w:multiLevelType w:val="hybridMultilevel"/>
    <w:tmpl w:val="0D62E4B2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D934D5"/>
    <w:multiLevelType w:val="multilevel"/>
    <w:tmpl w:val="01FE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A2C14"/>
    <w:multiLevelType w:val="hybridMultilevel"/>
    <w:tmpl w:val="8A184608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BD2C8D"/>
    <w:multiLevelType w:val="hybridMultilevel"/>
    <w:tmpl w:val="C0AAB8EE"/>
    <w:lvl w:ilvl="0" w:tplc="5270F608">
      <w:start w:val="5"/>
      <w:numFmt w:val="bullet"/>
      <w:lvlText w:val="–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1EA499E"/>
    <w:multiLevelType w:val="multilevel"/>
    <w:tmpl w:val="F8FA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FE7DAD"/>
    <w:multiLevelType w:val="hybridMultilevel"/>
    <w:tmpl w:val="37E2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C06622"/>
    <w:multiLevelType w:val="multilevel"/>
    <w:tmpl w:val="C0E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EE399E"/>
    <w:multiLevelType w:val="hybridMultilevel"/>
    <w:tmpl w:val="381C1B54"/>
    <w:lvl w:ilvl="0" w:tplc="5270F608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D6526AA"/>
    <w:multiLevelType w:val="multilevel"/>
    <w:tmpl w:val="E63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F13D85"/>
    <w:multiLevelType w:val="hybridMultilevel"/>
    <w:tmpl w:val="B15203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A136E"/>
    <w:multiLevelType w:val="hybridMultilevel"/>
    <w:tmpl w:val="4DCE3A76"/>
    <w:lvl w:ilvl="0" w:tplc="4856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926AD5"/>
    <w:multiLevelType w:val="multilevel"/>
    <w:tmpl w:val="7DA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2118E9"/>
    <w:multiLevelType w:val="multilevel"/>
    <w:tmpl w:val="A82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986666"/>
    <w:multiLevelType w:val="hybridMultilevel"/>
    <w:tmpl w:val="661CE012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6732013"/>
    <w:multiLevelType w:val="hybridMultilevel"/>
    <w:tmpl w:val="375C370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0C2D84"/>
    <w:multiLevelType w:val="hybridMultilevel"/>
    <w:tmpl w:val="AA6EC4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87935"/>
    <w:multiLevelType w:val="multilevel"/>
    <w:tmpl w:val="5916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7A5080"/>
    <w:multiLevelType w:val="hybridMultilevel"/>
    <w:tmpl w:val="F260016A"/>
    <w:lvl w:ilvl="0" w:tplc="5270F608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0BB0604"/>
    <w:multiLevelType w:val="multilevel"/>
    <w:tmpl w:val="DE40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FB26B3"/>
    <w:multiLevelType w:val="hybridMultilevel"/>
    <w:tmpl w:val="40F081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5C37F21"/>
    <w:multiLevelType w:val="hybridMultilevel"/>
    <w:tmpl w:val="B63EDB26"/>
    <w:lvl w:ilvl="0" w:tplc="5270F608">
      <w:start w:val="5"/>
      <w:numFmt w:val="bullet"/>
      <w:lvlText w:val="–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48756D95"/>
    <w:multiLevelType w:val="hybridMultilevel"/>
    <w:tmpl w:val="749AAE4C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AA1E95"/>
    <w:multiLevelType w:val="multilevel"/>
    <w:tmpl w:val="EA2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A41B5A"/>
    <w:multiLevelType w:val="hybridMultilevel"/>
    <w:tmpl w:val="1FDA4980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C966D0E"/>
    <w:multiLevelType w:val="hybridMultilevel"/>
    <w:tmpl w:val="E5FE0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FE648C"/>
    <w:multiLevelType w:val="hybridMultilevel"/>
    <w:tmpl w:val="F5FA34B8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E07E64"/>
    <w:multiLevelType w:val="multilevel"/>
    <w:tmpl w:val="307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EA1DD0"/>
    <w:multiLevelType w:val="hybridMultilevel"/>
    <w:tmpl w:val="B2B437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645CF"/>
    <w:multiLevelType w:val="hybridMultilevel"/>
    <w:tmpl w:val="9886F35A"/>
    <w:lvl w:ilvl="0" w:tplc="5270F608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BF77BF"/>
    <w:multiLevelType w:val="multilevel"/>
    <w:tmpl w:val="6EA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130E0E"/>
    <w:multiLevelType w:val="multilevel"/>
    <w:tmpl w:val="C09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56090A"/>
    <w:multiLevelType w:val="hybridMultilevel"/>
    <w:tmpl w:val="D35043AA"/>
    <w:lvl w:ilvl="0" w:tplc="5270F608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6A1825"/>
    <w:multiLevelType w:val="multilevel"/>
    <w:tmpl w:val="D96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2A2CE6"/>
    <w:multiLevelType w:val="hybridMultilevel"/>
    <w:tmpl w:val="5A443DB8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D71366"/>
    <w:multiLevelType w:val="multilevel"/>
    <w:tmpl w:val="B05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4D2569"/>
    <w:multiLevelType w:val="multilevel"/>
    <w:tmpl w:val="E402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1228AF"/>
    <w:multiLevelType w:val="hybridMultilevel"/>
    <w:tmpl w:val="D304B800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32F3546"/>
    <w:multiLevelType w:val="hybridMultilevel"/>
    <w:tmpl w:val="F21A9056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5866277"/>
    <w:multiLevelType w:val="multilevel"/>
    <w:tmpl w:val="72E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E22D36"/>
    <w:multiLevelType w:val="hybridMultilevel"/>
    <w:tmpl w:val="6F70A9BC"/>
    <w:lvl w:ilvl="0" w:tplc="5270F608">
      <w:start w:val="5"/>
      <w:numFmt w:val="bullet"/>
      <w:lvlText w:val="–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2" w15:restartNumberingAfterBreak="0">
    <w:nsid w:val="75FE6DF1"/>
    <w:multiLevelType w:val="hybridMultilevel"/>
    <w:tmpl w:val="1E3E8932"/>
    <w:lvl w:ilvl="0" w:tplc="5270F608">
      <w:start w:val="5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6C402C5"/>
    <w:multiLevelType w:val="hybridMultilevel"/>
    <w:tmpl w:val="F370CA90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706638F"/>
    <w:multiLevelType w:val="hybridMultilevel"/>
    <w:tmpl w:val="61BCE01E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A2E7827"/>
    <w:multiLevelType w:val="multilevel"/>
    <w:tmpl w:val="6EC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AED3413"/>
    <w:multiLevelType w:val="multilevel"/>
    <w:tmpl w:val="0A7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337779"/>
    <w:multiLevelType w:val="hybridMultilevel"/>
    <w:tmpl w:val="4FD899E8"/>
    <w:lvl w:ilvl="0" w:tplc="5270F608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D1C7CA9"/>
    <w:multiLevelType w:val="hybridMultilevel"/>
    <w:tmpl w:val="4F8C2B04"/>
    <w:lvl w:ilvl="0" w:tplc="5270F60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0B4A3D"/>
    <w:multiLevelType w:val="multilevel"/>
    <w:tmpl w:val="AFC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E48766B"/>
    <w:multiLevelType w:val="multilevel"/>
    <w:tmpl w:val="F2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593D40"/>
    <w:multiLevelType w:val="multilevel"/>
    <w:tmpl w:val="F98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652864">
    <w:abstractNumId w:val="9"/>
  </w:num>
  <w:num w:numId="2" w16cid:durableId="657223494">
    <w:abstractNumId w:val="21"/>
  </w:num>
  <w:num w:numId="3" w16cid:durableId="1961833747">
    <w:abstractNumId w:val="44"/>
  </w:num>
  <w:num w:numId="4" w16cid:durableId="1321037974">
    <w:abstractNumId w:val="1"/>
  </w:num>
  <w:num w:numId="5" w16cid:durableId="2101634670">
    <w:abstractNumId w:val="43"/>
  </w:num>
  <w:num w:numId="6" w16cid:durableId="1838839175">
    <w:abstractNumId w:val="7"/>
  </w:num>
  <w:num w:numId="7" w16cid:durableId="681933079">
    <w:abstractNumId w:val="45"/>
  </w:num>
  <w:num w:numId="8" w16cid:durableId="1839424712">
    <w:abstractNumId w:val="2"/>
  </w:num>
  <w:num w:numId="9" w16cid:durableId="1211191978">
    <w:abstractNumId w:val="57"/>
  </w:num>
  <w:num w:numId="10" w16cid:durableId="833685023">
    <w:abstractNumId w:val="52"/>
  </w:num>
  <w:num w:numId="11" w16cid:durableId="1073623039">
    <w:abstractNumId w:val="49"/>
  </w:num>
  <w:num w:numId="12" w16cid:durableId="1849365772">
    <w:abstractNumId w:val="14"/>
  </w:num>
  <w:num w:numId="13" w16cid:durableId="455174322">
    <w:abstractNumId w:val="27"/>
  </w:num>
  <w:num w:numId="14" w16cid:durableId="703672992">
    <w:abstractNumId w:val="39"/>
  </w:num>
  <w:num w:numId="15" w16cid:durableId="831339724">
    <w:abstractNumId w:val="6"/>
  </w:num>
  <w:num w:numId="16" w16cid:durableId="1486430208">
    <w:abstractNumId w:val="10"/>
  </w:num>
  <w:num w:numId="17" w16cid:durableId="1686636109">
    <w:abstractNumId w:val="40"/>
  </w:num>
  <w:num w:numId="18" w16cid:durableId="131406075">
    <w:abstractNumId w:val="0"/>
  </w:num>
  <w:num w:numId="19" w16cid:durableId="440413927">
    <w:abstractNumId w:val="5"/>
  </w:num>
  <w:num w:numId="20" w16cid:durableId="679163156">
    <w:abstractNumId w:val="48"/>
  </w:num>
  <w:num w:numId="21" w16cid:durableId="1138379724">
    <w:abstractNumId w:val="26"/>
  </w:num>
  <w:num w:numId="22" w16cid:durableId="152332138">
    <w:abstractNumId w:val="22"/>
  </w:num>
  <w:num w:numId="23" w16cid:durableId="285699696">
    <w:abstractNumId w:val="58"/>
  </w:num>
  <w:num w:numId="24" w16cid:durableId="1225261192">
    <w:abstractNumId w:val="8"/>
  </w:num>
  <w:num w:numId="25" w16cid:durableId="436294339">
    <w:abstractNumId w:val="35"/>
  </w:num>
  <w:num w:numId="26" w16cid:durableId="515077369">
    <w:abstractNumId w:val="25"/>
  </w:num>
  <w:num w:numId="27" w16cid:durableId="1716076399">
    <w:abstractNumId w:val="37"/>
  </w:num>
  <w:num w:numId="28" w16cid:durableId="1266964013">
    <w:abstractNumId w:val="33"/>
  </w:num>
  <w:num w:numId="29" w16cid:durableId="1645501870">
    <w:abstractNumId w:val="19"/>
  </w:num>
  <w:num w:numId="30" w16cid:durableId="5981243">
    <w:abstractNumId w:val="29"/>
  </w:num>
  <w:num w:numId="31" w16cid:durableId="79103809">
    <w:abstractNumId w:val="51"/>
  </w:num>
  <w:num w:numId="32" w16cid:durableId="1829975510">
    <w:abstractNumId w:val="15"/>
  </w:num>
  <w:num w:numId="33" w16cid:durableId="2109084304">
    <w:abstractNumId w:val="32"/>
  </w:num>
  <w:num w:numId="34" w16cid:durableId="1220748319">
    <w:abstractNumId w:val="54"/>
  </w:num>
  <w:num w:numId="35" w16cid:durableId="1227648139">
    <w:abstractNumId w:val="11"/>
  </w:num>
  <w:num w:numId="36" w16cid:durableId="1695766427">
    <w:abstractNumId w:val="3"/>
  </w:num>
  <w:num w:numId="37" w16cid:durableId="285358025">
    <w:abstractNumId w:val="55"/>
  </w:num>
  <w:num w:numId="38" w16cid:durableId="1240403896">
    <w:abstractNumId w:val="41"/>
  </w:num>
  <w:num w:numId="39" w16cid:durableId="1072582440">
    <w:abstractNumId w:val="28"/>
  </w:num>
  <w:num w:numId="40" w16cid:durableId="1745833186">
    <w:abstractNumId w:val="38"/>
  </w:num>
  <w:num w:numId="41" w16cid:durableId="792408377">
    <w:abstractNumId w:val="18"/>
  </w:num>
  <w:num w:numId="42" w16cid:durableId="598490288">
    <w:abstractNumId w:val="59"/>
  </w:num>
  <w:num w:numId="43" w16cid:durableId="1961841005">
    <w:abstractNumId w:val="20"/>
  </w:num>
  <w:num w:numId="44" w16cid:durableId="312873193">
    <w:abstractNumId w:val="50"/>
  </w:num>
  <w:num w:numId="45" w16cid:durableId="1623347327">
    <w:abstractNumId w:val="30"/>
  </w:num>
  <w:num w:numId="46" w16cid:durableId="1393583321">
    <w:abstractNumId w:val="23"/>
  </w:num>
  <w:num w:numId="47" w16cid:durableId="921140402">
    <w:abstractNumId w:val="56"/>
  </w:num>
  <w:num w:numId="48" w16cid:durableId="392117592">
    <w:abstractNumId w:val="47"/>
  </w:num>
  <w:num w:numId="49" w16cid:durableId="692994650">
    <w:abstractNumId w:val="16"/>
  </w:num>
  <w:num w:numId="50" w16cid:durableId="1023282428">
    <w:abstractNumId w:val="13"/>
  </w:num>
  <w:num w:numId="51" w16cid:durableId="1317152925">
    <w:abstractNumId w:val="34"/>
  </w:num>
  <w:num w:numId="52" w16cid:durableId="1108353930">
    <w:abstractNumId w:val="24"/>
  </w:num>
  <w:num w:numId="53" w16cid:durableId="323901270">
    <w:abstractNumId w:val="42"/>
  </w:num>
  <w:num w:numId="54" w16cid:durableId="957446335">
    <w:abstractNumId w:val="46"/>
  </w:num>
  <w:num w:numId="55" w16cid:durableId="174416821">
    <w:abstractNumId w:val="60"/>
  </w:num>
  <w:num w:numId="56" w16cid:durableId="1914781022">
    <w:abstractNumId w:val="61"/>
  </w:num>
  <w:num w:numId="57" w16cid:durableId="2033611327">
    <w:abstractNumId w:val="17"/>
  </w:num>
  <w:num w:numId="58" w16cid:durableId="1371225879">
    <w:abstractNumId w:val="12"/>
  </w:num>
  <w:num w:numId="59" w16cid:durableId="322785338">
    <w:abstractNumId w:val="53"/>
  </w:num>
  <w:num w:numId="60" w16cid:durableId="172493886">
    <w:abstractNumId w:val="4"/>
  </w:num>
  <w:num w:numId="61" w16cid:durableId="1408110840">
    <w:abstractNumId w:val="31"/>
  </w:num>
  <w:num w:numId="62" w16cid:durableId="1588466527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284"/>
    <w:rsid w:val="000007A4"/>
    <w:rsid w:val="00001660"/>
    <w:rsid w:val="00011755"/>
    <w:rsid w:val="0001490A"/>
    <w:rsid w:val="000272C9"/>
    <w:rsid w:val="00033701"/>
    <w:rsid w:val="00033A80"/>
    <w:rsid w:val="00034BE9"/>
    <w:rsid w:val="00035D95"/>
    <w:rsid w:val="0003681C"/>
    <w:rsid w:val="00036A7C"/>
    <w:rsid w:val="00036D10"/>
    <w:rsid w:val="0003798C"/>
    <w:rsid w:val="00045751"/>
    <w:rsid w:val="00060793"/>
    <w:rsid w:val="00062B50"/>
    <w:rsid w:val="000635D9"/>
    <w:rsid w:val="0006734A"/>
    <w:rsid w:val="00071B97"/>
    <w:rsid w:val="000746B6"/>
    <w:rsid w:val="00076403"/>
    <w:rsid w:val="00076573"/>
    <w:rsid w:val="000809BC"/>
    <w:rsid w:val="00083303"/>
    <w:rsid w:val="00083716"/>
    <w:rsid w:val="00093EB5"/>
    <w:rsid w:val="00094D44"/>
    <w:rsid w:val="00095F43"/>
    <w:rsid w:val="00097870"/>
    <w:rsid w:val="000A29DF"/>
    <w:rsid w:val="000A3E66"/>
    <w:rsid w:val="000A4A5C"/>
    <w:rsid w:val="000B3318"/>
    <w:rsid w:val="000C2B71"/>
    <w:rsid w:val="000C2C97"/>
    <w:rsid w:val="000C59A9"/>
    <w:rsid w:val="000C5E55"/>
    <w:rsid w:val="000C5F03"/>
    <w:rsid w:val="000D64C7"/>
    <w:rsid w:val="000E0835"/>
    <w:rsid w:val="000E5282"/>
    <w:rsid w:val="000F1948"/>
    <w:rsid w:val="000F34DD"/>
    <w:rsid w:val="001106FB"/>
    <w:rsid w:val="00120984"/>
    <w:rsid w:val="00122E33"/>
    <w:rsid w:val="00123A07"/>
    <w:rsid w:val="001267EC"/>
    <w:rsid w:val="00134959"/>
    <w:rsid w:val="00137165"/>
    <w:rsid w:val="0014027E"/>
    <w:rsid w:val="00141AF4"/>
    <w:rsid w:val="00145C64"/>
    <w:rsid w:val="00151DE6"/>
    <w:rsid w:val="00156C03"/>
    <w:rsid w:val="00157C5D"/>
    <w:rsid w:val="00160140"/>
    <w:rsid w:val="00162443"/>
    <w:rsid w:val="001627EA"/>
    <w:rsid w:val="00166265"/>
    <w:rsid w:val="001711EA"/>
    <w:rsid w:val="00175156"/>
    <w:rsid w:val="001854A7"/>
    <w:rsid w:val="00192DF9"/>
    <w:rsid w:val="001A4C4F"/>
    <w:rsid w:val="001C0C2D"/>
    <w:rsid w:val="001C5F6A"/>
    <w:rsid w:val="001C7B93"/>
    <w:rsid w:val="001D2554"/>
    <w:rsid w:val="001D5F57"/>
    <w:rsid w:val="001E27BA"/>
    <w:rsid w:val="001E4E7F"/>
    <w:rsid w:val="001F0B5C"/>
    <w:rsid w:val="001F1858"/>
    <w:rsid w:val="001F5187"/>
    <w:rsid w:val="0020047D"/>
    <w:rsid w:val="00203A5B"/>
    <w:rsid w:val="00206CC6"/>
    <w:rsid w:val="0022348C"/>
    <w:rsid w:val="0023028F"/>
    <w:rsid w:val="002302F3"/>
    <w:rsid w:val="00232400"/>
    <w:rsid w:val="00232DB4"/>
    <w:rsid w:val="00232FEA"/>
    <w:rsid w:val="00233121"/>
    <w:rsid w:val="002340C8"/>
    <w:rsid w:val="00240FDE"/>
    <w:rsid w:val="0024231F"/>
    <w:rsid w:val="00244922"/>
    <w:rsid w:val="0025275F"/>
    <w:rsid w:val="002546F4"/>
    <w:rsid w:val="00255ABD"/>
    <w:rsid w:val="0025682E"/>
    <w:rsid w:val="00273F13"/>
    <w:rsid w:val="0027556F"/>
    <w:rsid w:val="002769F8"/>
    <w:rsid w:val="0027713E"/>
    <w:rsid w:val="0027794F"/>
    <w:rsid w:val="0028076F"/>
    <w:rsid w:val="00291E73"/>
    <w:rsid w:val="002A01D6"/>
    <w:rsid w:val="002A3482"/>
    <w:rsid w:val="002A6A5D"/>
    <w:rsid w:val="002B46B9"/>
    <w:rsid w:val="002C0B3B"/>
    <w:rsid w:val="002C0E75"/>
    <w:rsid w:val="002C40E3"/>
    <w:rsid w:val="002C579E"/>
    <w:rsid w:val="002D745F"/>
    <w:rsid w:val="002E31FD"/>
    <w:rsid w:val="002E4351"/>
    <w:rsid w:val="002E44D3"/>
    <w:rsid w:val="002F44D2"/>
    <w:rsid w:val="003005B1"/>
    <w:rsid w:val="0030612B"/>
    <w:rsid w:val="003107AB"/>
    <w:rsid w:val="00313F3E"/>
    <w:rsid w:val="0032091D"/>
    <w:rsid w:val="00324183"/>
    <w:rsid w:val="0032473A"/>
    <w:rsid w:val="003260DA"/>
    <w:rsid w:val="0033208A"/>
    <w:rsid w:val="003337F2"/>
    <w:rsid w:val="0033586A"/>
    <w:rsid w:val="00343684"/>
    <w:rsid w:val="00346110"/>
    <w:rsid w:val="00354BD8"/>
    <w:rsid w:val="003560DC"/>
    <w:rsid w:val="0036191D"/>
    <w:rsid w:val="00365ED4"/>
    <w:rsid w:val="00372AFE"/>
    <w:rsid w:val="00372E4C"/>
    <w:rsid w:val="003800A0"/>
    <w:rsid w:val="003810E7"/>
    <w:rsid w:val="003822D1"/>
    <w:rsid w:val="003869E6"/>
    <w:rsid w:val="00390874"/>
    <w:rsid w:val="00390C55"/>
    <w:rsid w:val="003A43A4"/>
    <w:rsid w:val="003B14F7"/>
    <w:rsid w:val="003B2488"/>
    <w:rsid w:val="003C084B"/>
    <w:rsid w:val="003C1E05"/>
    <w:rsid w:val="003C1E94"/>
    <w:rsid w:val="003C1EA0"/>
    <w:rsid w:val="003C64E6"/>
    <w:rsid w:val="003D12FA"/>
    <w:rsid w:val="003D6D1C"/>
    <w:rsid w:val="003E02E0"/>
    <w:rsid w:val="003E0DE8"/>
    <w:rsid w:val="003E3774"/>
    <w:rsid w:val="003E4203"/>
    <w:rsid w:val="003E705D"/>
    <w:rsid w:val="003F1EE0"/>
    <w:rsid w:val="003F3C88"/>
    <w:rsid w:val="003F5EF6"/>
    <w:rsid w:val="003F72C1"/>
    <w:rsid w:val="00404BA7"/>
    <w:rsid w:val="00410F74"/>
    <w:rsid w:val="004210FF"/>
    <w:rsid w:val="004221F5"/>
    <w:rsid w:val="004249C8"/>
    <w:rsid w:val="0043394D"/>
    <w:rsid w:val="0044115B"/>
    <w:rsid w:val="0044235C"/>
    <w:rsid w:val="00447606"/>
    <w:rsid w:val="00457528"/>
    <w:rsid w:val="00460C3E"/>
    <w:rsid w:val="004612C3"/>
    <w:rsid w:val="004627F8"/>
    <w:rsid w:val="00465596"/>
    <w:rsid w:val="00471EBA"/>
    <w:rsid w:val="00472FA6"/>
    <w:rsid w:val="00476F68"/>
    <w:rsid w:val="00485A8D"/>
    <w:rsid w:val="00485F7A"/>
    <w:rsid w:val="00493449"/>
    <w:rsid w:val="004A0510"/>
    <w:rsid w:val="004A2453"/>
    <w:rsid w:val="004A41C2"/>
    <w:rsid w:val="004C1DA7"/>
    <w:rsid w:val="004D3525"/>
    <w:rsid w:val="004D491B"/>
    <w:rsid w:val="004D4BED"/>
    <w:rsid w:val="004D5AED"/>
    <w:rsid w:val="004D6FCC"/>
    <w:rsid w:val="004E439E"/>
    <w:rsid w:val="004E4E41"/>
    <w:rsid w:val="004E65C1"/>
    <w:rsid w:val="004E6C02"/>
    <w:rsid w:val="004F0720"/>
    <w:rsid w:val="004F0FEE"/>
    <w:rsid w:val="00502A40"/>
    <w:rsid w:val="005040E2"/>
    <w:rsid w:val="00510269"/>
    <w:rsid w:val="00517940"/>
    <w:rsid w:val="00517B94"/>
    <w:rsid w:val="00525B09"/>
    <w:rsid w:val="00526DBF"/>
    <w:rsid w:val="00526E48"/>
    <w:rsid w:val="0052759C"/>
    <w:rsid w:val="00530BA7"/>
    <w:rsid w:val="005364CA"/>
    <w:rsid w:val="005431EE"/>
    <w:rsid w:val="005479E3"/>
    <w:rsid w:val="0055024F"/>
    <w:rsid w:val="00552BE1"/>
    <w:rsid w:val="00557294"/>
    <w:rsid w:val="00560150"/>
    <w:rsid w:val="00565073"/>
    <w:rsid w:val="005701C2"/>
    <w:rsid w:val="0057082D"/>
    <w:rsid w:val="00575FB5"/>
    <w:rsid w:val="00576A3D"/>
    <w:rsid w:val="00586A84"/>
    <w:rsid w:val="00587284"/>
    <w:rsid w:val="00590501"/>
    <w:rsid w:val="005920BF"/>
    <w:rsid w:val="005959D1"/>
    <w:rsid w:val="005A105C"/>
    <w:rsid w:val="005A1E28"/>
    <w:rsid w:val="005A4AB6"/>
    <w:rsid w:val="005A7950"/>
    <w:rsid w:val="005B04D4"/>
    <w:rsid w:val="005B2D07"/>
    <w:rsid w:val="005D05BB"/>
    <w:rsid w:val="005D5E33"/>
    <w:rsid w:val="005D782A"/>
    <w:rsid w:val="005E333C"/>
    <w:rsid w:val="005E60C9"/>
    <w:rsid w:val="005F7972"/>
    <w:rsid w:val="00604904"/>
    <w:rsid w:val="006152F2"/>
    <w:rsid w:val="00626671"/>
    <w:rsid w:val="0063405A"/>
    <w:rsid w:val="00635BA2"/>
    <w:rsid w:val="00636223"/>
    <w:rsid w:val="00636687"/>
    <w:rsid w:val="00640AD9"/>
    <w:rsid w:val="00640E91"/>
    <w:rsid w:val="006449AB"/>
    <w:rsid w:val="006471E6"/>
    <w:rsid w:val="00650CD5"/>
    <w:rsid w:val="00660B09"/>
    <w:rsid w:val="0066452F"/>
    <w:rsid w:val="0067047B"/>
    <w:rsid w:val="00671DFE"/>
    <w:rsid w:val="006743CF"/>
    <w:rsid w:val="006745C0"/>
    <w:rsid w:val="0067779F"/>
    <w:rsid w:val="0068127F"/>
    <w:rsid w:val="0068198F"/>
    <w:rsid w:val="006867AD"/>
    <w:rsid w:val="006872C0"/>
    <w:rsid w:val="006872CB"/>
    <w:rsid w:val="0068737B"/>
    <w:rsid w:val="00690A01"/>
    <w:rsid w:val="00691908"/>
    <w:rsid w:val="00692224"/>
    <w:rsid w:val="00694005"/>
    <w:rsid w:val="0069659D"/>
    <w:rsid w:val="006A16C1"/>
    <w:rsid w:val="006A16E1"/>
    <w:rsid w:val="006A4C7A"/>
    <w:rsid w:val="006B5C73"/>
    <w:rsid w:val="006C1060"/>
    <w:rsid w:val="006C4657"/>
    <w:rsid w:val="006C5A29"/>
    <w:rsid w:val="006C5BA9"/>
    <w:rsid w:val="006C65B4"/>
    <w:rsid w:val="006D23AF"/>
    <w:rsid w:val="006D60C9"/>
    <w:rsid w:val="006D693A"/>
    <w:rsid w:val="006E483B"/>
    <w:rsid w:val="006E6A5B"/>
    <w:rsid w:val="006F67BA"/>
    <w:rsid w:val="00700B7D"/>
    <w:rsid w:val="00701AEF"/>
    <w:rsid w:val="007043FA"/>
    <w:rsid w:val="00705BEC"/>
    <w:rsid w:val="00706D94"/>
    <w:rsid w:val="0071040E"/>
    <w:rsid w:val="00711458"/>
    <w:rsid w:val="007129B5"/>
    <w:rsid w:val="007131FF"/>
    <w:rsid w:val="00716B9B"/>
    <w:rsid w:val="00724B55"/>
    <w:rsid w:val="00727229"/>
    <w:rsid w:val="00733082"/>
    <w:rsid w:val="007343F6"/>
    <w:rsid w:val="007359A7"/>
    <w:rsid w:val="00737615"/>
    <w:rsid w:val="00756998"/>
    <w:rsid w:val="00760DB7"/>
    <w:rsid w:val="0076151E"/>
    <w:rsid w:val="0076162C"/>
    <w:rsid w:val="007632EF"/>
    <w:rsid w:val="00763657"/>
    <w:rsid w:val="007717B1"/>
    <w:rsid w:val="00771B96"/>
    <w:rsid w:val="00781D8B"/>
    <w:rsid w:val="00786A57"/>
    <w:rsid w:val="00795036"/>
    <w:rsid w:val="0079567A"/>
    <w:rsid w:val="00797D94"/>
    <w:rsid w:val="007A0C97"/>
    <w:rsid w:val="007B244F"/>
    <w:rsid w:val="007B37A7"/>
    <w:rsid w:val="007C0B37"/>
    <w:rsid w:val="007C14D1"/>
    <w:rsid w:val="007C7A6E"/>
    <w:rsid w:val="007D13B4"/>
    <w:rsid w:val="007D2F9D"/>
    <w:rsid w:val="007D5EA5"/>
    <w:rsid w:val="007E54EB"/>
    <w:rsid w:val="007E5937"/>
    <w:rsid w:val="007E60DD"/>
    <w:rsid w:val="007E6937"/>
    <w:rsid w:val="007F0D1A"/>
    <w:rsid w:val="007F1940"/>
    <w:rsid w:val="007F1C38"/>
    <w:rsid w:val="007F5169"/>
    <w:rsid w:val="007F5294"/>
    <w:rsid w:val="00811785"/>
    <w:rsid w:val="00812E4C"/>
    <w:rsid w:val="00813079"/>
    <w:rsid w:val="00813E6D"/>
    <w:rsid w:val="00816A14"/>
    <w:rsid w:val="00817760"/>
    <w:rsid w:val="008219D7"/>
    <w:rsid w:val="00822648"/>
    <w:rsid w:val="00826658"/>
    <w:rsid w:val="00827D58"/>
    <w:rsid w:val="00832E1B"/>
    <w:rsid w:val="00833411"/>
    <w:rsid w:val="008338B9"/>
    <w:rsid w:val="008365A6"/>
    <w:rsid w:val="00836BAA"/>
    <w:rsid w:val="008443B9"/>
    <w:rsid w:val="0084471D"/>
    <w:rsid w:val="008452C8"/>
    <w:rsid w:val="008458AA"/>
    <w:rsid w:val="0084704A"/>
    <w:rsid w:val="0084759D"/>
    <w:rsid w:val="0085031C"/>
    <w:rsid w:val="008562C1"/>
    <w:rsid w:val="0086252E"/>
    <w:rsid w:val="00872C60"/>
    <w:rsid w:val="0087307E"/>
    <w:rsid w:val="008807F8"/>
    <w:rsid w:val="00881BA4"/>
    <w:rsid w:val="00885810"/>
    <w:rsid w:val="00890572"/>
    <w:rsid w:val="00890E9C"/>
    <w:rsid w:val="00891471"/>
    <w:rsid w:val="00892C8C"/>
    <w:rsid w:val="008940EC"/>
    <w:rsid w:val="008955DD"/>
    <w:rsid w:val="00896D8F"/>
    <w:rsid w:val="008A1F47"/>
    <w:rsid w:val="008A2049"/>
    <w:rsid w:val="008A459B"/>
    <w:rsid w:val="008B28CA"/>
    <w:rsid w:val="008B5B4A"/>
    <w:rsid w:val="008C0161"/>
    <w:rsid w:val="008C1C2C"/>
    <w:rsid w:val="008C4900"/>
    <w:rsid w:val="008D0E51"/>
    <w:rsid w:val="008D18C4"/>
    <w:rsid w:val="008D5BAD"/>
    <w:rsid w:val="008D5ED9"/>
    <w:rsid w:val="008E166A"/>
    <w:rsid w:val="008E1DC2"/>
    <w:rsid w:val="008E6842"/>
    <w:rsid w:val="008E6F01"/>
    <w:rsid w:val="008F1BBF"/>
    <w:rsid w:val="008F3160"/>
    <w:rsid w:val="00900F4F"/>
    <w:rsid w:val="00902CDC"/>
    <w:rsid w:val="00905525"/>
    <w:rsid w:val="009226A4"/>
    <w:rsid w:val="00923E69"/>
    <w:rsid w:val="0092664B"/>
    <w:rsid w:val="00933628"/>
    <w:rsid w:val="0094047A"/>
    <w:rsid w:val="009419D3"/>
    <w:rsid w:val="009419FB"/>
    <w:rsid w:val="009459FB"/>
    <w:rsid w:val="00946D79"/>
    <w:rsid w:val="00954414"/>
    <w:rsid w:val="00956A9C"/>
    <w:rsid w:val="009762F1"/>
    <w:rsid w:val="00990285"/>
    <w:rsid w:val="009907A0"/>
    <w:rsid w:val="00993BA3"/>
    <w:rsid w:val="00994402"/>
    <w:rsid w:val="00996696"/>
    <w:rsid w:val="009A08CE"/>
    <w:rsid w:val="009A38C8"/>
    <w:rsid w:val="009A5163"/>
    <w:rsid w:val="009A6238"/>
    <w:rsid w:val="009A66C3"/>
    <w:rsid w:val="009A68D7"/>
    <w:rsid w:val="009B1FD3"/>
    <w:rsid w:val="009B25BF"/>
    <w:rsid w:val="009B357C"/>
    <w:rsid w:val="009B69E7"/>
    <w:rsid w:val="009B765D"/>
    <w:rsid w:val="009D2CA1"/>
    <w:rsid w:val="009D65E0"/>
    <w:rsid w:val="009E002D"/>
    <w:rsid w:val="009E2A18"/>
    <w:rsid w:val="009E6D85"/>
    <w:rsid w:val="00A00EDA"/>
    <w:rsid w:val="00A02A55"/>
    <w:rsid w:val="00A02C9F"/>
    <w:rsid w:val="00A04743"/>
    <w:rsid w:val="00A1397C"/>
    <w:rsid w:val="00A1415C"/>
    <w:rsid w:val="00A14806"/>
    <w:rsid w:val="00A15026"/>
    <w:rsid w:val="00A15D48"/>
    <w:rsid w:val="00A1651D"/>
    <w:rsid w:val="00A26D6A"/>
    <w:rsid w:val="00A368A2"/>
    <w:rsid w:val="00A3768E"/>
    <w:rsid w:val="00A40633"/>
    <w:rsid w:val="00A502E5"/>
    <w:rsid w:val="00A5164D"/>
    <w:rsid w:val="00A5290C"/>
    <w:rsid w:val="00A54310"/>
    <w:rsid w:val="00A57699"/>
    <w:rsid w:val="00A57DC9"/>
    <w:rsid w:val="00A57E1F"/>
    <w:rsid w:val="00A6171E"/>
    <w:rsid w:val="00A654AB"/>
    <w:rsid w:val="00A66428"/>
    <w:rsid w:val="00A70A78"/>
    <w:rsid w:val="00A70DD4"/>
    <w:rsid w:val="00A739AB"/>
    <w:rsid w:val="00A75E7B"/>
    <w:rsid w:val="00A7730F"/>
    <w:rsid w:val="00A80374"/>
    <w:rsid w:val="00A83703"/>
    <w:rsid w:val="00A842A8"/>
    <w:rsid w:val="00A87BDF"/>
    <w:rsid w:val="00A927D6"/>
    <w:rsid w:val="00AA2753"/>
    <w:rsid w:val="00AA2BCA"/>
    <w:rsid w:val="00AA416A"/>
    <w:rsid w:val="00AA485E"/>
    <w:rsid w:val="00AA7E5D"/>
    <w:rsid w:val="00AB04C1"/>
    <w:rsid w:val="00AB7EF7"/>
    <w:rsid w:val="00AC2F36"/>
    <w:rsid w:val="00AC3954"/>
    <w:rsid w:val="00AD133B"/>
    <w:rsid w:val="00AD3975"/>
    <w:rsid w:val="00AD44FE"/>
    <w:rsid w:val="00AD7891"/>
    <w:rsid w:val="00AE129D"/>
    <w:rsid w:val="00AE356B"/>
    <w:rsid w:val="00AE3E42"/>
    <w:rsid w:val="00AE6F5E"/>
    <w:rsid w:val="00AE7CF9"/>
    <w:rsid w:val="00AF007A"/>
    <w:rsid w:val="00AF0719"/>
    <w:rsid w:val="00AF76CF"/>
    <w:rsid w:val="00AF7B56"/>
    <w:rsid w:val="00AF7EAC"/>
    <w:rsid w:val="00B15A1A"/>
    <w:rsid w:val="00B16410"/>
    <w:rsid w:val="00B2467C"/>
    <w:rsid w:val="00B30A0B"/>
    <w:rsid w:val="00B343DF"/>
    <w:rsid w:val="00B345D3"/>
    <w:rsid w:val="00B351E2"/>
    <w:rsid w:val="00B360F6"/>
    <w:rsid w:val="00B363E7"/>
    <w:rsid w:val="00B42614"/>
    <w:rsid w:val="00B4644F"/>
    <w:rsid w:val="00B51137"/>
    <w:rsid w:val="00B52C86"/>
    <w:rsid w:val="00B56B7D"/>
    <w:rsid w:val="00B634A4"/>
    <w:rsid w:val="00B6529E"/>
    <w:rsid w:val="00B65E1A"/>
    <w:rsid w:val="00B75B7E"/>
    <w:rsid w:val="00B774A2"/>
    <w:rsid w:val="00B778E3"/>
    <w:rsid w:val="00B82706"/>
    <w:rsid w:val="00B83E82"/>
    <w:rsid w:val="00B879DF"/>
    <w:rsid w:val="00B91869"/>
    <w:rsid w:val="00BB1BBB"/>
    <w:rsid w:val="00BB1F98"/>
    <w:rsid w:val="00BC08C4"/>
    <w:rsid w:val="00BC3E7E"/>
    <w:rsid w:val="00BC71E6"/>
    <w:rsid w:val="00BD1BD3"/>
    <w:rsid w:val="00BD35CD"/>
    <w:rsid w:val="00BD6B72"/>
    <w:rsid w:val="00BD73C7"/>
    <w:rsid w:val="00BE054C"/>
    <w:rsid w:val="00BE14A7"/>
    <w:rsid w:val="00BF10F0"/>
    <w:rsid w:val="00BF2F10"/>
    <w:rsid w:val="00C004CB"/>
    <w:rsid w:val="00C04507"/>
    <w:rsid w:val="00C05D4C"/>
    <w:rsid w:val="00C2008F"/>
    <w:rsid w:val="00C20EDA"/>
    <w:rsid w:val="00C21282"/>
    <w:rsid w:val="00C22765"/>
    <w:rsid w:val="00C22E36"/>
    <w:rsid w:val="00C23107"/>
    <w:rsid w:val="00C23EB1"/>
    <w:rsid w:val="00C32601"/>
    <w:rsid w:val="00C3515F"/>
    <w:rsid w:val="00C4396E"/>
    <w:rsid w:val="00C463A8"/>
    <w:rsid w:val="00C5111E"/>
    <w:rsid w:val="00C51635"/>
    <w:rsid w:val="00C57C21"/>
    <w:rsid w:val="00C71C25"/>
    <w:rsid w:val="00C77EBC"/>
    <w:rsid w:val="00C77FF9"/>
    <w:rsid w:val="00C83DE9"/>
    <w:rsid w:val="00C843E7"/>
    <w:rsid w:val="00CA1775"/>
    <w:rsid w:val="00CA23EC"/>
    <w:rsid w:val="00CA2A72"/>
    <w:rsid w:val="00CA62E4"/>
    <w:rsid w:val="00CB2E83"/>
    <w:rsid w:val="00CB3DA7"/>
    <w:rsid w:val="00CC2318"/>
    <w:rsid w:val="00CC36F6"/>
    <w:rsid w:val="00CE1EEE"/>
    <w:rsid w:val="00CE3942"/>
    <w:rsid w:val="00CE3C80"/>
    <w:rsid w:val="00CF2E2C"/>
    <w:rsid w:val="00CF47B0"/>
    <w:rsid w:val="00D006B6"/>
    <w:rsid w:val="00D0131D"/>
    <w:rsid w:val="00D11B12"/>
    <w:rsid w:val="00D1776E"/>
    <w:rsid w:val="00D20ED1"/>
    <w:rsid w:val="00D25B40"/>
    <w:rsid w:val="00D2766C"/>
    <w:rsid w:val="00D315E6"/>
    <w:rsid w:val="00D3161D"/>
    <w:rsid w:val="00D37A09"/>
    <w:rsid w:val="00D437AD"/>
    <w:rsid w:val="00D4516E"/>
    <w:rsid w:val="00D46B09"/>
    <w:rsid w:val="00D47DC3"/>
    <w:rsid w:val="00D55157"/>
    <w:rsid w:val="00D55C3C"/>
    <w:rsid w:val="00D6671C"/>
    <w:rsid w:val="00D80016"/>
    <w:rsid w:val="00D83A99"/>
    <w:rsid w:val="00D841E3"/>
    <w:rsid w:val="00D86A4B"/>
    <w:rsid w:val="00D873CE"/>
    <w:rsid w:val="00D90AF8"/>
    <w:rsid w:val="00DA037E"/>
    <w:rsid w:val="00DA1F6D"/>
    <w:rsid w:val="00DA6CFF"/>
    <w:rsid w:val="00DC18CB"/>
    <w:rsid w:val="00DE0028"/>
    <w:rsid w:val="00DE486C"/>
    <w:rsid w:val="00DE70CD"/>
    <w:rsid w:val="00DF5BC1"/>
    <w:rsid w:val="00DF7E29"/>
    <w:rsid w:val="00E04BC1"/>
    <w:rsid w:val="00E115A7"/>
    <w:rsid w:val="00E12FF9"/>
    <w:rsid w:val="00E1434B"/>
    <w:rsid w:val="00E16D62"/>
    <w:rsid w:val="00E17D33"/>
    <w:rsid w:val="00E214C5"/>
    <w:rsid w:val="00E236E2"/>
    <w:rsid w:val="00E24048"/>
    <w:rsid w:val="00E27036"/>
    <w:rsid w:val="00E31AFB"/>
    <w:rsid w:val="00E31F0A"/>
    <w:rsid w:val="00E41568"/>
    <w:rsid w:val="00E419BF"/>
    <w:rsid w:val="00E43493"/>
    <w:rsid w:val="00E47E04"/>
    <w:rsid w:val="00E520B4"/>
    <w:rsid w:val="00E56DA3"/>
    <w:rsid w:val="00E579C3"/>
    <w:rsid w:val="00E6079E"/>
    <w:rsid w:val="00E620D1"/>
    <w:rsid w:val="00E70D6D"/>
    <w:rsid w:val="00E71056"/>
    <w:rsid w:val="00E7150D"/>
    <w:rsid w:val="00E72DBC"/>
    <w:rsid w:val="00E76AB8"/>
    <w:rsid w:val="00E803A0"/>
    <w:rsid w:val="00E81142"/>
    <w:rsid w:val="00E83176"/>
    <w:rsid w:val="00E91A25"/>
    <w:rsid w:val="00E932A3"/>
    <w:rsid w:val="00E93569"/>
    <w:rsid w:val="00E96448"/>
    <w:rsid w:val="00EA1F91"/>
    <w:rsid w:val="00EA2BDE"/>
    <w:rsid w:val="00EA420A"/>
    <w:rsid w:val="00EA56B3"/>
    <w:rsid w:val="00EA694E"/>
    <w:rsid w:val="00EB6C29"/>
    <w:rsid w:val="00EC34C8"/>
    <w:rsid w:val="00EC3DB9"/>
    <w:rsid w:val="00ED314C"/>
    <w:rsid w:val="00ED4746"/>
    <w:rsid w:val="00EE22B0"/>
    <w:rsid w:val="00EE5326"/>
    <w:rsid w:val="00EE662C"/>
    <w:rsid w:val="00F0085A"/>
    <w:rsid w:val="00F01B9F"/>
    <w:rsid w:val="00F02A54"/>
    <w:rsid w:val="00F0485F"/>
    <w:rsid w:val="00F077F3"/>
    <w:rsid w:val="00F07A52"/>
    <w:rsid w:val="00F13867"/>
    <w:rsid w:val="00F21247"/>
    <w:rsid w:val="00F25657"/>
    <w:rsid w:val="00F306C1"/>
    <w:rsid w:val="00F41132"/>
    <w:rsid w:val="00F41B3D"/>
    <w:rsid w:val="00F44B79"/>
    <w:rsid w:val="00F47345"/>
    <w:rsid w:val="00F50464"/>
    <w:rsid w:val="00F50896"/>
    <w:rsid w:val="00F50A82"/>
    <w:rsid w:val="00F531A9"/>
    <w:rsid w:val="00F53B8A"/>
    <w:rsid w:val="00F53D1A"/>
    <w:rsid w:val="00F54439"/>
    <w:rsid w:val="00F54DFC"/>
    <w:rsid w:val="00F57069"/>
    <w:rsid w:val="00F64B0D"/>
    <w:rsid w:val="00F659EF"/>
    <w:rsid w:val="00F65DA6"/>
    <w:rsid w:val="00F67442"/>
    <w:rsid w:val="00F80196"/>
    <w:rsid w:val="00F875DE"/>
    <w:rsid w:val="00F91058"/>
    <w:rsid w:val="00F93449"/>
    <w:rsid w:val="00F977C3"/>
    <w:rsid w:val="00FA26F7"/>
    <w:rsid w:val="00FA3094"/>
    <w:rsid w:val="00FA4D04"/>
    <w:rsid w:val="00FB5E61"/>
    <w:rsid w:val="00FC290F"/>
    <w:rsid w:val="00FC4C18"/>
    <w:rsid w:val="00FF44A5"/>
    <w:rsid w:val="00FF487A"/>
    <w:rsid w:val="00FF70F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E26D0"/>
  <w15:docId w15:val="{00B3D553-0B9D-0444-9369-4C861EB9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DF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DE" w:eastAsia="ru-RU"/>
    </w:rPr>
  </w:style>
  <w:style w:type="paragraph" w:styleId="1">
    <w:name w:val="heading 1"/>
    <w:basedOn w:val="a"/>
    <w:next w:val="a"/>
    <w:link w:val="10"/>
    <w:uiPriority w:val="9"/>
    <w:qFormat/>
    <w:rsid w:val="00313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84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5872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284"/>
    <w:rPr>
      <w:lang w:val="en-US"/>
    </w:rPr>
  </w:style>
  <w:style w:type="paragraph" w:styleId="a7">
    <w:name w:val="footer"/>
    <w:basedOn w:val="a"/>
    <w:link w:val="a8"/>
    <w:uiPriority w:val="99"/>
    <w:unhideWhenUsed/>
    <w:rsid w:val="005872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284"/>
    <w:rPr>
      <w:lang w:val="en-US"/>
    </w:rPr>
  </w:style>
  <w:style w:type="paragraph" w:styleId="a9">
    <w:name w:val="List Paragraph"/>
    <w:basedOn w:val="a"/>
    <w:uiPriority w:val="99"/>
    <w:qFormat/>
    <w:rsid w:val="00587284"/>
    <w:pPr>
      <w:ind w:left="720"/>
      <w:contextualSpacing/>
    </w:pPr>
  </w:style>
  <w:style w:type="character" w:styleId="aa">
    <w:name w:val="Hyperlink"/>
    <w:uiPriority w:val="99"/>
    <w:rsid w:val="004612C3"/>
    <w:rPr>
      <w:rFonts w:cs="Times New Roman"/>
      <w:color w:val="0000FF"/>
      <w:u w:val="single"/>
    </w:rPr>
  </w:style>
  <w:style w:type="paragraph" w:customStyle="1" w:styleId="ab">
    <w:name w:val="Базовый"/>
    <w:uiPriority w:val="99"/>
    <w:rsid w:val="004612C3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0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226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26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22648"/>
    <w:rPr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26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22648"/>
    <w:rPr>
      <w:b/>
      <w:bCs/>
      <w:sz w:val="20"/>
      <w:szCs w:val="20"/>
      <w:lang w:val="en-US"/>
    </w:rPr>
  </w:style>
  <w:style w:type="character" w:customStyle="1" w:styleId="-">
    <w:name w:val="Интернет-ссылка"/>
    <w:uiPriority w:val="99"/>
    <w:rsid w:val="00A75E7B"/>
    <w:rPr>
      <w:color w:val="0000FF"/>
      <w:u w:val="single"/>
      <w:lang w:val="ru-RU" w:eastAsia="ru-RU"/>
    </w:rPr>
  </w:style>
  <w:style w:type="paragraph" w:customStyle="1" w:styleId="11">
    <w:name w:val="Нижний колонтитул1"/>
    <w:basedOn w:val="ab"/>
    <w:uiPriority w:val="99"/>
    <w:rsid w:val="00A75E7B"/>
    <w:pPr>
      <w:suppressLineNumbers/>
      <w:tabs>
        <w:tab w:val="center" w:pos="4677"/>
        <w:tab w:val="right" w:pos="9355"/>
      </w:tabs>
    </w:pPr>
    <w:rPr>
      <w:rFonts w:cs="Calibri"/>
    </w:rPr>
  </w:style>
  <w:style w:type="character" w:styleId="af2">
    <w:name w:val="page number"/>
    <w:basedOn w:val="a0"/>
    <w:uiPriority w:val="99"/>
    <w:rsid w:val="00A75E7B"/>
  </w:style>
  <w:style w:type="paragraph" w:styleId="af3">
    <w:name w:val="endnote text"/>
    <w:basedOn w:val="a"/>
    <w:link w:val="af4"/>
    <w:uiPriority w:val="99"/>
    <w:semiHidden/>
    <w:unhideWhenUsed/>
    <w:rsid w:val="00A75E7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75E7B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A75E7B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1F1858"/>
    <w:pPr>
      <w:spacing w:line="240" w:lineRule="auto"/>
      <w:ind w:firstLine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F1858"/>
    <w:rPr>
      <w:rFonts w:ascii="Times New Roman" w:eastAsia="Times New Roman" w:hAnsi="Times New Roman" w:cs="Times New Roman"/>
      <w:sz w:val="20"/>
      <w:szCs w:val="20"/>
      <w:lang w:val="ru-DE" w:eastAsia="ru-RU"/>
    </w:rPr>
  </w:style>
  <w:style w:type="character" w:styleId="af8">
    <w:name w:val="footnote reference"/>
    <w:basedOn w:val="a0"/>
    <w:uiPriority w:val="99"/>
    <w:semiHidden/>
    <w:unhideWhenUsed/>
    <w:rsid w:val="00A75E7B"/>
    <w:rPr>
      <w:vertAlign w:val="superscript"/>
    </w:rPr>
  </w:style>
  <w:style w:type="character" w:styleId="af9">
    <w:name w:val="Unresolved Mention"/>
    <w:basedOn w:val="a0"/>
    <w:uiPriority w:val="99"/>
    <w:semiHidden/>
    <w:unhideWhenUsed/>
    <w:rsid w:val="00905525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unhideWhenUsed/>
    <w:rsid w:val="006049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3160"/>
  </w:style>
  <w:style w:type="character" w:customStyle="1" w:styleId="citation">
    <w:name w:val="citation"/>
    <w:basedOn w:val="a0"/>
    <w:rsid w:val="00EB6C29"/>
  </w:style>
  <w:style w:type="character" w:styleId="afb">
    <w:name w:val="FollowedHyperlink"/>
    <w:basedOn w:val="a0"/>
    <w:uiPriority w:val="99"/>
    <w:semiHidden/>
    <w:unhideWhenUsed/>
    <w:rsid w:val="00F50A8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F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13F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afc">
    <w:name w:val="Strong"/>
    <w:basedOn w:val="a0"/>
    <w:uiPriority w:val="22"/>
    <w:qFormat/>
    <w:rsid w:val="000809BC"/>
    <w:rPr>
      <w:b/>
      <w:bCs/>
    </w:rPr>
  </w:style>
  <w:style w:type="paragraph" w:customStyle="1" w:styleId="paragraph">
    <w:name w:val="paragraph"/>
    <w:basedOn w:val="a"/>
    <w:rsid w:val="001627EA"/>
    <w:pPr>
      <w:spacing w:before="100" w:beforeAutospacing="1" w:after="100" w:afterAutospacing="1"/>
    </w:pPr>
  </w:style>
  <w:style w:type="character" w:styleId="afd">
    <w:name w:val="line number"/>
    <w:basedOn w:val="a0"/>
    <w:uiPriority w:val="99"/>
    <w:semiHidden/>
    <w:unhideWhenUsed/>
    <w:rsid w:val="0036191D"/>
  </w:style>
  <w:style w:type="paragraph" w:styleId="afe">
    <w:name w:val="TOC Heading"/>
    <w:basedOn w:val="1"/>
    <w:next w:val="a"/>
    <w:uiPriority w:val="39"/>
    <w:unhideWhenUsed/>
    <w:qFormat/>
    <w:rsid w:val="0068127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8127F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F67442"/>
    <w:pPr>
      <w:tabs>
        <w:tab w:val="right" w:leader="dot" w:pos="9610"/>
      </w:tabs>
      <w:spacing w:before="120" w:line="240" w:lineRule="auto"/>
      <w:ind w:left="220"/>
      <w:jc w:val="left"/>
    </w:pPr>
    <w:rPr>
      <w:rFonts w:cstheme="minorHAnsi"/>
      <w:noProof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68127F"/>
    <w:pPr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8127F"/>
    <w:pPr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8127F"/>
    <w:pPr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8127F"/>
    <w:pPr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8127F"/>
    <w:pPr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8127F"/>
    <w:pPr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8127F"/>
    <w:pPr>
      <w:ind w:left="1760"/>
    </w:pPr>
    <w:rPr>
      <w:rFonts w:cstheme="minorHAnsi"/>
      <w:sz w:val="20"/>
      <w:szCs w:val="20"/>
    </w:rPr>
  </w:style>
  <w:style w:type="character" w:styleId="aff">
    <w:name w:val="Emphasis"/>
    <w:basedOn w:val="a0"/>
    <w:uiPriority w:val="20"/>
    <w:qFormat/>
    <w:rsid w:val="004A2453"/>
    <w:rPr>
      <w:i/>
      <w:iCs/>
    </w:rPr>
  </w:style>
  <w:style w:type="character" w:customStyle="1" w:styleId="rdydwe">
    <w:name w:val="rdydwe"/>
    <w:basedOn w:val="a0"/>
    <w:rsid w:val="00885810"/>
  </w:style>
  <w:style w:type="paragraph" w:styleId="aff0">
    <w:name w:val="No Spacing"/>
    <w:aliases w:val="Таблицы"/>
    <w:uiPriority w:val="1"/>
    <w:qFormat/>
    <w:rsid w:val="00A57DC9"/>
    <w:pPr>
      <w:contextualSpacing/>
      <w:jc w:val="center"/>
    </w:pPr>
    <w:rPr>
      <w:rFonts w:ascii="Times New Roman" w:eastAsia="Times New Roman" w:hAnsi="Times New Roman" w:cs="Times New Roman"/>
      <w:szCs w:val="24"/>
      <w:lang w:val="ru-DE" w:eastAsia="ru-RU"/>
    </w:rPr>
  </w:style>
  <w:style w:type="character" w:styleId="aff1">
    <w:name w:val="Book Title"/>
    <w:basedOn w:val="a0"/>
    <w:uiPriority w:val="33"/>
    <w:qFormat/>
    <w:rsid w:val="00A57DC9"/>
    <w:rPr>
      <w:b/>
      <w:bCs/>
      <w:i/>
      <w:iCs/>
      <w:spacing w:val="5"/>
    </w:rPr>
  </w:style>
  <w:style w:type="paragraph" w:customStyle="1" w:styleId="aff2">
    <w:name w:val="Сноска"/>
    <w:basedOn w:val="a"/>
    <w:autoRedefine/>
    <w:qFormat/>
    <w:rsid w:val="00F67442"/>
    <w:pPr>
      <w:spacing w:before="30" w:after="60" w:line="240" w:lineRule="auto"/>
      <w:ind w:firstLine="0"/>
      <w:jc w:val="left"/>
    </w:pPr>
    <w:rPr>
      <w:color w:val="000000" w:themeColor="text1"/>
      <w:sz w:val="20"/>
      <w:szCs w:val="20"/>
      <w:lang w:val="ru-RU"/>
    </w:rPr>
  </w:style>
  <w:style w:type="paragraph" w:customStyle="1" w:styleId="aff3">
    <w:name w:val="рисунок"/>
    <w:basedOn w:val="afa"/>
    <w:qFormat/>
    <w:rsid w:val="00763657"/>
    <w:pPr>
      <w:spacing w:before="30" w:beforeAutospacing="0" w:after="40" w:afterAutospacing="0"/>
      <w:ind w:firstLine="0"/>
      <w:jc w:val="center"/>
    </w:pPr>
    <w:rPr>
      <w:lang w:val="ru-RU"/>
    </w:rPr>
  </w:style>
  <w:style w:type="paragraph" w:customStyle="1" w:styleId="aff4">
    <w:name w:val="огл табл"/>
    <w:basedOn w:val="aff3"/>
    <w:qFormat/>
    <w:rsid w:val="0076365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0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92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645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51590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665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5087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hse.ru/ege2021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minobrnauki.gov.ru/action/priority2030/" TargetMode="External"/><Relationship Id="rId21" Type="http://schemas.openxmlformats.org/officeDocument/2006/relationships/chart" Target="charts/chart2.xml"/><Relationship Id="rId34" Type="http://schemas.openxmlformats.org/officeDocument/2006/relationships/hyperlink" Target="https://russiaedu.ru/news/v-mgpu-sozdali-servis-dlia-prognozirovaniia-uspevaemosti-po-tsifrovomu-sledu" TargetMode="External"/><Relationship Id="rId42" Type="http://schemas.openxmlformats.org/officeDocument/2006/relationships/hyperlink" Target="https://www.it-world.ru/it-news/tech/170439.html" TargetMode="External"/><Relationship Id="rId47" Type="http://schemas.openxmlformats.org/officeDocument/2006/relationships/hyperlink" Target="https://www.frontiersin.org/articles/10.3389/fpsyg.2022.779217/full" TargetMode="External"/><Relationship Id="rId50" Type="http://schemas.openxmlformats.org/officeDocument/2006/relationships/image" Target="media/image1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ege2021/" TargetMode="External"/><Relationship Id="rId29" Type="http://schemas.openxmlformats.org/officeDocument/2006/relationships/image" Target="media/image6.png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32" Type="http://schemas.openxmlformats.org/officeDocument/2006/relationships/image" Target="media/image9.png"/><Relationship Id="rId37" Type="http://schemas.openxmlformats.org/officeDocument/2006/relationships/hyperlink" Target="https://www.hse.ru/ege2021/" TargetMode="External"/><Relationship Id="rId40" Type="http://schemas.openxmlformats.org/officeDocument/2006/relationships/hyperlink" Target="https://indicator.ru/humanitarian-science/proekt-5-100-umer-da-zdravstvuet-prioritet-2030.htm" TargetMode="External"/><Relationship Id="rId45" Type="http://schemas.openxmlformats.org/officeDocument/2006/relationships/hyperlink" Target="https://www.researchgate.net/publication/348741938_Competing_Against_Outside_Distractions_in_Online_Classrooms_for_Grade-School_Students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s://www.hse.ru/ege2021/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s://wenr.wes.org/2017/06/education-in-the-russian-federation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www.hse.ru/ege2021/" TargetMode="External"/><Relationship Id="rId27" Type="http://schemas.openxmlformats.org/officeDocument/2006/relationships/image" Target="file:////var/folders/cs/02qnf42d2h1clh8kh84h1_y80000gp/T/com.microsoft.Word/WebArchiveCopyPasteTempFiles/fpsyg-13-779217-g002.jpg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uprav.ru/blog/v-chem-raznitsa-mezhdu-distantsionnym-i-onlayn-obucheniem/" TargetMode="External"/><Relationship Id="rId43" Type="http://schemas.openxmlformats.org/officeDocument/2006/relationships/hyperlink" Target="https://educationaltechnologyjournal.springeropen.com/articles/10.1186/s41239-020-00216-z" TargetMode="External"/><Relationship Id="rId48" Type="http://schemas.openxmlformats.org/officeDocument/2006/relationships/hyperlink" Target="https://education.ec.europa.eu/education-levels/higher-education/higher-education-initiatives/inclusive-and-connected-higher-education/bologna-process" TargetMode="External"/><Relationship Id="rId8" Type="http://schemas.openxmlformats.org/officeDocument/2006/relationships/customXml" Target="ink/ink1.xml"/><Relationship Id="rId51" Type="http://schemas.openxmlformats.org/officeDocument/2006/relationships/image" Target="media/image11.png"/><Relationship Id="rId3" Type="http://schemas.openxmlformats.org/officeDocument/2006/relationships/styles" Target="styles.xml"/><Relationship Id="rId12" Type="http://schemas.openxmlformats.org/officeDocument/2006/relationships/customXml" Target="ink/ink2.xml"/><Relationship Id="rId17" Type="http://schemas.openxmlformats.org/officeDocument/2006/relationships/hyperlink" Target="https://www.hse.ru/ege2021/" TargetMode="External"/><Relationship Id="rId25" Type="http://schemas.openxmlformats.org/officeDocument/2006/relationships/hyperlink" Target="https://priority2030.ru/upload/medialibrary/629/3mhkzikbyq4471gtyy83i19lxgzo2r3n/Otbor-uchastnikov-v-programmu.pdf" TargetMode="External"/><Relationship Id="rId33" Type="http://schemas.openxmlformats.org/officeDocument/2006/relationships/hyperlink" Target="https://inlnk.ru/68wRXA" TargetMode="External"/><Relationship Id="rId38" Type="http://schemas.openxmlformats.org/officeDocument/2006/relationships/hyperlink" Target="https://www.rbc.ru/opinions/society/13/10/2021/61669cd39a79477d504c2fda" TargetMode="External"/><Relationship Id="rId46" Type="http://schemas.openxmlformats.org/officeDocument/2006/relationships/hyperlink" Target="https://www.researchgate.net/publication/324518994_The_effect_of_cellphones_on_attention_and_learning_The_influences_of_time_distraction_and_nomophobia" TargetMode="External"/><Relationship Id="rId20" Type="http://schemas.openxmlformats.org/officeDocument/2006/relationships/hyperlink" Target="https://www.hse.ru/ege2021/" TargetMode="External"/><Relationship Id="rId41" Type="http://schemas.openxmlformats.org/officeDocument/2006/relationships/hyperlink" Target="https://www.consultant.ru/document/cons_doc_LAW_140174/9ab9b85e5291f25d6986b5301ab79c23f0055ca4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https://www.hse.ru/ege2021/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education.forbes.ru/authors/5-trendov-vysshee-obrazovanie" TargetMode="External"/><Relationship Id="rId49" Type="http://schemas.openxmlformats.org/officeDocument/2006/relationships/hyperlink" Target="https://doi.org/10.3390/soc1004008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ator.ru/humanitarian-science/proekt-5-100-umer-da-zdravstvuet-prioritet-2030.htm" TargetMode="External"/><Relationship Id="rId13" Type="http://schemas.openxmlformats.org/officeDocument/2006/relationships/hyperlink" Target="https://uprav.ru/blog/v-chem-raznitsa-mezhdu-distantsionnym-i-onlayn-obucheniem/" TargetMode="External"/><Relationship Id="rId3" Type="http://schemas.openxmlformats.org/officeDocument/2006/relationships/hyperlink" Target="https://journal.tinkoff.ru/edu-price-stat/" TargetMode="External"/><Relationship Id="rId7" Type="http://schemas.openxmlformats.org/officeDocument/2006/relationships/hyperlink" Target="https://education.forbes.ru/authors/5-trendov-vysshee-obrazovanie" TargetMode="External"/><Relationship Id="rId12" Type="http://schemas.openxmlformats.org/officeDocument/2006/relationships/hyperlink" Target="https://www.consultant.ru/document/cons_doc_LAW_140174/9ab9b85e5291f25d6986b5301ab79c23f0055ca4/" TargetMode="External"/><Relationship Id="rId17" Type="http://schemas.openxmlformats.org/officeDocument/2006/relationships/hyperlink" Target="https://educationaltechnologyjournal.springeropen.com/articles/10.1186/s41239-020-00216-z" TargetMode="External"/><Relationship Id="rId2" Type="http://schemas.openxmlformats.org/officeDocument/2006/relationships/hyperlink" Target="https://education.ec.europa.eu/education-levels/higher-education/higher-education-initiatives/inclusive-and-connected-higher-education/bologna-process" TargetMode="External"/><Relationship Id="rId16" Type="http://schemas.openxmlformats.org/officeDocument/2006/relationships/hyperlink" Target="https://doi.org/10.3390/soc10040086" TargetMode="External"/><Relationship Id="rId1" Type="http://schemas.openxmlformats.org/officeDocument/2006/relationships/hyperlink" Target="https://inlnk.ru/68wRXA" TargetMode="External"/><Relationship Id="rId6" Type="http://schemas.openxmlformats.org/officeDocument/2006/relationships/hyperlink" Target="https://www.it-world.ru/it-news/tech/170439.html" TargetMode="External"/><Relationship Id="rId11" Type="http://schemas.openxmlformats.org/officeDocument/2006/relationships/hyperlink" Target="https://minobrnauki.gov.ru/action/priority2030/" TargetMode="External"/><Relationship Id="rId5" Type="http://schemas.openxmlformats.org/officeDocument/2006/relationships/hyperlink" Target="https://russiaedu.ru/news/v-mgpu-sozdali-servis-dlia-prognozirovaniia-uspevaemosti-po-tsifrovomu-sledu" TargetMode="External"/><Relationship Id="rId15" Type="http://schemas.openxmlformats.org/officeDocument/2006/relationships/hyperlink" Target="https://er.educause.edu/articles/2020/3/the-difference-between-emergency-remote-teaching-and-online-learning" TargetMode="External"/><Relationship Id="rId10" Type="http://schemas.openxmlformats.org/officeDocument/2006/relationships/hyperlink" Target="https://www.rbc.ru/opinions/society/13/10/2021/61669cd39a79477d504c2fda" TargetMode="External"/><Relationship Id="rId4" Type="http://schemas.openxmlformats.org/officeDocument/2006/relationships/hyperlink" Target="https://www.hse.ru/ege2021/" TargetMode="External"/><Relationship Id="rId9" Type="http://schemas.openxmlformats.org/officeDocument/2006/relationships/hyperlink" Target="https://priority2030.ru/upload/medialibrary/629/3mhkzikbyq4471gtyy83i19lxgzo2r3n/Otbor-uchastnikov-v-programmu.pdf" TargetMode="External"/><Relationship Id="rId14" Type="http://schemas.openxmlformats.org/officeDocument/2006/relationships/hyperlink" Target="https://www.frontiersin.org/articles/10.3389/fpsyg.2022.779217/ful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cap="all" spc="0" baseline="0">
                <a:gradFill>
                  <a:gsLst>
                    <a:gs pos="0">
                      <a:sysClr val="windowText" lastClr="000000">
                        <a:lumMod val="50000"/>
                        <a:lumOff val="50000"/>
                      </a:sysClr>
                    </a:gs>
                    <a:gs pos="100000">
                      <a:sysClr val="windowText" lastClr="000000">
                        <a:lumMod val="85000"/>
                        <a:lumOff val="15000"/>
                      </a:sysClr>
                    </a:gs>
                  </a:gsLst>
                  <a:lin ang="5400000" scaled="0"/>
                </a:gra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i="0" cap="none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измнений количество высших</a:t>
            </a:r>
            <a:r>
              <a:rPr lang="ru-RU" sz="1000" b="1" i="0" cap="non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учебных заведений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cap="all" spc="0" baseline="0">
                <a:gradFill>
                  <a:gsLst>
                    <a:gs pos="0">
                      <a:sysClr val="windowText" lastClr="000000">
                        <a:lumMod val="50000"/>
                        <a:lumOff val="50000"/>
                      </a:sysClr>
                    </a:gs>
                    <a:gs pos="100000">
                      <a:sysClr val="windowText" lastClr="000000">
                        <a:lumMod val="85000"/>
                        <a:lumOff val="15000"/>
                      </a:sysClr>
                    </a:gs>
                  </a:gsLst>
                  <a:lin ang="5400000" scaled="0"/>
                </a:gra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i="0" cap="non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 2000 по 2021 гг.</a:t>
            </a:r>
            <a:br>
              <a:rPr lang="ru-RU" sz="1000" b="1">
                <a:effectLst/>
              </a:rPr>
            </a:br>
            <a:endParaRPr lang="ru-RU" sz="1000" b="1"/>
          </a:p>
        </c:rich>
      </c:tx>
      <c:layout>
        <c:manualLayout>
          <c:xMode val="edge"/>
          <c:yMode val="edge"/>
          <c:x val="0.12836250840545757"/>
          <c:y val="1.6126747792889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 b="0" i="0" u="none" strike="noStrike" kern="1200" cap="all" spc="0" baseline="0">
              <a:gradFill>
                <a:gsLst>
                  <a:gs pos="0">
                    <a:sysClr val="windowText" lastClr="000000">
                      <a:lumMod val="50000"/>
                      <a:lumOff val="50000"/>
                    </a:sysClr>
                  </a:gs>
                  <a:gs pos="100000">
                    <a:sysClr val="windowText" lastClr="000000">
                      <a:lumMod val="85000"/>
                      <a:lumOff val="15000"/>
                    </a:sysClr>
                  </a:gs>
                </a:gsLst>
                <a:lin ang="5400000" scaled="0"/>
              </a:gra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DE"/>
        </a:p>
      </c:txPr>
    </c:title>
    <c:autoTitleDeleted val="0"/>
    <c:plotArea>
      <c:layout>
        <c:manualLayout>
          <c:layoutTarget val="inner"/>
          <c:xMode val="edge"/>
          <c:yMode val="edge"/>
          <c:x val="6.5110970324111783E-2"/>
          <c:y val="0.16890638261052066"/>
          <c:w val="0.86722398205971385"/>
          <c:h val="0.52486012898142231"/>
        </c:manualLayout>
      </c:layout>
      <c:lineChart>
        <c:grouping val="standard"/>
        <c:varyColors val="0"/>
        <c:ser>
          <c:idx val="0"/>
          <c:order val="0"/>
          <c:tx>
            <c:strRef>
              <c:f>[Книга2]Лист1!$C$20</c:f>
              <c:strCache>
                <c:ptCount val="1"/>
                <c:pt idx="0">
                  <c:v>Всего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[Книга2]Лист1!$D$19:$I$19</c:f>
              <c:strCache>
                <c:ptCount val="6"/>
                <c:pt idx="0">
                  <c:v>2000/01 </c:v>
                </c:pt>
                <c:pt idx="1">
                  <c:v>2005/06 </c:v>
                </c:pt>
                <c:pt idx="2">
                  <c:v>2010/11 </c:v>
                </c:pt>
                <c:pt idx="3">
                  <c:v>2018/19 </c:v>
                </c:pt>
                <c:pt idx="4">
                  <c:v>2019/20 </c:v>
                </c:pt>
                <c:pt idx="5">
                  <c:v>2020/21 </c:v>
                </c:pt>
              </c:strCache>
            </c:strRef>
          </c:cat>
          <c:val>
            <c:numRef>
              <c:f>[Книга2]Лист1!$D$20:$I$20</c:f>
              <c:numCache>
                <c:formatCode>General</c:formatCode>
                <c:ptCount val="6"/>
                <c:pt idx="0">
                  <c:v>965</c:v>
                </c:pt>
                <c:pt idx="1">
                  <c:v>1068</c:v>
                </c:pt>
                <c:pt idx="2">
                  <c:v>1115</c:v>
                </c:pt>
                <c:pt idx="3">
                  <c:v>741</c:v>
                </c:pt>
                <c:pt idx="4">
                  <c:v>724</c:v>
                </c:pt>
                <c:pt idx="5">
                  <c:v>710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6C-3E42-A68F-6A78DDAAAF54}"/>
            </c:ext>
          </c:extLst>
        </c:ser>
        <c:ser>
          <c:idx val="1"/>
          <c:order val="1"/>
          <c:tx>
            <c:strRef>
              <c:f>[Книга2]Лист1!$C$21</c:f>
              <c:strCache>
                <c:ptCount val="1"/>
                <c:pt idx="0">
                  <c:v>Государственные и муниципальные организации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accent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[Книга2]Лист1!$D$19:$I$19</c:f>
              <c:strCache>
                <c:ptCount val="6"/>
                <c:pt idx="0">
                  <c:v>2000/01 </c:v>
                </c:pt>
                <c:pt idx="1">
                  <c:v>2005/06 </c:v>
                </c:pt>
                <c:pt idx="2">
                  <c:v>2010/11 </c:v>
                </c:pt>
                <c:pt idx="3">
                  <c:v>2018/19 </c:v>
                </c:pt>
                <c:pt idx="4">
                  <c:v>2019/20 </c:v>
                </c:pt>
                <c:pt idx="5">
                  <c:v>2020/21 </c:v>
                </c:pt>
              </c:strCache>
            </c:strRef>
          </c:cat>
          <c:val>
            <c:numRef>
              <c:f>[Книга2]Лист1!$D$21:$I$21</c:f>
              <c:numCache>
                <c:formatCode>General</c:formatCode>
                <c:ptCount val="6"/>
                <c:pt idx="0">
                  <c:v>607</c:v>
                </c:pt>
                <c:pt idx="1">
                  <c:v>655</c:v>
                </c:pt>
                <c:pt idx="2">
                  <c:v>653</c:v>
                </c:pt>
                <c:pt idx="3">
                  <c:v>496</c:v>
                </c:pt>
                <c:pt idx="4">
                  <c:v>495</c:v>
                </c:pt>
                <c:pt idx="5">
                  <c:v>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6C-3E42-A68F-6A78DDAAAF54}"/>
            </c:ext>
          </c:extLst>
        </c:ser>
        <c:ser>
          <c:idx val="2"/>
          <c:order val="2"/>
          <c:tx>
            <c:strRef>
              <c:f>[Книга2]Лист1!$C$22</c:f>
              <c:strCache>
                <c:ptCount val="1"/>
                <c:pt idx="0">
                  <c:v>Частные организации 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accent3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[Книга2]Лист1!$D$19:$I$19</c:f>
              <c:strCache>
                <c:ptCount val="6"/>
                <c:pt idx="0">
                  <c:v>2000/01 </c:v>
                </c:pt>
                <c:pt idx="1">
                  <c:v>2005/06 </c:v>
                </c:pt>
                <c:pt idx="2">
                  <c:v>2010/11 </c:v>
                </c:pt>
                <c:pt idx="3">
                  <c:v>2018/19 </c:v>
                </c:pt>
                <c:pt idx="4">
                  <c:v>2019/20 </c:v>
                </c:pt>
                <c:pt idx="5">
                  <c:v>2020/21 </c:v>
                </c:pt>
              </c:strCache>
            </c:strRef>
          </c:cat>
          <c:val>
            <c:numRef>
              <c:f>[Книга2]Лист1!$D$22:$I$22</c:f>
              <c:numCache>
                <c:formatCode>General</c:formatCode>
                <c:ptCount val="6"/>
                <c:pt idx="0">
                  <c:v>358</c:v>
                </c:pt>
                <c:pt idx="1">
                  <c:v>413</c:v>
                </c:pt>
                <c:pt idx="2">
                  <c:v>462</c:v>
                </c:pt>
                <c:pt idx="3">
                  <c:v>245</c:v>
                </c:pt>
                <c:pt idx="4">
                  <c:v>229</c:v>
                </c:pt>
                <c:pt idx="5">
                  <c:v>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6C-3E42-A68F-6A78DDAAAF5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37285487"/>
        <c:axId val="1837240431"/>
      </c:lineChart>
      <c:catAx>
        <c:axId val="1837285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DE"/>
          </a:p>
        </c:txPr>
        <c:crossAx val="1837240431"/>
        <c:crosses val="autoZero"/>
        <c:auto val="1"/>
        <c:lblAlgn val="ctr"/>
        <c:lblOffset val="100"/>
        <c:noMultiLvlLbl val="0"/>
      </c:catAx>
      <c:valAx>
        <c:axId val="183724043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37285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4649849677881173"/>
          <c:w val="1"/>
          <c:h val="0.153501503221188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численности обучающихся с применением цифровых технологий в ВУЗах с 2018 по 2021 гг.</a:t>
            </a:r>
            <a:endParaRPr lang="ru-RU" sz="10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17338663662834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DE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165560476048485E-2"/>
          <c:y val="0.13479184893554971"/>
          <c:w val="0.89912148954732696"/>
          <c:h val="0.62546584412220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Лист4!$B$5</c:f>
              <c:strCache>
                <c:ptCount val="1"/>
                <c:pt idx="0">
                  <c:v>тыс, человек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Лист4!$C$3:$H$4</c:f>
              <c:multiLvlStrCache>
                <c:ptCount val="6"/>
                <c:lvl>
                  <c:pt idx="0">
                    <c:v>2018/2019 </c:v>
                  </c:pt>
                  <c:pt idx="1">
                    <c:v>2019/2020 </c:v>
                  </c:pt>
                  <c:pt idx="2">
                    <c:v>2020/2021 </c:v>
                  </c:pt>
                  <c:pt idx="3">
                    <c:v>2018/2019 </c:v>
                  </c:pt>
                  <c:pt idx="4">
                    <c:v>2019/2020 </c:v>
                  </c:pt>
                  <c:pt idx="5">
                    <c:v>2020/2021 </c:v>
                  </c:pt>
                </c:lvl>
                <c:lvl>
                  <c:pt idx="0">
                    <c:v>Применение электронного обучения</c:v>
                  </c:pt>
                  <c:pt idx="3">
                    <c:v>Применение дистанционных образовательных технологий</c:v>
                  </c:pt>
                </c:lvl>
              </c:multiLvlStrCache>
            </c:multiLvlStrRef>
          </c:cat>
          <c:val>
            <c:numRef>
              <c:f>Лист4!$C$5:$H$5</c:f>
              <c:numCache>
                <c:formatCode>General</c:formatCode>
                <c:ptCount val="6"/>
                <c:pt idx="0">
                  <c:v>676.9</c:v>
                </c:pt>
                <c:pt idx="1">
                  <c:v>839.9</c:v>
                </c:pt>
                <c:pt idx="2">
                  <c:v>1530.9</c:v>
                </c:pt>
                <c:pt idx="3">
                  <c:v>469.6</c:v>
                </c:pt>
                <c:pt idx="4">
                  <c:v>534.4</c:v>
                </c:pt>
                <c:pt idx="5">
                  <c:v>1936.9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4-BA46-8151-5067C641AB68}"/>
            </c:ext>
          </c:extLst>
        </c:ser>
        <c:ser>
          <c:idx val="1"/>
          <c:order val="1"/>
          <c:tx>
            <c:strRef>
              <c:f>Лист4!$B$6</c:f>
              <c:strCache>
                <c:ptCount val="1"/>
                <c:pt idx="0">
                  <c:v>в процентах от общей численности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Лист4!$C$3:$H$4</c:f>
              <c:multiLvlStrCache>
                <c:ptCount val="6"/>
                <c:lvl>
                  <c:pt idx="0">
                    <c:v>2018/2019 </c:v>
                  </c:pt>
                  <c:pt idx="1">
                    <c:v>2019/2020 </c:v>
                  </c:pt>
                  <c:pt idx="2">
                    <c:v>2020/2021 </c:v>
                  </c:pt>
                  <c:pt idx="3">
                    <c:v>2018/2019 </c:v>
                  </c:pt>
                  <c:pt idx="4">
                    <c:v>2019/2020 </c:v>
                  </c:pt>
                  <c:pt idx="5">
                    <c:v>2020/2021 </c:v>
                  </c:pt>
                </c:lvl>
                <c:lvl>
                  <c:pt idx="0">
                    <c:v>Применение электронного обучения</c:v>
                  </c:pt>
                  <c:pt idx="3">
                    <c:v>Применение дистанционных образовательных технологий</c:v>
                  </c:pt>
                </c:lvl>
              </c:multiLvlStrCache>
            </c:multiLvlStrRef>
          </c:cat>
          <c:val>
            <c:numRef>
              <c:f>Лист4!$C$6:$H$6</c:f>
              <c:numCache>
                <c:formatCode>0.0%</c:formatCode>
                <c:ptCount val="6"/>
                <c:pt idx="0">
                  <c:v>0.16200000000000001</c:v>
                </c:pt>
                <c:pt idx="1">
                  <c:v>0.20499999999999999</c:v>
                </c:pt>
                <c:pt idx="2">
                  <c:v>0.375</c:v>
                </c:pt>
                <c:pt idx="3">
                  <c:v>0.11199999999999999</c:v>
                </c:pt>
                <c:pt idx="4">
                  <c:v>0.13</c:v>
                </c:pt>
                <c:pt idx="5">
                  <c:v>0.47399999999999998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64-BA46-8151-5067C641A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854211295"/>
        <c:axId val="1837784895"/>
        <c:axId val="0"/>
      </c:bar3DChart>
      <c:catAx>
        <c:axId val="1854211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DE"/>
          </a:p>
        </c:txPr>
        <c:crossAx val="1837784895"/>
        <c:crosses val="autoZero"/>
        <c:auto val="1"/>
        <c:lblAlgn val="ctr"/>
        <c:lblOffset val="100"/>
        <c:noMultiLvlLbl val="0"/>
      </c:catAx>
      <c:valAx>
        <c:axId val="1837784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DE"/>
          </a:p>
        </c:txPr>
        <c:crossAx val="1854211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bg1"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18:16:45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404 619 24575,'14'0'0,"8"0"0,14-3 0,3-1 0,14-5 0,-2 1 0,16-5 0,1 3 0,13-8 0,-5 3 0,11-9 0,-5 4 0,-6-7 0,-1-1 0,-32 7 0,10-5 0,-21 4 0,2 6 0,-8-9 0,-13 15 0,-4-4 0,-6 8 0,-6 0 0,-7 4 0,-2 2 0,-7 5 0,3 3 0,-4 8 0,0 1 0,0 1 0,-9 3 0,3-3 0,-7 5 0,2-1 0,-3 5 0,-8 6 0,-21 26 0,0-4 0,-3 10-604,0-3 604,8-5 0,-11 8 0,0-2 0,0-4 0,8-6 0,16-17 0,-18 13 0,37-31 0,-36 27 0,34-25 0,-15 4 604,11-2-604,-5-9 0,7 4 0,-2-6 0,8 0 0,-3-1 0,10-4 0,-5 1 0,9-1 0,-2-3 0,3 0 0,4-3 0,2-3 0,3-6 0,3-1 0,14-9 0,-1 1 0,16-4 0,0 0 0,6-1 0,4-4 0,4 3 0,9-10 0,4 8 0,13-10 0,-1 8 0,6-4 0,-20 13 0,9-2 0,-22 13 0,13-5 0,-5 9 0,-5-3 0,-2 6 0,-8-2 0,-2 3 0,-8 0 0,-1 0 0,-7 0 0,-1 0 0,-6 0 0,-1 0 0,-2 2 0,-3 1 0,-1 2 0,-2 0 0,0 4 0,0-3 0,0 5 0,0-5 0,0 5 0,0-5 0,0 2 0,0-3 0,0 0 0,0 1 0,-2-1 0,-1-2 0,0-3 0,0-6 0,3-6 0,0-4 0,0-3 0,0-5 0,7 0 0,4-8 0,9-6 0,12-4 0,-1-8 0,12 6 0,-13 2 0,5 6 0,-8 9 0,3 1 0,0 8 0,-5 6 0,-5 3 0,-5 8 0,-6-1 0,-1 2 0,-3 0 0,1 8 0,0 3 0,-3 8 0,0 5 0,-3-4 0,0 3 0,0-7 0,0-1 0,0-3 0,0-4 0,0 1 0,0-4 0,0 0 0,-2-2 0,1-6 0,-1-10 0,2-4 0,0-10 0,0 6 0,0-6 0,0 7 0,0 0 0,0 5 0,2 4 0,4 2 0,3 3 0,0 3 0,2 3 0,-5 0 0,2 0 0,1 0 0,-3 5 0,2 5 0,-1 6 0,-4 0 0,0 2 0,-3-8 0,0 4 0,0-8 0,0 3 0,0-4 0,0-5 0,0-6 0,0-11 0,0 0 0,0-5 0,0 9 0,2 1 0,1 4 0,3 5 0,2-2 0,-2 4 0,5-1 0,-5 2 0,8 0 0,-1 0 0,10 0 0,1-4 0,4-3 0,10-4 0,-2-12 0,13-7 0,-6-9 0,10-10 0,-7-5 0,3-1 0,-17 8 0,0-1 0,-13 13 0,-3-3 0,-2 5 0,-10 13 0,-1 1 0,-3 10 0,0 1 0,-5 5 0,-9 0 0,-3 3 0,-6 0 0,4 0 0,0 0 0,3 0 0,-3 3 0,7 1 0,-4 8 0,4 1 0,-2 10 0,0 6 0,3 14 0,-1 20 0,2 14-442,5-27 1,0 3 441,2-1 0,0 2 0,-2 6 0,1 1 0,3-3 0,0-3 0,-4 32 0,5-24 0,0-4 0,0-3 0,0-4 0,0-2 0,0-5 0,0 0 0,4-8 0,-4-16 883,6-5-883,-6-8 0,5-3 0,-4 1 0,-8-4 0,0 1 0,-15-3 0,-3 0 0,0 0 0,-11 0 0,6 0 0,-8 0 0,1 0 0,3 0 0,2 0 0,4 0 0,4 0 0,4 0 0,8-3 0,4 3 0,5-5 0,0 2 0,3-2 0,0-3 0,6-1 0,4-7 0,6 3 0,8-4 0,0 3 0,4 0 0,0 0 0,0 4 0,-4 0 0,-1 3 0,-3 3 0,-4 2 0,-1-1 0,-9 2 0,-1-1 0</inkml:trace>
  <inkml:trace contextRef="#ctx0" brushRef="#br0" timeOffset="1069">1357 124 24575,'0'0'0</inkml:trace>
  <inkml:trace contextRef="#ctx0" brushRef="#br0" timeOffset="2479">704 793 24575,'5'0'0,"3"0"0,9 0 0,-1 0 0,11 0 0,-6 0 0,6 0 0,14 0 0,-5-4 0,14 4 0,-20-10 0,1 6 0,-10-5 0,2-1 0,-7 3 0,-1 1 0,-4 1 0,-2 2 0,-1-3 0,-2 3 0,-1-2 0,0 5 0,0-3 0,-2 1 0,0 2 0,-3-3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18:17:20.3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174 518 24575,'8'0'0,"-2"0"0,5 0 0,-5 0 0,5 0 0,-2 0 0,0 0 0,2 0 0,6 0 0,0 0 0,8 0 0,-2 0 0,-3-3 0,7 3 0,-7-3 0,3 3 0,-3-3 0,-1-1 0,0 1 0,4-3 0,-2 2 0,54-22 0,-35 9 0,34-11 0,-38 10 0,-14 8 0,5-3 0,-11 4 0,-1 0 0,-3 3 0,-3 0 0,2 0 0,-5 3 0,2 0 0,-3 1 0,-2 0 0,-6 1 0,-3-1 0,-9 2 0,2 0 0,-2 0 0,4 0 0,-1 0 0,0 5 0,0-1 0,1 7 0,-1-2 0,0 3 0,1-1 0,-4 2 0,-1-1 0,-4 1 0,1 0 0,0-3 0,3 1 0,-3-4 0,7 4 0,-1-1 0,2-1 0,2 2 0,-2-2 0,2 0 0,-2-1 0,5-2 0,-5-1 0,2 1 0,-3 0 0,3-1 0,-2 1 0,5 0 0,-5-1 0,0 3 0,2-2 0,-2 2 0,6-2 0,-3 2 0,2-2 0,-3 5 0,1-2 0,2 2 0,-6 4 0,3-2 0,-3 2 0,-1 0 0,-2-2 0,2 6 0,-6-6 0,6 3 0,-5-4 0,5 0 0,-2 0 0,3-3 0,1 2 0,-1-4 0,0 4 0,-2 0 0,-19 14 0,17-10 0,-15 5 0,25-14 0,-5 0 0,2-1 0,0 1 0,1-1 0,3 1 0,-3-3 0,2-1 0,-3-2 0,4 0 0,0 0 0,0 0 0,2-2 0,0-4 0,3-3 0,0-3 0,0 1 0,0-1 0,3 0 0,0-3 0,6 3 0,0-4 0,3 5 0,0-1 0,3 0 0,-3 0 0,7-1 0,-7 1 0,3 3 0,-3-2 0,0 4 0,0-1 0,-4 5 0,3-3 0,-2 3 0,0 0 0,2 0 0,-2 1 0,0 1 0,2-4 0,-5 4 0,5-2 0,-2 3 0,0 0 0,-1 0 0,0 0 0,-2 0 0,5 0 0,-5 0 0,5 0 0,-2 0 0,-1 0 0,3 0 0,-5 0 0,5 0 0,-2 0 0,0 0 0,2 0 0,-2 0 0,3 0 0,-1 0 0,-2 0 0,2 0 0,-2 3 0,3 0 0,0 1 0,-1 1 0,1-5 0,0 6 0,-3-6 0,2 6 0,-3-6 0,1 5 0,2-4 0,-2 4 0,3-5 0,-3 3 0,2-3 0,-2 3 0,2-3 0,1 3 0,-3-3 0,2 0 0,-5 0 0,5 0 0,-2 0 0,2 0 0,-2 0 0,11 0 0,-9 0 0,9 0 0,-8 0 0,-1 0 0,1 0 0,0-3 0,0 0 0,-1-3 0,1 0 0,3-3 0,-2 3 0,2-6 0,-4 3 0,1 0 0,0-2 0,0 2 0,0-6 0,-3 5 0,3-8 0,-6 8 0,3-5 0,-3 4 0,-3-1 0,3-3 0,-6 5 0,3-4 0,-3 8 0,0-2 0,0 2 0,-8 4 0,-3-1 0,-8 3 0,3 0 0,-3 0 0,7 0 0,0 0 0,1 0 0,5 0 0,-3 0 0,7 3 0,-1-1 0,1 4 0,1-1 0,-1 0 0,2 1 0,0-1 0,0 0 0,0 0 0,0 1 0,0-1 0,5 1 0,2-3 0,4-1 0,1 1 0,0-3 0,3 3 0,1-3 0,3 0 0,0 0 0,1 0 0,-1 0 0,-3 0 0,2 0 0,-5-3 0,2 0 0,-4-3 0,-1-2 0,1 1 0,-5-4 0,3 2 0,-4 0 0,1-2 0,0 2 0,-1 1 0,1-1 0,-3 4 0,-1-3 0,-2 2 0,0-2 0,2 3 0,1 2 0,3 0 0,-1 3 0,0 0 0,0 0 0,7 0 0,-2 0 0,8 0 0,-2 0 0,3 0 0,4 0 0,-2 0 0,15-7 0,-13-4 0,18-9 0,-14-5 0,8-6 0,1-7 0,-2-3 0,3-1 0,-4 2 0,-9 5 0,2 0 0,-7 6 0,0 0 0,-2 3 0,-7 7 0,-1 6 0,-6 5 0,-6 5 0,-10 1 0,-13 2 0,1 0 0,-6 0 0,7 0 0,0 3 0,1 3 0,7 1 0,3 5 0,5-3 0,2 0 0,0 2 0,3-5 0,1 5 0,-1 1 0,2 8 0,-2 8 0,3 1 0,0 13 0,0-3 0,0 5 0,4 9 0,3-21 0,6 31 0,1-38 0,2 27 0,-2-23 0,2 9 0,2-3 0,-3-3 0,3-3 0,-1-4 0,-2-2 0,-2-3 0,-1-4 0,-5 3 0,1-9 0,-2 4 0,0-8 0,-1 2 0,0-3 0,-2 1 0,0-1 0,-3 0 0,0 0 0,0 1 0,0-1 0,0 0 0,0 1 0,0-1 0,0 0 0,0 0 0,0 1 0,0-1 0,-3 0 0,0 1 0,-5-1 0,2 0 0,-5 4 0,2-3 0,-6 6 0,3-6 0,-7 4 0,0-4 0,-2 0 0,-6 4 0,3-2 0,-4 2 0,-4-3 0,3-3 0,-8 3 0,-1-6 0,-1 6 0,0-7 0,7 4 0,8-4 0,1 0 0,7 0 0,1 0 0,8-5 0,2 1 0,5-7 0,3 5 0,2-5 0,8 2 0,2-4 0,5 0 0,-1 1 0,0-1 0,1 0 0,-1 3 0,4-3 0,-3 3 0,8-8 0,1 3 0,5-6 0,20-5 0,13-12 0,18-7-405,-34 16 0,-1 0 405,27-17 0,-25 15 0,0-1 0,25-14 0,-27 17 0,1 0 0,34-16 0,-19 11 0,-7 5 0,-20 9 0,0 1 0,-7 4 0,-11 5 810,-2 7-810,-11-2 0,1 4 0,-6-1 0,-1 2 0</inkml:trace>
  <inkml:trace contextRef="#ctx0" brushRef="#br0" timeOffset="1826">245 642 24575,'9'0'0,"-1"0"0,-3 0 0,1 0 0,-1 0 0,0 0 0,3 0 0,-2 0 0,8 0 0,-8 0 0,5 0 0,-3 0 0,-2 0 0,5 0 0,-5 0 0,5 0 0,-2 0 0,0 0 0,2 0 0,-2 0 0,-1-2 0,3 1 0,3-3 0,-1 3 0,0-1 0,-4 2 0,-4 0 0,0-3 0,0 3 0,1-3 0,-1 3 0,0 0 0,1 0 0,-1-2 0,0 2 0,0-3 0,1 3 0,-1 0 0,0 0 0,1 0 0,-4 0 0,1 0 0</inkml:trace>
  <inkml:trace contextRef="#ctx0" brushRef="#br0" timeOffset="2828">918 222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ррь</b:Tag>
    <b:SourceType>JournalArticle</b:SourceType>
    <b:Guid>{C3B5A2CB-0104-6F4D-8C35-74455F3E59D9}</b:Guid>
    <b:Title>рр</b:Title>
    <b:Year>ь</b:Year>
    <b:JournalName>т</b:JournalName>
    <b:Pages>ь</b:Pages>
    <b:RefOrder>1</b:RefOrder>
  </b:Source>
</b:Sources>
</file>

<file path=customXml/itemProps1.xml><?xml version="1.0" encoding="utf-8"?>
<ds:datastoreItem xmlns:ds="http://schemas.openxmlformats.org/officeDocument/2006/customXml" ds:itemID="{2C12EF08-65E2-8E40-A4C4-389F229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64</Pages>
  <Words>17663</Words>
  <Characters>100680</Characters>
  <Application>Microsoft Office Word</Application>
  <DocSecurity>0</DocSecurity>
  <Lines>839</Lines>
  <Paragraphs>236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23</cp:revision>
  <cp:lastPrinted>2014-05-13T12:54:00Z</cp:lastPrinted>
  <dcterms:created xsi:type="dcterms:W3CDTF">2019-09-23T16:23:00Z</dcterms:created>
  <dcterms:modified xsi:type="dcterms:W3CDTF">2022-05-31T18:41:00Z</dcterms:modified>
</cp:coreProperties>
</file>