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771C89" w:rsidRPr="00771C89" w:rsidRDefault="00771C89" w:rsidP="00771C89">
      <w:pPr>
        <w:spacing w:after="0" w:line="271" w:lineRule="exact"/>
        <w:ind w:left="29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1C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КОТЛЯРОВОЙ Марии Владимировны</w:t>
      </w:r>
    </w:p>
    <w:p w:rsidR="00D07BB0" w:rsidRPr="00C24976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</w:t>
      </w:r>
      <w:r w:rsidR="00A164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04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A164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</w:t>
      </w:r>
    </w:p>
    <w:p w:rsidR="00771C89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9E4993" w:rsidRPr="00771C89" w:rsidRDefault="00771C89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771C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BE5234" w:rsidRPr="00771C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71C89">
        <w:rPr>
          <w:rFonts w:ascii="Times New Roman" w:hAnsi="Times New Roman" w:cs="Times New Roman"/>
          <w:b/>
          <w:lang w:val="ru-RU"/>
        </w:rPr>
        <w:t>Развитие донорства крови в России (на примере Белгородской и Курской областей)»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771C89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771C8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BB4914" w:rsidRDefault="007D4FFC" w:rsidP="00771C8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C24976" w:rsidRDefault="007D4FFC" w:rsidP="00771C8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771C89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Default="007D4FFC" w:rsidP="00771C8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7D4FFC" w:rsidRDefault="007D4FFC" w:rsidP="00771C8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Default="007D4FFC" w:rsidP="00771C8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1014F" w:rsidRPr="001E4169" w:rsidRDefault="00C1014F" w:rsidP="001E4169">
      <w:pPr>
        <w:pStyle w:val="2"/>
        <w:spacing w:line="240" w:lineRule="auto"/>
        <w:rPr>
          <w:rFonts w:eastAsia="Times New Roman" w:cs="Times New Roman"/>
          <w:b w:val="0"/>
          <w:sz w:val="24"/>
          <w:szCs w:val="24"/>
        </w:rPr>
      </w:pPr>
      <w:r w:rsidRPr="001E4169">
        <w:rPr>
          <w:rFonts w:eastAsia="Times New Roman" w:cs="Times New Roman"/>
          <w:b w:val="0"/>
          <w:sz w:val="24"/>
          <w:szCs w:val="24"/>
        </w:rPr>
        <w:t xml:space="preserve">Работа представляет собой квалифицированно выполненное исследование, написанное на актуальную тему. В нем рассматриваются важные для развития системы здравоохранения вопросы. Проведен подробный анализ нормативно-правовой базы, международного и российского опыта, использованы первичные эмпирические  данные, сформулированы обоснованные рекомендации. </w:t>
      </w:r>
      <w:r w:rsidR="001E4169">
        <w:rPr>
          <w:rFonts w:eastAsia="Times New Roman" w:cs="Times New Roman"/>
          <w:b w:val="0"/>
          <w:sz w:val="24"/>
          <w:szCs w:val="24"/>
        </w:rPr>
        <w:t>О т</w:t>
      </w:r>
      <w:r w:rsidRPr="001E4169">
        <w:rPr>
          <w:rFonts w:eastAsia="Times New Roman" w:cs="Times New Roman"/>
          <w:b w:val="0"/>
          <w:sz w:val="24"/>
          <w:szCs w:val="24"/>
        </w:rPr>
        <w:t>еоретическ</w:t>
      </w:r>
      <w:r w:rsidR="001E4169">
        <w:rPr>
          <w:rFonts w:eastAsia="Times New Roman" w:cs="Times New Roman"/>
          <w:b w:val="0"/>
          <w:sz w:val="24"/>
          <w:szCs w:val="24"/>
        </w:rPr>
        <w:t>ой</w:t>
      </w:r>
      <w:r w:rsidRPr="001E4169">
        <w:rPr>
          <w:rFonts w:eastAsia="Times New Roman" w:cs="Times New Roman"/>
          <w:b w:val="0"/>
          <w:sz w:val="24"/>
          <w:szCs w:val="24"/>
        </w:rPr>
        <w:t xml:space="preserve"> значимост</w:t>
      </w:r>
      <w:r w:rsidR="001E4169">
        <w:rPr>
          <w:rFonts w:eastAsia="Times New Roman" w:cs="Times New Roman"/>
          <w:b w:val="0"/>
          <w:sz w:val="24"/>
          <w:szCs w:val="24"/>
        </w:rPr>
        <w:t>и</w:t>
      </w:r>
      <w:r w:rsidRPr="001E4169">
        <w:rPr>
          <w:rFonts w:eastAsia="Times New Roman" w:cs="Times New Roman"/>
          <w:b w:val="0"/>
          <w:sz w:val="24"/>
          <w:szCs w:val="24"/>
        </w:rPr>
        <w:t xml:space="preserve"> исследования </w:t>
      </w:r>
      <w:r w:rsidR="001E4169">
        <w:rPr>
          <w:rFonts w:eastAsia="Times New Roman" w:cs="Times New Roman"/>
          <w:b w:val="0"/>
          <w:sz w:val="24"/>
          <w:szCs w:val="24"/>
        </w:rPr>
        <w:t xml:space="preserve">свидетельствует </w:t>
      </w:r>
      <w:r w:rsidRPr="001E4169">
        <w:rPr>
          <w:rFonts w:eastAsia="Times New Roman" w:cs="Times New Roman"/>
          <w:b w:val="0"/>
          <w:sz w:val="24"/>
          <w:szCs w:val="24"/>
        </w:rPr>
        <w:t>апробация на</w:t>
      </w:r>
      <w:r w:rsidR="001E4169" w:rsidRPr="001E4169">
        <w:rPr>
          <w:rFonts w:eastAsia="Times New Roman" w:cs="Times New Roman"/>
          <w:b w:val="0"/>
          <w:sz w:val="24"/>
          <w:szCs w:val="24"/>
        </w:rPr>
        <w:t xml:space="preserve"> международной конференции</w:t>
      </w:r>
      <w:r w:rsidRPr="001E4169">
        <w:rPr>
          <w:rFonts w:eastAsia="Times New Roman" w:cs="Times New Roman"/>
          <w:b w:val="0"/>
          <w:sz w:val="24"/>
          <w:szCs w:val="24"/>
        </w:rPr>
        <w:t xml:space="preserve">, </w:t>
      </w:r>
      <w:r w:rsidR="001E4169">
        <w:rPr>
          <w:rFonts w:eastAsia="Times New Roman" w:cs="Times New Roman"/>
          <w:b w:val="0"/>
          <w:sz w:val="24"/>
          <w:szCs w:val="24"/>
        </w:rPr>
        <w:t xml:space="preserve">автору ВКР выдан </w:t>
      </w:r>
      <w:r w:rsidRPr="001E4169">
        <w:rPr>
          <w:rFonts w:eastAsia="Times New Roman" w:cs="Times New Roman"/>
          <w:b w:val="0"/>
          <w:sz w:val="24"/>
          <w:szCs w:val="24"/>
        </w:rPr>
        <w:t>сертификат</w:t>
      </w:r>
      <w:r w:rsidR="001E4169" w:rsidRPr="001E4169">
        <w:rPr>
          <w:b w:val="0"/>
          <w:sz w:val="24"/>
          <w:szCs w:val="24"/>
        </w:rPr>
        <w:t xml:space="preserve">, подтверждающий участие в GSOM </w:t>
      </w:r>
      <w:proofErr w:type="spellStart"/>
      <w:r w:rsidR="001E4169" w:rsidRPr="001E4169">
        <w:rPr>
          <w:b w:val="0"/>
          <w:sz w:val="24"/>
          <w:szCs w:val="24"/>
        </w:rPr>
        <w:t>Emerging</w:t>
      </w:r>
      <w:proofErr w:type="spellEnd"/>
      <w:r w:rsidR="001E4169" w:rsidRPr="001E4169">
        <w:rPr>
          <w:b w:val="0"/>
          <w:sz w:val="24"/>
          <w:szCs w:val="24"/>
        </w:rPr>
        <w:t xml:space="preserve"> </w:t>
      </w:r>
      <w:proofErr w:type="spellStart"/>
      <w:r w:rsidR="001E4169" w:rsidRPr="001E4169">
        <w:rPr>
          <w:b w:val="0"/>
          <w:sz w:val="24"/>
          <w:szCs w:val="24"/>
        </w:rPr>
        <w:t>Markets</w:t>
      </w:r>
      <w:proofErr w:type="spellEnd"/>
      <w:r w:rsidR="001E4169" w:rsidRPr="001E4169">
        <w:rPr>
          <w:b w:val="0"/>
          <w:sz w:val="24"/>
          <w:szCs w:val="24"/>
        </w:rPr>
        <w:t xml:space="preserve"> </w:t>
      </w:r>
      <w:proofErr w:type="spellStart"/>
      <w:r w:rsidR="001E4169" w:rsidRPr="001E4169">
        <w:rPr>
          <w:b w:val="0"/>
          <w:sz w:val="24"/>
          <w:szCs w:val="24"/>
        </w:rPr>
        <w:t>Conference</w:t>
      </w:r>
      <w:proofErr w:type="spellEnd"/>
      <w:r w:rsidR="001E4169" w:rsidRPr="001E4169">
        <w:rPr>
          <w:b w:val="0"/>
          <w:sz w:val="24"/>
          <w:szCs w:val="24"/>
        </w:rPr>
        <w:t xml:space="preserve"> 2021</w:t>
      </w:r>
      <w:r w:rsidRPr="001E4169">
        <w:rPr>
          <w:rFonts w:eastAsia="Times New Roman" w:cs="Times New Roman"/>
          <w:b w:val="0"/>
          <w:sz w:val="24"/>
          <w:szCs w:val="24"/>
        </w:rPr>
        <w:t xml:space="preserve">. Практическая значимость ВКР </w:t>
      </w:r>
      <w:r w:rsidR="001E4169">
        <w:rPr>
          <w:rFonts w:eastAsia="Times New Roman" w:cs="Times New Roman"/>
          <w:b w:val="0"/>
          <w:sz w:val="24"/>
          <w:szCs w:val="24"/>
        </w:rPr>
        <w:t>отражена в</w:t>
      </w:r>
      <w:r w:rsidR="001E4169" w:rsidRPr="001E4169">
        <w:rPr>
          <w:rFonts w:eastAsia="Times New Roman" w:cs="Times New Roman"/>
          <w:b w:val="0"/>
          <w:sz w:val="24"/>
          <w:szCs w:val="24"/>
        </w:rPr>
        <w:t xml:space="preserve"> рецензии на ВКР, написанной Главным врачом ОГБУЗ « Центр крови Белгородской области».</w:t>
      </w:r>
    </w:p>
    <w:p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71C89" w:rsidRPr="00771C89" w:rsidRDefault="007D4FFC" w:rsidP="001E416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771C89" w:rsidRPr="00771C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КОТЛЯРОВОЙ Марии Владимировны</w:t>
      </w:r>
    </w:p>
    <w:p w:rsidR="007D4FFC" w:rsidRPr="00E54412" w:rsidRDefault="007D4FFC" w:rsidP="001E4169">
      <w:pPr>
        <w:tabs>
          <w:tab w:val="left" w:pos="142"/>
        </w:tabs>
        <w:spacing w:before="41" w:after="0" w:line="240" w:lineRule="auto"/>
        <w:ind w:left="546" w:right="58" w:hanging="427"/>
        <w:rPr>
          <w:sz w:val="14"/>
          <w:szCs w:val="14"/>
          <w:lang w:val="ru-RU"/>
        </w:rPr>
      </w:pP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A1645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164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Государственное и муниципальное управление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71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C1014F" w:rsidRPr="00C1014F"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676275" cy="501752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proofErr w:type="spellStart"/>
      <w:r w:rsidR="00771C89">
        <w:rPr>
          <w:rFonts w:ascii="Times New Roman" w:eastAsia="Times New Roman" w:hAnsi="Times New Roman" w:cs="Times New Roman"/>
          <w:sz w:val="24"/>
          <w:szCs w:val="24"/>
          <w:lang w:val="ru-RU"/>
        </w:rPr>
        <w:t>к.э.н</w:t>
      </w:r>
      <w:proofErr w:type="spellEnd"/>
      <w:r w:rsidR="00771C89">
        <w:rPr>
          <w:rFonts w:ascii="Times New Roman" w:eastAsia="Times New Roman" w:hAnsi="Times New Roman" w:cs="Times New Roman"/>
          <w:sz w:val="24"/>
          <w:szCs w:val="24"/>
          <w:lang w:val="ru-RU"/>
        </w:rPr>
        <w:t>. Скляр Т.М.</w:t>
      </w:r>
    </w:p>
    <w:p w:rsidR="003F7D70" w:rsidRDefault="00771C8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08.06.2022</w:t>
      </w:r>
    </w:p>
    <w:sectPr w:rsidR="003F7D70" w:rsidSect="008F77E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C6" w:rsidRDefault="001057C6">
      <w:pPr>
        <w:spacing w:after="0" w:line="240" w:lineRule="auto"/>
      </w:pPr>
      <w:r>
        <w:separator/>
      </w:r>
    </w:p>
  </w:endnote>
  <w:endnote w:type="continuationSeparator" w:id="0">
    <w:p w:rsidR="001057C6" w:rsidRDefault="0010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C6" w:rsidRDefault="001057C6">
      <w:pPr>
        <w:spacing w:after="0" w:line="240" w:lineRule="auto"/>
      </w:pPr>
      <w:r>
        <w:separator/>
      </w:r>
    </w:p>
  </w:footnote>
  <w:footnote w:type="continuationSeparator" w:id="0">
    <w:p w:rsidR="001057C6" w:rsidRDefault="0010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1057C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E3893"/>
    <w:rsid w:val="001057C6"/>
    <w:rsid w:val="001E4169"/>
    <w:rsid w:val="001F4FBC"/>
    <w:rsid w:val="002177B2"/>
    <w:rsid w:val="00222909"/>
    <w:rsid w:val="0028194F"/>
    <w:rsid w:val="002A6AB7"/>
    <w:rsid w:val="0034610F"/>
    <w:rsid w:val="003F7D70"/>
    <w:rsid w:val="00424200"/>
    <w:rsid w:val="00424FB1"/>
    <w:rsid w:val="00444746"/>
    <w:rsid w:val="00476EF0"/>
    <w:rsid w:val="005F54C7"/>
    <w:rsid w:val="00771C89"/>
    <w:rsid w:val="00775613"/>
    <w:rsid w:val="007B47D4"/>
    <w:rsid w:val="007C1AF2"/>
    <w:rsid w:val="007D4FFC"/>
    <w:rsid w:val="0080121F"/>
    <w:rsid w:val="00836760"/>
    <w:rsid w:val="00844779"/>
    <w:rsid w:val="008F77E0"/>
    <w:rsid w:val="00915D9E"/>
    <w:rsid w:val="009E4993"/>
    <w:rsid w:val="00A1645C"/>
    <w:rsid w:val="00A549FB"/>
    <w:rsid w:val="00AB7031"/>
    <w:rsid w:val="00AD02D3"/>
    <w:rsid w:val="00B85019"/>
    <w:rsid w:val="00BA6DF7"/>
    <w:rsid w:val="00BB4914"/>
    <w:rsid w:val="00BE5234"/>
    <w:rsid w:val="00C1014F"/>
    <w:rsid w:val="00C24976"/>
    <w:rsid w:val="00CD768E"/>
    <w:rsid w:val="00CF072D"/>
    <w:rsid w:val="00D07BB0"/>
    <w:rsid w:val="00D23CEE"/>
    <w:rsid w:val="00D671C4"/>
    <w:rsid w:val="00E7795C"/>
    <w:rsid w:val="00ED59ED"/>
    <w:rsid w:val="00F63E19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E4169"/>
    <w:pPr>
      <w:widowControl/>
      <w:spacing w:before="120" w:after="120" w:line="360" w:lineRule="auto"/>
      <w:ind w:firstLine="709"/>
      <w:jc w:val="both"/>
      <w:outlineLvl w:val="1"/>
    </w:pPr>
    <w:rPr>
      <w:rFonts w:ascii="Times New Roman" w:hAnsi="Times New Roman"/>
      <w:bCs w:val="0"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E416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2F71-AD9C-43BA-BC72-4B59B918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2015-06-01T09:02:00Z</cp:lastPrinted>
  <dcterms:created xsi:type="dcterms:W3CDTF">2022-06-06T11:04:00Z</dcterms:created>
  <dcterms:modified xsi:type="dcterms:W3CDTF">2022-06-08T09:57:00Z</dcterms:modified>
</cp:coreProperties>
</file>